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1BEAF" w14:textId="77777777" w:rsidR="002A2D83" w:rsidRPr="00C53163" w:rsidRDefault="002A2D83" w:rsidP="002A2D83">
      <w:pPr>
        <w:pStyle w:val="IndexHeading1"/>
        <w:tabs>
          <w:tab w:val="left" w:pos="5427"/>
        </w:tabs>
        <w:spacing w:line="240" w:lineRule="atLeast"/>
        <w:ind w:left="1080" w:hanging="1080"/>
        <w:jc w:val="both"/>
        <w:outlineLvl w:val="0"/>
        <w:rPr>
          <w:rFonts w:asciiTheme="minorHAnsi" w:hAnsiTheme="minorHAnsi" w:cstheme="minorHAnsi"/>
          <w:szCs w:val="22"/>
          <w:lang w:bidi="th-TH"/>
        </w:rPr>
      </w:pPr>
      <w:r w:rsidRPr="00C53163">
        <w:rPr>
          <w:rFonts w:asciiTheme="minorHAnsi" w:hAnsiTheme="minorHAnsi" w:cstheme="minorHAnsi"/>
          <w:szCs w:val="22"/>
          <w:lang w:bidi="th-TH"/>
        </w:rPr>
        <w:t>Note</w:t>
      </w:r>
      <w:r w:rsidRPr="00C53163">
        <w:rPr>
          <w:rFonts w:asciiTheme="minorHAnsi" w:hAnsiTheme="minorHAnsi" w:cstheme="minorHAnsi"/>
          <w:szCs w:val="22"/>
        </w:rPr>
        <w:tab/>
      </w:r>
      <w:r w:rsidRPr="00C53163">
        <w:rPr>
          <w:rFonts w:asciiTheme="minorHAnsi" w:hAnsiTheme="minorHAnsi" w:cstheme="minorHAnsi"/>
          <w:szCs w:val="22"/>
          <w:lang w:bidi="th-TH"/>
        </w:rPr>
        <w:t>Contents</w:t>
      </w:r>
      <w:r w:rsidRPr="00C53163">
        <w:rPr>
          <w:rFonts w:asciiTheme="minorHAnsi" w:hAnsiTheme="minorHAnsi" w:cstheme="minorHAnsi"/>
          <w:szCs w:val="22"/>
          <w:cs/>
          <w:lang w:bidi="th-TH"/>
        </w:rPr>
        <w:t xml:space="preserve"> </w:t>
      </w:r>
    </w:p>
    <w:p w14:paraId="20D8ABEE"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General information</w:t>
      </w:r>
    </w:p>
    <w:p w14:paraId="33489A94" w14:textId="77777777" w:rsidR="002A2D83" w:rsidRPr="00C53163" w:rsidRDefault="002A2D83"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Basis of preparation of the interim financial statements</w:t>
      </w:r>
    </w:p>
    <w:p w14:paraId="6DE6DF09" w14:textId="1DC610C1" w:rsidR="00A2662A" w:rsidRPr="00C53163" w:rsidRDefault="00D2634D"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Pr>
          <w:rFonts w:asciiTheme="minorHAnsi" w:hAnsiTheme="minorHAnsi" w:cstheme="minorHAnsi"/>
          <w:szCs w:val="22"/>
          <w:lang w:val="en-US" w:bidi="th-TH"/>
        </w:rPr>
        <w:t xml:space="preserve">Going </w:t>
      </w:r>
      <w:proofErr w:type="gramStart"/>
      <w:r>
        <w:rPr>
          <w:rFonts w:asciiTheme="minorHAnsi" w:hAnsiTheme="minorHAnsi" w:cstheme="minorHAnsi"/>
          <w:szCs w:val="22"/>
          <w:lang w:val="en-US" w:bidi="th-TH"/>
        </w:rPr>
        <w:t>concern</w:t>
      </w:r>
      <w:proofErr w:type="gramEnd"/>
      <w:r>
        <w:rPr>
          <w:rFonts w:asciiTheme="minorHAnsi" w:hAnsiTheme="minorHAnsi" w:cstheme="minorHAnsi"/>
          <w:szCs w:val="22"/>
          <w:lang w:val="en-US" w:bidi="th-TH"/>
        </w:rPr>
        <w:t xml:space="preserve"> assumption</w:t>
      </w:r>
    </w:p>
    <w:p w14:paraId="2E021A4B" w14:textId="77777777" w:rsidR="000B24E9" w:rsidRPr="00C53163" w:rsidRDefault="000B24E9" w:rsidP="000B24E9">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Transactions with related parties</w:t>
      </w:r>
    </w:p>
    <w:p w14:paraId="69B95DA9" w14:textId="38280728" w:rsidR="002A2D83" w:rsidRPr="00C5316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Trade and other current receivables</w:t>
      </w:r>
    </w:p>
    <w:p w14:paraId="272B7D79" w14:textId="77777777" w:rsidR="00422FEC"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C53163">
        <w:rPr>
          <w:rFonts w:asciiTheme="minorHAnsi" w:hAnsiTheme="minorHAnsi" w:cstheme="minorHAnsi"/>
          <w:szCs w:val="22"/>
          <w:lang w:val="en-US" w:bidi="th-TH"/>
        </w:rPr>
        <w:t xml:space="preserve">Loans </w:t>
      </w:r>
      <w:proofErr w:type="gramStart"/>
      <w:r w:rsidRPr="00C53163">
        <w:rPr>
          <w:rFonts w:asciiTheme="minorHAnsi" w:hAnsiTheme="minorHAnsi" w:cstheme="minorHAnsi"/>
          <w:szCs w:val="22"/>
          <w:lang w:val="en-US" w:bidi="th-TH"/>
        </w:rPr>
        <w:t>to</w:t>
      </w:r>
      <w:proofErr w:type="gramEnd"/>
      <w:r w:rsidRPr="00C53163">
        <w:rPr>
          <w:rFonts w:asciiTheme="minorHAnsi" w:hAnsiTheme="minorHAnsi" w:cstheme="minorHAnsi"/>
          <w:szCs w:val="22"/>
          <w:lang w:val="en-US" w:bidi="th-TH"/>
        </w:rPr>
        <w:t xml:space="preserve"> other parties</w:t>
      </w:r>
    </w:p>
    <w:p w14:paraId="074B0D5A" w14:textId="66A39E8A" w:rsidR="002A2D83" w:rsidRPr="00C53163" w:rsidRDefault="009E0525"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lang w:val="en-US" w:bidi="th-TH"/>
        </w:rPr>
      </w:pPr>
      <w:r w:rsidRPr="009E0525">
        <w:rPr>
          <w:rFonts w:asciiTheme="minorHAnsi" w:hAnsiTheme="minorHAnsi" w:cstheme="minorHAnsi"/>
          <w:szCs w:val="22"/>
          <w:lang w:val="en-US" w:bidi="th-TH"/>
        </w:rPr>
        <w:t>Cash in trust</w:t>
      </w:r>
      <w:r w:rsidR="0017149D" w:rsidRPr="0017149D">
        <w:rPr>
          <w:rFonts w:asciiTheme="minorHAnsi" w:hAnsiTheme="minorHAnsi" w:cstheme="minorHAnsi"/>
          <w:szCs w:val="22"/>
          <w:lang w:val="en-US" w:bidi="th-TH"/>
        </w:rPr>
        <w:t xml:space="preserve"> under Special Purpose </w:t>
      </w:r>
      <w:r w:rsidRPr="009E0525">
        <w:rPr>
          <w:rFonts w:asciiTheme="minorHAnsi" w:hAnsiTheme="minorHAnsi" w:cstheme="minorHAnsi"/>
          <w:szCs w:val="22"/>
          <w:lang w:val="en-US" w:bidi="th-TH"/>
        </w:rPr>
        <w:t>Acquisition</w:t>
      </w:r>
      <w:r w:rsidR="002B526D">
        <w:rPr>
          <w:rFonts w:asciiTheme="minorHAnsi" w:hAnsiTheme="minorHAnsi" w:cstheme="minorBidi" w:hint="cs"/>
          <w:szCs w:val="22"/>
          <w:cs/>
          <w:lang w:val="en-US" w:bidi="th-TH"/>
        </w:rPr>
        <w:t xml:space="preserve"> </w:t>
      </w:r>
      <w:r w:rsidR="002B526D" w:rsidRPr="002B526D">
        <w:rPr>
          <w:rFonts w:asciiTheme="minorHAnsi" w:hAnsiTheme="minorHAnsi" w:cstheme="minorBidi"/>
          <w:szCs w:val="22"/>
          <w:lang w:val="en-US" w:bidi="th-TH"/>
        </w:rPr>
        <w:t xml:space="preserve">Company </w:t>
      </w:r>
    </w:p>
    <w:p w14:paraId="2E175952" w14:textId="26602CB8"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Other non-current financial assets </w:t>
      </w:r>
    </w:p>
    <w:p w14:paraId="50CA5C61" w14:textId="32EDA902" w:rsidR="002A2D83" w:rsidRPr="00C53163" w:rsidRDefault="00F221C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F221C0">
        <w:rPr>
          <w:rFonts w:asciiTheme="minorHAnsi" w:hAnsiTheme="minorHAnsi" w:cstheme="minorHAnsi"/>
          <w:szCs w:val="22"/>
        </w:rPr>
        <w:t>Investments in subsidiaries</w:t>
      </w:r>
    </w:p>
    <w:p w14:paraId="7E46DAEA" w14:textId="0A11C937"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Property, plant and equipment </w:t>
      </w:r>
    </w:p>
    <w:p w14:paraId="7F492F80" w14:textId="007B22EE"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val="en-US" w:bidi="th-TH"/>
        </w:rPr>
        <w:t xml:space="preserve">Bank overdrafts and short-term loans from financial institution </w:t>
      </w:r>
    </w:p>
    <w:p w14:paraId="628CB569" w14:textId="73E37F7B" w:rsidR="00391354" w:rsidRPr="00C53163" w:rsidRDefault="00B01A9C"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Pr>
          <w:rFonts w:asciiTheme="minorHAnsi" w:hAnsiTheme="minorHAnsi" w:cstheme="minorHAnsi"/>
          <w:szCs w:val="22"/>
        </w:rPr>
        <w:t>Re</w:t>
      </w:r>
      <w:r w:rsidR="00DA104F">
        <w:rPr>
          <w:rFonts w:asciiTheme="minorHAnsi" w:hAnsiTheme="minorHAnsi" w:cstheme="minorHAnsi"/>
          <w:szCs w:val="22"/>
        </w:rPr>
        <w:t>purchase share payable</w:t>
      </w:r>
    </w:p>
    <w:p w14:paraId="35B0424D" w14:textId="45AB1C8E"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Short-term loan from an individual and other part</w:t>
      </w:r>
      <w:r w:rsidR="00930CFE">
        <w:rPr>
          <w:rFonts w:asciiTheme="minorHAnsi" w:hAnsiTheme="minorHAnsi" w:cs="Browallia New"/>
          <w:szCs w:val="28"/>
          <w:lang w:val="en-US" w:bidi="th-TH"/>
        </w:rPr>
        <w:t>y</w:t>
      </w:r>
    </w:p>
    <w:p w14:paraId="45EC671A" w14:textId="5F9C7C7B"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Short-term debenture </w:t>
      </w:r>
    </w:p>
    <w:p w14:paraId="193C3633" w14:textId="1E49DA3D" w:rsidR="002A2D83"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 xml:space="preserve">Long-term loans </w:t>
      </w:r>
    </w:p>
    <w:p w14:paraId="4D677626" w14:textId="0010EFA5" w:rsidR="0039047E" w:rsidRPr="0004664C" w:rsidRDefault="0039047E" w:rsidP="0039047E">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04664C">
        <w:rPr>
          <w:rFonts w:asciiTheme="minorHAnsi" w:hAnsiTheme="minorHAnsi" w:cstheme="minorHAnsi"/>
          <w:szCs w:val="22"/>
        </w:rPr>
        <w:t>Long-term de</w:t>
      </w:r>
      <w:r w:rsidR="002E5BD7" w:rsidRPr="0004664C">
        <w:rPr>
          <w:rFonts w:asciiTheme="minorHAnsi" w:hAnsiTheme="minorHAnsi" w:cstheme="minorHAnsi"/>
          <w:szCs w:val="22"/>
        </w:rPr>
        <w:t>benture</w:t>
      </w:r>
    </w:p>
    <w:p w14:paraId="0F953476" w14:textId="5691AF42"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lang w:bidi="th-TH"/>
        </w:rPr>
        <w:t>Share capital</w:t>
      </w:r>
      <w:r w:rsidR="002A2D83" w:rsidRPr="00C53163">
        <w:rPr>
          <w:rFonts w:asciiTheme="minorHAnsi" w:hAnsiTheme="minorHAnsi" w:cstheme="minorHAnsi"/>
          <w:szCs w:val="22"/>
          <w:lang w:bidi="th-TH"/>
        </w:rPr>
        <w:t xml:space="preserve"> </w:t>
      </w:r>
      <w:r w:rsidR="00AF20A3" w:rsidRPr="00AF20A3">
        <w:rPr>
          <w:rFonts w:asciiTheme="minorHAnsi" w:hAnsiTheme="minorHAnsi" w:cstheme="minorHAnsi"/>
          <w:szCs w:val="22"/>
          <w:lang w:bidi="th-TH"/>
        </w:rPr>
        <w:t>and warrants</w:t>
      </w:r>
    </w:p>
    <w:p w14:paraId="5DB260FD" w14:textId="4139E50E"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Segment information</w:t>
      </w:r>
    </w:p>
    <w:p w14:paraId="28E2788F" w14:textId="75259C08" w:rsidR="004D2C70" w:rsidRPr="00C53163" w:rsidRDefault="004D2C70" w:rsidP="002A2D83">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Commitments and contingent liabilities</w:t>
      </w:r>
    </w:p>
    <w:p w14:paraId="00F9E1E2" w14:textId="77777777" w:rsidR="004D2C70" w:rsidRPr="00C53163" w:rsidRDefault="004D2C70" w:rsidP="004D2C70">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C53163">
        <w:rPr>
          <w:rFonts w:asciiTheme="minorHAnsi" w:hAnsiTheme="minorHAnsi" w:cstheme="minorHAnsi"/>
          <w:szCs w:val="22"/>
        </w:rPr>
        <w:t>Financial instruments</w:t>
      </w:r>
    </w:p>
    <w:p w14:paraId="3B449E39" w14:textId="6428816B" w:rsidR="001E613D" w:rsidRPr="0065250C" w:rsidRDefault="001E613D" w:rsidP="001E613D">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65250C">
        <w:rPr>
          <w:rFonts w:asciiTheme="minorHAnsi" w:hAnsiTheme="minorHAnsi" w:cstheme="minorHAnsi"/>
          <w:szCs w:val="22"/>
        </w:rPr>
        <w:t>Event after reporting period</w:t>
      </w:r>
    </w:p>
    <w:p w14:paraId="6612499F" w14:textId="35DD00C6" w:rsidR="009A01A1" w:rsidRPr="0065250C" w:rsidRDefault="00102EF6" w:rsidP="001E613D">
      <w:pPr>
        <w:pStyle w:val="index"/>
        <w:numPr>
          <w:ilvl w:val="0"/>
          <w:numId w:val="22"/>
        </w:numPr>
        <w:tabs>
          <w:tab w:val="num" w:pos="1080"/>
        </w:tabs>
        <w:spacing w:after="130" w:line="240" w:lineRule="atLeast"/>
        <w:ind w:left="1080" w:hanging="1080"/>
        <w:jc w:val="both"/>
        <w:outlineLvl w:val="0"/>
        <w:rPr>
          <w:rFonts w:asciiTheme="minorHAnsi" w:hAnsiTheme="minorHAnsi" w:cstheme="minorHAnsi"/>
          <w:szCs w:val="22"/>
        </w:rPr>
      </w:pPr>
      <w:r w:rsidRPr="00102EF6">
        <w:rPr>
          <w:rFonts w:asciiTheme="minorHAnsi" w:hAnsiTheme="minorHAnsi" w:cstheme="minorHAnsi"/>
          <w:szCs w:val="22"/>
        </w:rPr>
        <w:t xml:space="preserve">Correction of errors and preparation of </w:t>
      </w:r>
      <w:r w:rsidR="00346793">
        <w:rPr>
          <w:rFonts w:asciiTheme="minorHAnsi" w:hAnsiTheme="minorHAnsi" w:cstheme="minorHAnsi"/>
          <w:szCs w:val="22"/>
        </w:rPr>
        <w:t>Interim</w:t>
      </w:r>
      <w:r w:rsidRPr="00102EF6">
        <w:rPr>
          <w:rFonts w:asciiTheme="minorHAnsi" w:hAnsiTheme="minorHAnsi" w:cstheme="minorHAnsi"/>
          <w:szCs w:val="22"/>
        </w:rPr>
        <w:t xml:space="preserve"> </w:t>
      </w:r>
      <w:r w:rsidR="00346793">
        <w:rPr>
          <w:rFonts w:asciiTheme="minorHAnsi" w:hAnsiTheme="minorHAnsi" w:cstheme="minorHAnsi"/>
          <w:szCs w:val="22"/>
        </w:rPr>
        <w:t>F</w:t>
      </w:r>
      <w:r w:rsidRPr="00102EF6">
        <w:rPr>
          <w:rFonts w:asciiTheme="minorHAnsi" w:hAnsiTheme="minorHAnsi" w:cstheme="minorHAnsi"/>
          <w:szCs w:val="22"/>
        </w:rPr>
        <w:t xml:space="preserve">inancial </w:t>
      </w:r>
      <w:r w:rsidR="00346793">
        <w:rPr>
          <w:rFonts w:asciiTheme="minorHAnsi" w:hAnsiTheme="minorHAnsi" w:cstheme="minorHAnsi"/>
          <w:szCs w:val="22"/>
        </w:rPr>
        <w:t>I</w:t>
      </w:r>
      <w:r w:rsidRPr="00102EF6">
        <w:rPr>
          <w:rFonts w:asciiTheme="minorHAnsi" w:hAnsiTheme="minorHAnsi" w:cstheme="minorHAnsi"/>
          <w:szCs w:val="22"/>
        </w:rPr>
        <w:t>nformation</w:t>
      </w:r>
    </w:p>
    <w:p w14:paraId="36759B93" w14:textId="77777777" w:rsidR="001E613D" w:rsidRPr="00C53163" w:rsidRDefault="001E613D" w:rsidP="0065250C">
      <w:pPr>
        <w:pStyle w:val="index"/>
        <w:numPr>
          <w:ilvl w:val="0"/>
          <w:numId w:val="0"/>
        </w:numPr>
        <w:spacing w:after="130" w:line="240" w:lineRule="atLeast"/>
        <w:ind w:left="1080"/>
        <w:jc w:val="both"/>
        <w:outlineLvl w:val="0"/>
        <w:rPr>
          <w:rFonts w:asciiTheme="minorHAnsi" w:hAnsiTheme="minorHAnsi" w:cstheme="minorHAnsi"/>
          <w:szCs w:val="22"/>
        </w:rPr>
      </w:pPr>
    </w:p>
    <w:p w14:paraId="55D2F481" w14:textId="6C9BC1C6" w:rsidR="004D2C70" w:rsidRPr="00C53163" w:rsidRDefault="004D2C70" w:rsidP="0039047E">
      <w:pPr>
        <w:pStyle w:val="index"/>
        <w:numPr>
          <w:ilvl w:val="0"/>
          <w:numId w:val="0"/>
        </w:numPr>
        <w:spacing w:after="130" w:line="240" w:lineRule="atLeast"/>
        <w:ind w:left="1080"/>
        <w:jc w:val="both"/>
        <w:outlineLvl w:val="0"/>
        <w:rPr>
          <w:rFonts w:asciiTheme="minorHAnsi" w:hAnsiTheme="minorHAnsi" w:cstheme="minorHAnsi"/>
          <w:szCs w:val="22"/>
        </w:rPr>
      </w:pPr>
    </w:p>
    <w:p w14:paraId="658CE22B" w14:textId="77777777" w:rsidR="002A2D83" w:rsidRPr="00C53163" w:rsidRDefault="002A2D83">
      <w:pPr>
        <w:overflowPunct/>
        <w:autoSpaceDE/>
        <w:autoSpaceDN/>
        <w:adjustRightInd/>
        <w:textAlignment w:val="auto"/>
        <w:rPr>
          <w:rFonts w:asciiTheme="minorHAnsi" w:hAnsiTheme="minorHAnsi" w:cstheme="minorHAnsi"/>
          <w:b/>
          <w:bCs/>
          <w:sz w:val="22"/>
          <w:szCs w:val="22"/>
        </w:rPr>
      </w:pPr>
      <w:r w:rsidRPr="00C53163">
        <w:rPr>
          <w:rFonts w:asciiTheme="minorHAnsi" w:hAnsiTheme="minorHAnsi" w:cstheme="minorHAnsi"/>
          <w:b/>
          <w:bCs/>
          <w:sz w:val="22"/>
          <w:szCs w:val="22"/>
        </w:rPr>
        <w:br w:type="page"/>
      </w:r>
    </w:p>
    <w:p w14:paraId="19769AE4" w14:textId="77777777" w:rsidR="008A0183" w:rsidRPr="00C53163" w:rsidRDefault="008A0183" w:rsidP="009713E5">
      <w:pPr>
        <w:spacing w:line="360" w:lineRule="auto"/>
        <w:ind w:left="547" w:right="-43"/>
        <w:jc w:val="thaiDistribute"/>
        <w:rPr>
          <w:rFonts w:asciiTheme="minorHAnsi" w:eastAsia="Calibri" w:hAnsiTheme="minorHAnsi" w:cstheme="minorHAnsi"/>
          <w:sz w:val="22"/>
          <w:szCs w:val="22"/>
          <w:lang w:val="en-GB"/>
        </w:rPr>
      </w:pPr>
      <w:r w:rsidRPr="00C53163">
        <w:rPr>
          <w:rFonts w:asciiTheme="minorHAnsi" w:eastAsia="Calibri" w:hAnsiTheme="minorHAnsi" w:cstheme="minorHAnsi"/>
          <w:sz w:val="22"/>
          <w:szCs w:val="22"/>
          <w:lang w:val="en-GB"/>
        </w:rPr>
        <w:t>These notes form an integral part of the financial statements.</w:t>
      </w:r>
    </w:p>
    <w:p w14:paraId="404A13BB" w14:textId="43443E6A" w:rsidR="008A0183" w:rsidRPr="00C53163" w:rsidRDefault="008A0183" w:rsidP="009713E5">
      <w:pPr>
        <w:spacing w:line="264" w:lineRule="auto"/>
        <w:ind w:left="547" w:right="-43"/>
        <w:jc w:val="thaiDistribute"/>
        <w:rPr>
          <w:rFonts w:asciiTheme="minorHAnsi" w:eastAsia="Calibri" w:hAnsiTheme="minorHAnsi" w:cstheme="minorHAnsi"/>
          <w:sz w:val="22"/>
          <w:szCs w:val="22"/>
          <w:lang w:val="en-GB"/>
        </w:rPr>
      </w:pPr>
      <w:r w:rsidRPr="00C53163">
        <w:rPr>
          <w:rFonts w:asciiTheme="minorHAnsi" w:eastAsia="Calibri" w:hAnsiTheme="minorHAnsi" w:cstheme="minorHAnsi"/>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096CBF">
        <w:rPr>
          <w:rFonts w:asciiTheme="minorHAnsi" w:eastAsia="Calibri" w:hAnsiTheme="minorHAnsi" w:cstheme="minorHAnsi"/>
          <w:sz w:val="22"/>
          <w:szCs w:val="22"/>
          <w:lang w:val="en-GB"/>
        </w:rPr>
        <w:t>25 December 2025.</w:t>
      </w:r>
    </w:p>
    <w:p w14:paraId="7B441235" w14:textId="77777777" w:rsidR="009713E5" w:rsidRPr="00C53163" w:rsidRDefault="009713E5" w:rsidP="009713E5">
      <w:pPr>
        <w:spacing w:line="264" w:lineRule="auto"/>
        <w:ind w:left="547" w:right="-43"/>
        <w:jc w:val="thaiDistribute"/>
        <w:rPr>
          <w:rFonts w:asciiTheme="minorHAnsi" w:eastAsia="Calibri" w:hAnsiTheme="minorHAnsi" w:cstheme="minorHAnsi"/>
          <w:sz w:val="22"/>
          <w:szCs w:val="22"/>
          <w:lang w:val="en-GB"/>
        </w:rPr>
      </w:pPr>
    </w:p>
    <w:p w14:paraId="77E65DDF" w14:textId="450BA0DD" w:rsidR="005E1267" w:rsidRPr="00C53163" w:rsidRDefault="00BD59C3" w:rsidP="000D00D5">
      <w:pPr>
        <w:pStyle w:val="ListParagraph"/>
        <w:numPr>
          <w:ilvl w:val="0"/>
          <w:numId w:val="25"/>
        </w:numPr>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EA37B4">
        <w:rPr>
          <w:rFonts w:asciiTheme="minorHAnsi" w:hAnsiTheme="minorHAnsi" w:cstheme="minorHAnsi"/>
          <w:b/>
          <w:bCs/>
          <w:sz w:val="22"/>
          <w:szCs w:val="22"/>
        </w:rPr>
        <w:t xml:space="preserve"> </w:t>
      </w:r>
      <w:r w:rsidR="005E1267" w:rsidRPr="00C53163">
        <w:rPr>
          <w:rFonts w:asciiTheme="minorHAnsi" w:hAnsiTheme="minorHAnsi" w:cstheme="minorHAnsi"/>
          <w:b/>
          <w:bCs/>
          <w:sz w:val="22"/>
          <w:szCs w:val="22"/>
        </w:rPr>
        <w:t>General information</w:t>
      </w:r>
    </w:p>
    <w:p w14:paraId="0D387B6A" w14:textId="733A72E3" w:rsidR="00BD59C3" w:rsidRDefault="008A0183" w:rsidP="000D00D5">
      <w:pPr>
        <w:overflowPunct/>
        <w:autoSpaceDE/>
        <w:autoSpaceDN/>
        <w:adjustRightInd/>
        <w:spacing w:before="240" w:line="264" w:lineRule="auto"/>
        <w:ind w:left="540"/>
        <w:jc w:val="thaiDistribute"/>
        <w:textAlignment w:val="auto"/>
        <w:rPr>
          <w:rFonts w:asciiTheme="minorHAnsi" w:eastAsiaTheme="minorHAnsi" w:hAnsiTheme="minorHAnsi" w:cstheme="minorHAnsi"/>
          <w:spacing w:val="-4"/>
          <w:sz w:val="22"/>
          <w:szCs w:val="22"/>
        </w:rPr>
      </w:pPr>
      <w:r w:rsidRPr="00C53163">
        <w:rPr>
          <w:rFonts w:asciiTheme="minorHAnsi" w:eastAsiaTheme="minorHAnsi" w:hAnsiTheme="minorHAnsi" w:cstheme="minorHAnsi"/>
          <w:spacing w:val="-4"/>
          <w:sz w:val="22"/>
          <w:szCs w:val="22"/>
        </w:rPr>
        <w:t>NR Instant Produce Public Company Limited (“the Company”) is a public company</w:t>
      </w:r>
      <w:r w:rsidR="009713E5" w:rsidRPr="00C53163">
        <w:rPr>
          <w:rFonts w:asciiTheme="minorHAnsi" w:eastAsiaTheme="minorHAnsi" w:hAnsiTheme="minorHAnsi" w:cstheme="minorHAnsi"/>
          <w:spacing w:val="-4"/>
          <w:sz w:val="22"/>
          <w:szCs w:val="22"/>
        </w:rPr>
        <w:t xml:space="preserve"> </w:t>
      </w:r>
      <w:r w:rsidRPr="00C53163">
        <w:rPr>
          <w:rFonts w:asciiTheme="minorHAnsi" w:eastAsiaTheme="minorHAnsi" w:hAnsiTheme="minorHAnsi" w:cstheme="minorHAnsi"/>
          <w:spacing w:val="-4"/>
          <w:sz w:val="22"/>
          <w:szCs w:val="22"/>
        </w:rPr>
        <w:t xml:space="preserve">which was established via an amalgamation under civil and commercial law between Panthera Partners Company Limited and NR Instant Produce Company Limited (Former Company) on 2 October 2017 and domiciled in Thailand. Its major shareholder is Asian Food Corporation Company Limited, which was incorporated in Thailand. The parent company of the Group is </w:t>
      </w:r>
      <w:proofErr w:type="spellStart"/>
      <w:r w:rsidRPr="00C53163">
        <w:rPr>
          <w:rFonts w:asciiTheme="minorHAnsi" w:eastAsiaTheme="minorHAnsi" w:hAnsiTheme="minorHAnsi" w:cstheme="minorHAnsi"/>
          <w:spacing w:val="-4"/>
          <w:sz w:val="22"/>
          <w:szCs w:val="22"/>
        </w:rPr>
        <w:t>Thanatat</w:t>
      </w:r>
      <w:proofErr w:type="spellEnd"/>
      <w:r w:rsidRPr="00C53163">
        <w:rPr>
          <w:rFonts w:asciiTheme="minorHAnsi" w:eastAsiaTheme="minorHAnsi" w:hAnsiTheme="minorHAnsi" w:cstheme="minorHAnsi"/>
          <w:spacing w:val="-4"/>
          <w:sz w:val="22"/>
          <w:szCs w:val="22"/>
        </w:rPr>
        <w:t xml:space="preserve"> Pattana Co., Ltd., which was incorporated in Thailand and the ultimate shareholder is </w:t>
      </w:r>
      <w:proofErr w:type="spellStart"/>
      <w:r w:rsidRPr="00C53163">
        <w:rPr>
          <w:rFonts w:asciiTheme="minorHAnsi" w:eastAsiaTheme="minorHAnsi" w:hAnsiTheme="minorHAnsi" w:cstheme="minorHAnsi"/>
          <w:spacing w:val="-4"/>
          <w:sz w:val="22"/>
          <w:szCs w:val="22"/>
        </w:rPr>
        <w:t>Pathomwanich</w:t>
      </w:r>
      <w:proofErr w:type="spellEnd"/>
      <w:r w:rsidRPr="00C53163">
        <w:rPr>
          <w:rFonts w:asciiTheme="minorHAnsi" w:eastAsiaTheme="minorHAnsi" w:hAnsiTheme="minorHAnsi" w:cstheme="minorHAnsi"/>
          <w:spacing w:val="-4"/>
          <w:sz w:val="22"/>
          <w:szCs w:val="22"/>
        </w:rPr>
        <w:t xml:space="preserve"> family. The Company is principally engaged in the manufacture and distribution of seasoning and instant foods. The registered office of the Company </w:t>
      </w:r>
      <w:proofErr w:type="gramStart"/>
      <w:r w:rsidRPr="00C53163">
        <w:rPr>
          <w:rFonts w:asciiTheme="minorHAnsi" w:eastAsiaTheme="minorHAnsi" w:hAnsiTheme="minorHAnsi" w:cstheme="minorHAnsi"/>
          <w:spacing w:val="-4"/>
          <w:sz w:val="22"/>
          <w:szCs w:val="22"/>
        </w:rPr>
        <w:t>is at</w:t>
      </w:r>
      <w:proofErr w:type="gramEnd"/>
      <w:r w:rsidRPr="00C53163">
        <w:rPr>
          <w:rFonts w:asciiTheme="minorHAnsi" w:eastAsiaTheme="minorHAnsi" w:hAnsiTheme="minorHAnsi" w:cstheme="minorHAnsi"/>
          <w:spacing w:val="-4"/>
          <w:sz w:val="22"/>
          <w:szCs w:val="22"/>
        </w:rPr>
        <w:t xml:space="preserve"> No. 99/1 Moo 4, </w:t>
      </w:r>
      <w:proofErr w:type="spellStart"/>
      <w:r w:rsidRPr="00C53163">
        <w:rPr>
          <w:rFonts w:asciiTheme="minorHAnsi" w:eastAsiaTheme="minorHAnsi" w:hAnsiTheme="minorHAnsi" w:cstheme="minorHAnsi"/>
          <w:spacing w:val="-4"/>
          <w:sz w:val="22"/>
          <w:szCs w:val="22"/>
        </w:rPr>
        <w:t>Kaerai</w:t>
      </w:r>
      <w:proofErr w:type="spellEnd"/>
      <w:r w:rsidRPr="00C53163">
        <w:rPr>
          <w:rFonts w:asciiTheme="minorHAnsi" w:eastAsiaTheme="minorHAnsi" w:hAnsiTheme="minorHAnsi" w:cstheme="minorHAnsi"/>
          <w:spacing w:val="-4"/>
          <w:sz w:val="22"/>
          <w:szCs w:val="22"/>
        </w:rPr>
        <w:t xml:space="preserve">, </w:t>
      </w:r>
      <w:proofErr w:type="spellStart"/>
      <w:r w:rsidRPr="00C53163">
        <w:rPr>
          <w:rFonts w:asciiTheme="minorHAnsi" w:eastAsiaTheme="minorHAnsi" w:hAnsiTheme="minorHAnsi" w:cstheme="minorHAnsi"/>
          <w:spacing w:val="-4"/>
          <w:sz w:val="22"/>
          <w:szCs w:val="22"/>
        </w:rPr>
        <w:t>Krathumbaen</w:t>
      </w:r>
      <w:proofErr w:type="spellEnd"/>
      <w:r w:rsidRPr="00C53163">
        <w:rPr>
          <w:rFonts w:asciiTheme="minorHAnsi" w:eastAsiaTheme="minorHAnsi" w:hAnsiTheme="minorHAnsi" w:cstheme="minorHAnsi"/>
          <w:spacing w:val="-4"/>
          <w:sz w:val="22"/>
          <w:szCs w:val="22"/>
        </w:rPr>
        <w:t xml:space="preserve">, </w:t>
      </w:r>
      <w:proofErr w:type="spellStart"/>
      <w:r w:rsidRPr="00C53163">
        <w:rPr>
          <w:rFonts w:asciiTheme="minorHAnsi" w:eastAsiaTheme="minorHAnsi" w:hAnsiTheme="minorHAnsi" w:cstheme="minorHAnsi"/>
          <w:spacing w:val="-4"/>
          <w:sz w:val="22"/>
          <w:szCs w:val="22"/>
        </w:rPr>
        <w:t>Samutsakorn</w:t>
      </w:r>
      <w:proofErr w:type="spellEnd"/>
      <w:r w:rsidRPr="00C53163">
        <w:rPr>
          <w:rFonts w:asciiTheme="minorHAnsi" w:eastAsiaTheme="minorHAnsi" w:hAnsiTheme="minorHAnsi" w:cstheme="minorHAnsi"/>
          <w:spacing w:val="-4"/>
          <w:sz w:val="22"/>
          <w:szCs w:val="22"/>
        </w:rPr>
        <w:t>.</w:t>
      </w:r>
    </w:p>
    <w:p w14:paraId="7F45AF50" w14:textId="23F9AABB" w:rsidR="00F00657" w:rsidRDefault="00D6430E" w:rsidP="000D00D5">
      <w:pPr>
        <w:overflowPunct/>
        <w:autoSpaceDE/>
        <w:autoSpaceDN/>
        <w:adjustRightInd/>
        <w:spacing w:before="240" w:line="264" w:lineRule="auto"/>
        <w:ind w:left="540"/>
        <w:jc w:val="thaiDistribute"/>
        <w:textAlignment w:val="auto"/>
        <w:rPr>
          <w:rFonts w:asciiTheme="minorHAnsi" w:eastAsiaTheme="minorHAnsi" w:hAnsiTheme="minorHAnsi" w:cstheme="minorBidi"/>
          <w:spacing w:val="-4"/>
          <w:sz w:val="22"/>
          <w:szCs w:val="22"/>
        </w:rPr>
      </w:pPr>
      <w:r w:rsidRPr="00D6430E">
        <w:rPr>
          <w:rFonts w:asciiTheme="minorHAnsi" w:eastAsiaTheme="minorHAnsi" w:hAnsiTheme="minorHAnsi" w:cstheme="minorBidi"/>
          <w:spacing w:val="-4"/>
          <w:sz w:val="22"/>
          <w:szCs w:val="22"/>
        </w:rPr>
        <w:t>Details of subsidiaries as of</w:t>
      </w:r>
      <w:r w:rsidR="000E2DA4">
        <w:rPr>
          <w:rFonts w:asciiTheme="minorHAnsi" w:eastAsiaTheme="minorHAnsi" w:hAnsiTheme="minorHAnsi" w:cstheme="minorBidi"/>
          <w:spacing w:val="-4"/>
          <w:sz w:val="22"/>
          <w:szCs w:val="22"/>
        </w:rPr>
        <w:t xml:space="preserve"> </w:t>
      </w:r>
      <w:r w:rsidR="00736F93" w:rsidRPr="00736F93">
        <w:rPr>
          <w:rFonts w:asciiTheme="minorHAnsi" w:eastAsiaTheme="minorHAnsi" w:hAnsiTheme="minorHAnsi" w:cstheme="minorBidi"/>
          <w:spacing w:val="-4"/>
          <w:sz w:val="22"/>
          <w:szCs w:val="22"/>
        </w:rPr>
        <w:t xml:space="preserve">30 </w:t>
      </w:r>
      <w:r w:rsidR="0047616C" w:rsidRPr="0047616C">
        <w:rPr>
          <w:rFonts w:asciiTheme="minorHAnsi" w:eastAsiaTheme="minorHAnsi" w:hAnsiTheme="minorHAnsi" w:cstheme="minorBidi"/>
          <w:spacing w:val="-4"/>
          <w:sz w:val="22"/>
          <w:szCs w:val="22"/>
        </w:rPr>
        <w:t xml:space="preserve">September </w:t>
      </w:r>
      <w:r w:rsidRPr="00D6430E">
        <w:rPr>
          <w:rFonts w:asciiTheme="minorHAnsi" w:eastAsiaTheme="minorHAnsi" w:hAnsiTheme="minorHAnsi" w:cstheme="minorBidi"/>
          <w:spacing w:val="-4"/>
          <w:sz w:val="22"/>
          <w:szCs w:val="22"/>
        </w:rPr>
        <w:t xml:space="preserve">2025 and </w:t>
      </w:r>
      <w:r w:rsidR="000E2DA4">
        <w:rPr>
          <w:rFonts w:asciiTheme="minorHAnsi" w:eastAsiaTheme="minorHAnsi" w:hAnsiTheme="minorHAnsi" w:cstheme="minorBidi"/>
          <w:spacing w:val="-4"/>
          <w:sz w:val="22"/>
          <w:szCs w:val="22"/>
        </w:rPr>
        <w:t xml:space="preserve">31 </w:t>
      </w:r>
      <w:r w:rsidRPr="00D6430E">
        <w:rPr>
          <w:rFonts w:asciiTheme="minorHAnsi" w:eastAsiaTheme="minorHAnsi" w:hAnsiTheme="minorHAnsi" w:cstheme="minorBidi"/>
          <w:spacing w:val="-4"/>
          <w:sz w:val="22"/>
          <w:szCs w:val="22"/>
        </w:rPr>
        <w:t>December</w:t>
      </w:r>
      <w:r w:rsidR="000E2DA4">
        <w:rPr>
          <w:rFonts w:asciiTheme="minorHAnsi" w:eastAsiaTheme="minorHAnsi" w:hAnsiTheme="minorHAnsi" w:cstheme="minorBidi"/>
          <w:spacing w:val="-4"/>
          <w:sz w:val="22"/>
          <w:szCs w:val="22"/>
        </w:rPr>
        <w:t xml:space="preserve"> </w:t>
      </w:r>
      <w:r w:rsidRPr="00D6430E">
        <w:rPr>
          <w:rFonts w:asciiTheme="minorHAnsi" w:eastAsiaTheme="minorHAnsi" w:hAnsiTheme="minorHAnsi" w:cstheme="minorBidi"/>
          <w:spacing w:val="-4"/>
          <w:sz w:val="22"/>
          <w:szCs w:val="22"/>
        </w:rPr>
        <w:t>2024 are as follows:</w:t>
      </w:r>
    </w:p>
    <w:tbl>
      <w:tblPr>
        <w:tblStyle w:val="TableGrid"/>
        <w:tblW w:w="9090" w:type="dxa"/>
        <w:tblInd w:w="540" w:type="dxa"/>
        <w:tblLayout w:type="fixed"/>
        <w:tblLook w:val="01E0" w:firstRow="1" w:lastRow="1" w:firstColumn="1" w:lastColumn="1" w:noHBand="0" w:noVBand="0"/>
      </w:tblPr>
      <w:tblGrid>
        <w:gridCol w:w="2430"/>
        <w:gridCol w:w="1530"/>
        <w:gridCol w:w="1170"/>
        <w:gridCol w:w="1440"/>
        <w:gridCol w:w="1260"/>
        <w:gridCol w:w="1260"/>
      </w:tblGrid>
      <w:tr w:rsidR="00DC2C4F" w:rsidRPr="00B60F3E" w14:paraId="4646691F" w14:textId="77777777" w:rsidTr="000E2DA4">
        <w:trPr>
          <w:tblHeader/>
        </w:trPr>
        <w:tc>
          <w:tcPr>
            <w:tcW w:w="2430" w:type="dxa"/>
            <w:vAlign w:val="bottom"/>
          </w:tcPr>
          <w:p w14:paraId="3BAB2C8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br w:type="page"/>
            </w:r>
          </w:p>
        </w:tc>
        <w:tc>
          <w:tcPr>
            <w:tcW w:w="2700" w:type="dxa"/>
            <w:gridSpan w:val="2"/>
            <w:vAlign w:val="bottom"/>
          </w:tcPr>
          <w:p w14:paraId="30D837B2" w14:textId="77777777" w:rsidR="00DC2C4F" w:rsidRPr="00DC2C4F" w:rsidRDefault="00DC2C4F">
            <w:pPr>
              <w:spacing w:line="260" w:lineRule="exact"/>
              <w:jc w:val="center"/>
              <w:rPr>
                <w:rFonts w:asciiTheme="minorHAnsi" w:hAnsiTheme="minorHAnsi" w:cstheme="minorHAnsi"/>
                <w:sz w:val="22"/>
                <w:szCs w:val="22"/>
              </w:rPr>
            </w:pPr>
          </w:p>
        </w:tc>
        <w:tc>
          <w:tcPr>
            <w:tcW w:w="1440" w:type="dxa"/>
            <w:vAlign w:val="bottom"/>
            <w:hideMark/>
          </w:tcPr>
          <w:p w14:paraId="71DD7CC8"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 xml:space="preserve">Country of </w:t>
            </w:r>
          </w:p>
        </w:tc>
        <w:tc>
          <w:tcPr>
            <w:tcW w:w="2520" w:type="dxa"/>
            <w:gridSpan w:val="2"/>
            <w:vAlign w:val="bottom"/>
            <w:hideMark/>
          </w:tcPr>
          <w:p w14:paraId="5908EBAE" w14:textId="77777777" w:rsidR="00DC2C4F" w:rsidRPr="00DC2C4F" w:rsidRDefault="00DC2C4F">
            <w:pPr>
              <w:spacing w:line="260" w:lineRule="exact"/>
              <w:rPr>
                <w:rFonts w:asciiTheme="minorHAnsi" w:hAnsiTheme="minorHAnsi" w:cstheme="minorHAnsi"/>
                <w:sz w:val="22"/>
                <w:szCs w:val="22"/>
              </w:rPr>
            </w:pPr>
          </w:p>
        </w:tc>
      </w:tr>
      <w:tr w:rsidR="00DC2C4F" w:rsidRPr="00B60F3E" w14:paraId="451D50D0" w14:textId="77777777" w:rsidTr="000E2DA4">
        <w:trPr>
          <w:tblHeader/>
        </w:trPr>
        <w:tc>
          <w:tcPr>
            <w:tcW w:w="2430" w:type="dxa"/>
            <w:vAlign w:val="bottom"/>
            <w:hideMark/>
          </w:tcPr>
          <w:p w14:paraId="163BAE38"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Company’s name</w:t>
            </w:r>
          </w:p>
        </w:tc>
        <w:tc>
          <w:tcPr>
            <w:tcW w:w="2700" w:type="dxa"/>
            <w:gridSpan w:val="2"/>
            <w:vAlign w:val="bottom"/>
            <w:hideMark/>
          </w:tcPr>
          <w:p w14:paraId="0A9759A9"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Nature of business</w:t>
            </w:r>
          </w:p>
        </w:tc>
        <w:tc>
          <w:tcPr>
            <w:tcW w:w="1440" w:type="dxa"/>
            <w:vAlign w:val="bottom"/>
            <w:hideMark/>
          </w:tcPr>
          <w:p w14:paraId="6B576E86"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incorporation</w:t>
            </w:r>
          </w:p>
        </w:tc>
        <w:tc>
          <w:tcPr>
            <w:tcW w:w="2520" w:type="dxa"/>
            <w:gridSpan w:val="2"/>
            <w:vAlign w:val="bottom"/>
            <w:hideMark/>
          </w:tcPr>
          <w:p w14:paraId="14380B7C" w14:textId="77777777"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Shareholding percentage</w:t>
            </w:r>
          </w:p>
        </w:tc>
      </w:tr>
      <w:tr w:rsidR="00DC2C4F" w:rsidRPr="00B60F3E" w14:paraId="4476F77C" w14:textId="77777777" w:rsidTr="000E2DA4">
        <w:trPr>
          <w:tblHeader/>
        </w:trPr>
        <w:tc>
          <w:tcPr>
            <w:tcW w:w="2430" w:type="dxa"/>
          </w:tcPr>
          <w:p w14:paraId="10B22151"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1CB4ED88"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64092A5C"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6C8051F0" w14:textId="77777777" w:rsidR="00691B2A" w:rsidRDefault="00691B2A">
            <w:pPr>
              <w:pBdr>
                <w:bottom w:val="single" w:sz="4" w:space="1" w:color="auto"/>
              </w:pBdr>
              <w:spacing w:line="260" w:lineRule="exact"/>
              <w:jc w:val="center"/>
              <w:rPr>
                <w:rFonts w:asciiTheme="minorHAnsi" w:hAnsiTheme="minorHAnsi" w:cstheme="minorHAnsi"/>
                <w:sz w:val="22"/>
                <w:szCs w:val="22"/>
              </w:rPr>
            </w:pPr>
            <w:r w:rsidRPr="00691B2A">
              <w:rPr>
                <w:rFonts w:asciiTheme="minorHAnsi" w:hAnsiTheme="minorHAnsi" w:cstheme="minorHAnsi"/>
                <w:sz w:val="22"/>
                <w:szCs w:val="22"/>
              </w:rPr>
              <w:t xml:space="preserve">30 </w:t>
            </w:r>
          </w:p>
          <w:p w14:paraId="185C0D46" w14:textId="4B1E770D" w:rsidR="00691B2A" w:rsidRDefault="0047616C">
            <w:pPr>
              <w:pBdr>
                <w:bottom w:val="single" w:sz="4" w:space="1" w:color="auto"/>
              </w:pBdr>
              <w:spacing w:line="260" w:lineRule="exact"/>
              <w:jc w:val="center"/>
              <w:rPr>
                <w:rFonts w:asciiTheme="minorHAnsi" w:hAnsiTheme="minorHAnsi" w:cstheme="minorHAnsi"/>
                <w:sz w:val="22"/>
                <w:szCs w:val="22"/>
              </w:rPr>
            </w:pPr>
            <w:r w:rsidRPr="0047616C">
              <w:rPr>
                <w:rFonts w:asciiTheme="minorHAnsi" w:hAnsiTheme="minorHAnsi" w:cstheme="minorHAnsi"/>
                <w:sz w:val="22"/>
                <w:szCs w:val="22"/>
              </w:rPr>
              <w:t>September</w:t>
            </w:r>
            <w:r w:rsidR="00691B2A" w:rsidRPr="00691B2A">
              <w:rPr>
                <w:rFonts w:asciiTheme="minorHAnsi" w:hAnsiTheme="minorHAnsi" w:cstheme="minorHAnsi"/>
                <w:sz w:val="22"/>
                <w:szCs w:val="22"/>
              </w:rPr>
              <w:t xml:space="preserve"> </w:t>
            </w:r>
          </w:p>
          <w:p w14:paraId="4EAAEEDA" w14:textId="11D44B5E" w:rsidR="00DC2C4F" w:rsidRPr="00DC2C4F" w:rsidRDefault="00DC2C4F">
            <w:pPr>
              <w:pBdr>
                <w:bottom w:val="single" w:sz="4" w:space="1" w:color="auto"/>
              </w:pBd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202</w:t>
            </w:r>
            <w:r w:rsidR="000B18AA">
              <w:rPr>
                <w:rFonts w:asciiTheme="minorHAnsi" w:hAnsiTheme="minorHAnsi" w:cstheme="minorHAnsi"/>
                <w:sz w:val="22"/>
                <w:szCs w:val="22"/>
              </w:rPr>
              <w:t>5</w:t>
            </w:r>
          </w:p>
        </w:tc>
        <w:tc>
          <w:tcPr>
            <w:tcW w:w="1260" w:type="dxa"/>
            <w:hideMark/>
          </w:tcPr>
          <w:p w14:paraId="0E99FC76" w14:textId="39CF45C3" w:rsidR="00DC2C4F" w:rsidRPr="00DC2C4F" w:rsidRDefault="004F58DA">
            <w:pPr>
              <w:pBdr>
                <w:bottom w:val="single" w:sz="4" w:space="1" w:color="auto"/>
              </w:pBdr>
              <w:spacing w:line="260" w:lineRule="exact"/>
              <w:jc w:val="center"/>
              <w:rPr>
                <w:rFonts w:asciiTheme="minorHAnsi" w:hAnsiTheme="minorHAnsi" w:cstheme="minorBidi"/>
                <w:sz w:val="22"/>
                <w:szCs w:val="22"/>
              </w:rPr>
            </w:pPr>
            <w:r>
              <w:rPr>
                <w:rFonts w:asciiTheme="minorHAnsi" w:hAnsiTheme="minorHAnsi" w:cstheme="minorHAnsi"/>
                <w:sz w:val="22"/>
                <w:szCs w:val="22"/>
              </w:rPr>
              <w:t xml:space="preserve">31 </w:t>
            </w:r>
            <w:r w:rsidR="001F32A3">
              <w:rPr>
                <w:rFonts w:asciiTheme="minorHAnsi" w:hAnsiTheme="minorHAnsi" w:cstheme="minorHAnsi"/>
                <w:sz w:val="22"/>
                <w:szCs w:val="22"/>
              </w:rPr>
              <w:t xml:space="preserve">December </w:t>
            </w:r>
            <w:r w:rsidR="00DC2C4F" w:rsidRPr="00DC2C4F">
              <w:rPr>
                <w:rFonts w:asciiTheme="minorHAnsi" w:hAnsiTheme="minorHAnsi" w:cstheme="minorHAnsi"/>
                <w:sz w:val="22"/>
                <w:szCs w:val="22"/>
              </w:rPr>
              <w:t>202</w:t>
            </w:r>
            <w:r w:rsidR="000B18AA">
              <w:rPr>
                <w:rFonts w:asciiTheme="minorHAnsi" w:hAnsiTheme="minorHAnsi" w:cstheme="minorBidi"/>
                <w:sz w:val="22"/>
                <w:szCs w:val="22"/>
              </w:rPr>
              <w:t>4</w:t>
            </w:r>
          </w:p>
        </w:tc>
      </w:tr>
      <w:tr w:rsidR="00DC2C4F" w:rsidRPr="00B60F3E" w14:paraId="75403576" w14:textId="77777777" w:rsidTr="000E2DA4">
        <w:trPr>
          <w:tblHeader/>
        </w:trPr>
        <w:tc>
          <w:tcPr>
            <w:tcW w:w="2430" w:type="dxa"/>
          </w:tcPr>
          <w:p w14:paraId="230127DD" w14:textId="77777777" w:rsidR="00DC2C4F" w:rsidRPr="00DC2C4F" w:rsidRDefault="00DC2C4F">
            <w:pPr>
              <w:spacing w:line="260" w:lineRule="exact"/>
              <w:rPr>
                <w:rFonts w:asciiTheme="minorHAnsi" w:hAnsiTheme="minorHAnsi" w:cstheme="minorHAnsi"/>
                <w:sz w:val="22"/>
                <w:szCs w:val="22"/>
              </w:rPr>
            </w:pPr>
          </w:p>
        </w:tc>
        <w:tc>
          <w:tcPr>
            <w:tcW w:w="2700" w:type="dxa"/>
            <w:gridSpan w:val="2"/>
          </w:tcPr>
          <w:p w14:paraId="7E631EA0"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3B9ADC0F" w14:textId="77777777" w:rsidR="00DC2C4F" w:rsidRPr="00DC2C4F" w:rsidRDefault="00DC2C4F">
            <w:pPr>
              <w:spacing w:line="260" w:lineRule="exact"/>
              <w:rPr>
                <w:rFonts w:asciiTheme="minorHAnsi" w:hAnsiTheme="minorHAnsi" w:cstheme="minorHAnsi"/>
                <w:sz w:val="22"/>
                <w:szCs w:val="22"/>
              </w:rPr>
            </w:pPr>
          </w:p>
        </w:tc>
        <w:tc>
          <w:tcPr>
            <w:tcW w:w="1260" w:type="dxa"/>
            <w:hideMark/>
          </w:tcPr>
          <w:p w14:paraId="3EF8EFB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c>
          <w:tcPr>
            <w:tcW w:w="1260" w:type="dxa"/>
            <w:hideMark/>
          </w:tcPr>
          <w:p w14:paraId="6F10DECC"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w:t>
            </w:r>
          </w:p>
        </w:tc>
      </w:tr>
      <w:tr w:rsidR="00DC2C4F" w:rsidRPr="00B60F3E" w14:paraId="744A1031" w14:textId="77777777" w:rsidTr="000E2DA4">
        <w:tc>
          <w:tcPr>
            <w:tcW w:w="5130" w:type="dxa"/>
            <w:gridSpan w:val="3"/>
            <w:hideMark/>
          </w:tcPr>
          <w:p w14:paraId="3B4FEBB9" w14:textId="77777777" w:rsidR="00DC2C4F" w:rsidRPr="00DC2C4F" w:rsidRDefault="00DC2C4F">
            <w:pPr>
              <w:pStyle w:val="Heading3"/>
              <w:spacing w:before="0" w:line="260" w:lineRule="exact"/>
              <w:ind w:left="165" w:right="-87" w:hanging="183"/>
              <w:rPr>
                <w:rFonts w:asciiTheme="minorHAnsi" w:eastAsia="Times New Roman"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the Company</w:t>
            </w:r>
          </w:p>
        </w:tc>
        <w:tc>
          <w:tcPr>
            <w:tcW w:w="1440" w:type="dxa"/>
          </w:tcPr>
          <w:p w14:paraId="0412FBCA"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67523737" w14:textId="77777777" w:rsidR="00DC2C4F" w:rsidRPr="00DC2C4F" w:rsidRDefault="00DC2C4F">
            <w:pPr>
              <w:spacing w:line="260" w:lineRule="exact"/>
              <w:jc w:val="center"/>
              <w:rPr>
                <w:rFonts w:asciiTheme="minorHAnsi" w:hAnsiTheme="minorHAnsi" w:cstheme="minorHAnsi"/>
                <w:sz w:val="22"/>
                <w:szCs w:val="22"/>
              </w:rPr>
            </w:pPr>
          </w:p>
        </w:tc>
        <w:tc>
          <w:tcPr>
            <w:tcW w:w="1260" w:type="dxa"/>
          </w:tcPr>
          <w:p w14:paraId="581D3A15" w14:textId="77777777" w:rsidR="00DC2C4F" w:rsidRPr="00DC2C4F" w:rsidRDefault="00DC2C4F">
            <w:pPr>
              <w:spacing w:line="260" w:lineRule="exact"/>
              <w:jc w:val="center"/>
              <w:rPr>
                <w:rFonts w:asciiTheme="minorHAnsi" w:hAnsiTheme="minorHAnsi" w:cstheme="minorHAnsi"/>
                <w:sz w:val="22"/>
                <w:szCs w:val="22"/>
              </w:rPr>
            </w:pPr>
          </w:p>
        </w:tc>
      </w:tr>
      <w:tr w:rsidR="00DC2C4F" w:rsidRPr="00B60F3E" w14:paraId="42D851B5" w14:textId="77777777" w:rsidTr="00F83C56">
        <w:tc>
          <w:tcPr>
            <w:tcW w:w="2430" w:type="dxa"/>
            <w:hideMark/>
          </w:tcPr>
          <w:p w14:paraId="585C1C77"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Nove Foods Limited</w:t>
            </w:r>
          </w:p>
        </w:tc>
        <w:tc>
          <w:tcPr>
            <w:tcW w:w="2700" w:type="dxa"/>
            <w:gridSpan w:val="2"/>
            <w:hideMark/>
          </w:tcPr>
          <w:p w14:paraId="60BCD406" w14:textId="77777777" w:rsidR="00DC2C4F" w:rsidRPr="00DC2C4F" w:rsidRDefault="00DC2C4F">
            <w:pPr>
              <w:spacing w:line="260" w:lineRule="exact"/>
              <w:rPr>
                <w:rFonts w:asciiTheme="minorHAnsi"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hideMark/>
          </w:tcPr>
          <w:p w14:paraId="471EDF5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6BF64A"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6D41FE3"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2246CF8D" w14:textId="77777777" w:rsidTr="00F83C56">
        <w:tc>
          <w:tcPr>
            <w:tcW w:w="2430" w:type="dxa"/>
            <w:hideMark/>
          </w:tcPr>
          <w:p w14:paraId="7FC36B89" w14:textId="77777777" w:rsidR="00DC2C4F" w:rsidRPr="00DC2C4F" w:rsidRDefault="00DC2C4F">
            <w:pPr>
              <w:spacing w:line="260" w:lineRule="exact"/>
              <w:ind w:left="90" w:right="-108" w:hanging="90"/>
              <w:rPr>
                <w:rFonts w:asciiTheme="minorHAnsi" w:hAnsiTheme="minorHAnsi" w:cstheme="minorHAnsi"/>
                <w:sz w:val="22"/>
                <w:szCs w:val="22"/>
              </w:rPr>
            </w:pPr>
            <w:r w:rsidRPr="00DC2C4F">
              <w:rPr>
                <w:rFonts w:asciiTheme="minorHAnsi" w:hAnsiTheme="minorHAnsi" w:cstheme="minorHAnsi"/>
                <w:sz w:val="22"/>
                <w:szCs w:val="22"/>
              </w:rPr>
              <w:t>NRF Consumer Limited</w:t>
            </w:r>
          </w:p>
        </w:tc>
        <w:tc>
          <w:tcPr>
            <w:tcW w:w="2700" w:type="dxa"/>
            <w:gridSpan w:val="2"/>
            <w:hideMark/>
          </w:tcPr>
          <w:p w14:paraId="07015E5C"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hAnsiTheme="minorHAnsi" w:cstheme="minorHAnsi"/>
                <w:sz w:val="22"/>
                <w:szCs w:val="22"/>
              </w:rPr>
              <w:t xml:space="preserve">Investment in Ecommerce business and distribution of goods via Ecommerce </w:t>
            </w:r>
          </w:p>
        </w:tc>
        <w:tc>
          <w:tcPr>
            <w:tcW w:w="1440" w:type="dxa"/>
            <w:hideMark/>
          </w:tcPr>
          <w:p w14:paraId="5A8D9F0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19A9F5"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2199BF2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17BBF1C2" w14:textId="77777777" w:rsidTr="00F83C56">
        <w:tc>
          <w:tcPr>
            <w:tcW w:w="2430" w:type="dxa"/>
            <w:hideMark/>
          </w:tcPr>
          <w:p w14:paraId="11951749"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City Food Company Limited</w:t>
            </w:r>
          </w:p>
        </w:tc>
        <w:tc>
          <w:tcPr>
            <w:tcW w:w="2700" w:type="dxa"/>
            <w:gridSpan w:val="2"/>
            <w:hideMark/>
          </w:tcPr>
          <w:p w14:paraId="1FAB14CD"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Manufacture import and export instant foods</w:t>
            </w:r>
          </w:p>
        </w:tc>
        <w:tc>
          <w:tcPr>
            <w:tcW w:w="1440" w:type="dxa"/>
            <w:hideMark/>
          </w:tcPr>
          <w:p w14:paraId="0149C8AE"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6A46447"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6BA79996"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577FBD3" w14:textId="77777777" w:rsidTr="00F83C56">
        <w:tc>
          <w:tcPr>
            <w:tcW w:w="2430" w:type="dxa"/>
            <w:hideMark/>
          </w:tcPr>
          <w:p w14:paraId="20366709" w14:textId="04147731"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 xml:space="preserve">350 Limited                    </w:t>
            </w:r>
          </w:p>
        </w:tc>
        <w:tc>
          <w:tcPr>
            <w:tcW w:w="2700" w:type="dxa"/>
            <w:gridSpan w:val="2"/>
          </w:tcPr>
          <w:p w14:paraId="621B89A7"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rPr>
            </w:pPr>
            <w:r w:rsidRPr="00DC2C4F">
              <w:rPr>
                <w:rFonts w:asciiTheme="minorHAnsi" w:hAnsiTheme="minorHAnsi" w:cstheme="minorHAnsi"/>
                <w:color w:val="auto"/>
                <w:sz w:val="22"/>
                <w:szCs w:val="22"/>
              </w:rPr>
              <w:t>Not yet operational</w:t>
            </w:r>
            <w:r w:rsidRPr="00DC2C4F">
              <w:rPr>
                <w:rFonts w:asciiTheme="minorHAnsi" w:hAnsiTheme="minorHAnsi" w:cstheme="minorHAnsi"/>
                <w:sz w:val="22"/>
                <w:szCs w:val="22"/>
              </w:rPr>
              <w:t xml:space="preserve">  </w:t>
            </w:r>
          </w:p>
        </w:tc>
        <w:tc>
          <w:tcPr>
            <w:tcW w:w="1440" w:type="dxa"/>
            <w:hideMark/>
          </w:tcPr>
          <w:p w14:paraId="557CAD26"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2B0B70B5"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0EFAACA"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05AC8A19" w14:textId="77777777" w:rsidTr="00F83C56">
        <w:tc>
          <w:tcPr>
            <w:tcW w:w="2430" w:type="dxa"/>
            <w:hideMark/>
          </w:tcPr>
          <w:p w14:paraId="57048B9E"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Regeneration Capital Limited</w:t>
            </w:r>
          </w:p>
        </w:tc>
        <w:tc>
          <w:tcPr>
            <w:tcW w:w="2700" w:type="dxa"/>
            <w:gridSpan w:val="2"/>
          </w:tcPr>
          <w:p w14:paraId="646D0E8D"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46D4357A" w14:textId="77777777" w:rsidR="00DC2C4F" w:rsidRPr="00DC2C4F" w:rsidRDefault="00DC2C4F">
            <w:pPr>
              <w:pStyle w:val="Heading3"/>
              <w:spacing w:before="0" w:line="260" w:lineRule="exact"/>
              <w:ind w:left="165" w:right="-87" w:hanging="183"/>
              <w:rPr>
                <w:rFonts w:asciiTheme="minorHAnsi" w:hAnsiTheme="minorHAnsi" w:cstheme="minorHAnsi"/>
                <w:color w:val="auto"/>
                <w:sz w:val="22"/>
                <w:szCs w:val="22"/>
                <w:cs/>
              </w:rPr>
            </w:pPr>
          </w:p>
        </w:tc>
        <w:tc>
          <w:tcPr>
            <w:tcW w:w="1440" w:type="dxa"/>
            <w:hideMark/>
          </w:tcPr>
          <w:p w14:paraId="561465A2"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678BC94C"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8B65374"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DC2C4F" w:rsidRPr="00B60F3E" w14:paraId="3D2B1B03" w14:textId="77777777" w:rsidTr="00F83C56">
        <w:tc>
          <w:tcPr>
            <w:tcW w:w="2430" w:type="dxa"/>
          </w:tcPr>
          <w:p w14:paraId="473A856C" w14:textId="77777777" w:rsidR="00DC2C4F" w:rsidRPr="00DC2C4F" w:rsidRDefault="00DC2C4F">
            <w:pPr>
              <w:spacing w:line="260" w:lineRule="exact"/>
              <w:ind w:left="165" w:right="-15" w:hanging="165"/>
              <w:rPr>
                <w:rFonts w:asciiTheme="minorHAnsi" w:hAnsiTheme="minorHAnsi" w:cstheme="minorHAnsi"/>
                <w:sz w:val="22"/>
                <w:szCs w:val="22"/>
              </w:rPr>
            </w:pPr>
            <w:r w:rsidRPr="00DC2C4F">
              <w:rPr>
                <w:rFonts w:asciiTheme="minorHAnsi" w:hAnsiTheme="minorHAnsi" w:cstheme="minorHAnsi"/>
                <w:sz w:val="22"/>
                <w:szCs w:val="22"/>
              </w:rPr>
              <w:t>Bamboo Mart Limited (The Company holds 0.27%, Nove Foods Limited holds 71.32% and NRF Consumer Limited holds 27.92%)</w:t>
            </w:r>
          </w:p>
        </w:tc>
        <w:tc>
          <w:tcPr>
            <w:tcW w:w="2700" w:type="dxa"/>
            <w:gridSpan w:val="2"/>
          </w:tcPr>
          <w:p w14:paraId="2B1D5DBF" w14:textId="77777777" w:rsidR="00DC2C4F" w:rsidRPr="00DC2C4F" w:rsidRDefault="00DC2C4F">
            <w:pPr>
              <w:spacing w:line="26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20A2363D" w14:textId="77777777" w:rsidR="00DC2C4F" w:rsidRPr="00DC2C4F" w:rsidRDefault="00DC2C4F">
            <w:pPr>
              <w:spacing w:line="260" w:lineRule="exact"/>
              <w:rPr>
                <w:rFonts w:asciiTheme="minorHAnsi" w:eastAsiaTheme="majorEastAsia" w:hAnsiTheme="minorHAnsi" w:cstheme="minorHAnsi"/>
                <w:sz w:val="22"/>
                <w:szCs w:val="22"/>
              </w:rPr>
            </w:pPr>
          </w:p>
        </w:tc>
        <w:tc>
          <w:tcPr>
            <w:tcW w:w="1440" w:type="dxa"/>
          </w:tcPr>
          <w:p w14:paraId="0A079170"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5F632FE8" w14:textId="4B9805AA" w:rsidR="00DC2C4F" w:rsidRPr="00DC2C4F" w:rsidRDefault="00C74179">
            <w:pPr>
              <w:tabs>
                <w:tab w:val="decimal" w:pos="571"/>
              </w:tabs>
              <w:spacing w:line="260" w:lineRule="exact"/>
              <w:rPr>
                <w:rFonts w:asciiTheme="minorHAnsi" w:hAnsiTheme="minorHAnsi" w:cstheme="minorHAnsi"/>
                <w:sz w:val="22"/>
                <w:szCs w:val="22"/>
              </w:rPr>
            </w:pPr>
            <w:r>
              <w:rPr>
                <w:rFonts w:asciiTheme="minorHAnsi" w:hAnsiTheme="minorHAnsi" w:cstheme="minorHAnsi"/>
                <w:sz w:val="22"/>
                <w:szCs w:val="22"/>
              </w:rPr>
              <w:t>0</w:t>
            </w:r>
            <w:r w:rsidRPr="00DC2C4F">
              <w:rPr>
                <w:rFonts w:asciiTheme="minorHAnsi" w:hAnsiTheme="minorHAnsi" w:cstheme="minorHAnsi"/>
                <w:sz w:val="22"/>
                <w:szCs w:val="22"/>
              </w:rPr>
              <w:t>.</w:t>
            </w:r>
            <w:r>
              <w:rPr>
                <w:rFonts w:asciiTheme="minorHAnsi" w:hAnsiTheme="minorHAnsi" w:cstheme="minorHAnsi"/>
                <w:sz w:val="22"/>
                <w:szCs w:val="22"/>
              </w:rPr>
              <w:t>27</w:t>
            </w:r>
          </w:p>
        </w:tc>
        <w:tc>
          <w:tcPr>
            <w:tcW w:w="1260" w:type="dxa"/>
          </w:tcPr>
          <w:p w14:paraId="7B31B649" w14:textId="2D01F500" w:rsidR="00DC2C4F" w:rsidRPr="00DC2C4F" w:rsidRDefault="00EC1D41" w:rsidP="00EC1D41">
            <w:pPr>
              <w:spacing w:line="260" w:lineRule="exact"/>
              <w:jc w:val="center"/>
              <w:rPr>
                <w:rFonts w:asciiTheme="minorHAnsi" w:hAnsiTheme="minorHAnsi" w:cstheme="minorHAnsi"/>
                <w:sz w:val="22"/>
                <w:szCs w:val="22"/>
              </w:rPr>
            </w:pPr>
            <w:r>
              <w:rPr>
                <w:rFonts w:asciiTheme="minorHAnsi" w:hAnsiTheme="minorHAnsi" w:cs="Browallia New"/>
                <w:sz w:val="22"/>
                <w:szCs w:val="28"/>
              </w:rPr>
              <w:t xml:space="preserve">   </w:t>
            </w:r>
            <w:r w:rsidR="00C74179">
              <w:rPr>
                <w:rFonts w:asciiTheme="minorHAnsi" w:hAnsiTheme="minorHAnsi" w:cstheme="minorHAnsi"/>
                <w:sz w:val="22"/>
                <w:szCs w:val="22"/>
              </w:rPr>
              <w:t>0</w:t>
            </w:r>
            <w:r w:rsidR="00C74179" w:rsidRPr="00DC2C4F">
              <w:rPr>
                <w:rFonts w:asciiTheme="minorHAnsi" w:hAnsiTheme="minorHAnsi" w:cstheme="minorHAnsi"/>
                <w:sz w:val="22"/>
                <w:szCs w:val="22"/>
              </w:rPr>
              <w:t>.</w:t>
            </w:r>
            <w:r w:rsidR="00C74179">
              <w:rPr>
                <w:rFonts w:asciiTheme="minorHAnsi" w:hAnsiTheme="minorHAnsi" w:cstheme="minorHAnsi"/>
                <w:sz w:val="22"/>
                <w:szCs w:val="22"/>
              </w:rPr>
              <w:t>27</w:t>
            </w:r>
          </w:p>
        </w:tc>
      </w:tr>
      <w:tr w:rsidR="00DC2C4F" w:rsidRPr="00B60F3E" w14:paraId="54CC248C" w14:textId="77777777" w:rsidTr="00F83C56">
        <w:tc>
          <w:tcPr>
            <w:tcW w:w="3960" w:type="dxa"/>
            <w:gridSpan w:val="2"/>
            <w:hideMark/>
          </w:tcPr>
          <w:p w14:paraId="39B80BBF" w14:textId="77777777" w:rsidR="00DC2C4F" w:rsidRPr="00DC2C4F" w:rsidRDefault="00DC2C4F">
            <w:pPr>
              <w:pStyle w:val="Heading3"/>
              <w:spacing w:before="0" w:line="26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Nove Foods                                                        Limited</w:t>
            </w:r>
          </w:p>
        </w:tc>
        <w:tc>
          <w:tcPr>
            <w:tcW w:w="1170" w:type="dxa"/>
          </w:tcPr>
          <w:p w14:paraId="64A76711" w14:textId="77777777" w:rsidR="00DC2C4F" w:rsidRPr="00DC2C4F" w:rsidRDefault="00DC2C4F">
            <w:pPr>
              <w:spacing w:line="260" w:lineRule="exact"/>
              <w:jc w:val="center"/>
              <w:rPr>
                <w:rFonts w:asciiTheme="minorHAnsi" w:hAnsiTheme="minorHAnsi" w:cstheme="minorHAnsi"/>
                <w:sz w:val="22"/>
                <w:szCs w:val="22"/>
              </w:rPr>
            </w:pPr>
          </w:p>
        </w:tc>
        <w:tc>
          <w:tcPr>
            <w:tcW w:w="1440" w:type="dxa"/>
          </w:tcPr>
          <w:p w14:paraId="0529D85D"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315E0B74" w14:textId="77777777" w:rsidR="00DC2C4F" w:rsidRPr="00DC2C4F" w:rsidRDefault="00DC2C4F">
            <w:pPr>
              <w:tabs>
                <w:tab w:val="decimal" w:pos="794"/>
              </w:tabs>
              <w:spacing w:line="260" w:lineRule="exact"/>
              <w:rPr>
                <w:rFonts w:asciiTheme="minorHAnsi" w:hAnsiTheme="minorHAnsi" w:cstheme="minorHAnsi"/>
                <w:sz w:val="22"/>
                <w:szCs w:val="22"/>
              </w:rPr>
            </w:pPr>
          </w:p>
        </w:tc>
        <w:tc>
          <w:tcPr>
            <w:tcW w:w="1260" w:type="dxa"/>
          </w:tcPr>
          <w:p w14:paraId="7FEA264C" w14:textId="77777777" w:rsidR="00DC2C4F" w:rsidRPr="00DC2C4F" w:rsidRDefault="00DC2C4F">
            <w:pPr>
              <w:overflowPunct/>
              <w:autoSpaceDE/>
              <w:autoSpaceDN/>
              <w:adjustRightInd/>
              <w:spacing w:line="260" w:lineRule="exact"/>
              <w:textAlignment w:val="auto"/>
              <w:rPr>
                <w:rFonts w:asciiTheme="minorHAnsi" w:hAnsiTheme="minorHAnsi" w:cstheme="minorHAnsi"/>
                <w:sz w:val="22"/>
                <w:szCs w:val="22"/>
              </w:rPr>
            </w:pPr>
          </w:p>
        </w:tc>
      </w:tr>
      <w:tr w:rsidR="00DC2C4F" w:rsidRPr="00B60F3E" w14:paraId="74C09007" w14:textId="77777777" w:rsidTr="00F83C56">
        <w:tc>
          <w:tcPr>
            <w:tcW w:w="2430" w:type="dxa"/>
            <w:hideMark/>
          </w:tcPr>
          <w:p w14:paraId="36A30147" w14:textId="77777777" w:rsidR="00DC2C4F" w:rsidRPr="00DC2C4F" w:rsidRDefault="00DC2C4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Root The Future Limited</w:t>
            </w:r>
          </w:p>
        </w:tc>
        <w:tc>
          <w:tcPr>
            <w:tcW w:w="2700" w:type="dxa"/>
            <w:gridSpan w:val="2"/>
          </w:tcPr>
          <w:p w14:paraId="2674C248" w14:textId="77777777" w:rsidR="00DC2C4F" w:rsidRPr="00DC2C4F" w:rsidRDefault="00DC2C4F">
            <w:pPr>
              <w:spacing w:line="260" w:lineRule="exact"/>
              <w:ind w:left="154" w:hanging="154"/>
              <w:rPr>
                <w:rFonts w:asciiTheme="minorHAnsi" w:hAnsiTheme="minorHAnsi" w:cstheme="minorHAnsi"/>
                <w:sz w:val="22"/>
                <w:szCs w:val="22"/>
              </w:rPr>
            </w:pPr>
            <w:r w:rsidRPr="00DC2C4F">
              <w:rPr>
                <w:rFonts w:asciiTheme="minorHAnsi" w:eastAsiaTheme="majorEastAsia" w:hAnsiTheme="minorHAnsi" w:cstheme="minorHAnsi"/>
                <w:sz w:val="22"/>
                <w:szCs w:val="22"/>
              </w:rPr>
              <w:t xml:space="preserve">Content management for communicating to vegetarian and </w:t>
            </w:r>
            <w:proofErr w:type="spellStart"/>
            <w:r w:rsidRPr="00DC2C4F">
              <w:rPr>
                <w:rFonts w:asciiTheme="minorHAnsi" w:eastAsiaTheme="majorEastAsia" w:hAnsiTheme="minorHAnsi" w:cstheme="minorHAnsi"/>
                <w:sz w:val="22"/>
                <w:szCs w:val="22"/>
              </w:rPr>
              <w:t>eco friendly</w:t>
            </w:r>
            <w:proofErr w:type="spellEnd"/>
            <w:r w:rsidRPr="00DC2C4F">
              <w:rPr>
                <w:rFonts w:asciiTheme="minorHAnsi" w:eastAsiaTheme="majorEastAsia" w:hAnsiTheme="minorHAnsi" w:cstheme="minorHAnsi"/>
                <w:sz w:val="22"/>
                <w:szCs w:val="22"/>
              </w:rPr>
              <w:t xml:space="preserve"> consumers</w:t>
            </w:r>
          </w:p>
        </w:tc>
        <w:tc>
          <w:tcPr>
            <w:tcW w:w="1440" w:type="dxa"/>
            <w:hideMark/>
          </w:tcPr>
          <w:p w14:paraId="684E148D" w14:textId="77777777" w:rsidR="00DC2C4F" w:rsidRPr="00DC2C4F" w:rsidRDefault="00DC2C4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1677619B"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hideMark/>
          </w:tcPr>
          <w:p w14:paraId="7CE83EDD" w14:textId="77777777" w:rsidR="00DC2C4F" w:rsidRPr="00DC2C4F" w:rsidRDefault="00DC2C4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7A7DDF" w:rsidRPr="00B60F3E" w14:paraId="15F056A5" w14:textId="77777777" w:rsidTr="00F83C56">
        <w:tc>
          <w:tcPr>
            <w:tcW w:w="2430" w:type="dxa"/>
          </w:tcPr>
          <w:p w14:paraId="058A3FD3" w14:textId="6BDA5FD7" w:rsidR="007A7DDF" w:rsidRPr="00DC2C4F" w:rsidRDefault="007A7DDF" w:rsidP="007A7DDF">
            <w:pPr>
              <w:spacing w:line="26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339BB829" w14:textId="77777777" w:rsidR="007A7DDF" w:rsidRPr="00DC2C4F" w:rsidRDefault="007A7DDF" w:rsidP="007A7DDF">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23BF23E6" w14:textId="77777777" w:rsidR="007A7DDF" w:rsidRPr="00DC2C4F" w:rsidRDefault="007A7DDF" w:rsidP="007A7DDF">
            <w:pPr>
              <w:spacing w:line="260" w:lineRule="exact"/>
              <w:ind w:left="154" w:hanging="154"/>
              <w:rPr>
                <w:rFonts w:asciiTheme="minorHAnsi" w:eastAsiaTheme="majorEastAsia" w:hAnsiTheme="minorHAnsi" w:cstheme="minorHAnsi"/>
                <w:sz w:val="22"/>
                <w:szCs w:val="22"/>
              </w:rPr>
            </w:pPr>
          </w:p>
        </w:tc>
        <w:tc>
          <w:tcPr>
            <w:tcW w:w="1440" w:type="dxa"/>
          </w:tcPr>
          <w:p w14:paraId="76D0E267" w14:textId="77F4DCE0" w:rsidR="007A7DDF" w:rsidRPr="00DC2C4F" w:rsidRDefault="007A7DDF" w:rsidP="007A7DD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468A7DEE" w14:textId="36A25780" w:rsidR="007A7DDF" w:rsidRPr="00DC2C4F" w:rsidRDefault="00A21E6B" w:rsidP="00A21E6B">
            <w:pPr>
              <w:spacing w:line="260" w:lineRule="exact"/>
              <w:ind w:right="-111"/>
              <w:jc w:val="center"/>
              <w:rPr>
                <w:rFonts w:asciiTheme="minorHAnsi" w:hAnsiTheme="minorHAnsi" w:cstheme="minorHAnsi"/>
                <w:sz w:val="22"/>
                <w:szCs w:val="22"/>
              </w:rPr>
            </w:pPr>
            <w:r>
              <w:rPr>
                <w:rFonts w:asciiTheme="minorHAnsi" w:hAnsiTheme="minorHAnsi" w:cstheme="minorHAnsi"/>
                <w:sz w:val="22"/>
                <w:szCs w:val="22"/>
              </w:rPr>
              <w:t>71.32</w:t>
            </w:r>
          </w:p>
        </w:tc>
        <w:tc>
          <w:tcPr>
            <w:tcW w:w="1260" w:type="dxa"/>
          </w:tcPr>
          <w:p w14:paraId="4A0DFEAF" w14:textId="7555DB27" w:rsidR="007A7DDF" w:rsidRPr="00DC2C4F" w:rsidRDefault="00A21E6B" w:rsidP="00A21E6B">
            <w:pPr>
              <w:spacing w:line="260" w:lineRule="exact"/>
              <w:ind w:right="-107"/>
              <w:jc w:val="center"/>
              <w:rPr>
                <w:rFonts w:asciiTheme="minorHAnsi" w:hAnsiTheme="minorHAnsi" w:cstheme="minorHAnsi"/>
                <w:sz w:val="22"/>
                <w:szCs w:val="22"/>
              </w:rPr>
            </w:pPr>
            <w:r>
              <w:rPr>
                <w:rFonts w:asciiTheme="minorHAnsi" w:hAnsiTheme="minorHAnsi" w:cstheme="minorHAnsi"/>
                <w:sz w:val="22"/>
                <w:szCs w:val="22"/>
              </w:rPr>
              <w:t>71.32</w:t>
            </w:r>
          </w:p>
        </w:tc>
      </w:tr>
      <w:tr w:rsidR="007A7DDF" w:rsidRPr="00B60F3E" w14:paraId="3EBD37B2" w14:textId="77777777" w:rsidTr="000E2DA4">
        <w:tc>
          <w:tcPr>
            <w:tcW w:w="5130" w:type="dxa"/>
            <w:gridSpan w:val="3"/>
          </w:tcPr>
          <w:p w14:paraId="5302D46D" w14:textId="77777777" w:rsidR="007A7DDF" w:rsidRDefault="007A7DDF" w:rsidP="007A7DDF">
            <w:pPr>
              <w:spacing w:line="260" w:lineRule="exact"/>
              <w:ind w:left="154" w:hanging="154"/>
              <w:rPr>
                <w:rFonts w:asciiTheme="minorHAnsi" w:hAnsiTheme="minorHAnsi" w:cstheme="minorHAnsi"/>
                <w:b/>
                <w:bCs/>
                <w:spacing w:val="-4"/>
                <w:sz w:val="22"/>
                <w:szCs w:val="22"/>
              </w:rPr>
            </w:pPr>
          </w:p>
          <w:p w14:paraId="56DBD2B1" w14:textId="77777777" w:rsidR="007A7DDF" w:rsidRDefault="007A7DDF" w:rsidP="007A7DDF">
            <w:pPr>
              <w:spacing w:line="260" w:lineRule="exact"/>
              <w:ind w:left="154" w:hanging="154"/>
              <w:rPr>
                <w:rFonts w:asciiTheme="minorHAnsi" w:hAnsiTheme="minorHAnsi" w:cstheme="minorHAnsi"/>
                <w:b/>
                <w:bCs/>
                <w:spacing w:val="-4"/>
                <w:sz w:val="22"/>
                <w:szCs w:val="22"/>
              </w:rPr>
            </w:pPr>
          </w:p>
          <w:p w14:paraId="7C786AC8" w14:textId="77777777" w:rsidR="007A7DDF" w:rsidRDefault="007A7DDF" w:rsidP="007A7DDF">
            <w:pPr>
              <w:spacing w:line="260" w:lineRule="exact"/>
              <w:ind w:left="154" w:hanging="154"/>
              <w:rPr>
                <w:rFonts w:asciiTheme="minorHAnsi" w:hAnsiTheme="minorHAnsi" w:cstheme="minorHAnsi"/>
                <w:b/>
                <w:bCs/>
                <w:spacing w:val="-4"/>
                <w:sz w:val="22"/>
                <w:szCs w:val="22"/>
              </w:rPr>
            </w:pPr>
          </w:p>
          <w:p w14:paraId="56D899DE" w14:textId="32A56355" w:rsidR="007A7DDF" w:rsidRPr="00DC2C4F" w:rsidRDefault="007A7DDF" w:rsidP="007A7DD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pacing w:val="-4"/>
                <w:sz w:val="22"/>
                <w:szCs w:val="22"/>
              </w:rPr>
              <w:t>Held by</w:t>
            </w:r>
            <w:r w:rsidRPr="00DC2C4F">
              <w:rPr>
                <w:rFonts w:asciiTheme="minorHAnsi" w:hAnsiTheme="minorHAnsi" w:cstheme="minorHAnsi"/>
                <w:b/>
                <w:bCs/>
                <w:sz w:val="22"/>
                <w:szCs w:val="22"/>
              </w:rPr>
              <w:t xml:space="preserve"> Bamboo Mart                                                           Limited</w:t>
            </w:r>
          </w:p>
        </w:tc>
        <w:tc>
          <w:tcPr>
            <w:tcW w:w="1440" w:type="dxa"/>
          </w:tcPr>
          <w:p w14:paraId="4E93BA61" w14:textId="77777777" w:rsidR="007A7DDF" w:rsidRPr="00DC2C4F" w:rsidRDefault="007A7DDF" w:rsidP="007A7DDF">
            <w:pPr>
              <w:spacing w:line="260" w:lineRule="exact"/>
              <w:jc w:val="center"/>
              <w:rPr>
                <w:rFonts w:asciiTheme="minorHAnsi" w:hAnsiTheme="minorHAnsi" w:cstheme="minorHAnsi"/>
                <w:sz w:val="22"/>
                <w:szCs w:val="22"/>
              </w:rPr>
            </w:pPr>
          </w:p>
        </w:tc>
        <w:tc>
          <w:tcPr>
            <w:tcW w:w="1260" w:type="dxa"/>
          </w:tcPr>
          <w:p w14:paraId="14620830" w14:textId="77777777" w:rsidR="007A7DDF" w:rsidRPr="00DC2C4F" w:rsidRDefault="007A7DDF" w:rsidP="007A7DDF">
            <w:pPr>
              <w:tabs>
                <w:tab w:val="decimal" w:pos="794"/>
              </w:tabs>
              <w:spacing w:line="260" w:lineRule="exact"/>
              <w:rPr>
                <w:rFonts w:asciiTheme="minorHAnsi" w:hAnsiTheme="minorHAnsi" w:cstheme="minorHAnsi"/>
                <w:sz w:val="22"/>
                <w:szCs w:val="22"/>
              </w:rPr>
            </w:pPr>
          </w:p>
        </w:tc>
        <w:tc>
          <w:tcPr>
            <w:tcW w:w="1260" w:type="dxa"/>
          </w:tcPr>
          <w:p w14:paraId="0FE0D0F6" w14:textId="77777777" w:rsidR="007A7DDF" w:rsidRPr="00DC2C4F" w:rsidRDefault="007A7DDF" w:rsidP="007A7DDF">
            <w:pPr>
              <w:tabs>
                <w:tab w:val="decimal" w:pos="794"/>
              </w:tabs>
              <w:spacing w:line="260" w:lineRule="exact"/>
              <w:rPr>
                <w:rFonts w:asciiTheme="minorHAnsi" w:hAnsiTheme="minorHAnsi" w:cstheme="minorHAnsi"/>
                <w:sz w:val="22"/>
                <w:szCs w:val="22"/>
              </w:rPr>
            </w:pPr>
          </w:p>
        </w:tc>
      </w:tr>
      <w:tr w:rsidR="007A7DDF" w:rsidRPr="00B60F3E" w14:paraId="38120F31" w14:textId="77777777" w:rsidTr="004A269A">
        <w:tc>
          <w:tcPr>
            <w:tcW w:w="2430" w:type="dxa"/>
          </w:tcPr>
          <w:p w14:paraId="7C0E88B1" w14:textId="77777777" w:rsidR="007A7DDF" w:rsidRPr="00DC2C4F" w:rsidRDefault="007A7DDF" w:rsidP="007A7DDF">
            <w:pPr>
              <w:tabs>
                <w:tab w:val="left" w:pos="360"/>
                <w:tab w:val="left" w:pos="1440"/>
                <w:tab w:val="left" w:pos="2880"/>
              </w:tabs>
              <w:spacing w:line="260" w:lineRule="exact"/>
              <w:ind w:right="-102"/>
              <w:rPr>
                <w:rFonts w:asciiTheme="minorHAnsi" w:hAnsiTheme="minorHAnsi" w:cstheme="minorHAnsi"/>
                <w:sz w:val="22"/>
                <w:szCs w:val="22"/>
              </w:rPr>
            </w:pPr>
            <w:r w:rsidRPr="00DC2C4F">
              <w:rPr>
                <w:rFonts w:asciiTheme="minorHAnsi" w:hAnsiTheme="minorHAnsi" w:cstheme="minorHAnsi"/>
                <w:sz w:val="22"/>
                <w:szCs w:val="22"/>
              </w:rPr>
              <w:t>Bamboo Mart UK Limited</w:t>
            </w:r>
          </w:p>
          <w:p w14:paraId="549EF71E" w14:textId="1EE01F70" w:rsidR="007A7DDF" w:rsidRPr="00DC2C4F" w:rsidRDefault="007A7DDF" w:rsidP="007A7DDF">
            <w:pPr>
              <w:spacing w:line="260" w:lineRule="exact"/>
              <w:ind w:right="-108"/>
              <w:rPr>
                <w:rFonts w:asciiTheme="minorHAnsi" w:hAnsiTheme="minorHAnsi" w:cstheme="minorHAnsi"/>
                <w:sz w:val="22"/>
                <w:szCs w:val="22"/>
              </w:rPr>
            </w:pPr>
          </w:p>
        </w:tc>
        <w:tc>
          <w:tcPr>
            <w:tcW w:w="2700" w:type="dxa"/>
            <w:gridSpan w:val="2"/>
          </w:tcPr>
          <w:p w14:paraId="717B2DCF" w14:textId="77777777" w:rsidR="007A7DDF" w:rsidRPr="00DC2C4F" w:rsidRDefault="007A7DDF" w:rsidP="007A7DD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1D995E54" w14:textId="77777777" w:rsidR="007A7DDF" w:rsidRPr="00DC2C4F" w:rsidRDefault="007A7DDF" w:rsidP="007A7DD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1FC4875F" w14:textId="77777777" w:rsidR="007A7DDF" w:rsidRPr="00DC2C4F" w:rsidRDefault="007A7DDF" w:rsidP="007A7DD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518A0C98" w14:textId="0D8CDD39" w:rsidR="007A7DDF" w:rsidRPr="00DC2C4F" w:rsidRDefault="007A7DDF" w:rsidP="007A7DDF">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7A7DDF" w:rsidRPr="00B60F3E" w14:paraId="66266805" w14:textId="77777777" w:rsidTr="004A269A">
        <w:tc>
          <w:tcPr>
            <w:tcW w:w="2430" w:type="dxa"/>
          </w:tcPr>
          <w:p w14:paraId="27DD9AD3" w14:textId="464FA8DC" w:rsidR="007A7DDF" w:rsidRPr="00DC2C4F" w:rsidRDefault="007A7DDF" w:rsidP="007A7DDF">
            <w:pPr>
              <w:tabs>
                <w:tab w:val="left" w:pos="360"/>
                <w:tab w:val="left" w:pos="1440"/>
                <w:tab w:val="left" w:pos="2880"/>
              </w:tabs>
              <w:spacing w:line="260" w:lineRule="exact"/>
              <w:ind w:left="165" w:right="-43" w:hanging="165"/>
              <w:rPr>
                <w:rFonts w:asciiTheme="minorHAnsi" w:hAnsiTheme="minorHAnsi" w:cstheme="minorHAnsi"/>
                <w:sz w:val="22"/>
                <w:szCs w:val="22"/>
              </w:rPr>
            </w:pPr>
            <w:r w:rsidRPr="00DC2C4F">
              <w:rPr>
                <w:rFonts w:asciiTheme="minorHAnsi" w:hAnsiTheme="minorHAnsi" w:cstheme="minorHAnsi"/>
                <w:sz w:val="22"/>
                <w:szCs w:val="22"/>
              </w:rPr>
              <w:t xml:space="preserve">Bamboo Mart London Limited                     </w:t>
            </w:r>
          </w:p>
        </w:tc>
        <w:tc>
          <w:tcPr>
            <w:tcW w:w="2700" w:type="dxa"/>
            <w:gridSpan w:val="2"/>
          </w:tcPr>
          <w:p w14:paraId="7B896A30" w14:textId="77777777" w:rsidR="007A7DDF" w:rsidRPr="00DC2C4F" w:rsidRDefault="007A7DDF" w:rsidP="007A7DDF">
            <w:pPr>
              <w:spacing w:line="26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Investment management</w:t>
            </w:r>
          </w:p>
        </w:tc>
        <w:tc>
          <w:tcPr>
            <w:tcW w:w="1440" w:type="dxa"/>
          </w:tcPr>
          <w:p w14:paraId="61BBB5F6" w14:textId="77777777" w:rsidR="007A7DDF" w:rsidRPr="00DC2C4F" w:rsidRDefault="007A7DDF" w:rsidP="007A7DDF">
            <w:pPr>
              <w:spacing w:line="26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9408863" w14:textId="77777777" w:rsidR="007A7DDF" w:rsidRPr="00DC2C4F" w:rsidRDefault="007A7DDF" w:rsidP="007A7DDF">
            <w:pPr>
              <w:tabs>
                <w:tab w:val="decimal" w:pos="794"/>
              </w:tabs>
              <w:spacing w:line="26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3BBD3EFE" w14:textId="7FEE13BB" w:rsidR="007A7DDF" w:rsidRPr="00DC2C4F" w:rsidRDefault="007A7DDF" w:rsidP="007A7DDF">
            <w:pPr>
              <w:tabs>
                <w:tab w:val="decimal" w:pos="794"/>
              </w:tabs>
              <w:spacing w:line="260" w:lineRule="exact"/>
              <w:rPr>
                <w:rFonts w:asciiTheme="minorHAnsi" w:hAnsiTheme="minorHAnsi" w:cstheme="minorHAnsi"/>
                <w:sz w:val="22"/>
                <w:szCs w:val="22"/>
              </w:rPr>
            </w:pPr>
            <w:r>
              <w:rPr>
                <w:rFonts w:asciiTheme="minorHAnsi" w:hAnsiTheme="minorHAnsi" w:cstheme="minorHAnsi"/>
                <w:sz w:val="22"/>
                <w:szCs w:val="22"/>
              </w:rPr>
              <w:t>100</w:t>
            </w:r>
          </w:p>
        </w:tc>
      </w:tr>
      <w:tr w:rsidR="007A7DDF" w:rsidRPr="00B60F3E" w14:paraId="4EFB7A8C" w14:textId="77777777" w:rsidTr="004A269A">
        <w:tc>
          <w:tcPr>
            <w:tcW w:w="3960" w:type="dxa"/>
            <w:gridSpan w:val="2"/>
            <w:hideMark/>
          </w:tcPr>
          <w:p w14:paraId="6A71682C" w14:textId="77777777" w:rsidR="007A7DDF" w:rsidRPr="00DC2C4F" w:rsidRDefault="007A7DDF" w:rsidP="007A7DD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Held by NRF Consumer                                Limited</w:t>
            </w:r>
          </w:p>
        </w:tc>
        <w:tc>
          <w:tcPr>
            <w:tcW w:w="1170" w:type="dxa"/>
          </w:tcPr>
          <w:p w14:paraId="1BB65074" w14:textId="77777777" w:rsidR="007A7DDF" w:rsidRPr="00DC2C4F" w:rsidRDefault="007A7DDF" w:rsidP="007A7DDF">
            <w:pPr>
              <w:spacing w:line="300" w:lineRule="exact"/>
              <w:jc w:val="center"/>
              <w:rPr>
                <w:rFonts w:asciiTheme="minorHAnsi" w:hAnsiTheme="minorHAnsi" w:cstheme="minorHAnsi"/>
                <w:sz w:val="22"/>
                <w:szCs w:val="22"/>
              </w:rPr>
            </w:pPr>
          </w:p>
        </w:tc>
        <w:tc>
          <w:tcPr>
            <w:tcW w:w="1440" w:type="dxa"/>
          </w:tcPr>
          <w:p w14:paraId="3C393E45"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7B16A585"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2ED8D1F5" w14:textId="77777777" w:rsidR="007A7DDF" w:rsidRPr="00DC2C4F" w:rsidRDefault="007A7DDF" w:rsidP="007A7DDF">
            <w:pPr>
              <w:overflowPunct/>
              <w:autoSpaceDE/>
              <w:autoSpaceDN/>
              <w:adjustRightInd/>
              <w:spacing w:line="300" w:lineRule="exact"/>
              <w:textAlignment w:val="auto"/>
              <w:rPr>
                <w:rFonts w:asciiTheme="minorHAnsi" w:hAnsiTheme="minorHAnsi" w:cstheme="minorHAnsi"/>
                <w:sz w:val="22"/>
                <w:szCs w:val="22"/>
              </w:rPr>
            </w:pPr>
          </w:p>
        </w:tc>
      </w:tr>
      <w:tr w:rsidR="007A7DDF" w:rsidRPr="00B60F3E" w14:paraId="07C022C3" w14:textId="77777777" w:rsidTr="004A269A">
        <w:tc>
          <w:tcPr>
            <w:tcW w:w="2430" w:type="dxa"/>
          </w:tcPr>
          <w:p w14:paraId="769CF5D8" w14:textId="77777777" w:rsidR="007A7DDF" w:rsidRPr="00DC2C4F" w:rsidRDefault="007A7DDF" w:rsidP="007A7DD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Bamboo Mart Limited</w:t>
            </w:r>
          </w:p>
        </w:tc>
        <w:tc>
          <w:tcPr>
            <w:tcW w:w="2700" w:type="dxa"/>
            <w:gridSpan w:val="2"/>
          </w:tcPr>
          <w:p w14:paraId="7E904C43" w14:textId="77777777" w:rsidR="007A7DDF" w:rsidRPr="00DC2C4F" w:rsidRDefault="007A7DDF" w:rsidP="007A7DDF">
            <w:pPr>
              <w:spacing w:line="300" w:lineRule="exact"/>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p w14:paraId="00CA9CA8"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p>
        </w:tc>
        <w:tc>
          <w:tcPr>
            <w:tcW w:w="1440" w:type="dxa"/>
          </w:tcPr>
          <w:p w14:paraId="77E88550" w14:textId="77777777" w:rsidR="007A7DDF" w:rsidRPr="00DC2C4F" w:rsidRDefault="007A7DDF" w:rsidP="007A7DD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Cayman Islands</w:t>
            </w:r>
          </w:p>
        </w:tc>
        <w:tc>
          <w:tcPr>
            <w:tcW w:w="1260" w:type="dxa"/>
          </w:tcPr>
          <w:p w14:paraId="2E4F3551" w14:textId="7D21183E" w:rsidR="007A7DDF" w:rsidRPr="00DC2C4F" w:rsidRDefault="00024117" w:rsidP="00024117">
            <w:pPr>
              <w:spacing w:line="30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A7DDF" w:rsidRPr="00DC2C4F">
              <w:rPr>
                <w:rFonts w:asciiTheme="minorHAnsi" w:hAnsiTheme="minorHAnsi" w:cstheme="minorHAnsi"/>
                <w:sz w:val="22"/>
                <w:szCs w:val="22"/>
              </w:rPr>
              <w:t>2</w:t>
            </w:r>
            <w:r>
              <w:rPr>
                <w:rFonts w:asciiTheme="minorHAnsi" w:hAnsiTheme="minorHAnsi" w:cstheme="minorHAnsi"/>
                <w:sz w:val="22"/>
                <w:szCs w:val="22"/>
              </w:rPr>
              <w:t>7.92</w:t>
            </w:r>
          </w:p>
        </w:tc>
        <w:tc>
          <w:tcPr>
            <w:tcW w:w="1260" w:type="dxa"/>
          </w:tcPr>
          <w:p w14:paraId="2FBD2EFB" w14:textId="710F9056" w:rsidR="007A7DDF" w:rsidRPr="00DC2C4F" w:rsidRDefault="00024117" w:rsidP="00024117">
            <w:pPr>
              <w:tabs>
                <w:tab w:val="left" w:pos="883"/>
              </w:tabs>
              <w:spacing w:line="30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A7DDF">
              <w:rPr>
                <w:rFonts w:asciiTheme="minorHAnsi" w:hAnsiTheme="minorHAnsi" w:cstheme="minorHAnsi"/>
                <w:sz w:val="22"/>
                <w:szCs w:val="22"/>
              </w:rPr>
              <w:t>2</w:t>
            </w:r>
            <w:r>
              <w:rPr>
                <w:rFonts w:asciiTheme="minorHAnsi" w:hAnsiTheme="minorHAnsi" w:cstheme="minorHAnsi"/>
                <w:sz w:val="22"/>
                <w:szCs w:val="22"/>
              </w:rPr>
              <w:t>7.92</w:t>
            </w:r>
          </w:p>
        </w:tc>
      </w:tr>
      <w:tr w:rsidR="007A7DDF" w:rsidRPr="00B60F3E" w14:paraId="4E75E2B6" w14:textId="77777777" w:rsidTr="004A269A">
        <w:tc>
          <w:tcPr>
            <w:tcW w:w="3960" w:type="dxa"/>
            <w:gridSpan w:val="2"/>
            <w:hideMark/>
          </w:tcPr>
          <w:p w14:paraId="71024291" w14:textId="77777777" w:rsidR="007A7DDF" w:rsidRPr="00DC2C4F" w:rsidRDefault="007A7DDF" w:rsidP="007A7DDF">
            <w:pPr>
              <w:pStyle w:val="Heading3"/>
              <w:spacing w:before="0" w:line="300" w:lineRule="exact"/>
              <w:ind w:left="165" w:right="-87" w:hanging="183"/>
              <w:rPr>
                <w:rFonts w:asciiTheme="minorHAnsi" w:hAnsiTheme="minorHAnsi" w:cstheme="minorHAnsi"/>
                <w:b/>
                <w:bCs/>
                <w:color w:val="auto"/>
                <w:sz w:val="22"/>
                <w:szCs w:val="22"/>
              </w:rPr>
            </w:pPr>
            <w:r w:rsidRPr="00DC2C4F">
              <w:rPr>
                <w:rFonts w:asciiTheme="minorHAnsi" w:eastAsia="Times New Roman" w:hAnsiTheme="minorHAnsi" w:cstheme="minorHAnsi"/>
                <w:b/>
                <w:bCs/>
                <w:color w:val="auto"/>
                <w:sz w:val="22"/>
                <w:szCs w:val="22"/>
              </w:rPr>
              <w:t xml:space="preserve">Held by City Food                                        Company Limited </w:t>
            </w:r>
          </w:p>
        </w:tc>
        <w:tc>
          <w:tcPr>
            <w:tcW w:w="1170" w:type="dxa"/>
          </w:tcPr>
          <w:p w14:paraId="7EC0A98F" w14:textId="77777777" w:rsidR="007A7DDF" w:rsidRPr="00DC2C4F" w:rsidRDefault="007A7DDF" w:rsidP="007A7DDF">
            <w:pPr>
              <w:spacing w:line="300" w:lineRule="exact"/>
              <w:jc w:val="center"/>
              <w:rPr>
                <w:rFonts w:asciiTheme="minorHAnsi" w:hAnsiTheme="minorHAnsi" w:cstheme="minorHAnsi"/>
                <w:sz w:val="22"/>
                <w:szCs w:val="22"/>
              </w:rPr>
            </w:pPr>
          </w:p>
        </w:tc>
        <w:tc>
          <w:tcPr>
            <w:tcW w:w="1440" w:type="dxa"/>
          </w:tcPr>
          <w:p w14:paraId="4035E0F0"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6E03391E"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0CB31D40" w14:textId="77777777" w:rsidR="007A7DDF" w:rsidRPr="00DC2C4F" w:rsidRDefault="007A7DDF" w:rsidP="007A7DDF">
            <w:pPr>
              <w:overflowPunct/>
              <w:autoSpaceDE/>
              <w:autoSpaceDN/>
              <w:adjustRightInd/>
              <w:spacing w:line="300" w:lineRule="exact"/>
              <w:textAlignment w:val="auto"/>
              <w:rPr>
                <w:rFonts w:asciiTheme="minorHAnsi" w:hAnsiTheme="minorHAnsi" w:cstheme="minorHAnsi"/>
                <w:sz w:val="22"/>
                <w:szCs w:val="22"/>
              </w:rPr>
            </w:pPr>
          </w:p>
        </w:tc>
      </w:tr>
      <w:tr w:rsidR="007A7DDF" w:rsidRPr="00B60F3E" w14:paraId="7133F44C" w14:textId="77777777" w:rsidTr="004A269A">
        <w:tc>
          <w:tcPr>
            <w:tcW w:w="2430" w:type="dxa"/>
          </w:tcPr>
          <w:p w14:paraId="1B873E61" w14:textId="77777777" w:rsidR="007A7DDF" w:rsidRPr="00DC2C4F" w:rsidRDefault="007A7DDF" w:rsidP="007A7DDF">
            <w:pPr>
              <w:spacing w:line="300" w:lineRule="exact"/>
              <w:ind w:left="165" w:right="-108" w:hanging="165"/>
              <w:rPr>
                <w:rFonts w:asciiTheme="minorHAnsi" w:hAnsiTheme="minorHAnsi" w:cstheme="minorHAnsi"/>
                <w:sz w:val="22"/>
                <w:szCs w:val="22"/>
              </w:rPr>
            </w:pPr>
            <w:r w:rsidRPr="00DC2C4F">
              <w:rPr>
                <w:rFonts w:asciiTheme="minorHAnsi" w:hAnsiTheme="minorHAnsi" w:cstheme="minorHAnsi"/>
                <w:sz w:val="22"/>
                <w:szCs w:val="22"/>
              </w:rPr>
              <w:t>Botany Petcare Company Limited</w:t>
            </w:r>
          </w:p>
        </w:tc>
        <w:tc>
          <w:tcPr>
            <w:tcW w:w="2700" w:type="dxa"/>
            <w:gridSpan w:val="2"/>
          </w:tcPr>
          <w:p w14:paraId="2E70D60C"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Manufacture and distribution of pet foods</w:t>
            </w:r>
          </w:p>
        </w:tc>
        <w:tc>
          <w:tcPr>
            <w:tcW w:w="1440" w:type="dxa"/>
          </w:tcPr>
          <w:p w14:paraId="39D056C9" w14:textId="77777777" w:rsidR="007A7DDF" w:rsidRPr="00DC2C4F" w:rsidRDefault="007A7DDF" w:rsidP="007A7DD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Thailand</w:t>
            </w:r>
          </w:p>
        </w:tc>
        <w:tc>
          <w:tcPr>
            <w:tcW w:w="1260" w:type="dxa"/>
          </w:tcPr>
          <w:p w14:paraId="089E415A"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67</w:t>
            </w:r>
          </w:p>
        </w:tc>
        <w:tc>
          <w:tcPr>
            <w:tcW w:w="1260" w:type="dxa"/>
          </w:tcPr>
          <w:p w14:paraId="3A3DD57D"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67</w:t>
            </w:r>
          </w:p>
        </w:tc>
      </w:tr>
      <w:tr w:rsidR="007A7DDF" w:rsidRPr="00B60F3E" w14:paraId="2420B48B" w14:textId="77777777" w:rsidTr="004A269A">
        <w:tc>
          <w:tcPr>
            <w:tcW w:w="2430" w:type="dxa"/>
          </w:tcPr>
          <w:p w14:paraId="552149A1" w14:textId="2C322D44" w:rsidR="007A7DDF" w:rsidRPr="00F97103" w:rsidRDefault="007A7DDF" w:rsidP="007A7DDF">
            <w:pPr>
              <w:spacing w:line="300" w:lineRule="exact"/>
              <w:ind w:left="165" w:right="-108" w:hanging="165"/>
              <w:rPr>
                <w:rFonts w:asciiTheme="minorHAnsi" w:hAnsiTheme="minorHAnsi" w:cstheme="minorHAnsi"/>
                <w:b/>
                <w:bCs/>
                <w:sz w:val="22"/>
                <w:szCs w:val="22"/>
              </w:rPr>
            </w:pPr>
            <w:r w:rsidRPr="00F97103">
              <w:rPr>
                <w:rFonts w:asciiTheme="minorHAnsi" w:hAnsiTheme="minorHAnsi" w:cstheme="minorHAnsi"/>
                <w:b/>
                <w:bCs/>
                <w:sz w:val="22"/>
                <w:szCs w:val="22"/>
              </w:rPr>
              <w:t>Held by Regeneration                                                   Capital Limited</w:t>
            </w:r>
          </w:p>
        </w:tc>
        <w:tc>
          <w:tcPr>
            <w:tcW w:w="2700" w:type="dxa"/>
            <w:gridSpan w:val="2"/>
          </w:tcPr>
          <w:p w14:paraId="791278E1"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p>
        </w:tc>
        <w:tc>
          <w:tcPr>
            <w:tcW w:w="1440" w:type="dxa"/>
          </w:tcPr>
          <w:p w14:paraId="54B4564F" w14:textId="77777777" w:rsidR="007A7DDF" w:rsidRPr="00DC2C4F" w:rsidRDefault="007A7DDF" w:rsidP="007A7DDF">
            <w:pPr>
              <w:spacing w:line="300" w:lineRule="exact"/>
              <w:jc w:val="center"/>
              <w:rPr>
                <w:rFonts w:asciiTheme="minorHAnsi" w:hAnsiTheme="minorHAnsi" w:cstheme="minorHAnsi"/>
                <w:sz w:val="22"/>
                <w:szCs w:val="22"/>
              </w:rPr>
            </w:pPr>
          </w:p>
        </w:tc>
        <w:tc>
          <w:tcPr>
            <w:tcW w:w="1260" w:type="dxa"/>
          </w:tcPr>
          <w:p w14:paraId="255FF73B"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6D9C66CD"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r>
      <w:tr w:rsidR="007A7DDF" w:rsidRPr="00B60F3E" w14:paraId="3296EC51" w14:textId="77777777" w:rsidTr="004A269A">
        <w:tc>
          <w:tcPr>
            <w:tcW w:w="2430" w:type="dxa"/>
          </w:tcPr>
          <w:p w14:paraId="4E3F8037" w14:textId="66F405D1" w:rsidR="007A7DDF" w:rsidRPr="00DC2C4F" w:rsidRDefault="007A7DDF" w:rsidP="007A7DDF">
            <w:pPr>
              <w:spacing w:line="300" w:lineRule="exact"/>
              <w:ind w:left="165" w:right="-108" w:hanging="165"/>
              <w:rPr>
                <w:rFonts w:asciiTheme="minorHAnsi" w:hAnsiTheme="minorHAnsi" w:cstheme="minorHAnsi"/>
                <w:sz w:val="22"/>
                <w:szCs w:val="22"/>
              </w:rPr>
            </w:pPr>
            <w:r w:rsidRPr="005F7397">
              <w:rPr>
                <w:rFonts w:asciiTheme="minorHAnsi" w:hAnsiTheme="minorHAnsi" w:cstheme="minorHAnsi"/>
                <w:sz w:val="22"/>
                <w:szCs w:val="22"/>
              </w:rPr>
              <w:t>Regeneration Investment Holdings (Singapore) Limited</w:t>
            </w:r>
          </w:p>
        </w:tc>
        <w:tc>
          <w:tcPr>
            <w:tcW w:w="2700" w:type="dxa"/>
            <w:gridSpan w:val="2"/>
          </w:tcPr>
          <w:p w14:paraId="752694D2" w14:textId="5700A713"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C0797D">
              <w:rPr>
                <w:rFonts w:asciiTheme="minorHAnsi" w:eastAsiaTheme="majorEastAsia" w:hAnsiTheme="minorHAnsi" w:cstheme="minorHAnsi"/>
                <w:sz w:val="22"/>
                <w:szCs w:val="22"/>
              </w:rPr>
              <w:t>Investment management</w:t>
            </w:r>
          </w:p>
        </w:tc>
        <w:tc>
          <w:tcPr>
            <w:tcW w:w="1440" w:type="dxa"/>
          </w:tcPr>
          <w:p w14:paraId="64282A22" w14:textId="10D51D99" w:rsidR="007A7DDF" w:rsidRPr="00DC2C4F" w:rsidRDefault="007A7DDF" w:rsidP="007A7DDF">
            <w:pPr>
              <w:spacing w:line="300" w:lineRule="exact"/>
              <w:jc w:val="center"/>
              <w:rPr>
                <w:rFonts w:asciiTheme="minorHAnsi" w:hAnsiTheme="minorHAnsi" w:cstheme="minorHAnsi"/>
                <w:sz w:val="22"/>
                <w:szCs w:val="22"/>
              </w:rPr>
            </w:pPr>
            <w:r w:rsidRPr="008323EF">
              <w:rPr>
                <w:rFonts w:asciiTheme="minorHAnsi" w:hAnsiTheme="minorHAnsi" w:cstheme="minorHAnsi"/>
                <w:sz w:val="22"/>
                <w:szCs w:val="22"/>
              </w:rPr>
              <w:t>Singapore</w:t>
            </w:r>
          </w:p>
        </w:tc>
        <w:tc>
          <w:tcPr>
            <w:tcW w:w="1260" w:type="dxa"/>
          </w:tcPr>
          <w:p w14:paraId="73E53F47" w14:textId="42CF2D15" w:rsidR="007A7DDF" w:rsidRPr="00DC2C4F" w:rsidRDefault="007A7DDF" w:rsidP="007A7DDF">
            <w:pPr>
              <w:tabs>
                <w:tab w:val="decimal" w:pos="794"/>
              </w:tabs>
              <w:spacing w:line="300" w:lineRule="exact"/>
              <w:rPr>
                <w:rFonts w:asciiTheme="minorHAnsi" w:hAnsiTheme="minorHAnsi" w:cstheme="minorHAnsi"/>
                <w:sz w:val="22"/>
                <w:szCs w:val="22"/>
              </w:rPr>
            </w:pPr>
            <w:r>
              <w:rPr>
                <w:rFonts w:asciiTheme="minorHAnsi" w:hAnsiTheme="minorHAnsi" w:cs="Browallia New"/>
                <w:sz w:val="22"/>
                <w:szCs w:val="28"/>
              </w:rPr>
              <w:t>100</w:t>
            </w:r>
          </w:p>
        </w:tc>
        <w:tc>
          <w:tcPr>
            <w:tcW w:w="1260" w:type="dxa"/>
          </w:tcPr>
          <w:p w14:paraId="3CB97A55" w14:textId="4102909C" w:rsidR="007A7DDF" w:rsidRPr="00DC2C4F" w:rsidRDefault="007A7DDF" w:rsidP="007A7DDF">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r w:rsidR="007A7DDF" w:rsidRPr="00B60F3E" w14:paraId="7F65D4F5" w14:textId="77777777" w:rsidTr="004A269A">
        <w:tc>
          <w:tcPr>
            <w:tcW w:w="2430" w:type="dxa"/>
          </w:tcPr>
          <w:p w14:paraId="6E4B91C0" w14:textId="5F0000B8" w:rsidR="007A7DDF" w:rsidRPr="00DC2C4F" w:rsidRDefault="007A7DDF" w:rsidP="007A7DDF">
            <w:pPr>
              <w:spacing w:line="300" w:lineRule="exact"/>
              <w:ind w:left="165" w:right="-108" w:hanging="165"/>
              <w:rPr>
                <w:rFonts w:asciiTheme="minorHAnsi" w:hAnsiTheme="minorHAnsi" w:cstheme="minorHAnsi"/>
                <w:sz w:val="22"/>
                <w:szCs w:val="22"/>
              </w:rPr>
            </w:pPr>
            <w:r w:rsidRPr="00EF68AD">
              <w:rPr>
                <w:rFonts w:asciiTheme="minorHAnsi" w:hAnsiTheme="minorHAnsi" w:cstheme="minorHAnsi"/>
                <w:sz w:val="22"/>
                <w:szCs w:val="22"/>
              </w:rPr>
              <w:t>Regeneration Capital (Cayman) Limited</w:t>
            </w:r>
          </w:p>
        </w:tc>
        <w:tc>
          <w:tcPr>
            <w:tcW w:w="2700" w:type="dxa"/>
            <w:gridSpan w:val="2"/>
          </w:tcPr>
          <w:p w14:paraId="642374C0" w14:textId="488EAAEB"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C0797D">
              <w:rPr>
                <w:rFonts w:asciiTheme="minorHAnsi" w:eastAsiaTheme="majorEastAsia" w:hAnsiTheme="minorHAnsi" w:cstheme="minorHAnsi"/>
                <w:sz w:val="22"/>
                <w:szCs w:val="22"/>
              </w:rPr>
              <w:t>Investment management</w:t>
            </w:r>
          </w:p>
        </w:tc>
        <w:tc>
          <w:tcPr>
            <w:tcW w:w="1440" w:type="dxa"/>
          </w:tcPr>
          <w:p w14:paraId="3F42C949" w14:textId="38B49A7F" w:rsidR="007A7DDF" w:rsidRPr="00DC2C4F" w:rsidRDefault="007A7DDF" w:rsidP="007A7DDF">
            <w:pPr>
              <w:spacing w:line="300" w:lineRule="exact"/>
              <w:jc w:val="center"/>
              <w:rPr>
                <w:rFonts w:asciiTheme="minorHAnsi" w:hAnsiTheme="minorHAnsi" w:cstheme="minorHAnsi"/>
                <w:sz w:val="22"/>
                <w:szCs w:val="22"/>
              </w:rPr>
            </w:pPr>
            <w:r w:rsidRPr="00B85637">
              <w:rPr>
                <w:rFonts w:asciiTheme="minorHAnsi" w:hAnsiTheme="minorHAnsi" w:cstheme="minorHAnsi"/>
                <w:sz w:val="22"/>
                <w:szCs w:val="22"/>
              </w:rPr>
              <w:t>Cayman Islands</w:t>
            </w:r>
          </w:p>
        </w:tc>
        <w:tc>
          <w:tcPr>
            <w:tcW w:w="1260" w:type="dxa"/>
          </w:tcPr>
          <w:p w14:paraId="0030BFB4" w14:textId="0321759C" w:rsidR="007A7DDF" w:rsidRPr="00DC2C4F" w:rsidRDefault="007A7DDF" w:rsidP="007A7DDF">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c>
          <w:tcPr>
            <w:tcW w:w="1260" w:type="dxa"/>
          </w:tcPr>
          <w:p w14:paraId="6937091F" w14:textId="1A83B344" w:rsidR="007A7DDF" w:rsidRPr="00DC2C4F" w:rsidRDefault="007A7DDF" w:rsidP="007A7DDF">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r w:rsidR="007A7DDF" w:rsidRPr="00B60F3E" w14:paraId="35DEEC14" w14:textId="77777777" w:rsidTr="004A269A">
        <w:trPr>
          <w:trHeight w:val="315"/>
        </w:trPr>
        <w:tc>
          <w:tcPr>
            <w:tcW w:w="3960" w:type="dxa"/>
            <w:gridSpan w:val="2"/>
          </w:tcPr>
          <w:p w14:paraId="64D6903C" w14:textId="1358C084"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t>Held by Bamboo Mart                                         UK Limited</w:t>
            </w:r>
          </w:p>
        </w:tc>
        <w:tc>
          <w:tcPr>
            <w:tcW w:w="1170" w:type="dxa"/>
          </w:tcPr>
          <w:p w14:paraId="16684589" w14:textId="77777777" w:rsidR="007A7DDF" w:rsidRPr="00DC2C4F" w:rsidRDefault="007A7DDF" w:rsidP="007A7DDF">
            <w:pPr>
              <w:spacing w:line="300" w:lineRule="exact"/>
              <w:rPr>
                <w:rFonts w:asciiTheme="minorHAnsi" w:hAnsiTheme="minorHAnsi" w:cstheme="minorHAnsi"/>
                <w:sz w:val="22"/>
                <w:szCs w:val="22"/>
              </w:rPr>
            </w:pPr>
          </w:p>
        </w:tc>
        <w:tc>
          <w:tcPr>
            <w:tcW w:w="1440" w:type="dxa"/>
          </w:tcPr>
          <w:p w14:paraId="39405649"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743B0D3A"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18775AB1" w14:textId="77777777" w:rsidR="007A7DDF" w:rsidRPr="00DC2C4F" w:rsidRDefault="007A7DDF" w:rsidP="007A7DDF">
            <w:pPr>
              <w:overflowPunct/>
              <w:autoSpaceDE/>
              <w:autoSpaceDN/>
              <w:adjustRightInd/>
              <w:spacing w:line="300" w:lineRule="exact"/>
              <w:textAlignment w:val="auto"/>
              <w:rPr>
                <w:rFonts w:asciiTheme="minorHAnsi" w:hAnsiTheme="minorHAnsi" w:cstheme="minorHAnsi"/>
                <w:sz w:val="22"/>
                <w:szCs w:val="22"/>
              </w:rPr>
            </w:pPr>
          </w:p>
        </w:tc>
      </w:tr>
      <w:tr w:rsidR="007A7DDF" w:rsidRPr="00B60F3E" w14:paraId="0CDFBF73" w14:textId="77777777" w:rsidTr="004A269A">
        <w:trPr>
          <w:trHeight w:val="315"/>
        </w:trPr>
        <w:tc>
          <w:tcPr>
            <w:tcW w:w="2430" w:type="dxa"/>
          </w:tcPr>
          <w:p w14:paraId="44138273" w14:textId="77777777" w:rsidR="007A7DDF" w:rsidRPr="00DC2C4F" w:rsidRDefault="007A7DDF" w:rsidP="007A7DD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Galalane</w:t>
            </w:r>
            <w:proofErr w:type="spellEnd"/>
            <w:r w:rsidRPr="00DC2C4F">
              <w:rPr>
                <w:rFonts w:asciiTheme="minorHAnsi" w:hAnsiTheme="minorHAnsi" w:cstheme="minorHAnsi"/>
                <w:sz w:val="22"/>
                <w:szCs w:val="22"/>
              </w:rPr>
              <w:t xml:space="preserve"> Limited (Another 25% held                 by Bamboo Mart London Limited)</w:t>
            </w:r>
          </w:p>
        </w:tc>
        <w:tc>
          <w:tcPr>
            <w:tcW w:w="2700" w:type="dxa"/>
            <w:gridSpan w:val="2"/>
          </w:tcPr>
          <w:p w14:paraId="3B803EAF"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Investment management</w:t>
            </w:r>
          </w:p>
        </w:tc>
        <w:tc>
          <w:tcPr>
            <w:tcW w:w="1440" w:type="dxa"/>
          </w:tcPr>
          <w:p w14:paraId="41F18F4C" w14:textId="77777777" w:rsidR="007A7DDF" w:rsidRPr="00DC2C4F" w:rsidRDefault="007A7DDF" w:rsidP="007A7DD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6B133AA3"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75</w:t>
            </w:r>
          </w:p>
        </w:tc>
        <w:tc>
          <w:tcPr>
            <w:tcW w:w="1260" w:type="dxa"/>
          </w:tcPr>
          <w:p w14:paraId="5BBD6BDC"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75</w:t>
            </w:r>
          </w:p>
        </w:tc>
      </w:tr>
      <w:tr w:rsidR="007A7DDF" w:rsidRPr="00B60F3E" w14:paraId="50FD34D5" w14:textId="77777777" w:rsidTr="000E2DA4">
        <w:trPr>
          <w:trHeight w:val="315"/>
        </w:trPr>
        <w:tc>
          <w:tcPr>
            <w:tcW w:w="2430" w:type="dxa"/>
          </w:tcPr>
          <w:p w14:paraId="1196FFE8" w14:textId="77777777" w:rsidR="007A7DDF" w:rsidRPr="00DC2C4F" w:rsidRDefault="007A7DDF" w:rsidP="007A7DDF">
            <w:pPr>
              <w:spacing w:line="300" w:lineRule="exact"/>
              <w:ind w:left="165" w:right="-108" w:hanging="165"/>
              <w:rPr>
                <w:rFonts w:asciiTheme="minorHAnsi" w:hAnsiTheme="minorHAnsi" w:cstheme="minorHAnsi"/>
                <w:sz w:val="22"/>
                <w:szCs w:val="22"/>
              </w:rPr>
            </w:pPr>
          </w:p>
        </w:tc>
        <w:tc>
          <w:tcPr>
            <w:tcW w:w="2700" w:type="dxa"/>
            <w:gridSpan w:val="2"/>
          </w:tcPr>
          <w:p w14:paraId="68E41609"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p>
        </w:tc>
        <w:tc>
          <w:tcPr>
            <w:tcW w:w="1440" w:type="dxa"/>
          </w:tcPr>
          <w:p w14:paraId="112E3E4D" w14:textId="77777777" w:rsidR="007A7DDF" w:rsidRPr="00DC2C4F" w:rsidRDefault="007A7DDF" w:rsidP="007A7DDF">
            <w:pPr>
              <w:spacing w:line="300" w:lineRule="exact"/>
              <w:jc w:val="center"/>
              <w:rPr>
                <w:rFonts w:asciiTheme="minorHAnsi" w:hAnsiTheme="minorHAnsi" w:cstheme="minorHAnsi"/>
                <w:sz w:val="22"/>
                <w:szCs w:val="22"/>
              </w:rPr>
            </w:pPr>
          </w:p>
        </w:tc>
        <w:tc>
          <w:tcPr>
            <w:tcW w:w="1260" w:type="dxa"/>
          </w:tcPr>
          <w:p w14:paraId="3618BA15"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6DA7949D"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r>
      <w:tr w:rsidR="007A7DDF" w:rsidRPr="00B60F3E" w14:paraId="25C829D7" w14:textId="77777777" w:rsidTr="000E2DA4">
        <w:trPr>
          <w:trHeight w:val="315"/>
        </w:trPr>
        <w:tc>
          <w:tcPr>
            <w:tcW w:w="3960" w:type="dxa"/>
            <w:gridSpan w:val="2"/>
          </w:tcPr>
          <w:p w14:paraId="7EC06129"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b/>
                <w:bCs/>
                <w:sz w:val="22"/>
                <w:szCs w:val="22"/>
              </w:rPr>
              <w:t xml:space="preserve">Held by </w:t>
            </w:r>
            <w:proofErr w:type="spellStart"/>
            <w:r w:rsidRPr="00DC2C4F">
              <w:rPr>
                <w:rFonts w:asciiTheme="minorHAnsi" w:hAnsiTheme="minorHAnsi" w:cstheme="minorHAnsi"/>
                <w:b/>
                <w:bCs/>
                <w:sz w:val="22"/>
                <w:szCs w:val="22"/>
              </w:rPr>
              <w:t>Galalane</w:t>
            </w:r>
            <w:proofErr w:type="spellEnd"/>
            <w:r w:rsidRPr="00DC2C4F">
              <w:rPr>
                <w:rFonts w:asciiTheme="minorHAnsi" w:hAnsiTheme="minorHAnsi" w:cstheme="minorHAnsi"/>
                <w:b/>
                <w:bCs/>
                <w:sz w:val="22"/>
                <w:szCs w:val="22"/>
              </w:rPr>
              <w:t xml:space="preserve"> Limited</w:t>
            </w:r>
          </w:p>
        </w:tc>
        <w:tc>
          <w:tcPr>
            <w:tcW w:w="1170" w:type="dxa"/>
          </w:tcPr>
          <w:p w14:paraId="355C5F8D" w14:textId="77777777" w:rsidR="007A7DDF" w:rsidRPr="00DC2C4F" w:rsidRDefault="007A7DDF" w:rsidP="007A7DDF">
            <w:pPr>
              <w:spacing w:line="300" w:lineRule="exact"/>
              <w:jc w:val="center"/>
              <w:rPr>
                <w:rFonts w:asciiTheme="minorHAnsi" w:hAnsiTheme="minorHAnsi" w:cstheme="minorHAnsi"/>
                <w:sz w:val="22"/>
                <w:szCs w:val="22"/>
              </w:rPr>
            </w:pPr>
          </w:p>
        </w:tc>
        <w:tc>
          <w:tcPr>
            <w:tcW w:w="1440" w:type="dxa"/>
          </w:tcPr>
          <w:p w14:paraId="33CA6F3A"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7819D716"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c>
          <w:tcPr>
            <w:tcW w:w="1260" w:type="dxa"/>
          </w:tcPr>
          <w:p w14:paraId="125D7117" w14:textId="77777777" w:rsidR="007A7DDF" w:rsidRPr="00DC2C4F" w:rsidRDefault="007A7DDF" w:rsidP="007A7DDF">
            <w:pPr>
              <w:overflowPunct/>
              <w:autoSpaceDE/>
              <w:autoSpaceDN/>
              <w:adjustRightInd/>
              <w:spacing w:line="300" w:lineRule="exact"/>
              <w:textAlignment w:val="auto"/>
              <w:rPr>
                <w:rFonts w:asciiTheme="minorHAnsi" w:hAnsiTheme="minorHAnsi" w:cstheme="minorHAnsi"/>
                <w:sz w:val="22"/>
                <w:szCs w:val="22"/>
              </w:rPr>
            </w:pPr>
          </w:p>
        </w:tc>
      </w:tr>
      <w:tr w:rsidR="007A7DDF" w:rsidRPr="00B60F3E" w14:paraId="789BFC82" w14:textId="77777777" w:rsidTr="00A912A8">
        <w:trPr>
          <w:trHeight w:val="315"/>
        </w:trPr>
        <w:tc>
          <w:tcPr>
            <w:tcW w:w="2430" w:type="dxa"/>
          </w:tcPr>
          <w:p w14:paraId="0AF9F693" w14:textId="77777777" w:rsidR="007A7DDF" w:rsidRPr="00DC2C4F" w:rsidRDefault="007A7DDF" w:rsidP="007A7DD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Chuanglee</w:t>
            </w:r>
            <w:proofErr w:type="spellEnd"/>
            <w:r w:rsidRPr="00DC2C4F">
              <w:rPr>
                <w:rFonts w:asciiTheme="minorHAnsi" w:hAnsiTheme="minorHAnsi" w:cstheme="minorHAnsi"/>
                <w:sz w:val="22"/>
                <w:szCs w:val="22"/>
              </w:rPr>
              <w:t xml:space="preserve"> Limited</w:t>
            </w:r>
          </w:p>
        </w:tc>
        <w:tc>
          <w:tcPr>
            <w:tcW w:w="2700" w:type="dxa"/>
            <w:gridSpan w:val="2"/>
          </w:tcPr>
          <w:p w14:paraId="3275143C"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5096096D" w14:textId="77777777" w:rsidR="007A7DDF" w:rsidRPr="00DC2C4F" w:rsidRDefault="007A7DDF" w:rsidP="007A7DD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26F48D51"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0EDE136D"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r>
      <w:tr w:rsidR="007A7DDF" w:rsidRPr="00B60F3E" w14:paraId="0CC4270A" w14:textId="77777777" w:rsidTr="00A912A8">
        <w:trPr>
          <w:trHeight w:val="315"/>
        </w:trPr>
        <w:tc>
          <w:tcPr>
            <w:tcW w:w="2430" w:type="dxa"/>
          </w:tcPr>
          <w:p w14:paraId="1333051C" w14:textId="77777777" w:rsidR="007A7DDF" w:rsidRPr="00DC2C4F" w:rsidRDefault="007A7DDF" w:rsidP="007A7DD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Chuanglee</w:t>
            </w:r>
            <w:proofErr w:type="spellEnd"/>
            <w:r w:rsidRPr="00DC2C4F">
              <w:rPr>
                <w:rFonts w:asciiTheme="minorHAnsi" w:hAnsiTheme="minorHAnsi" w:cstheme="minorHAnsi"/>
                <w:sz w:val="22"/>
                <w:szCs w:val="22"/>
              </w:rPr>
              <w:t xml:space="preserve"> Cash &amp; Carry Limited</w:t>
            </w:r>
          </w:p>
        </w:tc>
        <w:tc>
          <w:tcPr>
            <w:tcW w:w="2700" w:type="dxa"/>
            <w:gridSpan w:val="2"/>
          </w:tcPr>
          <w:p w14:paraId="2757BCA5"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DC2C4F">
              <w:rPr>
                <w:rFonts w:asciiTheme="minorHAnsi" w:eastAsiaTheme="majorEastAsia" w:hAnsiTheme="minorHAnsi" w:cstheme="minorHAnsi"/>
                <w:sz w:val="22"/>
                <w:szCs w:val="22"/>
              </w:rPr>
              <w:t>Retail sale of Asian foods</w:t>
            </w:r>
          </w:p>
        </w:tc>
        <w:tc>
          <w:tcPr>
            <w:tcW w:w="1440" w:type="dxa"/>
          </w:tcPr>
          <w:p w14:paraId="6BECC5A1" w14:textId="77777777" w:rsidR="007A7DDF" w:rsidRPr="00DC2C4F" w:rsidRDefault="007A7DDF" w:rsidP="007A7DD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75669A76"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tc>
        <w:tc>
          <w:tcPr>
            <w:tcW w:w="1260" w:type="dxa"/>
          </w:tcPr>
          <w:p w14:paraId="7C408D23"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rPr>
              <w:t>100</w:t>
            </w:r>
          </w:p>
          <w:p w14:paraId="537363B0" w14:textId="77777777" w:rsidR="007A7DDF" w:rsidRPr="00DC2C4F" w:rsidRDefault="007A7DDF" w:rsidP="007A7DDF">
            <w:pPr>
              <w:tabs>
                <w:tab w:val="decimal" w:pos="794"/>
              </w:tabs>
              <w:spacing w:line="300" w:lineRule="exact"/>
              <w:rPr>
                <w:rFonts w:asciiTheme="minorHAnsi" w:hAnsiTheme="minorHAnsi" w:cstheme="minorHAnsi"/>
                <w:sz w:val="22"/>
                <w:szCs w:val="22"/>
              </w:rPr>
            </w:pPr>
          </w:p>
        </w:tc>
      </w:tr>
      <w:tr w:rsidR="007A7DDF" w:rsidRPr="00B60F3E" w14:paraId="1A03BB62" w14:textId="77777777" w:rsidTr="00A912A8">
        <w:trPr>
          <w:trHeight w:val="315"/>
        </w:trPr>
        <w:tc>
          <w:tcPr>
            <w:tcW w:w="2430" w:type="dxa"/>
          </w:tcPr>
          <w:p w14:paraId="5C1A64C7" w14:textId="77777777" w:rsidR="007A7DDF" w:rsidRPr="00DC2C4F" w:rsidRDefault="007A7DDF" w:rsidP="007A7DDF">
            <w:pPr>
              <w:spacing w:line="300" w:lineRule="exact"/>
              <w:ind w:left="165" w:right="-108" w:hanging="165"/>
              <w:rPr>
                <w:rFonts w:asciiTheme="minorHAnsi" w:hAnsiTheme="minorHAnsi" w:cstheme="minorHAnsi"/>
                <w:sz w:val="22"/>
                <w:szCs w:val="22"/>
              </w:rPr>
            </w:pPr>
            <w:proofErr w:type="spellStart"/>
            <w:r w:rsidRPr="00DC2C4F">
              <w:rPr>
                <w:rFonts w:asciiTheme="minorHAnsi" w:hAnsiTheme="minorHAnsi" w:cstheme="minorHAnsi"/>
                <w:sz w:val="22"/>
                <w:szCs w:val="22"/>
              </w:rPr>
              <w:t>Chuanglee</w:t>
            </w:r>
            <w:proofErr w:type="spellEnd"/>
            <w:r w:rsidRPr="00DC2C4F">
              <w:rPr>
                <w:rFonts w:asciiTheme="minorHAnsi" w:hAnsiTheme="minorHAnsi" w:cstheme="minorHAnsi"/>
                <w:sz w:val="22"/>
                <w:szCs w:val="22"/>
              </w:rPr>
              <w:t xml:space="preserve"> MiniC Greenwich Limited</w:t>
            </w:r>
          </w:p>
        </w:tc>
        <w:tc>
          <w:tcPr>
            <w:tcW w:w="2700" w:type="dxa"/>
            <w:gridSpan w:val="2"/>
          </w:tcPr>
          <w:p w14:paraId="7B98FE55" w14:textId="77777777" w:rsidR="007A7DDF" w:rsidRPr="00DC2C4F" w:rsidRDefault="007A7DDF" w:rsidP="007A7DDF">
            <w:pPr>
              <w:spacing w:line="300" w:lineRule="exact"/>
              <w:ind w:left="154" w:hanging="154"/>
              <w:rPr>
                <w:rFonts w:asciiTheme="minorHAnsi" w:eastAsiaTheme="majorEastAsia" w:hAnsiTheme="minorHAnsi" w:cstheme="minorHAnsi"/>
                <w:sz w:val="22"/>
                <w:szCs w:val="22"/>
              </w:rPr>
            </w:pPr>
            <w:r w:rsidRPr="00DC2C4F">
              <w:rPr>
                <w:rFonts w:asciiTheme="minorHAnsi" w:hAnsiTheme="minorHAnsi" w:cstheme="minorHAnsi"/>
                <w:sz w:val="22"/>
                <w:szCs w:val="22"/>
              </w:rPr>
              <w:t>Retail sale of Asian foods</w:t>
            </w:r>
          </w:p>
        </w:tc>
        <w:tc>
          <w:tcPr>
            <w:tcW w:w="1440" w:type="dxa"/>
          </w:tcPr>
          <w:p w14:paraId="3761ED21" w14:textId="77777777" w:rsidR="007A7DDF" w:rsidRPr="00DC2C4F" w:rsidRDefault="007A7DDF" w:rsidP="007A7DDF">
            <w:pPr>
              <w:spacing w:line="300" w:lineRule="exact"/>
              <w:jc w:val="center"/>
              <w:rPr>
                <w:rFonts w:asciiTheme="minorHAnsi" w:hAnsiTheme="minorHAnsi" w:cstheme="minorHAnsi"/>
                <w:sz w:val="22"/>
                <w:szCs w:val="22"/>
              </w:rPr>
            </w:pPr>
            <w:r w:rsidRPr="00DC2C4F">
              <w:rPr>
                <w:rFonts w:asciiTheme="minorHAnsi" w:hAnsiTheme="minorHAnsi" w:cstheme="minorHAnsi"/>
                <w:sz w:val="22"/>
                <w:szCs w:val="22"/>
              </w:rPr>
              <w:t>The United Kingdom</w:t>
            </w:r>
          </w:p>
        </w:tc>
        <w:tc>
          <w:tcPr>
            <w:tcW w:w="1260" w:type="dxa"/>
          </w:tcPr>
          <w:p w14:paraId="42D2D458" w14:textId="77777777" w:rsidR="007A7DDF" w:rsidRPr="00DC2C4F" w:rsidRDefault="007A7DDF" w:rsidP="007A7DDF">
            <w:pPr>
              <w:tabs>
                <w:tab w:val="decimal" w:pos="794"/>
              </w:tabs>
              <w:spacing w:line="300" w:lineRule="exact"/>
              <w:rPr>
                <w:rFonts w:asciiTheme="minorHAnsi" w:hAnsiTheme="minorHAnsi" w:cstheme="minorHAnsi"/>
                <w:sz w:val="22"/>
                <w:szCs w:val="22"/>
              </w:rPr>
            </w:pPr>
            <w:r w:rsidRPr="00DC2C4F">
              <w:rPr>
                <w:rFonts w:asciiTheme="minorHAnsi" w:hAnsiTheme="minorHAnsi" w:cstheme="minorHAnsi"/>
                <w:sz w:val="22"/>
                <w:szCs w:val="22"/>
                <w:cs/>
              </w:rPr>
              <w:t>100</w:t>
            </w:r>
          </w:p>
        </w:tc>
        <w:tc>
          <w:tcPr>
            <w:tcW w:w="1260" w:type="dxa"/>
          </w:tcPr>
          <w:p w14:paraId="2D290724" w14:textId="6D8A8B12" w:rsidR="007A7DDF" w:rsidRPr="00DC2C4F" w:rsidRDefault="007A7DDF" w:rsidP="007A7DDF">
            <w:pPr>
              <w:tabs>
                <w:tab w:val="decimal" w:pos="794"/>
              </w:tabs>
              <w:spacing w:line="300" w:lineRule="exact"/>
              <w:rPr>
                <w:rFonts w:asciiTheme="minorHAnsi" w:hAnsiTheme="minorHAnsi" w:cstheme="minorHAnsi"/>
                <w:sz w:val="22"/>
                <w:szCs w:val="22"/>
              </w:rPr>
            </w:pPr>
            <w:r>
              <w:rPr>
                <w:rFonts w:asciiTheme="minorHAnsi" w:hAnsiTheme="minorHAnsi" w:cstheme="minorHAnsi"/>
                <w:sz w:val="22"/>
                <w:szCs w:val="22"/>
              </w:rPr>
              <w:t>100</w:t>
            </w:r>
          </w:p>
        </w:tc>
      </w:tr>
    </w:tbl>
    <w:p w14:paraId="7D78D959" w14:textId="77777777" w:rsidR="000C7561" w:rsidRPr="006C4DE7" w:rsidRDefault="000C7561"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cs/>
        </w:rPr>
      </w:pPr>
    </w:p>
    <w:p w14:paraId="2AF2C6B9"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2B0256B5"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0FD01572"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172A4F23" w14:textId="77777777" w:rsidR="006308B5"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rPr>
      </w:pPr>
    </w:p>
    <w:p w14:paraId="7C48E9D8" w14:textId="77777777" w:rsidR="006308B5" w:rsidRPr="006C4DE7" w:rsidRDefault="006308B5" w:rsidP="00446F4C">
      <w:pPr>
        <w:overflowPunct/>
        <w:autoSpaceDE/>
        <w:autoSpaceDN/>
        <w:adjustRightInd/>
        <w:spacing w:line="264" w:lineRule="auto"/>
        <w:ind w:left="540"/>
        <w:jc w:val="thaiDistribute"/>
        <w:textAlignment w:val="auto"/>
        <w:rPr>
          <w:rFonts w:asciiTheme="minorHAnsi" w:eastAsiaTheme="minorHAnsi" w:hAnsiTheme="minorHAnsi" w:cstheme="minorBidi"/>
          <w:spacing w:val="-4"/>
          <w:sz w:val="22"/>
          <w:szCs w:val="22"/>
          <w:cs/>
        </w:rPr>
      </w:pPr>
    </w:p>
    <w:p w14:paraId="2FAFAC27" w14:textId="48FAE672" w:rsidR="00181A02" w:rsidRPr="00C53163" w:rsidRDefault="00BD59C3" w:rsidP="004536D7">
      <w:pPr>
        <w:pStyle w:val="ListParagraph"/>
        <w:numPr>
          <w:ilvl w:val="0"/>
          <w:numId w:val="25"/>
        </w:numPr>
        <w:spacing w:after="120" w:line="380" w:lineRule="exact"/>
        <w:jc w:val="thaiDistribute"/>
        <w:rPr>
          <w:rFonts w:asciiTheme="minorHAnsi" w:hAnsiTheme="minorHAnsi" w:cstheme="minorHAnsi"/>
          <w:sz w:val="22"/>
          <w:szCs w:val="22"/>
        </w:rPr>
      </w:pPr>
      <w:r w:rsidRPr="00C53163">
        <w:rPr>
          <w:rFonts w:asciiTheme="minorHAnsi" w:hAnsiTheme="minorHAnsi" w:cstheme="minorHAnsi"/>
          <w:b/>
          <w:bCs/>
          <w:sz w:val="22"/>
          <w:szCs w:val="22"/>
        </w:rPr>
        <w:t xml:space="preserve">    </w:t>
      </w:r>
      <w:r w:rsidR="00181A02" w:rsidRPr="00C53163">
        <w:rPr>
          <w:rFonts w:asciiTheme="minorHAnsi" w:hAnsiTheme="minorHAnsi" w:cstheme="minorHAnsi"/>
          <w:b/>
          <w:bCs/>
          <w:sz w:val="22"/>
          <w:szCs w:val="22"/>
        </w:rPr>
        <w:t>Basis for the preparation of interim financial statements</w:t>
      </w:r>
    </w:p>
    <w:p w14:paraId="63FC5640" w14:textId="5FF43E97" w:rsidR="00BD59C3" w:rsidRPr="00C53163" w:rsidRDefault="00BD59C3" w:rsidP="00D7329A">
      <w:pPr>
        <w:pStyle w:val="ListParagraph"/>
        <w:numPr>
          <w:ilvl w:val="0"/>
          <w:numId w:val="26"/>
        </w:numPr>
        <w:spacing w:before="240"/>
        <w:contextualSpacing w:val="0"/>
        <w:rPr>
          <w:rFonts w:asciiTheme="minorHAnsi" w:hAnsiTheme="minorHAnsi" w:cstheme="minorHAnsi"/>
          <w:i/>
          <w:iCs/>
          <w:sz w:val="22"/>
          <w:szCs w:val="22"/>
        </w:rPr>
      </w:pPr>
      <w:r w:rsidRPr="00C53163">
        <w:rPr>
          <w:rFonts w:asciiTheme="minorHAnsi" w:hAnsiTheme="minorHAnsi" w:cstheme="minorHAnsi"/>
          <w:i/>
          <w:iCs/>
          <w:sz w:val="22"/>
          <w:szCs w:val="28"/>
        </w:rPr>
        <w:t xml:space="preserve">    Statement of compliance</w:t>
      </w:r>
    </w:p>
    <w:p w14:paraId="6714C446" w14:textId="3B61D991" w:rsidR="00DE3CC4" w:rsidRDefault="00DE3CC4" w:rsidP="000D00D5">
      <w:pPr>
        <w:overflowPunct/>
        <w:autoSpaceDE/>
        <w:autoSpaceDN/>
        <w:adjustRightInd/>
        <w:spacing w:before="240"/>
        <w:ind w:left="547" w:right="-43"/>
        <w:jc w:val="thaiDistribute"/>
        <w:textAlignment w:val="auto"/>
        <w:rPr>
          <w:rFonts w:asciiTheme="minorHAnsi" w:eastAsiaTheme="minorHAnsi" w:hAnsiTheme="minorHAnsi" w:cstheme="minorHAnsi"/>
          <w:sz w:val="22"/>
          <w:szCs w:val="22"/>
          <w:lang w:val="en-GB"/>
        </w:rPr>
      </w:pPr>
      <w:r w:rsidRPr="00DE3CC4">
        <w:rPr>
          <w:rFonts w:asciiTheme="minorHAnsi" w:eastAsiaTheme="minorHAnsi" w:hAnsiTheme="minorHAnsi" w:cstheme="minorHAnsi"/>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2024.</w:t>
      </w:r>
    </w:p>
    <w:p w14:paraId="3BD58E24" w14:textId="77777777" w:rsidR="00B00B98" w:rsidRDefault="00B00B98" w:rsidP="00DA2897">
      <w:pPr>
        <w:overflowPunct/>
        <w:autoSpaceDE/>
        <w:autoSpaceDN/>
        <w:adjustRightInd/>
        <w:ind w:left="547" w:right="-43"/>
        <w:jc w:val="thaiDistribute"/>
        <w:textAlignment w:val="auto"/>
        <w:rPr>
          <w:rFonts w:asciiTheme="minorHAnsi" w:eastAsiaTheme="minorHAnsi" w:hAnsiTheme="minorHAnsi" w:cstheme="minorHAnsi"/>
          <w:sz w:val="22"/>
          <w:szCs w:val="22"/>
          <w:lang w:val="en-GB"/>
        </w:rPr>
      </w:pPr>
    </w:p>
    <w:p w14:paraId="34FC4CFB" w14:textId="77777777" w:rsidR="00B00B98" w:rsidRDefault="00B00B98" w:rsidP="00D7329A">
      <w:pPr>
        <w:pStyle w:val="BodyText"/>
        <w:spacing w:after="0"/>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0A028939" w14:textId="77777777" w:rsidR="007B3D4C" w:rsidRPr="009A05A9" w:rsidRDefault="007B3D4C" w:rsidP="006F0FF6">
      <w:pPr>
        <w:pStyle w:val="BodyText"/>
        <w:spacing w:after="0"/>
        <w:ind w:left="540"/>
        <w:jc w:val="thaiDistribute"/>
        <w:rPr>
          <w:rFonts w:asciiTheme="minorHAnsi" w:hAnsiTheme="minorHAnsi" w:cstheme="minorHAnsi"/>
          <w:b/>
          <w:bCs/>
          <w:i/>
          <w:iCs/>
          <w:sz w:val="22"/>
          <w:szCs w:val="22"/>
        </w:rPr>
      </w:pPr>
    </w:p>
    <w:p w14:paraId="188C73ED" w14:textId="6CB0C658" w:rsidR="00B00B98" w:rsidRPr="002E54A6" w:rsidRDefault="00B00B98" w:rsidP="002E54A6">
      <w:pPr>
        <w:pStyle w:val="BodyText"/>
        <w:spacing w:after="0"/>
        <w:ind w:left="540"/>
        <w:jc w:val="thaiDistribute"/>
        <w:rPr>
          <w:rFonts w:asciiTheme="minorHAnsi" w:hAnsiTheme="minorHAnsi" w:cstheme="minorHAnsi"/>
          <w:sz w:val="22"/>
          <w:szCs w:val="22"/>
        </w:rPr>
      </w:pPr>
      <w:r w:rsidRPr="009A05A9">
        <w:rPr>
          <w:rFonts w:asciiTheme="minorHAnsi" w:hAnsiTheme="minorHAnsi" w:cstheme="minorHAnsi"/>
          <w:sz w:val="22"/>
          <w:szCs w:val="22"/>
        </w:rPr>
        <w:t xml:space="preserve">The revised financial reporting standards, which are effective for annual accounting periods beginning on or after 1 January </w:t>
      </w:r>
      <w:proofErr w:type="gramStart"/>
      <w:r w:rsidRPr="009A05A9">
        <w:rPr>
          <w:rFonts w:asciiTheme="minorHAnsi" w:hAnsiTheme="minorHAnsi" w:cstheme="minorHAnsi"/>
          <w:sz w:val="22"/>
          <w:szCs w:val="22"/>
        </w:rPr>
        <w:t>202</w:t>
      </w:r>
      <w:r>
        <w:rPr>
          <w:rFonts w:asciiTheme="minorHAnsi" w:hAnsiTheme="minorHAnsi" w:cstheme="minorHAnsi"/>
          <w:sz w:val="22"/>
          <w:szCs w:val="22"/>
        </w:rPr>
        <w:t>5</w:t>
      </w:r>
      <w:proofErr w:type="gramEnd"/>
      <w:r w:rsidRPr="009A05A9">
        <w:rPr>
          <w:rFonts w:asciiTheme="minorHAnsi" w:hAnsiTheme="minorHAnsi" w:cstheme="minorHAnsi"/>
          <w:sz w:val="22"/>
          <w:szCs w:val="22"/>
        </w:rPr>
        <w:t xml:space="preserve"> do not have any significant impact on the Group’s financial statements.</w:t>
      </w:r>
    </w:p>
    <w:p w14:paraId="18474C6B" w14:textId="1B0245CB" w:rsidR="009860D2" w:rsidRPr="00C53163" w:rsidRDefault="00F95555" w:rsidP="00F95555">
      <w:pPr>
        <w:pStyle w:val="ListParagraph"/>
        <w:numPr>
          <w:ilvl w:val="0"/>
          <w:numId w:val="26"/>
        </w:numPr>
        <w:spacing w:before="240" w:after="240"/>
        <w:contextualSpacing w:val="0"/>
        <w:rPr>
          <w:rFonts w:asciiTheme="minorHAnsi" w:hAnsiTheme="minorHAnsi" w:cstheme="minorHAnsi"/>
          <w:i/>
          <w:iCs/>
          <w:sz w:val="22"/>
          <w:szCs w:val="28"/>
        </w:rPr>
      </w:pPr>
      <w:r w:rsidRPr="00C53163">
        <w:rPr>
          <w:rFonts w:asciiTheme="minorHAnsi" w:hAnsiTheme="minorHAnsi" w:cstheme="minorHAnsi"/>
          <w:i/>
          <w:iCs/>
          <w:sz w:val="22"/>
          <w:szCs w:val="28"/>
        </w:rPr>
        <w:t xml:space="preserve">    </w:t>
      </w:r>
      <w:r w:rsidR="00D13050" w:rsidRPr="00D13050">
        <w:rPr>
          <w:rFonts w:asciiTheme="minorHAnsi" w:hAnsiTheme="minorHAnsi" w:cstheme="minorHAnsi"/>
          <w:i/>
          <w:iCs/>
          <w:sz w:val="22"/>
          <w:szCs w:val="28"/>
        </w:rPr>
        <w:t>Functional and presentation currency</w:t>
      </w:r>
      <w:bookmarkStart w:id="0" w:name="_Hlk194572776"/>
    </w:p>
    <w:bookmarkEnd w:id="0"/>
    <w:p w14:paraId="3D93729C" w14:textId="0D27DD6F" w:rsidR="00360988" w:rsidRDefault="00E43448" w:rsidP="000D00D5">
      <w:pPr>
        <w:overflowPunct/>
        <w:autoSpaceDE/>
        <w:autoSpaceDN/>
        <w:adjustRightInd/>
        <w:spacing w:before="120" w:after="240"/>
        <w:ind w:left="547" w:right="-43"/>
        <w:jc w:val="thaiDistribute"/>
        <w:textAlignment w:val="auto"/>
        <w:rPr>
          <w:rFonts w:asciiTheme="minorHAnsi" w:eastAsiaTheme="minorHAnsi" w:hAnsiTheme="minorHAnsi" w:cstheme="minorHAnsi"/>
          <w:sz w:val="22"/>
          <w:szCs w:val="22"/>
          <w:lang w:val="en-GB"/>
        </w:rPr>
      </w:pPr>
      <w:r w:rsidRPr="00E43448">
        <w:rPr>
          <w:rFonts w:asciiTheme="minorHAnsi" w:eastAsiaTheme="minorHAnsi" w:hAnsiTheme="minorHAnsi" w:cstheme="minorHAnsi"/>
          <w:sz w:val="22"/>
          <w:szCs w:val="22"/>
          <w:lang w:val="en-GB"/>
        </w:rPr>
        <w:t>These interim financial statements are presented in Thai Baht which is the functional currency of the Company</w:t>
      </w:r>
      <w:r w:rsidR="00F608DD">
        <w:rPr>
          <w:rFonts w:asciiTheme="minorHAnsi" w:eastAsiaTheme="minorHAnsi" w:hAnsiTheme="minorHAnsi" w:cstheme="minorHAnsi"/>
          <w:sz w:val="22"/>
          <w:szCs w:val="22"/>
          <w:lang w:val="en-GB"/>
        </w:rPr>
        <w:t>.</w:t>
      </w:r>
      <w:r w:rsidRPr="00E43448">
        <w:rPr>
          <w:rFonts w:asciiTheme="minorHAnsi" w:eastAsiaTheme="minorHAnsi" w:hAnsiTheme="minorHAnsi" w:cstheme="minorHAnsi"/>
          <w:sz w:val="22"/>
          <w:szCs w:val="22"/>
          <w:lang w:val="en-GB"/>
        </w:rPr>
        <w:t xml:space="preserve"> </w:t>
      </w:r>
      <w:r w:rsidR="00F608DD">
        <w:rPr>
          <w:rFonts w:asciiTheme="minorHAnsi" w:eastAsiaTheme="minorHAnsi" w:hAnsiTheme="minorHAnsi" w:cstheme="minorHAnsi"/>
          <w:sz w:val="22"/>
          <w:szCs w:val="22"/>
          <w:lang w:val="en-GB"/>
        </w:rPr>
        <w:t>A</w:t>
      </w:r>
      <w:r w:rsidRPr="00E43448">
        <w:rPr>
          <w:rFonts w:asciiTheme="minorHAnsi" w:eastAsiaTheme="minorHAnsi" w:hAnsiTheme="minorHAnsi" w:cstheme="minorHAnsi"/>
          <w:sz w:val="22"/>
          <w:szCs w:val="22"/>
          <w:lang w:val="en-GB"/>
        </w:rPr>
        <w:t>ll financial information presented in Thai Baht has been rounded in the notes to the financial statements to the nearest thousand unless otherwise stated.</w:t>
      </w:r>
    </w:p>
    <w:p w14:paraId="4B4E6E67" w14:textId="3533712B" w:rsidR="006232BB" w:rsidRDefault="00B247A6" w:rsidP="006232BB">
      <w:pPr>
        <w:pStyle w:val="ListParagraph"/>
        <w:numPr>
          <w:ilvl w:val="0"/>
          <w:numId w:val="26"/>
        </w:numPr>
        <w:rPr>
          <w:rFonts w:asciiTheme="minorHAnsi" w:hAnsiTheme="minorHAnsi" w:cstheme="minorHAnsi"/>
          <w:i/>
          <w:iCs/>
          <w:sz w:val="22"/>
          <w:szCs w:val="28"/>
        </w:rPr>
      </w:pPr>
      <w:r w:rsidRPr="006923D8">
        <w:rPr>
          <w:rFonts w:asciiTheme="minorHAnsi" w:hAnsiTheme="minorHAnsi" w:cstheme="minorHAnsi"/>
          <w:i/>
          <w:iCs/>
          <w:sz w:val="22"/>
          <w:szCs w:val="28"/>
        </w:rPr>
        <w:t xml:space="preserve">    </w:t>
      </w:r>
      <w:r w:rsidR="006923D8" w:rsidRPr="006923D8">
        <w:rPr>
          <w:rFonts w:asciiTheme="minorHAnsi" w:hAnsiTheme="minorHAnsi" w:cstheme="minorHAnsi"/>
          <w:i/>
          <w:iCs/>
          <w:sz w:val="22"/>
          <w:szCs w:val="28"/>
        </w:rPr>
        <w:t>Use of judgements, estimates</w:t>
      </w:r>
    </w:p>
    <w:p w14:paraId="42FCCD5D" w14:textId="77777777" w:rsidR="008815E4" w:rsidRDefault="008815E4" w:rsidP="008815E4">
      <w:pPr>
        <w:pStyle w:val="ListParagraph"/>
        <w:ind w:left="360"/>
        <w:rPr>
          <w:rFonts w:asciiTheme="minorHAnsi" w:hAnsiTheme="minorHAnsi" w:cstheme="minorHAnsi"/>
          <w:i/>
          <w:iCs/>
          <w:sz w:val="22"/>
          <w:szCs w:val="28"/>
        </w:rPr>
      </w:pPr>
    </w:p>
    <w:p w14:paraId="1881AAA3" w14:textId="383B4ECF" w:rsidR="000D00D5" w:rsidRDefault="006232BB" w:rsidP="006F261A">
      <w:pPr>
        <w:pStyle w:val="ListParagraph"/>
        <w:ind w:left="558" w:firstLine="9"/>
        <w:jc w:val="thaiDistribute"/>
        <w:rPr>
          <w:rFonts w:asciiTheme="minorHAnsi" w:eastAsiaTheme="minorHAnsi" w:hAnsiTheme="minorHAnsi" w:cstheme="minorHAnsi"/>
          <w:sz w:val="22"/>
          <w:szCs w:val="28"/>
          <w:cs/>
        </w:rPr>
      </w:pPr>
      <w:r w:rsidRPr="006232BB">
        <w:rPr>
          <w:rFonts w:asciiTheme="minorHAnsi" w:hAnsiTheme="minorHAnsi" w:cstheme="minorHAnsi"/>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2024.</w:t>
      </w:r>
    </w:p>
    <w:p w14:paraId="05869B16" w14:textId="77777777" w:rsidR="006F261A" w:rsidRPr="006F261A" w:rsidRDefault="006F261A" w:rsidP="006F261A">
      <w:pPr>
        <w:pStyle w:val="ListParagraph"/>
        <w:ind w:left="558" w:firstLine="9"/>
        <w:jc w:val="thaiDistribute"/>
        <w:rPr>
          <w:rFonts w:asciiTheme="minorHAnsi" w:hAnsiTheme="minorHAnsi" w:cstheme="minorHAnsi"/>
          <w:i/>
          <w:iCs/>
          <w:sz w:val="22"/>
          <w:szCs w:val="28"/>
          <w:cs/>
        </w:rPr>
      </w:pPr>
    </w:p>
    <w:p w14:paraId="73E086BB" w14:textId="58ECCFE2" w:rsidR="006F261A" w:rsidRPr="00CF149D" w:rsidRDefault="00C2264A" w:rsidP="00C11235">
      <w:pPr>
        <w:pStyle w:val="ListParagraph"/>
        <w:numPr>
          <w:ilvl w:val="0"/>
          <w:numId w:val="25"/>
        </w:numPr>
        <w:rPr>
          <w:rFonts w:asciiTheme="minorHAnsi" w:hAnsiTheme="minorHAnsi"/>
          <w:b/>
          <w:bCs/>
          <w:sz w:val="22"/>
          <w:szCs w:val="22"/>
        </w:rPr>
      </w:pPr>
      <w:r>
        <w:rPr>
          <w:rFonts w:asciiTheme="minorHAnsi" w:hAnsiTheme="minorHAnsi"/>
          <w:b/>
          <w:bCs/>
          <w:sz w:val="22"/>
          <w:szCs w:val="22"/>
        </w:rPr>
        <w:t xml:space="preserve">    </w:t>
      </w:r>
      <w:r w:rsidR="00CF149D" w:rsidRPr="00CF149D">
        <w:rPr>
          <w:rFonts w:asciiTheme="minorHAnsi" w:hAnsiTheme="minorHAnsi"/>
          <w:b/>
          <w:bCs/>
          <w:sz w:val="22"/>
          <w:szCs w:val="22"/>
        </w:rPr>
        <w:t xml:space="preserve">Going </w:t>
      </w:r>
      <w:proofErr w:type="gramStart"/>
      <w:r w:rsidR="00CF149D" w:rsidRPr="00CF149D">
        <w:rPr>
          <w:rFonts w:asciiTheme="minorHAnsi" w:hAnsiTheme="minorHAnsi"/>
          <w:b/>
          <w:bCs/>
          <w:sz w:val="22"/>
          <w:szCs w:val="22"/>
        </w:rPr>
        <w:t>concern</w:t>
      </w:r>
      <w:proofErr w:type="gramEnd"/>
      <w:r w:rsidR="00CF149D" w:rsidRPr="00CF149D">
        <w:rPr>
          <w:rFonts w:asciiTheme="minorHAnsi" w:hAnsiTheme="minorHAnsi"/>
          <w:b/>
          <w:bCs/>
          <w:sz w:val="22"/>
          <w:szCs w:val="22"/>
        </w:rPr>
        <w:t xml:space="preserve"> assumption</w:t>
      </w:r>
    </w:p>
    <w:p w14:paraId="10468C63" w14:textId="77777777" w:rsidR="006F261A" w:rsidRPr="00A53470" w:rsidRDefault="006F261A" w:rsidP="006B6178">
      <w:pPr>
        <w:pStyle w:val="ListParagraph"/>
        <w:ind w:left="360"/>
        <w:rPr>
          <w:rFonts w:asciiTheme="minorHAnsi" w:hAnsiTheme="minorHAnsi" w:cstheme="minorHAnsi"/>
          <w:sz w:val="14"/>
          <w:szCs w:val="14"/>
        </w:rPr>
      </w:pPr>
    </w:p>
    <w:p w14:paraId="4CF8BDBC" w14:textId="79A7E383" w:rsidR="008302BB" w:rsidRDefault="007A7F0B" w:rsidP="00667886">
      <w:pPr>
        <w:pStyle w:val="ListParagraph"/>
        <w:spacing w:after="120"/>
        <w:ind w:left="540"/>
        <w:jc w:val="thaiDistribute"/>
        <w:rPr>
          <w:rFonts w:asciiTheme="minorHAnsi" w:hAnsiTheme="minorHAnsi" w:cstheme="minorHAnsi"/>
          <w:color w:val="000000" w:themeColor="text1"/>
          <w:sz w:val="22"/>
          <w:szCs w:val="22"/>
          <w:shd w:val="clear" w:color="auto" w:fill="FFFFFF"/>
        </w:rPr>
      </w:pPr>
      <w:r w:rsidRPr="00961165">
        <w:rPr>
          <w:rFonts w:asciiTheme="minorHAnsi" w:hAnsiTheme="minorHAnsi" w:cstheme="minorBidi"/>
          <w:sz w:val="22"/>
          <w:szCs w:val="22"/>
        </w:rPr>
        <w:t>The</w:t>
      </w:r>
      <w:r w:rsidR="0067636D" w:rsidRPr="00961165">
        <w:rPr>
          <w:rFonts w:asciiTheme="minorHAnsi" w:hAnsiTheme="minorHAnsi" w:cstheme="minorBidi"/>
          <w:sz w:val="22"/>
          <w:szCs w:val="22"/>
        </w:rPr>
        <w:t xml:space="preserve"> Group</w:t>
      </w:r>
      <w:r w:rsidR="00581352" w:rsidRPr="00961165">
        <w:rPr>
          <w:rFonts w:asciiTheme="minorHAnsi" w:hAnsiTheme="minorHAnsi" w:cstheme="minorBidi"/>
          <w:sz w:val="22"/>
          <w:szCs w:val="22"/>
        </w:rPr>
        <w:t>’s</w:t>
      </w:r>
      <w:r w:rsidR="0067636D" w:rsidRPr="00961165">
        <w:rPr>
          <w:rFonts w:asciiTheme="minorHAnsi" w:hAnsiTheme="minorHAnsi" w:cstheme="minorBidi"/>
          <w:sz w:val="22"/>
          <w:szCs w:val="22"/>
        </w:rPr>
        <w:t xml:space="preserve"> and the </w:t>
      </w:r>
      <w:r w:rsidR="00DF7AA4" w:rsidRPr="00961165">
        <w:rPr>
          <w:rFonts w:asciiTheme="minorHAnsi" w:hAnsiTheme="minorHAnsi" w:cstheme="minorBidi"/>
          <w:sz w:val="22"/>
          <w:szCs w:val="22"/>
        </w:rPr>
        <w:t>C</w:t>
      </w:r>
      <w:r w:rsidR="0067636D" w:rsidRPr="00961165">
        <w:rPr>
          <w:rFonts w:asciiTheme="minorHAnsi" w:hAnsiTheme="minorHAnsi" w:cstheme="minorBidi"/>
          <w:sz w:val="22"/>
          <w:szCs w:val="22"/>
        </w:rPr>
        <w:t xml:space="preserve">ompany </w:t>
      </w:r>
      <w:r w:rsidR="00B618B4" w:rsidRPr="00961165">
        <w:rPr>
          <w:rFonts w:asciiTheme="minorHAnsi" w:hAnsiTheme="minorHAnsi" w:cstheme="minorBidi"/>
          <w:sz w:val="22"/>
          <w:szCs w:val="22"/>
        </w:rPr>
        <w:t>incurred</w:t>
      </w:r>
      <w:r w:rsidR="0067636D" w:rsidRPr="00961165">
        <w:rPr>
          <w:rFonts w:asciiTheme="minorHAnsi" w:hAnsiTheme="minorHAnsi" w:cstheme="minorBidi"/>
          <w:sz w:val="22"/>
          <w:szCs w:val="22"/>
        </w:rPr>
        <w:t xml:space="preserve"> </w:t>
      </w:r>
      <w:r w:rsidR="00D754F5" w:rsidRPr="00961165">
        <w:rPr>
          <w:rFonts w:asciiTheme="minorHAnsi" w:hAnsiTheme="minorHAnsi" w:cstheme="minorBidi"/>
          <w:sz w:val="22"/>
          <w:szCs w:val="22"/>
        </w:rPr>
        <w:t xml:space="preserve">loss for the </w:t>
      </w:r>
      <w:r w:rsidR="00A14538">
        <w:rPr>
          <w:rFonts w:asciiTheme="minorHAnsi" w:hAnsiTheme="minorHAnsi" w:cstheme="minorBidi"/>
          <w:sz w:val="22"/>
          <w:szCs w:val="22"/>
        </w:rPr>
        <w:t>nine</w:t>
      </w:r>
      <w:r w:rsidR="000D2A89">
        <w:rPr>
          <w:rFonts w:asciiTheme="minorHAnsi" w:hAnsiTheme="minorHAnsi" w:cstheme="minorBidi"/>
          <w:sz w:val="22"/>
          <w:szCs w:val="22"/>
        </w:rPr>
        <w:t>-month</w:t>
      </w:r>
      <w:r w:rsidR="00DD7F57" w:rsidRPr="00961165">
        <w:rPr>
          <w:rFonts w:asciiTheme="minorHAnsi" w:hAnsiTheme="minorHAnsi" w:cstheme="minorBidi"/>
          <w:sz w:val="22"/>
          <w:szCs w:val="22"/>
        </w:rPr>
        <w:t xml:space="preserve"> period</w:t>
      </w:r>
      <w:r w:rsidR="000D2A89">
        <w:rPr>
          <w:rFonts w:asciiTheme="minorHAnsi" w:hAnsiTheme="minorHAnsi" w:cstheme="minorBidi"/>
          <w:sz w:val="22"/>
          <w:szCs w:val="22"/>
        </w:rPr>
        <w:t xml:space="preserve"> </w:t>
      </w:r>
      <w:r w:rsidR="00D754F5" w:rsidRPr="00961165">
        <w:rPr>
          <w:rFonts w:asciiTheme="minorHAnsi" w:hAnsiTheme="minorHAnsi" w:cstheme="minorBidi"/>
          <w:sz w:val="22"/>
          <w:szCs w:val="22"/>
        </w:rPr>
        <w:t>ended 3</w:t>
      </w:r>
      <w:r w:rsidR="004108DE" w:rsidRPr="00961165">
        <w:rPr>
          <w:rFonts w:asciiTheme="minorHAnsi" w:hAnsiTheme="minorHAnsi" w:cstheme="minorBidi"/>
          <w:sz w:val="22"/>
          <w:szCs w:val="22"/>
        </w:rPr>
        <w:t xml:space="preserve">0 </w:t>
      </w:r>
      <w:r w:rsidR="00A14538" w:rsidRPr="00A14538">
        <w:rPr>
          <w:rFonts w:asciiTheme="minorHAnsi" w:hAnsiTheme="minorHAnsi" w:cstheme="minorBidi"/>
          <w:sz w:val="22"/>
          <w:szCs w:val="22"/>
        </w:rPr>
        <w:t>September</w:t>
      </w:r>
      <w:r w:rsidR="00D754F5" w:rsidRPr="00961165">
        <w:rPr>
          <w:rFonts w:asciiTheme="minorHAnsi" w:hAnsiTheme="minorHAnsi" w:cstheme="minorBidi"/>
          <w:sz w:val="22"/>
          <w:szCs w:val="22"/>
        </w:rPr>
        <w:t xml:space="preserve"> 2025</w:t>
      </w:r>
      <w:r w:rsidR="00A77EDF" w:rsidRPr="00961165">
        <w:rPr>
          <w:rFonts w:asciiTheme="minorHAnsi" w:hAnsiTheme="minorHAnsi" w:cstheme="minorBidi"/>
          <w:sz w:val="22"/>
          <w:szCs w:val="22"/>
        </w:rPr>
        <w:t xml:space="preserve"> of </w:t>
      </w:r>
      <w:r w:rsidR="006F1BDD" w:rsidRPr="00FF5187">
        <w:rPr>
          <w:rFonts w:asciiTheme="minorHAnsi" w:hAnsiTheme="minorHAnsi" w:cstheme="minorBidi"/>
          <w:sz w:val="22"/>
          <w:szCs w:val="22"/>
        </w:rPr>
        <w:t xml:space="preserve">Baht </w:t>
      </w:r>
      <w:r w:rsidR="008B1933" w:rsidRPr="00FF5187">
        <w:rPr>
          <w:rFonts w:asciiTheme="minorHAnsi" w:hAnsiTheme="minorHAnsi" w:cstheme="minorBidi"/>
          <w:sz w:val="22"/>
          <w:szCs w:val="22"/>
        </w:rPr>
        <w:t>3</w:t>
      </w:r>
      <w:r w:rsidR="00437700" w:rsidRPr="00FF5187">
        <w:rPr>
          <w:rFonts w:asciiTheme="minorHAnsi" w:hAnsiTheme="minorHAnsi" w:cstheme="minorBidi"/>
          <w:sz w:val="22"/>
          <w:szCs w:val="22"/>
        </w:rPr>
        <w:t>6</w:t>
      </w:r>
      <w:r w:rsidR="008B1933" w:rsidRPr="00FF5187">
        <w:rPr>
          <w:rFonts w:asciiTheme="minorHAnsi" w:hAnsiTheme="minorHAnsi" w:cstheme="minorBidi"/>
          <w:sz w:val="22"/>
          <w:szCs w:val="22"/>
        </w:rPr>
        <w:t>3.</w:t>
      </w:r>
      <w:r w:rsidR="00437700" w:rsidRPr="00FF5187">
        <w:rPr>
          <w:rFonts w:asciiTheme="minorHAnsi" w:hAnsiTheme="minorHAnsi" w:cstheme="minorBidi"/>
          <w:sz w:val="22"/>
          <w:szCs w:val="22"/>
        </w:rPr>
        <w:t>9</w:t>
      </w:r>
      <w:r w:rsidR="009C0FB9">
        <w:rPr>
          <w:rFonts w:asciiTheme="minorHAnsi" w:hAnsiTheme="minorHAnsi" w:cstheme="minorBidi"/>
          <w:sz w:val="22"/>
          <w:szCs w:val="22"/>
        </w:rPr>
        <w:t>3</w:t>
      </w:r>
      <w:r w:rsidR="006F1BDD" w:rsidRPr="00FF5187">
        <w:rPr>
          <w:rFonts w:asciiTheme="minorHAnsi" w:hAnsiTheme="minorHAnsi" w:cstheme="minorBidi"/>
          <w:sz w:val="22"/>
          <w:szCs w:val="22"/>
        </w:rPr>
        <w:t xml:space="preserve"> million and </w:t>
      </w:r>
      <w:r w:rsidR="002C5872" w:rsidRPr="00FF5187">
        <w:rPr>
          <w:rFonts w:asciiTheme="minorHAnsi" w:hAnsiTheme="minorHAnsi" w:cstheme="minorBidi"/>
          <w:sz w:val="22"/>
          <w:szCs w:val="22"/>
        </w:rPr>
        <w:t xml:space="preserve">Baht </w:t>
      </w:r>
      <w:r w:rsidR="00A53C69" w:rsidRPr="00FF5187">
        <w:rPr>
          <w:rFonts w:asciiTheme="minorHAnsi" w:hAnsiTheme="minorHAnsi" w:cstheme="minorBidi"/>
          <w:sz w:val="22"/>
          <w:szCs w:val="22"/>
        </w:rPr>
        <w:t>2</w:t>
      </w:r>
      <w:r w:rsidR="00FF5187" w:rsidRPr="00FF5187">
        <w:rPr>
          <w:rFonts w:asciiTheme="minorHAnsi" w:hAnsiTheme="minorHAnsi" w:cstheme="minorBidi"/>
          <w:sz w:val="22"/>
          <w:szCs w:val="22"/>
        </w:rPr>
        <w:t>9</w:t>
      </w:r>
      <w:r w:rsidR="00A53C69" w:rsidRPr="00FF5187">
        <w:rPr>
          <w:rFonts w:asciiTheme="minorHAnsi" w:hAnsiTheme="minorHAnsi" w:cstheme="minorBidi"/>
          <w:sz w:val="22"/>
          <w:szCs w:val="22"/>
        </w:rPr>
        <w:t>4.</w:t>
      </w:r>
      <w:r w:rsidR="009C0FB9">
        <w:rPr>
          <w:rFonts w:asciiTheme="minorHAnsi" w:hAnsiTheme="minorHAnsi" w:cstheme="minorBidi"/>
          <w:sz w:val="22"/>
          <w:szCs w:val="22"/>
        </w:rPr>
        <w:t>66</w:t>
      </w:r>
      <w:r w:rsidR="006F1BDD" w:rsidRPr="00FF5187">
        <w:rPr>
          <w:rFonts w:asciiTheme="minorHAnsi" w:hAnsiTheme="minorHAnsi" w:cstheme="minorBidi"/>
          <w:sz w:val="22"/>
          <w:szCs w:val="22"/>
        </w:rPr>
        <w:t xml:space="preserve"> million</w:t>
      </w:r>
      <w:r w:rsidR="00C675C1">
        <w:rPr>
          <w:rFonts w:asciiTheme="minorHAnsi" w:hAnsiTheme="minorHAnsi" w:cstheme="minorBidi"/>
          <w:sz w:val="22"/>
          <w:szCs w:val="22"/>
        </w:rPr>
        <w:t>,</w:t>
      </w:r>
      <w:r w:rsidR="002C5872" w:rsidRPr="00961165">
        <w:rPr>
          <w:rFonts w:asciiTheme="minorHAnsi" w:hAnsiTheme="minorHAnsi" w:cstheme="minorBidi"/>
          <w:sz w:val="22"/>
          <w:szCs w:val="22"/>
        </w:rPr>
        <w:t xml:space="preserve"> </w:t>
      </w:r>
      <w:r w:rsidR="001D3E1B" w:rsidRPr="00961165">
        <w:rPr>
          <w:rFonts w:asciiTheme="minorHAnsi" w:hAnsiTheme="minorHAnsi" w:cstheme="minorBidi"/>
          <w:sz w:val="22"/>
          <w:szCs w:val="22"/>
        </w:rPr>
        <w:t>respectively</w:t>
      </w:r>
      <w:r w:rsidR="00CA3F8F">
        <w:rPr>
          <w:rFonts w:asciiTheme="minorHAnsi" w:hAnsiTheme="minorHAnsi" w:cstheme="minorBidi"/>
          <w:sz w:val="22"/>
          <w:szCs w:val="22"/>
        </w:rPr>
        <w:t>.</w:t>
      </w:r>
      <w:r w:rsidR="00FB4A04" w:rsidRPr="00961165">
        <w:rPr>
          <w:rFonts w:asciiTheme="minorHAnsi" w:hAnsiTheme="minorHAnsi" w:cstheme="minorBidi"/>
          <w:sz w:val="22"/>
          <w:szCs w:val="22"/>
        </w:rPr>
        <w:t xml:space="preserve"> </w:t>
      </w:r>
      <w:r w:rsidR="006B6178" w:rsidRPr="00961165">
        <w:rPr>
          <w:rFonts w:asciiTheme="minorHAnsi" w:hAnsiTheme="minorHAnsi" w:cstheme="minorHAnsi"/>
          <w:sz w:val="22"/>
          <w:szCs w:val="22"/>
        </w:rPr>
        <w:t xml:space="preserve">As </w:t>
      </w:r>
      <w:proofErr w:type="gramStart"/>
      <w:r w:rsidR="006B6178" w:rsidRPr="00961165">
        <w:rPr>
          <w:rFonts w:asciiTheme="minorHAnsi" w:hAnsiTheme="minorHAnsi" w:cstheme="minorHAnsi"/>
          <w:sz w:val="22"/>
          <w:szCs w:val="22"/>
        </w:rPr>
        <w:t>at</w:t>
      </w:r>
      <w:proofErr w:type="gramEnd"/>
      <w:r w:rsidR="006B6178" w:rsidRPr="00961165">
        <w:rPr>
          <w:rFonts w:asciiTheme="minorHAnsi" w:hAnsiTheme="minorHAnsi" w:cstheme="minorHAnsi"/>
          <w:sz w:val="22"/>
          <w:szCs w:val="22"/>
        </w:rPr>
        <w:t xml:space="preserve"> </w:t>
      </w:r>
      <w:r w:rsidR="00AF3B06" w:rsidRPr="00961165">
        <w:rPr>
          <w:rFonts w:asciiTheme="minorHAnsi" w:hAnsiTheme="minorHAnsi" w:cstheme="minorHAnsi"/>
          <w:sz w:val="22"/>
          <w:szCs w:val="22"/>
        </w:rPr>
        <w:t xml:space="preserve">30 </w:t>
      </w:r>
      <w:r w:rsidR="00A14538" w:rsidRPr="00A14538">
        <w:rPr>
          <w:rFonts w:asciiTheme="minorHAnsi" w:hAnsiTheme="minorHAnsi" w:cstheme="minorHAnsi"/>
          <w:sz w:val="22"/>
          <w:szCs w:val="22"/>
        </w:rPr>
        <w:t>September</w:t>
      </w:r>
      <w:r w:rsidR="006B6178" w:rsidRPr="00961165">
        <w:rPr>
          <w:rFonts w:asciiTheme="minorHAnsi" w:hAnsiTheme="minorHAnsi" w:cstheme="minorHAnsi"/>
          <w:sz w:val="22"/>
          <w:szCs w:val="22"/>
        </w:rPr>
        <w:t xml:space="preserve"> 202</w:t>
      </w:r>
      <w:r w:rsidR="0087407C" w:rsidRPr="00961165">
        <w:rPr>
          <w:rFonts w:asciiTheme="minorHAnsi" w:hAnsiTheme="minorHAnsi" w:cstheme="minorHAnsi"/>
          <w:sz w:val="22"/>
          <w:szCs w:val="22"/>
        </w:rPr>
        <w:t>5</w:t>
      </w:r>
      <w:r w:rsidR="006B6178" w:rsidRPr="00961165">
        <w:rPr>
          <w:rFonts w:asciiTheme="minorHAnsi" w:hAnsiTheme="minorHAnsi" w:cstheme="minorHAnsi"/>
          <w:sz w:val="22"/>
          <w:szCs w:val="22"/>
        </w:rPr>
        <w:t>, the Group had current liabilities exceeding current assets by an</w:t>
      </w:r>
      <w:r w:rsidR="006B6178" w:rsidRPr="00961165">
        <w:rPr>
          <w:rFonts w:asciiTheme="minorHAnsi" w:hAnsiTheme="minorHAnsi" w:cstheme="minorHAnsi"/>
          <w:b/>
          <w:bCs/>
          <w:sz w:val="22"/>
          <w:szCs w:val="22"/>
        </w:rPr>
        <w:t xml:space="preserve"> </w:t>
      </w:r>
      <w:proofErr w:type="gramStart"/>
      <w:r w:rsidR="006B6178" w:rsidRPr="00961165">
        <w:rPr>
          <w:rFonts w:asciiTheme="minorHAnsi" w:hAnsiTheme="minorHAnsi" w:cstheme="minorHAnsi"/>
          <w:sz w:val="22"/>
          <w:szCs w:val="22"/>
        </w:rPr>
        <w:t>amount</w:t>
      </w:r>
      <w:proofErr w:type="gramEnd"/>
      <w:r w:rsidR="006B6178" w:rsidRPr="00961165">
        <w:rPr>
          <w:rFonts w:asciiTheme="minorHAnsi" w:hAnsiTheme="minorHAnsi" w:cstheme="minorHAnsi"/>
          <w:sz w:val="22"/>
          <w:szCs w:val="22"/>
        </w:rPr>
        <w:t xml:space="preserve"> </w:t>
      </w:r>
      <w:r w:rsidR="006B6178" w:rsidRPr="008F76B0">
        <w:rPr>
          <w:rFonts w:asciiTheme="minorHAnsi" w:hAnsiTheme="minorHAnsi" w:cstheme="minorHAnsi"/>
          <w:sz w:val="22"/>
          <w:szCs w:val="22"/>
        </w:rPr>
        <w:t xml:space="preserve">of Baht </w:t>
      </w:r>
      <w:r w:rsidR="00A53C69" w:rsidRPr="008F76B0">
        <w:rPr>
          <w:rFonts w:asciiTheme="minorHAnsi" w:hAnsiTheme="minorHAnsi" w:cstheme="minorHAnsi"/>
          <w:sz w:val="22"/>
          <w:szCs w:val="22"/>
        </w:rPr>
        <w:t>94</w:t>
      </w:r>
      <w:r w:rsidR="00FF5187" w:rsidRPr="008F76B0">
        <w:rPr>
          <w:rFonts w:asciiTheme="minorHAnsi" w:hAnsiTheme="minorHAnsi" w:cstheme="minorHAnsi"/>
          <w:sz w:val="22"/>
          <w:szCs w:val="22"/>
        </w:rPr>
        <w:t>5</w:t>
      </w:r>
      <w:r w:rsidR="00A53C69" w:rsidRPr="008F76B0">
        <w:rPr>
          <w:rFonts w:asciiTheme="minorHAnsi" w:hAnsiTheme="minorHAnsi" w:cstheme="minorHAnsi"/>
          <w:sz w:val="22"/>
          <w:szCs w:val="22"/>
        </w:rPr>
        <w:t>.</w:t>
      </w:r>
      <w:r w:rsidR="00DA3A1E">
        <w:rPr>
          <w:rFonts w:asciiTheme="minorHAnsi" w:hAnsiTheme="minorHAnsi" w:cstheme="minorHAnsi"/>
          <w:sz w:val="22"/>
          <w:szCs w:val="22"/>
        </w:rPr>
        <w:t>58</w:t>
      </w:r>
      <w:r w:rsidR="006B6178" w:rsidRPr="008F76B0">
        <w:rPr>
          <w:rFonts w:asciiTheme="minorHAnsi" w:hAnsiTheme="minorHAnsi" w:cstheme="minorHAnsi"/>
          <w:sz w:val="22"/>
          <w:szCs w:val="22"/>
        </w:rPr>
        <w:t xml:space="preserve"> million</w:t>
      </w:r>
      <w:r w:rsidR="006B6178" w:rsidRPr="005E318B">
        <w:rPr>
          <w:rFonts w:asciiTheme="minorHAnsi" w:hAnsiTheme="minorHAnsi" w:cstheme="minorHAnsi"/>
          <w:sz w:val="22"/>
          <w:szCs w:val="22"/>
        </w:rPr>
        <w:t xml:space="preserve"> (Separate financial statements: </w:t>
      </w:r>
      <w:r w:rsidR="006B6178" w:rsidRPr="008F76B0">
        <w:rPr>
          <w:rFonts w:asciiTheme="minorHAnsi" w:hAnsiTheme="minorHAnsi" w:cstheme="minorHAnsi"/>
          <w:sz w:val="22"/>
          <w:szCs w:val="22"/>
        </w:rPr>
        <w:t xml:space="preserve">Baht </w:t>
      </w:r>
      <w:r w:rsidR="00B76A93" w:rsidRPr="008F76B0">
        <w:rPr>
          <w:rFonts w:asciiTheme="minorHAnsi" w:hAnsiTheme="minorHAnsi" w:cstheme="minorHAnsi"/>
          <w:sz w:val="22"/>
          <w:szCs w:val="22"/>
        </w:rPr>
        <w:t>597.</w:t>
      </w:r>
      <w:r w:rsidR="00DA3A1E">
        <w:rPr>
          <w:rFonts w:asciiTheme="minorHAnsi" w:hAnsiTheme="minorHAnsi" w:cstheme="minorHAnsi"/>
          <w:sz w:val="22"/>
          <w:szCs w:val="22"/>
        </w:rPr>
        <w:t>35</w:t>
      </w:r>
      <w:r w:rsidR="006B6178" w:rsidRPr="008F76B0">
        <w:rPr>
          <w:rFonts w:asciiTheme="minorHAnsi" w:hAnsiTheme="minorHAnsi" w:cstheme="minorHAnsi"/>
          <w:sz w:val="22"/>
          <w:szCs w:val="22"/>
        </w:rPr>
        <w:t xml:space="preserve"> million</w:t>
      </w:r>
      <w:r w:rsidR="006B6178" w:rsidRPr="00B76A93">
        <w:rPr>
          <w:rFonts w:asciiTheme="minorHAnsi" w:hAnsiTheme="minorHAnsi" w:cstheme="minorHAnsi"/>
          <w:sz w:val="22"/>
          <w:szCs w:val="22"/>
        </w:rPr>
        <w:t>). Most of the current liabilities consist of trade and other payables, bank overdraft and short-term loans, current portion of long-term loans</w:t>
      </w:r>
      <w:r w:rsidR="00F10ADA" w:rsidRPr="00B76A93">
        <w:rPr>
          <w:rFonts w:asciiTheme="minorHAnsi" w:hAnsiTheme="minorHAnsi" w:cstheme="minorBidi" w:hint="cs"/>
          <w:sz w:val="22"/>
          <w:szCs w:val="22"/>
          <w:cs/>
        </w:rPr>
        <w:t xml:space="preserve"> </w:t>
      </w:r>
      <w:r w:rsidR="00F10ADA" w:rsidRPr="00B76A93">
        <w:rPr>
          <w:rFonts w:asciiTheme="minorHAnsi" w:hAnsiTheme="minorHAnsi" w:cstheme="minorBidi"/>
          <w:sz w:val="22"/>
          <w:szCs w:val="22"/>
        </w:rPr>
        <w:t>from financial institutions</w:t>
      </w:r>
      <w:r w:rsidR="006B6178" w:rsidRPr="00B76A93">
        <w:rPr>
          <w:rFonts w:asciiTheme="minorHAnsi" w:hAnsiTheme="minorHAnsi" w:cstheme="minorHAnsi"/>
          <w:sz w:val="22"/>
          <w:szCs w:val="22"/>
        </w:rPr>
        <w:t xml:space="preserve">, and current portions of </w:t>
      </w:r>
      <w:r w:rsidR="006B322A" w:rsidRPr="00B76A93">
        <w:rPr>
          <w:rFonts w:asciiTheme="minorHAnsi" w:hAnsiTheme="minorHAnsi" w:cstheme="minorHAnsi"/>
          <w:sz w:val="22"/>
          <w:szCs w:val="22"/>
        </w:rPr>
        <w:t xml:space="preserve">long-term </w:t>
      </w:r>
      <w:r w:rsidR="006B6178" w:rsidRPr="00B76A93">
        <w:rPr>
          <w:rFonts w:asciiTheme="minorHAnsi" w:hAnsiTheme="minorHAnsi" w:cstheme="minorHAnsi"/>
          <w:sz w:val="22"/>
          <w:szCs w:val="22"/>
        </w:rPr>
        <w:t>debentures.</w:t>
      </w:r>
      <w:r w:rsidR="006A6AAF" w:rsidRPr="00B76A93">
        <w:rPr>
          <w:rFonts w:asciiTheme="minorHAnsi" w:hAnsiTheme="minorHAnsi" w:cstheme="minorHAnsi"/>
          <w:sz w:val="22"/>
          <w:szCs w:val="22"/>
        </w:rPr>
        <w:t xml:space="preserve"> </w:t>
      </w:r>
      <w:r w:rsidR="00A97628">
        <w:rPr>
          <w:rFonts w:asciiTheme="minorHAnsi" w:hAnsiTheme="minorHAnsi" w:cstheme="minorHAnsi"/>
          <w:sz w:val="22"/>
          <w:szCs w:val="22"/>
        </w:rPr>
        <w:t>O</w:t>
      </w:r>
      <w:r w:rsidR="009D3924" w:rsidRPr="00B76A93">
        <w:rPr>
          <w:rFonts w:asciiTheme="minorHAnsi" w:hAnsiTheme="minorHAnsi" w:cstheme="minorHAnsi"/>
          <w:sz w:val="22"/>
          <w:szCs w:val="22"/>
        </w:rPr>
        <w:t xml:space="preserve">n 30 April 2025, the Company was unable to </w:t>
      </w:r>
      <w:r w:rsidR="00AF60E1" w:rsidRPr="00B76A93">
        <w:rPr>
          <w:rFonts w:asciiTheme="minorHAnsi" w:hAnsiTheme="minorHAnsi" w:cstheme="minorHAnsi"/>
          <w:sz w:val="22"/>
          <w:szCs w:val="22"/>
        </w:rPr>
        <w:t>repay</w:t>
      </w:r>
      <w:r w:rsidR="009D3924" w:rsidRPr="00B76A93">
        <w:rPr>
          <w:rFonts w:asciiTheme="minorHAnsi" w:hAnsiTheme="minorHAnsi" w:cstheme="minorHAnsi"/>
          <w:sz w:val="22"/>
          <w:szCs w:val="22"/>
        </w:rPr>
        <w:t xml:space="preserve"> debenture </w:t>
      </w:r>
      <w:r w:rsidR="00AF60E1" w:rsidRPr="00B76A93">
        <w:rPr>
          <w:rFonts w:asciiTheme="minorHAnsi" w:hAnsiTheme="minorHAnsi" w:cstheme="minorHAnsi"/>
          <w:sz w:val="22"/>
          <w:szCs w:val="22"/>
        </w:rPr>
        <w:t xml:space="preserve">principal of </w:t>
      </w:r>
      <w:r w:rsidR="009D3924" w:rsidRPr="00B76A93">
        <w:rPr>
          <w:rFonts w:asciiTheme="minorHAnsi" w:hAnsiTheme="minorHAnsi" w:cstheme="minorHAnsi"/>
          <w:sz w:val="22"/>
          <w:szCs w:val="22"/>
        </w:rPr>
        <w:t xml:space="preserve">Baht 195 million to the </w:t>
      </w:r>
      <w:r w:rsidR="00AF60E1" w:rsidRPr="00B76A93">
        <w:rPr>
          <w:rFonts w:asciiTheme="minorHAnsi" w:hAnsiTheme="minorHAnsi" w:cstheme="minorHAnsi"/>
          <w:sz w:val="22"/>
          <w:szCs w:val="22"/>
        </w:rPr>
        <w:t>debenture holders</w:t>
      </w:r>
      <w:r w:rsidR="009D3924" w:rsidRPr="00B76A93">
        <w:rPr>
          <w:rFonts w:asciiTheme="minorHAnsi" w:hAnsiTheme="minorHAnsi" w:cstheme="minorHAnsi"/>
          <w:sz w:val="22"/>
          <w:szCs w:val="22"/>
        </w:rPr>
        <w:t xml:space="preserve"> by the due date</w:t>
      </w:r>
      <w:r w:rsidR="00AF60E1" w:rsidRPr="00B76A93">
        <w:rPr>
          <w:rFonts w:asciiTheme="minorHAnsi" w:hAnsiTheme="minorHAnsi" w:cstheme="minorHAnsi"/>
          <w:sz w:val="22"/>
          <w:szCs w:val="22"/>
        </w:rPr>
        <w:t>,</w:t>
      </w:r>
      <w:r w:rsidR="009D3924" w:rsidRPr="00B76A93">
        <w:rPr>
          <w:rFonts w:asciiTheme="minorHAnsi" w:hAnsiTheme="minorHAnsi" w:cstheme="minorHAnsi"/>
          <w:sz w:val="22"/>
          <w:szCs w:val="22"/>
        </w:rPr>
        <w:t xml:space="preserve"> which constitutes a default, the debenture becoming repayable o</w:t>
      </w:r>
      <w:r w:rsidR="00DC4CC0" w:rsidRPr="00B76A93">
        <w:rPr>
          <w:rFonts w:asciiTheme="minorHAnsi" w:hAnsiTheme="minorHAnsi" w:cs="Browallia New"/>
          <w:sz w:val="22"/>
          <w:szCs w:val="28"/>
        </w:rPr>
        <w:t>n</w:t>
      </w:r>
      <w:r w:rsidR="009D3924" w:rsidRPr="00B76A93">
        <w:rPr>
          <w:rFonts w:asciiTheme="minorHAnsi" w:hAnsiTheme="minorHAnsi" w:cstheme="minorHAnsi"/>
          <w:sz w:val="22"/>
          <w:szCs w:val="22"/>
        </w:rPr>
        <w:t xml:space="preserve"> demand. </w:t>
      </w:r>
      <w:r w:rsidR="00B57453" w:rsidRPr="00B76A93">
        <w:rPr>
          <w:rFonts w:asciiTheme="minorHAnsi" w:hAnsiTheme="minorHAnsi" w:cstheme="minorHAnsi"/>
          <w:color w:val="000000" w:themeColor="text1"/>
          <w:sz w:val="22"/>
          <w:szCs w:val="22"/>
          <w:shd w:val="clear" w:color="auto" w:fill="FFFFFF"/>
        </w:rPr>
        <w:t>Subsequently on 13 June 2025, the meeting of debenture holders approved the extension of the maturity period and the amendment of the principal repayment terms</w:t>
      </w:r>
      <w:r w:rsidR="00873DD1" w:rsidRPr="00B76A93">
        <w:rPr>
          <w:rFonts w:asciiTheme="minorHAnsi" w:hAnsiTheme="minorHAnsi" w:cstheme="minorHAnsi"/>
          <w:color w:val="000000" w:themeColor="text1"/>
          <w:sz w:val="22"/>
          <w:szCs w:val="22"/>
          <w:shd w:val="clear" w:color="auto" w:fill="FFFFFF"/>
        </w:rPr>
        <w:t xml:space="preserve"> resulting</w:t>
      </w:r>
      <w:r w:rsidR="00FC39A7" w:rsidRPr="00B76A93">
        <w:rPr>
          <w:rFonts w:asciiTheme="minorHAnsi" w:hAnsiTheme="minorHAnsi" w:cstheme="minorHAnsi"/>
          <w:color w:val="000000" w:themeColor="text1"/>
          <w:sz w:val="22"/>
          <w:szCs w:val="22"/>
          <w:shd w:val="clear" w:color="auto" w:fill="FFFFFF"/>
        </w:rPr>
        <w:t xml:space="preserve"> to waive the </w:t>
      </w:r>
      <w:r w:rsidR="00F12EBC" w:rsidRPr="00B76A93">
        <w:rPr>
          <w:rFonts w:asciiTheme="minorHAnsi" w:hAnsiTheme="minorHAnsi" w:cstheme="minorHAnsi"/>
          <w:color w:val="000000" w:themeColor="text1"/>
          <w:sz w:val="22"/>
          <w:szCs w:val="22"/>
          <w:shd w:val="clear" w:color="auto" w:fill="FFFFFF"/>
        </w:rPr>
        <w:t>default on repayment</w:t>
      </w:r>
      <w:r w:rsidR="005939F6" w:rsidRPr="00B76A93">
        <w:rPr>
          <w:rFonts w:asciiTheme="minorHAnsi" w:hAnsiTheme="minorHAnsi" w:cstheme="minorHAnsi"/>
          <w:color w:val="000000" w:themeColor="text1"/>
          <w:sz w:val="22"/>
          <w:szCs w:val="22"/>
          <w:shd w:val="clear" w:color="auto" w:fill="FFFFFF"/>
        </w:rPr>
        <w:t xml:space="preserve"> of de</w:t>
      </w:r>
      <w:r w:rsidR="00CE3B3D" w:rsidRPr="00B76A93">
        <w:rPr>
          <w:rFonts w:asciiTheme="minorHAnsi" w:hAnsiTheme="minorHAnsi" w:cstheme="minorHAnsi"/>
          <w:color w:val="000000" w:themeColor="text1"/>
          <w:sz w:val="22"/>
          <w:szCs w:val="22"/>
          <w:shd w:val="clear" w:color="auto" w:fill="FFFFFF"/>
        </w:rPr>
        <w:t>benture</w:t>
      </w:r>
      <w:r w:rsidR="00F12EBC" w:rsidRPr="00B76A93">
        <w:rPr>
          <w:rFonts w:asciiTheme="minorHAnsi" w:hAnsiTheme="minorHAnsi" w:cstheme="minorHAnsi"/>
          <w:color w:val="000000" w:themeColor="text1"/>
          <w:sz w:val="22"/>
          <w:szCs w:val="22"/>
          <w:shd w:val="clear" w:color="auto" w:fill="FFFFFF"/>
        </w:rPr>
        <w:t xml:space="preserve"> on 30 April 2025.</w:t>
      </w:r>
      <w:r w:rsidR="009C66D0" w:rsidRPr="00B76A93">
        <w:rPr>
          <w:rFonts w:asciiTheme="minorHAnsi" w:hAnsiTheme="minorHAnsi" w:cstheme="minorHAnsi"/>
          <w:color w:val="000000" w:themeColor="text1"/>
          <w:sz w:val="22"/>
          <w:szCs w:val="22"/>
          <w:shd w:val="clear" w:color="auto" w:fill="FFFFFF"/>
        </w:rPr>
        <w:t xml:space="preserve"> </w:t>
      </w:r>
      <w:r w:rsidR="009C0E57" w:rsidRPr="009C0E57">
        <w:rPr>
          <w:rFonts w:asciiTheme="minorHAnsi" w:hAnsiTheme="minorHAnsi" w:cstheme="minorHAnsi"/>
          <w:color w:val="000000" w:themeColor="text1"/>
          <w:sz w:val="22"/>
          <w:szCs w:val="22"/>
          <w:shd w:val="clear" w:color="auto" w:fill="FFFFFF"/>
        </w:rPr>
        <w:t>The Company completed the issuance of new ordinary shares and received the proceeds from the subscription for such ordinary shares amounting to Baht 86.17 million on 18 September 2025, as disclosed in Note 17 to the interim financial information.</w:t>
      </w:r>
      <w:r w:rsidR="008302BB">
        <w:rPr>
          <w:rFonts w:asciiTheme="minorHAnsi" w:hAnsiTheme="minorHAnsi" w:cstheme="minorHAnsi"/>
          <w:color w:val="000000" w:themeColor="text1"/>
          <w:sz w:val="22"/>
          <w:szCs w:val="22"/>
          <w:shd w:val="clear" w:color="auto" w:fill="FFFFFF"/>
        </w:rPr>
        <w:br w:type="page"/>
      </w:r>
    </w:p>
    <w:p w14:paraId="47F39D7E" w14:textId="77777777" w:rsidR="00685583" w:rsidRPr="007575EF" w:rsidRDefault="00685583" w:rsidP="00693E00">
      <w:pPr>
        <w:pStyle w:val="ListParagraph"/>
        <w:ind w:left="540"/>
        <w:jc w:val="thaiDistribute"/>
        <w:rPr>
          <w:rFonts w:asciiTheme="minorHAnsi" w:hAnsiTheme="minorHAnsi" w:cstheme="minorHAnsi"/>
          <w:sz w:val="10"/>
          <w:szCs w:val="10"/>
        </w:rPr>
      </w:pPr>
    </w:p>
    <w:p w14:paraId="284FDB63" w14:textId="2C0A59E1" w:rsidR="007575EF" w:rsidRDefault="006B6178" w:rsidP="00693E00">
      <w:pPr>
        <w:pStyle w:val="ListParagraph"/>
        <w:spacing w:after="120"/>
        <w:ind w:left="540"/>
        <w:jc w:val="thaiDistribute"/>
        <w:rPr>
          <w:rFonts w:asciiTheme="minorHAnsi" w:hAnsiTheme="minorHAnsi" w:cstheme="minorHAnsi"/>
          <w:sz w:val="22"/>
          <w:szCs w:val="22"/>
        </w:rPr>
      </w:pPr>
      <w:r w:rsidRPr="00D81BA1">
        <w:rPr>
          <w:rFonts w:asciiTheme="minorHAnsi" w:hAnsiTheme="minorHAnsi" w:cstheme="minorHAnsi"/>
          <w:sz w:val="22"/>
          <w:szCs w:val="22"/>
        </w:rPr>
        <w:t xml:space="preserve">Currently, the management has implemented various measures to improve liquidity and cash </w:t>
      </w:r>
      <w:r w:rsidR="001C2731" w:rsidRPr="00D81BA1">
        <w:rPr>
          <w:rFonts w:asciiTheme="minorHAnsi" w:hAnsiTheme="minorHAnsi" w:cstheme="minorHAnsi"/>
          <w:sz w:val="22"/>
          <w:szCs w:val="22"/>
        </w:rPr>
        <w:t>flow</w:t>
      </w:r>
      <w:r w:rsidRPr="00D81BA1">
        <w:rPr>
          <w:rFonts w:asciiTheme="minorHAnsi" w:hAnsiTheme="minorHAnsi" w:cstheme="minorHAnsi"/>
          <w:sz w:val="22"/>
          <w:szCs w:val="22"/>
        </w:rPr>
        <w:t xml:space="preserve"> for the Group</w:t>
      </w:r>
      <w:r w:rsidR="00522FF0" w:rsidRPr="00522FF0">
        <w:rPr>
          <w:rFonts w:asciiTheme="minorHAnsi" w:hAnsiTheme="minorHAnsi" w:cstheme="minorHAnsi"/>
          <w:sz w:val="22"/>
          <w:szCs w:val="22"/>
        </w:rPr>
        <w:t xml:space="preserve"> and Company</w:t>
      </w:r>
      <w:r w:rsidRPr="00D81BA1">
        <w:rPr>
          <w:rFonts w:asciiTheme="minorHAnsi" w:hAnsiTheme="minorHAnsi" w:cstheme="minorHAnsi"/>
          <w:sz w:val="22"/>
          <w:szCs w:val="22"/>
        </w:rPr>
        <w:t xml:space="preserve">, from negotiations on debt payment deferrals and additional long-term loans from financial institutions. The management believes that the Group </w:t>
      </w:r>
      <w:r w:rsidR="00C12506">
        <w:rPr>
          <w:rFonts w:asciiTheme="minorHAnsi" w:hAnsiTheme="minorHAnsi" w:cstheme="minorHAnsi"/>
          <w:sz w:val="22"/>
          <w:szCs w:val="22"/>
        </w:rPr>
        <w:t>and Company</w:t>
      </w:r>
      <w:r w:rsidRPr="00D81BA1">
        <w:rPr>
          <w:rFonts w:asciiTheme="minorHAnsi" w:hAnsiTheme="minorHAnsi" w:cstheme="minorHAnsi"/>
          <w:sz w:val="22"/>
          <w:szCs w:val="22"/>
        </w:rPr>
        <w:t xml:space="preserve"> will be able to continue as a going concern from above procedures. </w:t>
      </w:r>
    </w:p>
    <w:p w14:paraId="0B801119" w14:textId="77777777" w:rsidR="007575EF" w:rsidRPr="00C464EF" w:rsidRDefault="007575EF" w:rsidP="00693E00">
      <w:pPr>
        <w:pStyle w:val="ListParagraph"/>
        <w:spacing w:after="120"/>
        <w:ind w:left="540"/>
        <w:jc w:val="thaiDistribute"/>
        <w:rPr>
          <w:rFonts w:asciiTheme="minorHAnsi" w:hAnsiTheme="minorHAnsi" w:cstheme="minorHAnsi"/>
          <w:sz w:val="10"/>
          <w:szCs w:val="10"/>
        </w:rPr>
      </w:pPr>
    </w:p>
    <w:p w14:paraId="273E1914" w14:textId="2BF2701C" w:rsidR="00C23070" w:rsidRPr="007575EF" w:rsidRDefault="006B6178" w:rsidP="00693E00">
      <w:pPr>
        <w:pStyle w:val="ListParagraph"/>
        <w:spacing w:after="120"/>
        <w:ind w:left="540"/>
        <w:jc w:val="thaiDistribute"/>
        <w:rPr>
          <w:rFonts w:asciiTheme="minorHAnsi" w:hAnsiTheme="minorHAnsi" w:cstheme="minorHAnsi"/>
          <w:sz w:val="22"/>
          <w:szCs w:val="22"/>
        </w:rPr>
      </w:pPr>
      <w:r w:rsidRPr="007575EF">
        <w:rPr>
          <w:rFonts w:asciiTheme="minorHAnsi" w:hAnsiTheme="minorHAnsi" w:cstheme="minorHAnsi"/>
          <w:sz w:val="22"/>
          <w:szCs w:val="22"/>
        </w:rPr>
        <w:t xml:space="preserve">However, the </w:t>
      </w:r>
      <w:proofErr w:type="gramStart"/>
      <w:r w:rsidRPr="007575EF">
        <w:rPr>
          <w:rFonts w:asciiTheme="minorHAnsi" w:hAnsiTheme="minorHAnsi" w:cstheme="minorHAnsi"/>
          <w:sz w:val="22"/>
          <w:szCs w:val="22"/>
        </w:rPr>
        <w:t>above mentioned</w:t>
      </w:r>
      <w:proofErr w:type="gramEnd"/>
      <w:r w:rsidRPr="007575EF">
        <w:rPr>
          <w:rFonts w:asciiTheme="minorHAnsi" w:hAnsiTheme="minorHAnsi" w:cstheme="minorHAnsi"/>
          <w:sz w:val="22"/>
          <w:szCs w:val="22"/>
        </w:rPr>
        <w:t xml:space="preserve"> situation indicates that a material uncertainty exists that may cast substantial doubt on the Group’s</w:t>
      </w:r>
      <w:r>
        <w:rPr>
          <w:rFonts w:asciiTheme="minorHAnsi" w:hAnsiTheme="minorHAnsi" w:cstheme="minorBidi"/>
          <w:sz w:val="22"/>
          <w:szCs w:val="22"/>
        </w:rPr>
        <w:t xml:space="preserve"> </w:t>
      </w:r>
      <w:r w:rsidR="00B70263">
        <w:rPr>
          <w:rFonts w:asciiTheme="minorHAnsi" w:hAnsiTheme="minorHAnsi" w:cstheme="minorBidi"/>
          <w:sz w:val="22"/>
          <w:szCs w:val="22"/>
        </w:rPr>
        <w:t>and Company’s</w:t>
      </w:r>
      <w:r w:rsidRPr="007575EF">
        <w:rPr>
          <w:rFonts w:asciiTheme="minorHAnsi" w:hAnsiTheme="minorHAnsi" w:cstheme="minorHAnsi"/>
          <w:sz w:val="22"/>
          <w:szCs w:val="22"/>
        </w:rPr>
        <w:t xml:space="preserve"> ability to continue as a going concern. That </w:t>
      </w:r>
      <w:r w:rsidR="000B0B13" w:rsidRPr="007575EF">
        <w:rPr>
          <w:rFonts w:asciiTheme="minorHAnsi" w:hAnsiTheme="minorHAnsi" w:cstheme="minorHAnsi"/>
          <w:sz w:val="22"/>
          <w:szCs w:val="22"/>
        </w:rPr>
        <w:t>depends</w:t>
      </w:r>
      <w:r w:rsidRPr="007575EF">
        <w:rPr>
          <w:rFonts w:asciiTheme="minorHAnsi" w:hAnsiTheme="minorHAnsi" w:cstheme="minorHAnsi"/>
          <w:sz w:val="22"/>
          <w:szCs w:val="22"/>
        </w:rPr>
        <w:t xml:space="preserve"> on the Group’s </w:t>
      </w:r>
      <w:r w:rsidR="00E85C64">
        <w:rPr>
          <w:rFonts w:asciiTheme="minorHAnsi" w:hAnsiTheme="minorHAnsi" w:cstheme="minorHAnsi"/>
          <w:sz w:val="22"/>
          <w:szCs w:val="22"/>
        </w:rPr>
        <w:t>and Company’s</w:t>
      </w:r>
      <w:r w:rsidRPr="007575EF">
        <w:rPr>
          <w:rFonts w:asciiTheme="minorHAnsi" w:hAnsiTheme="minorHAnsi" w:cstheme="minorHAnsi"/>
          <w:sz w:val="22"/>
          <w:szCs w:val="22"/>
        </w:rPr>
        <w:t xml:space="preserve"> operating results and the outcome of ongoing negotiations with creditors and financial institutions.</w:t>
      </w:r>
    </w:p>
    <w:p w14:paraId="13DB918F" w14:textId="77777777" w:rsidR="00C23070" w:rsidRDefault="00C23070" w:rsidP="00AC1A67">
      <w:pPr>
        <w:pStyle w:val="ListParagraph"/>
        <w:ind w:left="360"/>
        <w:jc w:val="both"/>
        <w:rPr>
          <w:rFonts w:asciiTheme="minorHAnsi" w:hAnsiTheme="minorHAnsi" w:cstheme="minorHAnsi"/>
          <w:b/>
          <w:bCs/>
          <w:sz w:val="22"/>
          <w:szCs w:val="22"/>
        </w:rPr>
      </w:pPr>
    </w:p>
    <w:p w14:paraId="32BF2502" w14:textId="384158BF" w:rsidR="00A23B45" w:rsidRPr="00C53163" w:rsidRDefault="00DA20DD" w:rsidP="004C619F">
      <w:pPr>
        <w:pStyle w:val="ListParagraph"/>
        <w:numPr>
          <w:ilvl w:val="0"/>
          <w:numId w:val="25"/>
        </w:numPr>
        <w:spacing w:after="240" w:line="380" w:lineRule="exact"/>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F95555" w:rsidRPr="00C53163">
        <w:rPr>
          <w:rFonts w:asciiTheme="minorHAnsi" w:hAnsiTheme="minorHAnsi" w:cstheme="minorHAnsi"/>
          <w:b/>
          <w:bCs/>
          <w:sz w:val="22"/>
          <w:szCs w:val="22"/>
        </w:rPr>
        <w:t xml:space="preserve"> </w:t>
      </w:r>
      <w:r w:rsidR="000A25D8" w:rsidRPr="00C53163">
        <w:rPr>
          <w:rFonts w:asciiTheme="minorHAnsi" w:hAnsiTheme="minorHAnsi" w:cstheme="minorHAnsi"/>
          <w:b/>
          <w:bCs/>
          <w:sz w:val="22"/>
          <w:szCs w:val="22"/>
          <w:lang w:val="en-GB"/>
        </w:rPr>
        <w:t>Transactions with related parties</w:t>
      </w:r>
    </w:p>
    <w:p w14:paraId="3213BE64" w14:textId="0436400E" w:rsidR="00505D02" w:rsidRDefault="00162A86" w:rsidP="00693E00">
      <w:pPr>
        <w:overflowPunct/>
        <w:autoSpaceDE/>
        <w:autoSpaceDN/>
        <w:adjustRightInd/>
        <w:ind w:left="547" w:right="-43"/>
        <w:jc w:val="thaiDistribute"/>
        <w:textAlignment w:val="auto"/>
        <w:rPr>
          <w:rFonts w:asciiTheme="minorHAnsi" w:hAnsiTheme="minorHAnsi" w:cstheme="minorBidi"/>
          <w:sz w:val="22"/>
          <w:szCs w:val="22"/>
        </w:rPr>
      </w:pPr>
      <w:r>
        <w:rPr>
          <w:rFonts w:asciiTheme="minorHAnsi" w:hAnsiTheme="minorHAnsi" w:cstheme="minorBidi"/>
          <w:sz w:val="22"/>
          <w:szCs w:val="22"/>
        </w:rPr>
        <w:t>A</w:t>
      </w:r>
      <w:r w:rsidR="003D7173" w:rsidRPr="003D7173">
        <w:rPr>
          <w:rFonts w:asciiTheme="minorHAnsi" w:hAnsiTheme="minorHAnsi" w:cstheme="minorBidi"/>
          <w:sz w:val="22"/>
          <w:szCs w:val="22"/>
        </w:rPr>
        <w:t xml:space="preserve"> related party is a person or entity that has direct or indirect control, or has significant influence over the financial and managerial decision-making of the Group; a person or entity that is under common control or under the same significant influence as the Group; or a person or entity over which the Group has direct or indirect control or has significant influence over the financial and managerial decision-making.</w:t>
      </w:r>
    </w:p>
    <w:p w14:paraId="3BB77AEF" w14:textId="77777777" w:rsidR="00505D02" w:rsidRDefault="00505D02" w:rsidP="00693E00">
      <w:pPr>
        <w:overflowPunct/>
        <w:autoSpaceDE/>
        <w:autoSpaceDN/>
        <w:adjustRightInd/>
        <w:ind w:left="547" w:right="-43"/>
        <w:jc w:val="thaiDistribute"/>
        <w:textAlignment w:val="auto"/>
        <w:rPr>
          <w:rFonts w:asciiTheme="minorHAnsi" w:hAnsiTheme="minorHAnsi" w:cstheme="minorBidi"/>
          <w:sz w:val="22"/>
          <w:szCs w:val="22"/>
        </w:rPr>
      </w:pPr>
    </w:p>
    <w:p w14:paraId="0BA65CA0" w14:textId="753E0FC6" w:rsidR="00162A86" w:rsidRPr="0090393B" w:rsidRDefault="00FA1E0B" w:rsidP="00693E00">
      <w:pPr>
        <w:overflowPunct/>
        <w:autoSpaceDE/>
        <w:autoSpaceDN/>
        <w:adjustRightInd/>
        <w:ind w:left="547" w:right="-43"/>
        <w:jc w:val="thaiDistribute"/>
        <w:textAlignment w:val="auto"/>
        <w:rPr>
          <w:rFonts w:asciiTheme="minorHAnsi" w:hAnsiTheme="minorHAnsi" w:cstheme="minorHAnsi"/>
          <w:i/>
          <w:iCs/>
          <w:color w:val="FF0000"/>
          <w:sz w:val="22"/>
          <w:szCs w:val="22"/>
        </w:rPr>
      </w:pPr>
      <w:r w:rsidRPr="00C53163">
        <w:rPr>
          <w:rFonts w:asciiTheme="minorHAnsi" w:hAnsiTheme="minorHAnsi" w:cstheme="minorHAnsi"/>
          <w:sz w:val="22"/>
          <w:szCs w:val="22"/>
        </w:rPr>
        <w:t xml:space="preserve">During the period, the Group had significant business transactions with related parties. </w:t>
      </w:r>
      <w:r w:rsidRPr="00C53163">
        <w:rPr>
          <w:rFonts w:asciiTheme="minorHAnsi" w:hAnsiTheme="minorHAnsi" w:cstheme="minorHAnsi"/>
          <w:spacing w:val="-4"/>
          <w:sz w:val="22"/>
          <w:szCs w:val="22"/>
        </w:rPr>
        <w:t xml:space="preserve">Such transactions, which are </w:t>
      </w:r>
      <w:proofErr w:type="spellStart"/>
      <w:r w:rsidRPr="00C53163">
        <w:rPr>
          <w:rFonts w:asciiTheme="minorHAnsi" w:hAnsiTheme="minorHAnsi" w:cstheme="minorHAnsi"/>
          <w:spacing w:val="-4"/>
          <w:sz w:val="22"/>
          <w:szCs w:val="22"/>
        </w:rPr>
        <w:t>summarised</w:t>
      </w:r>
      <w:proofErr w:type="spellEnd"/>
      <w:r w:rsidRPr="00C53163">
        <w:rPr>
          <w:rFonts w:asciiTheme="minorHAnsi" w:hAnsiTheme="minorHAnsi" w:cstheme="minorHAnsi"/>
          <w:spacing w:val="-4"/>
          <w:sz w:val="22"/>
          <w:szCs w:val="22"/>
        </w:rPr>
        <w:t xml:space="preserve"> below, arose in the ordinary course of business.</w:t>
      </w:r>
      <w:r w:rsidRPr="00C53163">
        <w:rPr>
          <w:rFonts w:asciiTheme="minorHAnsi" w:hAnsiTheme="minorHAnsi" w:cstheme="minorHAnsi"/>
          <w:sz w:val="22"/>
          <w:szCs w:val="22"/>
        </w:rPr>
        <w:t xml:space="preserve">  </w:t>
      </w:r>
      <w:r w:rsidRPr="00C53163">
        <w:rPr>
          <w:rFonts w:asciiTheme="minorHAnsi" w:hAnsiTheme="minorHAnsi" w:cstheme="minorHAnsi"/>
          <w:spacing w:val="-2"/>
          <w:sz w:val="22"/>
          <w:szCs w:val="22"/>
        </w:rPr>
        <w:t xml:space="preserve">There were no significant changes in the transfer pricing policy </w:t>
      </w:r>
      <w:proofErr w:type="gramStart"/>
      <w:r w:rsidRPr="00C53163">
        <w:rPr>
          <w:rFonts w:asciiTheme="minorHAnsi" w:hAnsiTheme="minorHAnsi" w:cstheme="minorHAnsi"/>
          <w:spacing w:val="-2"/>
          <w:sz w:val="22"/>
          <w:szCs w:val="22"/>
        </w:rPr>
        <w:t>of</w:t>
      </w:r>
      <w:proofErr w:type="gramEnd"/>
      <w:r w:rsidRPr="00C53163">
        <w:rPr>
          <w:rFonts w:asciiTheme="minorHAnsi" w:hAnsiTheme="minorHAnsi" w:cstheme="minorHAnsi"/>
          <w:spacing w:val="-2"/>
          <w:sz w:val="22"/>
          <w:szCs w:val="22"/>
        </w:rPr>
        <w:t xml:space="preserve"> transactions with related</w:t>
      </w:r>
      <w:r w:rsidRPr="00C53163">
        <w:rPr>
          <w:rFonts w:asciiTheme="minorHAnsi" w:hAnsiTheme="minorHAnsi" w:cstheme="minorHAnsi"/>
          <w:sz w:val="22"/>
          <w:szCs w:val="22"/>
        </w:rPr>
        <w:t xml:space="preserve"> parties during the current period.</w:t>
      </w:r>
      <w:r w:rsidR="00FA333E">
        <w:rPr>
          <w:rFonts w:asciiTheme="minorHAnsi" w:hAnsiTheme="minorHAnsi" w:cstheme="minorHAnsi"/>
          <w:sz w:val="22"/>
          <w:szCs w:val="22"/>
        </w:rPr>
        <w:t xml:space="preserve"> </w:t>
      </w:r>
    </w:p>
    <w:p w14:paraId="69FB99BC" w14:textId="70EE6912" w:rsidR="007025AC" w:rsidRPr="00C53163" w:rsidRDefault="006B64B2" w:rsidP="00B950A0">
      <w:pPr>
        <w:spacing w:before="120" w:after="120" w:line="380" w:lineRule="exact"/>
        <w:ind w:left="450"/>
        <w:jc w:val="thaiDistribute"/>
        <w:rPr>
          <w:rFonts w:asciiTheme="minorHAnsi" w:hAnsiTheme="minorHAnsi" w:cstheme="minorHAnsi"/>
          <w:sz w:val="22"/>
          <w:szCs w:val="22"/>
        </w:rPr>
      </w:pPr>
      <w:r>
        <w:rPr>
          <w:rFonts w:asciiTheme="minorHAnsi" w:hAnsiTheme="minorHAnsi" w:cstheme="minorHAnsi"/>
          <w:sz w:val="22"/>
          <w:szCs w:val="22"/>
        </w:rPr>
        <w:t xml:space="preserve">  </w:t>
      </w:r>
      <w:r w:rsidR="00FA1E0B" w:rsidRPr="00C53163">
        <w:rPr>
          <w:rFonts w:asciiTheme="minorHAnsi" w:hAnsiTheme="minorHAnsi" w:cstheme="minorHAnsi"/>
          <w:sz w:val="22"/>
          <w:szCs w:val="22"/>
        </w:rPr>
        <w:t xml:space="preserve">Summaries </w:t>
      </w:r>
      <w:r w:rsidR="003D67A1" w:rsidRPr="00C53163">
        <w:rPr>
          <w:rFonts w:asciiTheme="minorHAnsi" w:hAnsiTheme="minorHAnsi" w:cstheme="minorHAnsi"/>
          <w:sz w:val="22"/>
          <w:szCs w:val="22"/>
        </w:rPr>
        <w:t>of</w:t>
      </w:r>
      <w:r w:rsidR="00FA1E0B" w:rsidRPr="00C53163">
        <w:rPr>
          <w:rFonts w:asciiTheme="minorHAnsi" w:hAnsiTheme="minorHAnsi" w:cstheme="minorHAnsi"/>
          <w:sz w:val="22"/>
          <w:szCs w:val="22"/>
        </w:rPr>
        <w:t xml:space="preserve"> significant business transactions with related parties </w:t>
      </w:r>
      <w:proofErr w:type="gramStart"/>
      <w:r w:rsidR="00FA1E0B" w:rsidRPr="00C53163">
        <w:rPr>
          <w:rFonts w:asciiTheme="minorHAnsi" w:hAnsiTheme="minorHAnsi" w:cstheme="minorHAnsi"/>
          <w:sz w:val="22"/>
          <w:szCs w:val="22"/>
        </w:rPr>
        <w:t>as</w:t>
      </w:r>
      <w:proofErr w:type="gramEnd"/>
      <w:r w:rsidR="00FA1E0B" w:rsidRPr="00C53163">
        <w:rPr>
          <w:rFonts w:asciiTheme="minorHAnsi" w:hAnsiTheme="minorHAnsi" w:cstheme="minorHAnsi"/>
          <w:sz w:val="22"/>
          <w:szCs w:val="22"/>
        </w:rPr>
        <w:t xml:space="preserve"> follows</w:t>
      </w:r>
      <w:r w:rsidR="006B182E">
        <w:rPr>
          <w:rFonts w:asciiTheme="minorHAnsi" w:hAnsiTheme="minorHAnsi" w:cstheme="minorHAnsi"/>
          <w:sz w:val="22"/>
          <w:szCs w:val="22"/>
        </w:rPr>
        <w:t>:</w:t>
      </w: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A77C71" w:rsidRPr="00C53163" w14:paraId="6A0D7EE3" w14:textId="77777777" w:rsidTr="00F15A1D">
        <w:trPr>
          <w:tblHeader/>
        </w:trPr>
        <w:tc>
          <w:tcPr>
            <w:tcW w:w="3420" w:type="dxa"/>
            <w:tcBorders>
              <w:top w:val="nil"/>
              <w:left w:val="nil"/>
              <w:bottom w:val="nil"/>
              <w:right w:val="nil"/>
            </w:tcBorders>
          </w:tcPr>
          <w:p w14:paraId="7919D237" w14:textId="77777777" w:rsidR="00A77C71" w:rsidRPr="00C53163" w:rsidRDefault="00A77C71" w:rsidP="00462A43">
            <w:pPr>
              <w:jc w:val="center"/>
              <w:rPr>
                <w:rFonts w:asciiTheme="minorHAnsi" w:hAnsiTheme="minorHAnsi" w:cstheme="minorHAnsi"/>
                <w:sz w:val="22"/>
                <w:szCs w:val="22"/>
              </w:rPr>
            </w:pPr>
            <w:bookmarkStart w:id="1" w:name="_Hlk199318029"/>
          </w:p>
        </w:tc>
        <w:tc>
          <w:tcPr>
            <w:tcW w:w="5580" w:type="dxa"/>
            <w:gridSpan w:val="4"/>
            <w:tcBorders>
              <w:top w:val="nil"/>
              <w:left w:val="nil"/>
              <w:bottom w:val="nil"/>
              <w:right w:val="nil"/>
            </w:tcBorders>
          </w:tcPr>
          <w:p w14:paraId="6EA2791F" w14:textId="7417463D" w:rsidR="00A77C71" w:rsidRPr="00C53163" w:rsidRDefault="00A77C71" w:rsidP="00462A43">
            <w:pPr>
              <w:pBdr>
                <w:bottom w:val="single" w:sz="6" w:space="1" w:color="auto"/>
              </w:pBdr>
              <w:ind w:right="-10"/>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052977" w:rsidRPr="00052977">
              <w:rPr>
                <w:rFonts w:asciiTheme="minorHAnsi" w:hAnsiTheme="minorHAnsi" w:cstheme="minorHAnsi"/>
                <w:sz w:val="22"/>
                <w:szCs w:val="22"/>
              </w:rPr>
              <w:t xml:space="preserve">30 </w:t>
            </w:r>
            <w:r w:rsidR="00B02870" w:rsidRPr="00B02870">
              <w:rPr>
                <w:rFonts w:asciiTheme="minorHAnsi" w:hAnsiTheme="minorHAnsi" w:cstheme="minorHAnsi"/>
                <w:sz w:val="22"/>
                <w:szCs w:val="22"/>
              </w:rPr>
              <w:t>September</w:t>
            </w:r>
          </w:p>
        </w:tc>
      </w:tr>
      <w:tr w:rsidR="00A77C71" w:rsidRPr="00C53163" w14:paraId="5D0C0343" w14:textId="77777777" w:rsidTr="00F15A1D">
        <w:trPr>
          <w:tblHeader/>
        </w:trPr>
        <w:tc>
          <w:tcPr>
            <w:tcW w:w="3420" w:type="dxa"/>
            <w:tcBorders>
              <w:top w:val="nil"/>
              <w:left w:val="nil"/>
              <w:bottom w:val="nil"/>
              <w:right w:val="nil"/>
            </w:tcBorders>
          </w:tcPr>
          <w:p w14:paraId="22C9C892" w14:textId="77777777" w:rsidR="00A77C71" w:rsidRPr="00C53163" w:rsidRDefault="00A77C71" w:rsidP="00462A43">
            <w:pPr>
              <w:jc w:val="center"/>
              <w:rPr>
                <w:rFonts w:asciiTheme="minorHAnsi" w:hAnsiTheme="minorHAnsi" w:cstheme="minorHAnsi"/>
                <w:sz w:val="22"/>
                <w:szCs w:val="22"/>
              </w:rPr>
            </w:pPr>
          </w:p>
        </w:tc>
        <w:tc>
          <w:tcPr>
            <w:tcW w:w="2790" w:type="dxa"/>
            <w:gridSpan w:val="2"/>
            <w:tcBorders>
              <w:top w:val="nil"/>
              <w:left w:val="nil"/>
              <w:right w:val="nil"/>
            </w:tcBorders>
          </w:tcPr>
          <w:p w14:paraId="3220576A" w14:textId="7777777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Pr="00C53163">
              <w:rPr>
                <w:rFonts w:asciiTheme="minorHAnsi" w:hAnsiTheme="minorHAnsi" w:cstheme="minorHAnsi"/>
                <w:sz w:val="22"/>
                <w:szCs w:val="22"/>
              </w:rPr>
              <w:br/>
              <w:t>financial statements</w:t>
            </w:r>
          </w:p>
        </w:tc>
        <w:tc>
          <w:tcPr>
            <w:tcW w:w="2790" w:type="dxa"/>
            <w:gridSpan w:val="2"/>
            <w:tcBorders>
              <w:top w:val="nil"/>
              <w:left w:val="nil"/>
              <w:bottom w:val="nil"/>
              <w:right w:val="nil"/>
            </w:tcBorders>
          </w:tcPr>
          <w:p w14:paraId="1DC65733" w14:textId="7777777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Pr="00C53163">
              <w:rPr>
                <w:rFonts w:asciiTheme="minorHAnsi" w:hAnsiTheme="minorHAnsi" w:cstheme="minorHAnsi"/>
                <w:sz w:val="22"/>
                <w:szCs w:val="22"/>
              </w:rPr>
              <w:br/>
              <w:t>financial statements</w:t>
            </w:r>
          </w:p>
        </w:tc>
      </w:tr>
      <w:tr w:rsidR="00A77C71" w:rsidRPr="00C53163" w14:paraId="5AFCED4E" w14:textId="77777777" w:rsidTr="00F15A1D">
        <w:trPr>
          <w:tblHeader/>
        </w:trPr>
        <w:tc>
          <w:tcPr>
            <w:tcW w:w="3420" w:type="dxa"/>
            <w:tcBorders>
              <w:top w:val="nil"/>
              <w:left w:val="nil"/>
              <w:bottom w:val="nil"/>
              <w:right w:val="nil"/>
            </w:tcBorders>
          </w:tcPr>
          <w:p w14:paraId="30E602F9" w14:textId="77777777" w:rsidR="00A77C71" w:rsidRPr="00C53163" w:rsidRDefault="00A77C71" w:rsidP="00462A43">
            <w:pPr>
              <w:jc w:val="center"/>
              <w:rPr>
                <w:rFonts w:asciiTheme="minorHAnsi" w:hAnsiTheme="minorHAnsi" w:cstheme="minorHAnsi"/>
                <w:sz w:val="22"/>
                <w:szCs w:val="22"/>
              </w:rPr>
            </w:pPr>
          </w:p>
        </w:tc>
        <w:tc>
          <w:tcPr>
            <w:tcW w:w="1440" w:type="dxa"/>
            <w:tcBorders>
              <w:top w:val="nil"/>
              <w:left w:val="nil"/>
              <w:right w:val="nil"/>
            </w:tcBorders>
          </w:tcPr>
          <w:p w14:paraId="030CD7F0" w14:textId="6C86FB27"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5</w:t>
            </w:r>
          </w:p>
        </w:tc>
        <w:tc>
          <w:tcPr>
            <w:tcW w:w="1350" w:type="dxa"/>
            <w:tcBorders>
              <w:top w:val="nil"/>
              <w:left w:val="nil"/>
              <w:right w:val="nil"/>
            </w:tcBorders>
          </w:tcPr>
          <w:p w14:paraId="1EC4BE9F" w14:textId="5E05E800"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4</w:t>
            </w:r>
          </w:p>
        </w:tc>
        <w:tc>
          <w:tcPr>
            <w:tcW w:w="1440" w:type="dxa"/>
            <w:tcBorders>
              <w:top w:val="nil"/>
              <w:left w:val="nil"/>
              <w:right w:val="nil"/>
            </w:tcBorders>
          </w:tcPr>
          <w:p w14:paraId="7CD1A896" w14:textId="205D4B3C"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5</w:t>
            </w:r>
          </w:p>
        </w:tc>
        <w:tc>
          <w:tcPr>
            <w:tcW w:w="1350" w:type="dxa"/>
            <w:tcBorders>
              <w:top w:val="nil"/>
              <w:left w:val="nil"/>
              <w:right w:val="nil"/>
            </w:tcBorders>
          </w:tcPr>
          <w:p w14:paraId="123D76A2" w14:textId="697B97FD" w:rsidR="00A77C71" w:rsidRPr="00C53163" w:rsidRDefault="00A77C71" w:rsidP="00462A43">
            <w:pPr>
              <w:pBdr>
                <w:bottom w:val="single" w:sz="4" w:space="1" w:color="auto"/>
              </w:pBdr>
              <w:jc w:val="center"/>
              <w:rPr>
                <w:rFonts w:asciiTheme="minorHAnsi" w:hAnsiTheme="minorHAnsi" w:cstheme="minorHAnsi"/>
                <w:sz w:val="22"/>
                <w:szCs w:val="22"/>
              </w:rPr>
            </w:pPr>
            <w:r w:rsidRPr="00C53163">
              <w:rPr>
                <w:rFonts w:asciiTheme="minorHAnsi" w:hAnsiTheme="minorHAnsi" w:cstheme="minorHAnsi"/>
                <w:sz w:val="22"/>
                <w:szCs w:val="22"/>
              </w:rPr>
              <w:t>202</w:t>
            </w:r>
            <w:r w:rsidR="00663EF3" w:rsidRPr="00C53163">
              <w:rPr>
                <w:rFonts w:asciiTheme="minorHAnsi" w:hAnsiTheme="minorHAnsi" w:cstheme="minorHAnsi"/>
                <w:sz w:val="22"/>
                <w:szCs w:val="22"/>
              </w:rPr>
              <w:t>4</w:t>
            </w:r>
          </w:p>
        </w:tc>
      </w:tr>
      <w:tr w:rsidR="00663EF3" w:rsidRPr="00C53163" w14:paraId="2EA6B112" w14:textId="77777777" w:rsidTr="00F15A1D">
        <w:trPr>
          <w:tblHeader/>
        </w:trPr>
        <w:tc>
          <w:tcPr>
            <w:tcW w:w="3420" w:type="dxa"/>
            <w:tcBorders>
              <w:top w:val="nil"/>
              <w:left w:val="nil"/>
              <w:bottom w:val="nil"/>
              <w:right w:val="nil"/>
            </w:tcBorders>
          </w:tcPr>
          <w:p w14:paraId="77D88A97" w14:textId="77777777" w:rsidR="00663EF3" w:rsidRPr="00C53163" w:rsidRDefault="00663EF3" w:rsidP="00462A43">
            <w:pPr>
              <w:jc w:val="center"/>
              <w:rPr>
                <w:rFonts w:asciiTheme="minorHAnsi" w:hAnsiTheme="minorHAnsi" w:cstheme="minorHAnsi"/>
                <w:sz w:val="22"/>
                <w:szCs w:val="22"/>
              </w:rPr>
            </w:pPr>
          </w:p>
        </w:tc>
        <w:tc>
          <w:tcPr>
            <w:tcW w:w="5580" w:type="dxa"/>
            <w:gridSpan w:val="4"/>
            <w:tcBorders>
              <w:top w:val="nil"/>
              <w:left w:val="nil"/>
              <w:right w:val="nil"/>
            </w:tcBorders>
          </w:tcPr>
          <w:p w14:paraId="2D40EBE6" w14:textId="43112CE0" w:rsidR="00663EF3" w:rsidRPr="00C53163" w:rsidRDefault="00663EF3" w:rsidP="00462A43">
            <w:pPr>
              <w:jc w:val="center"/>
              <w:rPr>
                <w:rFonts w:asciiTheme="minorHAnsi" w:hAnsiTheme="minorHAnsi" w:cstheme="minorHAnsi"/>
                <w:sz w:val="22"/>
                <w:szCs w:val="22"/>
              </w:rPr>
            </w:pPr>
            <w:r w:rsidRPr="00C53163">
              <w:rPr>
                <w:rFonts w:asciiTheme="minorHAnsi" w:hAnsiTheme="minorHAnsi" w:cstheme="minorHAnsi"/>
                <w:i/>
                <w:iCs/>
                <w:sz w:val="22"/>
                <w:szCs w:val="22"/>
              </w:rPr>
              <w:t xml:space="preserve">(in </w:t>
            </w:r>
            <w:r w:rsidR="00611187" w:rsidRPr="00C53163">
              <w:rPr>
                <w:rFonts w:asciiTheme="minorHAnsi" w:hAnsiTheme="minorHAnsi" w:cstheme="minorHAnsi"/>
                <w:i/>
                <w:iCs/>
                <w:sz w:val="22"/>
                <w:szCs w:val="22"/>
              </w:rPr>
              <w:t>Million</w:t>
            </w:r>
            <w:r w:rsidRPr="00C53163">
              <w:rPr>
                <w:rFonts w:asciiTheme="minorHAnsi" w:hAnsiTheme="minorHAnsi" w:cstheme="minorHAnsi"/>
                <w:i/>
                <w:iCs/>
                <w:sz w:val="22"/>
                <w:szCs w:val="22"/>
              </w:rPr>
              <w:t xml:space="preserve"> Baht)</w:t>
            </w:r>
          </w:p>
        </w:tc>
      </w:tr>
      <w:tr w:rsidR="000D00D5" w:rsidRPr="00C53163" w14:paraId="36E12BB0" w14:textId="77777777" w:rsidTr="00F15A1D">
        <w:trPr>
          <w:tblHeader/>
        </w:trPr>
        <w:tc>
          <w:tcPr>
            <w:tcW w:w="3420" w:type="dxa"/>
            <w:tcBorders>
              <w:top w:val="nil"/>
              <w:left w:val="nil"/>
              <w:bottom w:val="nil"/>
              <w:right w:val="nil"/>
            </w:tcBorders>
          </w:tcPr>
          <w:p w14:paraId="41FE253B" w14:textId="68FFEFF2" w:rsidR="000D00D5" w:rsidRPr="00C53163" w:rsidRDefault="000D00D5" w:rsidP="000D00D5">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Revenue</w:t>
            </w:r>
          </w:p>
        </w:tc>
        <w:tc>
          <w:tcPr>
            <w:tcW w:w="5580" w:type="dxa"/>
            <w:gridSpan w:val="4"/>
            <w:tcBorders>
              <w:top w:val="nil"/>
              <w:left w:val="nil"/>
              <w:right w:val="nil"/>
            </w:tcBorders>
          </w:tcPr>
          <w:p w14:paraId="4DE720C6" w14:textId="77777777" w:rsidR="000D00D5" w:rsidRPr="00C53163" w:rsidRDefault="000D00D5" w:rsidP="00663EF3">
            <w:pPr>
              <w:spacing w:line="360" w:lineRule="exact"/>
              <w:jc w:val="center"/>
              <w:rPr>
                <w:rFonts w:asciiTheme="minorHAnsi" w:hAnsiTheme="minorHAnsi" w:cstheme="minorHAnsi"/>
                <w:i/>
                <w:iCs/>
                <w:sz w:val="22"/>
                <w:szCs w:val="22"/>
              </w:rPr>
            </w:pPr>
          </w:p>
        </w:tc>
      </w:tr>
      <w:tr w:rsidR="00A77C71" w:rsidRPr="00C53163" w14:paraId="7CDE4486" w14:textId="77777777" w:rsidTr="00F15A1D">
        <w:tc>
          <w:tcPr>
            <w:tcW w:w="3420" w:type="dxa"/>
            <w:tcBorders>
              <w:top w:val="nil"/>
              <w:left w:val="nil"/>
              <w:bottom w:val="nil"/>
              <w:right w:val="nil"/>
            </w:tcBorders>
          </w:tcPr>
          <w:p w14:paraId="19C03C37" w14:textId="55929B77" w:rsidR="00A77C71" w:rsidRPr="00C53163" w:rsidRDefault="00173B2D" w:rsidP="000D00D5">
            <w:pPr>
              <w:spacing w:line="360" w:lineRule="exact"/>
              <w:ind w:left="72" w:hanging="90"/>
              <w:rPr>
                <w:rFonts w:asciiTheme="minorHAnsi" w:hAnsiTheme="minorHAnsi" w:cstheme="minorHAnsi"/>
                <w:b/>
                <w:bCs/>
                <w:sz w:val="22"/>
                <w:szCs w:val="22"/>
                <w:cs/>
              </w:rPr>
            </w:pPr>
            <w:r w:rsidRPr="00C53163">
              <w:rPr>
                <w:rFonts w:asciiTheme="minorHAnsi" w:hAnsiTheme="minorHAnsi" w:cstheme="minorHAnsi"/>
                <w:b/>
                <w:bCs/>
                <w:sz w:val="22"/>
                <w:szCs w:val="22"/>
              </w:rPr>
              <w:t>S</w:t>
            </w:r>
            <w:r w:rsidR="00A77C71" w:rsidRPr="00C53163">
              <w:rPr>
                <w:rFonts w:asciiTheme="minorHAnsi" w:hAnsiTheme="minorHAnsi" w:cstheme="minorHAnsi"/>
                <w:b/>
                <w:bCs/>
                <w:sz w:val="22"/>
                <w:szCs w:val="22"/>
              </w:rPr>
              <w:t>ubsidiaries</w:t>
            </w:r>
          </w:p>
        </w:tc>
        <w:tc>
          <w:tcPr>
            <w:tcW w:w="1440" w:type="dxa"/>
            <w:tcBorders>
              <w:left w:val="nil"/>
              <w:right w:val="nil"/>
            </w:tcBorders>
          </w:tcPr>
          <w:p w14:paraId="7ED2CE03"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350" w:type="dxa"/>
            <w:tcBorders>
              <w:left w:val="nil"/>
              <w:right w:val="nil"/>
            </w:tcBorders>
          </w:tcPr>
          <w:p w14:paraId="78364697"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440" w:type="dxa"/>
            <w:tcBorders>
              <w:top w:val="nil"/>
              <w:left w:val="nil"/>
              <w:bottom w:val="nil"/>
              <w:right w:val="nil"/>
            </w:tcBorders>
          </w:tcPr>
          <w:p w14:paraId="553F18A6"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c>
          <w:tcPr>
            <w:tcW w:w="1350" w:type="dxa"/>
            <w:tcBorders>
              <w:top w:val="nil"/>
              <w:left w:val="nil"/>
              <w:bottom w:val="nil"/>
              <w:right w:val="nil"/>
            </w:tcBorders>
          </w:tcPr>
          <w:p w14:paraId="70A173A4" w14:textId="77777777" w:rsidR="00A77C71" w:rsidRPr="00C53163" w:rsidRDefault="00A77C71" w:rsidP="007F3877">
            <w:pPr>
              <w:tabs>
                <w:tab w:val="decimal" w:pos="522"/>
              </w:tabs>
              <w:spacing w:line="360" w:lineRule="exact"/>
              <w:ind w:right="-10"/>
              <w:jc w:val="both"/>
              <w:rPr>
                <w:rFonts w:asciiTheme="minorHAnsi" w:hAnsiTheme="minorHAnsi" w:cstheme="minorHAnsi"/>
                <w:sz w:val="22"/>
                <w:szCs w:val="22"/>
              </w:rPr>
            </w:pPr>
          </w:p>
        </w:tc>
      </w:tr>
      <w:tr w:rsidR="00722048" w:rsidRPr="00C53163" w14:paraId="04607DC9" w14:textId="77777777" w:rsidTr="00E72350">
        <w:tc>
          <w:tcPr>
            <w:tcW w:w="3420" w:type="dxa"/>
            <w:tcBorders>
              <w:top w:val="nil"/>
              <w:left w:val="nil"/>
              <w:bottom w:val="nil"/>
              <w:right w:val="nil"/>
            </w:tcBorders>
          </w:tcPr>
          <w:p w14:paraId="6FB12F2C" w14:textId="7C83B90C" w:rsidR="00722048" w:rsidRPr="00C53163" w:rsidRDefault="00DF0991" w:rsidP="00DF0991">
            <w:pPr>
              <w:spacing w:line="360" w:lineRule="exact"/>
              <w:ind w:left="738" w:hanging="18"/>
              <w:jc w:val="both"/>
              <w:rPr>
                <w:rFonts w:asciiTheme="minorHAnsi" w:hAnsiTheme="minorHAnsi" w:cstheme="minorHAnsi"/>
                <w:sz w:val="22"/>
                <w:szCs w:val="22"/>
              </w:rPr>
            </w:pPr>
            <w:r w:rsidRPr="00DF0991">
              <w:rPr>
                <w:rFonts w:asciiTheme="minorHAnsi" w:hAnsiTheme="minorHAnsi" w:cstheme="minorHAnsi"/>
                <w:sz w:val="22"/>
                <w:szCs w:val="22"/>
              </w:rPr>
              <w:t xml:space="preserve">Sales </w:t>
            </w:r>
          </w:p>
        </w:tc>
        <w:tc>
          <w:tcPr>
            <w:tcW w:w="1440" w:type="dxa"/>
            <w:tcBorders>
              <w:left w:val="nil"/>
              <w:right w:val="nil"/>
            </w:tcBorders>
          </w:tcPr>
          <w:p w14:paraId="7B6BA7F6" w14:textId="09C84E22" w:rsidR="00722048" w:rsidRPr="00405AF9" w:rsidRDefault="00797AB9"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6C1787AB" w14:textId="234752C4" w:rsidR="00722048"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Borders>
              <w:top w:val="nil"/>
              <w:left w:val="nil"/>
              <w:bottom w:val="nil"/>
              <w:right w:val="nil"/>
            </w:tcBorders>
          </w:tcPr>
          <w:p w14:paraId="5DBC9C56" w14:textId="02A8BC37" w:rsidR="00DF0991" w:rsidRPr="00C53163" w:rsidRDefault="009E18D0" w:rsidP="00113A43">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7</w:t>
            </w:r>
          </w:p>
        </w:tc>
        <w:tc>
          <w:tcPr>
            <w:tcW w:w="1350" w:type="dxa"/>
            <w:tcBorders>
              <w:top w:val="nil"/>
              <w:left w:val="nil"/>
              <w:bottom w:val="nil"/>
              <w:right w:val="nil"/>
            </w:tcBorders>
          </w:tcPr>
          <w:p w14:paraId="27C67AC4" w14:textId="1CE72DCB" w:rsidR="00722048"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611187" w:rsidRPr="00C53163" w14:paraId="60DB2549" w14:textId="77777777" w:rsidTr="00E72350">
        <w:tc>
          <w:tcPr>
            <w:tcW w:w="3420" w:type="dxa"/>
            <w:tcBorders>
              <w:top w:val="nil"/>
              <w:left w:val="nil"/>
              <w:bottom w:val="nil"/>
              <w:right w:val="nil"/>
            </w:tcBorders>
          </w:tcPr>
          <w:p w14:paraId="75F7C2E3" w14:textId="77777777" w:rsidR="00611187" w:rsidRPr="00C53163" w:rsidRDefault="00611187" w:rsidP="000D00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Interest income</w:t>
            </w:r>
          </w:p>
        </w:tc>
        <w:tc>
          <w:tcPr>
            <w:tcW w:w="1440" w:type="dxa"/>
            <w:tcBorders>
              <w:left w:val="nil"/>
              <w:right w:val="nil"/>
            </w:tcBorders>
          </w:tcPr>
          <w:p w14:paraId="3CFC6232" w14:textId="646A158A" w:rsidR="00611187" w:rsidRPr="00EF6012" w:rsidRDefault="00797AB9"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394FE903" w14:textId="023EFC01" w:rsidR="00611187"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49AAF18E" w14:textId="4DDA2925" w:rsidR="00611187" w:rsidRPr="006D1588" w:rsidRDefault="00A56DD6" w:rsidP="00113A43">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8</w:t>
            </w:r>
          </w:p>
        </w:tc>
        <w:tc>
          <w:tcPr>
            <w:tcW w:w="1350" w:type="dxa"/>
          </w:tcPr>
          <w:p w14:paraId="3E01A9C8" w14:textId="7EB2A474" w:rsidR="00611187" w:rsidRPr="003001D5" w:rsidRDefault="0017540F" w:rsidP="00611187">
            <w:pPr>
              <w:spacing w:line="360" w:lineRule="exact"/>
              <w:ind w:right="25" w:hanging="18"/>
              <w:jc w:val="right"/>
              <w:rPr>
                <w:rFonts w:asciiTheme="minorHAnsi" w:hAnsiTheme="minorHAnsi" w:cs="Browallia New"/>
                <w:sz w:val="22"/>
                <w:szCs w:val="28"/>
              </w:rPr>
            </w:pPr>
            <w:r>
              <w:rPr>
                <w:rFonts w:asciiTheme="minorHAnsi" w:hAnsiTheme="minorHAnsi" w:cs="Browallia New"/>
                <w:sz w:val="22"/>
                <w:szCs w:val="28"/>
              </w:rPr>
              <w:t>9</w:t>
            </w:r>
          </w:p>
        </w:tc>
      </w:tr>
      <w:tr w:rsidR="00611187" w:rsidRPr="00C53163" w14:paraId="60E1A801" w14:textId="77777777" w:rsidTr="00E72350">
        <w:tc>
          <w:tcPr>
            <w:tcW w:w="3420" w:type="dxa"/>
            <w:tcBorders>
              <w:top w:val="nil"/>
              <w:left w:val="nil"/>
              <w:bottom w:val="nil"/>
              <w:right w:val="nil"/>
            </w:tcBorders>
          </w:tcPr>
          <w:p w14:paraId="5232543C" w14:textId="77777777" w:rsidR="00611187" w:rsidRPr="00C53163" w:rsidRDefault="00611187" w:rsidP="000D00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Other income</w:t>
            </w:r>
          </w:p>
        </w:tc>
        <w:tc>
          <w:tcPr>
            <w:tcW w:w="1440" w:type="dxa"/>
            <w:tcBorders>
              <w:left w:val="nil"/>
              <w:right w:val="nil"/>
            </w:tcBorders>
          </w:tcPr>
          <w:p w14:paraId="6FD65F28" w14:textId="54C928E5" w:rsidR="00611187" w:rsidRPr="00EF6012" w:rsidRDefault="00797AB9"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0E0D67D0" w14:textId="45565AD3" w:rsidR="00611187"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335447CB" w14:textId="140C4043" w:rsidR="00611187" w:rsidRPr="006D1588" w:rsidRDefault="00797AB9" w:rsidP="00113A43">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1</w:t>
            </w:r>
          </w:p>
        </w:tc>
        <w:tc>
          <w:tcPr>
            <w:tcW w:w="1350" w:type="dxa"/>
          </w:tcPr>
          <w:p w14:paraId="4352F72F" w14:textId="320FE40D" w:rsidR="00611187" w:rsidRPr="00C53163" w:rsidRDefault="008E091C" w:rsidP="005A29E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611187" w:rsidRPr="00C53163" w14:paraId="06339D0F" w14:textId="77777777" w:rsidTr="00F15A1D">
        <w:tc>
          <w:tcPr>
            <w:tcW w:w="3420" w:type="dxa"/>
            <w:tcBorders>
              <w:top w:val="nil"/>
              <w:left w:val="nil"/>
              <w:bottom w:val="nil"/>
              <w:right w:val="nil"/>
            </w:tcBorders>
          </w:tcPr>
          <w:p w14:paraId="75DDE6E0" w14:textId="18462159" w:rsidR="00611187" w:rsidRPr="00C53163" w:rsidRDefault="00173B2D" w:rsidP="00611187">
            <w:pPr>
              <w:spacing w:line="360" w:lineRule="exact"/>
              <w:ind w:hanging="18"/>
              <w:jc w:val="both"/>
              <w:rPr>
                <w:rFonts w:asciiTheme="minorHAnsi" w:hAnsiTheme="minorHAnsi" w:cstheme="minorHAnsi"/>
                <w:sz w:val="22"/>
                <w:szCs w:val="22"/>
              </w:rPr>
            </w:pPr>
            <w:r w:rsidRPr="00C53163">
              <w:rPr>
                <w:rFonts w:asciiTheme="minorHAnsi" w:hAnsiTheme="minorHAnsi" w:cstheme="minorHAnsi"/>
                <w:b/>
                <w:bCs/>
                <w:sz w:val="22"/>
                <w:szCs w:val="22"/>
              </w:rPr>
              <w:t>R</w:t>
            </w:r>
            <w:r w:rsidR="00611187" w:rsidRPr="00C53163">
              <w:rPr>
                <w:rFonts w:asciiTheme="minorHAnsi" w:hAnsiTheme="minorHAnsi" w:cstheme="minorHAnsi"/>
                <w:b/>
                <w:bCs/>
                <w:sz w:val="22"/>
                <w:szCs w:val="22"/>
              </w:rPr>
              <w:t>elated parties</w:t>
            </w:r>
          </w:p>
        </w:tc>
        <w:tc>
          <w:tcPr>
            <w:tcW w:w="1440" w:type="dxa"/>
            <w:tcBorders>
              <w:left w:val="nil"/>
              <w:right w:val="nil"/>
            </w:tcBorders>
          </w:tcPr>
          <w:p w14:paraId="5CEF04AD" w14:textId="77777777" w:rsidR="00611187" w:rsidRPr="00C53163" w:rsidRDefault="00611187" w:rsidP="00611187">
            <w:pPr>
              <w:spacing w:line="360" w:lineRule="exact"/>
              <w:ind w:right="25"/>
              <w:jc w:val="right"/>
              <w:rPr>
                <w:rFonts w:asciiTheme="minorHAnsi" w:hAnsiTheme="minorHAnsi" w:cstheme="minorHAnsi"/>
                <w:sz w:val="22"/>
                <w:szCs w:val="22"/>
              </w:rPr>
            </w:pPr>
          </w:p>
        </w:tc>
        <w:tc>
          <w:tcPr>
            <w:tcW w:w="1350" w:type="dxa"/>
            <w:tcBorders>
              <w:left w:val="nil"/>
              <w:right w:val="nil"/>
            </w:tcBorders>
          </w:tcPr>
          <w:p w14:paraId="589350DD"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440" w:type="dxa"/>
          </w:tcPr>
          <w:p w14:paraId="26921D55"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4E7C00B2" w14:textId="77777777" w:rsidR="00611187" w:rsidRPr="00C53163" w:rsidRDefault="00611187" w:rsidP="00611187">
            <w:pPr>
              <w:tabs>
                <w:tab w:val="decimal" w:pos="522"/>
              </w:tabs>
              <w:spacing w:line="360" w:lineRule="exact"/>
              <w:ind w:right="25" w:hanging="18"/>
              <w:jc w:val="right"/>
              <w:rPr>
                <w:rFonts w:asciiTheme="minorHAnsi" w:hAnsiTheme="minorHAnsi" w:cstheme="minorHAnsi"/>
                <w:sz w:val="22"/>
                <w:szCs w:val="22"/>
              </w:rPr>
            </w:pPr>
          </w:p>
        </w:tc>
      </w:tr>
      <w:tr w:rsidR="00611187" w:rsidRPr="00C53163" w14:paraId="088EE957" w14:textId="77777777" w:rsidTr="00F15A1D">
        <w:tc>
          <w:tcPr>
            <w:tcW w:w="3420" w:type="dxa"/>
            <w:tcBorders>
              <w:top w:val="nil"/>
              <w:left w:val="nil"/>
              <w:bottom w:val="nil"/>
              <w:right w:val="nil"/>
            </w:tcBorders>
          </w:tcPr>
          <w:p w14:paraId="051D0D9D" w14:textId="77777777" w:rsidR="00611187" w:rsidRPr="00C53163" w:rsidRDefault="00611187" w:rsidP="00611187">
            <w:pPr>
              <w:spacing w:line="360" w:lineRule="exact"/>
              <w:ind w:hanging="18"/>
              <w:jc w:val="both"/>
              <w:rPr>
                <w:rFonts w:asciiTheme="minorHAnsi" w:hAnsiTheme="minorHAnsi" w:cstheme="minorHAnsi"/>
                <w:sz w:val="22"/>
                <w:szCs w:val="22"/>
              </w:rPr>
            </w:pPr>
            <w:r w:rsidRPr="00C53163">
              <w:rPr>
                <w:rFonts w:asciiTheme="minorHAnsi" w:hAnsiTheme="minorHAnsi" w:cstheme="minorHAnsi"/>
                <w:sz w:val="22"/>
                <w:szCs w:val="22"/>
              </w:rPr>
              <w:t>(related by common directors)</w:t>
            </w:r>
          </w:p>
        </w:tc>
        <w:tc>
          <w:tcPr>
            <w:tcW w:w="1440" w:type="dxa"/>
            <w:tcBorders>
              <w:left w:val="nil"/>
              <w:right w:val="nil"/>
            </w:tcBorders>
          </w:tcPr>
          <w:p w14:paraId="469FE640" w14:textId="77777777" w:rsidR="00611187" w:rsidRPr="00C53163" w:rsidRDefault="00611187" w:rsidP="00611187">
            <w:pPr>
              <w:spacing w:line="360" w:lineRule="exact"/>
              <w:ind w:right="25"/>
              <w:jc w:val="right"/>
              <w:rPr>
                <w:rFonts w:asciiTheme="minorHAnsi" w:hAnsiTheme="minorHAnsi" w:cstheme="minorHAnsi"/>
                <w:sz w:val="22"/>
                <w:szCs w:val="22"/>
              </w:rPr>
            </w:pPr>
          </w:p>
        </w:tc>
        <w:tc>
          <w:tcPr>
            <w:tcW w:w="1350" w:type="dxa"/>
            <w:tcBorders>
              <w:left w:val="nil"/>
              <w:right w:val="nil"/>
            </w:tcBorders>
          </w:tcPr>
          <w:p w14:paraId="7F50F126"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440" w:type="dxa"/>
          </w:tcPr>
          <w:p w14:paraId="5F403F15" w14:textId="77777777" w:rsidR="00611187" w:rsidRPr="00C53163" w:rsidRDefault="00611187" w:rsidP="00611187">
            <w:pPr>
              <w:spacing w:line="360" w:lineRule="exact"/>
              <w:ind w:right="25" w:hanging="18"/>
              <w:jc w:val="right"/>
              <w:rPr>
                <w:rFonts w:asciiTheme="minorHAnsi" w:hAnsiTheme="minorHAnsi" w:cstheme="minorHAnsi"/>
                <w:sz w:val="22"/>
                <w:szCs w:val="22"/>
              </w:rPr>
            </w:pPr>
          </w:p>
        </w:tc>
        <w:tc>
          <w:tcPr>
            <w:tcW w:w="1350" w:type="dxa"/>
            <w:tcBorders>
              <w:top w:val="nil"/>
              <w:left w:val="nil"/>
              <w:bottom w:val="nil"/>
              <w:right w:val="nil"/>
            </w:tcBorders>
          </w:tcPr>
          <w:p w14:paraId="3EC0E145" w14:textId="77777777" w:rsidR="00611187" w:rsidRPr="00C53163" w:rsidRDefault="00611187" w:rsidP="00611187">
            <w:pPr>
              <w:tabs>
                <w:tab w:val="decimal" w:pos="522"/>
              </w:tabs>
              <w:spacing w:line="360" w:lineRule="exact"/>
              <w:ind w:right="25" w:hanging="18"/>
              <w:jc w:val="right"/>
              <w:rPr>
                <w:rFonts w:asciiTheme="minorHAnsi" w:hAnsiTheme="minorHAnsi" w:cstheme="minorHAnsi"/>
                <w:sz w:val="22"/>
                <w:szCs w:val="22"/>
              </w:rPr>
            </w:pPr>
          </w:p>
        </w:tc>
      </w:tr>
      <w:tr w:rsidR="003001D5" w:rsidRPr="00C53163" w14:paraId="47CCE796" w14:textId="77777777" w:rsidTr="00E72350">
        <w:tc>
          <w:tcPr>
            <w:tcW w:w="3420" w:type="dxa"/>
            <w:tcBorders>
              <w:top w:val="nil"/>
              <w:left w:val="nil"/>
              <w:bottom w:val="nil"/>
              <w:right w:val="nil"/>
            </w:tcBorders>
          </w:tcPr>
          <w:p w14:paraId="625AF4FF" w14:textId="21D95073" w:rsidR="003001D5" w:rsidRPr="00C53163" w:rsidRDefault="003001D5" w:rsidP="003001D5">
            <w:pPr>
              <w:spacing w:line="360" w:lineRule="exact"/>
              <w:ind w:left="738" w:hanging="18"/>
              <w:jc w:val="both"/>
              <w:rPr>
                <w:rFonts w:asciiTheme="minorHAnsi" w:hAnsiTheme="minorHAnsi" w:cstheme="minorHAnsi"/>
                <w:sz w:val="22"/>
                <w:szCs w:val="22"/>
              </w:rPr>
            </w:pPr>
            <w:r w:rsidRPr="00C53163">
              <w:rPr>
                <w:rFonts w:asciiTheme="minorHAnsi" w:hAnsiTheme="minorHAnsi" w:cstheme="minorHAnsi"/>
                <w:sz w:val="22"/>
                <w:szCs w:val="22"/>
              </w:rPr>
              <w:t>Interest income</w:t>
            </w:r>
          </w:p>
        </w:tc>
        <w:tc>
          <w:tcPr>
            <w:tcW w:w="1440" w:type="dxa"/>
            <w:tcBorders>
              <w:left w:val="nil"/>
              <w:right w:val="nil"/>
            </w:tcBorders>
          </w:tcPr>
          <w:p w14:paraId="5675CB8D" w14:textId="22F0D6CF" w:rsidR="003001D5" w:rsidRPr="00C53163" w:rsidRDefault="00936E13" w:rsidP="003001D5">
            <w:pPr>
              <w:spacing w:line="360" w:lineRule="exact"/>
              <w:ind w:right="25"/>
              <w:jc w:val="center"/>
              <w:rPr>
                <w:rFonts w:asciiTheme="minorHAnsi" w:hAnsiTheme="minorHAnsi" w:cstheme="minorHAnsi"/>
                <w:sz w:val="22"/>
                <w:szCs w:val="22"/>
                <w:highlight w:val="yellow"/>
              </w:rPr>
            </w:pPr>
            <w:r w:rsidRPr="00E72350">
              <w:rPr>
                <w:rFonts w:asciiTheme="minorHAnsi" w:hAnsiTheme="minorHAnsi" w:cstheme="minorHAnsi"/>
                <w:sz w:val="22"/>
                <w:szCs w:val="22"/>
              </w:rPr>
              <w:t>-</w:t>
            </w:r>
          </w:p>
        </w:tc>
        <w:tc>
          <w:tcPr>
            <w:tcW w:w="1350" w:type="dxa"/>
          </w:tcPr>
          <w:p w14:paraId="000ED62A" w14:textId="24BF7A12" w:rsidR="003001D5" w:rsidRPr="00C53163" w:rsidRDefault="009E18D0" w:rsidP="002F17A8">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3</w:t>
            </w:r>
          </w:p>
        </w:tc>
        <w:tc>
          <w:tcPr>
            <w:tcW w:w="1440" w:type="dxa"/>
          </w:tcPr>
          <w:p w14:paraId="543AB8FC" w14:textId="4B672620" w:rsidR="003001D5" w:rsidRPr="006D1588" w:rsidRDefault="00791FAC" w:rsidP="003001D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r w:rsidR="00936E13">
              <w:rPr>
                <w:rFonts w:asciiTheme="minorHAnsi" w:hAnsiTheme="minorHAnsi" w:cstheme="minorHAnsi"/>
                <w:sz w:val="22"/>
                <w:szCs w:val="22"/>
              </w:rPr>
              <w:t>-</w:t>
            </w:r>
          </w:p>
        </w:tc>
        <w:tc>
          <w:tcPr>
            <w:tcW w:w="1350" w:type="dxa"/>
          </w:tcPr>
          <w:p w14:paraId="6BD7906F" w14:textId="27759045" w:rsidR="003001D5" w:rsidRPr="00C53163" w:rsidRDefault="006B6AEE" w:rsidP="009E18D0">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3</w:t>
            </w:r>
          </w:p>
        </w:tc>
      </w:tr>
      <w:tr w:rsidR="002F17A8" w:rsidRPr="00C53163" w14:paraId="15249EED" w14:textId="77777777" w:rsidTr="00E72350">
        <w:tc>
          <w:tcPr>
            <w:tcW w:w="3420" w:type="dxa"/>
            <w:tcBorders>
              <w:top w:val="nil"/>
              <w:left w:val="nil"/>
              <w:bottom w:val="nil"/>
              <w:right w:val="nil"/>
            </w:tcBorders>
          </w:tcPr>
          <w:p w14:paraId="7917BE39" w14:textId="377CD61A" w:rsidR="002F17A8" w:rsidRPr="00C53163" w:rsidRDefault="002F17A8" w:rsidP="002F17A8">
            <w:pPr>
              <w:spacing w:line="360" w:lineRule="exact"/>
              <w:ind w:left="738" w:hanging="18"/>
              <w:jc w:val="both"/>
              <w:rPr>
                <w:rFonts w:asciiTheme="minorHAnsi" w:hAnsiTheme="minorHAnsi" w:cstheme="minorHAnsi"/>
                <w:sz w:val="22"/>
                <w:szCs w:val="22"/>
              </w:rPr>
            </w:pPr>
            <w:r w:rsidRPr="002F17A8">
              <w:rPr>
                <w:rFonts w:asciiTheme="minorHAnsi" w:hAnsiTheme="minorHAnsi" w:cstheme="minorHAnsi"/>
                <w:sz w:val="22"/>
                <w:szCs w:val="22"/>
              </w:rPr>
              <w:t>Other income</w:t>
            </w:r>
          </w:p>
        </w:tc>
        <w:tc>
          <w:tcPr>
            <w:tcW w:w="1440" w:type="dxa"/>
            <w:tcBorders>
              <w:left w:val="nil"/>
              <w:right w:val="nil"/>
            </w:tcBorders>
          </w:tcPr>
          <w:p w14:paraId="1EE97D95" w14:textId="722131CA" w:rsidR="002F17A8" w:rsidRPr="00E72350" w:rsidRDefault="002F17A8" w:rsidP="002F17A8">
            <w:pPr>
              <w:spacing w:line="360" w:lineRule="exact"/>
              <w:ind w:right="25"/>
              <w:jc w:val="center"/>
              <w:rPr>
                <w:rFonts w:asciiTheme="minorHAnsi" w:hAnsiTheme="minorHAnsi" w:cstheme="minorHAnsi"/>
                <w:sz w:val="22"/>
                <w:szCs w:val="22"/>
              </w:rPr>
            </w:pPr>
            <w:r w:rsidRPr="00E72350">
              <w:rPr>
                <w:rFonts w:asciiTheme="minorHAnsi" w:hAnsiTheme="minorHAnsi" w:cstheme="minorHAnsi"/>
                <w:sz w:val="22"/>
                <w:szCs w:val="22"/>
              </w:rPr>
              <w:t>-</w:t>
            </w:r>
          </w:p>
        </w:tc>
        <w:tc>
          <w:tcPr>
            <w:tcW w:w="1350" w:type="dxa"/>
          </w:tcPr>
          <w:p w14:paraId="7E836DC1" w14:textId="7C98A466" w:rsidR="002F17A8" w:rsidRDefault="009E18D0" w:rsidP="002F17A8">
            <w:pPr>
              <w:tabs>
                <w:tab w:val="decimal" w:pos="522"/>
              </w:tabs>
              <w:spacing w:line="360" w:lineRule="exact"/>
              <w:ind w:right="-10"/>
              <w:jc w:val="right"/>
              <w:rPr>
                <w:rFonts w:asciiTheme="minorHAnsi" w:hAnsiTheme="minorHAnsi" w:cstheme="minorHAnsi"/>
                <w:sz w:val="22"/>
                <w:szCs w:val="22"/>
              </w:rPr>
            </w:pPr>
            <w:r>
              <w:rPr>
                <w:rFonts w:asciiTheme="minorHAnsi" w:hAnsiTheme="minorHAnsi" w:cstheme="minorHAnsi"/>
                <w:sz w:val="22"/>
                <w:szCs w:val="22"/>
              </w:rPr>
              <w:t>16</w:t>
            </w:r>
          </w:p>
        </w:tc>
        <w:tc>
          <w:tcPr>
            <w:tcW w:w="1440" w:type="dxa"/>
          </w:tcPr>
          <w:p w14:paraId="131680E6" w14:textId="7F1062F6" w:rsidR="002F17A8" w:rsidRDefault="002F17A8" w:rsidP="002F17A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Pr>
          <w:p w14:paraId="615BADBA" w14:textId="32B17ACB" w:rsidR="002F17A8" w:rsidRDefault="002F17A8" w:rsidP="002F17A8">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2F17A8" w:rsidRPr="00C53163" w14:paraId="372B3014" w14:textId="77777777" w:rsidTr="00F15A1D">
        <w:tc>
          <w:tcPr>
            <w:tcW w:w="3420" w:type="dxa"/>
            <w:tcBorders>
              <w:top w:val="nil"/>
              <w:left w:val="nil"/>
              <w:bottom w:val="nil"/>
              <w:right w:val="nil"/>
            </w:tcBorders>
          </w:tcPr>
          <w:p w14:paraId="213347A4" w14:textId="49BFE9FE" w:rsidR="002F17A8" w:rsidRPr="00C53163" w:rsidRDefault="002F17A8" w:rsidP="002F17A8">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Expenses</w:t>
            </w:r>
          </w:p>
        </w:tc>
        <w:tc>
          <w:tcPr>
            <w:tcW w:w="1440" w:type="dxa"/>
            <w:tcBorders>
              <w:left w:val="nil"/>
              <w:right w:val="nil"/>
            </w:tcBorders>
          </w:tcPr>
          <w:p w14:paraId="47502AC8" w14:textId="77777777" w:rsidR="002F17A8" w:rsidRPr="00C53163" w:rsidRDefault="002F17A8" w:rsidP="002F17A8">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69861594" w14:textId="77777777" w:rsidR="002F17A8" w:rsidRPr="00C53163" w:rsidRDefault="002F17A8" w:rsidP="002F17A8">
            <w:pPr>
              <w:spacing w:line="360" w:lineRule="exact"/>
              <w:ind w:right="25" w:hanging="18"/>
              <w:jc w:val="right"/>
              <w:rPr>
                <w:rFonts w:asciiTheme="minorHAnsi" w:hAnsiTheme="minorHAnsi" w:cstheme="minorHAnsi"/>
                <w:sz w:val="22"/>
                <w:szCs w:val="22"/>
              </w:rPr>
            </w:pPr>
          </w:p>
        </w:tc>
        <w:tc>
          <w:tcPr>
            <w:tcW w:w="1440" w:type="dxa"/>
          </w:tcPr>
          <w:p w14:paraId="57F6CBE5" w14:textId="77777777" w:rsidR="002F17A8" w:rsidRPr="00C53163" w:rsidRDefault="002F17A8" w:rsidP="002F17A8">
            <w:pPr>
              <w:spacing w:line="360" w:lineRule="exact"/>
              <w:ind w:right="25" w:hanging="18"/>
              <w:jc w:val="right"/>
              <w:rPr>
                <w:rFonts w:asciiTheme="minorHAnsi" w:hAnsiTheme="minorHAnsi" w:cstheme="minorHAnsi"/>
                <w:sz w:val="22"/>
                <w:szCs w:val="22"/>
                <w:highlight w:val="yellow"/>
              </w:rPr>
            </w:pPr>
          </w:p>
        </w:tc>
        <w:tc>
          <w:tcPr>
            <w:tcW w:w="1350" w:type="dxa"/>
          </w:tcPr>
          <w:p w14:paraId="31F8F712" w14:textId="77777777" w:rsidR="002F17A8" w:rsidRPr="00C53163" w:rsidRDefault="002F17A8" w:rsidP="002F17A8">
            <w:pPr>
              <w:spacing w:line="360" w:lineRule="exact"/>
              <w:ind w:right="25" w:hanging="18"/>
              <w:jc w:val="right"/>
              <w:rPr>
                <w:rFonts w:asciiTheme="minorHAnsi" w:hAnsiTheme="minorHAnsi" w:cstheme="minorHAnsi"/>
                <w:sz w:val="22"/>
                <w:szCs w:val="22"/>
              </w:rPr>
            </w:pPr>
          </w:p>
        </w:tc>
      </w:tr>
      <w:tr w:rsidR="002F17A8" w:rsidRPr="00C53163" w14:paraId="43F39423" w14:textId="77777777" w:rsidTr="00F15A1D">
        <w:tc>
          <w:tcPr>
            <w:tcW w:w="3420" w:type="dxa"/>
            <w:tcBorders>
              <w:top w:val="nil"/>
              <w:left w:val="nil"/>
              <w:bottom w:val="nil"/>
              <w:right w:val="nil"/>
            </w:tcBorders>
          </w:tcPr>
          <w:p w14:paraId="6B699FE4" w14:textId="59B493B9" w:rsidR="002F17A8" w:rsidRPr="00C53163" w:rsidRDefault="002F17A8" w:rsidP="002F17A8">
            <w:pPr>
              <w:spacing w:line="360" w:lineRule="exact"/>
              <w:ind w:hanging="18"/>
              <w:jc w:val="both"/>
              <w:rPr>
                <w:rFonts w:asciiTheme="minorHAnsi" w:hAnsiTheme="minorHAnsi" w:cstheme="minorHAnsi"/>
                <w:b/>
                <w:bCs/>
                <w:sz w:val="22"/>
                <w:szCs w:val="22"/>
              </w:rPr>
            </w:pPr>
            <w:r w:rsidRPr="00E95B11">
              <w:rPr>
                <w:rFonts w:asciiTheme="minorHAnsi" w:hAnsiTheme="minorHAnsi" w:cstheme="minorHAnsi"/>
                <w:b/>
                <w:bCs/>
                <w:sz w:val="22"/>
                <w:szCs w:val="22"/>
              </w:rPr>
              <w:t>Subsidiaries</w:t>
            </w:r>
          </w:p>
        </w:tc>
        <w:tc>
          <w:tcPr>
            <w:tcW w:w="1440" w:type="dxa"/>
            <w:tcBorders>
              <w:left w:val="nil"/>
              <w:right w:val="nil"/>
            </w:tcBorders>
          </w:tcPr>
          <w:p w14:paraId="4E27DBE6" w14:textId="77777777" w:rsidR="002F17A8" w:rsidRPr="00C53163" w:rsidRDefault="002F17A8" w:rsidP="002F17A8">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6A2BD9F3" w14:textId="77777777" w:rsidR="002F17A8" w:rsidRPr="00C53163" w:rsidRDefault="002F17A8" w:rsidP="002F17A8">
            <w:pPr>
              <w:spacing w:line="360" w:lineRule="exact"/>
              <w:ind w:right="25" w:hanging="18"/>
              <w:jc w:val="right"/>
              <w:rPr>
                <w:rFonts w:asciiTheme="minorHAnsi" w:hAnsiTheme="minorHAnsi" w:cstheme="minorHAnsi"/>
                <w:sz w:val="22"/>
                <w:szCs w:val="22"/>
              </w:rPr>
            </w:pPr>
          </w:p>
        </w:tc>
        <w:tc>
          <w:tcPr>
            <w:tcW w:w="1440" w:type="dxa"/>
          </w:tcPr>
          <w:p w14:paraId="2F551F7D" w14:textId="77777777" w:rsidR="002F17A8" w:rsidRPr="00C53163" w:rsidRDefault="002F17A8" w:rsidP="002F17A8">
            <w:pPr>
              <w:spacing w:line="360" w:lineRule="exact"/>
              <w:ind w:right="25" w:hanging="18"/>
              <w:jc w:val="right"/>
              <w:rPr>
                <w:rFonts w:asciiTheme="minorHAnsi" w:hAnsiTheme="minorHAnsi" w:cstheme="minorHAnsi"/>
                <w:sz w:val="22"/>
                <w:szCs w:val="22"/>
                <w:highlight w:val="yellow"/>
              </w:rPr>
            </w:pPr>
          </w:p>
        </w:tc>
        <w:tc>
          <w:tcPr>
            <w:tcW w:w="1350" w:type="dxa"/>
          </w:tcPr>
          <w:p w14:paraId="6FA5BA93" w14:textId="77777777" w:rsidR="002F17A8" w:rsidRPr="00C53163" w:rsidRDefault="002F17A8" w:rsidP="002F17A8">
            <w:pPr>
              <w:spacing w:line="360" w:lineRule="exact"/>
              <w:ind w:right="25" w:hanging="18"/>
              <w:jc w:val="right"/>
              <w:rPr>
                <w:rFonts w:asciiTheme="minorHAnsi" w:hAnsiTheme="minorHAnsi" w:cstheme="minorHAnsi"/>
                <w:sz w:val="22"/>
                <w:szCs w:val="22"/>
              </w:rPr>
            </w:pPr>
          </w:p>
        </w:tc>
      </w:tr>
      <w:tr w:rsidR="006B6AEE" w:rsidRPr="00C53163" w14:paraId="65C8FCC6" w14:textId="77777777" w:rsidTr="00E72350">
        <w:tc>
          <w:tcPr>
            <w:tcW w:w="3420" w:type="dxa"/>
            <w:tcBorders>
              <w:top w:val="nil"/>
              <w:left w:val="nil"/>
              <w:bottom w:val="nil"/>
              <w:right w:val="nil"/>
            </w:tcBorders>
          </w:tcPr>
          <w:p w14:paraId="13E136F3" w14:textId="073187B8" w:rsidR="006B6AEE" w:rsidRPr="00E95B11" w:rsidRDefault="006B6AEE" w:rsidP="006B6AEE">
            <w:pPr>
              <w:spacing w:line="360" w:lineRule="exact"/>
              <w:ind w:left="738" w:hanging="18"/>
              <w:jc w:val="both"/>
              <w:rPr>
                <w:rFonts w:asciiTheme="minorHAnsi" w:hAnsiTheme="minorHAnsi" w:cstheme="minorHAnsi"/>
                <w:sz w:val="22"/>
                <w:szCs w:val="22"/>
              </w:rPr>
            </w:pPr>
            <w:r w:rsidRPr="00E95B11">
              <w:rPr>
                <w:rFonts w:asciiTheme="minorHAnsi" w:hAnsiTheme="minorHAnsi" w:cstheme="minorHAnsi"/>
                <w:sz w:val="22"/>
                <w:szCs w:val="22"/>
              </w:rPr>
              <w:t xml:space="preserve">Interest </w:t>
            </w:r>
            <w:r>
              <w:rPr>
                <w:rFonts w:asciiTheme="minorHAnsi" w:hAnsiTheme="minorHAnsi" w:cstheme="minorHAnsi"/>
                <w:sz w:val="22"/>
                <w:szCs w:val="22"/>
              </w:rPr>
              <w:t>expense</w:t>
            </w:r>
          </w:p>
        </w:tc>
        <w:tc>
          <w:tcPr>
            <w:tcW w:w="1440" w:type="dxa"/>
            <w:tcBorders>
              <w:left w:val="nil"/>
              <w:right w:val="nil"/>
            </w:tcBorders>
          </w:tcPr>
          <w:p w14:paraId="4205BC9C" w14:textId="04C80ED3" w:rsidR="006B6AEE" w:rsidRPr="00442E47" w:rsidRDefault="006B6AEE" w:rsidP="006B6AEE">
            <w:pPr>
              <w:spacing w:line="360" w:lineRule="exact"/>
              <w:ind w:right="25" w:hanging="18"/>
              <w:jc w:val="center"/>
              <w:rPr>
                <w:rFonts w:asciiTheme="minorHAnsi" w:hAnsiTheme="minorHAnsi" w:cs="Browallia New"/>
                <w:sz w:val="22"/>
                <w:szCs w:val="28"/>
              </w:rPr>
            </w:pPr>
            <w:r>
              <w:rPr>
                <w:rFonts w:asciiTheme="minorHAnsi" w:hAnsiTheme="minorHAnsi" w:cstheme="minorHAnsi"/>
                <w:sz w:val="22"/>
                <w:szCs w:val="22"/>
              </w:rPr>
              <w:t>-</w:t>
            </w:r>
          </w:p>
        </w:tc>
        <w:tc>
          <w:tcPr>
            <w:tcW w:w="1350" w:type="dxa"/>
            <w:tcBorders>
              <w:left w:val="nil"/>
              <w:right w:val="nil"/>
            </w:tcBorders>
          </w:tcPr>
          <w:p w14:paraId="71218D4F" w14:textId="758CC0CB" w:rsidR="006B6AEE" w:rsidRPr="00C53163" w:rsidRDefault="006B6AEE" w:rsidP="006B6AE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2F36FD8C" w14:textId="4401B144" w:rsidR="006B6AEE" w:rsidRPr="00E62116" w:rsidRDefault="006B6AEE" w:rsidP="006B6AEE">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w:t>
            </w:r>
          </w:p>
        </w:tc>
        <w:tc>
          <w:tcPr>
            <w:tcW w:w="1350" w:type="dxa"/>
          </w:tcPr>
          <w:p w14:paraId="6BA9A26C" w14:textId="33CD1339" w:rsidR="006B6AEE" w:rsidRPr="00C53163" w:rsidRDefault="006B6AEE" w:rsidP="006B6AE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6B6AEE" w:rsidRPr="00C53163" w14:paraId="47863C2F" w14:textId="77777777" w:rsidTr="00F15A1D">
        <w:tc>
          <w:tcPr>
            <w:tcW w:w="3420" w:type="dxa"/>
            <w:tcBorders>
              <w:top w:val="nil"/>
              <w:left w:val="nil"/>
              <w:bottom w:val="nil"/>
              <w:right w:val="nil"/>
            </w:tcBorders>
          </w:tcPr>
          <w:p w14:paraId="57A3B31F" w14:textId="45A901C4" w:rsidR="006B6AEE" w:rsidRPr="00C53163" w:rsidRDefault="006B6AEE" w:rsidP="006B6AEE">
            <w:pPr>
              <w:spacing w:line="360" w:lineRule="exact"/>
              <w:ind w:hanging="18"/>
              <w:jc w:val="both"/>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440" w:type="dxa"/>
            <w:tcBorders>
              <w:left w:val="nil"/>
              <w:right w:val="nil"/>
            </w:tcBorders>
          </w:tcPr>
          <w:p w14:paraId="3E1B8C3F" w14:textId="77777777" w:rsidR="006B6AEE" w:rsidRPr="00C53163" w:rsidRDefault="006B6AEE" w:rsidP="006B6AEE">
            <w:pPr>
              <w:spacing w:line="360" w:lineRule="exact"/>
              <w:ind w:right="25"/>
              <w:jc w:val="center"/>
              <w:rPr>
                <w:rFonts w:asciiTheme="minorHAnsi" w:hAnsiTheme="minorHAnsi" w:cstheme="minorHAnsi"/>
                <w:sz w:val="22"/>
                <w:szCs w:val="22"/>
                <w:highlight w:val="yellow"/>
              </w:rPr>
            </w:pPr>
          </w:p>
        </w:tc>
        <w:tc>
          <w:tcPr>
            <w:tcW w:w="1350" w:type="dxa"/>
            <w:tcBorders>
              <w:left w:val="nil"/>
              <w:right w:val="nil"/>
            </w:tcBorders>
          </w:tcPr>
          <w:p w14:paraId="41E01A83" w14:textId="77777777" w:rsidR="006B6AEE" w:rsidRPr="00C53163" w:rsidRDefault="006B6AEE" w:rsidP="006B6AEE">
            <w:pPr>
              <w:spacing w:line="360" w:lineRule="exact"/>
              <w:ind w:right="25" w:hanging="18"/>
              <w:jc w:val="right"/>
              <w:rPr>
                <w:rFonts w:asciiTheme="minorHAnsi" w:hAnsiTheme="minorHAnsi" w:cstheme="minorHAnsi"/>
                <w:sz w:val="22"/>
                <w:szCs w:val="22"/>
              </w:rPr>
            </w:pPr>
          </w:p>
        </w:tc>
        <w:tc>
          <w:tcPr>
            <w:tcW w:w="1440" w:type="dxa"/>
          </w:tcPr>
          <w:p w14:paraId="4D65F452" w14:textId="77777777" w:rsidR="006B6AEE" w:rsidRPr="00C53163" w:rsidRDefault="006B6AEE" w:rsidP="006B6AEE">
            <w:pPr>
              <w:spacing w:line="360" w:lineRule="exact"/>
              <w:ind w:right="25" w:hanging="18"/>
              <w:jc w:val="right"/>
              <w:rPr>
                <w:rFonts w:asciiTheme="minorHAnsi" w:hAnsiTheme="minorHAnsi" w:cstheme="minorHAnsi"/>
                <w:sz w:val="22"/>
                <w:szCs w:val="22"/>
                <w:highlight w:val="yellow"/>
              </w:rPr>
            </w:pPr>
          </w:p>
        </w:tc>
        <w:tc>
          <w:tcPr>
            <w:tcW w:w="1350" w:type="dxa"/>
          </w:tcPr>
          <w:p w14:paraId="5B5ADABC" w14:textId="77777777" w:rsidR="006B6AEE" w:rsidRPr="00C53163" w:rsidRDefault="006B6AEE" w:rsidP="006B6AEE">
            <w:pPr>
              <w:spacing w:line="360" w:lineRule="exact"/>
              <w:ind w:right="25" w:hanging="18"/>
              <w:jc w:val="right"/>
              <w:rPr>
                <w:rFonts w:asciiTheme="minorHAnsi" w:hAnsiTheme="minorHAnsi" w:cstheme="minorHAnsi"/>
                <w:sz w:val="22"/>
                <w:szCs w:val="22"/>
              </w:rPr>
            </w:pPr>
          </w:p>
        </w:tc>
      </w:tr>
      <w:tr w:rsidR="006B6AEE" w:rsidRPr="00C53163" w14:paraId="30D0041D" w14:textId="77777777" w:rsidTr="00F15A1D">
        <w:tc>
          <w:tcPr>
            <w:tcW w:w="3420" w:type="dxa"/>
            <w:tcBorders>
              <w:top w:val="nil"/>
              <w:left w:val="nil"/>
              <w:bottom w:val="nil"/>
              <w:right w:val="nil"/>
            </w:tcBorders>
          </w:tcPr>
          <w:p w14:paraId="56402F17" w14:textId="667E5A88" w:rsidR="006B6AEE" w:rsidRPr="002F17A8" w:rsidRDefault="006B6AEE" w:rsidP="006B6AEE">
            <w:pPr>
              <w:spacing w:line="360" w:lineRule="exact"/>
              <w:ind w:left="738" w:hanging="18"/>
              <w:jc w:val="both"/>
              <w:rPr>
                <w:rFonts w:asciiTheme="minorHAnsi" w:hAnsiTheme="minorHAnsi" w:cstheme="minorHAnsi"/>
                <w:sz w:val="22"/>
                <w:szCs w:val="22"/>
              </w:rPr>
            </w:pPr>
            <w:r w:rsidRPr="002F17A8">
              <w:rPr>
                <w:rFonts w:asciiTheme="minorHAnsi" w:hAnsiTheme="minorHAnsi" w:cstheme="minorHAnsi"/>
                <w:sz w:val="22"/>
                <w:szCs w:val="22"/>
              </w:rPr>
              <w:t>Interest expense</w:t>
            </w:r>
          </w:p>
        </w:tc>
        <w:tc>
          <w:tcPr>
            <w:tcW w:w="1440" w:type="dxa"/>
            <w:tcBorders>
              <w:left w:val="nil"/>
              <w:right w:val="nil"/>
            </w:tcBorders>
          </w:tcPr>
          <w:p w14:paraId="775B6124" w14:textId="2A1472AB" w:rsidR="006B6AEE" w:rsidRPr="009E18D0" w:rsidRDefault="006B6AEE" w:rsidP="006B6AEE">
            <w:pPr>
              <w:spacing w:line="360" w:lineRule="exact"/>
              <w:ind w:right="25"/>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07AA8F7A" w14:textId="11A7050D" w:rsidR="006B6AEE" w:rsidRPr="00C53163" w:rsidRDefault="006B6AEE" w:rsidP="006B6AEE">
            <w:pPr>
              <w:tabs>
                <w:tab w:val="decimal" w:pos="522"/>
              </w:tabs>
              <w:spacing w:line="360" w:lineRule="exact"/>
              <w:ind w:right="-10" w:hanging="18"/>
              <w:jc w:val="right"/>
              <w:rPr>
                <w:rFonts w:asciiTheme="minorHAnsi" w:hAnsiTheme="minorHAnsi" w:cstheme="minorHAnsi"/>
                <w:sz w:val="22"/>
                <w:szCs w:val="22"/>
              </w:rPr>
            </w:pPr>
            <w:r>
              <w:rPr>
                <w:rFonts w:asciiTheme="minorHAnsi" w:hAnsiTheme="minorHAnsi" w:cstheme="minorHAnsi"/>
                <w:sz w:val="22"/>
                <w:szCs w:val="22"/>
              </w:rPr>
              <w:t>3</w:t>
            </w:r>
          </w:p>
        </w:tc>
        <w:tc>
          <w:tcPr>
            <w:tcW w:w="1440" w:type="dxa"/>
          </w:tcPr>
          <w:p w14:paraId="354EF64A" w14:textId="4F797F4A" w:rsidR="006B6AEE" w:rsidRPr="009E18D0" w:rsidRDefault="006B6AEE" w:rsidP="006B6AEE">
            <w:pPr>
              <w:spacing w:line="360" w:lineRule="exact"/>
              <w:ind w:right="25" w:hanging="18"/>
              <w:jc w:val="center"/>
              <w:rPr>
                <w:rFonts w:asciiTheme="minorHAnsi" w:hAnsiTheme="minorHAnsi" w:cstheme="minorHAnsi"/>
                <w:sz w:val="22"/>
                <w:szCs w:val="22"/>
              </w:rPr>
            </w:pPr>
            <w:r w:rsidRPr="009E18D0">
              <w:rPr>
                <w:rFonts w:asciiTheme="minorHAnsi" w:hAnsiTheme="minorHAnsi" w:cstheme="minorHAnsi"/>
                <w:sz w:val="22"/>
                <w:szCs w:val="22"/>
              </w:rPr>
              <w:t>-</w:t>
            </w:r>
          </w:p>
        </w:tc>
        <w:tc>
          <w:tcPr>
            <w:tcW w:w="1350" w:type="dxa"/>
          </w:tcPr>
          <w:p w14:paraId="314B4CDA" w14:textId="0315233C" w:rsidR="006B6AEE" w:rsidRPr="00C53163" w:rsidRDefault="006B6AEE" w:rsidP="006B6AEE">
            <w:pPr>
              <w:tabs>
                <w:tab w:val="decimal" w:pos="522"/>
              </w:tabs>
              <w:spacing w:line="360" w:lineRule="exact"/>
              <w:ind w:right="-10" w:hanging="18"/>
              <w:jc w:val="right"/>
              <w:rPr>
                <w:rFonts w:asciiTheme="minorHAnsi" w:hAnsiTheme="minorHAnsi" w:cstheme="minorHAnsi"/>
                <w:sz w:val="22"/>
                <w:szCs w:val="22"/>
              </w:rPr>
            </w:pPr>
            <w:r>
              <w:rPr>
                <w:rFonts w:asciiTheme="minorHAnsi" w:hAnsiTheme="minorHAnsi" w:cstheme="minorHAnsi"/>
                <w:sz w:val="22"/>
                <w:szCs w:val="22"/>
              </w:rPr>
              <w:t>2</w:t>
            </w:r>
          </w:p>
        </w:tc>
      </w:tr>
      <w:bookmarkEnd w:id="1"/>
    </w:tbl>
    <w:p w14:paraId="2196FE69" w14:textId="77777777" w:rsidR="00E62116" w:rsidRPr="00052977" w:rsidRDefault="00E62116" w:rsidP="00896D4E">
      <w:pPr>
        <w:jc w:val="thaiDistribute"/>
        <w:rPr>
          <w:rFonts w:asciiTheme="minorHAnsi" w:hAnsiTheme="minorHAnsi" w:cstheme="minorHAnsi"/>
          <w:spacing w:val="-5"/>
          <w:sz w:val="18"/>
          <w:szCs w:val="18"/>
        </w:rPr>
      </w:pPr>
    </w:p>
    <w:tbl>
      <w:tblPr>
        <w:tblW w:w="9000" w:type="dxa"/>
        <w:tblInd w:w="450" w:type="dxa"/>
        <w:tblLayout w:type="fixed"/>
        <w:tblLook w:val="0000" w:firstRow="0" w:lastRow="0" w:firstColumn="0" w:lastColumn="0" w:noHBand="0" w:noVBand="0"/>
      </w:tblPr>
      <w:tblGrid>
        <w:gridCol w:w="3420"/>
        <w:gridCol w:w="1440"/>
        <w:gridCol w:w="1350"/>
        <w:gridCol w:w="1440"/>
        <w:gridCol w:w="1350"/>
      </w:tblGrid>
      <w:tr w:rsidR="00052977" w:rsidRPr="00052977" w14:paraId="04F6B7BC" w14:textId="77777777" w:rsidTr="005B6A37">
        <w:trPr>
          <w:tblHeader/>
        </w:trPr>
        <w:tc>
          <w:tcPr>
            <w:tcW w:w="3420" w:type="dxa"/>
            <w:tcBorders>
              <w:top w:val="nil"/>
              <w:left w:val="nil"/>
              <w:bottom w:val="nil"/>
              <w:right w:val="nil"/>
            </w:tcBorders>
          </w:tcPr>
          <w:p w14:paraId="33D7B213" w14:textId="77777777" w:rsidR="00052977" w:rsidRPr="00052977" w:rsidRDefault="00052977" w:rsidP="00D81C5A">
            <w:pPr>
              <w:jc w:val="center"/>
              <w:rPr>
                <w:rFonts w:asciiTheme="minorHAnsi" w:hAnsiTheme="minorHAnsi" w:cstheme="minorHAnsi"/>
                <w:sz w:val="22"/>
                <w:szCs w:val="22"/>
              </w:rPr>
            </w:pPr>
          </w:p>
        </w:tc>
        <w:tc>
          <w:tcPr>
            <w:tcW w:w="5580" w:type="dxa"/>
            <w:gridSpan w:val="4"/>
            <w:tcBorders>
              <w:top w:val="nil"/>
              <w:left w:val="nil"/>
              <w:bottom w:val="nil"/>
              <w:right w:val="nil"/>
            </w:tcBorders>
          </w:tcPr>
          <w:p w14:paraId="74D75C24" w14:textId="443476C0" w:rsidR="00052977" w:rsidRPr="00052977" w:rsidRDefault="00052977" w:rsidP="00D81C5A">
            <w:pPr>
              <w:pBdr>
                <w:bottom w:val="single" w:sz="4" w:space="1" w:color="auto"/>
              </w:pBdr>
              <w:ind w:right="-10"/>
              <w:jc w:val="center"/>
              <w:rPr>
                <w:rFonts w:asciiTheme="minorHAnsi" w:hAnsiTheme="minorHAnsi" w:cstheme="minorHAnsi"/>
                <w:sz w:val="22"/>
                <w:szCs w:val="22"/>
              </w:rPr>
            </w:pPr>
            <w:r w:rsidRPr="00052977">
              <w:rPr>
                <w:rFonts w:asciiTheme="minorHAnsi" w:hAnsiTheme="minorHAnsi" w:cstheme="minorHAnsi"/>
                <w:sz w:val="22"/>
                <w:szCs w:val="22"/>
              </w:rPr>
              <w:t xml:space="preserve">For the </w:t>
            </w:r>
            <w:r w:rsidR="00B02870">
              <w:rPr>
                <w:rFonts w:asciiTheme="minorHAnsi" w:hAnsiTheme="minorHAnsi" w:cstheme="minorHAnsi"/>
                <w:sz w:val="22"/>
                <w:szCs w:val="22"/>
              </w:rPr>
              <w:t>nine</w:t>
            </w:r>
            <w:r w:rsidRPr="00052977">
              <w:rPr>
                <w:rFonts w:asciiTheme="minorHAnsi" w:hAnsiTheme="minorHAnsi" w:cstheme="minorHAnsi"/>
                <w:sz w:val="22"/>
                <w:szCs w:val="22"/>
              </w:rPr>
              <w:t>-mont</w:t>
            </w:r>
            <w:r w:rsidR="005A57D6" w:rsidRPr="005A57D6">
              <w:rPr>
                <w:rFonts w:asciiTheme="minorHAnsi" w:hAnsiTheme="minorHAnsi" w:cstheme="minorHAnsi"/>
                <w:sz w:val="22"/>
                <w:szCs w:val="22"/>
              </w:rPr>
              <w:t>h</w:t>
            </w:r>
            <w:r w:rsidRPr="00052977">
              <w:rPr>
                <w:rFonts w:asciiTheme="minorHAnsi" w:hAnsiTheme="minorHAnsi" w:cstheme="minorHAnsi"/>
                <w:sz w:val="22"/>
                <w:szCs w:val="22"/>
              </w:rPr>
              <w:t xml:space="preserve"> period ended 30 </w:t>
            </w:r>
            <w:r w:rsidR="00B02870" w:rsidRPr="00B02870">
              <w:rPr>
                <w:rFonts w:asciiTheme="minorHAnsi" w:hAnsiTheme="minorHAnsi" w:cstheme="minorHAnsi"/>
                <w:sz w:val="22"/>
                <w:szCs w:val="22"/>
              </w:rPr>
              <w:t>September</w:t>
            </w:r>
          </w:p>
        </w:tc>
      </w:tr>
      <w:tr w:rsidR="00052977" w:rsidRPr="00052977" w14:paraId="3B62E20F" w14:textId="77777777" w:rsidTr="005B6A37">
        <w:trPr>
          <w:tblHeader/>
        </w:trPr>
        <w:tc>
          <w:tcPr>
            <w:tcW w:w="3420" w:type="dxa"/>
            <w:tcBorders>
              <w:top w:val="nil"/>
              <w:left w:val="nil"/>
              <w:bottom w:val="nil"/>
              <w:right w:val="nil"/>
            </w:tcBorders>
          </w:tcPr>
          <w:p w14:paraId="07F35515" w14:textId="77777777" w:rsidR="00052977" w:rsidRPr="00052977" w:rsidRDefault="00052977" w:rsidP="00D81C5A">
            <w:pPr>
              <w:jc w:val="center"/>
              <w:rPr>
                <w:rFonts w:asciiTheme="minorHAnsi" w:hAnsiTheme="minorHAnsi" w:cstheme="minorHAnsi"/>
                <w:sz w:val="22"/>
                <w:szCs w:val="22"/>
              </w:rPr>
            </w:pPr>
          </w:p>
        </w:tc>
        <w:tc>
          <w:tcPr>
            <w:tcW w:w="2790" w:type="dxa"/>
            <w:gridSpan w:val="2"/>
            <w:tcBorders>
              <w:top w:val="nil"/>
              <w:left w:val="nil"/>
              <w:right w:val="nil"/>
            </w:tcBorders>
          </w:tcPr>
          <w:p w14:paraId="1D13B96F"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 xml:space="preserve">Consolidated </w:t>
            </w:r>
            <w:r w:rsidRPr="00052977">
              <w:rPr>
                <w:rFonts w:asciiTheme="minorHAnsi" w:hAnsiTheme="minorHAnsi" w:cstheme="minorHAnsi"/>
                <w:sz w:val="22"/>
                <w:szCs w:val="22"/>
              </w:rPr>
              <w:br/>
              <w:t>financial statements</w:t>
            </w:r>
          </w:p>
        </w:tc>
        <w:tc>
          <w:tcPr>
            <w:tcW w:w="2790" w:type="dxa"/>
            <w:gridSpan w:val="2"/>
            <w:tcBorders>
              <w:top w:val="nil"/>
              <w:left w:val="nil"/>
              <w:bottom w:val="nil"/>
              <w:right w:val="nil"/>
            </w:tcBorders>
          </w:tcPr>
          <w:p w14:paraId="18BD90A6"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 xml:space="preserve">Separate </w:t>
            </w:r>
            <w:r w:rsidRPr="00052977">
              <w:rPr>
                <w:rFonts w:asciiTheme="minorHAnsi" w:hAnsiTheme="minorHAnsi" w:cstheme="minorHAnsi"/>
                <w:sz w:val="22"/>
                <w:szCs w:val="22"/>
              </w:rPr>
              <w:br/>
              <w:t>financial statements</w:t>
            </w:r>
          </w:p>
        </w:tc>
      </w:tr>
      <w:tr w:rsidR="00052977" w:rsidRPr="00052977" w14:paraId="79988339" w14:textId="77777777" w:rsidTr="005B6A37">
        <w:trPr>
          <w:tblHeader/>
        </w:trPr>
        <w:tc>
          <w:tcPr>
            <w:tcW w:w="3420" w:type="dxa"/>
            <w:tcBorders>
              <w:top w:val="nil"/>
              <w:left w:val="nil"/>
              <w:bottom w:val="nil"/>
              <w:right w:val="nil"/>
            </w:tcBorders>
          </w:tcPr>
          <w:p w14:paraId="5B87244D" w14:textId="77777777" w:rsidR="00052977" w:rsidRPr="00052977" w:rsidRDefault="00052977" w:rsidP="00D81C5A">
            <w:pPr>
              <w:jc w:val="center"/>
              <w:rPr>
                <w:rFonts w:asciiTheme="minorHAnsi" w:hAnsiTheme="minorHAnsi" w:cstheme="minorHAnsi"/>
                <w:sz w:val="22"/>
                <w:szCs w:val="22"/>
              </w:rPr>
            </w:pPr>
          </w:p>
        </w:tc>
        <w:tc>
          <w:tcPr>
            <w:tcW w:w="1440" w:type="dxa"/>
            <w:tcBorders>
              <w:top w:val="nil"/>
              <w:left w:val="nil"/>
              <w:right w:val="nil"/>
            </w:tcBorders>
          </w:tcPr>
          <w:p w14:paraId="6A88896B"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2025</w:t>
            </w:r>
          </w:p>
        </w:tc>
        <w:tc>
          <w:tcPr>
            <w:tcW w:w="1350" w:type="dxa"/>
            <w:tcBorders>
              <w:top w:val="nil"/>
              <w:left w:val="nil"/>
              <w:right w:val="nil"/>
            </w:tcBorders>
          </w:tcPr>
          <w:p w14:paraId="130CB9D9"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2024</w:t>
            </w:r>
          </w:p>
        </w:tc>
        <w:tc>
          <w:tcPr>
            <w:tcW w:w="1440" w:type="dxa"/>
            <w:tcBorders>
              <w:top w:val="nil"/>
              <w:left w:val="nil"/>
              <w:right w:val="nil"/>
            </w:tcBorders>
          </w:tcPr>
          <w:p w14:paraId="6A42637D"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2025</w:t>
            </w:r>
          </w:p>
        </w:tc>
        <w:tc>
          <w:tcPr>
            <w:tcW w:w="1350" w:type="dxa"/>
            <w:tcBorders>
              <w:top w:val="nil"/>
              <w:left w:val="nil"/>
              <w:right w:val="nil"/>
            </w:tcBorders>
          </w:tcPr>
          <w:p w14:paraId="0FEFB251" w14:textId="77777777" w:rsidR="00052977" w:rsidRPr="00052977" w:rsidRDefault="00052977" w:rsidP="00D81C5A">
            <w:pPr>
              <w:pBdr>
                <w:bottom w:val="single" w:sz="4" w:space="1" w:color="auto"/>
              </w:pBdr>
              <w:jc w:val="center"/>
              <w:rPr>
                <w:rFonts w:asciiTheme="minorHAnsi" w:hAnsiTheme="minorHAnsi" w:cstheme="minorHAnsi"/>
                <w:sz w:val="22"/>
                <w:szCs w:val="22"/>
              </w:rPr>
            </w:pPr>
            <w:r w:rsidRPr="00052977">
              <w:rPr>
                <w:rFonts w:asciiTheme="minorHAnsi" w:hAnsiTheme="minorHAnsi" w:cstheme="minorHAnsi"/>
                <w:sz w:val="22"/>
                <w:szCs w:val="22"/>
              </w:rPr>
              <w:t>2024</w:t>
            </w:r>
          </w:p>
        </w:tc>
      </w:tr>
      <w:tr w:rsidR="00052977" w:rsidRPr="00052977" w14:paraId="5381CE58" w14:textId="77777777" w:rsidTr="005B6A37">
        <w:trPr>
          <w:tblHeader/>
        </w:trPr>
        <w:tc>
          <w:tcPr>
            <w:tcW w:w="3420" w:type="dxa"/>
            <w:tcBorders>
              <w:top w:val="nil"/>
              <w:left w:val="nil"/>
              <w:bottom w:val="nil"/>
              <w:right w:val="nil"/>
            </w:tcBorders>
          </w:tcPr>
          <w:p w14:paraId="6AEF0B94" w14:textId="77777777" w:rsidR="00052977" w:rsidRPr="00052977" w:rsidRDefault="00052977" w:rsidP="00D81C5A">
            <w:pPr>
              <w:jc w:val="center"/>
              <w:rPr>
                <w:rFonts w:asciiTheme="minorHAnsi" w:hAnsiTheme="minorHAnsi" w:cstheme="minorHAnsi"/>
                <w:sz w:val="22"/>
                <w:szCs w:val="22"/>
              </w:rPr>
            </w:pPr>
          </w:p>
        </w:tc>
        <w:tc>
          <w:tcPr>
            <w:tcW w:w="5580" w:type="dxa"/>
            <w:gridSpan w:val="4"/>
            <w:tcBorders>
              <w:top w:val="nil"/>
              <w:left w:val="nil"/>
              <w:right w:val="nil"/>
            </w:tcBorders>
          </w:tcPr>
          <w:p w14:paraId="6F9C1FEE" w14:textId="77777777" w:rsidR="00052977" w:rsidRPr="009E3E02" w:rsidRDefault="00052977" w:rsidP="00D81C5A">
            <w:pPr>
              <w:jc w:val="center"/>
              <w:rPr>
                <w:rFonts w:asciiTheme="minorHAnsi" w:hAnsiTheme="minorHAnsi" w:cstheme="minorHAnsi"/>
                <w:i/>
                <w:iCs/>
                <w:sz w:val="22"/>
                <w:szCs w:val="22"/>
              </w:rPr>
            </w:pPr>
            <w:r w:rsidRPr="009E3E02">
              <w:rPr>
                <w:rFonts w:asciiTheme="minorHAnsi" w:hAnsiTheme="minorHAnsi" w:cstheme="minorHAnsi"/>
                <w:i/>
                <w:iCs/>
                <w:sz w:val="22"/>
                <w:szCs w:val="22"/>
              </w:rPr>
              <w:t>(in Million Baht)</w:t>
            </w:r>
          </w:p>
        </w:tc>
      </w:tr>
      <w:tr w:rsidR="00052977" w:rsidRPr="00052977" w14:paraId="602D250E" w14:textId="77777777" w:rsidTr="005B6A37">
        <w:tc>
          <w:tcPr>
            <w:tcW w:w="3420" w:type="dxa"/>
            <w:tcBorders>
              <w:top w:val="nil"/>
              <w:left w:val="nil"/>
              <w:bottom w:val="nil"/>
              <w:right w:val="nil"/>
            </w:tcBorders>
          </w:tcPr>
          <w:p w14:paraId="35D5DA90" w14:textId="77777777" w:rsidR="00052977" w:rsidRPr="00052977" w:rsidRDefault="00052977" w:rsidP="00D81C5A">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Revenue</w:t>
            </w:r>
          </w:p>
        </w:tc>
        <w:tc>
          <w:tcPr>
            <w:tcW w:w="5580" w:type="dxa"/>
            <w:gridSpan w:val="4"/>
            <w:tcBorders>
              <w:top w:val="nil"/>
              <w:left w:val="nil"/>
              <w:right w:val="nil"/>
            </w:tcBorders>
          </w:tcPr>
          <w:p w14:paraId="682EA2EC" w14:textId="77777777" w:rsidR="00052977" w:rsidRPr="00052977" w:rsidRDefault="00052977" w:rsidP="00D81C5A">
            <w:pPr>
              <w:jc w:val="center"/>
              <w:rPr>
                <w:rFonts w:asciiTheme="minorHAnsi" w:hAnsiTheme="minorHAnsi" w:cstheme="minorHAnsi"/>
                <w:sz w:val="22"/>
                <w:szCs w:val="22"/>
              </w:rPr>
            </w:pPr>
          </w:p>
        </w:tc>
      </w:tr>
      <w:tr w:rsidR="00052977" w:rsidRPr="00052977" w14:paraId="74F357C2" w14:textId="77777777" w:rsidTr="005B6A37">
        <w:tc>
          <w:tcPr>
            <w:tcW w:w="3420" w:type="dxa"/>
            <w:tcBorders>
              <w:top w:val="nil"/>
              <w:left w:val="nil"/>
              <w:bottom w:val="nil"/>
              <w:right w:val="nil"/>
            </w:tcBorders>
          </w:tcPr>
          <w:p w14:paraId="3EF36473" w14:textId="77777777" w:rsidR="00052977" w:rsidRPr="00052977" w:rsidRDefault="00052977" w:rsidP="00D81C5A">
            <w:pPr>
              <w:spacing w:line="360" w:lineRule="exact"/>
              <w:ind w:left="72" w:hanging="90"/>
              <w:rPr>
                <w:rFonts w:asciiTheme="minorHAnsi" w:hAnsiTheme="minorHAnsi" w:cstheme="minorHAnsi"/>
                <w:b/>
                <w:bCs/>
                <w:sz w:val="22"/>
                <w:szCs w:val="22"/>
                <w:cs/>
              </w:rPr>
            </w:pPr>
            <w:r w:rsidRPr="00052977">
              <w:rPr>
                <w:rFonts w:asciiTheme="minorHAnsi" w:hAnsiTheme="minorHAnsi" w:cstheme="minorHAnsi"/>
                <w:b/>
                <w:bCs/>
                <w:sz w:val="22"/>
                <w:szCs w:val="22"/>
              </w:rPr>
              <w:t>Subsidiaries</w:t>
            </w:r>
          </w:p>
        </w:tc>
        <w:tc>
          <w:tcPr>
            <w:tcW w:w="1440" w:type="dxa"/>
            <w:tcBorders>
              <w:left w:val="nil"/>
              <w:right w:val="nil"/>
            </w:tcBorders>
          </w:tcPr>
          <w:p w14:paraId="1A616BDE"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2673E031"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Borders>
              <w:top w:val="nil"/>
              <w:left w:val="nil"/>
              <w:bottom w:val="nil"/>
              <w:right w:val="nil"/>
            </w:tcBorders>
          </w:tcPr>
          <w:p w14:paraId="466C88A6"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top w:val="nil"/>
              <w:left w:val="nil"/>
              <w:bottom w:val="nil"/>
              <w:right w:val="nil"/>
            </w:tcBorders>
          </w:tcPr>
          <w:p w14:paraId="4CC321C5"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65AFE4C5" w14:textId="77777777" w:rsidTr="005B6A37">
        <w:tc>
          <w:tcPr>
            <w:tcW w:w="3420" w:type="dxa"/>
            <w:tcBorders>
              <w:top w:val="nil"/>
              <w:left w:val="nil"/>
              <w:bottom w:val="nil"/>
              <w:right w:val="nil"/>
            </w:tcBorders>
          </w:tcPr>
          <w:p w14:paraId="367A9B79"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 xml:space="preserve">Sales </w:t>
            </w:r>
          </w:p>
        </w:tc>
        <w:tc>
          <w:tcPr>
            <w:tcW w:w="1440" w:type="dxa"/>
            <w:tcBorders>
              <w:left w:val="nil"/>
              <w:right w:val="nil"/>
            </w:tcBorders>
          </w:tcPr>
          <w:p w14:paraId="18AB3D50" w14:textId="70739752" w:rsidR="00052977" w:rsidRPr="00442E47" w:rsidRDefault="00442E47" w:rsidP="00D81C5A">
            <w:pPr>
              <w:spacing w:line="360" w:lineRule="exact"/>
              <w:ind w:right="25" w:hanging="18"/>
              <w:jc w:val="center"/>
              <w:rPr>
                <w:rFonts w:asciiTheme="minorHAnsi" w:hAnsiTheme="minorHAnsi" w:cs="Browallia New"/>
                <w:sz w:val="22"/>
                <w:szCs w:val="28"/>
              </w:rPr>
            </w:pPr>
            <w:r>
              <w:rPr>
                <w:rFonts w:asciiTheme="minorHAnsi" w:hAnsiTheme="minorHAnsi" w:cs="Browallia New"/>
                <w:sz w:val="22"/>
                <w:szCs w:val="28"/>
              </w:rPr>
              <w:t>-</w:t>
            </w:r>
          </w:p>
        </w:tc>
        <w:tc>
          <w:tcPr>
            <w:tcW w:w="1350" w:type="dxa"/>
            <w:tcBorders>
              <w:left w:val="nil"/>
              <w:right w:val="nil"/>
            </w:tcBorders>
          </w:tcPr>
          <w:p w14:paraId="7C5BDD0E" w14:textId="569C68E7"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Borders>
              <w:top w:val="nil"/>
              <w:left w:val="nil"/>
              <w:bottom w:val="nil"/>
              <w:right w:val="nil"/>
            </w:tcBorders>
          </w:tcPr>
          <w:p w14:paraId="6B3C6EB9" w14:textId="03FA5B2E" w:rsidR="00052977" w:rsidRPr="00052977" w:rsidRDefault="00442E47" w:rsidP="00442E47">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w:t>
            </w:r>
            <w:r w:rsidR="00ED4CA5">
              <w:rPr>
                <w:rFonts w:asciiTheme="minorHAnsi" w:hAnsiTheme="minorHAnsi" w:cstheme="minorHAnsi"/>
                <w:sz w:val="22"/>
                <w:szCs w:val="22"/>
              </w:rPr>
              <w:t>8</w:t>
            </w:r>
          </w:p>
        </w:tc>
        <w:tc>
          <w:tcPr>
            <w:tcW w:w="1350" w:type="dxa"/>
            <w:tcBorders>
              <w:top w:val="nil"/>
              <w:left w:val="nil"/>
              <w:bottom w:val="nil"/>
              <w:right w:val="nil"/>
            </w:tcBorders>
          </w:tcPr>
          <w:p w14:paraId="0870AD2A" w14:textId="2C2106FD"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052977" w:rsidRPr="00052977" w14:paraId="060E747C" w14:textId="77777777" w:rsidTr="005B6A37">
        <w:tc>
          <w:tcPr>
            <w:tcW w:w="3420" w:type="dxa"/>
            <w:tcBorders>
              <w:top w:val="nil"/>
              <w:left w:val="nil"/>
              <w:bottom w:val="nil"/>
              <w:right w:val="nil"/>
            </w:tcBorders>
          </w:tcPr>
          <w:p w14:paraId="27E84278"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Interest income</w:t>
            </w:r>
          </w:p>
        </w:tc>
        <w:tc>
          <w:tcPr>
            <w:tcW w:w="1440" w:type="dxa"/>
            <w:tcBorders>
              <w:left w:val="nil"/>
              <w:right w:val="nil"/>
            </w:tcBorders>
          </w:tcPr>
          <w:p w14:paraId="144AB476" w14:textId="1D812AC3" w:rsidR="00052977" w:rsidRPr="00052977" w:rsidRDefault="00442E47"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10F9D58E" w14:textId="497157E2" w:rsidR="00052977" w:rsidRPr="00052977" w:rsidRDefault="00AC399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5B827563" w14:textId="28094E28" w:rsidR="00B04DAE" w:rsidRPr="00052977" w:rsidRDefault="00ED4CA5" w:rsidP="00B04DAE">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26</w:t>
            </w:r>
          </w:p>
        </w:tc>
        <w:tc>
          <w:tcPr>
            <w:tcW w:w="1350" w:type="dxa"/>
          </w:tcPr>
          <w:p w14:paraId="36DE37C6" w14:textId="6538EC59" w:rsidR="00052977" w:rsidRPr="00052977" w:rsidRDefault="00DD095E" w:rsidP="00AC39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2</w:t>
            </w:r>
            <w:r w:rsidR="009E18D0">
              <w:rPr>
                <w:rFonts w:asciiTheme="minorHAnsi" w:hAnsiTheme="minorHAnsi" w:cstheme="minorHAnsi"/>
                <w:sz w:val="22"/>
                <w:szCs w:val="22"/>
              </w:rPr>
              <w:t>9</w:t>
            </w:r>
          </w:p>
        </w:tc>
      </w:tr>
      <w:tr w:rsidR="00DD095E" w:rsidRPr="00052977" w14:paraId="1837E25C" w14:textId="77777777" w:rsidTr="005B6A37">
        <w:tc>
          <w:tcPr>
            <w:tcW w:w="3420" w:type="dxa"/>
            <w:tcBorders>
              <w:top w:val="nil"/>
              <w:left w:val="nil"/>
              <w:bottom w:val="nil"/>
              <w:right w:val="nil"/>
            </w:tcBorders>
          </w:tcPr>
          <w:p w14:paraId="73976C72" w14:textId="77777777" w:rsidR="00DD095E" w:rsidRPr="00052977" w:rsidRDefault="00DD095E" w:rsidP="00DD095E">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Other income</w:t>
            </w:r>
          </w:p>
        </w:tc>
        <w:tc>
          <w:tcPr>
            <w:tcW w:w="1440" w:type="dxa"/>
            <w:tcBorders>
              <w:left w:val="nil"/>
              <w:right w:val="nil"/>
            </w:tcBorders>
          </w:tcPr>
          <w:p w14:paraId="1328427C" w14:textId="7F524BFC" w:rsidR="00DD095E" w:rsidRPr="00052977" w:rsidRDefault="00442E47" w:rsidP="00DD095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0A8B4646" w14:textId="1C455D82" w:rsidR="00DD095E" w:rsidRPr="00052977" w:rsidRDefault="00DD095E" w:rsidP="00DD095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1C1399E3" w14:textId="3B977351" w:rsidR="00DD095E" w:rsidRPr="00052977" w:rsidRDefault="00ED4CA5" w:rsidP="00442E47">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3</w:t>
            </w:r>
          </w:p>
        </w:tc>
        <w:tc>
          <w:tcPr>
            <w:tcW w:w="1350" w:type="dxa"/>
          </w:tcPr>
          <w:p w14:paraId="3703649E" w14:textId="1EA778E3" w:rsidR="00DD095E" w:rsidRPr="00052977" w:rsidRDefault="00DD095E" w:rsidP="00DD095E">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052977" w:rsidRPr="00052977" w14:paraId="30B13B77" w14:textId="77777777" w:rsidTr="005B6A37">
        <w:tc>
          <w:tcPr>
            <w:tcW w:w="3420" w:type="dxa"/>
            <w:tcBorders>
              <w:top w:val="nil"/>
              <w:left w:val="nil"/>
              <w:bottom w:val="nil"/>
              <w:right w:val="nil"/>
            </w:tcBorders>
          </w:tcPr>
          <w:p w14:paraId="517E281B" w14:textId="77777777" w:rsidR="00052977" w:rsidRPr="00052977" w:rsidRDefault="00052977" w:rsidP="00D81C5A">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Related parties</w:t>
            </w:r>
          </w:p>
        </w:tc>
        <w:tc>
          <w:tcPr>
            <w:tcW w:w="1440" w:type="dxa"/>
            <w:tcBorders>
              <w:left w:val="nil"/>
              <w:right w:val="nil"/>
            </w:tcBorders>
          </w:tcPr>
          <w:p w14:paraId="6FD56494"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68807A9F"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Pr>
          <w:p w14:paraId="23ED2584"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top w:val="nil"/>
              <w:left w:val="nil"/>
              <w:bottom w:val="nil"/>
              <w:right w:val="nil"/>
            </w:tcBorders>
          </w:tcPr>
          <w:p w14:paraId="5BC5072D"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27E9A9FB" w14:textId="77777777" w:rsidTr="005B6A37">
        <w:tc>
          <w:tcPr>
            <w:tcW w:w="3420" w:type="dxa"/>
            <w:tcBorders>
              <w:top w:val="nil"/>
              <w:left w:val="nil"/>
              <w:bottom w:val="nil"/>
              <w:right w:val="nil"/>
            </w:tcBorders>
          </w:tcPr>
          <w:p w14:paraId="1A431036" w14:textId="77777777" w:rsidR="00052977" w:rsidRPr="00052977" w:rsidRDefault="00052977" w:rsidP="00D81C5A">
            <w:pPr>
              <w:spacing w:line="360" w:lineRule="exact"/>
              <w:ind w:hanging="18"/>
              <w:jc w:val="both"/>
              <w:rPr>
                <w:rFonts w:asciiTheme="minorHAnsi" w:hAnsiTheme="minorHAnsi" w:cstheme="minorHAnsi"/>
                <w:sz w:val="22"/>
                <w:szCs w:val="22"/>
              </w:rPr>
            </w:pPr>
            <w:r w:rsidRPr="00052977">
              <w:rPr>
                <w:rFonts w:asciiTheme="minorHAnsi" w:hAnsiTheme="minorHAnsi" w:cstheme="minorHAnsi"/>
                <w:sz w:val="22"/>
                <w:szCs w:val="22"/>
              </w:rPr>
              <w:t>(related by common directors)</w:t>
            </w:r>
          </w:p>
        </w:tc>
        <w:tc>
          <w:tcPr>
            <w:tcW w:w="1440" w:type="dxa"/>
            <w:tcBorders>
              <w:left w:val="nil"/>
              <w:right w:val="nil"/>
            </w:tcBorders>
          </w:tcPr>
          <w:p w14:paraId="19D1A224"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1A45ED3D"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440" w:type="dxa"/>
          </w:tcPr>
          <w:p w14:paraId="07AAEC72"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c>
          <w:tcPr>
            <w:tcW w:w="1350" w:type="dxa"/>
            <w:tcBorders>
              <w:top w:val="nil"/>
              <w:left w:val="nil"/>
              <w:bottom w:val="nil"/>
              <w:right w:val="nil"/>
            </w:tcBorders>
          </w:tcPr>
          <w:p w14:paraId="433D7621" w14:textId="77777777" w:rsidR="00052977" w:rsidRPr="00052977" w:rsidRDefault="00052977" w:rsidP="00D81C5A">
            <w:pPr>
              <w:spacing w:line="360" w:lineRule="exact"/>
              <w:ind w:right="25" w:hanging="18"/>
              <w:jc w:val="center"/>
              <w:rPr>
                <w:rFonts w:asciiTheme="minorHAnsi" w:hAnsiTheme="minorHAnsi" w:cstheme="minorHAnsi"/>
                <w:sz w:val="22"/>
                <w:szCs w:val="22"/>
              </w:rPr>
            </w:pPr>
          </w:p>
        </w:tc>
      </w:tr>
      <w:tr w:rsidR="00052977" w:rsidRPr="00052977" w14:paraId="0CEE5E43" w14:textId="77777777" w:rsidTr="005B6A37">
        <w:tc>
          <w:tcPr>
            <w:tcW w:w="3420" w:type="dxa"/>
            <w:tcBorders>
              <w:top w:val="nil"/>
              <w:left w:val="nil"/>
              <w:bottom w:val="nil"/>
              <w:right w:val="nil"/>
            </w:tcBorders>
          </w:tcPr>
          <w:p w14:paraId="4A2ABB6E" w14:textId="77777777" w:rsidR="00052977" w:rsidRPr="00052977" w:rsidRDefault="00052977" w:rsidP="00D81C5A">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Interest income</w:t>
            </w:r>
          </w:p>
        </w:tc>
        <w:tc>
          <w:tcPr>
            <w:tcW w:w="1440" w:type="dxa"/>
            <w:tcBorders>
              <w:left w:val="nil"/>
              <w:right w:val="nil"/>
            </w:tcBorders>
          </w:tcPr>
          <w:p w14:paraId="64653C1B" w14:textId="120F09C8" w:rsidR="00052977" w:rsidRPr="00052977" w:rsidRDefault="004D07B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1ABFCD26" w14:textId="7372186F" w:rsidR="00052977" w:rsidRPr="00052977" w:rsidRDefault="00D248CB" w:rsidP="00AC39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4</w:t>
            </w:r>
          </w:p>
        </w:tc>
        <w:tc>
          <w:tcPr>
            <w:tcW w:w="1440" w:type="dxa"/>
          </w:tcPr>
          <w:p w14:paraId="4B2DEF83" w14:textId="65F6EE95" w:rsidR="00052977" w:rsidRPr="00052977" w:rsidRDefault="004D07B3" w:rsidP="00D81C5A">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Pr>
          <w:p w14:paraId="3C4A6415" w14:textId="6D58E67C" w:rsidR="00052977" w:rsidRPr="00052977" w:rsidRDefault="009E18D0" w:rsidP="00AC39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4</w:t>
            </w:r>
          </w:p>
        </w:tc>
      </w:tr>
      <w:tr w:rsidR="00ED4CA5" w:rsidRPr="00052977" w14:paraId="6FFDAF04" w14:textId="77777777" w:rsidTr="005B6A37">
        <w:tc>
          <w:tcPr>
            <w:tcW w:w="3420" w:type="dxa"/>
            <w:tcBorders>
              <w:top w:val="nil"/>
              <w:left w:val="nil"/>
              <w:bottom w:val="nil"/>
              <w:right w:val="nil"/>
            </w:tcBorders>
          </w:tcPr>
          <w:p w14:paraId="5501B7A9" w14:textId="69EFD0B9" w:rsidR="00ED4CA5" w:rsidRPr="009E18D0" w:rsidRDefault="00ED4CA5" w:rsidP="00ED4CA5">
            <w:pPr>
              <w:spacing w:line="360" w:lineRule="exact"/>
              <w:ind w:left="738" w:hanging="18"/>
              <w:jc w:val="both"/>
              <w:rPr>
                <w:rFonts w:asciiTheme="minorHAnsi" w:hAnsiTheme="minorHAnsi" w:cstheme="minorHAnsi"/>
                <w:sz w:val="22"/>
                <w:szCs w:val="22"/>
              </w:rPr>
            </w:pPr>
            <w:r w:rsidRPr="009E18D0">
              <w:rPr>
                <w:rFonts w:asciiTheme="minorHAnsi" w:hAnsiTheme="minorHAnsi" w:cstheme="minorHAnsi"/>
                <w:sz w:val="22"/>
                <w:szCs w:val="22"/>
              </w:rPr>
              <w:t>Other income</w:t>
            </w:r>
          </w:p>
        </w:tc>
        <w:tc>
          <w:tcPr>
            <w:tcW w:w="1440" w:type="dxa"/>
            <w:tcBorders>
              <w:left w:val="nil"/>
              <w:right w:val="nil"/>
            </w:tcBorders>
          </w:tcPr>
          <w:p w14:paraId="3DEFA40A" w14:textId="4BBD5386" w:rsidR="00ED4CA5" w:rsidRPr="00D81C5A" w:rsidRDefault="00ED4CA5" w:rsidP="00ED4CA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2D74DEB6" w14:textId="4FE691A7" w:rsidR="00ED4CA5" w:rsidRPr="00D81C5A" w:rsidRDefault="00ED4CA5" w:rsidP="00ED4CA5">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16</w:t>
            </w:r>
          </w:p>
        </w:tc>
        <w:tc>
          <w:tcPr>
            <w:tcW w:w="1440" w:type="dxa"/>
            <w:tcBorders>
              <w:left w:val="nil"/>
              <w:right w:val="nil"/>
            </w:tcBorders>
          </w:tcPr>
          <w:p w14:paraId="7790C61A" w14:textId="27810D61" w:rsidR="00ED4CA5" w:rsidRPr="00D81C5A" w:rsidRDefault="00ED4CA5" w:rsidP="00ED4CA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left w:val="nil"/>
              <w:right w:val="nil"/>
            </w:tcBorders>
          </w:tcPr>
          <w:p w14:paraId="080CD96C" w14:textId="1CEB0394" w:rsidR="00ED4CA5" w:rsidRPr="00D81C5A" w:rsidRDefault="00ED4CA5" w:rsidP="00ED4CA5">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ED4CA5" w:rsidRPr="00052977" w14:paraId="4BEEC535" w14:textId="77777777" w:rsidTr="005B6A37">
        <w:tc>
          <w:tcPr>
            <w:tcW w:w="3420" w:type="dxa"/>
            <w:tcBorders>
              <w:top w:val="nil"/>
              <w:left w:val="nil"/>
              <w:bottom w:val="nil"/>
              <w:right w:val="nil"/>
            </w:tcBorders>
          </w:tcPr>
          <w:p w14:paraId="2FA2E1A5" w14:textId="77777777" w:rsidR="00ED4CA5" w:rsidRPr="00052977" w:rsidRDefault="00ED4CA5" w:rsidP="00ED4CA5">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Expenses</w:t>
            </w:r>
          </w:p>
        </w:tc>
        <w:tc>
          <w:tcPr>
            <w:tcW w:w="1440" w:type="dxa"/>
            <w:tcBorders>
              <w:left w:val="nil"/>
              <w:right w:val="nil"/>
            </w:tcBorders>
          </w:tcPr>
          <w:p w14:paraId="16B73E5A"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0EDFBA25"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c>
          <w:tcPr>
            <w:tcW w:w="1440" w:type="dxa"/>
          </w:tcPr>
          <w:p w14:paraId="37F4E0CE"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c>
          <w:tcPr>
            <w:tcW w:w="1350" w:type="dxa"/>
          </w:tcPr>
          <w:p w14:paraId="4860FDA0"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r>
      <w:tr w:rsidR="00ED4CA5" w:rsidRPr="00052977" w14:paraId="72E9BD5B" w14:textId="77777777" w:rsidTr="005B6A37">
        <w:tc>
          <w:tcPr>
            <w:tcW w:w="3420" w:type="dxa"/>
            <w:tcBorders>
              <w:top w:val="nil"/>
              <w:left w:val="nil"/>
              <w:bottom w:val="nil"/>
              <w:right w:val="nil"/>
            </w:tcBorders>
          </w:tcPr>
          <w:p w14:paraId="2210532E" w14:textId="77777777" w:rsidR="00ED4CA5" w:rsidRPr="00052977" w:rsidRDefault="00ED4CA5" w:rsidP="00ED4CA5">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Subsidiaries</w:t>
            </w:r>
          </w:p>
        </w:tc>
        <w:tc>
          <w:tcPr>
            <w:tcW w:w="1440" w:type="dxa"/>
            <w:tcBorders>
              <w:left w:val="nil"/>
              <w:right w:val="nil"/>
            </w:tcBorders>
          </w:tcPr>
          <w:p w14:paraId="6753C5C7"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13D75ABB"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c>
          <w:tcPr>
            <w:tcW w:w="1440" w:type="dxa"/>
          </w:tcPr>
          <w:p w14:paraId="47C07FF1"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c>
          <w:tcPr>
            <w:tcW w:w="1350" w:type="dxa"/>
          </w:tcPr>
          <w:p w14:paraId="3EF90962"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r>
      <w:tr w:rsidR="00ED4CA5" w:rsidRPr="00052977" w14:paraId="17DF8CCE" w14:textId="77777777" w:rsidTr="005B6A37">
        <w:tc>
          <w:tcPr>
            <w:tcW w:w="3420" w:type="dxa"/>
            <w:tcBorders>
              <w:top w:val="nil"/>
              <w:left w:val="nil"/>
              <w:bottom w:val="nil"/>
              <w:right w:val="nil"/>
            </w:tcBorders>
          </w:tcPr>
          <w:p w14:paraId="0C123436" w14:textId="77777777" w:rsidR="00ED4CA5" w:rsidRPr="00052977" w:rsidRDefault="00ED4CA5" w:rsidP="00ED4CA5">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Interest expense</w:t>
            </w:r>
          </w:p>
        </w:tc>
        <w:tc>
          <w:tcPr>
            <w:tcW w:w="1440" w:type="dxa"/>
            <w:tcBorders>
              <w:left w:val="nil"/>
              <w:right w:val="nil"/>
            </w:tcBorders>
          </w:tcPr>
          <w:p w14:paraId="3169C1AD" w14:textId="1C266C70" w:rsidR="00ED4CA5" w:rsidRPr="0072025F" w:rsidRDefault="00060A93" w:rsidP="00060A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1</w:t>
            </w:r>
          </w:p>
        </w:tc>
        <w:tc>
          <w:tcPr>
            <w:tcW w:w="1350" w:type="dxa"/>
            <w:tcBorders>
              <w:left w:val="nil"/>
              <w:right w:val="nil"/>
            </w:tcBorders>
          </w:tcPr>
          <w:p w14:paraId="4137DD51" w14:textId="6439F0D9" w:rsidR="00ED4CA5" w:rsidRPr="0072025F" w:rsidRDefault="00060A93" w:rsidP="00060A93">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1732539B" w14:textId="3E5D0CFE" w:rsidR="00ED4CA5" w:rsidRPr="0072025F" w:rsidRDefault="00060A93" w:rsidP="00060A93">
            <w:pPr>
              <w:spacing w:line="360" w:lineRule="exact"/>
              <w:ind w:right="25" w:hanging="18"/>
              <w:jc w:val="right"/>
              <w:rPr>
                <w:rFonts w:asciiTheme="minorHAnsi" w:hAnsiTheme="minorHAnsi" w:cstheme="minorHAnsi"/>
                <w:sz w:val="22"/>
                <w:szCs w:val="22"/>
              </w:rPr>
            </w:pPr>
            <w:r>
              <w:rPr>
                <w:rFonts w:asciiTheme="minorHAnsi" w:hAnsiTheme="minorHAnsi" w:cstheme="minorHAnsi"/>
                <w:sz w:val="22"/>
                <w:szCs w:val="22"/>
              </w:rPr>
              <w:t>4</w:t>
            </w:r>
          </w:p>
        </w:tc>
        <w:tc>
          <w:tcPr>
            <w:tcW w:w="1350" w:type="dxa"/>
          </w:tcPr>
          <w:p w14:paraId="00BE195C" w14:textId="285636C9" w:rsidR="00ED4CA5" w:rsidRPr="00052977" w:rsidRDefault="00060A93" w:rsidP="00060A93">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r w:rsidR="00ED4CA5" w:rsidRPr="00052977" w14:paraId="4891B8A6" w14:textId="77777777" w:rsidTr="005B6A37">
        <w:tc>
          <w:tcPr>
            <w:tcW w:w="3420" w:type="dxa"/>
            <w:tcBorders>
              <w:top w:val="nil"/>
              <w:left w:val="nil"/>
              <w:bottom w:val="nil"/>
              <w:right w:val="nil"/>
            </w:tcBorders>
          </w:tcPr>
          <w:p w14:paraId="76297F05" w14:textId="77777777" w:rsidR="00ED4CA5" w:rsidRPr="00052977" w:rsidRDefault="00ED4CA5" w:rsidP="00ED4CA5">
            <w:pPr>
              <w:spacing w:line="360" w:lineRule="exact"/>
              <w:ind w:hanging="18"/>
              <w:jc w:val="both"/>
              <w:rPr>
                <w:rFonts w:asciiTheme="minorHAnsi" w:hAnsiTheme="minorHAnsi" w:cstheme="minorHAnsi"/>
                <w:b/>
                <w:bCs/>
                <w:sz w:val="22"/>
                <w:szCs w:val="22"/>
              </w:rPr>
            </w:pPr>
            <w:r w:rsidRPr="00052977">
              <w:rPr>
                <w:rFonts w:asciiTheme="minorHAnsi" w:hAnsiTheme="minorHAnsi" w:cstheme="minorHAnsi"/>
                <w:b/>
                <w:bCs/>
                <w:sz w:val="22"/>
                <w:szCs w:val="22"/>
              </w:rPr>
              <w:t>Related parties</w:t>
            </w:r>
          </w:p>
        </w:tc>
        <w:tc>
          <w:tcPr>
            <w:tcW w:w="1440" w:type="dxa"/>
            <w:tcBorders>
              <w:left w:val="nil"/>
              <w:right w:val="nil"/>
            </w:tcBorders>
          </w:tcPr>
          <w:p w14:paraId="30FAD366" w14:textId="77777777" w:rsidR="00ED4CA5" w:rsidRPr="0072025F" w:rsidRDefault="00ED4CA5" w:rsidP="00ED4CA5">
            <w:pPr>
              <w:spacing w:line="360" w:lineRule="exact"/>
              <w:ind w:right="25" w:hanging="18"/>
              <w:jc w:val="center"/>
              <w:rPr>
                <w:rFonts w:asciiTheme="minorHAnsi" w:hAnsiTheme="minorHAnsi" w:cstheme="minorHAnsi"/>
                <w:sz w:val="22"/>
                <w:szCs w:val="22"/>
              </w:rPr>
            </w:pPr>
          </w:p>
        </w:tc>
        <w:tc>
          <w:tcPr>
            <w:tcW w:w="1350" w:type="dxa"/>
            <w:tcBorders>
              <w:left w:val="nil"/>
              <w:right w:val="nil"/>
            </w:tcBorders>
          </w:tcPr>
          <w:p w14:paraId="218CB391" w14:textId="77777777" w:rsidR="00ED4CA5" w:rsidRPr="0072025F" w:rsidRDefault="00ED4CA5" w:rsidP="00ED4CA5">
            <w:pPr>
              <w:spacing w:line="360" w:lineRule="exact"/>
              <w:ind w:right="25" w:hanging="18"/>
              <w:jc w:val="center"/>
              <w:rPr>
                <w:rFonts w:asciiTheme="minorHAnsi" w:hAnsiTheme="minorHAnsi" w:cstheme="minorHAnsi"/>
                <w:sz w:val="22"/>
                <w:szCs w:val="22"/>
              </w:rPr>
            </w:pPr>
          </w:p>
        </w:tc>
        <w:tc>
          <w:tcPr>
            <w:tcW w:w="1440" w:type="dxa"/>
          </w:tcPr>
          <w:p w14:paraId="2DD18E67" w14:textId="77777777" w:rsidR="00ED4CA5" w:rsidRPr="0072025F" w:rsidRDefault="00ED4CA5" w:rsidP="00ED4CA5">
            <w:pPr>
              <w:spacing w:line="360" w:lineRule="exact"/>
              <w:ind w:right="25" w:hanging="18"/>
              <w:jc w:val="center"/>
              <w:rPr>
                <w:rFonts w:asciiTheme="minorHAnsi" w:hAnsiTheme="minorHAnsi" w:cstheme="minorHAnsi"/>
                <w:sz w:val="22"/>
                <w:szCs w:val="22"/>
              </w:rPr>
            </w:pPr>
          </w:p>
        </w:tc>
        <w:tc>
          <w:tcPr>
            <w:tcW w:w="1350" w:type="dxa"/>
          </w:tcPr>
          <w:p w14:paraId="5B50DF41" w14:textId="77777777" w:rsidR="00ED4CA5" w:rsidRPr="00052977" w:rsidRDefault="00ED4CA5" w:rsidP="00ED4CA5">
            <w:pPr>
              <w:spacing w:line="360" w:lineRule="exact"/>
              <w:ind w:right="25" w:hanging="18"/>
              <w:jc w:val="center"/>
              <w:rPr>
                <w:rFonts w:asciiTheme="minorHAnsi" w:hAnsiTheme="minorHAnsi" w:cstheme="minorHAnsi"/>
                <w:sz w:val="22"/>
                <w:szCs w:val="22"/>
              </w:rPr>
            </w:pPr>
          </w:p>
        </w:tc>
      </w:tr>
      <w:tr w:rsidR="00C07DD4" w:rsidRPr="00052977" w14:paraId="2DC2353F" w14:textId="77777777">
        <w:tc>
          <w:tcPr>
            <w:tcW w:w="3420" w:type="dxa"/>
            <w:tcBorders>
              <w:top w:val="nil"/>
              <w:left w:val="nil"/>
              <w:bottom w:val="nil"/>
              <w:right w:val="nil"/>
            </w:tcBorders>
          </w:tcPr>
          <w:p w14:paraId="2FF67FBB" w14:textId="57A38789" w:rsidR="00C07DD4" w:rsidRPr="009E18D0" w:rsidRDefault="00C07DD4" w:rsidP="00C07DD4">
            <w:pPr>
              <w:spacing w:line="360" w:lineRule="exact"/>
              <w:ind w:left="738" w:hanging="18"/>
              <w:jc w:val="both"/>
              <w:rPr>
                <w:rFonts w:asciiTheme="minorHAnsi" w:hAnsiTheme="minorHAnsi" w:cstheme="minorHAnsi"/>
                <w:sz w:val="22"/>
                <w:szCs w:val="22"/>
              </w:rPr>
            </w:pPr>
            <w:r w:rsidRPr="002F17A8">
              <w:rPr>
                <w:rFonts w:asciiTheme="minorHAnsi" w:hAnsiTheme="minorHAnsi" w:cstheme="minorHAnsi"/>
                <w:sz w:val="22"/>
                <w:szCs w:val="22"/>
              </w:rPr>
              <w:t>Interest expense</w:t>
            </w:r>
          </w:p>
        </w:tc>
        <w:tc>
          <w:tcPr>
            <w:tcW w:w="1440" w:type="dxa"/>
          </w:tcPr>
          <w:p w14:paraId="1E8F0672" w14:textId="079A0D6A" w:rsidR="00C07DD4" w:rsidRPr="0072025F" w:rsidRDefault="00C07DD4" w:rsidP="00C07DD4">
            <w:pPr>
              <w:spacing w:line="360" w:lineRule="exact"/>
              <w:ind w:right="25" w:hanging="18"/>
              <w:jc w:val="center"/>
              <w:rPr>
                <w:rFonts w:asciiTheme="minorHAnsi" w:hAnsiTheme="minorHAnsi" w:cstheme="minorHAnsi"/>
                <w:sz w:val="22"/>
                <w:szCs w:val="22"/>
              </w:rPr>
            </w:pPr>
            <w:r w:rsidRPr="00C07DD4">
              <w:rPr>
                <w:rFonts w:asciiTheme="minorHAnsi" w:hAnsiTheme="minorHAnsi" w:cstheme="minorHAnsi"/>
                <w:sz w:val="22"/>
                <w:szCs w:val="22"/>
              </w:rPr>
              <w:t>-</w:t>
            </w:r>
          </w:p>
        </w:tc>
        <w:tc>
          <w:tcPr>
            <w:tcW w:w="1350" w:type="dxa"/>
          </w:tcPr>
          <w:p w14:paraId="6FF71143" w14:textId="3C015D85" w:rsidR="00C07DD4" w:rsidRPr="0072025F" w:rsidRDefault="00C07DD4" w:rsidP="00C07DD4">
            <w:pPr>
              <w:spacing w:line="360" w:lineRule="exact"/>
              <w:ind w:right="25" w:hanging="18"/>
              <w:jc w:val="right"/>
              <w:rPr>
                <w:rFonts w:asciiTheme="minorHAnsi" w:hAnsiTheme="minorHAnsi" w:cstheme="minorHAnsi"/>
                <w:sz w:val="22"/>
                <w:szCs w:val="22"/>
              </w:rPr>
            </w:pPr>
            <w:r w:rsidRPr="00C07DD4">
              <w:rPr>
                <w:rFonts w:asciiTheme="minorHAnsi" w:hAnsiTheme="minorHAnsi" w:cstheme="minorHAnsi" w:hint="cs"/>
                <w:sz w:val="22"/>
                <w:szCs w:val="22"/>
                <w:cs/>
              </w:rPr>
              <w:t xml:space="preserve">                  3</w:t>
            </w:r>
          </w:p>
        </w:tc>
        <w:tc>
          <w:tcPr>
            <w:tcW w:w="1440" w:type="dxa"/>
          </w:tcPr>
          <w:p w14:paraId="745E2CF9" w14:textId="4C697078" w:rsidR="00C07DD4" w:rsidRPr="0072025F" w:rsidRDefault="00C07DD4" w:rsidP="00C07DD4">
            <w:pPr>
              <w:spacing w:line="360" w:lineRule="exact"/>
              <w:ind w:right="25" w:hanging="18"/>
              <w:jc w:val="center"/>
              <w:rPr>
                <w:rFonts w:asciiTheme="minorHAnsi" w:hAnsiTheme="minorHAnsi" w:cstheme="minorHAnsi"/>
                <w:sz w:val="22"/>
                <w:szCs w:val="22"/>
              </w:rPr>
            </w:pPr>
            <w:r w:rsidRPr="0072025F">
              <w:rPr>
                <w:rFonts w:asciiTheme="minorHAnsi" w:hAnsiTheme="minorHAnsi" w:cstheme="minorHAnsi"/>
                <w:sz w:val="22"/>
                <w:szCs w:val="22"/>
              </w:rPr>
              <w:t>-</w:t>
            </w:r>
          </w:p>
        </w:tc>
        <w:tc>
          <w:tcPr>
            <w:tcW w:w="1350" w:type="dxa"/>
          </w:tcPr>
          <w:p w14:paraId="5BF0538D" w14:textId="558BDB85" w:rsidR="00C07DD4" w:rsidRPr="00052977" w:rsidRDefault="00C07DD4" w:rsidP="00C07DD4">
            <w:pPr>
              <w:spacing w:line="360" w:lineRule="exact"/>
              <w:ind w:right="25" w:hanging="18"/>
              <w:jc w:val="right"/>
              <w:rPr>
                <w:rFonts w:asciiTheme="minorHAnsi" w:hAnsiTheme="minorHAnsi" w:cstheme="minorHAnsi"/>
                <w:sz w:val="22"/>
                <w:szCs w:val="22"/>
              </w:rPr>
            </w:pPr>
            <w:r w:rsidRPr="00C07DD4">
              <w:rPr>
                <w:rFonts w:asciiTheme="minorHAnsi" w:hAnsiTheme="minorHAnsi" w:cstheme="minorHAnsi" w:hint="cs"/>
                <w:sz w:val="22"/>
                <w:szCs w:val="22"/>
                <w:cs/>
              </w:rPr>
              <w:t>2</w:t>
            </w:r>
          </w:p>
        </w:tc>
      </w:tr>
      <w:tr w:rsidR="00C07DD4" w:rsidRPr="00052977" w14:paraId="7F7D9B8F" w14:textId="77777777" w:rsidTr="005B6A37">
        <w:tc>
          <w:tcPr>
            <w:tcW w:w="3420" w:type="dxa"/>
            <w:tcBorders>
              <w:top w:val="nil"/>
              <w:left w:val="nil"/>
              <w:bottom w:val="nil"/>
              <w:right w:val="nil"/>
            </w:tcBorders>
          </w:tcPr>
          <w:p w14:paraId="196591B2" w14:textId="77777777" w:rsidR="00C07DD4" w:rsidRPr="00052977" w:rsidRDefault="00C07DD4" w:rsidP="00C07DD4">
            <w:pPr>
              <w:spacing w:line="360" w:lineRule="exact"/>
              <w:ind w:left="738" w:hanging="18"/>
              <w:jc w:val="both"/>
              <w:rPr>
                <w:rFonts w:asciiTheme="minorHAnsi" w:hAnsiTheme="minorHAnsi" w:cstheme="minorHAnsi"/>
                <w:sz w:val="22"/>
                <w:szCs w:val="22"/>
              </w:rPr>
            </w:pPr>
            <w:r w:rsidRPr="00052977">
              <w:rPr>
                <w:rFonts w:asciiTheme="minorHAnsi" w:hAnsiTheme="minorHAnsi" w:cstheme="minorHAnsi"/>
                <w:sz w:val="22"/>
                <w:szCs w:val="22"/>
              </w:rPr>
              <w:t>Management fee expenses</w:t>
            </w:r>
          </w:p>
        </w:tc>
        <w:tc>
          <w:tcPr>
            <w:tcW w:w="1440" w:type="dxa"/>
            <w:tcBorders>
              <w:left w:val="nil"/>
              <w:right w:val="nil"/>
            </w:tcBorders>
          </w:tcPr>
          <w:p w14:paraId="689327E3" w14:textId="66D66695" w:rsidR="00C07DD4" w:rsidRPr="0072025F" w:rsidRDefault="00C07DD4" w:rsidP="00C07DD4">
            <w:pPr>
              <w:spacing w:line="360" w:lineRule="exact"/>
              <w:ind w:right="25" w:hanging="18"/>
              <w:jc w:val="center"/>
              <w:rPr>
                <w:rFonts w:asciiTheme="minorHAnsi" w:hAnsiTheme="minorHAnsi" w:cstheme="minorHAnsi"/>
                <w:sz w:val="22"/>
                <w:szCs w:val="22"/>
              </w:rPr>
            </w:pPr>
            <w:r w:rsidRPr="0072025F">
              <w:rPr>
                <w:rFonts w:asciiTheme="minorHAnsi" w:hAnsiTheme="minorHAnsi" w:cstheme="minorHAnsi"/>
                <w:sz w:val="22"/>
                <w:szCs w:val="22"/>
              </w:rPr>
              <w:t>-</w:t>
            </w:r>
          </w:p>
        </w:tc>
        <w:tc>
          <w:tcPr>
            <w:tcW w:w="1350" w:type="dxa"/>
            <w:tcBorders>
              <w:left w:val="nil"/>
              <w:right w:val="nil"/>
            </w:tcBorders>
          </w:tcPr>
          <w:p w14:paraId="706E2194" w14:textId="7E21E53F" w:rsidR="00C07DD4" w:rsidRPr="0072025F" w:rsidRDefault="00C07DD4" w:rsidP="00C07DD4">
            <w:pPr>
              <w:spacing w:line="360" w:lineRule="exact"/>
              <w:ind w:right="25" w:hanging="18"/>
              <w:jc w:val="right"/>
              <w:rPr>
                <w:rFonts w:asciiTheme="minorHAnsi" w:hAnsiTheme="minorHAnsi" w:cstheme="minorHAnsi"/>
                <w:sz w:val="22"/>
                <w:szCs w:val="22"/>
              </w:rPr>
            </w:pPr>
            <w:r w:rsidRPr="0072025F">
              <w:rPr>
                <w:rFonts w:asciiTheme="minorHAnsi" w:hAnsiTheme="minorHAnsi" w:cstheme="minorHAnsi"/>
                <w:sz w:val="22"/>
                <w:szCs w:val="22"/>
              </w:rPr>
              <w:t>37</w:t>
            </w:r>
          </w:p>
        </w:tc>
        <w:tc>
          <w:tcPr>
            <w:tcW w:w="1440" w:type="dxa"/>
          </w:tcPr>
          <w:p w14:paraId="4C0B1D1B" w14:textId="4A2A5FEF" w:rsidR="00C07DD4" w:rsidRPr="0072025F" w:rsidRDefault="00C07DD4" w:rsidP="00C07DD4">
            <w:pPr>
              <w:spacing w:line="360" w:lineRule="exact"/>
              <w:ind w:right="25" w:hanging="18"/>
              <w:jc w:val="center"/>
              <w:rPr>
                <w:rFonts w:asciiTheme="minorHAnsi" w:hAnsiTheme="minorHAnsi" w:cstheme="minorHAnsi"/>
                <w:sz w:val="22"/>
                <w:szCs w:val="22"/>
              </w:rPr>
            </w:pPr>
            <w:r w:rsidRPr="0072025F">
              <w:rPr>
                <w:rFonts w:asciiTheme="minorHAnsi" w:hAnsiTheme="minorHAnsi" w:cstheme="minorHAnsi"/>
                <w:sz w:val="22"/>
                <w:szCs w:val="22"/>
              </w:rPr>
              <w:t>-</w:t>
            </w:r>
          </w:p>
        </w:tc>
        <w:tc>
          <w:tcPr>
            <w:tcW w:w="1350" w:type="dxa"/>
            <w:tcBorders>
              <w:top w:val="nil"/>
              <w:left w:val="nil"/>
              <w:bottom w:val="nil"/>
              <w:right w:val="nil"/>
            </w:tcBorders>
          </w:tcPr>
          <w:p w14:paraId="616875D7" w14:textId="2E829B7B" w:rsidR="00C07DD4" w:rsidRPr="00052977" w:rsidRDefault="00C07DD4" w:rsidP="00C07DD4">
            <w:pPr>
              <w:spacing w:line="360" w:lineRule="exact"/>
              <w:ind w:right="25" w:hanging="18"/>
              <w:jc w:val="center"/>
              <w:rPr>
                <w:rFonts w:asciiTheme="minorHAnsi" w:hAnsiTheme="minorHAnsi" w:cstheme="minorHAnsi"/>
                <w:sz w:val="22"/>
                <w:szCs w:val="22"/>
              </w:rPr>
            </w:pPr>
            <w:r>
              <w:rPr>
                <w:rFonts w:asciiTheme="minorHAnsi" w:hAnsiTheme="minorHAnsi" w:cstheme="minorHAnsi"/>
                <w:sz w:val="22"/>
                <w:szCs w:val="22"/>
              </w:rPr>
              <w:t>-</w:t>
            </w:r>
          </w:p>
        </w:tc>
      </w:tr>
    </w:tbl>
    <w:p w14:paraId="14A0439B" w14:textId="77777777" w:rsidR="009A65B2" w:rsidRPr="004B0AF1" w:rsidRDefault="009A65B2" w:rsidP="004B0AF1">
      <w:pPr>
        <w:spacing w:after="120"/>
        <w:ind w:left="547"/>
        <w:jc w:val="thaiDistribute"/>
        <w:rPr>
          <w:rFonts w:asciiTheme="minorHAnsi" w:hAnsiTheme="minorHAnsi" w:cstheme="minorHAnsi"/>
          <w:sz w:val="12"/>
          <w:szCs w:val="12"/>
        </w:rPr>
      </w:pPr>
    </w:p>
    <w:p w14:paraId="16A096E6" w14:textId="6868B979" w:rsidR="00852705" w:rsidRDefault="00750776" w:rsidP="0006125C">
      <w:pPr>
        <w:spacing w:after="120" w:line="380" w:lineRule="exact"/>
        <w:ind w:left="547"/>
        <w:jc w:val="thaiDistribute"/>
        <w:rPr>
          <w:rFonts w:asciiTheme="minorHAnsi" w:hAnsiTheme="minorHAnsi" w:cstheme="minorHAnsi"/>
          <w:sz w:val="22"/>
          <w:szCs w:val="22"/>
        </w:rPr>
      </w:pPr>
      <w:r w:rsidRPr="00750776">
        <w:rPr>
          <w:rFonts w:asciiTheme="minorHAnsi" w:hAnsiTheme="minorHAnsi" w:cstheme="minorHAnsi"/>
          <w:sz w:val="22"/>
          <w:szCs w:val="22"/>
        </w:rPr>
        <w:t>The balances of the accounts between the Group and those related parties as</w:t>
      </w:r>
      <w:r w:rsidR="00A84E72">
        <w:rPr>
          <w:rFonts w:asciiTheme="minorHAnsi" w:hAnsiTheme="minorHAnsi" w:cstheme="minorBidi" w:hint="cs"/>
          <w:sz w:val="22"/>
          <w:szCs w:val="22"/>
          <w:cs/>
        </w:rPr>
        <w:t xml:space="preserve"> </w:t>
      </w:r>
      <w:r w:rsidR="00A84E72">
        <w:rPr>
          <w:rFonts w:asciiTheme="minorHAnsi" w:hAnsiTheme="minorHAnsi" w:cstheme="minorBidi"/>
          <w:sz w:val="22"/>
          <w:szCs w:val="22"/>
        </w:rPr>
        <w:t>of 3</w:t>
      </w:r>
      <w:r w:rsidR="003247A6">
        <w:rPr>
          <w:rFonts w:asciiTheme="minorHAnsi" w:hAnsiTheme="minorHAnsi" w:cstheme="minorBidi"/>
          <w:sz w:val="22"/>
          <w:szCs w:val="22"/>
        </w:rPr>
        <w:t xml:space="preserve">0 </w:t>
      </w:r>
      <w:r w:rsidR="00ED4CA5">
        <w:rPr>
          <w:rFonts w:asciiTheme="minorHAnsi" w:hAnsiTheme="minorHAnsi" w:cstheme="minorBidi"/>
          <w:sz w:val="22"/>
          <w:szCs w:val="22"/>
        </w:rPr>
        <w:t>September</w:t>
      </w:r>
      <w:r w:rsidR="00A84E72">
        <w:rPr>
          <w:rFonts w:asciiTheme="minorHAnsi" w:hAnsiTheme="minorHAnsi" w:cstheme="minorBidi"/>
          <w:sz w:val="22"/>
          <w:szCs w:val="22"/>
        </w:rPr>
        <w:t xml:space="preserve"> 2025 and 31 December 2024</w:t>
      </w:r>
      <w:r w:rsidRPr="00750776">
        <w:rPr>
          <w:rFonts w:asciiTheme="minorHAnsi" w:hAnsiTheme="minorHAnsi" w:cstheme="minorHAnsi"/>
          <w:sz w:val="22"/>
          <w:szCs w:val="22"/>
        </w:rPr>
        <w:t xml:space="preserve"> </w:t>
      </w:r>
      <w:r w:rsidR="000E10E6">
        <w:rPr>
          <w:rFonts w:asciiTheme="minorHAnsi" w:hAnsiTheme="minorHAnsi" w:cstheme="minorHAnsi"/>
          <w:sz w:val="22"/>
          <w:szCs w:val="22"/>
        </w:rPr>
        <w:t>are as</w:t>
      </w:r>
      <w:r w:rsidR="005E307F">
        <w:rPr>
          <w:rFonts w:asciiTheme="minorHAnsi" w:hAnsiTheme="minorHAnsi" w:cstheme="minorHAnsi"/>
          <w:sz w:val="22"/>
          <w:szCs w:val="22"/>
        </w:rPr>
        <w:t xml:space="preserve"> </w:t>
      </w:r>
      <w:r w:rsidRPr="00750776">
        <w:rPr>
          <w:rFonts w:asciiTheme="minorHAnsi" w:hAnsiTheme="minorHAnsi" w:cstheme="minorHAnsi"/>
          <w:sz w:val="22"/>
          <w:szCs w:val="22"/>
        </w:rPr>
        <w:t>follows:</w:t>
      </w:r>
    </w:p>
    <w:tbl>
      <w:tblPr>
        <w:tblW w:w="9000" w:type="dxa"/>
        <w:tblInd w:w="450" w:type="dxa"/>
        <w:tblLayout w:type="fixed"/>
        <w:tblLook w:val="0000" w:firstRow="0" w:lastRow="0" w:firstColumn="0" w:lastColumn="0" w:noHBand="0" w:noVBand="0"/>
      </w:tblPr>
      <w:tblGrid>
        <w:gridCol w:w="3420"/>
        <w:gridCol w:w="1350"/>
        <w:gridCol w:w="1440"/>
        <w:gridCol w:w="1440"/>
        <w:gridCol w:w="1350"/>
      </w:tblGrid>
      <w:tr w:rsidR="00640324" w:rsidRPr="00C53163" w14:paraId="2D0FE5A1" w14:textId="77777777" w:rsidTr="00A84E72">
        <w:trPr>
          <w:tblHeader/>
        </w:trPr>
        <w:tc>
          <w:tcPr>
            <w:tcW w:w="3420" w:type="dxa"/>
          </w:tcPr>
          <w:p w14:paraId="27731916" w14:textId="77777777" w:rsidR="00640324" w:rsidRPr="00C53163" w:rsidRDefault="00640324" w:rsidP="00A84E72">
            <w:pPr>
              <w:spacing w:line="360" w:lineRule="exact"/>
              <w:jc w:val="thaiDistribute"/>
              <w:rPr>
                <w:rFonts w:asciiTheme="minorHAnsi" w:hAnsiTheme="minorHAnsi" w:cstheme="minorHAnsi"/>
                <w:sz w:val="22"/>
                <w:szCs w:val="22"/>
              </w:rPr>
            </w:pPr>
          </w:p>
        </w:tc>
        <w:tc>
          <w:tcPr>
            <w:tcW w:w="2790" w:type="dxa"/>
            <w:gridSpan w:val="2"/>
            <w:vAlign w:val="bottom"/>
          </w:tcPr>
          <w:p w14:paraId="05961838"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r>
              <w:rPr>
                <w:rFonts w:asciiTheme="minorHAnsi" w:hAnsiTheme="minorHAnsi" w:cstheme="minorHAnsi"/>
                <w:sz w:val="22"/>
                <w:szCs w:val="22"/>
              </w:rPr>
              <w:t xml:space="preserve">  </w:t>
            </w:r>
          </w:p>
        </w:tc>
        <w:tc>
          <w:tcPr>
            <w:tcW w:w="2790" w:type="dxa"/>
            <w:gridSpan w:val="2"/>
            <w:vAlign w:val="bottom"/>
          </w:tcPr>
          <w:p w14:paraId="6A2BCACC"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640324" w:rsidRPr="00C53163" w14:paraId="7A8FC5EE" w14:textId="77777777" w:rsidTr="00A84E72">
        <w:trPr>
          <w:tblHeader/>
        </w:trPr>
        <w:tc>
          <w:tcPr>
            <w:tcW w:w="3420" w:type="dxa"/>
          </w:tcPr>
          <w:p w14:paraId="55E90C15" w14:textId="77777777" w:rsidR="00640324" w:rsidRPr="00C53163" w:rsidRDefault="00640324" w:rsidP="00A84E72">
            <w:pPr>
              <w:spacing w:line="360" w:lineRule="exact"/>
              <w:jc w:val="thaiDistribute"/>
              <w:rPr>
                <w:rFonts w:asciiTheme="minorHAnsi" w:hAnsiTheme="minorHAnsi" w:cstheme="minorHAnsi"/>
                <w:sz w:val="22"/>
                <w:szCs w:val="22"/>
              </w:rPr>
            </w:pPr>
          </w:p>
        </w:tc>
        <w:tc>
          <w:tcPr>
            <w:tcW w:w="1350" w:type="dxa"/>
            <w:vAlign w:val="bottom"/>
          </w:tcPr>
          <w:p w14:paraId="68815D1D" w14:textId="13BA0178" w:rsidR="00640324" w:rsidRPr="00C53163" w:rsidRDefault="00523083" w:rsidP="00A84E72">
            <w:pPr>
              <w:spacing w:line="360" w:lineRule="exact"/>
              <w:ind w:left="-114" w:right="-150"/>
              <w:jc w:val="center"/>
              <w:rPr>
                <w:rFonts w:asciiTheme="minorHAnsi" w:hAnsiTheme="minorHAnsi" w:cstheme="minorHAnsi"/>
                <w:spacing w:val="-4"/>
                <w:sz w:val="22"/>
                <w:szCs w:val="22"/>
              </w:rPr>
            </w:pPr>
            <w:r w:rsidRPr="00523083">
              <w:rPr>
                <w:rFonts w:asciiTheme="minorHAnsi" w:hAnsiTheme="minorHAnsi" w:cstheme="minorHAnsi"/>
                <w:spacing w:val="-4"/>
                <w:sz w:val="22"/>
                <w:szCs w:val="22"/>
              </w:rPr>
              <w:t xml:space="preserve">30 </w:t>
            </w:r>
            <w:r w:rsidR="00ED4CA5" w:rsidRPr="00ED4CA5">
              <w:rPr>
                <w:rFonts w:asciiTheme="minorHAnsi" w:hAnsiTheme="minorHAnsi" w:cstheme="minorHAnsi"/>
                <w:spacing w:val="-4"/>
                <w:sz w:val="22"/>
                <w:szCs w:val="22"/>
              </w:rPr>
              <w:t>September</w:t>
            </w:r>
          </w:p>
        </w:tc>
        <w:tc>
          <w:tcPr>
            <w:tcW w:w="1440" w:type="dxa"/>
            <w:vAlign w:val="bottom"/>
          </w:tcPr>
          <w:p w14:paraId="45DE196C" w14:textId="77777777" w:rsidR="00640324" w:rsidRPr="00C53163" w:rsidRDefault="00640324" w:rsidP="00A84E72">
            <w:pPr>
              <w:spacing w:line="360" w:lineRule="exact"/>
              <w:jc w:val="center"/>
              <w:rPr>
                <w:rFonts w:asciiTheme="minorHAnsi" w:hAnsiTheme="minorHAnsi" w:cstheme="minorHAnsi"/>
                <w:spacing w:val="-8"/>
                <w:sz w:val="22"/>
                <w:szCs w:val="22"/>
              </w:rPr>
            </w:pPr>
            <w:r w:rsidRPr="00C53163">
              <w:rPr>
                <w:rFonts w:asciiTheme="minorHAnsi" w:hAnsiTheme="minorHAnsi" w:cstheme="minorHAnsi"/>
                <w:spacing w:val="-8"/>
                <w:sz w:val="22"/>
                <w:szCs w:val="22"/>
              </w:rPr>
              <w:t>31 December</w:t>
            </w:r>
          </w:p>
        </w:tc>
        <w:tc>
          <w:tcPr>
            <w:tcW w:w="1440" w:type="dxa"/>
            <w:vAlign w:val="bottom"/>
          </w:tcPr>
          <w:p w14:paraId="74820FAF" w14:textId="0C521CC0" w:rsidR="00640324" w:rsidRPr="00C53163" w:rsidRDefault="00523083" w:rsidP="00A84E72">
            <w:pPr>
              <w:spacing w:line="360" w:lineRule="exact"/>
              <w:ind w:left="-114" w:right="-150"/>
              <w:jc w:val="center"/>
              <w:rPr>
                <w:rFonts w:asciiTheme="minorHAnsi" w:hAnsiTheme="minorHAnsi" w:cstheme="minorHAnsi"/>
                <w:spacing w:val="-4"/>
                <w:sz w:val="22"/>
                <w:szCs w:val="22"/>
              </w:rPr>
            </w:pPr>
            <w:r w:rsidRPr="00523083">
              <w:rPr>
                <w:rFonts w:asciiTheme="minorHAnsi" w:hAnsiTheme="minorHAnsi" w:cstheme="minorHAnsi"/>
                <w:spacing w:val="-4"/>
                <w:sz w:val="22"/>
                <w:szCs w:val="22"/>
              </w:rPr>
              <w:t xml:space="preserve">30 </w:t>
            </w:r>
            <w:r w:rsidR="00ED4CA5" w:rsidRPr="00ED4CA5">
              <w:rPr>
                <w:rFonts w:asciiTheme="minorHAnsi" w:hAnsiTheme="minorHAnsi" w:cstheme="minorHAnsi"/>
                <w:spacing w:val="-4"/>
                <w:sz w:val="22"/>
                <w:szCs w:val="22"/>
              </w:rPr>
              <w:t>September</w:t>
            </w:r>
          </w:p>
        </w:tc>
        <w:tc>
          <w:tcPr>
            <w:tcW w:w="1350" w:type="dxa"/>
            <w:vAlign w:val="bottom"/>
          </w:tcPr>
          <w:p w14:paraId="3CA0A968" w14:textId="77777777" w:rsidR="00640324" w:rsidRPr="00C53163" w:rsidRDefault="00640324" w:rsidP="00A84E72">
            <w:pPr>
              <w:spacing w:line="360" w:lineRule="exact"/>
              <w:jc w:val="center"/>
              <w:rPr>
                <w:rFonts w:asciiTheme="minorHAnsi" w:hAnsiTheme="minorHAnsi" w:cstheme="minorHAnsi"/>
                <w:spacing w:val="-8"/>
                <w:sz w:val="22"/>
                <w:szCs w:val="22"/>
              </w:rPr>
            </w:pPr>
            <w:r w:rsidRPr="00C53163">
              <w:rPr>
                <w:rFonts w:asciiTheme="minorHAnsi" w:hAnsiTheme="minorHAnsi" w:cstheme="minorHAnsi"/>
                <w:spacing w:val="-8"/>
                <w:sz w:val="22"/>
                <w:szCs w:val="22"/>
              </w:rPr>
              <w:t>3</w:t>
            </w:r>
            <w:r>
              <w:rPr>
                <w:rFonts w:asciiTheme="minorHAnsi" w:hAnsiTheme="minorHAnsi" w:cstheme="minorHAnsi"/>
                <w:spacing w:val="-8"/>
                <w:sz w:val="22"/>
                <w:szCs w:val="22"/>
              </w:rPr>
              <w:t xml:space="preserve">1 </w:t>
            </w:r>
            <w:r w:rsidRPr="00C53163">
              <w:rPr>
                <w:rFonts w:asciiTheme="minorHAnsi" w:hAnsiTheme="minorHAnsi" w:cstheme="minorHAnsi"/>
                <w:spacing w:val="-8"/>
                <w:sz w:val="22"/>
                <w:szCs w:val="22"/>
              </w:rPr>
              <w:t>December</w:t>
            </w:r>
          </w:p>
        </w:tc>
      </w:tr>
      <w:tr w:rsidR="00640324" w:rsidRPr="00C53163" w14:paraId="7FE5DC70" w14:textId="77777777" w:rsidTr="00A84E72">
        <w:trPr>
          <w:tblHeader/>
        </w:trPr>
        <w:tc>
          <w:tcPr>
            <w:tcW w:w="3420" w:type="dxa"/>
          </w:tcPr>
          <w:p w14:paraId="78A942C7"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1350" w:type="dxa"/>
            <w:vAlign w:val="bottom"/>
          </w:tcPr>
          <w:p w14:paraId="1073CE4C"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440" w:type="dxa"/>
            <w:vAlign w:val="bottom"/>
          </w:tcPr>
          <w:p w14:paraId="45BDF2C8"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c>
          <w:tcPr>
            <w:tcW w:w="1440" w:type="dxa"/>
            <w:vAlign w:val="bottom"/>
          </w:tcPr>
          <w:p w14:paraId="2317ACD6"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350" w:type="dxa"/>
            <w:vAlign w:val="bottom"/>
          </w:tcPr>
          <w:p w14:paraId="5E4E60D6"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r>
      <w:tr w:rsidR="00640324" w:rsidRPr="00C53163" w14:paraId="0A9AFB02" w14:textId="77777777" w:rsidTr="00A84E72">
        <w:trPr>
          <w:tblHeader/>
        </w:trPr>
        <w:tc>
          <w:tcPr>
            <w:tcW w:w="3420" w:type="dxa"/>
          </w:tcPr>
          <w:p w14:paraId="3046A7B4" w14:textId="77777777" w:rsidR="00640324" w:rsidRPr="00C53163" w:rsidRDefault="00640324" w:rsidP="00A84E72">
            <w:pPr>
              <w:spacing w:line="360" w:lineRule="exact"/>
              <w:ind w:right="-108"/>
              <w:jc w:val="thaiDistribute"/>
              <w:rPr>
                <w:rFonts w:asciiTheme="minorHAnsi" w:hAnsiTheme="minorHAnsi" w:cstheme="minorHAnsi"/>
                <w:sz w:val="22"/>
                <w:szCs w:val="22"/>
              </w:rPr>
            </w:pPr>
          </w:p>
        </w:tc>
        <w:tc>
          <w:tcPr>
            <w:tcW w:w="5580" w:type="dxa"/>
            <w:gridSpan w:val="4"/>
            <w:vAlign w:val="bottom"/>
          </w:tcPr>
          <w:p w14:paraId="219C7757" w14:textId="77777777" w:rsidR="00640324" w:rsidRPr="00C53163" w:rsidRDefault="00640324" w:rsidP="00A84E72">
            <w:pPr>
              <w:spacing w:line="36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640324" w:rsidRPr="00C53163" w14:paraId="7D989851" w14:textId="77777777" w:rsidTr="00A84E72">
        <w:trPr>
          <w:trHeight w:val="225"/>
        </w:trPr>
        <w:tc>
          <w:tcPr>
            <w:tcW w:w="3420" w:type="dxa"/>
          </w:tcPr>
          <w:p w14:paraId="769C2A4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c>
        <w:tc>
          <w:tcPr>
            <w:tcW w:w="1350" w:type="dxa"/>
          </w:tcPr>
          <w:p w14:paraId="600DF819"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12F3B3EC"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2A4A1A3C"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77DD3DCB"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1844A24C" w14:textId="77777777" w:rsidTr="00A84E72">
        <w:trPr>
          <w:trHeight w:val="225"/>
        </w:trPr>
        <w:tc>
          <w:tcPr>
            <w:tcW w:w="3420" w:type="dxa"/>
          </w:tcPr>
          <w:p w14:paraId="62185A21"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account receivables</w:t>
            </w:r>
          </w:p>
        </w:tc>
        <w:tc>
          <w:tcPr>
            <w:tcW w:w="1350" w:type="dxa"/>
          </w:tcPr>
          <w:p w14:paraId="5B4683D2"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3B3BF558"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063FF395"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5E7060F6"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37E8F348" w14:textId="77777777" w:rsidTr="00A84E72">
        <w:trPr>
          <w:trHeight w:val="225"/>
        </w:trPr>
        <w:tc>
          <w:tcPr>
            <w:tcW w:w="3420" w:type="dxa"/>
          </w:tcPr>
          <w:p w14:paraId="1C130AC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Related parties </w:t>
            </w:r>
          </w:p>
        </w:tc>
        <w:tc>
          <w:tcPr>
            <w:tcW w:w="1350" w:type="dxa"/>
          </w:tcPr>
          <w:p w14:paraId="21919E4F"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6A72F5A4" w14:textId="77777777" w:rsidR="00640324" w:rsidRPr="00C53163" w:rsidRDefault="00640324" w:rsidP="00A84E72">
            <w:pPr>
              <w:spacing w:line="360" w:lineRule="exact"/>
              <w:jc w:val="center"/>
              <w:rPr>
                <w:rFonts w:asciiTheme="minorHAnsi" w:hAnsiTheme="minorHAnsi" w:cstheme="minorHAnsi"/>
                <w:sz w:val="22"/>
                <w:szCs w:val="22"/>
              </w:rPr>
            </w:pPr>
          </w:p>
        </w:tc>
        <w:tc>
          <w:tcPr>
            <w:tcW w:w="1440" w:type="dxa"/>
          </w:tcPr>
          <w:p w14:paraId="57469694" w14:textId="77777777" w:rsidR="00640324" w:rsidRPr="00C53163" w:rsidRDefault="00640324" w:rsidP="00A84E72">
            <w:pPr>
              <w:spacing w:line="360" w:lineRule="exact"/>
              <w:jc w:val="center"/>
              <w:rPr>
                <w:rFonts w:asciiTheme="minorHAnsi" w:hAnsiTheme="minorHAnsi" w:cstheme="minorHAnsi"/>
                <w:sz w:val="22"/>
                <w:szCs w:val="22"/>
              </w:rPr>
            </w:pPr>
          </w:p>
        </w:tc>
        <w:tc>
          <w:tcPr>
            <w:tcW w:w="1350" w:type="dxa"/>
          </w:tcPr>
          <w:p w14:paraId="4A0B8B39" w14:textId="77777777" w:rsidR="00640324" w:rsidRPr="00C53163" w:rsidRDefault="00640324" w:rsidP="00A84E72">
            <w:pPr>
              <w:spacing w:line="360" w:lineRule="exact"/>
              <w:jc w:val="center"/>
              <w:rPr>
                <w:rFonts w:asciiTheme="minorHAnsi" w:hAnsiTheme="minorHAnsi" w:cstheme="minorHAnsi"/>
                <w:sz w:val="22"/>
                <w:szCs w:val="22"/>
              </w:rPr>
            </w:pPr>
          </w:p>
        </w:tc>
      </w:tr>
      <w:tr w:rsidR="00640324" w:rsidRPr="00C53163" w14:paraId="1C80F18F" w14:textId="77777777" w:rsidTr="00853649">
        <w:trPr>
          <w:trHeight w:val="225"/>
        </w:trPr>
        <w:tc>
          <w:tcPr>
            <w:tcW w:w="3420" w:type="dxa"/>
          </w:tcPr>
          <w:p w14:paraId="7EC9E85F"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22E46ED6" w14:textId="3E2C5F55" w:rsidR="00640324" w:rsidRPr="00C53163" w:rsidRDefault="00E66A43" w:rsidP="00A84E72">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AE2647">
              <w:rPr>
                <w:rFonts w:asciiTheme="minorHAnsi" w:hAnsiTheme="minorHAnsi" w:cstheme="minorHAnsi"/>
                <w:sz w:val="22"/>
                <w:szCs w:val="22"/>
              </w:rPr>
              <w:t xml:space="preserve">   </w:t>
            </w:r>
            <w:r>
              <w:rPr>
                <w:rFonts w:asciiTheme="minorHAnsi" w:hAnsiTheme="minorHAnsi" w:cstheme="minorHAnsi"/>
                <w:sz w:val="22"/>
                <w:szCs w:val="22"/>
              </w:rPr>
              <w:t xml:space="preserve">       </w:t>
            </w:r>
            <w:r w:rsidR="00EA179B">
              <w:rPr>
                <w:rFonts w:asciiTheme="minorHAnsi" w:hAnsiTheme="minorHAnsi" w:cstheme="minorHAnsi"/>
                <w:sz w:val="22"/>
                <w:szCs w:val="22"/>
              </w:rPr>
              <w:t>-</w:t>
            </w:r>
          </w:p>
        </w:tc>
        <w:tc>
          <w:tcPr>
            <w:tcW w:w="1440" w:type="dxa"/>
            <w:vAlign w:val="bottom"/>
          </w:tcPr>
          <w:p w14:paraId="307CD7FE" w14:textId="77777777" w:rsidR="00640324" w:rsidRPr="00C53163" w:rsidRDefault="00640324" w:rsidP="00A84E72">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hint="cs"/>
                <w:sz w:val="22"/>
                <w:szCs w:val="22"/>
                <w:cs/>
              </w:rPr>
              <w:t xml:space="preserve"> </w:t>
            </w:r>
            <w:r>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440" w:type="dxa"/>
            <w:vAlign w:val="bottom"/>
          </w:tcPr>
          <w:p w14:paraId="4076F35B" w14:textId="0929532A" w:rsidR="00640324" w:rsidRPr="00C53163" w:rsidRDefault="00ED4CA5" w:rsidP="00A84E72">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9,063</w:t>
            </w:r>
          </w:p>
        </w:tc>
        <w:tc>
          <w:tcPr>
            <w:tcW w:w="1350" w:type="dxa"/>
            <w:vAlign w:val="bottom"/>
          </w:tcPr>
          <w:p w14:paraId="2E62B9DC" w14:textId="77777777" w:rsidR="00640324" w:rsidRPr="00C53163" w:rsidRDefault="00640324" w:rsidP="00A84E72">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w:t>
            </w:r>
            <w:r>
              <w:rPr>
                <w:rFonts w:asciiTheme="minorHAnsi" w:hAnsiTheme="minorHAnsi" w:cs="Browallia New"/>
                <w:sz w:val="22"/>
                <w:szCs w:val="28"/>
              </w:rPr>
              <w:t>,</w:t>
            </w:r>
            <w:r w:rsidRPr="00C53163">
              <w:rPr>
                <w:rFonts w:asciiTheme="minorHAnsi" w:hAnsiTheme="minorHAnsi" w:cstheme="minorHAnsi"/>
                <w:sz w:val="22"/>
                <w:szCs w:val="22"/>
              </w:rPr>
              <w:t>700</w:t>
            </w:r>
          </w:p>
        </w:tc>
      </w:tr>
      <w:tr w:rsidR="00640324" w:rsidRPr="00C53163" w14:paraId="0F901F79" w14:textId="77777777" w:rsidTr="00853649">
        <w:trPr>
          <w:trHeight w:val="225"/>
        </w:trPr>
        <w:tc>
          <w:tcPr>
            <w:tcW w:w="3420" w:type="dxa"/>
          </w:tcPr>
          <w:p w14:paraId="19BFBD1D"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350" w:type="dxa"/>
            <w:vAlign w:val="bottom"/>
          </w:tcPr>
          <w:p w14:paraId="6BC6C3EB" w14:textId="632D91BB" w:rsidR="00640324" w:rsidRPr="00C53163" w:rsidRDefault="00E66A43" w:rsidP="00A84E72">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AE2647">
              <w:rPr>
                <w:rFonts w:asciiTheme="minorHAnsi" w:hAnsiTheme="minorHAnsi" w:cstheme="minorHAnsi"/>
                <w:sz w:val="22"/>
                <w:szCs w:val="22"/>
              </w:rPr>
              <w:t xml:space="preserve">   </w:t>
            </w:r>
            <w:r>
              <w:rPr>
                <w:rFonts w:asciiTheme="minorHAnsi" w:hAnsiTheme="minorHAnsi" w:cstheme="minorHAnsi"/>
                <w:sz w:val="22"/>
                <w:szCs w:val="22"/>
              </w:rPr>
              <w:t xml:space="preserve">      </w:t>
            </w:r>
            <w:r w:rsidR="00EA179B">
              <w:rPr>
                <w:rFonts w:asciiTheme="minorHAnsi" w:hAnsiTheme="minorHAnsi" w:cstheme="minorHAnsi"/>
                <w:sz w:val="22"/>
                <w:szCs w:val="22"/>
              </w:rPr>
              <w:t>-</w:t>
            </w:r>
          </w:p>
        </w:tc>
        <w:tc>
          <w:tcPr>
            <w:tcW w:w="1440" w:type="dxa"/>
            <w:vAlign w:val="bottom"/>
          </w:tcPr>
          <w:p w14:paraId="43570C07" w14:textId="77777777" w:rsidR="00640324" w:rsidRPr="00C53163" w:rsidRDefault="00640324" w:rsidP="00A84E72">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440" w:type="dxa"/>
            <w:vAlign w:val="bottom"/>
          </w:tcPr>
          <w:p w14:paraId="7D75338B" w14:textId="56A5622C" w:rsidR="00640324" w:rsidRPr="00C53163" w:rsidRDefault="00ED4CA5" w:rsidP="00A84E72">
            <w:pPr>
              <w:pBdr>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9,063</w:t>
            </w:r>
          </w:p>
        </w:tc>
        <w:tc>
          <w:tcPr>
            <w:tcW w:w="1350" w:type="dxa"/>
            <w:vAlign w:val="bottom"/>
          </w:tcPr>
          <w:p w14:paraId="144754E2" w14:textId="77777777" w:rsidR="00640324" w:rsidRPr="00C53163" w:rsidRDefault="00640324" w:rsidP="00A84E72">
            <w:pPr>
              <w:pBdr>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w:t>
            </w:r>
            <w:r>
              <w:rPr>
                <w:rFonts w:asciiTheme="minorHAnsi" w:hAnsiTheme="minorHAnsi" w:cstheme="minorHAnsi"/>
                <w:sz w:val="22"/>
                <w:szCs w:val="22"/>
              </w:rPr>
              <w:t>,7</w:t>
            </w:r>
            <w:r w:rsidRPr="00C53163">
              <w:rPr>
                <w:rFonts w:asciiTheme="minorHAnsi" w:hAnsiTheme="minorHAnsi" w:cstheme="minorHAnsi"/>
                <w:sz w:val="22"/>
                <w:szCs w:val="22"/>
              </w:rPr>
              <w:t>00</w:t>
            </w:r>
          </w:p>
        </w:tc>
      </w:tr>
      <w:tr w:rsidR="00A5543E" w:rsidRPr="00C53163" w14:paraId="793520A6" w14:textId="77777777" w:rsidTr="00A84E72">
        <w:trPr>
          <w:trHeight w:val="68"/>
        </w:trPr>
        <w:tc>
          <w:tcPr>
            <w:tcW w:w="3420" w:type="dxa"/>
          </w:tcPr>
          <w:p w14:paraId="5B1C5CD7" w14:textId="77777777" w:rsidR="006850A6" w:rsidRDefault="006850A6" w:rsidP="002F76B9">
            <w:pPr>
              <w:spacing w:line="180" w:lineRule="exact"/>
              <w:ind w:right="-108"/>
              <w:rPr>
                <w:rFonts w:asciiTheme="minorHAnsi" w:hAnsiTheme="minorHAnsi" w:cstheme="minorBidi"/>
                <w:b/>
                <w:bCs/>
                <w:sz w:val="22"/>
                <w:szCs w:val="22"/>
                <w:u w:val="single"/>
              </w:rPr>
            </w:pPr>
          </w:p>
          <w:p w14:paraId="729BDF2A" w14:textId="77777777" w:rsidR="00A5543E" w:rsidRDefault="00A5543E" w:rsidP="001E3C0E">
            <w:pPr>
              <w:spacing w:line="180" w:lineRule="exact"/>
              <w:ind w:left="162" w:right="-108" w:hanging="162"/>
              <w:rPr>
                <w:rFonts w:asciiTheme="minorHAnsi" w:hAnsiTheme="minorHAnsi" w:cstheme="minorHAnsi"/>
                <w:b/>
                <w:bCs/>
                <w:sz w:val="22"/>
                <w:szCs w:val="22"/>
                <w:u w:val="single"/>
              </w:rPr>
            </w:pPr>
          </w:p>
          <w:p w14:paraId="3B4884A8"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2AE4D59D"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63AC0CEC"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60464E9D"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113A40D9"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7A33D076"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6522ED29"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48CEE5F5" w14:textId="77777777" w:rsidR="003E6EB6" w:rsidRDefault="003E6EB6" w:rsidP="001E3C0E">
            <w:pPr>
              <w:spacing w:line="180" w:lineRule="exact"/>
              <w:ind w:left="162" w:right="-108" w:hanging="162"/>
              <w:rPr>
                <w:rFonts w:asciiTheme="minorHAnsi" w:hAnsiTheme="minorHAnsi" w:cstheme="minorHAnsi"/>
                <w:b/>
                <w:bCs/>
                <w:sz w:val="22"/>
                <w:szCs w:val="22"/>
                <w:u w:val="single"/>
              </w:rPr>
            </w:pPr>
          </w:p>
          <w:p w14:paraId="14D594F1" w14:textId="77777777" w:rsidR="003E6EB6" w:rsidRPr="001E3C0E" w:rsidRDefault="003E6EB6" w:rsidP="001E3C0E">
            <w:pPr>
              <w:spacing w:line="180" w:lineRule="exact"/>
              <w:ind w:left="162" w:right="-108" w:hanging="162"/>
              <w:rPr>
                <w:rFonts w:asciiTheme="minorHAnsi" w:hAnsiTheme="minorHAnsi" w:cstheme="minorHAnsi"/>
                <w:b/>
                <w:bCs/>
                <w:sz w:val="22"/>
                <w:szCs w:val="22"/>
                <w:u w:val="single"/>
              </w:rPr>
            </w:pPr>
          </w:p>
        </w:tc>
        <w:tc>
          <w:tcPr>
            <w:tcW w:w="1350" w:type="dxa"/>
          </w:tcPr>
          <w:p w14:paraId="60BFA655" w14:textId="77777777" w:rsidR="00A5543E" w:rsidRPr="001E3C0E" w:rsidRDefault="00A5543E" w:rsidP="001E3C0E">
            <w:pPr>
              <w:tabs>
                <w:tab w:val="decimal" w:pos="882"/>
              </w:tabs>
              <w:spacing w:line="180" w:lineRule="exact"/>
              <w:jc w:val="center"/>
              <w:rPr>
                <w:rFonts w:asciiTheme="minorHAnsi" w:hAnsiTheme="minorHAnsi" w:cstheme="minorHAnsi"/>
                <w:b/>
                <w:bCs/>
                <w:sz w:val="22"/>
                <w:szCs w:val="22"/>
                <w:u w:val="single"/>
              </w:rPr>
            </w:pPr>
          </w:p>
        </w:tc>
        <w:tc>
          <w:tcPr>
            <w:tcW w:w="1440" w:type="dxa"/>
          </w:tcPr>
          <w:p w14:paraId="335D0157" w14:textId="77777777" w:rsidR="00A5543E" w:rsidRPr="001E3C0E" w:rsidRDefault="00A5543E" w:rsidP="001E3C0E">
            <w:pPr>
              <w:tabs>
                <w:tab w:val="decimal" w:pos="882"/>
              </w:tabs>
              <w:spacing w:line="180" w:lineRule="exact"/>
              <w:jc w:val="center"/>
              <w:rPr>
                <w:rFonts w:asciiTheme="minorHAnsi" w:hAnsiTheme="minorHAnsi" w:cstheme="minorHAnsi"/>
                <w:b/>
                <w:bCs/>
                <w:sz w:val="22"/>
                <w:szCs w:val="22"/>
                <w:u w:val="single"/>
              </w:rPr>
            </w:pPr>
          </w:p>
        </w:tc>
        <w:tc>
          <w:tcPr>
            <w:tcW w:w="1440" w:type="dxa"/>
            <w:vAlign w:val="bottom"/>
          </w:tcPr>
          <w:p w14:paraId="1209471E" w14:textId="77777777" w:rsidR="00A5543E" w:rsidRPr="001E3C0E" w:rsidRDefault="00A5543E" w:rsidP="001E3C0E">
            <w:pPr>
              <w:tabs>
                <w:tab w:val="decimal" w:pos="882"/>
              </w:tabs>
              <w:spacing w:line="180" w:lineRule="exact"/>
              <w:rPr>
                <w:rFonts w:asciiTheme="minorHAnsi" w:hAnsiTheme="minorHAnsi" w:cstheme="minorHAnsi"/>
                <w:b/>
                <w:bCs/>
                <w:sz w:val="22"/>
                <w:szCs w:val="22"/>
                <w:u w:val="single"/>
              </w:rPr>
            </w:pPr>
          </w:p>
        </w:tc>
        <w:tc>
          <w:tcPr>
            <w:tcW w:w="1350" w:type="dxa"/>
            <w:vAlign w:val="bottom"/>
          </w:tcPr>
          <w:p w14:paraId="08F9FB94" w14:textId="77777777" w:rsidR="00A5543E" w:rsidRPr="001E3C0E" w:rsidRDefault="00A5543E" w:rsidP="001E3C0E">
            <w:pPr>
              <w:tabs>
                <w:tab w:val="decimal" w:pos="882"/>
              </w:tabs>
              <w:spacing w:line="180" w:lineRule="exact"/>
              <w:jc w:val="center"/>
              <w:rPr>
                <w:rFonts w:asciiTheme="minorHAnsi" w:hAnsiTheme="minorHAnsi" w:cstheme="minorHAnsi"/>
                <w:b/>
                <w:bCs/>
                <w:sz w:val="22"/>
                <w:szCs w:val="22"/>
                <w:u w:val="single"/>
              </w:rPr>
            </w:pPr>
          </w:p>
        </w:tc>
      </w:tr>
      <w:tr w:rsidR="00640324" w:rsidRPr="00C53163" w14:paraId="204DCBDF" w14:textId="77777777" w:rsidTr="00A84E72">
        <w:trPr>
          <w:trHeight w:val="225"/>
        </w:trPr>
        <w:tc>
          <w:tcPr>
            <w:tcW w:w="3420" w:type="dxa"/>
          </w:tcPr>
          <w:p w14:paraId="49A077D3" w14:textId="340648E6"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00A55A80">
              <w:rPr>
                <w:rFonts w:asciiTheme="minorHAnsi" w:hAnsiTheme="minorHAnsi" w:cs="Browallia New"/>
                <w:b/>
                <w:bCs/>
                <w:sz w:val="22"/>
                <w:szCs w:val="28"/>
              </w:rPr>
              <w:t xml:space="preserve">current </w:t>
            </w:r>
            <w:r w:rsidRPr="00C53163">
              <w:rPr>
                <w:rFonts w:asciiTheme="minorHAnsi" w:hAnsiTheme="minorHAnsi" w:cstheme="minorHAnsi"/>
                <w:b/>
                <w:bCs/>
                <w:sz w:val="22"/>
                <w:szCs w:val="22"/>
              </w:rPr>
              <w:t xml:space="preserve">receivables </w:t>
            </w:r>
          </w:p>
        </w:tc>
        <w:tc>
          <w:tcPr>
            <w:tcW w:w="1350" w:type="dxa"/>
          </w:tcPr>
          <w:p w14:paraId="2C21B90A"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tcPr>
          <w:p w14:paraId="24C470E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vAlign w:val="bottom"/>
          </w:tcPr>
          <w:p w14:paraId="1F2B1CB7"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53F95C11"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640324" w:rsidRPr="00C53163" w14:paraId="6D811DD7" w14:textId="77777777" w:rsidTr="00A84E72">
        <w:trPr>
          <w:trHeight w:val="225"/>
        </w:trPr>
        <w:tc>
          <w:tcPr>
            <w:tcW w:w="3420" w:type="dxa"/>
          </w:tcPr>
          <w:p w14:paraId="6392FFB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350" w:type="dxa"/>
          </w:tcPr>
          <w:p w14:paraId="19697AF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tcPr>
          <w:p w14:paraId="7E9FC50C"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c>
          <w:tcPr>
            <w:tcW w:w="1440" w:type="dxa"/>
            <w:vAlign w:val="bottom"/>
          </w:tcPr>
          <w:p w14:paraId="525763B4"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7D98E473" w14:textId="77777777" w:rsidR="00640324" w:rsidRPr="00C53163" w:rsidRDefault="00640324" w:rsidP="00A84E72">
            <w:pPr>
              <w:tabs>
                <w:tab w:val="decimal" w:pos="882"/>
              </w:tabs>
              <w:spacing w:line="360" w:lineRule="exact"/>
              <w:jc w:val="center"/>
              <w:rPr>
                <w:rFonts w:asciiTheme="minorHAnsi" w:hAnsiTheme="minorHAnsi" w:cstheme="minorHAnsi"/>
                <w:sz w:val="22"/>
                <w:szCs w:val="22"/>
              </w:rPr>
            </w:pPr>
          </w:p>
        </w:tc>
      </w:tr>
      <w:tr w:rsidR="00D64B59" w:rsidRPr="00C53163" w14:paraId="04703BB4" w14:textId="77777777" w:rsidTr="00853649">
        <w:trPr>
          <w:trHeight w:val="225"/>
        </w:trPr>
        <w:tc>
          <w:tcPr>
            <w:tcW w:w="3420" w:type="dxa"/>
          </w:tcPr>
          <w:p w14:paraId="0D62A9EF" w14:textId="77777777" w:rsidR="00D64B59" w:rsidRPr="00C53163" w:rsidRDefault="00D64B59" w:rsidP="00D64B59">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1D1DEDCC" w14:textId="3FE600DE" w:rsidR="00D64B59" w:rsidRPr="00C53163" w:rsidRDefault="00D64B59" w:rsidP="00D64B59">
            <w:pPr>
              <w:tabs>
                <w:tab w:val="left" w:pos="450"/>
              </w:tabs>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AE2647">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440" w:type="dxa"/>
            <w:vAlign w:val="bottom"/>
          </w:tcPr>
          <w:p w14:paraId="203878E3" w14:textId="04B965A2" w:rsidR="00D64B59" w:rsidRPr="00C53163" w:rsidRDefault="00D64B59" w:rsidP="00D64B59">
            <w:pPr>
              <w:spacing w:line="360" w:lineRule="exact"/>
              <w:jc w:val="center"/>
              <w:rPr>
                <w:rFonts w:asciiTheme="minorHAnsi" w:hAnsiTheme="minorHAnsi" w:cstheme="minorHAns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C53163">
              <w:rPr>
                <w:rFonts w:asciiTheme="minorHAnsi" w:hAnsiTheme="minorHAnsi" w:cstheme="minorHAnsi"/>
                <w:sz w:val="22"/>
                <w:szCs w:val="22"/>
              </w:rPr>
              <w:t>-</w:t>
            </w:r>
            <w:r>
              <w:rPr>
                <w:rFonts w:asciiTheme="minorHAnsi" w:hAnsiTheme="minorHAnsi" w:cstheme="minorHAnsi"/>
                <w:sz w:val="22"/>
                <w:szCs w:val="22"/>
              </w:rPr>
              <w:t xml:space="preserve"> </w:t>
            </w:r>
          </w:p>
        </w:tc>
        <w:tc>
          <w:tcPr>
            <w:tcW w:w="1440" w:type="dxa"/>
            <w:vAlign w:val="bottom"/>
          </w:tcPr>
          <w:p w14:paraId="318264C6" w14:textId="7521137E" w:rsidR="00D64B59" w:rsidRPr="00C53163" w:rsidRDefault="00D64B59" w:rsidP="00D64B59">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31,366</w:t>
            </w:r>
          </w:p>
        </w:tc>
        <w:tc>
          <w:tcPr>
            <w:tcW w:w="1350" w:type="dxa"/>
            <w:vAlign w:val="bottom"/>
          </w:tcPr>
          <w:p w14:paraId="7260BE44" w14:textId="49291AD2" w:rsidR="00D64B59" w:rsidRPr="00C53163" w:rsidRDefault="00D64B59" w:rsidP="00D64B59">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52,547</w:t>
            </w:r>
          </w:p>
        </w:tc>
      </w:tr>
      <w:tr w:rsidR="00D64B59" w:rsidRPr="00C53163" w14:paraId="3B8331B2" w14:textId="77777777" w:rsidTr="00853649">
        <w:trPr>
          <w:trHeight w:val="225"/>
        </w:trPr>
        <w:tc>
          <w:tcPr>
            <w:tcW w:w="3420" w:type="dxa"/>
          </w:tcPr>
          <w:p w14:paraId="60AF2BC0" w14:textId="77777777" w:rsidR="00D64B59" w:rsidRPr="00C53163" w:rsidRDefault="00D64B59" w:rsidP="00D64B59">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Joint venture</w:t>
            </w:r>
          </w:p>
        </w:tc>
        <w:tc>
          <w:tcPr>
            <w:tcW w:w="1350" w:type="dxa"/>
            <w:vAlign w:val="bottom"/>
          </w:tcPr>
          <w:p w14:paraId="3B2E49E7" w14:textId="7A5C1044" w:rsidR="00D64B59" w:rsidRPr="00C53163" w:rsidRDefault="00D64B59" w:rsidP="0061414B">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 xml:space="preserve">    </w:t>
            </w:r>
            <w:r w:rsidR="007A4CE9">
              <w:rPr>
                <w:rFonts w:asciiTheme="minorHAnsi" w:hAnsiTheme="minorHAnsi" w:cstheme="minorHAnsi"/>
                <w:sz w:val="22"/>
                <w:szCs w:val="22"/>
              </w:rPr>
              <w:t xml:space="preserve">   </w:t>
            </w:r>
            <w:r>
              <w:rPr>
                <w:rFonts w:asciiTheme="minorHAnsi" w:hAnsiTheme="minorHAnsi" w:cstheme="minorHAnsi"/>
                <w:sz w:val="22"/>
                <w:szCs w:val="22"/>
              </w:rPr>
              <w:t xml:space="preserve">    </w:t>
            </w:r>
            <w:r w:rsidR="0061414B">
              <w:rPr>
                <w:rFonts w:asciiTheme="minorHAnsi" w:hAnsiTheme="minorHAnsi" w:cstheme="minorHAnsi"/>
                <w:sz w:val="22"/>
                <w:szCs w:val="22"/>
              </w:rPr>
              <w:t>77</w:t>
            </w:r>
          </w:p>
        </w:tc>
        <w:tc>
          <w:tcPr>
            <w:tcW w:w="1440" w:type="dxa"/>
            <w:vAlign w:val="bottom"/>
          </w:tcPr>
          <w:p w14:paraId="79D604FF" w14:textId="77777777" w:rsidR="00D64B59" w:rsidRPr="00C53163" w:rsidRDefault="00D64B59" w:rsidP="00D64B59">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10</w:t>
            </w:r>
          </w:p>
        </w:tc>
        <w:tc>
          <w:tcPr>
            <w:tcW w:w="1440" w:type="dxa"/>
            <w:vAlign w:val="bottom"/>
          </w:tcPr>
          <w:p w14:paraId="228AA1ED" w14:textId="6E072DE8" w:rsidR="00D64B59" w:rsidRPr="00D64B59" w:rsidRDefault="00D64B59" w:rsidP="00D64B59">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7A4CE9">
              <w:rPr>
                <w:rFonts w:asciiTheme="minorHAnsi" w:hAnsiTheme="minorHAnsi" w:cstheme="minorHAnsi"/>
                <w:sz w:val="22"/>
                <w:szCs w:val="22"/>
              </w:rPr>
              <w:t xml:space="preserve">    </w:t>
            </w:r>
            <w:r>
              <w:rPr>
                <w:rFonts w:asciiTheme="minorHAnsi" w:hAnsiTheme="minorHAnsi" w:cstheme="minorHAnsi"/>
                <w:sz w:val="22"/>
                <w:szCs w:val="22"/>
              </w:rPr>
              <w:t xml:space="preserve">     -</w:t>
            </w:r>
          </w:p>
        </w:tc>
        <w:tc>
          <w:tcPr>
            <w:tcW w:w="1350" w:type="dxa"/>
            <w:vAlign w:val="bottom"/>
          </w:tcPr>
          <w:p w14:paraId="3B72BB2B" w14:textId="77777777" w:rsidR="00D64B59" w:rsidRPr="00C53163" w:rsidRDefault="00D64B59" w:rsidP="00D64B59">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D64B59" w:rsidRPr="00C53163" w14:paraId="7C7B72F7" w14:textId="77777777" w:rsidTr="009E3E02">
        <w:trPr>
          <w:trHeight w:val="225"/>
        </w:trPr>
        <w:tc>
          <w:tcPr>
            <w:tcW w:w="3420" w:type="dxa"/>
          </w:tcPr>
          <w:p w14:paraId="4BDF822E" w14:textId="31A49FE6" w:rsidR="00D64B59" w:rsidRPr="00C53163" w:rsidRDefault="00D64B59" w:rsidP="00D64B59">
            <w:pPr>
              <w:spacing w:line="360" w:lineRule="exact"/>
              <w:ind w:left="882" w:right="-108" w:hanging="162"/>
              <w:rPr>
                <w:rFonts w:asciiTheme="minorHAnsi" w:hAnsiTheme="minorHAnsi" w:cstheme="minorHAnsi"/>
                <w:sz w:val="22"/>
                <w:szCs w:val="22"/>
              </w:rPr>
            </w:pPr>
            <w:r w:rsidRPr="00823930">
              <w:rPr>
                <w:rFonts w:asciiTheme="minorHAnsi" w:hAnsiTheme="minorHAnsi" w:cstheme="minorHAnsi"/>
                <w:sz w:val="22"/>
                <w:szCs w:val="22"/>
              </w:rPr>
              <w:t>Related companies (related by common directors)</w:t>
            </w:r>
          </w:p>
        </w:tc>
        <w:tc>
          <w:tcPr>
            <w:tcW w:w="1350" w:type="dxa"/>
            <w:vAlign w:val="bottom"/>
          </w:tcPr>
          <w:p w14:paraId="5891F4F4" w14:textId="63BD7622" w:rsidR="00D64B59" w:rsidRDefault="00D64B59" w:rsidP="0061414B">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 xml:space="preserve">  </w:t>
            </w:r>
            <w:r w:rsidR="007A4CE9">
              <w:rPr>
                <w:rFonts w:asciiTheme="minorHAnsi" w:hAnsiTheme="minorHAnsi" w:cstheme="minorHAnsi"/>
                <w:sz w:val="22"/>
                <w:szCs w:val="22"/>
              </w:rPr>
              <w:t xml:space="preserve">    </w:t>
            </w:r>
            <w:r>
              <w:rPr>
                <w:rFonts w:asciiTheme="minorHAnsi" w:hAnsiTheme="minorHAnsi" w:cstheme="minorHAnsi"/>
                <w:sz w:val="22"/>
                <w:szCs w:val="22"/>
              </w:rPr>
              <w:t xml:space="preserve">      </w:t>
            </w:r>
            <w:r w:rsidR="0061414B">
              <w:rPr>
                <w:rFonts w:asciiTheme="minorHAnsi" w:hAnsiTheme="minorHAnsi" w:cstheme="minorHAnsi"/>
                <w:sz w:val="22"/>
                <w:szCs w:val="22"/>
              </w:rPr>
              <w:t>4,269</w:t>
            </w:r>
          </w:p>
        </w:tc>
        <w:tc>
          <w:tcPr>
            <w:tcW w:w="1440" w:type="dxa"/>
            <w:vAlign w:val="bottom"/>
          </w:tcPr>
          <w:p w14:paraId="726F1119" w14:textId="056E990F" w:rsidR="00D64B59" w:rsidRPr="00C53163" w:rsidRDefault="00D64B59" w:rsidP="00D64B59">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2,084</w:t>
            </w:r>
          </w:p>
        </w:tc>
        <w:tc>
          <w:tcPr>
            <w:tcW w:w="1440" w:type="dxa"/>
            <w:vAlign w:val="bottom"/>
          </w:tcPr>
          <w:p w14:paraId="29EFF1D5" w14:textId="6FDB5057" w:rsidR="00D64B59" w:rsidRPr="00C53163" w:rsidRDefault="007A4CE9" w:rsidP="00D64B59">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D64B59">
              <w:rPr>
                <w:rFonts w:asciiTheme="minorHAnsi" w:hAnsiTheme="minorHAnsi" w:cstheme="minorHAnsi"/>
                <w:sz w:val="22"/>
                <w:szCs w:val="22"/>
              </w:rPr>
              <w:t xml:space="preserve">        -</w:t>
            </w:r>
          </w:p>
        </w:tc>
        <w:tc>
          <w:tcPr>
            <w:tcW w:w="1350" w:type="dxa"/>
            <w:vAlign w:val="bottom"/>
          </w:tcPr>
          <w:p w14:paraId="751D34B1" w14:textId="2675244E" w:rsidR="00D64B59" w:rsidRDefault="00D64B59" w:rsidP="00D64B59">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C0189A" w:rsidRPr="00C53163" w14:paraId="5823BC35" w14:textId="77777777" w:rsidTr="00C0189A">
        <w:trPr>
          <w:trHeight w:val="225"/>
        </w:trPr>
        <w:tc>
          <w:tcPr>
            <w:tcW w:w="3420" w:type="dxa"/>
          </w:tcPr>
          <w:p w14:paraId="61BB4748" w14:textId="77777777" w:rsidR="00C0189A" w:rsidRPr="00823930" w:rsidRDefault="00C0189A" w:rsidP="00D64B59">
            <w:pPr>
              <w:spacing w:line="360" w:lineRule="exact"/>
              <w:ind w:left="882" w:right="-108" w:hanging="162"/>
              <w:rPr>
                <w:rFonts w:asciiTheme="minorHAnsi" w:hAnsiTheme="minorHAnsi" w:cstheme="minorHAnsi"/>
                <w:sz w:val="22"/>
                <w:szCs w:val="22"/>
              </w:rPr>
            </w:pPr>
          </w:p>
        </w:tc>
        <w:tc>
          <w:tcPr>
            <w:tcW w:w="1350" w:type="dxa"/>
            <w:vAlign w:val="bottom"/>
          </w:tcPr>
          <w:p w14:paraId="68AA8BB1" w14:textId="77777777" w:rsidR="00C0189A" w:rsidRDefault="00C0189A" w:rsidP="0061414B">
            <w:pPr>
              <w:tabs>
                <w:tab w:val="decimal" w:pos="882"/>
              </w:tabs>
              <w:spacing w:line="360" w:lineRule="exact"/>
              <w:jc w:val="right"/>
              <w:rPr>
                <w:rFonts w:asciiTheme="minorHAnsi" w:hAnsiTheme="minorHAnsi" w:cstheme="minorHAnsi"/>
                <w:sz w:val="22"/>
                <w:szCs w:val="22"/>
              </w:rPr>
            </w:pPr>
          </w:p>
        </w:tc>
        <w:tc>
          <w:tcPr>
            <w:tcW w:w="1440" w:type="dxa"/>
            <w:vAlign w:val="bottom"/>
          </w:tcPr>
          <w:p w14:paraId="71BDECC6" w14:textId="77777777" w:rsidR="00C0189A" w:rsidRDefault="00C0189A" w:rsidP="00D64B59">
            <w:pPr>
              <w:tabs>
                <w:tab w:val="decimal" w:pos="882"/>
              </w:tabs>
              <w:spacing w:line="360" w:lineRule="exact"/>
              <w:jc w:val="right"/>
              <w:rPr>
                <w:rFonts w:asciiTheme="minorHAnsi" w:hAnsiTheme="minorHAnsi" w:cstheme="minorHAnsi"/>
                <w:sz w:val="22"/>
                <w:szCs w:val="22"/>
              </w:rPr>
            </w:pPr>
          </w:p>
        </w:tc>
        <w:tc>
          <w:tcPr>
            <w:tcW w:w="1440" w:type="dxa"/>
            <w:vAlign w:val="bottom"/>
          </w:tcPr>
          <w:p w14:paraId="1E316237" w14:textId="77777777" w:rsidR="00C0189A" w:rsidRDefault="00C0189A" w:rsidP="00D64B59">
            <w:pPr>
              <w:spacing w:line="360" w:lineRule="exact"/>
              <w:jc w:val="center"/>
              <w:rPr>
                <w:rFonts w:asciiTheme="minorHAnsi" w:hAnsiTheme="minorHAnsi" w:cstheme="minorHAnsi"/>
                <w:sz w:val="22"/>
                <w:szCs w:val="22"/>
              </w:rPr>
            </w:pPr>
          </w:p>
        </w:tc>
        <w:tc>
          <w:tcPr>
            <w:tcW w:w="1350" w:type="dxa"/>
            <w:vAlign w:val="bottom"/>
          </w:tcPr>
          <w:p w14:paraId="67919C3D" w14:textId="77777777" w:rsidR="00C0189A" w:rsidRDefault="00C0189A" w:rsidP="00D64B59">
            <w:pPr>
              <w:spacing w:line="360" w:lineRule="exact"/>
              <w:jc w:val="center"/>
              <w:rPr>
                <w:rFonts w:asciiTheme="minorHAnsi" w:hAnsiTheme="minorHAnsi" w:cstheme="minorHAnsi"/>
                <w:sz w:val="22"/>
                <w:szCs w:val="22"/>
              </w:rPr>
            </w:pPr>
          </w:p>
        </w:tc>
      </w:tr>
      <w:tr w:rsidR="009E3E02" w:rsidRPr="00C53163" w14:paraId="7558F6AE" w14:textId="77777777" w:rsidTr="00C0189A">
        <w:trPr>
          <w:trHeight w:val="225"/>
        </w:trPr>
        <w:tc>
          <w:tcPr>
            <w:tcW w:w="3420" w:type="dxa"/>
          </w:tcPr>
          <w:p w14:paraId="1BDE9B23" w14:textId="1CA0E366" w:rsidR="009E3E02" w:rsidRPr="00823930" w:rsidRDefault="009E3E02" w:rsidP="00D64B59">
            <w:pPr>
              <w:spacing w:line="360" w:lineRule="exact"/>
              <w:ind w:left="882" w:right="-108" w:hanging="162"/>
              <w:rPr>
                <w:rFonts w:asciiTheme="minorHAnsi" w:hAnsiTheme="minorHAnsi" w:cstheme="minorHAnsi"/>
                <w:sz w:val="22"/>
                <w:szCs w:val="22"/>
              </w:rPr>
            </w:pPr>
            <w:r>
              <w:rPr>
                <w:rFonts w:asciiTheme="minorHAnsi" w:hAnsiTheme="minorHAnsi" w:cstheme="minorBidi"/>
                <w:sz w:val="22"/>
                <w:szCs w:val="22"/>
              </w:rPr>
              <w:t>Director</w:t>
            </w:r>
          </w:p>
        </w:tc>
        <w:tc>
          <w:tcPr>
            <w:tcW w:w="1350" w:type="dxa"/>
            <w:vAlign w:val="bottom"/>
          </w:tcPr>
          <w:p w14:paraId="45F24F6D" w14:textId="0334F584" w:rsidR="009E3E02" w:rsidRDefault="009E3E02" w:rsidP="00C0189A">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15</w:t>
            </w:r>
            <w:r w:rsidR="00C0189A">
              <w:rPr>
                <w:rFonts w:asciiTheme="minorHAnsi" w:hAnsiTheme="minorHAnsi" w:cstheme="minorHAnsi"/>
                <w:sz w:val="22"/>
                <w:szCs w:val="22"/>
              </w:rPr>
              <w:t>0</w:t>
            </w:r>
          </w:p>
        </w:tc>
        <w:tc>
          <w:tcPr>
            <w:tcW w:w="1440" w:type="dxa"/>
            <w:vAlign w:val="bottom"/>
          </w:tcPr>
          <w:p w14:paraId="7BDDEDE6" w14:textId="485C57CA" w:rsidR="009E3E02" w:rsidRDefault="00C0189A" w:rsidP="00C0189A">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vAlign w:val="bottom"/>
          </w:tcPr>
          <w:p w14:paraId="0BFC8093" w14:textId="5144CBCD" w:rsidR="009E3E02" w:rsidRDefault="00C0189A" w:rsidP="00C0189A">
            <w:pPr>
              <w:pBdr>
                <w:bottom w:val="single" w:sz="4" w:space="1" w:color="auto"/>
              </w:pBdr>
              <w:spacing w:line="360" w:lineRule="exact"/>
              <w:jc w:val="right"/>
              <w:rPr>
                <w:rFonts w:asciiTheme="minorHAnsi" w:hAnsiTheme="minorHAnsi" w:cstheme="minorHAnsi"/>
                <w:sz w:val="22"/>
                <w:szCs w:val="22"/>
              </w:rPr>
            </w:pPr>
            <w:r>
              <w:rPr>
                <w:rFonts w:asciiTheme="minorHAnsi" w:hAnsiTheme="minorHAnsi" w:cstheme="minorHAnsi"/>
                <w:sz w:val="22"/>
                <w:szCs w:val="22"/>
              </w:rPr>
              <w:t>150</w:t>
            </w:r>
          </w:p>
        </w:tc>
        <w:tc>
          <w:tcPr>
            <w:tcW w:w="1350" w:type="dxa"/>
            <w:vAlign w:val="bottom"/>
          </w:tcPr>
          <w:p w14:paraId="70DD5028" w14:textId="779FFEF5" w:rsidR="009E3E02" w:rsidRDefault="00C0189A" w:rsidP="00C0189A">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640324" w:rsidRPr="00C53163" w14:paraId="57E6C529" w14:textId="77777777" w:rsidTr="009E3E02">
        <w:trPr>
          <w:trHeight w:val="225"/>
        </w:trPr>
        <w:tc>
          <w:tcPr>
            <w:tcW w:w="3420" w:type="dxa"/>
          </w:tcPr>
          <w:p w14:paraId="76173AD3" w14:textId="77777777" w:rsidR="00640324" w:rsidRPr="00C53163" w:rsidRDefault="00640324" w:rsidP="00A84E72">
            <w:pPr>
              <w:spacing w:line="360" w:lineRule="exact"/>
              <w:ind w:left="162" w:right="-108" w:hanging="16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7438A9A9" w14:textId="5CE48CD4" w:rsidR="00640324" w:rsidRPr="00C53163" w:rsidRDefault="002C3499" w:rsidP="00C0189A">
            <w:pPr>
              <w:pBdr>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4,496</w:t>
            </w:r>
          </w:p>
        </w:tc>
        <w:tc>
          <w:tcPr>
            <w:tcW w:w="1440" w:type="dxa"/>
            <w:vAlign w:val="bottom"/>
          </w:tcPr>
          <w:p w14:paraId="3CD19FB9" w14:textId="77777777" w:rsidR="00640324" w:rsidRPr="00C53163" w:rsidRDefault="00640324" w:rsidP="00C0189A">
            <w:pPr>
              <w:pBdr>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2,094</w:t>
            </w:r>
          </w:p>
        </w:tc>
        <w:tc>
          <w:tcPr>
            <w:tcW w:w="1440" w:type="dxa"/>
            <w:vAlign w:val="bottom"/>
          </w:tcPr>
          <w:p w14:paraId="50E94244" w14:textId="56767791" w:rsidR="00640324" w:rsidRPr="00C53163" w:rsidRDefault="00D64B59" w:rsidP="00C0189A">
            <w:pPr>
              <w:pBdr>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31,516</w:t>
            </w:r>
          </w:p>
        </w:tc>
        <w:tc>
          <w:tcPr>
            <w:tcW w:w="1350" w:type="dxa"/>
            <w:vAlign w:val="bottom"/>
          </w:tcPr>
          <w:p w14:paraId="1F9FFE2D" w14:textId="70E86725" w:rsidR="00640324" w:rsidRPr="00C53163" w:rsidRDefault="005E0DFB" w:rsidP="00C0189A">
            <w:pPr>
              <w:pBdr>
                <w:bottom w:val="double" w:sz="4" w:space="1" w:color="auto"/>
              </w:pBdr>
              <w:tabs>
                <w:tab w:val="decimal" w:pos="882"/>
              </w:tabs>
              <w:spacing w:line="360" w:lineRule="exact"/>
              <w:jc w:val="right"/>
              <w:rPr>
                <w:rFonts w:asciiTheme="minorHAnsi" w:hAnsiTheme="minorHAnsi" w:cstheme="minorHAnsi"/>
                <w:sz w:val="22"/>
                <w:szCs w:val="22"/>
              </w:rPr>
            </w:pPr>
            <w:r w:rsidRPr="005E0DFB">
              <w:rPr>
                <w:rFonts w:asciiTheme="minorHAnsi" w:hAnsiTheme="minorHAnsi" w:cstheme="minorHAnsi"/>
                <w:sz w:val="22"/>
                <w:szCs w:val="22"/>
              </w:rPr>
              <w:t>52,547</w:t>
            </w:r>
          </w:p>
        </w:tc>
      </w:tr>
      <w:tr w:rsidR="00DC7574" w:rsidRPr="00C53163" w14:paraId="01574B98" w14:textId="77777777" w:rsidTr="00A84E72">
        <w:tc>
          <w:tcPr>
            <w:tcW w:w="3420" w:type="dxa"/>
            <w:vAlign w:val="center"/>
          </w:tcPr>
          <w:p w14:paraId="1445BFD2" w14:textId="77777777" w:rsidR="00DC7574" w:rsidRDefault="00DC7574"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52DC8B8B"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440" w:type="dxa"/>
            <w:vAlign w:val="bottom"/>
          </w:tcPr>
          <w:p w14:paraId="71E22C6F"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440" w:type="dxa"/>
            <w:vAlign w:val="bottom"/>
          </w:tcPr>
          <w:p w14:paraId="0CCF8F78"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c>
          <w:tcPr>
            <w:tcW w:w="1350" w:type="dxa"/>
            <w:vAlign w:val="bottom"/>
          </w:tcPr>
          <w:p w14:paraId="11BFACDD" w14:textId="77777777" w:rsidR="00DC7574" w:rsidRPr="00C53163" w:rsidRDefault="00DC7574" w:rsidP="00A84E72">
            <w:pPr>
              <w:tabs>
                <w:tab w:val="decimal" w:pos="882"/>
              </w:tabs>
              <w:spacing w:line="180" w:lineRule="exact"/>
              <w:rPr>
                <w:rFonts w:asciiTheme="minorHAnsi" w:hAnsiTheme="minorHAnsi" w:cstheme="minorHAnsi"/>
                <w:sz w:val="22"/>
                <w:szCs w:val="22"/>
              </w:rPr>
            </w:pPr>
          </w:p>
        </w:tc>
      </w:tr>
      <w:tr w:rsidR="00C23070" w:rsidRPr="00C53163" w14:paraId="1BEF203E" w14:textId="77777777" w:rsidTr="00A84E72">
        <w:tc>
          <w:tcPr>
            <w:tcW w:w="3420" w:type="dxa"/>
            <w:vAlign w:val="center"/>
          </w:tcPr>
          <w:p w14:paraId="4BC4396C" w14:textId="77777777" w:rsidR="00C23070" w:rsidRDefault="00C23070"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41DBC827"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c>
          <w:tcPr>
            <w:tcW w:w="1440" w:type="dxa"/>
            <w:vAlign w:val="bottom"/>
          </w:tcPr>
          <w:p w14:paraId="279A4F25"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c>
          <w:tcPr>
            <w:tcW w:w="1440" w:type="dxa"/>
            <w:vAlign w:val="bottom"/>
          </w:tcPr>
          <w:p w14:paraId="65DB0326"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c>
          <w:tcPr>
            <w:tcW w:w="1350" w:type="dxa"/>
            <w:vAlign w:val="bottom"/>
          </w:tcPr>
          <w:p w14:paraId="1E14B84D" w14:textId="77777777" w:rsidR="00C23070" w:rsidRPr="00C53163" w:rsidRDefault="00C23070" w:rsidP="00A84E72">
            <w:pPr>
              <w:tabs>
                <w:tab w:val="decimal" w:pos="882"/>
              </w:tabs>
              <w:spacing w:line="180" w:lineRule="exact"/>
              <w:rPr>
                <w:rFonts w:asciiTheme="minorHAnsi" w:hAnsiTheme="minorHAnsi" w:cstheme="minorHAnsi"/>
                <w:sz w:val="22"/>
                <w:szCs w:val="22"/>
              </w:rPr>
            </w:pPr>
          </w:p>
        </w:tc>
      </w:tr>
      <w:tr w:rsidR="00640324" w:rsidRPr="00C53163" w14:paraId="2B30A001" w14:textId="77777777" w:rsidTr="00A84E72">
        <w:tc>
          <w:tcPr>
            <w:tcW w:w="3420" w:type="dxa"/>
            <w:vAlign w:val="center"/>
          </w:tcPr>
          <w:p w14:paraId="38C3EA3B"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and other current payable</w:t>
            </w:r>
          </w:p>
        </w:tc>
        <w:tc>
          <w:tcPr>
            <w:tcW w:w="1350" w:type="dxa"/>
            <w:vAlign w:val="bottom"/>
          </w:tcPr>
          <w:p w14:paraId="4EFDB2E6"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75C4F6BF"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203AEB62"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0F64DAF5"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B6C9321" w14:textId="77777777" w:rsidTr="00A84E72">
        <w:tc>
          <w:tcPr>
            <w:tcW w:w="3420" w:type="dxa"/>
            <w:vAlign w:val="center"/>
          </w:tcPr>
          <w:p w14:paraId="03770648"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Trade account payable</w:t>
            </w:r>
          </w:p>
        </w:tc>
        <w:tc>
          <w:tcPr>
            <w:tcW w:w="1350" w:type="dxa"/>
            <w:vAlign w:val="bottom"/>
          </w:tcPr>
          <w:p w14:paraId="0838A950"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00C41B8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7E611675"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6DA76F7A"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BBB49F0" w14:textId="77777777" w:rsidTr="00A84E72">
        <w:tc>
          <w:tcPr>
            <w:tcW w:w="3420" w:type="dxa"/>
            <w:vAlign w:val="center"/>
          </w:tcPr>
          <w:p w14:paraId="1F5543EA" w14:textId="77777777" w:rsidR="00640324" w:rsidRPr="00C53163" w:rsidRDefault="00640324" w:rsidP="00A84E72">
            <w:pPr>
              <w:spacing w:line="36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350" w:type="dxa"/>
            <w:vAlign w:val="bottom"/>
          </w:tcPr>
          <w:p w14:paraId="251B2334"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1D224867"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474047F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0815E9E9"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79677E38" w14:textId="77777777" w:rsidTr="00802F0A">
        <w:tc>
          <w:tcPr>
            <w:tcW w:w="3420" w:type="dxa"/>
            <w:vAlign w:val="center"/>
          </w:tcPr>
          <w:p w14:paraId="6B10622A" w14:textId="77777777" w:rsidR="00640324" w:rsidRPr="00C53163" w:rsidRDefault="00640324" w:rsidP="00A84E72">
            <w:pPr>
              <w:spacing w:line="360" w:lineRule="exact"/>
              <w:ind w:left="882" w:right="-108" w:hanging="162"/>
              <w:rPr>
                <w:rFonts w:asciiTheme="minorHAnsi" w:hAnsiTheme="minorHAnsi" w:cstheme="minorHAnsi"/>
                <w:sz w:val="22"/>
                <w:szCs w:val="22"/>
              </w:rPr>
            </w:pPr>
            <w:r w:rsidRPr="00C53163">
              <w:rPr>
                <w:rFonts w:asciiTheme="minorHAnsi" w:hAnsiTheme="minorHAnsi" w:cstheme="minorHAnsi"/>
                <w:sz w:val="22"/>
                <w:szCs w:val="22"/>
              </w:rPr>
              <w:t>Subsidiary</w:t>
            </w:r>
          </w:p>
        </w:tc>
        <w:tc>
          <w:tcPr>
            <w:tcW w:w="1350" w:type="dxa"/>
            <w:vAlign w:val="bottom"/>
          </w:tcPr>
          <w:p w14:paraId="6E92C743" w14:textId="55AAA607" w:rsidR="00640324" w:rsidRPr="00C53163" w:rsidRDefault="004C7F3C" w:rsidP="00A84E72">
            <w:pPr>
              <w:pBdr>
                <w:bottom w:val="single" w:sz="4" w:space="1" w:color="auto"/>
              </w:pBdr>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vAlign w:val="bottom"/>
          </w:tcPr>
          <w:p w14:paraId="0FF345A9" w14:textId="4681598A" w:rsidR="00640324" w:rsidRPr="00C53163" w:rsidRDefault="00640324" w:rsidP="00A84E72">
            <w:pPr>
              <w:pBdr>
                <w:bottom w:val="single" w:sz="4" w:space="1" w:color="auto"/>
              </w:pBdr>
              <w:tabs>
                <w:tab w:val="left" w:pos="610"/>
              </w:tabs>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440" w:type="dxa"/>
            <w:vAlign w:val="bottom"/>
          </w:tcPr>
          <w:p w14:paraId="02C422AA" w14:textId="4073864F" w:rsidR="00640324" w:rsidRPr="00C53163" w:rsidRDefault="00D64B59" w:rsidP="00A84E72">
            <w:pPr>
              <w:pBdr>
                <w:bottom w:val="single" w:sz="4" w:space="1" w:color="auto"/>
              </w:pBdr>
              <w:tabs>
                <w:tab w:val="decimal" w:pos="882"/>
              </w:tabs>
              <w:spacing w:line="180" w:lineRule="exact"/>
              <w:jc w:val="right"/>
              <w:rPr>
                <w:rFonts w:asciiTheme="minorHAnsi" w:hAnsiTheme="minorHAnsi" w:cstheme="minorHAnsi"/>
                <w:sz w:val="22"/>
                <w:szCs w:val="22"/>
              </w:rPr>
            </w:pPr>
            <w:r>
              <w:rPr>
                <w:rFonts w:asciiTheme="minorHAnsi" w:hAnsiTheme="minorHAnsi" w:cstheme="minorHAnsi"/>
                <w:sz w:val="22"/>
                <w:szCs w:val="22"/>
              </w:rPr>
              <w:t>340</w:t>
            </w:r>
          </w:p>
        </w:tc>
        <w:tc>
          <w:tcPr>
            <w:tcW w:w="1350" w:type="dxa"/>
            <w:vAlign w:val="bottom"/>
          </w:tcPr>
          <w:p w14:paraId="39728510" w14:textId="77777777" w:rsidR="00640324" w:rsidRPr="00C53163" w:rsidRDefault="00640324" w:rsidP="00A84E72">
            <w:pPr>
              <w:pBdr>
                <w:bottom w:val="single" w:sz="4" w:space="1" w:color="auto"/>
              </w:pBdr>
              <w:tabs>
                <w:tab w:val="decimal" w:pos="882"/>
              </w:tabs>
              <w:spacing w:line="180" w:lineRule="exact"/>
              <w:jc w:val="right"/>
              <w:rPr>
                <w:rFonts w:asciiTheme="minorHAnsi" w:hAnsiTheme="minorHAnsi" w:cstheme="minorHAnsi"/>
                <w:sz w:val="22"/>
                <w:szCs w:val="22"/>
              </w:rPr>
            </w:pPr>
            <w:r w:rsidRPr="00C53163">
              <w:rPr>
                <w:rFonts w:asciiTheme="minorHAnsi" w:hAnsiTheme="minorHAnsi" w:cstheme="minorHAnsi"/>
                <w:sz w:val="22"/>
                <w:szCs w:val="22"/>
              </w:rPr>
              <w:t>33</w:t>
            </w:r>
          </w:p>
        </w:tc>
      </w:tr>
      <w:tr w:rsidR="00640324" w:rsidRPr="00C53163" w14:paraId="7A8D4633" w14:textId="77777777" w:rsidTr="00802F0A">
        <w:tc>
          <w:tcPr>
            <w:tcW w:w="3420" w:type="dxa"/>
          </w:tcPr>
          <w:p w14:paraId="12621F29" w14:textId="77777777" w:rsidR="00640324" w:rsidRPr="00C53163" w:rsidRDefault="00640324" w:rsidP="00A84E72">
            <w:pPr>
              <w:spacing w:line="360" w:lineRule="exact"/>
              <w:ind w:left="162" w:right="-108" w:hanging="16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59522243" w14:textId="243D4460" w:rsidR="00640324" w:rsidRPr="00C53163" w:rsidRDefault="004C7F3C" w:rsidP="00A84E72">
            <w:pPr>
              <w:pBdr>
                <w:bottom w:val="double" w:sz="4" w:space="1" w:color="auto"/>
              </w:pBdr>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0" w:type="dxa"/>
            <w:vAlign w:val="bottom"/>
          </w:tcPr>
          <w:p w14:paraId="3EF95149" w14:textId="33B376DA" w:rsidR="00640324" w:rsidRPr="00C53163" w:rsidRDefault="00640324" w:rsidP="00A84E72">
            <w:pPr>
              <w:pBdr>
                <w:bottom w:val="double" w:sz="4" w:space="1" w:color="auto"/>
              </w:pBdr>
              <w:spacing w:line="1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440" w:type="dxa"/>
            <w:vAlign w:val="bottom"/>
          </w:tcPr>
          <w:p w14:paraId="7DB03B67" w14:textId="3DEAB125" w:rsidR="00640324" w:rsidRPr="00C53163" w:rsidRDefault="00D64B59" w:rsidP="00A84E72">
            <w:pPr>
              <w:pBdr>
                <w:bottom w:val="double" w:sz="4" w:space="1" w:color="auto"/>
              </w:pBdr>
              <w:tabs>
                <w:tab w:val="decimal" w:pos="882"/>
              </w:tabs>
              <w:spacing w:line="180" w:lineRule="exact"/>
              <w:jc w:val="right"/>
              <w:rPr>
                <w:rFonts w:asciiTheme="minorHAnsi" w:hAnsiTheme="minorHAnsi" w:cstheme="minorHAnsi"/>
                <w:sz w:val="22"/>
                <w:szCs w:val="22"/>
              </w:rPr>
            </w:pPr>
            <w:r>
              <w:rPr>
                <w:rFonts w:asciiTheme="minorHAnsi" w:hAnsiTheme="minorHAnsi" w:cstheme="minorHAnsi"/>
                <w:sz w:val="22"/>
                <w:szCs w:val="22"/>
              </w:rPr>
              <w:t>340</w:t>
            </w:r>
          </w:p>
        </w:tc>
        <w:tc>
          <w:tcPr>
            <w:tcW w:w="1350" w:type="dxa"/>
            <w:vAlign w:val="bottom"/>
          </w:tcPr>
          <w:p w14:paraId="6CE3CF1C" w14:textId="77777777" w:rsidR="00640324" w:rsidRPr="00C53163" w:rsidRDefault="00640324" w:rsidP="00A84E72">
            <w:pPr>
              <w:pBdr>
                <w:bottom w:val="double" w:sz="4" w:space="1" w:color="auto"/>
              </w:pBdr>
              <w:tabs>
                <w:tab w:val="decimal" w:pos="882"/>
              </w:tabs>
              <w:spacing w:line="180" w:lineRule="exact"/>
              <w:jc w:val="right"/>
              <w:rPr>
                <w:rFonts w:asciiTheme="minorHAnsi" w:hAnsiTheme="minorHAnsi" w:cstheme="minorHAnsi"/>
                <w:sz w:val="22"/>
                <w:szCs w:val="22"/>
              </w:rPr>
            </w:pPr>
            <w:r w:rsidRPr="00C53163">
              <w:rPr>
                <w:rFonts w:asciiTheme="minorHAnsi" w:hAnsiTheme="minorHAnsi" w:cstheme="minorHAnsi"/>
                <w:sz w:val="22"/>
                <w:szCs w:val="22"/>
              </w:rPr>
              <w:t>33</w:t>
            </w:r>
          </w:p>
        </w:tc>
      </w:tr>
      <w:tr w:rsidR="00640324" w:rsidRPr="00C53163" w14:paraId="7E2EC8A3" w14:textId="77777777" w:rsidTr="00A84E72">
        <w:tc>
          <w:tcPr>
            <w:tcW w:w="3420" w:type="dxa"/>
            <w:vAlign w:val="center"/>
          </w:tcPr>
          <w:p w14:paraId="10612182" w14:textId="77777777" w:rsidR="00AE2647" w:rsidRPr="00F80915" w:rsidRDefault="00AE2647" w:rsidP="008843A1">
            <w:pPr>
              <w:spacing w:line="180" w:lineRule="exact"/>
              <w:ind w:right="-108"/>
              <w:rPr>
                <w:rFonts w:asciiTheme="minorHAnsi" w:hAnsiTheme="minorHAnsi" w:cstheme="minorBidi"/>
                <w:b/>
                <w:bCs/>
                <w:sz w:val="22"/>
                <w:szCs w:val="22"/>
                <w:u w:val="single"/>
              </w:rPr>
            </w:pPr>
          </w:p>
          <w:p w14:paraId="18CB1B6D" w14:textId="77777777" w:rsidR="00640324" w:rsidRPr="00C53163" w:rsidRDefault="00640324" w:rsidP="00A84E72">
            <w:pPr>
              <w:spacing w:line="180" w:lineRule="exact"/>
              <w:ind w:left="162" w:right="-108" w:hanging="162"/>
              <w:rPr>
                <w:rFonts w:asciiTheme="minorHAnsi" w:hAnsiTheme="minorHAnsi" w:cstheme="minorHAnsi"/>
                <w:b/>
                <w:bCs/>
                <w:sz w:val="22"/>
                <w:szCs w:val="22"/>
                <w:u w:val="single"/>
              </w:rPr>
            </w:pPr>
          </w:p>
        </w:tc>
        <w:tc>
          <w:tcPr>
            <w:tcW w:w="1350" w:type="dxa"/>
            <w:vAlign w:val="bottom"/>
          </w:tcPr>
          <w:p w14:paraId="42E7D2AE"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528A2BE3"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440" w:type="dxa"/>
            <w:vAlign w:val="bottom"/>
          </w:tcPr>
          <w:p w14:paraId="19C272AB"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c>
          <w:tcPr>
            <w:tcW w:w="1350" w:type="dxa"/>
            <w:vAlign w:val="bottom"/>
          </w:tcPr>
          <w:p w14:paraId="53B5BD5F" w14:textId="77777777" w:rsidR="00640324" w:rsidRPr="00C53163" w:rsidRDefault="00640324" w:rsidP="00A84E72">
            <w:pPr>
              <w:tabs>
                <w:tab w:val="decimal" w:pos="882"/>
              </w:tabs>
              <w:spacing w:line="180" w:lineRule="exact"/>
              <w:rPr>
                <w:rFonts w:asciiTheme="minorHAnsi" w:hAnsiTheme="minorHAnsi" w:cstheme="minorHAnsi"/>
                <w:sz w:val="22"/>
                <w:szCs w:val="22"/>
              </w:rPr>
            </w:pPr>
          </w:p>
        </w:tc>
      </w:tr>
      <w:tr w:rsidR="00640324" w:rsidRPr="00C53163" w14:paraId="46ED99ED" w14:textId="77777777" w:rsidTr="00A84E72">
        <w:tc>
          <w:tcPr>
            <w:tcW w:w="3420" w:type="dxa"/>
            <w:vAlign w:val="center"/>
          </w:tcPr>
          <w:p w14:paraId="63D42154" w14:textId="477DB0E9"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sidR="005E7EDE" w:rsidRPr="005E7EDE">
              <w:rPr>
                <w:rFonts w:asciiTheme="minorHAnsi" w:hAnsiTheme="minorHAnsi" w:cstheme="minorHAnsi"/>
                <w:b/>
                <w:bCs/>
                <w:sz w:val="22"/>
                <w:szCs w:val="22"/>
              </w:rPr>
              <w:t>current payable</w:t>
            </w:r>
            <w:r w:rsidRPr="00C53163">
              <w:rPr>
                <w:rFonts w:asciiTheme="minorHAnsi" w:hAnsiTheme="minorHAnsi" w:cstheme="minorHAnsi"/>
                <w:b/>
                <w:bCs/>
                <w:sz w:val="22"/>
                <w:szCs w:val="22"/>
              </w:rPr>
              <w:t xml:space="preserve"> </w:t>
            </w:r>
          </w:p>
        </w:tc>
        <w:tc>
          <w:tcPr>
            <w:tcW w:w="1350" w:type="dxa"/>
            <w:vAlign w:val="bottom"/>
          </w:tcPr>
          <w:p w14:paraId="5C0F8721"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5ABFE13E"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0E30E2B7"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04763C22"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640324" w:rsidRPr="00C53163" w14:paraId="6BCC2045" w14:textId="77777777" w:rsidTr="00A84E72">
        <w:tc>
          <w:tcPr>
            <w:tcW w:w="3420" w:type="dxa"/>
            <w:vAlign w:val="center"/>
          </w:tcPr>
          <w:p w14:paraId="2436EE12" w14:textId="77777777" w:rsidR="00640324" w:rsidRPr="00C53163" w:rsidRDefault="00640324" w:rsidP="00A84E72">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Related party</w:t>
            </w:r>
          </w:p>
        </w:tc>
        <w:tc>
          <w:tcPr>
            <w:tcW w:w="1350" w:type="dxa"/>
            <w:vAlign w:val="bottom"/>
          </w:tcPr>
          <w:p w14:paraId="6A57DB43"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4783986B"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440" w:type="dxa"/>
            <w:vAlign w:val="bottom"/>
          </w:tcPr>
          <w:p w14:paraId="1E7B1D1C"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c>
          <w:tcPr>
            <w:tcW w:w="1350" w:type="dxa"/>
            <w:vAlign w:val="bottom"/>
          </w:tcPr>
          <w:p w14:paraId="741885A6" w14:textId="77777777" w:rsidR="00640324" w:rsidRPr="00C53163" w:rsidRDefault="00640324" w:rsidP="00A84E72">
            <w:pPr>
              <w:tabs>
                <w:tab w:val="decimal" w:pos="882"/>
              </w:tabs>
              <w:spacing w:line="360" w:lineRule="exact"/>
              <w:rPr>
                <w:rFonts w:asciiTheme="minorHAnsi" w:hAnsiTheme="minorHAnsi" w:cstheme="minorHAnsi"/>
                <w:sz w:val="22"/>
                <w:szCs w:val="22"/>
              </w:rPr>
            </w:pPr>
          </w:p>
        </w:tc>
      </w:tr>
      <w:tr w:rsidR="00C301B2" w:rsidRPr="00C53163" w14:paraId="25E9F4B1" w14:textId="77777777" w:rsidTr="00F11DD9">
        <w:tc>
          <w:tcPr>
            <w:tcW w:w="3420" w:type="dxa"/>
            <w:vAlign w:val="center"/>
          </w:tcPr>
          <w:p w14:paraId="10FEF7B9" w14:textId="77777777" w:rsidR="00C301B2" w:rsidRPr="00C53163" w:rsidRDefault="00C301B2" w:rsidP="00C301B2">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Subsidiaries</w:t>
            </w:r>
          </w:p>
        </w:tc>
        <w:tc>
          <w:tcPr>
            <w:tcW w:w="1350" w:type="dxa"/>
            <w:vAlign w:val="bottom"/>
          </w:tcPr>
          <w:p w14:paraId="2072230A" w14:textId="6C55F288" w:rsidR="00C301B2" w:rsidRPr="00C53163" w:rsidRDefault="00C301B2" w:rsidP="00C301B2">
            <w:pPr>
              <w:spacing w:line="360" w:lineRule="exact"/>
              <w:ind w:left="183"/>
              <w:jc w:val="center"/>
              <w:rPr>
                <w:rFonts w:asciiTheme="minorHAnsi" w:hAnsiTheme="minorHAnsi" w:cstheme="minorHAns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440" w:type="dxa"/>
            <w:vAlign w:val="bottom"/>
          </w:tcPr>
          <w:p w14:paraId="55B6FE43" w14:textId="58436E67" w:rsidR="00C301B2" w:rsidRPr="00C53163" w:rsidRDefault="00C301B2" w:rsidP="00C301B2">
            <w:pPr>
              <w:spacing w:line="360" w:lineRule="exact"/>
              <w:ind w:left="183" w:right="-168"/>
              <w:jc w:val="center"/>
              <w:rPr>
                <w:rFonts w:asciiTheme="minorHAnsi" w:hAnsiTheme="minorHAnsi" w:cstheme="minorHAns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440" w:type="dxa"/>
            <w:vAlign w:val="bottom"/>
          </w:tcPr>
          <w:p w14:paraId="6845430E" w14:textId="6D491D35" w:rsidR="00C301B2" w:rsidRPr="00C53163" w:rsidRDefault="00C301B2" w:rsidP="00C301B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2,549</w:t>
            </w:r>
          </w:p>
        </w:tc>
        <w:tc>
          <w:tcPr>
            <w:tcW w:w="1350" w:type="dxa"/>
            <w:vAlign w:val="bottom"/>
          </w:tcPr>
          <w:p w14:paraId="442A4D72" w14:textId="77777777" w:rsidR="00C301B2" w:rsidRPr="00C53163" w:rsidRDefault="00C301B2" w:rsidP="00C301B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1,210</w:t>
            </w:r>
          </w:p>
        </w:tc>
      </w:tr>
      <w:tr w:rsidR="00C301B2" w:rsidRPr="00C53163" w14:paraId="503BECA5" w14:textId="77777777" w:rsidTr="00F11DD9">
        <w:tc>
          <w:tcPr>
            <w:tcW w:w="3420" w:type="dxa"/>
            <w:vAlign w:val="center"/>
          </w:tcPr>
          <w:p w14:paraId="48BCD4DD" w14:textId="5F25B7A3" w:rsidR="00C301B2" w:rsidRPr="00C53163" w:rsidRDefault="00C301B2" w:rsidP="00C301B2">
            <w:pPr>
              <w:spacing w:line="360" w:lineRule="exact"/>
              <w:ind w:left="938" w:right="-12" w:hanging="234"/>
              <w:rPr>
                <w:rFonts w:asciiTheme="minorHAnsi" w:hAnsiTheme="minorHAnsi" w:cstheme="minorHAnsi"/>
                <w:sz w:val="22"/>
                <w:szCs w:val="22"/>
              </w:rPr>
            </w:pPr>
            <w:r w:rsidRPr="00C53163">
              <w:rPr>
                <w:rFonts w:asciiTheme="minorHAnsi" w:hAnsiTheme="minorHAnsi" w:cstheme="minorHAnsi"/>
                <w:sz w:val="22"/>
                <w:szCs w:val="22"/>
              </w:rPr>
              <w:t>Major shareholder - Asia</w:t>
            </w:r>
            <w:r>
              <w:rPr>
                <w:rFonts w:asciiTheme="minorHAnsi" w:hAnsiTheme="minorHAnsi" w:cstheme="minorHAnsi"/>
                <w:sz w:val="22"/>
                <w:szCs w:val="22"/>
              </w:rPr>
              <w:t>n</w:t>
            </w:r>
            <w:r w:rsidRPr="00C53163">
              <w:rPr>
                <w:rFonts w:asciiTheme="minorHAnsi" w:hAnsiTheme="minorHAnsi" w:cstheme="minorHAnsi"/>
                <w:sz w:val="22"/>
                <w:szCs w:val="22"/>
              </w:rPr>
              <w:t xml:space="preserve"> </w:t>
            </w:r>
            <w:r w:rsidR="00866B34">
              <w:rPr>
                <w:rFonts w:asciiTheme="minorHAnsi" w:hAnsiTheme="minorHAnsi" w:cs="Browallia New"/>
                <w:sz w:val="22"/>
                <w:szCs w:val="28"/>
              </w:rPr>
              <w:t>F</w:t>
            </w:r>
            <w:r w:rsidRPr="00C53163">
              <w:rPr>
                <w:rFonts w:asciiTheme="minorHAnsi" w:hAnsiTheme="minorHAnsi" w:cstheme="minorHAnsi"/>
                <w:sz w:val="22"/>
                <w:szCs w:val="22"/>
              </w:rPr>
              <w:t xml:space="preserve">ood </w:t>
            </w:r>
            <w:r w:rsidR="00866B34">
              <w:rPr>
                <w:rFonts w:asciiTheme="minorHAnsi" w:hAnsiTheme="minorHAnsi" w:cstheme="minorHAnsi"/>
                <w:sz w:val="22"/>
                <w:szCs w:val="22"/>
              </w:rPr>
              <w:t>C</w:t>
            </w:r>
            <w:r w:rsidRPr="00C53163">
              <w:rPr>
                <w:rFonts w:asciiTheme="minorHAnsi" w:hAnsiTheme="minorHAnsi" w:cstheme="minorHAnsi"/>
                <w:sz w:val="22"/>
                <w:szCs w:val="22"/>
              </w:rPr>
              <w:t>orporation Company Limited</w:t>
            </w:r>
          </w:p>
        </w:tc>
        <w:tc>
          <w:tcPr>
            <w:tcW w:w="1350" w:type="dxa"/>
            <w:vAlign w:val="bottom"/>
          </w:tcPr>
          <w:p w14:paraId="0F3EFFF3" w14:textId="38463907" w:rsidR="00C301B2" w:rsidRPr="00C301B2" w:rsidRDefault="00C301B2" w:rsidP="00C301B2">
            <w:pPr>
              <w:spacing w:line="360" w:lineRule="exact"/>
              <w:ind w:left="183" w:right="-168"/>
              <w:jc w:val="center"/>
              <w:rPr>
                <w:rFonts w:asciiTheme="minorHAnsi" w:hAnsiTheme="minorHAnsi" w:cstheme="minorBidi"/>
                <w:sz w:val="22"/>
                <w:szCs w:val="22"/>
              </w:rPr>
            </w:pPr>
            <w:r>
              <w:rPr>
                <w:rFonts w:asciiTheme="minorHAnsi" w:hAnsiTheme="minorHAnsi" w:cstheme="minorBidi" w:hint="cs"/>
                <w:sz w:val="22"/>
                <w:szCs w:val="22"/>
                <w:cs/>
              </w:rPr>
              <w:t xml:space="preserve">    </w:t>
            </w:r>
            <w:r w:rsidRPr="00C301B2">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Pr>
                <w:rFonts w:asciiTheme="minorHAnsi" w:hAnsiTheme="minorHAnsi" w:cstheme="minorBidi"/>
                <w:sz w:val="22"/>
                <w:szCs w:val="22"/>
              </w:rPr>
              <w:t xml:space="preserve"> </w:t>
            </w:r>
            <w:r w:rsidRPr="00C301B2">
              <w:rPr>
                <w:rFonts w:asciiTheme="minorHAnsi" w:hAnsiTheme="minorHAnsi" w:cstheme="minorBidi"/>
                <w:sz w:val="22"/>
                <w:szCs w:val="22"/>
              </w:rPr>
              <w:t>-</w:t>
            </w:r>
          </w:p>
        </w:tc>
        <w:tc>
          <w:tcPr>
            <w:tcW w:w="1440" w:type="dxa"/>
            <w:vAlign w:val="bottom"/>
          </w:tcPr>
          <w:p w14:paraId="7EEDC2B3" w14:textId="77777777" w:rsidR="00C301B2" w:rsidRPr="00B27F4A" w:rsidRDefault="00C301B2" w:rsidP="00C301B2">
            <w:pPr>
              <w:tabs>
                <w:tab w:val="decimal" w:pos="882"/>
              </w:tabs>
              <w:spacing w:line="360" w:lineRule="exact"/>
              <w:jc w:val="right"/>
              <w:rPr>
                <w:rFonts w:asciiTheme="minorHAnsi" w:hAnsiTheme="minorHAnsi" w:cstheme="minorHAnsi"/>
                <w:sz w:val="22"/>
                <w:szCs w:val="22"/>
              </w:rPr>
            </w:pPr>
            <w:r w:rsidRPr="00B27F4A">
              <w:rPr>
                <w:rFonts w:asciiTheme="minorHAnsi" w:hAnsiTheme="minorHAnsi" w:cstheme="minorHAnsi"/>
                <w:sz w:val="22"/>
                <w:szCs w:val="22"/>
              </w:rPr>
              <w:t>2,962</w:t>
            </w:r>
          </w:p>
        </w:tc>
        <w:tc>
          <w:tcPr>
            <w:tcW w:w="1440" w:type="dxa"/>
            <w:vAlign w:val="bottom"/>
          </w:tcPr>
          <w:p w14:paraId="02533A6D" w14:textId="48000403" w:rsidR="00C301B2" w:rsidRPr="00C301B2" w:rsidRDefault="00C301B2" w:rsidP="00C301B2">
            <w:pPr>
              <w:spacing w:line="360" w:lineRule="exact"/>
              <w:ind w:left="183" w:right="-168"/>
              <w:jc w:val="center"/>
              <w:rPr>
                <w:rFonts w:asciiTheme="minorHAnsi" w:hAnsiTheme="minorHAnsi" w:cstheme="minorBid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350" w:type="dxa"/>
            <w:vAlign w:val="bottom"/>
          </w:tcPr>
          <w:p w14:paraId="4DF52291" w14:textId="77777777" w:rsidR="00C301B2" w:rsidRPr="00C53163" w:rsidRDefault="00C301B2" w:rsidP="00C301B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599</w:t>
            </w:r>
          </w:p>
        </w:tc>
      </w:tr>
      <w:tr w:rsidR="00C301B2" w:rsidRPr="00C53163" w14:paraId="1BAAEB80" w14:textId="77777777" w:rsidTr="00F11DD9">
        <w:tc>
          <w:tcPr>
            <w:tcW w:w="3420" w:type="dxa"/>
            <w:vAlign w:val="center"/>
          </w:tcPr>
          <w:p w14:paraId="25F249DD" w14:textId="77777777" w:rsidR="00C301B2" w:rsidRPr="00C53163" w:rsidRDefault="00C301B2" w:rsidP="00C301B2">
            <w:pPr>
              <w:spacing w:line="360" w:lineRule="exact"/>
              <w:ind w:left="956" w:right="-102" w:hanging="252"/>
              <w:rPr>
                <w:rFonts w:asciiTheme="minorHAnsi" w:hAnsiTheme="minorHAnsi" w:cstheme="minorHAnsi"/>
                <w:sz w:val="22"/>
                <w:szCs w:val="22"/>
              </w:rPr>
            </w:pPr>
            <w:r w:rsidRPr="00C53163">
              <w:rPr>
                <w:rFonts w:asciiTheme="minorHAnsi" w:hAnsiTheme="minorHAnsi" w:cstheme="minorHAnsi"/>
                <w:sz w:val="22"/>
                <w:szCs w:val="22"/>
              </w:rPr>
              <w:t>Related companies (related by common directors)</w:t>
            </w:r>
          </w:p>
        </w:tc>
        <w:tc>
          <w:tcPr>
            <w:tcW w:w="1350" w:type="dxa"/>
            <w:vAlign w:val="bottom"/>
          </w:tcPr>
          <w:p w14:paraId="5B08678B" w14:textId="537B17A8" w:rsidR="00C301B2" w:rsidRPr="00C53163" w:rsidRDefault="00C301B2" w:rsidP="00C301B2">
            <w:pP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45</w:t>
            </w:r>
          </w:p>
        </w:tc>
        <w:tc>
          <w:tcPr>
            <w:tcW w:w="1440" w:type="dxa"/>
            <w:vAlign w:val="bottom"/>
          </w:tcPr>
          <w:p w14:paraId="6C792B8A" w14:textId="77777777" w:rsidR="00C301B2" w:rsidRPr="00C53163" w:rsidRDefault="00C301B2" w:rsidP="00C301B2">
            <w:pP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32</w:t>
            </w:r>
          </w:p>
        </w:tc>
        <w:tc>
          <w:tcPr>
            <w:tcW w:w="1440" w:type="dxa"/>
            <w:vAlign w:val="bottom"/>
          </w:tcPr>
          <w:p w14:paraId="7F884A7C" w14:textId="6E640638" w:rsidR="00C301B2" w:rsidRPr="00C301B2" w:rsidRDefault="00C301B2" w:rsidP="00C301B2">
            <w:pPr>
              <w:spacing w:line="360" w:lineRule="exact"/>
              <w:ind w:left="183" w:right="-168"/>
              <w:jc w:val="center"/>
              <w:rPr>
                <w:rFonts w:asciiTheme="minorHAnsi" w:hAnsiTheme="minorHAnsi" w:cstheme="minorBidi"/>
                <w:sz w:val="22"/>
                <w:szCs w:val="22"/>
              </w:rPr>
            </w:pP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350" w:type="dxa"/>
            <w:vAlign w:val="bottom"/>
          </w:tcPr>
          <w:p w14:paraId="2A9E72E8" w14:textId="00FCB5DF" w:rsidR="00C301B2" w:rsidRPr="00C53163" w:rsidRDefault="00C301B2" w:rsidP="00C301B2">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hint="cs"/>
                <w:sz w:val="22"/>
                <w:szCs w:val="22"/>
                <w:cs/>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r>
      <w:tr w:rsidR="00F11DD9" w:rsidRPr="00C53163" w14:paraId="75D11C0C" w14:textId="77777777" w:rsidTr="00F11DD9">
        <w:tc>
          <w:tcPr>
            <w:tcW w:w="3420" w:type="dxa"/>
            <w:vAlign w:val="center"/>
          </w:tcPr>
          <w:p w14:paraId="07195057" w14:textId="77777777" w:rsidR="00F11DD9" w:rsidRPr="00C53163" w:rsidRDefault="00F11DD9" w:rsidP="00F11DD9">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Director</w:t>
            </w:r>
          </w:p>
        </w:tc>
        <w:tc>
          <w:tcPr>
            <w:tcW w:w="1350" w:type="dxa"/>
            <w:vAlign w:val="bottom"/>
          </w:tcPr>
          <w:p w14:paraId="712BCDFA" w14:textId="34AD981B" w:rsidR="00F11DD9" w:rsidRPr="00C53163" w:rsidRDefault="009E76BE" w:rsidP="00F11DD9">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2,848</w:t>
            </w:r>
          </w:p>
        </w:tc>
        <w:tc>
          <w:tcPr>
            <w:tcW w:w="1440" w:type="dxa"/>
            <w:vAlign w:val="bottom"/>
          </w:tcPr>
          <w:p w14:paraId="3889EEC0" w14:textId="77777777" w:rsidR="00F11DD9" w:rsidRPr="00C53163" w:rsidRDefault="00F11DD9" w:rsidP="00F11DD9">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3,027</w:t>
            </w:r>
          </w:p>
        </w:tc>
        <w:tc>
          <w:tcPr>
            <w:tcW w:w="1440" w:type="dxa"/>
            <w:vAlign w:val="bottom"/>
          </w:tcPr>
          <w:p w14:paraId="1E990A34" w14:textId="011B6D33" w:rsidR="00F11DD9" w:rsidRPr="00C53163" w:rsidRDefault="005343F9" w:rsidP="00F11DD9">
            <w:pPr>
              <w:pBdr>
                <w:bottom w:val="sing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137</w:t>
            </w:r>
          </w:p>
        </w:tc>
        <w:tc>
          <w:tcPr>
            <w:tcW w:w="1350" w:type="dxa"/>
            <w:vAlign w:val="bottom"/>
          </w:tcPr>
          <w:p w14:paraId="7029272F" w14:textId="77777777" w:rsidR="00F11DD9" w:rsidRPr="00C53163" w:rsidRDefault="00F11DD9" w:rsidP="00F11DD9">
            <w:pPr>
              <w:pBdr>
                <w:bottom w:val="sing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1,455</w:t>
            </w:r>
          </w:p>
        </w:tc>
      </w:tr>
      <w:tr w:rsidR="00F11DD9" w:rsidRPr="00C53163" w14:paraId="7C32B9AB" w14:textId="77777777" w:rsidTr="00F11DD9">
        <w:tc>
          <w:tcPr>
            <w:tcW w:w="3420" w:type="dxa"/>
          </w:tcPr>
          <w:p w14:paraId="722E00CD" w14:textId="77777777" w:rsidR="00F11DD9" w:rsidRPr="00C53163" w:rsidRDefault="00F11DD9" w:rsidP="00F11DD9">
            <w:pPr>
              <w:spacing w:line="360" w:lineRule="exact"/>
              <w:ind w:right="-1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69E1AFD5" w14:textId="23F62FE9" w:rsidR="00F11DD9" w:rsidRPr="00C53163" w:rsidRDefault="00567DF8" w:rsidP="00F11DD9">
            <w:pPr>
              <w:pBdr>
                <w:bottom w:val="double" w:sz="4" w:space="1" w:color="auto"/>
              </w:pBdr>
              <w:tabs>
                <w:tab w:val="decimal" w:pos="882"/>
              </w:tabs>
              <w:spacing w:line="360" w:lineRule="exact"/>
              <w:jc w:val="right"/>
              <w:rPr>
                <w:rFonts w:asciiTheme="minorHAnsi" w:hAnsiTheme="minorHAnsi" w:cstheme="minorHAnsi"/>
                <w:sz w:val="22"/>
                <w:szCs w:val="22"/>
                <w:cs/>
              </w:rPr>
            </w:pPr>
            <w:r>
              <w:rPr>
                <w:rFonts w:asciiTheme="minorHAnsi" w:hAnsiTheme="minorHAnsi" w:cstheme="minorHAnsi"/>
                <w:sz w:val="22"/>
                <w:szCs w:val="22"/>
              </w:rPr>
              <w:t>2,893</w:t>
            </w:r>
          </w:p>
        </w:tc>
        <w:tc>
          <w:tcPr>
            <w:tcW w:w="1440" w:type="dxa"/>
            <w:vAlign w:val="bottom"/>
          </w:tcPr>
          <w:p w14:paraId="122365DC" w14:textId="77777777" w:rsidR="00F11DD9" w:rsidRPr="00C53163" w:rsidRDefault="00F11DD9" w:rsidP="00F11DD9">
            <w:pPr>
              <w:pBdr>
                <w:bottom w:val="double" w:sz="4" w:space="1" w:color="auto"/>
              </w:pBdr>
              <w:tabs>
                <w:tab w:val="decimal" w:pos="882"/>
              </w:tabs>
              <w:spacing w:line="360" w:lineRule="exact"/>
              <w:jc w:val="right"/>
              <w:rPr>
                <w:rFonts w:asciiTheme="minorHAnsi" w:hAnsiTheme="minorHAnsi" w:cstheme="minorHAnsi"/>
                <w:sz w:val="22"/>
                <w:szCs w:val="22"/>
                <w:cs/>
              </w:rPr>
            </w:pPr>
            <w:r w:rsidRPr="00C53163">
              <w:rPr>
                <w:rFonts w:asciiTheme="minorHAnsi" w:hAnsiTheme="minorHAnsi" w:cstheme="minorHAnsi"/>
                <w:sz w:val="22"/>
                <w:szCs w:val="22"/>
              </w:rPr>
              <w:t>6,021</w:t>
            </w:r>
          </w:p>
        </w:tc>
        <w:tc>
          <w:tcPr>
            <w:tcW w:w="1440" w:type="dxa"/>
            <w:vAlign w:val="bottom"/>
          </w:tcPr>
          <w:p w14:paraId="7307567A" w14:textId="049E2594" w:rsidR="00F11DD9" w:rsidRPr="00C53163" w:rsidRDefault="00A81A2B" w:rsidP="00F11DD9">
            <w:pPr>
              <w:pBdr>
                <w:bottom w:val="double" w:sz="4" w:space="1" w:color="auto"/>
              </w:pBdr>
              <w:tabs>
                <w:tab w:val="decimal" w:pos="882"/>
              </w:tabs>
              <w:spacing w:line="360" w:lineRule="exact"/>
              <w:jc w:val="right"/>
              <w:rPr>
                <w:rFonts w:asciiTheme="minorHAnsi" w:hAnsiTheme="minorHAnsi" w:cstheme="minorHAnsi"/>
                <w:sz w:val="22"/>
                <w:szCs w:val="22"/>
              </w:rPr>
            </w:pPr>
            <w:r>
              <w:rPr>
                <w:rFonts w:asciiTheme="minorHAnsi" w:hAnsiTheme="minorHAnsi" w:cstheme="minorHAnsi"/>
                <w:sz w:val="22"/>
                <w:szCs w:val="22"/>
              </w:rPr>
              <w:t>2,686</w:t>
            </w:r>
          </w:p>
        </w:tc>
        <w:tc>
          <w:tcPr>
            <w:tcW w:w="1350" w:type="dxa"/>
            <w:vAlign w:val="bottom"/>
          </w:tcPr>
          <w:p w14:paraId="7B8D70F1" w14:textId="77777777" w:rsidR="00F11DD9" w:rsidRPr="00C53163" w:rsidRDefault="00F11DD9" w:rsidP="00F11DD9">
            <w:pPr>
              <w:pBdr>
                <w:bottom w:val="double" w:sz="4" w:space="1" w:color="auto"/>
              </w:pBdr>
              <w:tabs>
                <w:tab w:val="decimal" w:pos="882"/>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3,264</w:t>
            </w:r>
          </w:p>
        </w:tc>
      </w:tr>
      <w:tr w:rsidR="00F11DD9" w:rsidRPr="00C53163" w14:paraId="0E033A06" w14:textId="77777777" w:rsidTr="001E3C0E">
        <w:trPr>
          <w:trHeight w:val="369"/>
        </w:trPr>
        <w:tc>
          <w:tcPr>
            <w:tcW w:w="3420" w:type="dxa"/>
            <w:vAlign w:val="center"/>
          </w:tcPr>
          <w:p w14:paraId="625551DA" w14:textId="77777777" w:rsidR="00F11DD9" w:rsidRPr="00C53163" w:rsidRDefault="00F11DD9" w:rsidP="00F11DD9">
            <w:pPr>
              <w:spacing w:line="180" w:lineRule="exact"/>
              <w:ind w:right="-12"/>
              <w:rPr>
                <w:rFonts w:asciiTheme="minorHAnsi" w:hAnsiTheme="minorHAnsi" w:cstheme="minorHAnsi"/>
                <w:sz w:val="22"/>
                <w:szCs w:val="22"/>
              </w:rPr>
            </w:pPr>
          </w:p>
        </w:tc>
        <w:tc>
          <w:tcPr>
            <w:tcW w:w="1350" w:type="dxa"/>
            <w:vAlign w:val="bottom"/>
          </w:tcPr>
          <w:p w14:paraId="7E31F57A"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440" w:type="dxa"/>
            <w:vAlign w:val="bottom"/>
          </w:tcPr>
          <w:p w14:paraId="5DA34EFE"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440" w:type="dxa"/>
            <w:vAlign w:val="bottom"/>
          </w:tcPr>
          <w:p w14:paraId="5D1A41E9"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c>
          <w:tcPr>
            <w:tcW w:w="1350" w:type="dxa"/>
            <w:vAlign w:val="bottom"/>
          </w:tcPr>
          <w:p w14:paraId="535F671A" w14:textId="77777777" w:rsidR="00F11DD9" w:rsidRPr="00C53163" w:rsidRDefault="00F11DD9" w:rsidP="00F11DD9">
            <w:pPr>
              <w:tabs>
                <w:tab w:val="decimal" w:pos="882"/>
              </w:tabs>
              <w:spacing w:line="180" w:lineRule="exact"/>
              <w:rPr>
                <w:rFonts w:asciiTheme="minorHAnsi" w:hAnsiTheme="minorHAnsi" w:cstheme="minorHAnsi"/>
                <w:sz w:val="22"/>
                <w:szCs w:val="22"/>
              </w:rPr>
            </w:pPr>
          </w:p>
        </w:tc>
      </w:tr>
      <w:tr w:rsidR="00F11DD9" w:rsidRPr="00C53163" w14:paraId="60CAA3FD" w14:textId="77777777" w:rsidTr="00A84E72">
        <w:tc>
          <w:tcPr>
            <w:tcW w:w="3420" w:type="dxa"/>
            <w:vAlign w:val="center"/>
          </w:tcPr>
          <w:p w14:paraId="302B98E9" w14:textId="77777777" w:rsidR="00F11DD9" w:rsidRPr="00C53163" w:rsidRDefault="00F11DD9" w:rsidP="00F11DD9">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 xml:space="preserve">Other non-current liabilities  </w:t>
            </w:r>
          </w:p>
        </w:tc>
        <w:tc>
          <w:tcPr>
            <w:tcW w:w="1350" w:type="dxa"/>
            <w:vAlign w:val="bottom"/>
          </w:tcPr>
          <w:p w14:paraId="1395DE11"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7774E739"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5AD7669F"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350" w:type="dxa"/>
            <w:vAlign w:val="bottom"/>
          </w:tcPr>
          <w:p w14:paraId="1488D7C7"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r>
      <w:tr w:rsidR="00F11DD9" w:rsidRPr="00C53163" w14:paraId="7112121F" w14:textId="77777777" w:rsidTr="00A84E72">
        <w:tc>
          <w:tcPr>
            <w:tcW w:w="3420" w:type="dxa"/>
            <w:vAlign w:val="center"/>
          </w:tcPr>
          <w:p w14:paraId="590211AD" w14:textId="77777777" w:rsidR="00F11DD9" w:rsidRPr="00C53163" w:rsidRDefault="00F11DD9" w:rsidP="00F11DD9">
            <w:pPr>
              <w:spacing w:line="360" w:lineRule="exact"/>
              <w:ind w:right="-12"/>
              <w:rPr>
                <w:rFonts w:asciiTheme="minorHAnsi" w:hAnsiTheme="minorHAnsi" w:cstheme="minorHAnsi"/>
                <w:b/>
                <w:bCs/>
                <w:sz w:val="22"/>
                <w:szCs w:val="22"/>
              </w:rPr>
            </w:pPr>
            <w:r w:rsidRPr="00C53163">
              <w:rPr>
                <w:rFonts w:asciiTheme="minorHAnsi" w:hAnsiTheme="minorHAnsi" w:cstheme="minorHAnsi"/>
                <w:b/>
                <w:bCs/>
                <w:sz w:val="22"/>
                <w:szCs w:val="22"/>
              </w:rPr>
              <w:t>Related party</w:t>
            </w:r>
          </w:p>
        </w:tc>
        <w:tc>
          <w:tcPr>
            <w:tcW w:w="1350" w:type="dxa"/>
            <w:vAlign w:val="bottom"/>
          </w:tcPr>
          <w:p w14:paraId="3F6D01D9"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53ECC02A"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440" w:type="dxa"/>
            <w:vAlign w:val="bottom"/>
          </w:tcPr>
          <w:p w14:paraId="3C94FF66"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c>
          <w:tcPr>
            <w:tcW w:w="1350" w:type="dxa"/>
            <w:vAlign w:val="bottom"/>
          </w:tcPr>
          <w:p w14:paraId="3B16B45C" w14:textId="77777777" w:rsidR="00F11DD9" w:rsidRPr="00C53163" w:rsidRDefault="00F11DD9" w:rsidP="00F11DD9">
            <w:pPr>
              <w:tabs>
                <w:tab w:val="decimal" w:pos="882"/>
              </w:tabs>
              <w:spacing w:line="360" w:lineRule="exact"/>
              <w:rPr>
                <w:rFonts w:asciiTheme="minorHAnsi" w:hAnsiTheme="minorHAnsi" w:cstheme="minorHAnsi"/>
                <w:sz w:val="22"/>
                <w:szCs w:val="22"/>
              </w:rPr>
            </w:pPr>
          </w:p>
        </w:tc>
      </w:tr>
      <w:tr w:rsidR="00C301B2" w:rsidRPr="00C53163" w14:paraId="43ACDB8E" w14:textId="77777777" w:rsidTr="00F11DD9">
        <w:tc>
          <w:tcPr>
            <w:tcW w:w="3420" w:type="dxa"/>
            <w:vAlign w:val="center"/>
          </w:tcPr>
          <w:p w14:paraId="5D4E3442" w14:textId="77777777" w:rsidR="00C301B2" w:rsidRPr="00C53163" w:rsidRDefault="00C301B2" w:rsidP="00C301B2">
            <w:pPr>
              <w:spacing w:line="360" w:lineRule="exact"/>
              <w:ind w:left="720" w:right="-12"/>
              <w:rPr>
                <w:rFonts w:asciiTheme="minorHAnsi" w:hAnsiTheme="minorHAnsi" w:cstheme="minorHAnsi"/>
                <w:sz w:val="22"/>
                <w:szCs w:val="22"/>
              </w:rPr>
            </w:pPr>
            <w:r w:rsidRPr="00C53163">
              <w:rPr>
                <w:rFonts w:asciiTheme="minorHAnsi" w:hAnsiTheme="minorHAnsi" w:cstheme="minorHAnsi"/>
                <w:sz w:val="22"/>
                <w:szCs w:val="22"/>
              </w:rPr>
              <w:t>Director</w:t>
            </w:r>
          </w:p>
        </w:tc>
        <w:tc>
          <w:tcPr>
            <w:tcW w:w="1350" w:type="dxa"/>
            <w:vAlign w:val="bottom"/>
          </w:tcPr>
          <w:p w14:paraId="1C37B1B4" w14:textId="075CF643" w:rsidR="00C301B2" w:rsidRPr="00D05695" w:rsidRDefault="00C301B2" w:rsidP="00C301B2">
            <w:pPr>
              <w:pBdr>
                <w:bottom w:val="single" w:sz="4" w:space="1" w:color="auto"/>
              </w:pBdr>
              <w:spacing w:line="360" w:lineRule="exact"/>
              <w:jc w:val="right"/>
              <w:rPr>
                <w:rFonts w:asciiTheme="minorHAnsi" w:hAnsiTheme="minorHAnsi" w:cstheme="minorBidi"/>
                <w:sz w:val="22"/>
                <w:szCs w:val="22"/>
              </w:rPr>
            </w:pPr>
            <w:r>
              <w:rPr>
                <w:rFonts w:asciiTheme="minorHAnsi" w:hAnsiTheme="minorHAnsi" w:cstheme="minorBidi"/>
                <w:sz w:val="22"/>
                <w:szCs w:val="22"/>
              </w:rPr>
              <w:t>51,2</w:t>
            </w:r>
            <w:r w:rsidR="00567DF8">
              <w:rPr>
                <w:rFonts w:asciiTheme="minorHAnsi" w:hAnsiTheme="minorHAnsi" w:cstheme="minorBidi"/>
                <w:sz w:val="22"/>
                <w:szCs w:val="22"/>
              </w:rPr>
              <w:t>42</w:t>
            </w:r>
          </w:p>
        </w:tc>
        <w:tc>
          <w:tcPr>
            <w:tcW w:w="1440" w:type="dxa"/>
            <w:vAlign w:val="bottom"/>
          </w:tcPr>
          <w:p w14:paraId="1FA9052F" w14:textId="77777777" w:rsidR="00C301B2" w:rsidRPr="00C53163" w:rsidRDefault="00C301B2" w:rsidP="00C301B2">
            <w:pPr>
              <w:pBdr>
                <w:bottom w:val="single" w:sz="4" w:space="1" w:color="auto"/>
              </w:pBdr>
              <w:spacing w:line="36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Pr="00C53163">
              <w:rPr>
                <w:rFonts w:asciiTheme="minorHAnsi" w:hAnsiTheme="minorHAnsi" w:cstheme="minorHAnsi"/>
                <w:sz w:val="22"/>
                <w:szCs w:val="22"/>
              </w:rPr>
              <w:t>50,823</w:t>
            </w:r>
          </w:p>
        </w:tc>
        <w:tc>
          <w:tcPr>
            <w:tcW w:w="1440" w:type="dxa"/>
            <w:vAlign w:val="bottom"/>
          </w:tcPr>
          <w:p w14:paraId="323897CB" w14:textId="5980E3DB" w:rsidR="00C301B2" w:rsidRPr="00C53163" w:rsidRDefault="00C301B2" w:rsidP="00C301B2">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sz w:val="22"/>
                <w:szCs w:val="22"/>
              </w:rPr>
              <w:t xml:space="preserve"> </w:t>
            </w:r>
            <w:r w:rsidR="009922B7">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350" w:type="dxa"/>
            <w:vAlign w:val="bottom"/>
          </w:tcPr>
          <w:p w14:paraId="402417AB" w14:textId="28F2D101" w:rsidR="00C301B2" w:rsidRPr="00C53163" w:rsidRDefault="00C301B2" w:rsidP="00C301B2">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007A4CE9">
              <w:rPr>
                <w:rFonts w:asciiTheme="minorHAnsi" w:hAnsiTheme="minorHAnsi" w:cstheme="minorBidi"/>
                <w:sz w:val="22"/>
                <w:szCs w:val="22"/>
              </w:rPr>
              <w:t xml:space="preserve"> </w:t>
            </w:r>
            <w:r>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r>
      <w:tr w:rsidR="00C301B2" w:rsidRPr="00C53163" w14:paraId="2FABC1DD" w14:textId="77777777" w:rsidTr="00F11DD9">
        <w:tc>
          <w:tcPr>
            <w:tcW w:w="3420" w:type="dxa"/>
          </w:tcPr>
          <w:p w14:paraId="596FA7A8" w14:textId="77777777" w:rsidR="00C301B2" w:rsidRPr="00C53163" w:rsidRDefault="00C301B2" w:rsidP="00C301B2">
            <w:pPr>
              <w:spacing w:line="360" w:lineRule="exact"/>
              <w:ind w:right="-12"/>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350" w:type="dxa"/>
            <w:vAlign w:val="bottom"/>
          </w:tcPr>
          <w:p w14:paraId="2B7FC667" w14:textId="64E3F4BA" w:rsidR="00C301B2" w:rsidRPr="00C53163" w:rsidRDefault="001163C2" w:rsidP="00C301B2">
            <w:pPr>
              <w:pBdr>
                <w:bottom w:val="double" w:sz="4" w:space="1" w:color="auto"/>
              </w:pBdr>
              <w:spacing w:line="360" w:lineRule="exact"/>
              <w:jc w:val="right"/>
              <w:rPr>
                <w:rFonts w:asciiTheme="minorHAnsi" w:hAnsiTheme="minorHAnsi" w:cstheme="minorHAnsi"/>
                <w:sz w:val="22"/>
                <w:szCs w:val="22"/>
              </w:rPr>
            </w:pPr>
            <w:r>
              <w:rPr>
                <w:rFonts w:asciiTheme="minorHAnsi" w:hAnsiTheme="minorHAnsi" w:cstheme="minorHAnsi"/>
                <w:sz w:val="22"/>
                <w:szCs w:val="22"/>
              </w:rPr>
              <w:t>51,2</w:t>
            </w:r>
            <w:r w:rsidR="00567DF8">
              <w:rPr>
                <w:rFonts w:asciiTheme="minorHAnsi" w:hAnsiTheme="minorHAnsi" w:cstheme="minorHAnsi"/>
                <w:sz w:val="22"/>
                <w:szCs w:val="22"/>
              </w:rPr>
              <w:t>42</w:t>
            </w:r>
          </w:p>
        </w:tc>
        <w:tc>
          <w:tcPr>
            <w:tcW w:w="1440" w:type="dxa"/>
            <w:vAlign w:val="bottom"/>
          </w:tcPr>
          <w:p w14:paraId="5FEB263F" w14:textId="77777777" w:rsidR="00C301B2" w:rsidRPr="00C53163" w:rsidRDefault="00C301B2" w:rsidP="00C301B2">
            <w:pPr>
              <w:pBdr>
                <w:bottom w:val="double" w:sz="4" w:space="1" w:color="auto"/>
              </w:pBdr>
              <w:spacing w:line="360" w:lineRule="exact"/>
              <w:rPr>
                <w:rFonts w:asciiTheme="minorHAnsi" w:hAnsiTheme="minorHAnsi" w:cstheme="minorHAnsi"/>
                <w:sz w:val="22"/>
                <w:szCs w:val="22"/>
              </w:rPr>
            </w:pPr>
            <w:r>
              <w:rPr>
                <w:rFonts w:asciiTheme="minorHAnsi" w:hAnsiTheme="minorHAnsi" w:cstheme="minorBidi" w:hint="cs"/>
                <w:sz w:val="22"/>
                <w:szCs w:val="22"/>
                <w:cs/>
              </w:rPr>
              <w:t xml:space="preserve">               </w:t>
            </w:r>
            <w:r w:rsidRPr="00C53163">
              <w:rPr>
                <w:rFonts w:asciiTheme="minorHAnsi" w:hAnsiTheme="minorHAnsi" w:cstheme="minorHAnsi"/>
                <w:sz w:val="22"/>
                <w:szCs w:val="22"/>
              </w:rPr>
              <w:t>50,823</w:t>
            </w:r>
          </w:p>
        </w:tc>
        <w:tc>
          <w:tcPr>
            <w:tcW w:w="1440" w:type="dxa"/>
            <w:vAlign w:val="bottom"/>
          </w:tcPr>
          <w:p w14:paraId="5B272E01" w14:textId="6E2F5593" w:rsidR="00C301B2" w:rsidRPr="00C53163" w:rsidRDefault="00C301B2" w:rsidP="00C301B2">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007A4CE9">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c>
          <w:tcPr>
            <w:tcW w:w="1350" w:type="dxa"/>
            <w:vAlign w:val="bottom"/>
          </w:tcPr>
          <w:p w14:paraId="091CC484" w14:textId="34485204" w:rsidR="00C301B2" w:rsidRPr="00C53163" w:rsidRDefault="00C301B2" w:rsidP="00C301B2">
            <w:pPr>
              <w:pBdr>
                <w:bottom w:val="doub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007A4CE9">
              <w:rPr>
                <w:rFonts w:asciiTheme="minorHAnsi" w:hAnsiTheme="minorHAnsi" w:cstheme="minorHAnsi"/>
                <w:sz w:val="22"/>
                <w:szCs w:val="22"/>
              </w:rPr>
              <w:t xml:space="preserve"> </w:t>
            </w:r>
            <w:r w:rsidR="007A4CE9">
              <w:rPr>
                <w:rFonts w:asciiTheme="minorHAnsi" w:hAnsiTheme="minorHAnsi" w:cstheme="minorBid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w:t>
            </w:r>
          </w:p>
        </w:tc>
      </w:tr>
    </w:tbl>
    <w:p w14:paraId="1B446635" w14:textId="77777777" w:rsidR="00F80915" w:rsidRDefault="00F80915" w:rsidP="001E3C0E">
      <w:pPr>
        <w:spacing w:after="120" w:line="380" w:lineRule="exact"/>
        <w:ind w:left="547"/>
        <w:jc w:val="thaiDistribute"/>
        <w:rPr>
          <w:rFonts w:asciiTheme="minorHAnsi" w:hAnsiTheme="minorHAnsi" w:cstheme="minorBidi"/>
          <w:sz w:val="22"/>
          <w:szCs w:val="22"/>
        </w:rPr>
      </w:pPr>
    </w:p>
    <w:p w14:paraId="746BFE97" w14:textId="65DA25E0" w:rsidR="007817DB" w:rsidRPr="0006125C" w:rsidRDefault="007817DB" w:rsidP="001E3C0E">
      <w:pPr>
        <w:spacing w:after="120" w:line="380" w:lineRule="exact"/>
        <w:ind w:left="547"/>
        <w:jc w:val="thaiDistribute"/>
        <w:rPr>
          <w:rFonts w:asciiTheme="minorHAnsi" w:hAnsiTheme="minorHAnsi" w:cstheme="minorHAnsi"/>
          <w:sz w:val="22"/>
          <w:szCs w:val="22"/>
        </w:rPr>
      </w:pPr>
      <w:r w:rsidRPr="001E3C0E">
        <w:rPr>
          <w:rFonts w:asciiTheme="minorHAnsi" w:hAnsiTheme="minorHAnsi" w:cstheme="minorHAnsi"/>
          <w:sz w:val="22"/>
          <w:szCs w:val="22"/>
        </w:rPr>
        <w:t xml:space="preserve">Loans </w:t>
      </w:r>
      <w:proofErr w:type="gramStart"/>
      <w:r w:rsidRPr="001E3C0E">
        <w:rPr>
          <w:rFonts w:asciiTheme="minorHAnsi" w:hAnsiTheme="minorHAnsi" w:cstheme="minorHAnsi"/>
          <w:sz w:val="22"/>
          <w:szCs w:val="22"/>
        </w:rPr>
        <w:t>to</w:t>
      </w:r>
      <w:proofErr w:type="gramEnd"/>
      <w:r w:rsidRPr="001E3C0E">
        <w:rPr>
          <w:rFonts w:asciiTheme="minorHAnsi" w:hAnsiTheme="minorHAnsi" w:cstheme="minorHAnsi"/>
          <w:sz w:val="22"/>
          <w:szCs w:val="22"/>
        </w:rPr>
        <w:t xml:space="preserve"> related parties </w:t>
      </w:r>
    </w:p>
    <w:tbl>
      <w:tblPr>
        <w:tblW w:w="9032" w:type="dxa"/>
        <w:tblInd w:w="450" w:type="dxa"/>
        <w:tblLook w:val="0000" w:firstRow="0" w:lastRow="0" w:firstColumn="0" w:lastColumn="0" w:noHBand="0" w:noVBand="0"/>
      </w:tblPr>
      <w:tblGrid>
        <w:gridCol w:w="2778"/>
        <w:gridCol w:w="462"/>
        <w:gridCol w:w="1077"/>
        <w:gridCol w:w="1539"/>
        <w:gridCol w:w="1588"/>
        <w:gridCol w:w="1588"/>
      </w:tblGrid>
      <w:tr w:rsidR="00C341AD" w:rsidRPr="00C53163" w14:paraId="72B2E491" w14:textId="77777777" w:rsidTr="007765E9">
        <w:trPr>
          <w:tblHeader/>
        </w:trPr>
        <w:tc>
          <w:tcPr>
            <w:tcW w:w="2778" w:type="dxa"/>
          </w:tcPr>
          <w:p w14:paraId="0E11FE92" w14:textId="77777777" w:rsidR="00C341AD" w:rsidRPr="00C53163" w:rsidRDefault="00C341AD" w:rsidP="008A215F">
            <w:pPr>
              <w:widowControl w:val="0"/>
              <w:spacing w:line="300" w:lineRule="exact"/>
              <w:ind w:right="-43"/>
              <w:jc w:val="both"/>
              <w:rPr>
                <w:rFonts w:asciiTheme="minorHAnsi" w:hAnsiTheme="minorHAnsi" w:cstheme="minorHAnsi"/>
                <w:b/>
                <w:bCs/>
                <w:sz w:val="22"/>
                <w:szCs w:val="22"/>
                <w:u w:val="single"/>
              </w:rPr>
            </w:pPr>
          </w:p>
        </w:tc>
        <w:tc>
          <w:tcPr>
            <w:tcW w:w="6254" w:type="dxa"/>
            <w:gridSpan w:val="5"/>
          </w:tcPr>
          <w:p w14:paraId="635FF124" w14:textId="77777777" w:rsidR="00C341AD" w:rsidRPr="00C53163" w:rsidRDefault="00C341AD" w:rsidP="008A215F">
            <w:pPr>
              <w:widowControl w:val="0"/>
              <w:pBdr>
                <w:bottom w:val="single" w:sz="4" w:space="1" w:color="auto"/>
              </w:pBdr>
              <w:tabs>
                <w:tab w:val="decimal" w:pos="846"/>
              </w:tabs>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C341AD" w:rsidRPr="00C53163" w14:paraId="4793EB4A" w14:textId="77777777" w:rsidTr="007765E9">
        <w:trPr>
          <w:tblHeader/>
        </w:trPr>
        <w:tc>
          <w:tcPr>
            <w:tcW w:w="2778" w:type="dxa"/>
            <w:vMerge w:val="restart"/>
          </w:tcPr>
          <w:p w14:paraId="53F77D7E"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sz w:val="22"/>
                <w:szCs w:val="22"/>
              </w:rPr>
            </w:pPr>
          </w:p>
          <w:p w14:paraId="3540A23F" w14:textId="77777777" w:rsidR="007F2116" w:rsidRPr="00C53163" w:rsidRDefault="007F2116" w:rsidP="008A215F">
            <w:pPr>
              <w:widowControl w:val="0"/>
              <w:pBdr>
                <w:bottom w:val="single" w:sz="4" w:space="1" w:color="auto"/>
              </w:pBdr>
              <w:spacing w:line="300" w:lineRule="exact"/>
              <w:ind w:right="-43"/>
              <w:jc w:val="center"/>
              <w:rPr>
                <w:rFonts w:asciiTheme="minorHAnsi" w:hAnsiTheme="minorHAnsi" w:cstheme="minorHAnsi"/>
                <w:sz w:val="22"/>
                <w:szCs w:val="22"/>
              </w:rPr>
            </w:pPr>
          </w:p>
          <w:p w14:paraId="58963D7D"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b/>
                <w:bCs/>
                <w:sz w:val="22"/>
                <w:szCs w:val="22"/>
                <w:u w:val="single"/>
              </w:rPr>
            </w:pPr>
            <w:r w:rsidRPr="00C53163">
              <w:rPr>
                <w:rFonts w:asciiTheme="minorHAnsi" w:hAnsiTheme="minorHAnsi" w:cstheme="minorHAnsi"/>
                <w:sz w:val="22"/>
                <w:szCs w:val="22"/>
              </w:rPr>
              <w:t xml:space="preserve">Loans </w:t>
            </w:r>
          </w:p>
        </w:tc>
        <w:tc>
          <w:tcPr>
            <w:tcW w:w="1539" w:type="dxa"/>
            <w:gridSpan w:val="2"/>
          </w:tcPr>
          <w:p w14:paraId="16C1C1C6"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9" w:type="dxa"/>
          </w:tcPr>
          <w:p w14:paraId="223388D8"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88" w:type="dxa"/>
          </w:tcPr>
          <w:p w14:paraId="2E159DFD" w14:textId="77777777" w:rsidR="00C341AD" w:rsidRPr="00C53163" w:rsidRDefault="00C341AD" w:rsidP="008A215F">
            <w:pPr>
              <w:widowControl w:val="0"/>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0E5AAC62" w14:textId="77777777" w:rsidR="00C341AD" w:rsidRPr="00C53163" w:rsidRDefault="00C341AD" w:rsidP="008A215F">
            <w:pPr>
              <w:widowControl w:val="0"/>
              <w:spacing w:line="300" w:lineRule="exact"/>
              <w:ind w:left="-129" w:right="-29"/>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021E6A61" w14:textId="77777777" w:rsidTr="007765E9">
        <w:trPr>
          <w:tblHeader/>
        </w:trPr>
        <w:tc>
          <w:tcPr>
            <w:tcW w:w="2778" w:type="dxa"/>
            <w:vMerge/>
          </w:tcPr>
          <w:p w14:paraId="10B65EDC" w14:textId="77777777" w:rsidR="00C341AD" w:rsidRPr="00C53163" w:rsidRDefault="00C341AD" w:rsidP="008A215F">
            <w:pPr>
              <w:widowControl w:val="0"/>
              <w:pBdr>
                <w:bottom w:val="single" w:sz="4" w:space="1" w:color="auto"/>
              </w:pBdr>
              <w:spacing w:line="300" w:lineRule="exact"/>
              <w:ind w:right="-43"/>
              <w:jc w:val="center"/>
              <w:rPr>
                <w:rFonts w:asciiTheme="minorHAnsi" w:hAnsiTheme="minorHAnsi" w:cstheme="minorHAnsi"/>
                <w:sz w:val="22"/>
                <w:szCs w:val="22"/>
                <w:cs/>
              </w:rPr>
            </w:pPr>
          </w:p>
        </w:tc>
        <w:tc>
          <w:tcPr>
            <w:tcW w:w="1539" w:type="dxa"/>
            <w:gridSpan w:val="2"/>
          </w:tcPr>
          <w:p w14:paraId="3F61E3C1" w14:textId="74C0CE24" w:rsidR="00C341AD" w:rsidRPr="00C53163" w:rsidRDefault="00BA5B5A" w:rsidP="008A215F">
            <w:pPr>
              <w:widowControl w:val="0"/>
              <w:pBdr>
                <w:bottom w:val="single" w:sz="4" w:space="1" w:color="auto"/>
              </w:pBdr>
              <w:spacing w:line="30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EA2567" w:rsidRPr="00C53163">
              <w:rPr>
                <w:rFonts w:asciiTheme="minorHAnsi" w:hAnsiTheme="minorHAnsi" w:cstheme="minorHAnsi"/>
                <w:sz w:val="22"/>
                <w:szCs w:val="22"/>
              </w:rPr>
              <w:t>4</w:t>
            </w:r>
          </w:p>
        </w:tc>
        <w:tc>
          <w:tcPr>
            <w:tcW w:w="1539" w:type="dxa"/>
          </w:tcPr>
          <w:p w14:paraId="296B480B" w14:textId="0908A399" w:rsidR="00C341AD" w:rsidRPr="00C53163" w:rsidRDefault="00C341AD" w:rsidP="008A215F">
            <w:pPr>
              <w:widowControl w:val="0"/>
              <w:pBdr>
                <w:bottom w:val="single" w:sz="4" w:space="1" w:color="auto"/>
              </w:pBdr>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13B79B2D" w14:textId="5408C003" w:rsidR="00C341AD" w:rsidRPr="00C53163" w:rsidRDefault="00C341AD" w:rsidP="008A215F">
            <w:pPr>
              <w:widowControl w:val="0"/>
              <w:pBdr>
                <w:bottom w:val="single" w:sz="4" w:space="1" w:color="auto"/>
              </w:pBdr>
              <w:spacing w:line="30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88" w:type="dxa"/>
          </w:tcPr>
          <w:p w14:paraId="2F57E5E8" w14:textId="3F7E2E48" w:rsidR="00EA2567" w:rsidRPr="00C53163" w:rsidRDefault="00523083" w:rsidP="008A215F">
            <w:pPr>
              <w:widowControl w:val="0"/>
              <w:pBdr>
                <w:bottom w:val="single" w:sz="4" w:space="1" w:color="auto"/>
              </w:pBdr>
              <w:spacing w:line="30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8843A1">
              <w:rPr>
                <w:rFonts w:asciiTheme="minorHAnsi" w:hAnsiTheme="minorHAnsi" w:cstheme="minorHAnsi"/>
                <w:sz w:val="22"/>
                <w:szCs w:val="22"/>
              </w:rPr>
              <w:t>September</w:t>
            </w:r>
          </w:p>
          <w:p w14:paraId="05C8C446" w14:textId="619DC681" w:rsidR="00C341AD" w:rsidRPr="00C53163" w:rsidRDefault="00BA5B5A" w:rsidP="008A215F">
            <w:pPr>
              <w:widowControl w:val="0"/>
              <w:pBdr>
                <w:bottom w:val="single" w:sz="4" w:space="1" w:color="auto"/>
              </w:pBdr>
              <w:spacing w:line="300" w:lineRule="exact"/>
              <w:ind w:left="-39" w:right="-29"/>
              <w:jc w:val="center"/>
              <w:rPr>
                <w:rFonts w:asciiTheme="minorHAnsi" w:hAnsiTheme="minorHAnsi" w:cstheme="minorHAnsi"/>
                <w:sz w:val="22"/>
                <w:szCs w:val="22"/>
              </w:rPr>
            </w:pPr>
            <w:r w:rsidRPr="00C53163">
              <w:rPr>
                <w:rFonts w:asciiTheme="minorHAnsi" w:hAnsiTheme="minorHAnsi" w:cstheme="minorHAnsi"/>
                <w:sz w:val="22"/>
                <w:szCs w:val="22"/>
              </w:rPr>
              <w:t>202</w:t>
            </w:r>
            <w:r w:rsidR="00EA2567" w:rsidRPr="00C53163">
              <w:rPr>
                <w:rFonts w:asciiTheme="minorHAnsi" w:hAnsiTheme="minorHAnsi" w:cstheme="minorHAnsi"/>
                <w:sz w:val="22"/>
                <w:szCs w:val="22"/>
              </w:rPr>
              <w:t>5</w:t>
            </w:r>
          </w:p>
        </w:tc>
      </w:tr>
      <w:tr w:rsidR="00F561C8" w:rsidRPr="00C53163" w14:paraId="6A2B7E42" w14:textId="77777777" w:rsidTr="007765E9">
        <w:trPr>
          <w:tblHeader/>
        </w:trPr>
        <w:tc>
          <w:tcPr>
            <w:tcW w:w="2778" w:type="dxa"/>
          </w:tcPr>
          <w:p w14:paraId="19396049" w14:textId="77777777" w:rsidR="00F561C8" w:rsidRPr="00C53163" w:rsidRDefault="00F561C8" w:rsidP="008A215F">
            <w:pPr>
              <w:widowControl w:val="0"/>
              <w:tabs>
                <w:tab w:val="decimal" w:pos="946"/>
              </w:tabs>
              <w:spacing w:line="300" w:lineRule="exact"/>
              <w:rPr>
                <w:rFonts w:asciiTheme="minorHAnsi" w:hAnsiTheme="minorHAnsi" w:cstheme="minorHAnsi"/>
                <w:sz w:val="22"/>
                <w:szCs w:val="22"/>
                <w:u w:val="single"/>
              </w:rPr>
            </w:pPr>
          </w:p>
        </w:tc>
        <w:tc>
          <w:tcPr>
            <w:tcW w:w="6254" w:type="dxa"/>
            <w:gridSpan w:val="5"/>
          </w:tcPr>
          <w:p w14:paraId="645D4BA2" w14:textId="3A7E09E2" w:rsidR="00F561C8" w:rsidRPr="00C53163" w:rsidRDefault="00F561C8" w:rsidP="00F561C8">
            <w:pPr>
              <w:widowControl w:val="0"/>
              <w:tabs>
                <w:tab w:val="decimal" w:pos="852"/>
              </w:tabs>
              <w:spacing w:line="300" w:lineRule="exact"/>
              <w:ind w:left="-129" w:right="-29"/>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A6F68" w:rsidRPr="00C53163" w14:paraId="7562428A" w14:textId="77777777" w:rsidTr="007765E9">
        <w:trPr>
          <w:tblHeader/>
        </w:trPr>
        <w:tc>
          <w:tcPr>
            <w:tcW w:w="3240" w:type="dxa"/>
            <w:gridSpan w:val="2"/>
          </w:tcPr>
          <w:p w14:paraId="13891809" w14:textId="6911C45E" w:rsidR="002A6F68" w:rsidRPr="00C53163" w:rsidRDefault="002A6F68" w:rsidP="008A215F">
            <w:pPr>
              <w:widowControl w:val="0"/>
              <w:spacing w:line="300" w:lineRule="exact"/>
              <w:ind w:left="168" w:right="-112" w:hanging="168"/>
              <w:rPr>
                <w:rFonts w:asciiTheme="minorHAnsi" w:hAnsiTheme="minorHAnsi" w:cstheme="minorHAnsi"/>
                <w:b/>
                <w:bCs/>
                <w:sz w:val="22"/>
                <w:szCs w:val="22"/>
              </w:rPr>
            </w:pPr>
            <w:r w:rsidRPr="00C53163">
              <w:rPr>
                <w:rFonts w:asciiTheme="minorHAnsi" w:hAnsiTheme="minorHAnsi" w:cstheme="minorHAnsi"/>
                <w:b/>
                <w:bCs/>
                <w:sz w:val="22"/>
                <w:szCs w:val="22"/>
              </w:rPr>
              <w:t xml:space="preserve">Long-term loans to </w:t>
            </w:r>
            <w:r w:rsidR="00060530" w:rsidRPr="00C53163">
              <w:rPr>
                <w:rFonts w:asciiTheme="minorHAnsi" w:hAnsiTheme="minorHAnsi" w:cstheme="minorHAnsi"/>
                <w:b/>
                <w:bCs/>
                <w:sz w:val="22"/>
                <w:szCs w:val="22"/>
              </w:rPr>
              <w:t>related part</w:t>
            </w:r>
            <w:r w:rsidR="0006125C">
              <w:rPr>
                <w:rFonts w:asciiTheme="minorHAnsi" w:hAnsiTheme="minorHAnsi" w:cstheme="minorHAnsi"/>
                <w:b/>
                <w:bCs/>
                <w:sz w:val="22"/>
                <w:szCs w:val="22"/>
              </w:rPr>
              <w:t>y</w:t>
            </w:r>
          </w:p>
        </w:tc>
        <w:tc>
          <w:tcPr>
            <w:tcW w:w="1077" w:type="dxa"/>
            <w:vAlign w:val="bottom"/>
          </w:tcPr>
          <w:p w14:paraId="0D6BD0BD" w14:textId="77777777" w:rsidR="002A6F68" w:rsidRPr="00C53163" w:rsidRDefault="002A6F68"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7C33905D"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tcPr>
          <w:p w14:paraId="6136385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781C6BD8" w14:textId="77777777" w:rsidR="002A6F68" w:rsidRPr="00C53163" w:rsidRDefault="002A6F68" w:rsidP="008A215F">
            <w:pPr>
              <w:widowControl w:val="0"/>
              <w:tabs>
                <w:tab w:val="decimal" w:pos="1137"/>
              </w:tabs>
              <w:spacing w:line="300" w:lineRule="exact"/>
              <w:rPr>
                <w:rFonts w:asciiTheme="minorHAnsi" w:hAnsiTheme="minorHAnsi" w:cstheme="minorHAnsi"/>
                <w:sz w:val="22"/>
                <w:szCs w:val="22"/>
              </w:rPr>
            </w:pPr>
          </w:p>
        </w:tc>
      </w:tr>
      <w:tr w:rsidR="007F2116" w:rsidRPr="00C53163" w14:paraId="2AF30317" w14:textId="77777777" w:rsidTr="007765E9">
        <w:trPr>
          <w:tblHeader/>
        </w:trPr>
        <w:tc>
          <w:tcPr>
            <w:tcW w:w="2778" w:type="dxa"/>
          </w:tcPr>
          <w:p w14:paraId="4FFF2A01" w14:textId="1FE9F5FB" w:rsidR="007F2116" w:rsidRPr="00C53163" w:rsidRDefault="007F2116" w:rsidP="008A215F">
            <w:pPr>
              <w:widowControl w:val="0"/>
              <w:spacing w:line="300" w:lineRule="exact"/>
              <w:ind w:left="168" w:right="-112" w:hanging="168"/>
              <w:rPr>
                <w:rFonts w:asciiTheme="minorHAnsi" w:hAnsiTheme="minorHAnsi" w:cstheme="minorHAnsi"/>
                <w:b/>
                <w:bCs/>
                <w:sz w:val="22"/>
                <w:szCs w:val="22"/>
              </w:rPr>
            </w:pPr>
            <w:r w:rsidRPr="00C53163">
              <w:rPr>
                <w:rFonts w:asciiTheme="minorHAnsi" w:hAnsiTheme="minorHAnsi" w:cstheme="minorHAnsi"/>
                <w:b/>
                <w:bCs/>
                <w:sz w:val="22"/>
                <w:szCs w:val="22"/>
              </w:rPr>
              <w:t>Joint venture</w:t>
            </w:r>
          </w:p>
        </w:tc>
        <w:tc>
          <w:tcPr>
            <w:tcW w:w="1539" w:type="dxa"/>
            <w:gridSpan w:val="2"/>
            <w:vAlign w:val="bottom"/>
          </w:tcPr>
          <w:p w14:paraId="0AFB55B0" w14:textId="77777777" w:rsidR="007F2116" w:rsidRPr="00C53163" w:rsidRDefault="007F2116" w:rsidP="008A215F">
            <w:pPr>
              <w:widowControl w:val="0"/>
              <w:tabs>
                <w:tab w:val="decimal" w:pos="1137"/>
              </w:tabs>
              <w:spacing w:line="300" w:lineRule="exact"/>
              <w:ind w:left="-29" w:right="-29"/>
              <w:rPr>
                <w:rFonts w:asciiTheme="minorHAnsi" w:hAnsiTheme="minorHAnsi" w:cstheme="minorHAnsi"/>
                <w:sz w:val="22"/>
                <w:szCs w:val="22"/>
              </w:rPr>
            </w:pPr>
          </w:p>
        </w:tc>
        <w:tc>
          <w:tcPr>
            <w:tcW w:w="1539" w:type="dxa"/>
          </w:tcPr>
          <w:p w14:paraId="6712F4F0"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tcPr>
          <w:p w14:paraId="5D4B774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c>
          <w:tcPr>
            <w:tcW w:w="1588" w:type="dxa"/>
            <w:vAlign w:val="bottom"/>
          </w:tcPr>
          <w:p w14:paraId="332B9B56" w14:textId="77777777" w:rsidR="007F2116" w:rsidRPr="00C53163" w:rsidRDefault="007F2116" w:rsidP="008A215F">
            <w:pPr>
              <w:widowControl w:val="0"/>
              <w:tabs>
                <w:tab w:val="decimal" w:pos="1137"/>
              </w:tabs>
              <w:spacing w:line="300" w:lineRule="exact"/>
              <w:rPr>
                <w:rFonts w:asciiTheme="minorHAnsi" w:hAnsiTheme="minorHAnsi" w:cstheme="minorHAnsi"/>
                <w:sz w:val="22"/>
                <w:szCs w:val="22"/>
              </w:rPr>
            </w:pPr>
          </w:p>
        </w:tc>
      </w:tr>
      <w:tr w:rsidR="00017D9E" w:rsidRPr="00C53163" w14:paraId="660AF2DC" w14:textId="77777777" w:rsidTr="007765E9">
        <w:trPr>
          <w:tblHeader/>
        </w:trPr>
        <w:tc>
          <w:tcPr>
            <w:tcW w:w="2778" w:type="dxa"/>
          </w:tcPr>
          <w:p w14:paraId="2546FF16" w14:textId="5E26AB2D" w:rsidR="00017D9E" w:rsidRPr="00C53163" w:rsidRDefault="007F2116" w:rsidP="00283AC2">
            <w:pPr>
              <w:widowControl w:val="0"/>
              <w:spacing w:line="300" w:lineRule="exact"/>
              <w:ind w:left="888" w:right="-112" w:hanging="168"/>
              <w:rPr>
                <w:rFonts w:asciiTheme="minorHAnsi" w:hAnsiTheme="minorHAnsi" w:cstheme="minorHAnsi"/>
                <w:sz w:val="22"/>
                <w:szCs w:val="22"/>
              </w:rPr>
            </w:pPr>
            <w:r w:rsidRPr="00C53163">
              <w:rPr>
                <w:rFonts w:asciiTheme="minorHAnsi" w:hAnsiTheme="minorHAnsi" w:cstheme="minorHAnsi"/>
                <w:sz w:val="22"/>
                <w:szCs w:val="22"/>
              </w:rPr>
              <w:t>Nutra Regenerative Protein Company Limited</w:t>
            </w:r>
          </w:p>
        </w:tc>
        <w:tc>
          <w:tcPr>
            <w:tcW w:w="1539" w:type="dxa"/>
            <w:gridSpan w:val="2"/>
            <w:tcBorders>
              <w:top w:val="nil"/>
              <w:left w:val="nil"/>
              <w:bottom w:val="nil"/>
              <w:right w:val="nil"/>
            </w:tcBorders>
            <w:vAlign w:val="bottom"/>
          </w:tcPr>
          <w:p w14:paraId="2FB4BC18" w14:textId="1A9A004C" w:rsidR="00017D9E" w:rsidRPr="00C53163" w:rsidRDefault="007F2116" w:rsidP="0086186B">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sidRPr="00C53163">
              <w:rPr>
                <w:rFonts w:asciiTheme="minorHAnsi" w:hAnsiTheme="minorHAnsi" w:cstheme="minorHAnsi"/>
                <w:sz w:val="22"/>
                <w:szCs w:val="22"/>
              </w:rPr>
              <w:t>2,500</w:t>
            </w:r>
          </w:p>
        </w:tc>
        <w:tc>
          <w:tcPr>
            <w:tcW w:w="1539" w:type="dxa"/>
            <w:tcBorders>
              <w:top w:val="nil"/>
              <w:left w:val="nil"/>
              <w:bottom w:val="nil"/>
              <w:right w:val="nil"/>
            </w:tcBorders>
            <w:vAlign w:val="bottom"/>
          </w:tcPr>
          <w:p w14:paraId="43A0BB09" w14:textId="21449EE8" w:rsidR="00017D9E" w:rsidRPr="00C53163" w:rsidRDefault="00956E59" w:rsidP="00956E59">
            <w:pPr>
              <w:widowControl w:val="0"/>
              <w:pBdr>
                <w:bottom w:val="single" w:sz="4" w:space="1" w:color="auto"/>
              </w:pBdr>
              <w:spacing w:line="300" w:lineRule="exact"/>
              <w:ind w:right="-9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08342BB4" w14:textId="16D67DCF" w:rsidR="00017D9E" w:rsidRPr="00C53163" w:rsidRDefault="00956E59" w:rsidP="00956E59">
            <w:pPr>
              <w:widowControl w:val="0"/>
              <w:pBdr>
                <w:bottom w:val="single" w:sz="4" w:space="1" w:color="auto"/>
              </w:pBdr>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47D4D4A" w14:textId="1BF0974A" w:rsidR="00017D9E" w:rsidRPr="00C53163" w:rsidRDefault="00F00998" w:rsidP="00A23797">
            <w:pPr>
              <w:widowControl w:val="0"/>
              <w:pBdr>
                <w:bottom w:val="single" w:sz="4" w:space="1" w:color="auto"/>
              </w:pBdr>
              <w:tabs>
                <w:tab w:val="decimal" w:pos="1305"/>
              </w:tabs>
              <w:spacing w:line="300" w:lineRule="exact"/>
              <w:ind w:left="-29" w:right="-29"/>
              <w:rPr>
                <w:rFonts w:asciiTheme="minorHAnsi" w:hAnsiTheme="minorHAnsi" w:cstheme="minorHAnsi"/>
                <w:sz w:val="22"/>
                <w:szCs w:val="22"/>
              </w:rPr>
            </w:pPr>
            <w:r>
              <w:rPr>
                <w:rFonts w:asciiTheme="minorHAnsi" w:hAnsiTheme="minorHAnsi" w:cstheme="minorHAnsi"/>
                <w:sz w:val="22"/>
                <w:szCs w:val="22"/>
              </w:rPr>
              <w:t>2,500</w:t>
            </w:r>
          </w:p>
        </w:tc>
      </w:tr>
      <w:tr w:rsidR="00283AC2" w:rsidRPr="00C53163" w14:paraId="1B93707F" w14:textId="77777777" w:rsidTr="007765E9">
        <w:trPr>
          <w:tblHeader/>
        </w:trPr>
        <w:tc>
          <w:tcPr>
            <w:tcW w:w="2778" w:type="dxa"/>
          </w:tcPr>
          <w:p w14:paraId="4D175E14" w14:textId="0EB96563" w:rsidR="00283AC2" w:rsidRPr="00C53163" w:rsidRDefault="00283AC2" w:rsidP="00283AC2">
            <w:pPr>
              <w:widowControl w:val="0"/>
              <w:spacing w:line="300" w:lineRule="exact"/>
              <w:ind w:left="168" w:right="-112" w:hanging="168"/>
              <w:rPr>
                <w:rFonts w:asciiTheme="minorHAnsi" w:hAnsiTheme="minorHAnsi" w:cstheme="minorHAnsi"/>
                <w:spacing w:val="-4"/>
                <w:sz w:val="22"/>
                <w:szCs w:val="22"/>
              </w:rPr>
            </w:pPr>
            <w:r w:rsidRPr="00C53163">
              <w:rPr>
                <w:rFonts w:asciiTheme="minorHAnsi" w:hAnsiTheme="minorHAnsi" w:cstheme="minorHAnsi"/>
                <w:b/>
                <w:bCs/>
                <w:sz w:val="22"/>
                <w:szCs w:val="22"/>
              </w:rPr>
              <w:t xml:space="preserve">Total </w:t>
            </w:r>
          </w:p>
        </w:tc>
        <w:tc>
          <w:tcPr>
            <w:tcW w:w="1539" w:type="dxa"/>
            <w:gridSpan w:val="2"/>
            <w:tcBorders>
              <w:top w:val="nil"/>
              <w:left w:val="nil"/>
              <w:bottom w:val="nil"/>
              <w:right w:val="nil"/>
            </w:tcBorders>
            <w:vAlign w:val="bottom"/>
          </w:tcPr>
          <w:p w14:paraId="1480FA63" w14:textId="6E80655E" w:rsidR="00283AC2" w:rsidRPr="00C53163" w:rsidRDefault="00283AC2" w:rsidP="00283AC2">
            <w:pPr>
              <w:widowControl w:val="0"/>
              <w:pBdr>
                <w:bottom w:val="double" w:sz="4" w:space="1" w:color="auto"/>
              </w:pBdr>
              <w:tabs>
                <w:tab w:val="decimal" w:pos="1305"/>
              </w:tabs>
              <w:spacing w:line="300" w:lineRule="exact"/>
              <w:ind w:right="-29"/>
              <w:rPr>
                <w:rFonts w:asciiTheme="minorHAnsi" w:hAnsiTheme="minorHAnsi" w:cstheme="minorHAnsi"/>
                <w:sz w:val="22"/>
                <w:szCs w:val="22"/>
              </w:rPr>
            </w:pPr>
            <w:r w:rsidRPr="00C53163">
              <w:rPr>
                <w:rFonts w:asciiTheme="minorHAnsi" w:hAnsiTheme="minorHAnsi" w:cstheme="minorHAnsi"/>
                <w:sz w:val="22"/>
                <w:szCs w:val="22"/>
              </w:rPr>
              <w:t>2,500</w:t>
            </w:r>
          </w:p>
        </w:tc>
        <w:tc>
          <w:tcPr>
            <w:tcW w:w="1539" w:type="dxa"/>
            <w:tcBorders>
              <w:top w:val="nil"/>
              <w:left w:val="nil"/>
              <w:bottom w:val="nil"/>
              <w:right w:val="nil"/>
            </w:tcBorders>
            <w:vAlign w:val="bottom"/>
          </w:tcPr>
          <w:p w14:paraId="331268A1" w14:textId="5CD9EBBB" w:rsidR="00283AC2" w:rsidRPr="00C53163" w:rsidRDefault="00956E59" w:rsidP="00D47202">
            <w:pPr>
              <w:widowControl w:val="0"/>
              <w:pBdr>
                <w:bottom w:val="double" w:sz="4" w:space="1" w:color="auto"/>
              </w:pBdr>
              <w:spacing w:line="300" w:lineRule="exact"/>
              <w:ind w:left="-29"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6444B8F6" w14:textId="58B09585" w:rsidR="00283AC2" w:rsidRPr="00C53163" w:rsidRDefault="00F00998" w:rsidP="0086186B">
            <w:pPr>
              <w:widowControl w:val="0"/>
              <w:pBdr>
                <w:bottom w:val="double" w:sz="4" w:space="1" w:color="auto"/>
              </w:pBdr>
              <w:spacing w:line="300" w:lineRule="exact"/>
              <w:ind w:left="-29" w:right="-46"/>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1588" w:type="dxa"/>
            <w:tcBorders>
              <w:top w:val="nil"/>
              <w:left w:val="nil"/>
              <w:bottom w:val="nil"/>
              <w:right w:val="nil"/>
            </w:tcBorders>
            <w:vAlign w:val="bottom"/>
          </w:tcPr>
          <w:p w14:paraId="3B78925B" w14:textId="029DD650" w:rsidR="00283AC2" w:rsidRPr="00C53163" w:rsidRDefault="00F00998" w:rsidP="00283AC2">
            <w:pPr>
              <w:widowControl w:val="0"/>
              <w:pBdr>
                <w:bottom w:val="double" w:sz="4" w:space="1" w:color="auto"/>
              </w:pBdr>
              <w:tabs>
                <w:tab w:val="decimal" w:pos="1305"/>
              </w:tabs>
              <w:spacing w:line="300" w:lineRule="exact"/>
              <w:ind w:left="-29" w:right="-29"/>
              <w:rPr>
                <w:rFonts w:asciiTheme="minorHAnsi" w:hAnsiTheme="minorHAnsi" w:cstheme="minorHAnsi"/>
                <w:sz w:val="22"/>
                <w:szCs w:val="22"/>
              </w:rPr>
            </w:pPr>
            <w:r>
              <w:rPr>
                <w:rFonts w:asciiTheme="minorHAnsi" w:hAnsiTheme="minorHAnsi" w:cstheme="minorHAnsi"/>
                <w:sz w:val="22"/>
                <w:szCs w:val="22"/>
              </w:rPr>
              <w:t>2,500</w:t>
            </w:r>
          </w:p>
        </w:tc>
      </w:tr>
    </w:tbl>
    <w:p w14:paraId="68785116" w14:textId="77777777" w:rsidR="00664641" w:rsidRDefault="00664641" w:rsidP="0082185E">
      <w:pPr>
        <w:overflowPunct/>
        <w:autoSpaceDE/>
        <w:autoSpaceDN/>
        <w:adjustRightInd/>
        <w:spacing w:line="140" w:lineRule="exact"/>
        <w:textAlignment w:val="auto"/>
        <w:rPr>
          <w:rFonts w:asciiTheme="minorHAnsi" w:hAnsiTheme="minorHAnsi" w:cstheme="minorHAnsi"/>
          <w:sz w:val="22"/>
          <w:szCs w:val="22"/>
        </w:rPr>
      </w:pPr>
    </w:p>
    <w:p w14:paraId="725D4506" w14:textId="77777777" w:rsidR="001163C2" w:rsidRPr="00DB672B" w:rsidRDefault="001163C2" w:rsidP="0082185E">
      <w:pPr>
        <w:overflowPunct/>
        <w:autoSpaceDE/>
        <w:autoSpaceDN/>
        <w:adjustRightInd/>
        <w:spacing w:line="140" w:lineRule="exact"/>
        <w:textAlignment w:val="auto"/>
        <w:rPr>
          <w:rFonts w:asciiTheme="minorHAnsi" w:hAnsiTheme="minorHAnsi" w:cstheme="minorBidi"/>
          <w:sz w:val="22"/>
          <w:szCs w:val="22"/>
        </w:rPr>
      </w:pPr>
    </w:p>
    <w:tbl>
      <w:tblPr>
        <w:tblW w:w="9000" w:type="dxa"/>
        <w:tblInd w:w="450" w:type="dxa"/>
        <w:tblLayout w:type="fixed"/>
        <w:tblLook w:val="0000" w:firstRow="0" w:lastRow="0" w:firstColumn="0" w:lastColumn="0" w:noHBand="0" w:noVBand="0"/>
      </w:tblPr>
      <w:tblGrid>
        <w:gridCol w:w="2790"/>
        <w:gridCol w:w="450"/>
        <w:gridCol w:w="1102"/>
        <w:gridCol w:w="1508"/>
        <w:gridCol w:w="1620"/>
        <w:gridCol w:w="1530"/>
      </w:tblGrid>
      <w:tr w:rsidR="00C341AD" w:rsidRPr="00C53163" w14:paraId="5F141273" w14:textId="77777777" w:rsidTr="00806FA8">
        <w:trPr>
          <w:trHeight w:val="234"/>
          <w:tblHeader/>
        </w:trPr>
        <w:tc>
          <w:tcPr>
            <w:tcW w:w="2790" w:type="dxa"/>
          </w:tcPr>
          <w:p w14:paraId="5896D256" w14:textId="77777777" w:rsidR="00C341AD" w:rsidRPr="00C53163" w:rsidRDefault="00C341AD" w:rsidP="0082185E">
            <w:pPr>
              <w:spacing w:line="360" w:lineRule="exact"/>
              <w:ind w:right="-43"/>
              <w:jc w:val="both"/>
              <w:rPr>
                <w:rFonts w:asciiTheme="minorHAnsi" w:hAnsiTheme="minorHAnsi" w:cstheme="minorHAnsi"/>
                <w:b/>
                <w:bCs/>
                <w:sz w:val="22"/>
                <w:szCs w:val="22"/>
                <w:u w:val="single"/>
              </w:rPr>
            </w:pPr>
          </w:p>
        </w:tc>
        <w:tc>
          <w:tcPr>
            <w:tcW w:w="6210" w:type="dxa"/>
            <w:gridSpan w:val="5"/>
          </w:tcPr>
          <w:p w14:paraId="2D1022CE" w14:textId="77777777" w:rsidR="00C341AD" w:rsidRPr="00C53163" w:rsidRDefault="00C341AD" w:rsidP="0082185E">
            <w:pPr>
              <w:pBdr>
                <w:bottom w:val="single" w:sz="4" w:space="1" w:color="auto"/>
              </w:pBdr>
              <w:tabs>
                <w:tab w:val="decimal" w:pos="846"/>
              </w:tabs>
              <w:spacing w:line="360" w:lineRule="exact"/>
              <w:ind w:left="-29" w:right="-29"/>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C341AD" w:rsidRPr="00C53163" w14:paraId="02AA11D5" w14:textId="77777777" w:rsidTr="00806FA8">
        <w:trPr>
          <w:tblHeader/>
        </w:trPr>
        <w:tc>
          <w:tcPr>
            <w:tcW w:w="2790" w:type="dxa"/>
            <w:vMerge w:val="restart"/>
          </w:tcPr>
          <w:p w14:paraId="2014A8E9" w14:textId="77777777"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p>
          <w:p w14:paraId="618276CD" w14:textId="77777777" w:rsidR="007F2116" w:rsidRPr="00C53163" w:rsidRDefault="007F2116" w:rsidP="0082185E">
            <w:pPr>
              <w:pBdr>
                <w:bottom w:val="single" w:sz="4" w:space="1" w:color="auto"/>
              </w:pBdr>
              <w:spacing w:line="360" w:lineRule="exact"/>
              <w:jc w:val="center"/>
              <w:rPr>
                <w:rFonts w:asciiTheme="minorHAnsi" w:hAnsiTheme="minorHAnsi" w:cstheme="minorHAnsi"/>
                <w:sz w:val="22"/>
                <w:szCs w:val="22"/>
              </w:rPr>
            </w:pPr>
          </w:p>
          <w:p w14:paraId="53A0B208" w14:textId="77777777" w:rsidR="00C341AD" w:rsidRPr="00C53163" w:rsidRDefault="00C341AD" w:rsidP="0082185E">
            <w:pPr>
              <w:pBdr>
                <w:bottom w:val="single" w:sz="4" w:space="1" w:color="auto"/>
              </w:pBdr>
              <w:spacing w:line="36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 xml:space="preserve">Loans </w:t>
            </w:r>
          </w:p>
        </w:tc>
        <w:tc>
          <w:tcPr>
            <w:tcW w:w="1552" w:type="dxa"/>
            <w:gridSpan w:val="2"/>
            <w:vAlign w:val="bottom"/>
          </w:tcPr>
          <w:p w14:paraId="56DAD05F"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08" w:type="dxa"/>
            <w:vAlign w:val="bottom"/>
          </w:tcPr>
          <w:p w14:paraId="2378A2D5" w14:textId="1B40C98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Increase</w:t>
            </w:r>
          </w:p>
        </w:tc>
        <w:tc>
          <w:tcPr>
            <w:tcW w:w="1620" w:type="dxa"/>
            <w:vAlign w:val="bottom"/>
          </w:tcPr>
          <w:p w14:paraId="660B8272"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vAlign w:val="bottom"/>
          </w:tcPr>
          <w:p w14:paraId="62982AAD" w14:textId="77777777" w:rsidR="00C341AD" w:rsidRPr="00C53163" w:rsidRDefault="00C341AD" w:rsidP="0082185E">
            <w:pP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C341AD" w:rsidRPr="00C53163" w14:paraId="639B0C6A" w14:textId="77777777" w:rsidTr="00806FA8">
        <w:trPr>
          <w:trHeight w:val="80"/>
          <w:tblHeader/>
        </w:trPr>
        <w:tc>
          <w:tcPr>
            <w:tcW w:w="2790" w:type="dxa"/>
            <w:vMerge/>
          </w:tcPr>
          <w:p w14:paraId="517AC9D5" w14:textId="77777777" w:rsidR="00C341AD" w:rsidRPr="00C53163" w:rsidRDefault="00C341AD" w:rsidP="0082185E">
            <w:pPr>
              <w:pBdr>
                <w:bottom w:val="single" w:sz="4" w:space="1" w:color="auto"/>
              </w:pBdr>
              <w:spacing w:line="360" w:lineRule="exact"/>
              <w:jc w:val="center"/>
              <w:rPr>
                <w:rFonts w:asciiTheme="minorHAnsi" w:hAnsiTheme="minorHAnsi" w:cstheme="minorHAnsi"/>
                <w:sz w:val="22"/>
                <w:szCs w:val="22"/>
                <w:cs/>
              </w:rPr>
            </w:pPr>
          </w:p>
        </w:tc>
        <w:tc>
          <w:tcPr>
            <w:tcW w:w="1552" w:type="dxa"/>
            <w:gridSpan w:val="2"/>
            <w:vAlign w:val="bottom"/>
          </w:tcPr>
          <w:p w14:paraId="6E9DC5B9" w14:textId="74254194" w:rsidR="00C341AD" w:rsidRPr="00C53163" w:rsidRDefault="00BA5B5A" w:rsidP="0082185E">
            <w:pPr>
              <w:pBdr>
                <w:bottom w:val="single" w:sz="4" w:space="1" w:color="auto"/>
              </w:pBdr>
              <w:spacing w:line="360" w:lineRule="exact"/>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7F2116" w:rsidRPr="00C53163">
              <w:rPr>
                <w:rFonts w:asciiTheme="minorHAnsi" w:hAnsiTheme="minorHAnsi" w:cstheme="minorHAnsi"/>
                <w:spacing w:val="-3"/>
                <w:sz w:val="22"/>
                <w:szCs w:val="22"/>
              </w:rPr>
              <w:t>4</w:t>
            </w:r>
          </w:p>
        </w:tc>
        <w:tc>
          <w:tcPr>
            <w:tcW w:w="1508" w:type="dxa"/>
            <w:vAlign w:val="bottom"/>
          </w:tcPr>
          <w:p w14:paraId="35B736C7" w14:textId="434E5AB4"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620" w:type="dxa"/>
            <w:vAlign w:val="bottom"/>
          </w:tcPr>
          <w:p w14:paraId="50BD51C6" w14:textId="38549FED" w:rsidR="00C341AD" w:rsidRPr="00C53163" w:rsidRDefault="00C341AD" w:rsidP="0082185E">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during the period</w:t>
            </w:r>
          </w:p>
        </w:tc>
        <w:tc>
          <w:tcPr>
            <w:tcW w:w="1530" w:type="dxa"/>
            <w:vAlign w:val="bottom"/>
          </w:tcPr>
          <w:p w14:paraId="0C024F5B" w14:textId="096AECEE" w:rsidR="00523083" w:rsidRDefault="00523083" w:rsidP="007F2116">
            <w:pPr>
              <w:widowControl w:val="0"/>
              <w:pBdr>
                <w:bottom w:val="single" w:sz="4" w:space="1" w:color="auto"/>
              </w:pBdr>
              <w:spacing w:line="36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1163C2">
              <w:rPr>
                <w:rFonts w:asciiTheme="minorHAnsi" w:hAnsiTheme="minorHAnsi" w:cstheme="minorHAnsi"/>
                <w:sz w:val="22"/>
                <w:szCs w:val="22"/>
              </w:rPr>
              <w:t>September</w:t>
            </w:r>
          </w:p>
          <w:p w14:paraId="09F6FED6" w14:textId="2394515E" w:rsidR="00C341AD" w:rsidRPr="00C53163" w:rsidRDefault="007F2116" w:rsidP="007F2116">
            <w:pPr>
              <w:widowControl w:val="0"/>
              <w:pBdr>
                <w:bottom w:val="single" w:sz="4" w:space="1" w:color="auto"/>
              </w:pBdr>
              <w:spacing w:line="360" w:lineRule="exact"/>
              <w:ind w:left="-39" w:right="-29"/>
              <w:jc w:val="center"/>
              <w:rPr>
                <w:rFonts w:asciiTheme="minorHAnsi" w:hAnsiTheme="minorHAnsi" w:cstheme="minorHAnsi"/>
                <w:spacing w:val="-2"/>
                <w:sz w:val="22"/>
                <w:szCs w:val="22"/>
              </w:rPr>
            </w:pPr>
            <w:r w:rsidRPr="00C53163">
              <w:rPr>
                <w:rFonts w:asciiTheme="minorHAnsi" w:hAnsiTheme="minorHAnsi" w:cstheme="minorHAnsi"/>
                <w:sz w:val="22"/>
                <w:szCs w:val="22"/>
              </w:rPr>
              <w:t>2025</w:t>
            </w:r>
          </w:p>
        </w:tc>
      </w:tr>
      <w:tr w:rsidR="007F2116" w:rsidRPr="00C53163" w14:paraId="43EFFC39" w14:textId="77777777" w:rsidTr="00806FA8">
        <w:trPr>
          <w:tblHeader/>
        </w:trPr>
        <w:tc>
          <w:tcPr>
            <w:tcW w:w="2790" w:type="dxa"/>
          </w:tcPr>
          <w:p w14:paraId="37B8FC84" w14:textId="77777777" w:rsidR="007F2116" w:rsidRPr="00C53163" w:rsidRDefault="007F2116" w:rsidP="0082185E">
            <w:pPr>
              <w:spacing w:line="360" w:lineRule="exact"/>
              <w:ind w:right="-105"/>
              <w:rPr>
                <w:rFonts w:asciiTheme="minorHAnsi" w:hAnsiTheme="minorHAnsi" w:cstheme="minorHAnsi"/>
                <w:sz w:val="22"/>
                <w:szCs w:val="22"/>
                <w:u w:val="single"/>
              </w:rPr>
            </w:pPr>
          </w:p>
        </w:tc>
        <w:tc>
          <w:tcPr>
            <w:tcW w:w="6210" w:type="dxa"/>
            <w:gridSpan w:val="5"/>
          </w:tcPr>
          <w:p w14:paraId="68133548" w14:textId="7C919E88" w:rsidR="007F2116" w:rsidRPr="00C53163" w:rsidRDefault="007F2116" w:rsidP="007F2116">
            <w:pPr>
              <w:tabs>
                <w:tab w:val="decimal" w:pos="852"/>
              </w:tabs>
              <w:spacing w:line="36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35B6C" w:rsidRPr="00C53163" w14:paraId="047B8310" w14:textId="77777777" w:rsidTr="00283AC2">
        <w:tc>
          <w:tcPr>
            <w:tcW w:w="3240" w:type="dxa"/>
            <w:gridSpan w:val="2"/>
          </w:tcPr>
          <w:p w14:paraId="4E3832F2" w14:textId="4B4CDA5D" w:rsidR="00235B6C" w:rsidRPr="00C53163" w:rsidRDefault="00235B6C" w:rsidP="0082185E">
            <w:pPr>
              <w:spacing w:line="36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Long-term loans to related parties</w:t>
            </w:r>
          </w:p>
        </w:tc>
        <w:tc>
          <w:tcPr>
            <w:tcW w:w="1102" w:type="dxa"/>
          </w:tcPr>
          <w:p w14:paraId="5D075217" w14:textId="77777777" w:rsidR="00235B6C" w:rsidRPr="00C53163" w:rsidRDefault="00235B6C" w:rsidP="0082185E">
            <w:pPr>
              <w:spacing w:line="360" w:lineRule="exact"/>
              <w:ind w:left="-29" w:right="-29"/>
              <w:jc w:val="center"/>
              <w:rPr>
                <w:rFonts w:asciiTheme="minorHAnsi" w:hAnsiTheme="minorHAnsi" w:cstheme="minorHAnsi"/>
                <w:sz w:val="22"/>
                <w:szCs w:val="22"/>
              </w:rPr>
            </w:pPr>
          </w:p>
        </w:tc>
        <w:tc>
          <w:tcPr>
            <w:tcW w:w="1508" w:type="dxa"/>
          </w:tcPr>
          <w:p w14:paraId="7CE536EF" w14:textId="77777777" w:rsidR="00235B6C" w:rsidRPr="00C53163" w:rsidRDefault="00235B6C" w:rsidP="0082185E">
            <w:pPr>
              <w:spacing w:line="360" w:lineRule="exact"/>
              <w:jc w:val="center"/>
              <w:rPr>
                <w:rFonts w:asciiTheme="minorHAnsi" w:hAnsiTheme="minorHAnsi" w:cstheme="minorHAnsi"/>
                <w:sz w:val="22"/>
                <w:szCs w:val="22"/>
              </w:rPr>
            </w:pPr>
          </w:p>
        </w:tc>
        <w:tc>
          <w:tcPr>
            <w:tcW w:w="1620" w:type="dxa"/>
          </w:tcPr>
          <w:p w14:paraId="00797553" w14:textId="77777777" w:rsidR="00235B6C" w:rsidRPr="00C53163" w:rsidRDefault="00235B6C" w:rsidP="0082185E">
            <w:pPr>
              <w:spacing w:line="360" w:lineRule="exact"/>
              <w:jc w:val="center"/>
              <w:rPr>
                <w:rFonts w:asciiTheme="minorHAnsi" w:hAnsiTheme="minorHAnsi" w:cstheme="minorHAnsi"/>
                <w:sz w:val="22"/>
                <w:szCs w:val="22"/>
              </w:rPr>
            </w:pPr>
          </w:p>
        </w:tc>
        <w:tc>
          <w:tcPr>
            <w:tcW w:w="1530" w:type="dxa"/>
            <w:vAlign w:val="bottom"/>
          </w:tcPr>
          <w:p w14:paraId="4E96A66D" w14:textId="77777777" w:rsidR="00235B6C" w:rsidRPr="00C53163" w:rsidRDefault="00235B6C" w:rsidP="0082185E">
            <w:pPr>
              <w:tabs>
                <w:tab w:val="decimal" w:pos="852"/>
              </w:tabs>
              <w:spacing w:line="360" w:lineRule="exact"/>
              <w:jc w:val="both"/>
              <w:rPr>
                <w:rFonts w:asciiTheme="minorHAnsi" w:hAnsiTheme="minorHAnsi" w:cstheme="minorHAnsi"/>
                <w:sz w:val="22"/>
                <w:szCs w:val="22"/>
              </w:rPr>
            </w:pPr>
          </w:p>
        </w:tc>
      </w:tr>
      <w:tr w:rsidR="00101090" w:rsidRPr="00C53163" w14:paraId="41193737" w14:textId="77777777" w:rsidTr="00806FA8">
        <w:tc>
          <w:tcPr>
            <w:tcW w:w="2790" w:type="dxa"/>
          </w:tcPr>
          <w:p w14:paraId="5D5C6FBD" w14:textId="13FA67D7" w:rsidR="00101090" w:rsidRPr="00C53163" w:rsidRDefault="00101090" w:rsidP="00101090">
            <w:pPr>
              <w:spacing w:line="36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Subsidiaries</w:t>
            </w:r>
          </w:p>
        </w:tc>
        <w:tc>
          <w:tcPr>
            <w:tcW w:w="1552" w:type="dxa"/>
            <w:gridSpan w:val="2"/>
            <w:vAlign w:val="bottom"/>
          </w:tcPr>
          <w:p w14:paraId="3E377AA1" w14:textId="77777777" w:rsidR="00101090" w:rsidRPr="00C53163" w:rsidRDefault="00101090" w:rsidP="00BB787C">
            <w:pPr>
              <w:widowControl w:val="0"/>
              <w:spacing w:line="300" w:lineRule="exact"/>
              <w:ind w:left="-29" w:right="-29"/>
              <w:rPr>
                <w:rFonts w:asciiTheme="minorHAnsi" w:hAnsiTheme="minorHAnsi" w:cstheme="minorHAnsi"/>
                <w:sz w:val="22"/>
                <w:szCs w:val="22"/>
              </w:rPr>
            </w:pPr>
          </w:p>
        </w:tc>
        <w:tc>
          <w:tcPr>
            <w:tcW w:w="1508" w:type="dxa"/>
            <w:vAlign w:val="bottom"/>
          </w:tcPr>
          <w:p w14:paraId="71684B93"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4928457B" w14:textId="77777777" w:rsidR="00101090" w:rsidRPr="00C53163" w:rsidRDefault="00101090" w:rsidP="00101090">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8FE5BEC" w14:textId="77777777" w:rsidR="00101090" w:rsidRPr="00C53163" w:rsidRDefault="00101090" w:rsidP="00101090">
            <w:pPr>
              <w:tabs>
                <w:tab w:val="decimal" w:pos="852"/>
                <w:tab w:val="decimal" w:pos="1235"/>
              </w:tabs>
              <w:spacing w:line="360" w:lineRule="exact"/>
              <w:jc w:val="both"/>
              <w:rPr>
                <w:rFonts w:asciiTheme="minorHAnsi" w:hAnsiTheme="minorHAnsi" w:cstheme="minorHAnsi"/>
                <w:sz w:val="22"/>
                <w:szCs w:val="22"/>
              </w:rPr>
            </w:pPr>
          </w:p>
        </w:tc>
      </w:tr>
      <w:tr w:rsidR="00EE6755" w:rsidRPr="00C53163" w14:paraId="312F9074" w14:textId="77777777">
        <w:tc>
          <w:tcPr>
            <w:tcW w:w="2790" w:type="dxa"/>
          </w:tcPr>
          <w:p w14:paraId="115FA521" w14:textId="77777777" w:rsidR="00EE6755" w:rsidRPr="00C53163" w:rsidRDefault="00EE6755" w:rsidP="00EE6755">
            <w:pPr>
              <w:spacing w:line="360" w:lineRule="exact"/>
              <w:ind w:left="637" w:right="-202" w:hanging="537"/>
              <w:jc w:val="thaiDistribute"/>
              <w:rPr>
                <w:rFonts w:asciiTheme="minorHAnsi" w:hAnsiTheme="minorHAnsi" w:cstheme="minorHAnsi"/>
                <w:sz w:val="22"/>
                <w:szCs w:val="22"/>
              </w:rPr>
            </w:pPr>
            <w:r w:rsidRPr="00C53163">
              <w:rPr>
                <w:rFonts w:asciiTheme="minorHAnsi" w:hAnsiTheme="minorHAnsi" w:cstheme="minorHAnsi"/>
                <w:sz w:val="22"/>
                <w:szCs w:val="22"/>
              </w:rPr>
              <w:t>Nove Foods Limited</w:t>
            </w:r>
          </w:p>
        </w:tc>
        <w:tc>
          <w:tcPr>
            <w:tcW w:w="1552" w:type="dxa"/>
            <w:gridSpan w:val="2"/>
            <w:vAlign w:val="bottom"/>
          </w:tcPr>
          <w:p w14:paraId="1D4E8BD4" w14:textId="675EC3E6"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47,508</w:t>
            </w:r>
          </w:p>
        </w:tc>
        <w:tc>
          <w:tcPr>
            <w:tcW w:w="1508" w:type="dxa"/>
            <w:vAlign w:val="bottom"/>
          </w:tcPr>
          <w:p w14:paraId="6956F744" w14:textId="456FFE66"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7,138</w:t>
            </w:r>
          </w:p>
        </w:tc>
        <w:tc>
          <w:tcPr>
            <w:tcW w:w="1620" w:type="dxa"/>
            <w:tcBorders>
              <w:top w:val="nil"/>
              <w:left w:val="nil"/>
              <w:bottom w:val="nil"/>
              <w:right w:val="nil"/>
            </w:tcBorders>
            <w:vAlign w:val="bottom"/>
          </w:tcPr>
          <w:p w14:paraId="4858CED5" w14:textId="59F3DBCE" w:rsidR="00EE6755" w:rsidRPr="00C53163" w:rsidRDefault="00EE6755" w:rsidP="00EE6755">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30" w:type="dxa"/>
            <w:vAlign w:val="bottom"/>
          </w:tcPr>
          <w:p w14:paraId="1203A722" w14:textId="6DF9A8B5" w:rsidR="00EE6755" w:rsidRPr="00C53163" w:rsidRDefault="00EE6755" w:rsidP="00EE6755">
            <w:pPr>
              <w:widowControl w:val="0"/>
              <w:tabs>
                <w:tab w:val="decimal" w:pos="1305"/>
              </w:tabs>
              <w:spacing w:line="300" w:lineRule="exact"/>
              <w:ind w:left="-29"/>
              <w:jc w:val="right"/>
              <w:rPr>
                <w:rFonts w:asciiTheme="minorHAnsi" w:hAnsiTheme="minorHAnsi" w:cstheme="minorHAnsi"/>
                <w:sz w:val="22"/>
                <w:szCs w:val="22"/>
              </w:rPr>
            </w:pPr>
            <w:r w:rsidRPr="00EE6755">
              <w:rPr>
                <w:rFonts w:asciiTheme="minorHAnsi" w:hAnsiTheme="minorHAnsi" w:cstheme="minorHAnsi"/>
                <w:sz w:val="22"/>
                <w:szCs w:val="22"/>
              </w:rPr>
              <w:t>5</w:t>
            </w:r>
            <w:r w:rsidR="00792C3E">
              <w:rPr>
                <w:rFonts w:asciiTheme="minorHAnsi" w:hAnsiTheme="minorHAnsi" w:cstheme="minorHAnsi"/>
                <w:sz w:val="22"/>
                <w:szCs w:val="22"/>
              </w:rPr>
              <w:t>4</w:t>
            </w:r>
            <w:r w:rsidRPr="00EE6755">
              <w:rPr>
                <w:rFonts w:asciiTheme="minorHAnsi" w:hAnsiTheme="minorHAnsi" w:cstheme="minorHAnsi"/>
                <w:sz w:val="22"/>
                <w:szCs w:val="22"/>
              </w:rPr>
              <w:t>,646</w:t>
            </w:r>
          </w:p>
        </w:tc>
      </w:tr>
      <w:tr w:rsidR="00EE6755" w:rsidRPr="00C53163" w14:paraId="5E8451B7" w14:textId="77777777" w:rsidTr="00EE6755">
        <w:tc>
          <w:tcPr>
            <w:tcW w:w="2790" w:type="dxa"/>
          </w:tcPr>
          <w:p w14:paraId="2D715C80" w14:textId="77777777" w:rsidR="00EE6755" w:rsidRPr="00C53163" w:rsidRDefault="00EE6755" w:rsidP="00EE6755">
            <w:pPr>
              <w:spacing w:line="360" w:lineRule="exact"/>
              <w:ind w:left="637" w:right="-12" w:hanging="564"/>
              <w:jc w:val="thaiDistribute"/>
              <w:rPr>
                <w:rFonts w:asciiTheme="minorHAnsi" w:hAnsiTheme="minorHAnsi" w:cstheme="minorHAnsi"/>
                <w:sz w:val="22"/>
                <w:szCs w:val="22"/>
              </w:rPr>
            </w:pPr>
            <w:r w:rsidRPr="00C53163">
              <w:rPr>
                <w:rFonts w:asciiTheme="minorHAnsi" w:hAnsiTheme="minorHAnsi" w:cstheme="minorHAnsi"/>
                <w:sz w:val="22"/>
                <w:szCs w:val="22"/>
              </w:rPr>
              <w:t>City Food Co., Ltd.</w:t>
            </w:r>
          </w:p>
        </w:tc>
        <w:tc>
          <w:tcPr>
            <w:tcW w:w="1552" w:type="dxa"/>
            <w:gridSpan w:val="2"/>
            <w:vAlign w:val="bottom"/>
          </w:tcPr>
          <w:p w14:paraId="70F65E9B" w14:textId="1DFE18E0"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20,500</w:t>
            </w:r>
          </w:p>
        </w:tc>
        <w:tc>
          <w:tcPr>
            <w:tcW w:w="1508" w:type="dxa"/>
            <w:vAlign w:val="bottom"/>
          </w:tcPr>
          <w:p w14:paraId="369864C8" w14:textId="3FC24452"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6,700</w:t>
            </w:r>
          </w:p>
        </w:tc>
        <w:tc>
          <w:tcPr>
            <w:tcW w:w="1620" w:type="dxa"/>
            <w:vAlign w:val="bottom"/>
          </w:tcPr>
          <w:p w14:paraId="0F5F2BE5" w14:textId="1AC3DC5A"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(23,174)</w:t>
            </w:r>
          </w:p>
        </w:tc>
        <w:tc>
          <w:tcPr>
            <w:tcW w:w="1530" w:type="dxa"/>
            <w:vAlign w:val="bottom"/>
          </w:tcPr>
          <w:p w14:paraId="51239E7F" w14:textId="66E92503" w:rsidR="00EE6755" w:rsidRPr="00C53163" w:rsidRDefault="00EE6755" w:rsidP="00EE6755">
            <w:pPr>
              <w:widowControl w:val="0"/>
              <w:tabs>
                <w:tab w:val="decimal" w:pos="1305"/>
              </w:tabs>
              <w:spacing w:line="300" w:lineRule="exact"/>
              <w:ind w:left="-29"/>
              <w:jc w:val="right"/>
              <w:rPr>
                <w:rFonts w:asciiTheme="minorHAnsi" w:hAnsiTheme="minorHAnsi" w:cstheme="minorHAnsi"/>
                <w:sz w:val="22"/>
                <w:szCs w:val="22"/>
              </w:rPr>
            </w:pPr>
            <w:r w:rsidRPr="00EE6755">
              <w:rPr>
                <w:rFonts w:asciiTheme="minorHAnsi" w:hAnsiTheme="minorHAnsi" w:cstheme="minorHAnsi"/>
                <w:sz w:val="22"/>
                <w:szCs w:val="22"/>
              </w:rPr>
              <w:t>4,026</w:t>
            </w:r>
          </w:p>
        </w:tc>
      </w:tr>
      <w:tr w:rsidR="00EE6755" w:rsidRPr="00C53163" w14:paraId="1A5E34C7" w14:textId="77777777" w:rsidTr="00EE6755">
        <w:tc>
          <w:tcPr>
            <w:tcW w:w="2790" w:type="dxa"/>
          </w:tcPr>
          <w:p w14:paraId="74E3D718" w14:textId="55877E4E" w:rsidR="00EE6755" w:rsidRPr="00C53163" w:rsidRDefault="00EE6755" w:rsidP="00EE6755">
            <w:pPr>
              <w:spacing w:line="360" w:lineRule="exact"/>
              <w:ind w:left="637" w:right="-138" w:hanging="564"/>
              <w:rPr>
                <w:rFonts w:asciiTheme="minorHAnsi" w:hAnsiTheme="minorHAnsi" w:cstheme="minorHAnsi"/>
                <w:sz w:val="22"/>
                <w:szCs w:val="22"/>
              </w:rPr>
            </w:pPr>
            <w:r w:rsidRPr="00C53163">
              <w:rPr>
                <w:rFonts w:asciiTheme="minorHAnsi" w:hAnsiTheme="minorHAnsi" w:cstheme="minorHAnsi"/>
                <w:sz w:val="22"/>
                <w:szCs w:val="22"/>
              </w:rPr>
              <w:t>Regeneration Capital Limited</w:t>
            </w:r>
          </w:p>
        </w:tc>
        <w:tc>
          <w:tcPr>
            <w:tcW w:w="1552" w:type="dxa"/>
            <w:gridSpan w:val="2"/>
            <w:vAlign w:val="bottom"/>
          </w:tcPr>
          <w:p w14:paraId="63BFA4EF" w14:textId="15AC1FCF"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302,243</w:t>
            </w:r>
          </w:p>
        </w:tc>
        <w:tc>
          <w:tcPr>
            <w:tcW w:w="1508" w:type="dxa"/>
            <w:vAlign w:val="bottom"/>
          </w:tcPr>
          <w:p w14:paraId="4A275059" w14:textId="193DC666"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23,547</w:t>
            </w:r>
          </w:p>
        </w:tc>
        <w:tc>
          <w:tcPr>
            <w:tcW w:w="1620" w:type="dxa"/>
            <w:vAlign w:val="bottom"/>
          </w:tcPr>
          <w:p w14:paraId="614232E8" w14:textId="71F0F684"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(6,705)</w:t>
            </w:r>
          </w:p>
        </w:tc>
        <w:tc>
          <w:tcPr>
            <w:tcW w:w="1530" w:type="dxa"/>
            <w:vAlign w:val="bottom"/>
          </w:tcPr>
          <w:p w14:paraId="43A7E08C" w14:textId="442E2063" w:rsidR="00EE6755" w:rsidRPr="00C53163" w:rsidRDefault="00EE6755" w:rsidP="00EE6755">
            <w:pPr>
              <w:widowControl w:val="0"/>
              <w:tabs>
                <w:tab w:val="decimal" w:pos="1305"/>
              </w:tabs>
              <w:spacing w:line="300" w:lineRule="exact"/>
              <w:ind w:left="-29"/>
              <w:jc w:val="right"/>
              <w:rPr>
                <w:rFonts w:asciiTheme="minorHAnsi" w:hAnsiTheme="minorHAnsi" w:cstheme="minorHAnsi"/>
                <w:sz w:val="22"/>
                <w:szCs w:val="22"/>
              </w:rPr>
            </w:pPr>
            <w:r w:rsidRPr="00EE6755">
              <w:rPr>
                <w:rFonts w:asciiTheme="minorHAnsi" w:hAnsiTheme="minorHAnsi" w:cstheme="minorHAnsi"/>
                <w:sz w:val="22"/>
                <w:szCs w:val="22"/>
              </w:rPr>
              <w:t>319,085</w:t>
            </w:r>
          </w:p>
        </w:tc>
      </w:tr>
      <w:tr w:rsidR="00EE6755" w:rsidRPr="00C53163" w14:paraId="2213463C" w14:textId="77777777" w:rsidTr="00EE6755">
        <w:tc>
          <w:tcPr>
            <w:tcW w:w="2790" w:type="dxa"/>
          </w:tcPr>
          <w:p w14:paraId="499847C0" w14:textId="108DDC34" w:rsidR="00EE6755" w:rsidRPr="00C53163" w:rsidRDefault="00EE6755" w:rsidP="00EE6755">
            <w:pPr>
              <w:spacing w:line="360" w:lineRule="exact"/>
              <w:ind w:left="433" w:right="-138" w:hanging="360"/>
              <w:rPr>
                <w:rFonts w:asciiTheme="minorHAnsi" w:hAnsiTheme="minorHAnsi" w:cstheme="minorHAnsi"/>
                <w:sz w:val="22"/>
                <w:szCs w:val="22"/>
              </w:rPr>
            </w:pPr>
            <w:r w:rsidRPr="00C53163">
              <w:rPr>
                <w:rFonts w:asciiTheme="minorHAnsi" w:hAnsiTheme="minorHAnsi" w:cstheme="minorHAnsi"/>
                <w:sz w:val="22"/>
                <w:szCs w:val="22"/>
              </w:rPr>
              <w:t>Botany Petcare Company Limited</w:t>
            </w:r>
          </w:p>
        </w:tc>
        <w:tc>
          <w:tcPr>
            <w:tcW w:w="1552" w:type="dxa"/>
            <w:gridSpan w:val="2"/>
            <w:vAlign w:val="bottom"/>
          </w:tcPr>
          <w:p w14:paraId="72056AE3" w14:textId="074D0A11"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151,900</w:t>
            </w:r>
          </w:p>
        </w:tc>
        <w:tc>
          <w:tcPr>
            <w:tcW w:w="1508" w:type="dxa"/>
            <w:vAlign w:val="bottom"/>
          </w:tcPr>
          <w:p w14:paraId="54E27402" w14:textId="389D4850"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30,650</w:t>
            </w:r>
          </w:p>
        </w:tc>
        <w:tc>
          <w:tcPr>
            <w:tcW w:w="1620" w:type="dxa"/>
            <w:vAlign w:val="bottom"/>
          </w:tcPr>
          <w:p w14:paraId="0E896026" w14:textId="04EBF072"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(16,737)</w:t>
            </w:r>
          </w:p>
        </w:tc>
        <w:tc>
          <w:tcPr>
            <w:tcW w:w="1530" w:type="dxa"/>
            <w:vAlign w:val="bottom"/>
          </w:tcPr>
          <w:p w14:paraId="473A491A" w14:textId="6A73EE8C" w:rsidR="00EE6755" w:rsidRPr="00C53163" w:rsidRDefault="00EE6755" w:rsidP="00EE6755">
            <w:pPr>
              <w:widowControl w:val="0"/>
              <w:tabs>
                <w:tab w:val="decimal" w:pos="1305"/>
              </w:tabs>
              <w:spacing w:line="300" w:lineRule="exact"/>
              <w:ind w:left="-29"/>
              <w:jc w:val="right"/>
              <w:rPr>
                <w:rFonts w:asciiTheme="minorHAnsi" w:hAnsiTheme="minorHAnsi" w:cstheme="minorHAnsi"/>
                <w:sz w:val="22"/>
                <w:szCs w:val="22"/>
              </w:rPr>
            </w:pPr>
            <w:r w:rsidRPr="00EE6755">
              <w:rPr>
                <w:rFonts w:asciiTheme="minorHAnsi" w:hAnsiTheme="minorHAnsi" w:cstheme="minorHAnsi"/>
                <w:sz w:val="22"/>
                <w:szCs w:val="22"/>
              </w:rPr>
              <w:t>165,813</w:t>
            </w:r>
          </w:p>
        </w:tc>
      </w:tr>
      <w:tr w:rsidR="00EE6755" w:rsidRPr="00C53163" w14:paraId="5036B609" w14:textId="77777777" w:rsidTr="00EE6755">
        <w:tc>
          <w:tcPr>
            <w:tcW w:w="2790" w:type="dxa"/>
          </w:tcPr>
          <w:p w14:paraId="60BBDF90" w14:textId="443E876D" w:rsidR="00EE6755" w:rsidRPr="00C53163" w:rsidRDefault="00EE6755" w:rsidP="00EE6755">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350 Limited</w:t>
            </w:r>
          </w:p>
        </w:tc>
        <w:tc>
          <w:tcPr>
            <w:tcW w:w="1552" w:type="dxa"/>
            <w:gridSpan w:val="2"/>
            <w:vAlign w:val="bottom"/>
          </w:tcPr>
          <w:p w14:paraId="227C744D" w14:textId="42F74BB7"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cs/>
              </w:rPr>
            </w:pPr>
            <w:r w:rsidRPr="00C53163">
              <w:rPr>
                <w:rFonts w:asciiTheme="minorHAnsi" w:hAnsiTheme="minorHAnsi" w:cstheme="minorHAnsi"/>
                <w:sz w:val="22"/>
                <w:szCs w:val="22"/>
              </w:rPr>
              <w:t>2,677</w:t>
            </w:r>
          </w:p>
        </w:tc>
        <w:tc>
          <w:tcPr>
            <w:tcW w:w="1508" w:type="dxa"/>
            <w:vAlign w:val="bottom"/>
          </w:tcPr>
          <w:p w14:paraId="1B867169" w14:textId="7C936658"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sz w:val="22"/>
                <w:szCs w:val="22"/>
              </w:rPr>
              <w:t>418</w:t>
            </w:r>
          </w:p>
        </w:tc>
        <w:tc>
          <w:tcPr>
            <w:tcW w:w="1620" w:type="dxa"/>
            <w:vAlign w:val="bottom"/>
          </w:tcPr>
          <w:p w14:paraId="0FB98EE8" w14:textId="3DCA36FA" w:rsidR="00EE6755" w:rsidRPr="00C53163" w:rsidRDefault="00EE6755" w:rsidP="00EE6755">
            <w:pPr>
              <w:widowControl w:val="0"/>
              <w:tabs>
                <w:tab w:val="decimal" w:pos="1305"/>
              </w:tabs>
              <w:spacing w:line="300" w:lineRule="exact"/>
              <w:ind w:left="-29" w:right="-29"/>
              <w:jc w:val="center"/>
              <w:rPr>
                <w:rFonts w:asciiTheme="minorHAnsi" w:hAnsiTheme="minorHAnsi" w:cstheme="minorHAnsi"/>
                <w:sz w:val="22"/>
                <w:szCs w:val="22"/>
              </w:rPr>
            </w:pPr>
            <w:r w:rsidRPr="00EE6755">
              <w:rPr>
                <w:rFonts w:asciiTheme="minorHAnsi" w:hAnsiTheme="minorHAnsi" w:cstheme="minorHAnsi"/>
                <w:sz w:val="22"/>
                <w:szCs w:val="22"/>
              </w:rPr>
              <w:t>(29)</w:t>
            </w:r>
          </w:p>
        </w:tc>
        <w:tc>
          <w:tcPr>
            <w:tcW w:w="1530" w:type="dxa"/>
            <w:vAlign w:val="bottom"/>
          </w:tcPr>
          <w:p w14:paraId="5CAC11E0" w14:textId="11ABFC26" w:rsidR="00EE6755" w:rsidRPr="00C53163" w:rsidRDefault="00EE6755" w:rsidP="00EE6755">
            <w:pPr>
              <w:widowControl w:val="0"/>
              <w:tabs>
                <w:tab w:val="decimal" w:pos="1305"/>
              </w:tabs>
              <w:spacing w:line="300" w:lineRule="exact"/>
              <w:ind w:left="-29"/>
              <w:jc w:val="right"/>
              <w:rPr>
                <w:rFonts w:asciiTheme="minorHAnsi" w:hAnsiTheme="minorHAnsi" w:cstheme="minorHAnsi"/>
                <w:sz w:val="22"/>
                <w:szCs w:val="22"/>
              </w:rPr>
            </w:pPr>
            <w:r w:rsidRPr="00EE6755">
              <w:rPr>
                <w:rFonts w:asciiTheme="minorHAnsi" w:hAnsiTheme="minorHAnsi" w:cstheme="minorHAnsi"/>
                <w:sz w:val="22"/>
                <w:szCs w:val="22"/>
              </w:rPr>
              <w:t>3,066</w:t>
            </w:r>
          </w:p>
        </w:tc>
      </w:tr>
      <w:tr w:rsidR="00EE6755" w:rsidRPr="00C53163" w14:paraId="35DCF6FD" w14:textId="77777777">
        <w:tc>
          <w:tcPr>
            <w:tcW w:w="2790" w:type="dxa"/>
          </w:tcPr>
          <w:p w14:paraId="0847F008" w14:textId="545A31CD" w:rsidR="00EE6755" w:rsidRPr="00C53163" w:rsidRDefault="00EE6755" w:rsidP="00EE6755">
            <w:pPr>
              <w:spacing w:line="360" w:lineRule="exact"/>
              <w:ind w:left="637" w:right="-12" w:hanging="564"/>
              <w:rPr>
                <w:rFonts w:asciiTheme="minorHAnsi" w:hAnsiTheme="minorHAnsi" w:cstheme="minorHAnsi"/>
                <w:sz w:val="22"/>
                <w:szCs w:val="22"/>
              </w:rPr>
            </w:pPr>
            <w:r w:rsidRPr="00C53163">
              <w:rPr>
                <w:rFonts w:asciiTheme="minorHAnsi" w:hAnsiTheme="minorHAnsi" w:cstheme="minorHAnsi"/>
                <w:sz w:val="22"/>
                <w:szCs w:val="22"/>
              </w:rPr>
              <w:t>Bamboo Mart Limited</w:t>
            </w:r>
          </w:p>
        </w:tc>
        <w:tc>
          <w:tcPr>
            <w:tcW w:w="1552" w:type="dxa"/>
            <w:gridSpan w:val="2"/>
            <w:vAlign w:val="bottom"/>
          </w:tcPr>
          <w:p w14:paraId="4AD01F60" w14:textId="242074EA" w:rsidR="00EE6755" w:rsidRPr="00C53163" w:rsidRDefault="00EE6755" w:rsidP="00EE6755">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cs/>
              </w:rPr>
              <w:t>20</w:t>
            </w:r>
            <w:r w:rsidRPr="00C53163">
              <w:rPr>
                <w:rFonts w:asciiTheme="minorHAnsi" w:hAnsiTheme="minorHAnsi" w:cstheme="minorHAnsi"/>
                <w:sz w:val="22"/>
                <w:szCs w:val="22"/>
              </w:rPr>
              <w:t>,812</w:t>
            </w:r>
          </w:p>
        </w:tc>
        <w:tc>
          <w:tcPr>
            <w:tcW w:w="1508" w:type="dxa"/>
            <w:vAlign w:val="bottom"/>
          </w:tcPr>
          <w:p w14:paraId="2D506FC1" w14:textId="0DF503CB" w:rsidR="00EE6755" w:rsidRPr="00C53163" w:rsidRDefault="00EE6755" w:rsidP="00EE6755">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EE6755">
              <w:rPr>
                <w:rFonts w:asciiTheme="minorHAnsi" w:hAnsiTheme="minorHAnsi" w:cstheme="minorHAnsi" w:hint="cs"/>
                <w:sz w:val="22"/>
                <w:szCs w:val="22"/>
                <w:cs/>
              </w:rPr>
              <w:t>6</w:t>
            </w:r>
            <w:r w:rsidRPr="00EE6755">
              <w:rPr>
                <w:rFonts w:asciiTheme="minorHAnsi" w:hAnsiTheme="minorHAnsi" w:cstheme="minorHAnsi"/>
                <w:sz w:val="22"/>
                <w:szCs w:val="22"/>
              </w:rPr>
              <w:t>,440</w:t>
            </w:r>
          </w:p>
        </w:tc>
        <w:tc>
          <w:tcPr>
            <w:tcW w:w="1620" w:type="dxa"/>
            <w:tcBorders>
              <w:top w:val="nil"/>
              <w:left w:val="nil"/>
              <w:bottom w:val="nil"/>
              <w:right w:val="nil"/>
            </w:tcBorders>
            <w:vAlign w:val="bottom"/>
          </w:tcPr>
          <w:p w14:paraId="01DC1CB4" w14:textId="372F7824" w:rsidR="00EE6755" w:rsidRPr="00C53163" w:rsidRDefault="00EE6755" w:rsidP="00EE6755">
            <w:pPr>
              <w:widowControl w:val="0"/>
              <w:pBdr>
                <w:bottom w:val="single" w:sz="4" w:space="1" w:color="auto"/>
              </w:pBdr>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30" w:type="dxa"/>
            <w:vAlign w:val="bottom"/>
          </w:tcPr>
          <w:p w14:paraId="7445D3D8" w14:textId="73F05165" w:rsidR="00EE6755" w:rsidRPr="00C53163" w:rsidRDefault="00EE6755" w:rsidP="00EE6755">
            <w:pPr>
              <w:widowControl w:val="0"/>
              <w:pBdr>
                <w:bottom w:val="single" w:sz="4" w:space="1" w:color="auto"/>
              </w:pBdr>
              <w:tabs>
                <w:tab w:val="decimal" w:pos="1305"/>
              </w:tabs>
              <w:spacing w:line="300" w:lineRule="exact"/>
              <w:ind w:left="-29"/>
              <w:jc w:val="right"/>
              <w:rPr>
                <w:rFonts w:asciiTheme="minorHAnsi" w:hAnsiTheme="minorHAnsi" w:cstheme="minorHAnsi"/>
                <w:sz w:val="22"/>
                <w:szCs w:val="22"/>
              </w:rPr>
            </w:pPr>
            <w:r w:rsidRPr="00EE6755">
              <w:rPr>
                <w:rFonts w:asciiTheme="minorHAnsi" w:hAnsiTheme="minorHAnsi" w:cstheme="minorHAnsi"/>
                <w:sz w:val="22"/>
                <w:szCs w:val="22"/>
              </w:rPr>
              <w:t>27,252</w:t>
            </w:r>
          </w:p>
        </w:tc>
      </w:tr>
      <w:tr w:rsidR="00EE6755" w:rsidRPr="00C53163" w14:paraId="71DBD901" w14:textId="77777777">
        <w:tc>
          <w:tcPr>
            <w:tcW w:w="2790" w:type="dxa"/>
          </w:tcPr>
          <w:p w14:paraId="2685CE01" w14:textId="69B9DC6D" w:rsidR="00EE6755" w:rsidRPr="00C53163" w:rsidRDefault="00EE6755" w:rsidP="00EE6755">
            <w:pPr>
              <w:spacing w:line="360" w:lineRule="exact"/>
              <w:ind w:left="438" w:right="-12" w:hanging="43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Unreali</w:t>
            </w:r>
            <w:r>
              <w:rPr>
                <w:rFonts w:asciiTheme="minorHAnsi" w:hAnsiTheme="minorHAnsi" w:cstheme="minorHAnsi"/>
                <w:sz w:val="22"/>
                <w:szCs w:val="22"/>
              </w:rPr>
              <w:t>s</w:t>
            </w:r>
            <w:r w:rsidRPr="00C53163">
              <w:rPr>
                <w:rFonts w:asciiTheme="minorHAnsi" w:hAnsiTheme="minorHAnsi" w:cstheme="minorHAnsi"/>
                <w:sz w:val="22"/>
                <w:szCs w:val="22"/>
              </w:rPr>
              <w:t>ed</w:t>
            </w:r>
            <w:proofErr w:type="spellEnd"/>
            <w:r w:rsidRPr="00C53163">
              <w:rPr>
                <w:rFonts w:asciiTheme="minorHAnsi" w:hAnsiTheme="minorHAnsi" w:cstheme="minorHAnsi"/>
                <w:sz w:val="22"/>
                <w:szCs w:val="22"/>
              </w:rPr>
              <w:t xml:space="preserve"> </w:t>
            </w:r>
            <w:r>
              <w:rPr>
                <w:rFonts w:asciiTheme="minorHAnsi" w:hAnsiTheme="minorHAnsi" w:cstheme="minorHAnsi"/>
                <w:sz w:val="22"/>
                <w:szCs w:val="22"/>
              </w:rPr>
              <w:t xml:space="preserve">loss </w:t>
            </w:r>
            <w:r w:rsidRPr="00C53163">
              <w:rPr>
                <w:rFonts w:asciiTheme="minorHAnsi" w:hAnsiTheme="minorHAnsi" w:cstheme="minorHAnsi"/>
                <w:sz w:val="22"/>
                <w:szCs w:val="22"/>
              </w:rPr>
              <w:t xml:space="preserve">on exchange   </w:t>
            </w:r>
          </w:p>
        </w:tc>
        <w:tc>
          <w:tcPr>
            <w:tcW w:w="1552" w:type="dxa"/>
            <w:gridSpan w:val="2"/>
            <w:vAlign w:val="bottom"/>
          </w:tcPr>
          <w:p w14:paraId="763CBDC6" w14:textId="0C31E8C9" w:rsidR="00EE6755" w:rsidRPr="00C53163" w:rsidRDefault="00EE6755" w:rsidP="00EE6755">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(22)</w:t>
            </w:r>
          </w:p>
        </w:tc>
        <w:tc>
          <w:tcPr>
            <w:tcW w:w="1508" w:type="dxa"/>
            <w:tcBorders>
              <w:top w:val="nil"/>
              <w:left w:val="nil"/>
              <w:bottom w:val="nil"/>
              <w:right w:val="nil"/>
            </w:tcBorders>
            <w:vAlign w:val="bottom"/>
          </w:tcPr>
          <w:p w14:paraId="134944BA" w14:textId="30F6CAB8" w:rsidR="00EE6755" w:rsidRPr="00C53163" w:rsidRDefault="00EE6755" w:rsidP="00EE6755">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620" w:type="dxa"/>
            <w:vAlign w:val="bottom"/>
          </w:tcPr>
          <w:p w14:paraId="7CDE4758" w14:textId="75D774A1" w:rsidR="00EE6755" w:rsidRPr="00C53163" w:rsidRDefault="009A11CD" w:rsidP="00EE6755">
            <w:pPr>
              <w:spacing w:line="360" w:lineRule="exact"/>
              <w:ind w:left="435" w:right="-29"/>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EE6755">
              <w:rPr>
                <w:rFonts w:asciiTheme="minorHAnsi" w:hAnsiTheme="minorHAnsi" w:cstheme="minorHAnsi"/>
                <w:sz w:val="22"/>
                <w:szCs w:val="22"/>
              </w:rPr>
              <w:t>(1,224)</w:t>
            </w:r>
          </w:p>
        </w:tc>
        <w:tc>
          <w:tcPr>
            <w:tcW w:w="1530" w:type="dxa"/>
            <w:vAlign w:val="bottom"/>
          </w:tcPr>
          <w:p w14:paraId="7663E883" w14:textId="0D4B54FC" w:rsidR="00EE6755" w:rsidRPr="00C53163" w:rsidRDefault="007D1D9F" w:rsidP="00EE6755">
            <w:pP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(1,246)</w:t>
            </w:r>
          </w:p>
        </w:tc>
      </w:tr>
      <w:tr w:rsidR="00EE6755" w:rsidRPr="00C53163" w14:paraId="6E214A5C" w14:textId="77777777">
        <w:tc>
          <w:tcPr>
            <w:tcW w:w="2790" w:type="dxa"/>
          </w:tcPr>
          <w:p w14:paraId="2B7BA87B" w14:textId="5BAAD6CD" w:rsidR="00EE6755" w:rsidRPr="00C53163" w:rsidRDefault="00EE6755" w:rsidP="00EE6755">
            <w:pPr>
              <w:spacing w:line="360" w:lineRule="exact"/>
              <w:ind w:left="438" w:right="-12" w:hanging="43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552" w:type="dxa"/>
            <w:gridSpan w:val="2"/>
            <w:vAlign w:val="bottom"/>
          </w:tcPr>
          <w:p w14:paraId="41FB3C11" w14:textId="5A0A1208" w:rsidR="00EE6755" w:rsidRPr="00C53163" w:rsidRDefault="00EE6755" w:rsidP="00EE6755">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cs/>
              </w:rPr>
            </w:pPr>
            <w:r w:rsidRPr="00C53163">
              <w:rPr>
                <w:rFonts w:asciiTheme="minorHAnsi" w:hAnsiTheme="minorHAnsi" w:cstheme="minorHAnsi"/>
                <w:sz w:val="22"/>
                <w:szCs w:val="22"/>
              </w:rPr>
              <w:t>(</w:t>
            </w:r>
            <w:r>
              <w:rPr>
                <w:rFonts w:asciiTheme="minorHAnsi" w:hAnsiTheme="minorHAnsi" w:cstheme="minorHAnsi"/>
                <w:sz w:val="22"/>
                <w:szCs w:val="22"/>
              </w:rPr>
              <w:t>277,036</w:t>
            </w:r>
            <w:r w:rsidRPr="00C53163">
              <w:rPr>
                <w:rFonts w:asciiTheme="minorHAnsi" w:hAnsiTheme="minorHAnsi" w:cstheme="minorHAnsi"/>
                <w:sz w:val="22"/>
                <w:szCs w:val="22"/>
              </w:rPr>
              <w:t>)</w:t>
            </w:r>
          </w:p>
        </w:tc>
        <w:tc>
          <w:tcPr>
            <w:tcW w:w="1508" w:type="dxa"/>
            <w:vAlign w:val="bottom"/>
          </w:tcPr>
          <w:p w14:paraId="5E3C39A8" w14:textId="1A2F0F65" w:rsidR="00EE6755" w:rsidRPr="00C53163" w:rsidRDefault="007D1D9F" w:rsidP="00EE6755">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(232,032)</w:t>
            </w:r>
          </w:p>
        </w:tc>
        <w:tc>
          <w:tcPr>
            <w:tcW w:w="1620" w:type="dxa"/>
            <w:tcBorders>
              <w:top w:val="nil"/>
              <w:left w:val="nil"/>
              <w:bottom w:val="nil"/>
              <w:right w:val="nil"/>
            </w:tcBorders>
            <w:vAlign w:val="bottom"/>
          </w:tcPr>
          <w:p w14:paraId="477CC7EF" w14:textId="22CCCDF5" w:rsidR="00EE6755" w:rsidRPr="00C53163" w:rsidRDefault="00EE6755" w:rsidP="00EE6755">
            <w:pPr>
              <w:widowControl w:val="0"/>
              <w:pBdr>
                <w:bottom w:val="single" w:sz="4" w:space="1" w:color="auto"/>
              </w:pBdr>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30" w:type="dxa"/>
            <w:vAlign w:val="bottom"/>
          </w:tcPr>
          <w:p w14:paraId="190EF6DD" w14:textId="1C97ADFF" w:rsidR="00EE6755" w:rsidRPr="00C53163" w:rsidRDefault="007D1D9F" w:rsidP="00EE6755">
            <w:pPr>
              <w:pBdr>
                <w:bottom w:val="single" w:sz="4" w:space="1" w:color="auto"/>
              </w:pBd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w:t>
            </w:r>
            <w:r w:rsidR="007F7FF5">
              <w:rPr>
                <w:rFonts w:asciiTheme="minorHAnsi" w:hAnsiTheme="minorHAnsi" w:cstheme="minorHAnsi"/>
                <w:sz w:val="22"/>
                <w:szCs w:val="22"/>
              </w:rPr>
              <w:t>509,068</w:t>
            </w:r>
            <w:r>
              <w:rPr>
                <w:rFonts w:asciiTheme="minorHAnsi" w:hAnsiTheme="minorHAnsi" w:cstheme="minorHAnsi"/>
                <w:sz w:val="22"/>
                <w:szCs w:val="22"/>
              </w:rPr>
              <w:t>)</w:t>
            </w:r>
          </w:p>
        </w:tc>
      </w:tr>
      <w:tr w:rsidR="00EE6755" w:rsidRPr="00C53163" w14:paraId="2129B946" w14:textId="77777777" w:rsidTr="006013D5">
        <w:trPr>
          <w:trHeight w:val="87"/>
        </w:trPr>
        <w:tc>
          <w:tcPr>
            <w:tcW w:w="2790" w:type="dxa"/>
            <w:vAlign w:val="center"/>
          </w:tcPr>
          <w:p w14:paraId="4B0434D9" w14:textId="522A03B5" w:rsidR="00EE6755" w:rsidRPr="00C53163" w:rsidRDefault="00EE6755" w:rsidP="00EE6755">
            <w:pPr>
              <w:spacing w:line="360" w:lineRule="exact"/>
              <w:ind w:left="162" w:right="-102" w:hanging="162"/>
              <w:rPr>
                <w:rFonts w:asciiTheme="minorHAnsi" w:hAnsiTheme="minorHAnsi" w:cstheme="minorHAnsi"/>
                <w:spacing w:val="-4"/>
                <w:sz w:val="22"/>
                <w:szCs w:val="22"/>
              </w:rPr>
            </w:pPr>
            <w:r w:rsidRPr="00C53163">
              <w:rPr>
                <w:rFonts w:asciiTheme="minorHAnsi" w:hAnsiTheme="minorHAnsi" w:cstheme="minorHAnsi"/>
                <w:b/>
                <w:bCs/>
                <w:sz w:val="22"/>
                <w:szCs w:val="22"/>
              </w:rPr>
              <w:t>Total</w:t>
            </w:r>
          </w:p>
        </w:tc>
        <w:tc>
          <w:tcPr>
            <w:tcW w:w="1552" w:type="dxa"/>
            <w:gridSpan w:val="2"/>
            <w:vAlign w:val="bottom"/>
          </w:tcPr>
          <w:p w14:paraId="7B6C5699" w14:textId="023C5436" w:rsidR="00EE6755" w:rsidRPr="00C53163" w:rsidRDefault="00EE6755" w:rsidP="00EE6755">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268</w:t>
            </w:r>
            <w:r w:rsidRPr="00C53163">
              <w:rPr>
                <w:rFonts w:asciiTheme="minorHAnsi" w:hAnsiTheme="minorHAnsi" w:cstheme="minorHAnsi"/>
                <w:sz w:val="22"/>
                <w:szCs w:val="22"/>
              </w:rPr>
              <w:t>,</w:t>
            </w:r>
            <w:r>
              <w:rPr>
                <w:rFonts w:asciiTheme="minorHAnsi" w:hAnsiTheme="minorHAnsi" w:cstheme="minorHAnsi"/>
                <w:sz w:val="22"/>
                <w:szCs w:val="22"/>
              </w:rPr>
              <w:t>582</w:t>
            </w:r>
          </w:p>
        </w:tc>
        <w:tc>
          <w:tcPr>
            <w:tcW w:w="1508" w:type="dxa"/>
          </w:tcPr>
          <w:p w14:paraId="06432FC2" w14:textId="49F66CD8" w:rsidR="00EE6755" w:rsidRPr="00C53163" w:rsidRDefault="008A75A7" w:rsidP="00EE6755">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w:t>
            </w:r>
            <w:r w:rsidR="007D1D9F">
              <w:rPr>
                <w:rFonts w:asciiTheme="minorHAnsi" w:hAnsiTheme="minorHAnsi" w:cstheme="minorHAnsi"/>
                <w:sz w:val="22"/>
                <w:szCs w:val="22"/>
              </w:rPr>
              <w:t>157,139</w:t>
            </w:r>
            <w:r>
              <w:rPr>
                <w:rFonts w:asciiTheme="minorHAnsi" w:hAnsiTheme="minorHAnsi" w:cstheme="minorHAnsi"/>
                <w:sz w:val="22"/>
                <w:szCs w:val="22"/>
              </w:rPr>
              <w:t>)</w:t>
            </w:r>
          </w:p>
        </w:tc>
        <w:tc>
          <w:tcPr>
            <w:tcW w:w="1620" w:type="dxa"/>
          </w:tcPr>
          <w:p w14:paraId="5A8BE8D6" w14:textId="6DA5B2A8" w:rsidR="00EE6755" w:rsidRPr="00C53163" w:rsidRDefault="007D1D9F" w:rsidP="00EE6755">
            <w:pPr>
              <w:tabs>
                <w:tab w:val="decimal" w:pos="1235"/>
              </w:tabs>
              <w:spacing w:line="360" w:lineRule="exact"/>
              <w:ind w:right="-29"/>
              <w:jc w:val="right"/>
              <w:rPr>
                <w:rFonts w:asciiTheme="minorHAnsi" w:hAnsiTheme="minorHAnsi" w:cstheme="minorHAnsi"/>
                <w:sz w:val="22"/>
                <w:szCs w:val="22"/>
              </w:rPr>
            </w:pPr>
            <w:r>
              <w:rPr>
                <w:rFonts w:asciiTheme="minorHAnsi" w:hAnsiTheme="minorHAnsi" w:cstheme="minorHAnsi"/>
                <w:sz w:val="22"/>
                <w:szCs w:val="22"/>
              </w:rPr>
              <w:t>(47,869)</w:t>
            </w:r>
          </w:p>
        </w:tc>
        <w:tc>
          <w:tcPr>
            <w:tcW w:w="1530" w:type="dxa"/>
            <w:vAlign w:val="bottom"/>
          </w:tcPr>
          <w:p w14:paraId="44703EE5" w14:textId="507CAA9F" w:rsidR="00EE6755" w:rsidRPr="00321BF3" w:rsidRDefault="007F7FF5" w:rsidP="00EE6755">
            <w:pPr>
              <w:widowControl w:val="0"/>
              <w:pBdr>
                <w:bottom w:val="double" w:sz="4" w:space="1" w:color="FFFFFF" w:themeColor="background1"/>
              </w:pBdr>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63,574</w:t>
            </w:r>
          </w:p>
        </w:tc>
      </w:tr>
      <w:tr w:rsidR="00EE6755" w:rsidRPr="00C53163" w14:paraId="04CE6305" w14:textId="77777777" w:rsidTr="006013D5">
        <w:tc>
          <w:tcPr>
            <w:tcW w:w="2790" w:type="dxa"/>
          </w:tcPr>
          <w:p w14:paraId="58B5835A" w14:textId="796999D6" w:rsidR="00EE6755" w:rsidRPr="00C53163" w:rsidRDefault="00EE6755" w:rsidP="00EE6755">
            <w:pPr>
              <w:spacing w:line="360" w:lineRule="exact"/>
              <w:ind w:left="162" w:right="-12" w:hanging="16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Current portion </w:t>
            </w:r>
          </w:p>
        </w:tc>
        <w:tc>
          <w:tcPr>
            <w:tcW w:w="1552" w:type="dxa"/>
            <w:gridSpan w:val="2"/>
            <w:vAlign w:val="bottom"/>
          </w:tcPr>
          <w:p w14:paraId="467CF421" w14:textId="50112B5B" w:rsidR="00EE6755" w:rsidRPr="00C53163" w:rsidRDefault="00EE6755" w:rsidP="00EE6755">
            <w:pPr>
              <w:widowControl w:val="0"/>
              <w:pBdr>
                <w:bottom w:val="single" w:sz="4" w:space="1" w:color="auto"/>
              </w:pBdr>
              <w:tabs>
                <w:tab w:val="decimal" w:pos="1357"/>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w:t>
            </w:r>
            <w:r>
              <w:rPr>
                <w:rFonts w:asciiTheme="minorHAnsi" w:hAnsiTheme="minorHAnsi" w:cstheme="minorHAnsi"/>
                <w:sz w:val="22"/>
                <w:szCs w:val="22"/>
              </w:rPr>
              <w:t>66</w:t>
            </w:r>
            <w:r w:rsidRPr="00C53163">
              <w:rPr>
                <w:rFonts w:asciiTheme="minorHAnsi" w:hAnsiTheme="minorHAnsi" w:cstheme="minorHAnsi"/>
                <w:sz w:val="22"/>
                <w:szCs w:val="22"/>
              </w:rPr>
              <w:t>,</w:t>
            </w:r>
            <w:r>
              <w:rPr>
                <w:rFonts w:asciiTheme="minorHAnsi" w:hAnsiTheme="minorHAnsi" w:cstheme="minorHAnsi"/>
                <w:sz w:val="22"/>
                <w:szCs w:val="22"/>
              </w:rPr>
              <w:t>674</w:t>
            </w:r>
            <w:r w:rsidRPr="00C53163">
              <w:rPr>
                <w:rFonts w:asciiTheme="minorHAnsi" w:hAnsiTheme="minorHAnsi" w:cstheme="minorHAnsi"/>
                <w:sz w:val="22"/>
                <w:szCs w:val="22"/>
              </w:rPr>
              <w:t>)</w:t>
            </w:r>
          </w:p>
        </w:tc>
        <w:tc>
          <w:tcPr>
            <w:tcW w:w="1508" w:type="dxa"/>
            <w:vAlign w:val="bottom"/>
          </w:tcPr>
          <w:p w14:paraId="42AE6710" w14:textId="77777777" w:rsidR="00EE6755" w:rsidRPr="00C53163" w:rsidRDefault="00EE6755" w:rsidP="00EE6755">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7B498D2" w14:textId="77777777" w:rsidR="00EE6755" w:rsidRPr="00C53163" w:rsidRDefault="00EE6755" w:rsidP="00EE6755">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2657791F" w14:textId="6368B1EA" w:rsidR="00EE6755" w:rsidRPr="00C53163" w:rsidRDefault="007F7FF5" w:rsidP="00EE6755">
            <w:pPr>
              <w:pBdr>
                <w:bottom w:val="single" w:sz="4" w:space="1" w:color="auto"/>
              </w:pBdr>
              <w:spacing w:line="360" w:lineRule="exact"/>
              <w:ind w:right="-47"/>
              <w:jc w:val="right"/>
              <w:rPr>
                <w:rFonts w:asciiTheme="minorHAnsi" w:hAnsiTheme="minorHAnsi" w:cstheme="minorHAnsi"/>
                <w:sz w:val="22"/>
                <w:szCs w:val="22"/>
              </w:rPr>
            </w:pPr>
            <w:r>
              <w:rPr>
                <w:rFonts w:asciiTheme="minorHAnsi" w:hAnsiTheme="minorHAnsi" w:cstheme="minorHAnsi"/>
                <w:sz w:val="22"/>
                <w:szCs w:val="22"/>
              </w:rPr>
              <w:t>(32,455)</w:t>
            </w:r>
          </w:p>
        </w:tc>
      </w:tr>
      <w:tr w:rsidR="00EE6755" w:rsidRPr="00C53163" w14:paraId="3EEB15AA" w14:textId="77777777" w:rsidTr="006013D5">
        <w:tc>
          <w:tcPr>
            <w:tcW w:w="2790" w:type="dxa"/>
          </w:tcPr>
          <w:p w14:paraId="7CB9789A" w14:textId="77777777" w:rsidR="00EE6755" w:rsidRPr="00C53163" w:rsidRDefault="00EE6755" w:rsidP="00EE6755">
            <w:pPr>
              <w:spacing w:line="360" w:lineRule="exact"/>
              <w:ind w:left="162" w:right="-12" w:hanging="162"/>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552" w:type="dxa"/>
            <w:gridSpan w:val="2"/>
            <w:vAlign w:val="bottom"/>
          </w:tcPr>
          <w:p w14:paraId="72549837" w14:textId="31A33D48" w:rsidR="00EE6755" w:rsidRPr="00C53163" w:rsidRDefault="00EE6755" w:rsidP="00EE6755">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201,908</w:t>
            </w:r>
          </w:p>
        </w:tc>
        <w:tc>
          <w:tcPr>
            <w:tcW w:w="1508" w:type="dxa"/>
            <w:vAlign w:val="bottom"/>
          </w:tcPr>
          <w:p w14:paraId="326061F4" w14:textId="77777777" w:rsidR="00EE6755" w:rsidRPr="00C53163" w:rsidRDefault="00EE6755" w:rsidP="00EE6755">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369A9DBD" w14:textId="77777777" w:rsidR="00EE6755" w:rsidRPr="00C53163" w:rsidRDefault="00EE6755" w:rsidP="00EE6755">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64A23C2A" w14:textId="28F7F7FB" w:rsidR="00EE6755" w:rsidRPr="00C53163" w:rsidRDefault="007F7FF5" w:rsidP="00EE6755">
            <w:pPr>
              <w:pBdr>
                <w:bottom w:val="double" w:sz="4" w:space="1" w:color="auto"/>
              </w:pBdr>
              <w:tabs>
                <w:tab w:val="decimal" w:pos="1235"/>
              </w:tabs>
              <w:spacing w:line="360" w:lineRule="exact"/>
              <w:jc w:val="right"/>
              <w:rPr>
                <w:rFonts w:asciiTheme="minorHAnsi" w:hAnsiTheme="minorHAnsi" w:cstheme="minorHAnsi"/>
                <w:sz w:val="22"/>
                <w:szCs w:val="22"/>
              </w:rPr>
            </w:pPr>
            <w:r>
              <w:rPr>
                <w:rFonts w:asciiTheme="minorHAnsi" w:hAnsiTheme="minorHAnsi" w:cstheme="minorHAnsi"/>
                <w:sz w:val="22"/>
                <w:szCs w:val="22"/>
              </w:rPr>
              <w:t>31,119</w:t>
            </w:r>
          </w:p>
        </w:tc>
      </w:tr>
      <w:tr w:rsidR="003A4561" w:rsidRPr="00C53163" w14:paraId="553FF8FF" w14:textId="77777777" w:rsidTr="002410D7">
        <w:trPr>
          <w:trHeight w:hRule="exact" w:val="180"/>
        </w:trPr>
        <w:tc>
          <w:tcPr>
            <w:tcW w:w="2790" w:type="dxa"/>
          </w:tcPr>
          <w:p w14:paraId="2231D38B" w14:textId="77777777" w:rsidR="003A4561" w:rsidRPr="003A4561" w:rsidRDefault="003A4561" w:rsidP="00EE6755">
            <w:pPr>
              <w:spacing w:line="360" w:lineRule="exact"/>
              <w:ind w:left="162" w:right="-12" w:hanging="162"/>
              <w:rPr>
                <w:rFonts w:asciiTheme="minorHAnsi" w:hAnsiTheme="minorHAnsi" w:cstheme="minorHAnsi"/>
                <w:b/>
                <w:bCs/>
                <w:sz w:val="14"/>
                <w:szCs w:val="14"/>
              </w:rPr>
            </w:pPr>
          </w:p>
        </w:tc>
        <w:tc>
          <w:tcPr>
            <w:tcW w:w="1552" w:type="dxa"/>
            <w:gridSpan w:val="2"/>
            <w:vAlign w:val="bottom"/>
          </w:tcPr>
          <w:p w14:paraId="6C8D36C4" w14:textId="77777777" w:rsidR="003A4561" w:rsidRPr="00C53163" w:rsidRDefault="003A4561" w:rsidP="003A4561">
            <w:pPr>
              <w:widowControl w:val="0"/>
              <w:tabs>
                <w:tab w:val="decimal" w:pos="1305"/>
              </w:tabs>
              <w:spacing w:line="300" w:lineRule="exact"/>
              <w:ind w:left="-29" w:right="-29"/>
              <w:jc w:val="right"/>
              <w:rPr>
                <w:rFonts w:asciiTheme="minorHAnsi" w:hAnsiTheme="minorHAnsi" w:cstheme="minorHAnsi"/>
                <w:sz w:val="22"/>
                <w:szCs w:val="22"/>
              </w:rPr>
            </w:pPr>
          </w:p>
        </w:tc>
        <w:tc>
          <w:tcPr>
            <w:tcW w:w="1508" w:type="dxa"/>
            <w:vAlign w:val="bottom"/>
          </w:tcPr>
          <w:p w14:paraId="007AE1B0" w14:textId="77777777" w:rsidR="003A4561" w:rsidRPr="00C53163" w:rsidRDefault="003A4561" w:rsidP="003A4561">
            <w:pPr>
              <w:tabs>
                <w:tab w:val="decimal" w:pos="1235"/>
              </w:tabs>
              <w:spacing w:line="360" w:lineRule="exact"/>
              <w:ind w:right="-29"/>
              <w:jc w:val="both"/>
              <w:rPr>
                <w:rFonts w:asciiTheme="minorHAnsi" w:hAnsiTheme="minorHAnsi" w:cstheme="minorHAnsi"/>
                <w:sz w:val="22"/>
                <w:szCs w:val="22"/>
              </w:rPr>
            </w:pPr>
          </w:p>
        </w:tc>
        <w:tc>
          <w:tcPr>
            <w:tcW w:w="1620" w:type="dxa"/>
            <w:vAlign w:val="bottom"/>
          </w:tcPr>
          <w:p w14:paraId="0530C062" w14:textId="77777777" w:rsidR="003A4561" w:rsidRPr="00C53163" w:rsidRDefault="003A4561" w:rsidP="003A4561">
            <w:pPr>
              <w:tabs>
                <w:tab w:val="decimal" w:pos="1235"/>
              </w:tabs>
              <w:spacing w:line="360" w:lineRule="exact"/>
              <w:ind w:right="-29"/>
              <w:jc w:val="both"/>
              <w:rPr>
                <w:rFonts w:asciiTheme="minorHAnsi" w:hAnsiTheme="minorHAnsi" w:cstheme="minorHAnsi"/>
                <w:sz w:val="22"/>
                <w:szCs w:val="22"/>
              </w:rPr>
            </w:pPr>
          </w:p>
        </w:tc>
        <w:tc>
          <w:tcPr>
            <w:tcW w:w="1530" w:type="dxa"/>
            <w:vAlign w:val="bottom"/>
          </w:tcPr>
          <w:p w14:paraId="3A511FDB" w14:textId="77777777" w:rsidR="003A4561" w:rsidRDefault="003A4561" w:rsidP="003A4561">
            <w:pPr>
              <w:tabs>
                <w:tab w:val="decimal" w:pos="1235"/>
              </w:tabs>
              <w:spacing w:line="360" w:lineRule="exact"/>
              <w:jc w:val="right"/>
              <w:rPr>
                <w:rFonts w:asciiTheme="minorHAnsi" w:hAnsiTheme="minorHAnsi" w:cstheme="minorHAnsi"/>
                <w:sz w:val="22"/>
                <w:szCs w:val="22"/>
              </w:rPr>
            </w:pPr>
          </w:p>
        </w:tc>
      </w:tr>
    </w:tbl>
    <w:p w14:paraId="685C442D" w14:textId="26C37B23" w:rsidR="003751FA" w:rsidRDefault="00373799" w:rsidP="00523083">
      <w:pPr>
        <w:spacing w:after="120" w:line="380" w:lineRule="exact"/>
        <w:ind w:left="547"/>
        <w:jc w:val="thaiDistribute"/>
        <w:rPr>
          <w:rFonts w:asciiTheme="minorHAnsi" w:hAnsiTheme="minorHAnsi" w:cstheme="minorBidi"/>
          <w:sz w:val="22"/>
          <w:szCs w:val="22"/>
        </w:rPr>
      </w:pPr>
      <w:r w:rsidRPr="00373799">
        <w:rPr>
          <w:rFonts w:asciiTheme="minorHAnsi" w:hAnsiTheme="minorHAnsi" w:cstheme="minorHAnsi"/>
          <w:sz w:val="22"/>
          <w:szCs w:val="22"/>
        </w:rPr>
        <w:t xml:space="preserve">As at 31 December 2024, the Company had outstanding loans to a subsidiary (Regeneration Capital Limited, which holds shares in Regeneration Capital (Cayman) Limited, currently the holding company of the KAL Group as mentioned in Note 9.2 - </w:t>
      </w:r>
      <w:proofErr w:type="spellStart"/>
      <w:r w:rsidRPr="00373799">
        <w:rPr>
          <w:rFonts w:asciiTheme="minorHAnsi" w:hAnsiTheme="minorHAnsi" w:cstheme="minorHAnsi"/>
          <w:sz w:val="22"/>
          <w:szCs w:val="22"/>
        </w:rPr>
        <w:t>Kairous</w:t>
      </w:r>
      <w:proofErr w:type="spellEnd"/>
      <w:r w:rsidRPr="00373799">
        <w:rPr>
          <w:rFonts w:asciiTheme="minorHAnsi" w:hAnsiTheme="minorHAnsi" w:cstheme="minorHAnsi"/>
          <w:sz w:val="22"/>
          <w:szCs w:val="22"/>
        </w:rPr>
        <w:t xml:space="preserve"> Asia Limited and the “Buyer” company as mentioned in Note 9.2 - Boosted NRF Corp.), amounting to Baht 302.2 million including interest receivable of Baht 16.8 million. The Company considered that the subsidiary’s ability to repay the loan and interest depends on future cash inflows from the successful disposal of other overseas investment (investment in the “Buyer” company) and the future disposal of KACL shares in the OTC market, as planned by the Group’s management. However, following the termination of the SPAC project, as mentioned in Note 9.2 - </w:t>
      </w:r>
      <w:proofErr w:type="spellStart"/>
      <w:r w:rsidRPr="00373799">
        <w:rPr>
          <w:rFonts w:asciiTheme="minorHAnsi" w:hAnsiTheme="minorHAnsi" w:cstheme="minorHAnsi"/>
          <w:sz w:val="22"/>
          <w:szCs w:val="22"/>
        </w:rPr>
        <w:t>Kairous</w:t>
      </w:r>
      <w:proofErr w:type="spellEnd"/>
      <w:r w:rsidRPr="00373799">
        <w:rPr>
          <w:rFonts w:asciiTheme="minorHAnsi" w:hAnsiTheme="minorHAnsi" w:cstheme="minorHAnsi"/>
          <w:sz w:val="22"/>
          <w:szCs w:val="22"/>
        </w:rPr>
        <w:t xml:space="preserve"> Asia Limited, and given that the Company has not yet reflected the expected cash inflows from the aforementioned investment disposal plan due to not yet received supporting documents for the selling price, nor assurance that such disposal will occur as planned, the estimated recoverable amount of the loan and interest receivable was determined to be lower than their carrying amounts. Accordingly, the Company recorded an allowance for expected credit losses of Baht 292.9 million (restated), based on the net carrying amount after deducting cash received from the subsidiary </w:t>
      </w:r>
      <w:proofErr w:type="gramStart"/>
      <w:r w:rsidRPr="00373799">
        <w:rPr>
          <w:rFonts w:asciiTheme="minorHAnsi" w:hAnsiTheme="minorHAnsi" w:cstheme="minorHAnsi"/>
          <w:sz w:val="22"/>
          <w:szCs w:val="22"/>
        </w:rPr>
        <w:t>subsequent to</w:t>
      </w:r>
      <w:proofErr w:type="gramEnd"/>
      <w:r w:rsidRPr="00373799">
        <w:rPr>
          <w:rFonts w:asciiTheme="minorHAnsi" w:hAnsiTheme="minorHAnsi" w:cstheme="minorHAnsi"/>
          <w:sz w:val="22"/>
          <w:szCs w:val="22"/>
        </w:rPr>
        <w:t xml:space="preserve"> the reporting period up to the present, and </w:t>
      </w:r>
      <w:proofErr w:type="spellStart"/>
      <w:r w:rsidRPr="00373799">
        <w:rPr>
          <w:rFonts w:asciiTheme="minorHAnsi" w:hAnsiTheme="minorHAnsi" w:cstheme="minorHAnsi"/>
          <w:sz w:val="22"/>
          <w:szCs w:val="22"/>
        </w:rPr>
        <w:t>recognised</w:t>
      </w:r>
      <w:proofErr w:type="spellEnd"/>
      <w:r w:rsidRPr="00373799">
        <w:rPr>
          <w:rFonts w:asciiTheme="minorHAnsi" w:hAnsiTheme="minorHAnsi" w:cstheme="minorHAnsi"/>
          <w:sz w:val="22"/>
          <w:szCs w:val="22"/>
        </w:rPr>
        <w:t xml:space="preserve"> this loss in the separate statement of comprehensive income for the year ended 31 December 2024. </w:t>
      </w:r>
      <w:r w:rsidR="00304994">
        <w:rPr>
          <w:rFonts w:asciiTheme="minorHAnsi" w:hAnsiTheme="minorHAnsi" w:cstheme="minorHAnsi"/>
          <w:sz w:val="22"/>
          <w:szCs w:val="22"/>
        </w:rPr>
        <w:t xml:space="preserve">And additional </w:t>
      </w:r>
      <w:proofErr w:type="gramStart"/>
      <w:r w:rsidR="006B7C04" w:rsidRPr="00073CE9">
        <w:rPr>
          <w:rFonts w:asciiTheme="minorHAnsi" w:hAnsiTheme="minorHAnsi" w:cstheme="minorHAnsi"/>
          <w:sz w:val="22"/>
          <w:szCs w:val="22"/>
        </w:rPr>
        <w:t>record</w:t>
      </w:r>
      <w:r w:rsidR="00935C14" w:rsidRPr="00073CE9">
        <w:rPr>
          <w:rFonts w:asciiTheme="minorHAnsi" w:hAnsiTheme="minorHAnsi" w:cstheme="minorHAnsi"/>
          <w:sz w:val="22"/>
          <w:szCs w:val="22"/>
        </w:rPr>
        <w:t>ed Baht</w:t>
      </w:r>
      <w:proofErr w:type="gramEnd"/>
      <w:r w:rsidR="00935C14" w:rsidRPr="00073CE9">
        <w:rPr>
          <w:rFonts w:asciiTheme="minorHAnsi" w:hAnsiTheme="minorHAnsi" w:cstheme="minorHAnsi"/>
          <w:sz w:val="22"/>
          <w:szCs w:val="22"/>
        </w:rPr>
        <w:t xml:space="preserve"> </w:t>
      </w:r>
      <w:r w:rsidR="00134202" w:rsidRPr="00073CE9">
        <w:rPr>
          <w:rFonts w:asciiTheme="minorHAnsi" w:hAnsiTheme="minorHAnsi" w:cstheme="minorHAnsi"/>
          <w:sz w:val="22"/>
          <w:szCs w:val="22"/>
        </w:rPr>
        <w:t>12.</w:t>
      </w:r>
      <w:r w:rsidR="00C57B04">
        <w:rPr>
          <w:rFonts w:asciiTheme="minorHAnsi" w:hAnsiTheme="minorHAnsi" w:cstheme="minorHAnsi"/>
          <w:sz w:val="22"/>
          <w:szCs w:val="22"/>
        </w:rPr>
        <w:t>49</w:t>
      </w:r>
      <w:r w:rsidR="00935C14" w:rsidRPr="00073CE9">
        <w:rPr>
          <w:rFonts w:asciiTheme="minorHAnsi" w:hAnsiTheme="minorHAnsi" w:cstheme="minorHAnsi"/>
          <w:sz w:val="22"/>
          <w:szCs w:val="22"/>
        </w:rPr>
        <w:t xml:space="preserve"> million</w:t>
      </w:r>
      <w:r w:rsidR="00E81C28" w:rsidRPr="00073CE9">
        <w:rPr>
          <w:rFonts w:asciiTheme="minorHAnsi" w:hAnsiTheme="minorHAnsi" w:cstheme="minorHAnsi"/>
          <w:sz w:val="22"/>
          <w:szCs w:val="22"/>
        </w:rPr>
        <w:t xml:space="preserve"> and Baht </w:t>
      </w:r>
      <w:r w:rsidR="003B5FF1" w:rsidRPr="00073CE9">
        <w:rPr>
          <w:rFonts w:asciiTheme="minorHAnsi" w:hAnsiTheme="minorHAnsi" w:cstheme="minorHAnsi"/>
          <w:sz w:val="22"/>
          <w:szCs w:val="22"/>
        </w:rPr>
        <w:t>37.</w:t>
      </w:r>
      <w:r w:rsidR="00C57B04">
        <w:rPr>
          <w:rFonts w:asciiTheme="minorHAnsi" w:hAnsiTheme="minorHAnsi" w:cstheme="minorHAnsi"/>
          <w:sz w:val="22"/>
          <w:szCs w:val="22"/>
        </w:rPr>
        <w:t>57</w:t>
      </w:r>
      <w:r w:rsidR="00E81C28" w:rsidRPr="00073CE9">
        <w:rPr>
          <w:rFonts w:asciiTheme="minorHAnsi" w:hAnsiTheme="minorHAnsi" w:cstheme="minorHAnsi"/>
          <w:sz w:val="22"/>
          <w:szCs w:val="22"/>
        </w:rPr>
        <w:t xml:space="preserve"> million</w:t>
      </w:r>
      <w:r w:rsidR="00935C14" w:rsidRPr="00073CE9">
        <w:rPr>
          <w:rFonts w:asciiTheme="minorHAnsi" w:hAnsiTheme="minorHAnsi" w:cstheme="minorHAnsi"/>
          <w:sz w:val="22"/>
          <w:szCs w:val="22"/>
        </w:rPr>
        <w:t xml:space="preserve"> </w:t>
      </w:r>
      <w:r w:rsidR="00F75345" w:rsidRPr="00073CE9">
        <w:rPr>
          <w:rFonts w:asciiTheme="minorHAnsi" w:hAnsiTheme="minorHAnsi" w:cstheme="minorHAnsi"/>
          <w:sz w:val="22"/>
          <w:szCs w:val="22"/>
        </w:rPr>
        <w:t xml:space="preserve">for the </w:t>
      </w:r>
      <w:r w:rsidR="0006744C" w:rsidRPr="00073CE9">
        <w:rPr>
          <w:rFonts w:asciiTheme="minorHAnsi" w:hAnsiTheme="minorHAnsi" w:cstheme="minorHAnsi"/>
          <w:sz w:val="22"/>
          <w:szCs w:val="22"/>
        </w:rPr>
        <w:t xml:space="preserve">three-month and </w:t>
      </w:r>
      <w:r w:rsidR="0032598D" w:rsidRPr="00073CE9">
        <w:rPr>
          <w:rFonts w:asciiTheme="minorHAnsi" w:hAnsiTheme="minorHAnsi" w:cstheme="minorHAnsi"/>
          <w:sz w:val="22"/>
          <w:szCs w:val="22"/>
        </w:rPr>
        <w:t>nine</w:t>
      </w:r>
      <w:r w:rsidR="0006744C" w:rsidRPr="00073CE9">
        <w:rPr>
          <w:rFonts w:asciiTheme="minorHAnsi" w:hAnsiTheme="minorHAnsi" w:cstheme="minorHAnsi"/>
          <w:sz w:val="22"/>
          <w:szCs w:val="22"/>
        </w:rPr>
        <w:t xml:space="preserve">-month </w:t>
      </w:r>
      <w:r w:rsidR="00F75345" w:rsidRPr="00073CE9">
        <w:rPr>
          <w:rFonts w:asciiTheme="minorHAnsi" w:hAnsiTheme="minorHAnsi" w:cstheme="minorHAnsi"/>
          <w:sz w:val="22"/>
          <w:szCs w:val="22"/>
        </w:rPr>
        <w:t>period</w:t>
      </w:r>
      <w:r w:rsidR="0006744C" w:rsidRPr="00073CE9">
        <w:rPr>
          <w:rFonts w:asciiTheme="minorHAnsi" w:hAnsiTheme="minorHAnsi" w:cstheme="minorHAnsi"/>
          <w:sz w:val="22"/>
          <w:szCs w:val="22"/>
        </w:rPr>
        <w:t>s</w:t>
      </w:r>
      <w:r w:rsidR="00AA3D26" w:rsidRPr="00073CE9">
        <w:rPr>
          <w:rFonts w:asciiTheme="minorHAnsi" w:hAnsiTheme="minorHAnsi" w:cstheme="minorHAnsi"/>
          <w:sz w:val="22"/>
          <w:szCs w:val="22"/>
        </w:rPr>
        <w:t xml:space="preserve"> end</w:t>
      </w:r>
      <w:r w:rsidR="0006744C" w:rsidRPr="00073CE9">
        <w:rPr>
          <w:rFonts w:asciiTheme="minorHAnsi" w:hAnsiTheme="minorHAnsi" w:cstheme="minorHAnsi"/>
          <w:sz w:val="22"/>
          <w:szCs w:val="22"/>
        </w:rPr>
        <w:t>ed</w:t>
      </w:r>
      <w:r w:rsidR="00AA3D26" w:rsidRPr="00073CE9">
        <w:rPr>
          <w:rFonts w:asciiTheme="minorHAnsi" w:hAnsiTheme="minorHAnsi" w:cstheme="minorHAnsi"/>
          <w:sz w:val="22"/>
          <w:szCs w:val="22"/>
        </w:rPr>
        <w:t xml:space="preserve"> </w:t>
      </w:r>
      <w:r w:rsidR="00BA7DDD" w:rsidRPr="00073CE9">
        <w:rPr>
          <w:rFonts w:asciiTheme="minorHAnsi" w:hAnsiTheme="minorHAnsi" w:cstheme="minorHAnsi"/>
          <w:sz w:val="22"/>
          <w:szCs w:val="22"/>
        </w:rPr>
        <w:t xml:space="preserve">30 </w:t>
      </w:r>
      <w:r w:rsidR="0032598D" w:rsidRPr="00073CE9">
        <w:rPr>
          <w:rFonts w:asciiTheme="minorHAnsi" w:hAnsiTheme="minorHAnsi" w:cstheme="minorHAnsi"/>
          <w:sz w:val="22"/>
          <w:szCs w:val="22"/>
        </w:rPr>
        <w:t>September</w:t>
      </w:r>
      <w:r w:rsidR="00BA7DDD" w:rsidRPr="00073CE9">
        <w:rPr>
          <w:rFonts w:asciiTheme="minorHAnsi" w:hAnsiTheme="minorHAnsi" w:cstheme="minorHAnsi"/>
          <w:sz w:val="22"/>
          <w:szCs w:val="22"/>
        </w:rPr>
        <w:t xml:space="preserve"> 2025</w:t>
      </w:r>
      <w:r w:rsidR="00901151" w:rsidRPr="00073CE9">
        <w:rPr>
          <w:rFonts w:asciiTheme="minorHAnsi" w:hAnsiTheme="minorHAnsi" w:cstheme="minorHAnsi"/>
          <w:sz w:val="22"/>
          <w:szCs w:val="22"/>
        </w:rPr>
        <w:t>,</w:t>
      </w:r>
      <w:r w:rsidR="00901151">
        <w:rPr>
          <w:rFonts w:asciiTheme="minorHAnsi" w:hAnsiTheme="minorHAnsi" w:cstheme="minorHAnsi"/>
          <w:sz w:val="22"/>
          <w:szCs w:val="22"/>
        </w:rPr>
        <w:t xml:space="preserve"> respectively.</w:t>
      </w:r>
      <w:r w:rsidR="00F75345">
        <w:rPr>
          <w:rFonts w:asciiTheme="minorHAnsi" w:hAnsiTheme="minorHAnsi" w:cstheme="minorHAnsi"/>
          <w:sz w:val="22"/>
          <w:szCs w:val="22"/>
        </w:rPr>
        <w:t xml:space="preserve"> </w:t>
      </w:r>
    </w:p>
    <w:p w14:paraId="79CCC7F6" w14:textId="6431DF9C" w:rsidR="006D0EF0" w:rsidRPr="00373799" w:rsidRDefault="00373799" w:rsidP="00523083">
      <w:pPr>
        <w:spacing w:after="120" w:line="380" w:lineRule="exact"/>
        <w:ind w:left="547"/>
        <w:jc w:val="thaiDistribute"/>
        <w:rPr>
          <w:rFonts w:asciiTheme="minorHAnsi" w:hAnsiTheme="minorHAnsi" w:cstheme="minorBidi"/>
          <w:sz w:val="22"/>
          <w:szCs w:val="22"/>
        </w:rPr>
      </w:pPr>
      <w:r w:rsidRPr="00373799">
        <w:rPr>
          <w:rFonts w:asciiTheme="minorHAnsi" w:hAnsiTheme="minorHAnsi" w:cstheme="minorHAnsi"/>
          <w:sz w:val="22"/>
          <w:szCs w:val="22"/>
        </w:rPr>
        <w:t>Nevertheless, the Company’s management remains confident that the loan and interest receivable from the subsidiary will be recovered through the expected cash inflows from the disposal of other overseas investment and the future disposal of KACL shares in the OTC market.</w:t>
      </w:r>
    </w:p>
    <w:p w14:paraId="59FF19B0" w14:textId="78A27820" w:rsidR="00464A36" w:rsidRPr="00523083" w:rsidRDefault="00464A36" w:rsidP="00523083">
      <w:pPr>
        <w:spacing w:after="120" w:line="380" w:lineRule="exact"/>
        <w:ind w:left="547"/>
        <w:jc w:val="thaiDistribute"/>
        <w:rPr>
          <w:rFonts w:asciiTheme="minorHAnsi" w:hAnsiTheme="minorHAnsi" w:cstheme="minorHAnsi"/>
          <w:sz w:val="22"/>
          <w:szCs w:val="22"/>
        </w:rPr>
      </w:pPr>
      <w:r w:rsidRPr="00523083">
        <w:rPr>
          <w:rFonts w:asciiTheme="minorHAnsi" w:hAnsiTheme="minorHAnsi" w:cstheme="minorHAnsi"/>
          <w:sz w:val="22"/>
          <w:szCs w:val="22"/>
        </w:rPr>
        <w:t>Loan</w:t>
      </w:r>
      <w:r w:rsidR="00680798" w:rsidRPr="00523083">
        <w:rPr>
          <w:rFonts w:asciiTheme="minorHAnsi" w:hAnsiTheme="minorHAnsi" w:cstheme="minorHAnsi"/>
          <w:sz w:val="22"/>
          <w:szCs w:val="22"/>
        </w:rPr>
        <w:t>s</w:t>
      </w:r>
      <w:r w:rsidRPr="00523083">
        <w:rPr>
          <w:rFonts w:asciiTheme="minorHAnsi" w:hAnsiTheme="minorHAnsi" w:cstheme="minorHAnsi"/>
          <w:sz w:val="22"/>
          <w:szCs w:val="22"/>
        </w:rPr>
        <w:t xml:space="preserve"> from related part</w:t>
      </w:r>
      <w:r w:rsidR="00680798" w:rsidRPr="00523083">
        <w:rPr>
          <w:rFonts w:asciiTheme="minorHAnsi" w:hAnsiTheme="minorHAnsi" w:cstheme="minorHAnsi"/>
          <w:sz w:val="22"/>
          <w:szCs w:val="22"/>
        </w:rPr>
        <w:t>ies</w:t>
      </w:r>
    </w:p>
    <w:tbl>
      <w:tblPr>
        <w:tblW w:w="9000" w:type="dxa"/>
        <w:tblInd w:w="450" w:type="dxa"/>
        <w:tblLook w:val="0000" w:firstRow="0" w:lastRow="0" w:firstColumn="0" w:lastColumn="0" w:noHBand="0" w:noVBand="0"/>
      </w:tblPr>
      <w:tblGrid>
        <w:gridCol w:w="2696"/>
        <w:gridCol w:w="1084"/>
        <w:gridCol w:w="504"/>
        <w:gridCol w:w="1521"/>
        <w:gridCol w:w="1607"/>
        <w:gridCol w:w="1588"/>
      </w:tblGrid>
      <w:tr w:rsidR="00464A36" w:rsidRPr="00C53163" w14:paraId="7573F672" w14:textId="77777777" w:rsidTr="007765E9">
        <w:trPr>
          <w:tblHeader/>
        </w:trPr>
        <w:tc>
          <w:tcPr>
            <w:tcW w:w="2696" w:type="dxa"/>
          </w:tcPr>
          <w:p w14:paraId="7B6FAC3F" w14:textId="77777777" w:rsidR="00464A36" w:rsidRPr="00C53163" w:rsidRDefault="00464A36" w:rsidP="0082185E">
            <w:pPr>
              <w:spacing w:line="340" w:lineRule="exact"/>
              <w:ind w:right="-43"/>
              <w:jc w:val="both"/>
              <w:rPr>
                <w:rFonts w:asciiTheme="minorHAnsi" w:hAnsiTheme="minorHAnsi" w:cstheme="minorHAnsi"/>
                <w:b/>
                <w:bCs/>
                <w:sz w:val="22"/>
                <w:szCs w:val="22"/>
                <w:u w:val="single"/>
              </w:rPr>
            </w:pPr>
          </w:p>
        </w:tc>
        <w:tc>
          <w:tcPr>
            <w:tcW w:w="6304" w:type="dxa"/>
            <w:gridSpan w:val="5"/>
          </w:tcPr>
          <w:p w14:paraId="062FDE68" w14:textId="77777777" w:rsidR="00464A36" w:rsidRPr="00C53163" w:rsidRDefault="00464A36" w:rsidP="0082185E">
            <w:pPr>
              <w:pBdr>
                <w:bottom w:val="single" w:sz="4" w:space="1" w:color="auto"/>
              </w:pBdr>
              <w:tabs>
                <w:tab w:val="decimal" w:pos="846"/>
              </w:tabs>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464A36" w:rsidRPr="00C53163" w14:paraId="742B1375" w14:textId="77777777" w:rsidTr="007765E9">
        <w:trPr>
          <w:tblHeader/>
        </w:trPr>
        <w:tc>
          <w:tcPr>
            <w:tcW w:w="2696" w:type="dxa"/>
            <w:vMerge w:val="restart"/>
          </w:tcPr>
          <w:p w14:paraId="78E19527" w14:textId="77777777" w:rsidR="00EC3A6F" w:rsidRPr="00C53163" w:rsidRDefault="00EC3A6F" w:rsidP="00EC3A6F">
            <w:pPr>
              <w:pBdr>
                <w:bottom w:val="single" w:sz="4" w:space="1" w:color="auto"/>
              </w:pBdr>
              <w:spacing w:line="360" w:lineRule="exact"/>
              <w:jc w:val="center"/>
              <w:rPr>
                <w:rFonts w:asciiTheme="minorHAnsi" w:hAnsiTheme="minorHAnsi" w:cstheme="minorHAnsi"/>
                <w:sz w:val="22"/>
                <w:szCs w:val="22"/>
              </w:rPr>
            </w:pPr>
          </w:p>
          <w:p w14:paraId="0123E4EB" w14:textId="77777777" w:rsidR="00EC3A6F" w:rsidRPr="00C53163" w:rsidRDefault="00EC3A6F" w:rsidP="00EC3A6F">
            <w:pPr>
              <w:pBdr>
                <w:bottom w:val="single" w:sz="4" w:space="1" w:color="auto"/>
              </w:pBdr>
              <w:spacing w:line="360" w:lineRule="exact"/>
              <w:jc w:val="center"/>
              <w:rPr>
                <w:rFonts w:asciiTheme="minorHAnsi" w:hAnsiTheme="minorHAnsi" w:cstheme="minorHAnsi"/>
                <w:sz w:val="22"/>
                <w:szCs w:val="22"/>
              </w:rPr>
            </w:pPr>
          </w:p>
          <w:p w14:paraId="7CC27C3B" w14:textId="5911C6A3" w:rsidR="00464A36" w:rsidRPr="00C53163" w:rsidRDefault="00464A36" w:rsidP="0082185E">
            <w:pPr>
              <w:pBdr>
                <w:bottom w:val="single" w:sz="4" w:space="1" w:color="auto"/>
              </w:pBdr>
              <w:spacing w:line="34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w:t>
            </w:r>
            <w:r w:rsidR="00E24530" w:rsidRPr="00C53163">
              <w:rPr>
                <w:rFonts w:asciiTheme="minorHAnsi" w:hAnsiTheme="minorHAnsi" w:cstheme="minorHAnsi"/>
                <w:sz w:val="22"/>
                <w:szCs w:val="22"/>
              </w:rPr>
              <w:t>s</w:t>
            </w:r>
            <w:r w:rsidR="00EC3A6F" w:rsidRPr="00C53163">
              <w:rPr>
                <w:rFonts w:asciiTheme="minorHAnsi" w:hAnsiTheme="minorHAnsi" w:cstheme="minorHAnsi"/>
                <w:sz w:val="22"/>
                <w:szCs w:val="22"/>
              </w:rPr>
              <w:t xml:space="preserve"> </w:t>
            </w:r>
          </w:p>
        </w:tc>
        <w:tc>
          <w:tcPr>
            <w:tcW w:w="1588" w:type="dxa"/>
            <w:gridSpan w:val="2"/>
          </w:tcPr>
          <w:p w14:paraId="4C24D759"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21" w:type="dxa"/>
          </w:tcPr>
          <w:p w14:paraId="3C664B2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07" w:type="dxa"/>
          </w:tcPr>
          <w:p w14:paraId="3B5EA8A8"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88" w:type="dxa"/>
          </w:tcPr>
          <w:p w14:paraId="39790E6C" w14:textId="77777777" w:rsidR="00464A36" w:rsidRPr="00C53163" w:rsidRDefault="00464A36"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464A36" w:rsidRPr="00C53163" w14:paraId="57380087" w14:textId="77777777" w:rsidTr="007765E9">
        <w:trPr>
          <w:tblHeader/>
        </w:trPr>
        <w:tc>
          <w:tcPr>
            <w:tcW w:w="2696" w:type="dxa"/>
            <w:vMerge/>
          </w:tcPr>
          <w:p w14:paraId="3396619F" w14:textId="77777777" w:rsidR="00464A36" w:rsidRPr="00C53163" w:rsidRDefault="00464A36" w:rsidP="0082185E">
            <w:pPr>
              <w:pBdr>
                <w:bottom w:val="single" w:sz="4" w:space="1" w:color="auto"/>
              </w:pBdr>
              <w:spacing w:line="340" w:lineRule="exact"/>
              <w:ind w:right="-43"/>
              <w:jc w:val="center"/>
              <w:rPr>
                <w:rFonts w:asciiTheme="minorHAnsi" w:hAnsiTheme="minorHAnsi" w:cstheme="minorHAnsi"/>
                <w:sz w:val="22"/>
                <w:szCs w:val="22"/>
                <w:cs/>
              </w:rPr>
            </w:pPr>
          </w:p>
        </w:tc>
        <w:tc>
          <w:tcPr>
            <w:tcW w:w="1588" w:type="dxa"/>
            <w:gridSpan w:val="2"/>
            <w:vAlign w:val="bottom"/>
          </w:tcPr>
          <w:p w14:paraId="2B2BDCD1" w14:textId="12707B72" w:rsidR="00464A36" w:rsidRPr="00C53163" w:rsidRDefault="00BA5B5A" w:rsidP="0082185E">
            <w:pPr>
              <w:pBdr>
                <w:bottom w:val="single" w:sz="4" w:space="1" w:color="auto"/>
              </w:pBd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101090" w:rsidRPr="00C53163">
              <w:rPr>
                <w:rFonts w:asciiTheme="minorHAnsi" w:hAnsiTheme="minorHAnsi" w:cstheme="minorHAnsi"/>
                <w:spacing w:val="-3"/>
                <w:sz w:val="22"/>
                <w:szCs w:val="22"/>
              </w:rPr>
              <w:t>4</w:t>
            </w:r>
          </w:p>
        </w:tc>
        <w:tc>
          <w:tcPr>
            <w:tcW w:w="1521" w:type="dxa"/>
            <w:vAlign w:val="bottom"/>
          </w:tcPr>
          <w:p w14:paraId="4CC2FF6A" w14:textId="2C51662C" w:rsidR="00464A36" w:rsidRPr="00C53163" w:rsidRDefault="00464A36"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607" w:type="dxa"/>
            <w:vAlign w:val="bottom"/>
          </w:tcPr>
          <w:p w14:paraId="6FCD55E7" w14:textId="4FE3BC9C" w:rsidR="00464A36" w:rsidRPr="00C53163" w:rsidRDefault="00464A36"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88" w:type="dxa"/>
            <w:vAlign w:val="bottom"/>
          </w:tcPr>
          <w:p w14:paraId="78B0D38D" w14:textId="67999852" w:rsidR="00523083" w:rsidRPr="00523083" w:rsidRDefault="00523083" w:rsidP="00EC3A6F">
            <w:pPr>
              <w:widowControl w:val="0"/>
              <w:spacing w:line="36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32598D">
              <w:rPr>
                <w:rFonts w:asciiTheme="minorHAnsi" w:hAnsiTheme="minorHAnsi" w:cstheme="minorHAnsi"/>
                <w:sz w:val="22"/>
                <w:szCs w:val="22"/>
              </w:rPr>
              <w:t>September</w:t>
            </w:r>
            <w:r w:rsidRPr="00523083">
              <w:rPr>
                <w:rFonts w:asciiTheme="minorHAnsi" w:hAnsiTheme="minorHAnsi" w:cstheme="minorHAnsi"/>
                <w:sz w:val="22"/>
                <w:szCs w:val="22"/>
              </w:rPr>
              <w:t xml:space="preserve"> </w:t>
            </w:r>
          </w:p>
          <w:p w14:paraId="33657B4D" w14:textId="32B0B924" w:rsidR="00464A36" w:rsidRPr="00C53163" w:rsidRDefault="00101090" w:rsidP="001B722B">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2025</w:t>
            </w:r>
          </w:p>
        </w:tc>
      </w:tr>
      <w:tr w:rsidR="00101090" w:rsidRPr="00C53163" w14:paraId="75E198BD" w14:textId="77777777" w:rsidTr="007765E9">
        <w:trPr>
          <w:tblHeader/>
        </w:trPr>
        <w:tc>
          <w:tcPr>
            <w:tcW w:w="2696" w:type="dxa"/>
          </w:tcPr>
          <w:p w14:paraId="1A7926CB" w14:textId="77777777" w:rsidR="00101090" w:rsidRPr="00C53163" w:rsidRDefault="00101090" w:rsidP="00101090">
            <w:pPr>
              <w:spacing w:line="340" w:lineRule="exact"/>
              <w:ind w:right="-105"/>
              <w:rPr>
                <w:rFonts w:asciiTheme="minorHAnsi" w:hAnsiTheme="minorHAnsi" w:cstheme="minorHAnsi"/>
                <w:sz w:val="22"/>
                <w:szCs w:val="22"/>
                <w:u w:val="single"/>
              </w:rPr>
            </w:pPr>
          </w:p>
        </w:tc>
        <w:tc>
          <w:tcPr>
            <w:tcW w:w="6304" w:type="dxa"/>
            <w:gridSpan w:val="5"/>
          </w:tcPr>
          <w:p w14:paraId="61FE5A78" w14:textId="3200473F"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464A36" w:rsidRPr="00C53163" w14:paraId="53E8AD22" w14:textId="77777777" w:rsidTr="007765E9">
        <w:trPr>
          <w:tblHeader/>
        </w:trPr>
        <w:tc>
          <w:tcPr>
            <w:tcW w:w="3780" w:type="dxa"/>
            <w:gridSpan w:val="2"/>
          </w:tcPr>
          <w:p w14:paraId="6AAD811F" w14:textId="0E0BE5E5" w:rsidR="00464A36" w:rsidRPr="00C53163" w:rsidRDefault="00464A36"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2A6F68"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from related part</w:t>
            </w:r>
            <w:r w:rsidR="002A6F68" w:rsidRPr="00C53163">
              <w:rPr>
                <w:rFonts w:asciiTheme="minorHAnsi" w:hAnsiTheme="minorHAnsi" w:cstheme="minorHAnsi"/>
                <w:b/>
                <w:bCs/>
                <w:sz w:val="22"/>
                <w:szCs w:val="22"/>
              </w:rPr>
              <w:t>ies</w:t>
            </w:r>
          </w:p>
        </w:tc>
        <w:tc>
          <w:tcPr>
            <w:tcW w:w="504" w:type="dxa"/>
            <w:vAlign w:val="bottom"/>
          </w:tcPr>
          <w:p w14:paraId="1D3F62D9"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21" w:type="dxa"/>
            <w:vAlign w:val="bottom"/>
          </w:tcPr>
          <w:p w14:paraId="23BFD77B" w14:textId="77777777" w:rsidR="00464A36" w:rsidRPr="00C53163" w:rsidRDefault="00464A36" w:rsidP="0082185E">
            <w:pPr>
              <w:tabs>
                <w:tab w:val="decimal" w:pos="1059"/>
              </w:tabs>
              <w:spacing w:line="340" w:lineRule="exact"/>
              <w:rPr>
                <w:rFonts w:asciiTheme="minorHAnsi" w:hAnsiTheme="minorHAnsi" w:cstheme="minorHAnsi"/>
                <w:sz w:val="22"/>
                <w:szCs w:val="22"/>
              </w:rPr>
            </w:pPr>
          </w:p>
        </w:tc>
        <w:tc>
          <w:tcPr>
            <w:tcW w:w="1607" w:type="dxa"/>
            <w:vAlign w:val="bottom"/>
          </w:tcPr>
          <w:p w14:paraId="11BA4973" w14:textId="77777777" w:rsidR="00464A36" w:rsidRPr="00C53163" w:rsidRDefault="00464A36" w:rsidP="0082185E">
            <w:pPr>
              <w:tabs>
                <w:tab w:val="decimal" w:pos="1066"/>
              </w:tabs>
              <w:spacing w:line="340" w:lineRule="exact"/>
              <w:rPr>
                <w:rFonts w:asciiTheme="minorHAnsi" w:hAnsiTheme="minorHAnsi" w:cstheme="minorHAnsi"/>
                <w:sz w:val="22"/>
                <w:szCs w:val="22"/>
              </w:rPr>
            </w:pPr>
          </w:p>
        </w:tc>
        <w:tc>
          <w:tcPr>
            <w:tcW w:w="1588" w:type="dxa"/>
            <w:vAlign w:val="bottom"/>
          </w:tcPr>
          <w:p w14:paraId="32A08A5C" w14:textId="77777777" w:rsidR="00464A36" w:rsidRPr="00C53163" w:rsidRDefault="00464A36" w:rsidP="0082185E">
            <w:pPr>
              <w:tabs>
                <w:tab w:val="decimal" w:pos="1045"/>
              </w:tabs>
              <w:spacing w:line="340" w:lineRule="exact"/>
              <w:rPr>
                <w:rFonts w:asciiTheme="minorHAnsi" w:hAnsiTheme="minorHAnsi" w:cstheme="minorHAnsi"/>
                <w:sz w:val="22"/>
                <w:szCs w:val="22"/>
              </w:rPr>
            </w:pPr>
          </w:p>
        </w:tc>
      </w:tr>
      <w:tr w:rsidR="00317B75" w:rsidRPr="00C53163" w14:paraId="06C43063" w14:textId="77777777" w:rsidTr="007765E9">
        <w:trPr>
          <w:tblHeader/>
        </w:trPr>
        <w:tc>
          <w:tcPr>
            <w:tcW w:w="2696" w:type="dxa"/>
          </w:tcPr>
          <w:p w14:paraId="4568FA61" w14:textId="56BA79C2" w:rsidR="00317B75" w:rsidRPr="00C53163" w:rsidRDefault="00317B75"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Major shareholder </w:t>
            </w:r>
          </w:p>
        </w:tc>
        <w:tc>
          <w:tcPr>
            <w:tcW w:w="1588" w:type="dxa"/>
            <w:gridSpan w:val="2"/>
            <w:vAlign w:val="bottom"/>
          </w:tcPr>
          <w:p w14:paraId="675A22DE"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21" w:type="dxa"/>
            <w:vAlign w:val="bottom"/>
          </w:tcPr>
          <w:p w14:paraId="07F89CD5" w14:textId="77777777" w:rsidR="00317B75" w:rsidRPr="00C53163" w:rsidRDefault="00317B75" w:rsidP="0082185E">
            <w:pPr>
              <w:tabs>
                <w:tab w:val="decimal" w:pos="1059"/>
              </w:tabs>
              <w:spacing w:line="340" w:lineRule="exact"/>
              <w:rPr>
                <w:rFonts w:asciiTheme="minorHAnsi" w:hAnsiTheme="minorHAnsi" w:cstheme="minorHAnsi"/>
                <w:sz w:val="22"/>
                <w:szCs w:val="22"/>
              </w:rPr>
            </w:pPr>
          </w:p>
        </w:tc>
        <w:tc>
          <w:tcPr>
            <w:tcW w:w="1607" w:type="dxa"/>
            <w:vAlign w:val="bottom"/>
          </w:tcPr>
          <w:p w14:paraId="67A5465B"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88" w:type="dxa"/>
            <w:vAlign w:val="bottom"/>
          </w:tcPr>
          <w:p w14:paraId="4A890CFD" w14:textId="77777777" w:rsidR="00317B75" w:rsidRPr="00C53163" w:rsidRDefault="00317B75" w:rsidP="0082185E">
            <w:pPr>
              <w:tabs>
                <w:tab w:val="decimal" w:pos="1045"/>
              </w:tabs>
              <w:spacing w:line="340" w:lineRule="exact"/>
              <w:rPr>
                <w:rFonts w:asciiTheme="minorHAnsi" w:hAnsiTheme="minorHAnsi" w:cstheme="minorHAnsi"/>
                <w:sz w:val="22"/>
                <w:szCs w:val="22"/>
              </w:rPr>
            </w:pPr>
          </w:p>
        </w:tc>
      </w:tr>
      <w:tr w:rsidR="0032598D" w:rsidRPr="00C53163" w14:paraId="1825EDAC" w14:textId="77777777" w:rsidTr="007765E9">
        <w:trPr>
          <w:tblHeader/>
        </w:trPr>
        <w:tc>
          <w:tcPr>
            <w:tcW w:w="2696" w:type="dxa"/>
          </w:tcPr>
          <w:p w14:paraId="03794F1E" w14:textId="4C4DAD5B" w:rsidR="0032598D" w:rsidRPr="00C53163" w:rsidRDefault="0032598D" w:rsidP="0032598D">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Asian Food Corporation Company Limited</w:t>
            </w:r>
          </w:p>
        </w:tc>
        <w:tc>
          <w:tcPr>
            <w:tcW w:w="1588" w:type="dxa"/>
            <w:gridSpan w:val="2"/>
            <w:vAlign w:val="bottom"/>
          </w:tcPr>
          <w:p w14:paraId="5FDCEF6A" w14:textId="3BA85699" w:rsidR="0032598D" w:rsidRPr="00C53163" w:rsidRDefault="0032598D" w:rsidP="0032598D">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12,708</w:t>
            </w:r>
          </w:p>
        </w:tc>
        <w:tc>
          <w:tcPr>
            <w:tcW w:w="1521" w:type="dxa"/>
            <w:tcBorders>
              <w:top w:val="nil"/>
              <w:left w:val="nil"/>
              <w:bottom w:val="nil"/>
              <w:right w:val="nil"/>
            </w:tcBorders>
            <w:vAlign w:val="bottom"/>
          </w:tcPr>
          <w:p w14:paraId="39D99438" w14:textId="1CD50286" w:rsidR="0032598D" w:rsidRPr="00C53163" w:rsidRDefault="00E6710E" w:rsidP="0032598D">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r w:rsidR="0032598D">
              <w:rPr>
                <w:rFonts w:asciiTheme="minorHAnsi" w:hAnsiTheme="minorHAnsi" w:cstheme="minorHAnsi"/>
                <w:sz w:val="22"/>
                <w:szCs w:val="22"/>
              </w:rPr>
              <w:t xml:space="preserve">      -</w:t>
            </w:r>
          </w:p>
        </w:tc>
        <w:tc>
          <w:tcPr>
            <w:tcW w:w="1607" w:type="dxa"/>
            <w:tcBorders>
              <w:top w:val="nil"/>
              <w:left w:val="nil"/>
              <w:bottom w:val="nil"/>
              <w:right w:val="nil"/>
            </w:tcBorders>
            <w:vAlign w:val="bottom"/>
          </w:tcPr>
          <w:p w14:paraId="6B17F298" w14:textId="6CC59120" w:rsidR="0032598D" w:rsidRPr="00C53163" w:rsidRDefault="0032598D" w:rsidP="0032598D">
            <w:pPr>
              <w:widowControl w:val="0"/>
              <w:tabs>
                <w:tab w:val="decimal" w:pos="1305"/>
              </w:tabs>
              <w:spacing w:line="300" w:lineRule="exact"/>
              <w:ind w:left="-29" w:right="-29"/>
              <w:jc w:val="right"/>
              <w:rPr>
                <w:rFonts w:asciiTheme="minorHAnsi" w:hAnsiTheme="minorHAnsi" w:cstheme="minorHAnsi"/>
                <w:sz w:val="22"/>
                <w:szCs w:val="22"/>
              </w:rPr>
            </w:pPr>
            <w:r>
              <w:rPr>
                <w:rFonts w:asciiTheme="minorHAnsi" w:hAnsiTheme="minorHAnsi" w:cstheme="minorHAnsi"/>
                <w:sz w:val="22"/>
                <w:szCs w:val="22"/>
              </w:rPr>
              <w:t>(12,708)</w:t>
            </w:r>
          </w:p>
        </w:tc>
        <w:tc>
          <w:tcPr>
            <w:tcW w:w="1588" w:type="dxa"/>
            <w:tcBorders>
              <w:top w:val="nil"/>
              <w:left w:val="nil"/>
              <w:bottom w:val="nil"/>
              <w:right w:val="nil"/>
            </w:tcBorders>
            <w:vAlign w:val="bottom"/>
          </w:tcPr>
          <w:p w14:paraId="10C2B1A6" w14:textId="5A4C03AA" w:rsidR="0032598D" w:rsidRPr="00C53163" w:rsidRDefault="00CA1776" w:rsidP="0032598D">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r w:rsidR="0032598D">
              <w:rPr>
                <w:rFonts w:asciiTheme="minorHAnsi" w:hAnsiTheme="minorHAnsi" w:cstheme="minorHAnsi"/>
                <w:sz w:val="22"/>
                <w:szCs w:val="22"/>
              </w:rPr>
              <w:t xml:space="preserve">      -</w:t>
            </w:r>
          </w:p>
        </w:tc>
      </w:tr>
      <w:tr w:rsidR="00D37797" w:rsidRPr="00C53163" w14:paraId="37AAF526" w14:textId="77777777" w:rsidTr="00D37797">
        <w:trPr>
          <w:tblHeader/>
        </w:trPr>
        <w:tc>
          <w:tcPr>
            <w:tcW w:w="2696" w:type="dxa"/>
          </w:tcPr>
          <w:p w14:paraId="5EC46311" w14:textId="64EAC71D" w:rsidR="00D37797" w:rsidRPr="00C53163" w:rsidRDefault="00D37797" w:rsidP="00D37797">
            <w:pPr>
              <w:spacing w:line="340" w:lineRule="exact"/>
              <w:ind w:left="876" w:right="-126" w:hanging="541"/>
              <w:rPr>
                <w:rFonts w:asciiTheme="minorHAnsi" w:hAnsiTheme="minorHAnsi" w:cstheme="minorHAnsi"/>
                <w:sz w:val="22"/>
                <w:szCs w:val="22"/>
              </w:rPr>
            </w:pPr>
            <w:r w:rsidRPr="00617D42">
              <w:rPr>
                <w:rFonts w:asciiTheme="minorHAnsi" w:hAnsiTheme="minorHAnsi" w:cstheme="minorHAnsi"/>
                <w:sz w:val="22"/>
                <w:szCs w:val="22"/>
              </w:rPr>
              <w:t>Related companies (related by common directors)</w:t>
            </w:r>
          </w:p>
        </w:tc>
        <w:tc>
          <w:tcPr>
            <w:tcW w:w="1588" w:type="dxa"/>
            <w:gridSpan w:val="2"/>
            <w:tcBorders>
              <w:top w:val="nil"/>
              <w:left w:val="nil"/>
              <w:bottom w:val="nil"/>
              <w:right w:val="nil"/>
            </w:tcBorders>
            <w:vAlign w:val="bottom"/>
          </w:tcPr>
          <w:p w14:paraId="2F19784A" w14:textId="1FBEC4D3" w:rsidR="00D37797" w:rsidRPr="00C53163" w:rsidRDefault="00D37797" w:rsidP="00D37797">
            <w:pPr>
              <w:widowControl w:val="0"/>
              <w:spacing w:line="300" w:lineRule="exact"/>
              <w:ind w:left="470" w:right="-29"/>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521" w:type="dxa"/>
            <w:tcBorders>
              <w:top w:val="nil"/>
              <w:left w:val="nil"/>
              <w:bottom w:val="nil"/>
              <w:right w:val="nil"/>
            </w:tcBorders>
            <w:vAlign w:val="bottom"/>
          </w:tcPr>
          <w:p w14:paraId="7F28850C" w14:textId="7CE0E4A0" w:rsidR="00D37797"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30,500</w:t>
            </w:r>
          </w:p>
        </w:tc>
        <w:tc>
          <w:tcPr>
            <w:tcW w:w="1607" w:type="dxa"/>
            <w:tcBorders>
              <w:top w:val="nil"/>
              <w:left w:val="nil"/>
              <w:bottom w:val="nil"/>
              <w:right w:val="nil"/>
            </w:tcBorders>
            <w:vAlign w:val="bottom"/>
          </w:tcPr>
          <w:p w14:paraId="50851937" w14:textId="5AAFC81B" w:rsidR="00D37797"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w:t>
            </w:r>
            <w:r w:rsidRPr="00D37797">
              <w:rPr>
                <w:rFonts w:asciiTheme="minorHAnsi" w:hAnsiTheme="minorHAnsi" w:cstheme="minorHAnsi" w:hint="cs"/>
                <w:sz w:val="22"/>
                <w:szCs w:val="22"/>
                <w:cs/>
              </w:rPr>
              <w:t>30</w:t>
            </w:r>
            <w:r w:rsidRPr="00D37797">
              <w:rPr>
                <w:rFonts w:asciiTheme="minorHAnsi" w:hAnsiTheme="minorHAnsi" w:cstheme="minorHAnsi"/>
                <w:sz w:val="22"/>
                <w:szCs w:val="22"/>
              </w:rPr>
              <w:t>,</w:t>
            </w:r>
            <w:r w:rsidRPr="00D37797">
              <w:rPr>
                <w:rFonts w:asciiTheme="minorHAnsi" w:hAnsiTheme="minorHAnsi" w:cstheme="minorHAnsi" w:hint="cs"/>
                <w:sz w:val="22"/>
                <w:szCs w:val="22"/>
                <w:cs/>
              </w:rPr>
              <w:t>500</w:t>
            </w:r>
            <w:r w:rsidRPr="00D37797">
              <w:rPr>
                <w:rFonts w:asciiTheme="minorHAnsi" w:hAnsiTheme="minorHAnsi" w:cstheme="minorHAnsi"/>
                <w:sz w:val="22"/>
                <w:szCs w:val="22"/>
              </w:rPr>
              <w:t>)</w:t>
            </w:r>
          </w:p>
        </w:tc>
        <w:tc>
          <w:tcPr>
            <w:tcW w:w="1588" w:type="dxa"/>
            <w:tcBorders>
              <w:top w:val="nil"/>
              <w:left w:val="nil"/>
              <w:bottom w:val="nil"/>
              <w:right w:val="nil"/>
            </w:tcBorders>
            <w:vAlign w:val="bottom"/>
          </w:tcPr>
          <w:p w14:paraId="1D253690" w14:textId="207B4A0B" w:rsidR="00D37797" w:rsidRDefault="00D37797" w:rsidP="00D37797">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r w:rsidR="00C43598">
              <w:rPr>
                <w:rFonts w:asciiTheme="minorHAnsi" w:hAnsiTheme="minorHAnsi" w:cstheme="minorHAnsi"/>
                <w:sz w:val="22"/>
                <w:szCs w:val="22"/>
              </w:rPr>
              <w:t xml:space="preserve">     </w:t>
            </w:r>
            <w:r>
              <w:rPr>
                <w:rFonts w:asciiTheme="minorHAnsi" w:hAnsiTheme="minorHAnsi" w:cstheme="minorHAnsi"/>
                <w:sz w:val="22"/>
                <w:szCs w:val="22"/>
              </w:rPr>
              <w:t xml:space="preserve">     -</w:t>
            </w:r>
          </w:p>
        </w:tc>
      </w:tr>
      <w:tr w:rsidR="00D37797" w:rsidRPr="00C53163" w14:paraId="52FF3741" w14:textId="77777777" w:rsidTr="00D37797">
        <w:trPr>
          <w:tblHeader/>
        </w:trPr>
        <w:tc>
          <w:tcPr>
            <w:tcW w:w="2696" w:type="dxa"/>
          </w:tcPr>
          <w:p w14:paraId="022C78E8" w14:textId="695DAEF6" w:rsidR="00D37797" w:rsidRPr="00CD43C4" w:rsidRDefault="00D37797" w:rsidP="00D37797">
            <w:pPr>
              <w:spacing w:line="340" w:lineRule="exact"/>
              <w:ind w:left="336" w:right="-126" w:hanging="336"/>
              <w:rPr>
                <w:rFonts w:asciiTheme="minorHAnsi" w:hAnsiTheme="minorHAnsi" w:cstheme="minorBidi"/>
                <w:b/>
                <w:bCs/>
                <w:sz w:val="22"/>
                <w:szCs w:val="22"/>
                <w:cs/>
              </w:rPr>
            </w:pPr>
            <w:r w:rsidRPr="00CD43C4">
              <w:rPr>
                <w:rFonts w:asciiTheme="minorHAnsi" w:hAnsiTheme="minorHAnsi" w:cstheme="minorBidi"/>
                <w:b/>
                <w:bCs/>
                <w:sz w:val="22"/>
                <w:szCs w:val="22"/>
              </w:rPr>
              <w:t xml:space="preserve">Companies with common </w:t>
            </w:r>
            <w:r>
              <w:rPr>
                <w:rFonts w:asciiTheme="minorHAnsi" w:hAnsiTheme="minorHAnsi" w:cstheme="minorBidi"/>
                <w:b/>
                <w:bCs/>
                <w:sz w:val="22"/>
                <w:szCs w:val="22"/>
              </w:rPr>
              <w:t xml:space="preserve">  </w:t>
            </w:r>
            <w:r w:rsidRPr="00CD43C4">
              <w:rPr>
                <w:rFonts w:asciiTheme="minorHAnsi" w:hAnsiTheme="minorHAnsi" w:cstheme="minorBidi"/>
                <w:b/>
                <w:bCs/>
                <w:sz w:val="22"/>
                <w:szCs w:val="22"/>
              </w:rPr>
              <w:t>directors</w:t>
            </w:r>
          </w:p>
        </w:tc>
        <w:tc>
          <w:tcPr>
            <w:tcW w:w="1588" w:type="dxa"/>
            <w:gridSpan w:val="2"/>
            <w:vAlign w:val="bottom"/>
          </w:tcPr>
          <w:p w14:paraId="7F271DEA" w14:textId="09FCFFFB" w:rsidR="00D37797" w:rsidRPr="00C53163" w:rsidRDefault="00D37797" w:rsidP="00D37797">
            <w:pPr>
              <w:widowControl w:val="0"/>
              <w:spacing w:line="300" w:lineRule="exact"/>
              <w:ind w:right="-29"/>
              <w:rPr>
                <w:rFonts w:asciiTheme="minorHAnsi" w:hAnsiTheme="minorHAnsi" w:cstheme="minorHAnsi"/>
                <w:sz w:val="22"/>
                <w:szCs w:val="22"/>
              </w:rPr>
            </w:pPr>
            <w:r>
              <w:rPr>
                <w:rFonts w:asciiTheme="minorHAnsi" w:hAnsiTheme="minorHAnsi" w:cstheme="minorHAnsi"/>
                <w:sz w:val="22"/>
                <w:szCs w:val="22"/>
              </w:rPr>
              <w:t xml:space="preserve">                     -</w:t>
            </w:r>
          </w:p>
        </w:tc>
        <w:tc>
          <w:tcPr>
            <w:tcW w:w="1521" w:type="dxa"/>
            <w:tcBorders>
              <w:top w:val="nil"/>
              <w:left w:val="nil"/>
              <w:bottom w:val="nil"/>
              <w:right w:val="nil"/>
            </w:tcBorders>
            <w:vAlign w:val="bottom"/>
          </w:tcPr>
          <w:p w14:paraId="1AB39EB6" w14:textId="29093BE7" w:rsidR="00D37797" w:rsidRPr="00D37797"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 xml:space="preserve">   147</w:t>
            </w:r>
          </w:p>
        </w:tc>
        <w:tc>
          <w:tcPr>
            <w:tcW w:w="1607" w:type="dxa"/>
            <w:tcBorders>
              <w:top w:val="nil"/>
              <w:left w:val="nil"/>
              <w:bottom w:val="nil"/>
              <w:right w:val="nil"/>
            </w:tcBorders>
            <w:vAlign w:val="bottom"/>
          </w:tcPr>
          <w:p w14:paraId="77DC6A88" w14:textId="5D729B1C" w:rsidR="00D37797" w:rsidRDefault="0092177E" w:rsidP="00D37797">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r w:rsidR="00D37797">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DEFC902" w14:textId="1439B9A7" w:rsidR="00D37797"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147</w:t>
            </w:r>
          </w:p>
        </w:tc>
      </w:tr>
      <w:tr w:rsidR="00D37797" w:rsidRPr="00C53163" w14:paraId="42BBA730" w14:textId="77777777" w:rsidTr="00D37797">
        <w:trPr>
          <w:tblHeader/>
        </w:trPr>
        <w:tc>
          <w:tcPr>
            <w:tcW w:w="2696" w:type="dxa"/>
          </w:tcPr>
          <w:p w14:paraId="6A4D6BF5" w14:textId="53802E0F" w:rsidR="00D37797" w:rsidRPr="00C53163" w:rsidRDefault="00D37797" w:rsidP="00D37797">
            <w:pPr>
              <w:spacing w:line="340" w:lineRule="exact"/>
              <w:ind w:left="156" w:right="-105" w:hanging="156"/>
              <w:rPr>
                <w:rFonts w:asciiTheme="minorHAnsi" w:hAnsiTheme="minorHAnsi" w:cstheme="minorHAnsi"/>
                <w:b/>
                <w:bCs/>
                <w:sz w:val="22"/>
                <w:szCs w:val="22"/>
              </w:rPr>
            </w:pPr>
            <w:r w:rsidRPr="00C53163">
              <w:rPr>
                <w:rFonts w:asciiTheme="minorHAnsi" w:hAnsiTheme="minorHAnsi" w:cstheme="minorHAnsi"/>
                <w:b/>
                <w:bCs/>
                <w:sz w:val="22"/>
                <w:szCs w:val="22"/>
              </w:rPr>
              <w:t>Director</w:t>
            </w:r>
          </w:p>
        </w:tc>
        <w:tc>
          <w:tcPr>
            <w:tcW w:w="1588" w:type="dxa"/>
            <w:gridSpan w:val="2"/>
            <w:vAlign w:val="bottom"/>
          </w:tcPr>
          <w:p w14:paraId="37337C0F" w14:textId="440EECEB"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4,974</w:t>
            </w:r>
          </w:p>
        </w:tc>
        <w:tc>
          <w:tcPr>
            <w:tcW w:w="1521" w:type="dxa"/>
            <w:tcBorders>
              <w:top w:val="nil"/>
              <w:left w:val="nil"/>
              <w:bottom w:val="nil"/>
              <w:right w:val="nil"/>
            </w:tcBorders>
            <w:vAlign w:val="bottom"/>
          </w:tcPr>
          <w:p w14:paraId="4D2B0E0F" w14:textId="0593F78A"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hint="cs"/>
                <w:sz w:val="22"/>
                <w:szCs w:val="22"/>
                <w:cs/>
              </w:rPr>
              <w:t>38</w:t>
            </w:r>
            <w:r w:rsidRPr="00D37797">
              <w:rPr>
                <w:rFonts w:asciiTheme="minorHAnsi" w:hAnsiTheme="minorHAnsi" w:cstheme="minorHAnsi"/>
                <w:sz w:val="22"/>
                <w:szCs w:val="22"/>
              </w:rPr>
              <w:t>,</w:t>
            </w:r>
            <w:r w:rsidRPr="00D37797">
              <w:rPr>
                <w:rFonts w:asciiTheme="minorHAnsi" w:hAnsiTheme="minorHAnsi" w:cstheme="minorHAnsi" w:hint="cs"/>
                <w:sz w:val="22"/>
                <w:szCs w:val="22"/>
                <w:cs/>
              </w:rPr>
              <w:t>133</w:t>
            </w:r>
          </w:p>
        </w:tc>
        <w:tc>
          <w:tcPr>
            <w:tcW w:w="1607" w:type="dxa"/>
            <w:tcBorders>
              <w:top w:val="nil"/>
              <w:left w:val="nil"/>
              <w:bottom w:val="nil"/>
              <w:right w:val="nil"/>
            </w:tcBorders>
            <w:vAlign w:val="bottom"/>
          </w:tcPr>
          <w:p w14:paraId="07C741A6" w14:textId="188C21A2"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(4,742)</w:t>
            </w:r>
          </w:p>
        </w:tc>
        <w:tc>
          <w:tcPr>
            <w:tcW w:w="1588" w:type="dxa"/>
            <w:tcBorders>
              <w:top w:val="nil"/>
              <w:left w:val="nil"/>
              <w:bottom w:val="nil"/>
              <w:right w:val="nil"/>
            </w:tcBorders>
            <w:vAlign w:val="bottom"/>
          </w:tcPr>
          <w:p w14:paraId="022E3BE0" w14:textId="52F2F5AE"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38,365</w:t>
            </w:r>
          </w:p>
        </w:tc>
      </w:tr>
      <w:tr w:rsidR="00D37797" w:rsidRPr="00C53163" w14:paraId="08EF0A4E" w14:textId="77777777" w:rsidTr="00D37797">
        <w:trPr>
          <w:tblHeader/>
        </w:trPr>
        <w:tc>
          <w:tcPr>
            <w:tcW w:w="2696" w:type="dxa"/>
          </w:tcPr>
          <w:p w14:paraId="45A5327B" w14:textId="42025243" w:rsidR="00D37797" w:rsidRPr="00C53163" w:rsidRDefault="00D37797" w:rsidP="00D37797">
            <w:pPr>
              <w:spacing w:line="340" w:lineRule="exact"/>
              <w:ind w:left="156" w:right="-105" w:hanging="156"/>
              <w:rPr>
                <w:rFonts w:asciiTheme="minorHAnsi" w:hAnsiTheme="minorHAnsi" w:cstheme="minorHAnsi"/>
                <w:b/>
                <w:bCs/>
                <w:sz w:val="22"/>
                <w:szCs w:val="22"/>
              </w:rPr>
            </w:pPr>
            <w:r w:rsidRPr="00C53163">
              <w:rPr>
                <w:rFonts w:asciiTheme="minorHAnsi" w:hAnsiTheme="minorHAnsi" w:cstheme="minorHAnsi"/>
                <w:b/>
                <w:bCs/>
                <w:sz w:val="22"/>
                <w:szCs w:val="22"/>
              </w:rPr>
              <w:t>Shareholders in subsidiary</w:t>
            </w:r>
          </w:p>
        </w:tc>
        <w:tc>
          <w:tcPr>
            <w:tcW w:w="1588" w:type="dxa"/>
            <w:gridSpan w:val="2"/>
            <w:vAlign w:val="bottom"/>
          </w:tcPr>
          <w:p w14:paraId="6D8E7FC8" w14:textId="0BA3DC33"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2,500</w:t>
            </w:r>
          </w:p>
        </w:tc>
        <w:tc>
          <w:tcPr>
            <w:tcW w:w="1521" w:type="dxa"/>
            <w:tcBorders>
              <w:top w:val="nil"/>
              <w:left w:val="nil"/>
              <w:bottom w:val="nil"/>
              <w:right w:val="nil"/>
            </w:tcBorders>
            <w:vAlign w:val="bottom"/>
          </w:tcPr>
          <w:p w14:paraId="0EC91977" w14:textId="4DC7E608"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2,500</w:t>
            </w:r>
          </w:p>
        </w:tc>
        <w:tc>
          <w:tcPr>
            <w:tcW w:w="1607" w:type="dxa"/>
            <w:tcBorders>
              <w:top w:val="nil"/>
              <w:left w:val="nil"/>
              <w:bottom w:val="nil"/>
              <w:right w:val="nil"/>
            </w:tcBorders>
            <w:vAlign w:val="bottom"/>
          </w:tcPr>
          <w:p w14:paraId="53E29CCE" w14:textId="08D0A83C"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(1,500)</w:t>
            </w:r>
          </w:p>
        </w:tc>
        <w:tc>
          <w:tcPr>
            <w:tcW w:w="1588" w:type="dxa"/>
            <w:tcBorders>
              <w:top w:val="nil"/>
              <w:left w:val="nil"/>
              <w:bottom w:val="nil"/>
              <w:right w:val="nil"/>
            </w:tcBorders>
            <w:vAlign w:val="bottom"/>
          </w:tcPr>
          <w:p w14:paraId="37A67BFA" w14:textId="47D2CBC8" w:rsidR="00D37797" w:rsidRPr="00C53163" w:rsidRDefault="00D37797" w:rsidP="00D37797">
            <w:pPr>
              <w:widowControl w:val="0"/>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3,500</w:t>
            </w:r>
          </w:p>
        </w:tc>
      </w:tr>
      <w:tr w:rsidR="00D37797" w:rsidRPr="00C53163" w14:paraId="3F77E442" w14:textId="77777777" w:rsidTr="00D37797">
        <w:trPr>
          <w:tblHeader/>
        </w:trPr>
        <w:tc>
          <w:tcPr>
            <w:tcW w:w="2696" w:type="dxa"/>
          </w:tcPr>
          <w:p w14:paraId="03B087AB" w14:textId="29A2D948" w:rsidR="00D37797" w:rsidRPr="00C53163" w:rsidRDefault="00D37797" w:rsidP="00D37797">
            <w:pPr>
              <w:spacing w:line="340" w:lineRule="exact"/>
              <w:ind w:left="876" w:right="-126" w:hanging="542"/>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Translation adjustment</w:t>
            </w:r>
          </w:p>
        </w:tc>
        <w:tc>
          <w:tcPr>
            <w:tcW w:w="1588" w:type="dxa"/>
            <w:gridSpan w:val="2"/>
            <w:vAlign w:val="bottom"/>
          </w:tcPr>
          <w:p w14:paraId="265167AA" w14:textId="2843486D" w:rsidR="00D37797" w:rsidRPr="00C53163" w:rsidRDefault="00D37797" w:rsidP="00D37797">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(191)</w:t>
            </w:r>
          </w:p>
        </w:tc>
        <w:tc>
          <w:tcPr>
            <w:tcW w:w="1521" w:type="dxa"/>
            <w:tcBorders>
              <w:top w:val="nil"/>
              <w:left w:val="nil"/>
              <w:bottom w:val="nil"/>
              <w:right w:val="nil"/>
            </w:tcBorders>
            <w:vAlign w:val="bottom"/>
          </w:tcPr>
          <w:p w14:paraId="1C02B59C" w14:textId="7CE08428" w:rsidR="00D37797" w:rsidRPr="00C53163" w:rsidRDefault="00D37797" w:rsidP="00D37797">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79</w:t>
            </w:r>
          </w:p>
        </w:tc>
        <w:tc>
          <w:tcPr>
            <w:tcW w:w="1607" w:type="dxa"/>
            <w:tcBorders>
              <w:top w:val="nil"/>
              <w:left w:val="nil"/>
              <w:bottom w:val="nil"/>
              <w:right w:val="nil"/>
            </w:tcBorders>
            <w:vAlign w:val="bottom"/>
          </w:tcPr>
          <w:p w14:paraId="2EFDD4C6" w14:textId="7B149217" w:rsidR="00D37797" w:rsidRPr="00C53163" w:rsidRDefault="00A81101" w:rsidP="009C2171">
            <w:pPr>
              <w:widowControl w:val="0"/>
              <w:pBdr>
                <w:bottom w:val="single" w:sz="4" w:space="1" w:color="auto"/>
              </w:pBdr>
              <w:tabs>
                <w:tab w:val="decimal" w:pos="1305"/>
              </w:tabs>
              <w:spacing w:line="300" w:lineRule="exact"/>
              <w:ind w:left="-29" w:right="-29"/>
              <w:jc w:val="center"/>
              <w:rPr>
                <w:rFonts w:asciiTheme="minorHAnsi" w:hAnsiTheme="minorHAnsi" w:cstheme="minorHAnsi"/>
                <w:sz w:val="22"/>
                <w:szCs w:val="22"/>
              </w:rPr>
            </w:pPr>
            <w:r>
              <w:rPr>
                <w:rFonts w:asciiTheme="minorHAnsi" w:hAnsiTheme="minorHAnsi" w:cstheme="minorHAnsi"/>
                <w:sz w:val="22"/>
                <w:szCs w:val="22"/>
              </w:rPr>
              <w:t xml:space="preserve">  </w:t>
            </w:r>
            <w:r w:rsidR="009C2171">
              <w:rPr>
                <w:rFonts w:asciiTheme="minorHAnsi" w:hAnsiTheme="minorHAnsi" w:cstheme="minorHAnsi"/>
                <w:sz w:val="22"/>
                <w:szCs w:val="22"/>
              </w:rPr>
              <w:t xml:space="preserve"> </w:t>
            </w:r>
            <w:r w:rsidR="00D37797" w:rsidRPr="00D37797">
              <w:rPr>
                <w:rFonts w:asciiTheme="minorHAnsi" w:hAnsiTheme="minorHAnsi" w:cstheme="minorHAnsi"/>
                <w:sz w:val="22"/>
                <w:szCs w:val="22"/>
              </w:rPr>
              <w:t>-</w:t>
            </w:r>
            <w:r w:rsidR="009C2171">
              <w:rPr>
                <w:rFonts w:asciiTheme="minorHAnsi" w:hAnsiTheme="minorHAnsi" w:cstheme="minorHAnsi"/>
                <w:sz w:val="22"/>
                <w:szCs w:val="22"/>
              </w:rPr>
              <w:t xml:space="preserve">          </w:t>
            </w:r>
            <w:r w:rsidR="00787298">
              <w:rPr>
                <w:rFonts w:asciiTheme="minorHAnsi" w:hAnsiTheme="minorHAnsi" w:cstheme="minorHAnsi"/>
                <w:sz w:val="22"/>
                <w:szCs w:val="22"/>
              </w:rPr>
              <w:t xml:space="preserve"> </w:t>
            </w:r>
            <w:r w:rsidR="0092177E">
              <w:rPr>
                <w:rFonts w:asciiTheme="minorHAnsi" w:hAnsiTheme="minorHAnsi" w:cstheme="minorHAnsi"/>
                <w:sz w:val="22"/>
                <w:szCs w:val="22"/>
              </w:rPr>
              <w:t xml:space="preserve"> </w:t>
            </w:r>
          </w:p>
        </w:tc>
        <w:tc>
          <w:tcPr>
            <w:tcW w:w="1588" w:type="dxa"/>
            <w:tcBorders>
              <w:top w:val="nil"/>
              <w:left w:val="nil"/>
              <w:bottom w:val="nil"/>
              <w:right w:val="nil"/>
            </w:tcBorders>
            <w:vAlign w:val="bottom"/>
          </w:tcPr>
          <w:p w14:paraId="5AD8851F" w14:textId="095CEC0E" w:rsidR="00D37797" w:rsidRPr="00C53163" w:rsidRDefault="00D37797" w:rsidP="00D37797">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(112)</w:t>
            </w:r>
          </w:p>
        </w:tc>
      </w:tr>
      <w:tr w:rsidR="00D37797" w:rsidRPr="00C53163" w14:paraId="688404BD" w14:textId="77777777" w:rsidTr="00D37797">
        <w:trPr>
          <w:tblHeader/>
        </w:trPr>
        <w:tc>
          <w:tcPr>
            <w:tcW w:w="2696" w:type="dxa"/>
          </w:tcPr>
          <w:p w14:paraId="757C8453" w14:textId="0E5FC588" w:rsidR="00D37797" w:rsidRPr="00C53163" w:rsidRDefault="00D37797" w:rsidP="00D37797">
            <w:pPr>
              <w:spacing w:line="340" w:lineRule="exact"/>
              <w:ind w:left="156" w:right="-105" w:hanging="156"/>
              <w:rPr>
                <w:rFonts w:asciiTheme="minorHAnsi" w:hAnsiTheme="minorHAnsi" w:cstheme="minorHAnsi"/>
                <w:sz w:val="22"/>
                <w:szCs w:val="22"/>
              </w:rPr>
            </w:pPr>
            <w:r w:rsidRPr="00C53163">
              <w:rPr>
                <w:rFonts w:asciiTheme="minorHAnsi" w:hAnsiTheme="minorHAnsi" w:cstheme="minorHAnsi"/>
                <w:b/>
                <w:bCs/>
                <w:sz w:val="22"/>
                <w:szCs w:val="22"/>
              </w:rPr>
              <w:t xml:space="preserve">Total </w:t>
            </w:r>
          </w:p>
        </w:tc>
        <w:tc>
          <w:tcPr>
            <w:tcW w:w="1588" w:type="dxa"/>
            <w:gridSpan w:val="2"/>
            <w:vAlign w:val="bottom"/>
          </w:tcPr>
          <w:p w14:paraId="44ED67E0" w14:textId="383E4468" w:rsidR="00D37797" w:rsidRPr="00C53163" w:rsidRDefault="00D37797" w:rsidP="00D37797">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19,991</w:t>
            </w:r>
          </w:p>
        </w:tc>
        <w:tc>
          <w:tcPr>
            <w:tcW w:w="1521" w:type="dxa"/>
            <w:vAlign w:val="bottom"/>
          </w:tcPr>
          <w:p w14:paraId="62B6E2CD" w14:textId="4CD886FD" w:rsidR="00D37797" w:rsidRPr="00C53163" w:rsidRDefault="00D37797" w:rsidP="00D37797">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71,359</w:t>
            </w:r>
          </w:p>
        </w:tc>
        <w:tc>
          <w:tcPr>
            <w:tcW w:w="1607" w:type="dxa"/>
            <w:vAlign w:val="bottom"/>
          </w:tcPr>
          <w:p w14:paraId="1D27B7EE" w14:textId="29BF70B4" w:rsidR="00D37797" w:rsidRPr="00C53163" w:rsidRDefault="00D37797" w:rsidP="00D37797">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(49,450)</w:t>
            </w:r>
          </w:p>
        </w:tc>
        <w:tc>
          <w:tcPr>
            <w:tcW w:w="1588" w:type="dxa"/>
            <w:vAlign w:val="bottom"/>
          </w:tcPr>
          <w:p w14:paraId="17C7D6B1" w14:textId="3053663C" w:rsidR="00D37797" w:rsidRPr="00C53163" w:rsidRDefault="00D37797" w:rsidP="00D37797">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D37797">
              <w:rPr>
                <w:rFonts w:asciiTheme="minorHAnsi" w:hAnsiTheme="minorHAnsi" w:cstheme="minorHAnsi"/>
                <w:sz w:val="22"/>
                <w:szCs w:val="22"/>
              </w:rPr>
              <w:t>41,900</w:t>
            </w:r>
          </w:p>
        </w:tc>
      </w:tr>
    </w:tbl>
    <w:p w14:paraId="192A442A" w14:textId="77777777" w:rsidR="00753E5C" w:rsidRPr="00C53163" w:rsidRDefault="00753E5C" w:rsidP="000218EC">
      <w:pPr>
        <w:overflowPunct/>
        <w:autoSpaceDE/>
        <w:autoSpaceDN/>
        <w:adjustRightInd/>
        <w:spacing w:line="200" w:lineRule="exact"/>
        <w:textAlignment w:val="auto"/>
        <w:rPr>
          <w:rFonts w:asciiTheme="minorHAnsi" w:hAnsiTheme="minorHAnsi" w:cstheme="minorHAnsi"/>
          <w:sz w:val="22"/>
          <w:szCs w:val="22"/>
          <w:u w:val="single"/>
        </w:rPr>
      </w:pPr>
    </w:p>
    <w:tbl>
      <w:tblPr>
        <w:tblW w:w="9000" w:type="dxa"/>
        <w:tblInd w:w="450" w:type="dxa"/>
        <w:tblLook w:val="0000" w:firstRow="0" w:lastRow="0" w:firstColumn="0" w:lastColumn="0" w:noHBand="0" w:noVBand="0"/>
      </w:tblPr>
      <w:tblGrid>
        <w:gridCol w:w="2790"/>
        <w:gridCol w:w="810"/>
        <w:gridCol w:w="720"/>
        <w:gridCol w:w="1531"/>
        <w:gridCol w:w="1619"/>
        <w:gridCol w:w="1530"/>
      </w:tblGrid>
      <w:tr w:rsidR="00B909F0" w:rsidRPr="00C53163" w14:paraId="7C11AA95" w14:textId="77777777" w:rsidTr="007765E9">
        <w:trPr>
          <w:tblHeader/>
        </w:trPr>
        <w:tc>
          <w:tcPr>
            <w:tcW w:w="2790" w:type="dxa"/>
          </w:tcPr>
          <w:p w14:paraId="06B4CD15" w14:textId="77777777" w:rsidR="00B909F0" w:rsidRPr="00C53163" w:rsidRDefault="00B909F0" w:rsidP="0082185E">
            <w:pPr>
              <w:spacing w:line="340" w:lineRule="exact"/>
              <w:ind w:right="-43"/>
              <w:jc w:val="both"/>
              <w:rPr>
                <w:rFonts w:asciiTheme="minorHAnsi" w:hAnsiTheme="minorHAnsi" w:cstheme="minorHAnsi"/>
                <w:b/>
                <w:bCs/>
                <w:sz w:val="22"/>
                <w:szCs w:val="22"/>
                <w:u w:val="single"/>
              </w:rPr>
            </w:pPr>
          </w:p>
        </w:tc>
        <w:tc>
          <w:tcPr>
            <w:tcW w:w="6210" w:type="dxa"/>
            <w:gridSpan w:val="5"/>
          </w:tcPr>
          <w:p w14:paraId="612C504E" w14:textId="411B43B3" w:rsidR="00B909F0" w:rsidRPr="00C53163" w:rsidRDefault="00B909F0" w:rsidP="0082185E">
            <w:pPr>
              <w:pBdr>
                <w:bottom w:val="single" w:sz="4" w:space="1" w:color="auto"/>
              </w:pBdr>
              <w:tabs>
                <w:tab w:val="decimal" w:pos="846"/>
              </w:tabs>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Separated financial statements</w:t>
            </w:r>
          </w:p>
        </w:tc>
      </w:tr>
      <w:tr w:rsidR="00B909F0" w:rsidRPr="00C53163" w14:paraId="5D91DFD5" w14:textId="77777777" w:rsidTr="007765E9">
        <w:trPr>
          <w:tblHeader/>
        </w:trPr>
        <w:tc>
          <w:tcPr>
            <w:tcW w:w="2790" w:type="dxa"/>
            <w:vMerge w:val="restart"/>
          </w:tcPr>
          <w:p w14:paraId="5BADEFD8" w14:textId="77777777" w:rsidR="00591A92" w:rsidRPr="00C53163" w:rsidRDefault="00591A92" w:rsidP="00591A92">
            <w:pPr>
              <w:pBdr>
                <w:bottom w:val="single" w:sz="4" w:space="1" w:color="auto"/>
              </w:pBdr>
              <w:spacing w:line="360" w:lineRule="exact"/>
              <w:jc w:val="center"/>
              <w:rPr>
                <w:rFonts w:asciiTheme="minorHAnsi" w:hAnsiTheme="minorHAnsi" w:cstheme="minorHAnsi"/>
                <w:sz w:val="22"/>
                <w:szCs w:val="22"/>
              </w:rPr>
            </w:pPr>
          </w:p>
          <w:p w14:paraId="3AD708B0" w14:textId="77777777" w:rsidR="00591A92" w:rsidRPr="00C53163" w:rsidRDefault="00591A92" w:rsidP="00591A92">
            <w:pPr>
              <w:pBdr>
                <w:bottom w:val="single" w:sz="4" w:space="1" w:color="auto"/>
              </w:pBdr>
              <w:spacing w:line="360" w:lineRule="exact"/>
              <w:jc w:val="center"/>
              <w:rPr>
                <w:rFonts w:asciiTheme="minorHAnsi" w:hAnsiTheme="minorHAnsi" w:cstheme="minorHAnsi"/>
                <w:sz w:val="22"/>
                <w:szCs w:val="22"/>
              </w:rPr>
            </w:pPr>
          </w:p>
          <w:p w14:paraId="4CCA05B2" w14:textId="66750BE5" w:rsidR="00B909F0" w:rsidRPr="00C53163" w:rsidRDefault="00B909F0" w:rsidP="00B45968">
            <w:pPr>
              <w:pBdr>
                <w:bottom w:val="single" w:sz="4" w:space="1" w:color="auto"/>
              </w:pBdr>
              <w:spacing w:line="34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w:t>
            </w:r>
            <w:r w:rsidR="00E24530" w:rsidRPr="00C53163">
              <w:rPr>
                <w:rFonts w:asciiTheme="minorHAnsi" w:hAnsiTheme="minorHAnsi" w:cstheme="minorHAnsi"/>
                <w:sz w:val="22"/>
                <w:szCs w:val="22"/>
              </w:rPr>
              <w:t>s</w:t>
            </w:r>
            <w:r w:rsidR="00591A92" w:rsidRPr="00C53163">
              <w:rPr>
                <w:rFonts w:asciiTheme="minorHAnsi" w:hAnsiTheme="minorHAnsi" w:cstheme="minorHAnsi"/>
                <w:sz w:val="22"/>
                <w:szCs w:val="22"/>
              </w:rPr>
              <w:t xml:space="preserve"> </w:t>
            </w:r>
          </w:p>
        </w:tc>
        <w:tc>
          <w:tcPr>
            <w:tcW w:w="1530" w:type="dxa"/>
            <w:gridSpan w:val="2"/>
          </w:tcPr>
          <w:p w14:paraId="7D496955"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531" w:type="dxa"/>
          </w:tcPr>
          <w:p w14:paraId="045AE2C2"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619" w:type="dxa"/>
          </w:tcPr>
          <w:p w14:paraId="2DB9F023"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30" w:type="dxa"/>
          </w:tcPr>
          <w:p w14:paraId="513E4961" w14:textId="77777777" w:rsidR="00B909F0" w:rsidRPr="00C53163" w:rsidRDefault="00B909F0" w:rsidP="0082185E">
            <w:pP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B909F0" w:rsidRPr="00C53163" w14:paraId="7B1F4113" w14:textId="77777777" w:rsidTr="007765E9">
        <w:trPr>
          <w:tblHeader/>
        </w:trPr>
        <w:tc>
          <w:tcPr>
            <w:tcW w:w="2790" w:type="dxa"/>
            <w:vMerge/>
          </w:tcPr>
          <w:p w14:paraId="4044E72A" w14:textId="77777777" w:rsidR="00B909F0" w:rsidRPr="00C53163" w:rsidRDefault="00B909F0" w:rsidP="0082185E">
            <w:pPr>
              <w:pBdr>
                <w:bottom w:val="single" w:sz="4" w:space="1" w:color="auto"/>
              </w:pBdr>
              <w:spacing w:line="340" w:lineRule="exact"/>
              <w:ind w:right="-43"/>
              <w:jc w:val="center"/>
              <w:rPr>
                <w:rFonts w:asciiTheme="minorHAnsi" w:hAnsiTheme="minorHAnsi" w:cstheme="minorHAnsi"/>
                <w:sz w:val="22"/>
                <w:szCs w:val="22"/>
                <w:cs/>
              </w:rPr>
            </w:pPr>
          </w:p>
        </w:tc>
        <w:tc>
          <w:tcPr>
            <w:tcW w:w="1530" w:type="dxa"/>
            <w:gridSpan w:val="2"/>
            <w:vAlign w:val="bottom"/>
          </w:tcPr>
          <w:p w14:paraId="2E65089B" w14:textId="5CBA5470" w:rsidR="00B909F0" w:rsidRPr="00C53163" w:rsidRDefault="00B909F0" w:rsidP="0082185E">
            <w:pPr>
              <w:pBdr>
                <w:bottom w:val="single" w:sz="4" w:space="1" w:color="auto"/>
              </w:pBdr>
              <w:spacing w:line="340" w:lineRule="exact"/>
              <w:ind w:left="-25"/>
              <w:jc w:val="center"/>
              <w:rPr>
                <w:rFonts w:asciiTheme="minorHAnsi" w:hAnsiTheme="minorHAnsi" w:cstheme="minorHAnsi"/>
                <w:spacing w:val="-3"/>
                <w:sz w:val="22"/>
                <w:szCs w:val="22"/>
              </w:rPr>
            </w:pPr>
            <w:r w:rsidRPr="00C53163">
              <w:rPr>
                <w:rFonts w:asciiTheme="minorHAnsi" w:hAnsiTheme="minorHAnsi" w:cstheme="minorHAnsi"/>
                <w:spacing w:val="-3"/>
                <w:sz w:val="22"/>
                <w:szCs w:val="22"/>
              </w:rPr>
              <w:t>31 December 202</w:t>
            </w:r>
            <w:r w:rsidR="00101090" w:rsidRPr="00C53163">
              <w:rPr>
                <w:rFonts w:asciiTheme="minorHAnsi" w:hAnsiTheme="minorHAnsi" w:cstheme="minorHAnsi"/>
                <w:spacing w:val="-3"/>
                <w:sz w:val="22"/>
                <w:szCs w:val="22"/>
              </w:rPr>
              <w:t>4</w:t>
            </w:r>
          </w:p>
        </w:tc>
        <w:tc>
          <w:tcPr>
            <w:tcW w:w="1531" w:type="dxa"/>
            <w:vAlign w:val="bottom"/>
          </w:tcPr>
          <w:p w14:paraId="7507EDAF" w14:textId="4621B605" w:rsidR="00B909F0" w:rsidRPr="00C53163" w:rsidRDefault="00B909F0"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during the</w:t>
            </w:r>
            <w:r w:rsidR="00804574" w:rsidRPr="00C53163">
              <w:rPr>
                <w:rFonts w:asciiTheme="minorHAnsi" w:hAnsiTheme="minorHAnsi" w:cstheme="minorHAnsi"/>
                <w:sz w:val="22"/>
                <w:szCs w:val="22"/>
              </w:rPr>
              <w:t xml:space="preserve"> period</w:t>
            </w:r>
          </w:p>
        </w:tc>
        <w:tc>
          <w:tcPr>
            <w:tcW w:w="1619" w:type="dxa"/>
            <w:vAlign w:val="bottom"/>
          </w:tcPr>
          <w:p w14:paraId="4C364870" w14:textId="4C21DAEC" w:rsidR="00B909F0" w:rsidRPr="00C53163" w:rsidRDefault="00B909F0" w:rsidP="0082185E">
            <w:pPr>
              <w:pBdr>
                <w:bottom w:val="single" w:sz="4" w:space="1" w:color="auto"/>
              </w:pBdr>
              <w:spacing w:line="340" w:lineRule="exact"/>
              <w:ind w:left="-25"/>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804574" w:rsidRPr="00C53163">
              <w:rPr>
                <w:rFonts w:asciiTheme="minorHAnsi" w:hAnsiTheme="minorHAnsi" w:cstheme="minorHAnsi"/>
                <w:sz w:val="22"/>
                <w:szCs w:val="22"/>
              </w:rPr>
              <w:t>period</w:t>
            </w:r>
          </w:p>
        </w:tc>
        <w:tc>
          <w:tcPr>
            <w:tcW w:w="1530" w:type="dxa"/>
            <w:vAlign w:val="bottom"/>
          </w:tcPr>
          <w:p w14:paraId="541EF2EE" w14:textId="6B87EB07" w:rsidR="00523083" w:rsidRDefault="00523083" w:rsidP="00591A92">
            <w:pPr>
              <w:widowControl w:val="0"/>
              <w:spacing w:line="360" w:lineRule="exact"/>
              <w:ind w:left="-39" w:right="-29"/>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32598D" w:rsidRPr="0032598D">
              <w:rPr>
                <w:rFonts w:asciiTheme="minorHAnsi" w:hAnsiTheme="minorHAnsi" w:cstheme="minorHAnsi"/>
                <w:sz w:val="22"/>
                <w:szCs w:val="22"/>
              </w:rPr>
              <w:t>September</w:t>
            </w:r>
            <w:r w:rsidRPr="00523083">
              <w:rPr>
                <w:rFonts w:asciiTheme="minorHAnsi" w:hAnsiTheme="minorHAnsi" w:cstheme="minorHAnsi"/>
                <w:sz w:val="22"/>
                <w:szCs w:val="22"/>
              </w:rPr>
              <w:t xml:space="preserve"> </w:t>
            </w:r>
          </w:p>
          <w:p w14:paraId="5985BFE3" w14:textId="01B43548" w:rsidR="00B909F0" w:rsidRPr="00C53163" w:rsidRDefault="00101090" w:rsidP="00101090">
            <w:pPr>
              <w:widowControl w:val="0"/>
              <w:pBdr>
                <w:bottom w:val="single" w:sz="4" w:space="1" w:color="auto"/>
              </w:pBdr>
              <w:spacing w:line="340" w:lineRule="exact"/>
              <w:ind w:left="-39" w:right="-29"/>
              <w:jc w:val="center"/>
              <w:rPr>
                <w:rFonts w:asciiTheme="minorHAnsi" w:hAnsiTheme="minorHAnsi" w:cstheme="minorHAnsi"/>
                <w:spacing w:val="-2"/>
                <w:sz w:val="22"/>
                <w:szCs w:val="22"/>
              </w:rPr>
            </w:pPr>
            <w:r w:rsidRPr="00C53163">
              <w:rPr>
                <w:rFonts w:asciiTheme="minorHAnsi" w:hAnsiTheme="minorHAnsi" w:cstheme="minorHAnsi"/>
                <w:sz w:val="22"/>
                <w:szCs w:val="22"/>
              </w:rPr>
              <w:t>2025</w:t>
            </w:r>
          </w:p>
        </w:tc>
      </w:tr>
      <w:tr w:rsidR="00101090" w:rsidRPr="00C53163" w14:paraId="4524AFF9" w14:textId="77777777" w:rsidTr="007765E9">
        <w:trPr>
          <w:tblHeader/>
        </w:trPr>
        <w:tc>
          <w:tcPr>
            <w:tcW w:w="2790" w:type="dxa"/>
          </w:tcPr>
          <w:p w14:paraId="79107F65" w14:textId="77777777" w:rsidR="00101090" w:rsidRPr="00C53163" w:rsidRDefault="00101090" w:rsidP="0082185E">
            <w:pPr>
              <w:spacing w:line="340" w:lineRule="exact"/>
              <w:ind w:right="-105"/>
              <w:rPr>
                <w:rFonts w:asciiTheme="minorHAnsi" w:hAnsiTheme="minorHAnsi" w:cstheme="minorHAnsi"/>
                <w:sz w:val="22"/>
                <w:szCs w:val="22"/>
                <w:u w:val="single"/>
              </w:rPr>
            </w:pPr>
          </w:p>
        </w:tc>
        <w:tc>
          <w:tcPr>
            <w:tcW w:w="6210" w:type="dxa"/>
            <w:gridSpan w:val="5"/>
            <w:vAlign w:val="bottom"/>
          </w:tcPr>
          <w:p w14:paraId="16A4A398" w14:textId="7C738669" w:rsidR="00101090" w:rsidRPr="00C53163" w:rsidRDefault="00101090" w:rsidP="00101090">
            <w:pPr>
              <w:tabs>
                <w:tab w:val="decimal" w:pos="1045"/>
              </w:tabs>
              <w:spacing w:line="340" w:lineRule="exact"/>
              <w:ind w:left="-25"/>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B909F0" w:rsidRPr="00C53163" w14:paraId="5765BF26" w14:textId="77777777" w:rsidTr="007765E9">
        <w:trPr>
          <w:tblHeader/>
        </w:trPr>
        <w:tc>
          <w:tcPr>
            <w:tcW w:w="3600" w:type="dxa"/>
            <w:gridSpan w:val="2"/>
          </w:tcPr>
          <w:p w14:paraId="2B7FAE50" w14:textId="5A709CA8" w:rsidR="00B909F0" w:rsidRPr="00C92346" w:rsidRDefault="00B909F0" w:rsidP="0082185E">
            <w:pPr>
              <w:spacing w:line="340" w:lineRule="exact"/>
              <w:ind w:right="-105"/>
              <w:rPr>
                <w:rFonts w:asciiTheme="minorHAnsi" w:hAnsiTheme="minorHAnsi" w:cs="Browallia New"/>
                <w:b/>
                <w:bCs/>
                <w:sz w:val="22"/>
                <w:szCs w:val="28"/>
              </w:rPr>
            </w:pPr>
            <w:r w:rsidRPr="00C53163">
              <w:rPr>
                <w:rFonts w:asciiTheme="minorHAnsi" w:hAnsiTheme="minorHAnsi" w:cstheme="minorHAnsi"/>
                <w:b/>
                <w:bCs/>
                <w:sz w:val="22"/>
                <w:szCs w:val="22"/>
              </w:rPr>
              <w:t>Short-term loans from related par</w:t>
            </w:r>
            <w:r w:rsidR="00E24530" w:rsidRPr="00C53163">
              <w:rPr>
                <w:rFonts w:asciiTheme="minorHAnsi" w:hAnsiTheme="minorHAnsi" w:cstheme="minorHAnsi"/>
                <w:b/>
                <w:bCs/>
                <w:sz w:val="22"/>
                <w:szCs w:val="22"/>
              </w:rPr>
              <w:t>t</w:t>
            </w:r>
            <w:r w:rsidR="00C92346">
              <w:rPr>
                <w:rFonts w:asciiTheme="minorHAnsi" w:hAnsiTheme="minorHAnsi" w:cstheme="minorHAnsi"/>
                <w:b/>
                <w:bCs/>
                <w:sz w:val="22"/>
                <w:szCs w:val="22"/>
              </w:rPr>
              <w:t>ies</w:t>
            </w:r>
          </w:p>
        </w:tc>
        <w:tc>
          <w:tcPr>
            <w:tcW w:w="720" w:type="dxa"/>
            <w:vAlign w:val="bottom"/>
          </w:tcPr>
          <w:p w14:paraId="5C4EF825"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1" w:type="dxa"/>
            <w:vAlign w:val="bottom"/>
          </w:tcPr>
          <w:p w14:paraId="5C928F69" w14:textId="77777777" w:rsidR="00B909F0" w:rsidRPr="00C53163" w:rsidRDefault="00B909F0" w:rsidP="0082185E">
            <w:pPr>
              <w:tabs>
                <w:tab w:val="decimal" w:pos="1059"/>
              </w:tabs>
              <w:spacing w:line="340" w:lineRule="exact"/>
              <w:rPr>
                <w:rFonts w:asciiTheme="minorHAnsi" w:hAnsiTheme="minorHAnsi" w:cstheme="minorHAnsi"/>
                <w:sz w:val="22"/>
                <w:szCs w:val="22"/>
              </w:rPr>
            </w:pPr>
          </w:p>
        </w:tc>
        <w:tc>
          <w:tcPr>
            <w:tcW w:w="1619" w:type="dxa"/>
            <w:vAlign w:val="bottom"/>
          </w:tcPr>
          <w:p w14:paraId="7D94A587" w14:textId="77777777" w:rsidR="00B909F0" w:rsidRPr="00C53163" w:rsidRDefault="00B909F0" w:rsidP="0082185E">
            <w:pPr>
              <w:tabs>
                <w:tab w:val="decimal" w:pos="1066"/>
              </w:tabs>
              <w:spacing w:line="340" w:lineRule="exact"/>
              <w:rPr>
                <w:rFonts w:asciiTheme="minorHAnsi" w:hAnsiTheme="minorHAnsi" w:cstheme="minorHAnsi"/>
                <w:sz w:val="22"/>
                <w:szCs w:val="22"/>
              </w:rPr>
            </w:pPr>
          </w:p>
        </w:tc>
        <w:tc>
          <w:tcPr>
            <w:tcW w:w="1530" w:type="dxa"/>
            <w:vAlign w:val="bottom"/>
          </w:tcPr>
          <w:p w14:paraId="4A9F2BF2" w14:textId="77777777" w:rsidR="00B909F0" w:rsidRPr="00C53163" w:rsidRDefault="00B909F0" w:rsidP="0082185E">
            <w:pPr>
              <w:tabs>
                <w:tab w:val="decimal" w:pos="1045"/>
              </w:tabs>
              <w:spacing w:line="340" w:lineRule="exact"/>
              <w:rPr>
                <w:rFonts w:asciiTheme="minorHAnsi" w:hAnsiTheme="minorHAnsi" w:cstheme="minorHAnsi"/>
                <w:sz w:val="22"/>
                <w:szCs w:val="22"/>
              </w:rPr>
            </w:pPr>
          </w:p>
        </w:tc>
      </w:tr>
      <w:tr w:rsidR="00317B75" w:rsidRPr="00C53163" w14:paraId="183C2DFB" w14:textId="77777777" w:rsidTr="007765E9">
        <w:trPr>
          <w:tblHeader/>
        </w:trPr>
        <w:tc>
          <w:tcPr>
            <w:tcW w:w="2790" w:type="dxa"/>
          </w:tcPr>
          <w:p w14:paraId="1A8546CC" w14:textId="7A9FF85E" w:rsidR="00317B75" w:rsidRPr="00C53163" w:rsidRDefault="00317B75" w:rsidP="0082185E">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Major shareholder </w:t>
            </w:r>
          </w:p>
        </w:tc>
        <w:tc>
          <w:tcPr>
            <w:tcW w:w="1530" w:type="dxa"/>
            <w:gridSpan w:val="2"/>
            <w:vAlign w:val="bottom"/>
          </w:tcPr>
          <w:p w14:paraId="05F9B769"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31" w:type="dxa"/>
            <w:vAlign w:val="bottom"/>
          </w:tcPr>
          <w:p w14:paraId="57FDEC91" w14:textId="77777777" w:rsidR="00317B75" w:rsidRPr="00C53163" w:rsidRDefault="00317B75" w:rsidP="0082185E">
            <w:pPr>
              <w:tabs>
                <w:tab w:val="decimal" w:pos="1059"/>
              </w:tabs>
              <w:spacing w:line="340" w:lineRule="exact"/>
              <w:rPr>
                <w:rFonts w:asciiTheme="minorHAnsi" w:hAnsiTheme="minorHAnsi" w:cstheme="minorHAnsi"/>
                <w:sz w:val="22"/>
                <w:szCs w:val="22"/>
              </w:rPr>
            </w:pPr>
          </w:p>
        </w:tc>
        <w:tc>
          <w:tcPr>
            <w:tcW w:w="1619" w:type="dxa"/>
            <w:vAlign w:val="bottom"/>
          </w:tcPr>
          <w:p w14:paraId="43696412" w14:textId="77777777" w:rsidR="00317B75" w:rsidRPr="00C53163" w:rsidRDefault="00317B75" w:rsidP="0082185E">
            <w:pPr>
              <w:tabs>
                <w:tab w:val="decimal" w:pos="1066"/>
              </w:tabs>
              <w:spacing w:line="340" w:lineRule="exact"/>
              <w:rPr>
                <w:rFonts w:asciiTheme="minorHAnsi" w:hAnsiTheme="minorHAnsi" w:cstheme="minorHAnsi"/>
                <w:sz w:val="22"/>
                <w:szCs w:val="22"/>
              </w:rPr>
            </w:pPr>
          </w:p>
        </w:tc>
        <w:tc>
          <w:tcPr>
            <w:tcW w:w="1530" w:type="dxa"/>
            <w:vAlign w:val="bottom"/>
          </w:tcPr>
          <w:p w14:paraId="3D30E7DF" w14:textId="77777777" w:rsidR="00317B75" w:rsidRPr="00C53163" w:rsidRDefault="00317B75" w:rsidP="0082185E">
            <w:pPr>
              <w:tabs>
                <w:tab w:val="decimal" w:pos="1045"/>
              </w:tabs>
              <w:spacing w:line="340" w:lineRule="exact"/>
              <w:rPr>
                <w:rFonts w:asciiTheme="minorHAnsi" w:hAnsiTheme="minorHAnsi" w:cstheme="minorHAnsi"/>
                <w:sz w:val="22"/>
                <w:szCs w:val="22"/>
              </w:rPr>
            </w:pPr>
          </w:p>
        </w:tc>
      </w:tr>
      <w:tr w:rsidR="00FD30BB" w:rsidRPr="00C53163" w14:paraId="444A4602" w14:textId="77777777" w:rsidTr="00FD30BB">
        <w:trPr>
          <w:tblHeader/>
        </w:trPr>
        <w:tc>
          <w:tcPr>
            <w:tcW w:w="2790" w:type="dxa"/>
          </w:tcPr>
          <w:p w14:paraId="08BAB507" w14:textId="517C4575" w:rsidR="00FD30BB" w:rsidRPr="00C53163" w:rsidRDefault="00FD30BB" w:rsidP="00FD30BB">
            <w:pPr>
              <w:spacing w:line="340" w:lineRule="exact"/>
              <w:ind w:left="876" w:right="-126" w:hanging="541"/>
              <w:rPr>
                <w:rFonts w:asciiTheme="minorHAnsi" w:hAnsiTheme="minorHAnsi" w:cstheme="minorHAnsi"/>
                <w:sz w:val="22"/>
                <w:szCs w:val="22"/>
              </w:rPr>
            </w:pPr>
            <w:r w:rsidRPr="00C53163">
              <w:rPr>
                <w:rFonts w:asciiTheme="minorHAnsi" w:hAnsiTheme="minorHAnsi" w:cstheme="minorHAnsi"/>
                <w:sz w:val="22"/>
                <w:szCs w:val="22"/>
              </w:rPr>
              <w:t>Asian Food Corporation Company Limited</w:t>
            </w:r>
          </w:p>
        </w:tc>
        <w:tc>
          <w:tcPr>
            <w:tcW w:w="1530" w:type="dxa"/>
            <w:gridSpan w:val="2"/>
            <w:vAlign w:val="bottom"/>
          </w:tcPr>
          <w:p w14:paraId="7DBF8AD5" w14:textId="4D9FED9C" w:rsidR="00FD30BB" w:rsidRPr="00C53163" w:rsidRDefault="00FD30BB" w:rsidP="00FD30BB">
            <w:pPr>
              <w:widowControl w:val="0"/>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10,333</w:t>
            </w:r>
          </w:p>
        </w:tc>
        <w:tc>
          <w:tcPr>
            <w:tcW w:w="1531" w:type="dxa"/>
            <w:tcBorders>
              <w:top w:val="nil"/>
              <w:left w:val="nil"/>
              <w:bottom w:val="nil"/>
              <w:right w:val="nil"/>
            </w:tcBorders>
            <w:vAlign w:val="bottom"/>
          </w:tcPr>
          <w:p w14:paraId="383DFD8C" w14:textId="14597322" w:rsidR="00FD30BB" w:rsidRPr="00C53163" w:rsidRDefault="001176C7" w:rsidP="00FD30BB">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r w:rsidR="00FD30BB">
              <w:rPr>
                <w:rFonts w:asciiTheme="minorHAnsi" w:hAnsiTheme="minorHAnsi" w:cstheme="minorHAnsi"/>
                <w:sz w:val="22"/>
                <w:szCs w:val="22"/>
              </w:rPr>
              <w:t xml:space="preserve">      -</w:t>
            </w:r>
          </w:p>
        </w:tc>
        <w:tc>
          <w:tcPr>
            <w:tcW w:w="1619" w:type="dxa"/>
            <w:tcBorders>
              <w:top w:val="nil"/>
              <w:left w:val="nil"/>
              <w:bottom w:val="nil"/>
              <w:right w:val="nil"/>
            </w:tcBorders>
            <w:vAlign w:val="bottom"/>
          </w:tcPr>
          <w:p w14:paraId="3D34BA8D" w14:textId="68C5BE08" w:rsidR="00FD30BB" w:rsidRPr="00C53163" w:rsidRDefault="00FD30BB" w:rsidP="00FD30BB">
            <w:pPr>
              <w:widowControl w:val="0"/>
              <w:tabs>
                <w:tab w:val="decimal" w:pos="1237"/>
                <w:tab w:val="decimal" w:pos="1305"/>
              </w:tabs>
              <w:spacing w:line="300" w:lineRule="exact"/>
              <w:ind w:left="-29" w:right="-29"/>
              <w:jc w:val="right"/>
              <w:rPr>
                <w:rFonts w:asciiTheme="minorHAnsi" w:hAnsiTheme="minorHAnsi" w:cstheme="minorHAnsi"/>
                <w:sz w:val="22"/>
                <w:szCs w:val="22"/>
              </w:rPr>
            </w:pPr>
            <w:r w:rsidRPr="00FD30BB">
              <w:rPr>
                <w:rFonts w:asciiTheme="minorHAnsi" w:hAnsiTheme="minorHAnsi" w:cstheme="minorHAnsi"/>
                <w:sz w:val="22"/>
                <w:szCs w:val="22"/>
              </w:rPr>
              <w:t>(10,333)</w:t>
            </w:r>
          </w:p>
        </w:tc>
        <w:tc>
          <w:tcPr>
            <w:tcW w:w="1530" w:type="dxa"/>
            <w:tcBorders>
              <w:top w:val="nil"/>
              <w:left w:val="nil"/>
              <w:bottom w:val="nil"/>
              <w:right w:val="nil"/>
            </w:tcBorders>
            <w:vAlign w:val="bottom"/>
          </w:tcPr>
          <w:p w14:paraId="2AE59322" w14:textId="1FCAD95B" w:rsidR="00FD30BB" w:rsidRPr="00C53163" w:rsidRDefault="001176C7" w:rsidP="00FD30BB">
            <w:pPr>
              <w:widowControl w:val="0"/>
              <w:spacing w:line="300" w:lineRule="exact"/>
              <w:ind w:left="-28" w:right="-316"/>
              <w:jc w:val="center"/>
              <w:rPr>
                <w:rFonts w:asciiTheme="minorHAnsi" w:hAnsiTheme="minorHAnsi" w:cstheme="minorHAnsi"/>
                <w:sz w:val="22"/>
                <w:szCs w:val="22"/>
              </w:rPr>
            </w:pPr>
            <w:r>
              <w:rPr>
                <w:rFonts w:asciiTheme="minorHAnsi" w:hAnsiTheme="minorHAnsi" w:cstheme="minorHAnsi"/>
                <w:sz w:val="22"/>
                <w:szCs w:val="22"/>
              </w:rPr>
              <w:t xml:space="preserve">   </w:t>
            </w:r>
            <w:r w:rsidR="00FD30BB">
              <w:rPr>
                <w:rFonts w:asciiTheme="minorHAnsi" w:hAnsiTheme="minorHAnsi" w:cstheme="minorHAnsi"/>
                <w:sz w:val="22"/>
                <w:szCs w:val="22"/>
              </w:rPr>
              <w:t xml:space="preserve">      -</w:t>
            </w:r>
          </w:p>
        </w:tc>
      </w:tr>
      <w:tr w:rsidR="00FD30BB" w:rsidRPr="00C53163" w14:paraId="6C5EF6DF" w14:textId="77777777" w:rsidTr="00FD30BB">
        <w:trPr>
          <w:tblHeader/>
        </w:trPr>
        <w:tc>
          <w:tcPr>
            <w:tcW w:w="2790" w:type="dxa"/>
          </w:tcPr>
          <w:p w14:paraId="501C86DE" w14:textId="2C7F0BF3" w:rsidR="00FD30BB" w:rsidRPr="00C53163" w:rsidRDefault="00FD30BB" w:rsidP="00FD30BB">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Subsidiary </w:t>
            </w:r>
          </w:p>
        </w:tc>
        <w:tc>
          <w:tcPr>
            <w:tcW w:w="1530" w:type="dxa"/>
            <w:gridSpan w:val="2"/>
            <w:vAlign w:val="bottom"/>
          </w:tcPr>
          <w:p w14:paraId="716EE416" w14:textId="4B3A93A3" w:rsidR="00FD30BB" w:rsidRPr="00C53163" w:rsidRDefault="00FD30BB" w:rsidP="00FD30BB">
            <w:pPr>
              <w:widowControl w:val="0"/>
              <w:tabs>
                <w:tab w:val="decimal" w:pos="1305"/>
              </w:tabs>
              <w:spacing w:line="300" w:lineRule="exact"/>
              <w:ind w:left="-29" w:right="-29"/>
              <w:jc w:val="right"/>
              <w:rPr>
                <w:rFonts w:asciiTheme="minorHAnsi" w:hAnsiTheme="minorHAnsi" w:cstheme="minorHAnsi"/>
                <w:sz w:val="22"/>
                <w:szCs w:val="22"/>
              </w:rPr>
            </w:pPr>
          </w:p>
        </w:tc>
        <w:tc>
          <w:tcPr>
            <w:tcW w:w="1531" w:type="dxa"/>
            <w:tcBorders>
              <w:top w:val="nil"/>
              <w:left w:val="nil"/>
              <w:bottom w:val="nil"/>
              <w:right w:val="nil"/>
            </w:tcBorders>
            <w:vAlign w:val="bottom"/>
          </w:tcPr>
          <w:p w14:paraId="46312058" w14:textId="7F203AD8" w:rsidR="00FD30BB" w:rsidRPr="00C53163" w:rsidRDefault="00FD30BB" w:rsidP="00FD30BB">
            <w:pPr>
              <w:widowControl w:val="0"/>
              <w:tabs>
                <w:tab w:val="decimal" w:pos="1305"/>
              </w:tabs>
              <w:spacing w:line="300" w:lineRule="exact"/>
              <w:ind w:left="-29" w:right="-29"/>
              <w:jc w:val="right"/>
              <w:rPr>
                <w:rFonts w:asciiTheme="minorHAnsi" w:hAnsiTheme="minorHAnsi" w:cstheme="minorHAnsi"/>
                <w:sz w:val="22"/>
                <w:szCs w:val="22"/>
              </w:rPr>
            </w:pPr>
          </w:p>
        </w:tc>
        <w:tc>
          <w:tcPr>
            <w:tcW w:w="1619" w:type="dxa"/>
            <w:tcBorders>
              <w:top w:val="nil"/>
              <w:left w:val="nil"/>
              <w:bottom w:val="nil"/>
              <w:right w:val="nil"/>
            </w:tcBorders>
            <w:vAlign w:val="bottom"/>
          </w:tcPr>
          <w:p w14:paraId="65B2AFA6" w14:textId="22179E4A" w:rsidR="00FD30BB" w:rsidRPr="00C53163" w:rsidRDefault="00FD30BB" w:rsidP="00FD30BB">
            <w:pPr>
              <w:widowControl w:val="0"/>
              <w:tabs>
                <w:tab w:val="decimal" w:pos="1305"/>
              </w:tabs>
              <w:spacing w:line="300" w:lineRule="exact"/>
              <w:ind w:left="-29" w:right="-29"/>
              <w:jc w:val="right"/>
              <w:rPr>
                <w:rFonts w:asciiTheme="minorHAnsi" w:hAnsiTheme="minorHAnsi" w:cstheme="minorHAnsi"/>
                <w:sz w:val="22"/>
                <w:szCs w:val="22"/>
              </w:rPr>
            </w:pPr>
          </w:p>
        </w:tc>
        <w:tc>
          <w:tcPr>
            <w:tcW w:w="1530" w:type="dxa"/>
            <w:tcBorders>
              <w:top w:val="nil"/>
              <w:left w:val="nil"/>
              <w:bottom w:val="nil"/>
              <w:right w:val="nil"/>
            </w:tcBorders>
            <w:vAlign w:val="bottom"/>
          </w:tcPr>
          <w:p w14:paraId="130971C9" w14:textId="5AE1C38B" w:rsidR="00FD30BB" w:rsidRPr="00C53163" w:rsidRDefault="00FD30BB" w:rsidP="00FD30BB">
            <w:pPr>
              <w:widowControl w:val="0"/>
              <w:tabs>
                <w:tab w:val="decimal" w:pos="1305"/>
              </w:tabs>
              <w:spacing w:line="300" w:lineRule="exact"/>
              <w:ind w:left="-29" w:right="-29"/>
              <w:jc w:val="right"/>
              <w:rPr>
                <w:rFonts w:asciiTheme="minorHAnsi" w:hAnsiTheme="minorHAnsi" w:cstheme="minorHAnsi"/>
                <w:sz w:val="22"/>
                <w:szCs w:val="22"/>
              </w:rPr>
            </w:pPr>
          </w:p>
        </w:tc>
      </w:tr>
      <w:tr w:rsidR="00FD30BB" w:rsidRPr="00C53163" w14:paraId="4CA0814C" w14:textId="77777777" w:rsidTr="00FD30BB">
        <w:trPr>
          <w:tblHeader/>
        </w:trPr>
        <w:tc>
          <w:tcPr>
            <w:tcW w:w="2790" w:type="dxa"/>
          </w:tcPr>
          <w:p w14:paraId="279138EE" w14:textId="02F08CE5" w:rsidR="00FD30BB" w:rsidRPr="00C53163" w:rsidRDefault="00FD30BB" w:rsidP="00FD30BB">
            <w:pPr>
              <w:spacing w:line="340" w:lineRule="exact"/>
              <w:ind w:left="876" w:right="-126" w:hanging="542"/>
              <w:rPr>
                <w:rFonts w:asciiTheme="minorHAnsi" w:hAnsiTheme="minorHAnsi" w:cstheme="minorHAnsi"/>
                <w:sz w:val="22"/>
                <w:szCs w:val="22"/>
              </w:rPr>
            </w:pPr>
            <w:r w:rsidRPr="00C53163">
              <w:rPr>
                <w:rFonts w:asciiTheme="minorHAnsi" w:hAnsiTheme="minorHAnsi" w:cstheme="minorHAnsi"/>
                <w:sz w:val="22"/>
                <w:szCs w:val="22"/>
              </w:rPr>
              <w:t>NRF Consumer Limited</w:t>
            </w:r>
          </w:p>
        </w:tc>
        <w:tc>
          <w:tcPr>
            <w:tcW w:w="1530" w:type="dxa"/>
            <w:gridSpan w:val="2"/>
            <w:vAlign w:val="bottom"/>
          </w:tcPr>
          <w:p w14:paraId="0941CE71" w14:textId="65175591" w:rsidR="00FD30BB" w:rsidRPr="00C53163" w:rsidRDefault="00FD30BB" w:rsidP="00FD30BB">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93,493</w:t>
            </w:r>
          </w:p>
        </w:tc>
        <w:tc>
          <w:tcPr>
            <w:tcW w:w="1531" w:type="dxa"/>
            <w:tcBorders>
              <w:top w:val="nil"/>
              <w:left w:val="nil"/>
              <w:bottom w:val="nil"/>
              <w:right w:val="nil"/>
            </w:tcBorders>
            <w:vAlign w:val="bottom"/>
          </w:tcPr>
          <w:p w14:paraId="3C997F92" w14:textId="0BC70AB2" w:rsidR="00FD30BB" w:rsidRPr="00C53163" w:rsidRDefault="00FD30BB" w:rsidP="00FD30BB">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30BB">
              <w:rPr>
                <w:rFonts w:asciiTheme="minorHAnsi" w:hAnsiTheme="minorHAnsi" w:cstheme="minorHAnsi"/>
                <w:sz w:val="22"/>
                <w:szCs w:val="22"/>
              </w:rPr>
              <w:t xml:space="preserve">       14,184</w:t>
            </w:r>
          </w:p>
        </w:tc>
        <w:tc>
          <w:tcPr>
            <w:tcW w:w="1619" w:type="dxa"/>
            <w:tcBorders>
              <w:top w:val="nil"/>
              <w:left w:val="nil"/>
              <w:bottom w:val="nil"/>
              <w:right w:val="nil"/>
            </w:tcBorders>
            <w:vAlign w:val="bottom"/>
          </w:tcPr>
          <w:p w14:paraId="67BFD88E" w14:textId="6DF1FAF2" w:rsidR="00FD30BB" w:rsidRPr="00C53163" w:rsidRDefault="00FD30BB" w:rsidP="00FD30BB">
            <w:pPr>
              <w:widowControl w:val="0"/>
              <w:pBdr>
                <w:bottom w:val="single" w:sz="4" w:space="1" w:color="auto"/>
              </w:pBdr>
              <w:tabs>
                <w:tab w:val="decimal" w:pos="1305"/>
              </w:tabs>
              <w:spacing w:line="300" w:lineRule="exact"/>
              <w:ind w:left="-29" w:right="-29"/>
              <w:jc w:val="right"/>
              <w:rPr>
                <w:rFonts w:asciiTheme="minorHAnsi" w:hAnsiTheme="minorHAnsi" w:cstheme="minorHAnsi"/>
                <w:sz w:val="22"/>
                <w:szCs w:val="22"/>
              </w:rPr>
            </w:pPr>
            <w:r w:rsidRPr="00FD30BB">
              <w:rPr>
                <w:rFonts w:asciiTheme="minorHAnsi" w:hAnsiTheme="minorHAnsi" w:cstheme="minorHAnsi"/>
                <w:sz w:val="22"/>
                <w:szCs w:val="22"/>
              </w:rPr>
              <w:t xml:space="preserve">      (4,170)</w:t>
            </w:r>
          </w:p>
        </w:tc>
        <w:tc>
          <w:tcPr>
            <w:tcW w:w="1530" w:type="dxa"/>
            <w:tcBorders>
              <w:top w:val="nil"/>
              <w:left w:val="nil"/>
              <w:bottom w:val="nil"/>
              <w:right w:val="nil"/>
            </w:tcBorders>
            <w:vAlign w:val="bottom"/>
          </w:tcPr>
          <w:p w14:paraId="45E3BB98" w14:textId="7734FD2A" w:rsidR="00FD30BB" w:rsidRPr="00C53163" w:rsidRDefault="00FD30BB" w:rsidP="00FD30BB">
            <w:pPr>
              <w:widowControl w:val="0"/>
              <w:pBdr>
                <w:bottom w:val="single" w:sz="4" w:space="1" w:color="auto"/>
              </w:pBdr>
              <w:tabs>
                <w:tab w:val="decimal" w:pos="1237"/>
                <w:tab w:val="decimal" w:pos="1305"/>
              </w:tabs>
              <w:spacing w:line="300" w:lineRule="exact"/>
              <w:ind w:left="-29" w:right="-29"/>
              <w:jc w:val="right"/>
              <w:rPr>
                <w:rFonts w:asciiTheme="minorHAnsi" w:hAnsiTheme="minorHAnsi" w:cstheme="minorHAnsi"/>
                <w:sz w:val="22"/>
                <w:szCs w:val="22"/>
              </w:rPr>
            </w:pPr>
            <w:r w:rsidRPr="00FD30BB">
              <w:rPr>
                <w:rFonts w:asciiTheme="minorHAnsi" w:hAnsiTheme="minorHAnsi" w:cstheme="minorHAnsi"/>
                <w:sz w:val="22"/>
                <w:szCs w:val="22"/>
              </w:rPr>
              <w:t>103,507</w:t>
            </w:r>
          </w:p>
        </w:tc>
      </w:tr>
      <w:tr w:rsidR="00FD30BB" w:rsidRPr="00C53163" w14:paraId="108EB6B2" w14:textId="77777777" w:rsidTr="00FD30BB">
        <w:trPr>
          <w:tblHeader/>
        </w:trPr>
        <w:tc>
          <w:tcPr>
            <w:tcW w:w="2790" w:type="dxa"/>
          </w:tcPr>
          <w:p w14:paraId="706C9F94" w14:textId="2AE44371" w:rsidR="00FD30BB" w:rsidRPr="00C53163" w:rsidRDefault="00FD30BB" w:rsidP="00FD30BB">
            <w:pPr>
              <w:spacing w:line="34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530" w:type="dxa"/>
            <w:gridSpan w:val="2"/>
            <w:vAlign w:val="bottom"/>
          </w:tcPr>
          <w:p w14:paraId="1232DD57" w14:textId="2F139E67" w:rsidR="00FD30BB" w:rsidRPr="00C53163" w:rsidRDefault="00FD30BB" w:rsidP="00FD30BB">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C53163">
              <w:rPr>
                <w:rFonts w:asciiTheme="minorHAnsi" w:hAnsiTheme="minorHAnsi" w:cstheme="minorHAnsi"/>
                <w:sz w:val="22"/>
                <w:szCs w:val="22"/>
              </w:rPr>
              <w:t>103,82</w:t>
            </w:r>
            <w:r w:rsidRPr="00C53163">
              <w:rPr>
                <w:rFonts w:asciiTheme="minorHAnsi" w:hAnsiTheme="minorHAnsi" w:cstheme="minorHAnsi"/>
                <w:sz w:val="22"/>
                <w:szCs w:val="22"/>
                <w:cs/>
              </w:rPr>
              <w:t>6</w:t>
            </w:r>
          </w:p>
        </w:tc>
        <w:tc>
          <w:tcPr>
            <w:tcW w:w="1531" w:type="dxa"/>
            <w:tcBorders>
              <w:top w:val="nil"/>
              <w:left w:val="nil"/>
              <w:bottom w:val="nil"/>
              <w:right w:val="nil"/>
            </w:tcBorders>
            <w:vAlign w:val="bottom"/>
          </w:tcPr>
          <w:p w14:paraId="44620DB9" w14:textId="46E119C9" w:rsidR="00FD30BB" w:rsidRPr="00C53163" w:rsidRDefault="00FD30BB" w:rsidP="00FD30BB">
            <w:pPr>
              <w:widowControl w:val="0"/>
              <w:pBdr>
                <w:bottom w:val="double" w:sz="4" w:space="1" w:color="auto"/>
              </w:pBdr>
              <w:tabs>
                <w:tab w:val="decimal" w:pos="1305"/>
              </w:tabs>
              <w:spacing w:line="300" w:lineRule="exact"/>
              <w:ind w:left="-29" w:right="-29"/>
              <w:jc w:val="right"/>
              <w:rPr>
                <w:rFonts w:asciiTheme="minorHAnsi" w:hAnsiTheme="minorHAnsi" w:cstheme="minorHAnsi"/>
                <w:sz w:val="22"/>
                <w:szCs w:val="22"/>
              </w:rPr>
            </w:pPr>
            <w:r w:rsidRPr="00FD30BB">
              <w:rPr>
                <w:rFonts w:asciiTheme="minorHAnsi" w:hAnsiTheme="minorHAnsi" w:cstheme="minorHAnsi"/>
                <w:sz w:val="22"/>
                <w:szCs w:val="22"/>
              </w:rPr>
              <w:t xml:space="preserve">       14,184</w:t>
            </w:r>
          </w:p>
        </w:tc>
        <w:tc>
          <w:tcPr>
            <w:tcW w:w="1619" w:type="dxa"/>
            <w:tcBorders>
              <w:top w:val="nil"/>
              <w:left w:val="nil"/>
              <w:bottom w:val="nil"/>
              <w:right w:val="nil"/>
            </w:tcBorders>
            <w:vAlign w:val="bottom"/>
          </w:tcPr>
          <w:p w14:paraId="00B5581D" w14:textId="44A712A7" w:rsidR="00FD30BB" w:rsidRPr="00C53163" w:rsidRDefault="00FD30BB" w:rsidP="00FD30BB">
            <w:pPr>
              <w:widowControl w:val="0"/>
              <w:pBdr>
                <w:bottom w:val="double" w:sz="4" w:space="1" w:color="auto"/>
              </w:pBdr>
              <w:tabs>
                <w:tab w:val="decimal" w:pos="1237"/>
                <w:tab w:val="decimal" w:pos="1305"/>
              </w:tabs>
              <w:spacing w:line="300" w:lineRule="exact"/>
              <w:ind w:left="-29" w:right="-29"/>
              <w:jc w:val="right"/>
              <w:rPr>
                <w:rFonts w:asciiTheme="minorHAnsi" w:hAnsiTheme="minorHAnsi" w:cstheme="minorHAnsi"/>
                <w:sz w:val="22"/>
                <w:szCs w:val="22"/>
              </w:rPr>
            </w:pPr>
            <w:r w:rsidRPr="00FD30BB">
              <w:rPr>
                <w:rFonts w:asciiTheme="minorHAnsi" w:hAnsiTheme="minorHAnsi" w:cstheme="minorHAnsi"/>
                <w:sz w:val="22"/>
                <w:szCs w:val="22"/>
              </w:rPr>
              <w:t>(14,503)</w:t>
            </w:r>
          </w:p>
        </w:tc>
        <w:tc>
          <w:tcPr>
            <w:tcW w:w="1530" w:type="dxa"/>
            <w:tcBorders>
              <w:top w:val="nil"/>
              <w:left w:val="nil"/>
              <w:bottom w:val="nil"/>
              <w:right w:val="nil"/>
            </w:tcBorders>
            <w:vAlign w:val="bottom"/>
          </w:tcPr>
          <w:p w14:paraId="48020536" w14:textId="58837A51" w:rsidR="00FD30BB" w:rsidRPr="00C53163" w:rsidRDefault="00FD30BB" w:rsidP="00FD30BB">
            <w:pPr>
              <w:widowControl w:val="0"/>
              <w:pBdr>
                <w:bottom w:val="double" w:sz="4" w:space="1" w:color="auto"/>
              </w:pBdr>
              <w:tabs>
                <w:tab w:val="decimal" w:pos="1237"/>
                <w:tab w:val="decimal" w:pos="1305"/>
              </w:tabs>
              <w:spacing w:line="300" w:lineRule="exact"/>
              <w:ind w:left="-29" w:right="-29"/>
              <w:jc w:val="right"/>
              <w:rPr>
                <w:rFonts w:asciiTheme="minorHAnsi" w:hAnsiTheme="minorHAnsi" w:cstheme="minorHAnsi"/>
                <w:sz w:val="22"/>
                <w:szCs w:val="22"/>
              </w:rPr>
            </w:pPr>
            <w:r w:rsidRPr="00FD30BB">
              <w:rPr>
                <w:rFonts w:asciiTheme="minorHAnsi" w:hAnsiTheme="minorHAnsi" w:cstheme="minorHAnsi"/>
                <w:sz w:val="22"/>
                <w:szCs w:val="22"/>
              </w:rPr>
              <w:t>103,507</w:t>
            </w:r>
          </w:p>
        </w:tc>
      </w:tr>
    </w:tbl>
    <w:p w14:paraId="54A9E958" w14:textId="77777777" w:rsidR="008D78D1" w:rsidRPr="00720A14" w:rsidRDefault="008D78D1" w:rsidP="00720A14">
      <w:pPr>
        <w:spacing w:after="120"/>
        <w:jc w:val="thaiDistribute"/>
        <w:rPr>
          <w:rFonts w:asciiTheme="minorHAnsi" w:hAnsiTheme="minorHAnsi" w:cstheme="minorBidi"/>
          <w:sz w:val="10"/>
          <w:szCs w:val="10"/>
        </w:rPr>
      </w:pPr>
    </w:p>
    <w:p w14:paraId="115AF9F4" w14:textId="12229B3B" w:rsidR="00330BEA" w:rsidRPr="00BB37B8" w:rsidRDefault="00330BEA" w:rsidP="00921B86">
      <w:pPr>
        <w:spacing w:after="120" w:line="380" w:lineRule="exact"/>
        <w:ind w:left="547"/>
        <w:jc w:val="thaiDistribute"/>
        <w:rPr>
          <w:rFonts w:asciiTheme="minorHAnsi" w:hAnsiTheme="minorHAnsi" w:cstheme="minorHAnsi"/>
          <w:sz w:val="22"/>
          <w:szCs w:val="22"/>
        </w:rPr>
      </w:pPr>
      <w:r w:rsidRPr="00BB37B8">
        <w:rPr>
          <w:rFonts w:asciiTheme="minorHAnsi" w:hAnsiTheme="minorHAnsi" w:cstheme="minorHAnsi"/>
          <w:sz w:val="22"/>
          <w:szCs w:val="22"/>
        </w:rPr>
        <w:t>Directors and management’s benefits</w:t>
      </w:r>
    </w:p>
    <w:tbl>
      <w:tblPr>
        <w:tblW w:w="4951" w:type="pct"/>
        <w:tblInd w:w="450" w:type="dxa"/>
        <w:tblLayout w:type="fixed"/>
        <w:tblLook w:val="01E0" w:firstRow="1" w:lastRow="1" w:firstColumn="1" w:lastColumn="1" w:noHBand="0" w:noVBand="0"/>
      </w:tblPr>
      <w:tblGrid>
        <w:gridCol w:w="3329"/>
        <w:gridCol w:w="1402"/>
        <w:gridCol w:w="1404"/>
        <w:gridCol w:w="1400"/>
        <w:gridCol w:w="1406"/>
      </w:tblGrid>
      <w:tr w:rsidR="00B10489" w:rsidRPr="00C53163" w14:paraId="709184E8" w14:textId="77777777" w:rsidTr="00D44C76">
        <w:trPr>
          <w:trHeight w:val="354"/>
        </w:trPr>
        <w:tc>
          <w:tcPr>
            <w:tcW w:w="1862" w:type="pct"/>
          </w:tcPr>
          <w:p w14:paraId="6ED6D04F" w14:textId="77777777" w:rsidR="00B10489" w:rsidRPr="00C53163" w:rsidRDefault="00B10489" w:rsidP="005F2384">
            <w:pPr>
              <w:spacing w:line="380" w:lineRule="exact"/>
              <w:jc w:val="thaiDistribute"/>
              <w:rPr>
                <w:rFonts w:asciiTheme="minorHAnsi" w:hAnsiTheme="minorHAnsi" w:cstheme="minorHAnsi"/>
                <w:sz w:val="22"/>
                <w:szCs w:val="22"/>
              </w:rPr>
            </w:pPr>
            <w:bookmarkStart w:id="2" w:name="_Hlk199319105"/>
          </w:p>
        </w:tc>
        <w:tc>
          <w:tcPr>
            <w:tcW w:w="3138" w:type="pct"/>
            <w:gridSpan w:val="4"/>
          </w:tcPr>
          <w:p w14:paraId="420262B5" w14:textId="4FFDE7A4" w:rsidR="00B10489" w:rsidRPr="00C53163" w:rsidRDefault="00B10489" w:rsidP="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For the three-month period ended </w:t>
            </w:r>
            <w:r w:rsidR="00C35B88" w:rsidRPr="00523083">
              <w:rPr>
                <w:rFonts w:asciiTheme="minorHAnsi" w:hAnsiTheme="minorHAnsi" w:cstheme="minorHAnsi"/>
                <w:sz w:val="22"/>
                <w:szCs w:val="22"/>
              </w:rPr>
              <w:t xml:space="preserve">30 </w:t>
            </w:r>
            <w:r w:rsidR="0032598D" w:rsidRPr="0032598D">
              <w:rPr>
                <w:rFonts w:asciiTheme="minorHAnsi" w:hAnsiTheme="minorHAnsi" w:cstheme="minorHAnsi"/>
                <w:sz w:val="22"/>
                <w:szCs w:val="22"/>
              </w:rPr>
              <w:t>September</w:t>
            </w:r>
          </w:p>
        </w:tc>
      </w:tr>
      <w:tr w:rsidR="00B10489" w:rsidRPr="00C53163" w14:paraId="61F7E53F" w14:textId="77777777" w:rsidTr="00D44C76">
        <w:trPr>
          <w:trHeight w:val="354"/>
        </w:trPr>
        <w:tc>
          <w:tcPr>
            <w:tcW w:w="1862" w:type="pct"/>
          </w:tcPr>
          <w:p w14:paraId="19A4993E"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1569" w:type="pct"/>
            <w:gridSpan w:val="2"/>
            <w:vAlign w:val="bottom"/>
          </w:tcPr>
          <w:p w14:paraId="5A9794CC" w14:textId="77777777"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1569" w:type="pct"/>
            <w:gridSpan w:val="2"/>
            <w:vAlign w:val="bottom"/>
          </w:tcPr>
          <w:p w14:paraId="04343592" w14:textId="77777777"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B10489" w:rsidRPr="00C53163" w14:paraId="326812C7" w14:textId="77777777" w:rsidTr="00D44C76">
        <w:trPr>
          <w:trHeight w:val="95"/>
        </w:trPr>
        <w:tc>
          <w:tcPr>
            <w:tcW w:w="1862" w:type="pct"/>
          </w:tcPr>
          <w:p w14:paraId="7E229F77" w14:textId="77777777" w:rsidR="00B10489" w:rsidRPr="00C53163" w:rsidRDefault="00B10489" w:rsidP="005F2384">
            <w:pPr>
              <w:spacing w:line="380" w:lineRule="exact"/>
              <w:jc w:val="thaiDistribute"/>
              <w:rPr>
                <w:rFonts w:asciiTheme="minorHAnsi" w:hAnsiTheme="minorHAnsi" w:cstheme="minorHAnsi"/>
                <w:sz w:val="22"/>
                <w:szCs w:val="22"/>
              </w:rPr>
            </w:pPr>
          </w:p>
        </w:tc>
        <w:tc>
          <w:tcPr>
            <w:tcW w:w="784" w:type="pct"/>
            <w:vAlign w:val="bottom"/>
          </w:tcPr>
          <w:p w14:paraId="114C828F" w14:textId="4AF3E721"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101090" w:rsidRPr="00C53163">
              <w:rPr>
                <w:rFonts w:asciiTheme="minorHAnsi" w:hAnsiTheme="minorHAnsi" w:cstheme="minorHAnsi"/>
                <w:color w:val="000000"/>
                <w:sz w:val="22"/>
                <w:szCs w:val="22"/>
              </w:rPr>
              <w:t>5</w:t>
            </w:r>
          </w:p>
        </w:tc>
        <w:tc>
          <w:tcPr>
            <w:tcW w:w="785" w:type="pct"/>
            <w:vAlign w:val="bottom"/>
          </w:tcPr>
          <w:p w14:paraId="3F3951D6" w14:textId="56750FD8"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sz w:val="22"/>
                <w:szCs w:val="22"/>
              </w:rPr>
              <w:t>202</w:t>
            </w:r>
            <w:r w:rsidR="00101090" w:rsidRPr="00C53163">
              <w:rPr>
                <w:rFonts w:asciiTheme="minorHAnsi" w:hAnsiTheme="minorHAnsi" w:cstheme="minorHAnsi"/>
                <w:sz w:val="22"/>
                <w:szCs w:val="22"/>
              </w:rPr>
              <w:t>4</w:t>
            </w:r>
          </w:p>
        </w:tc>
        <w:tc>
          <w:tcPr>
            <w:tcW w:w="783" w:type="pct"/>
            <w:vAlign w:val="bottom"/>
          </w:tcPr>
          <w:p w14:paraId="150546D3" w14:textId="32F6A329" w:rsidR="00B10489" w:rsidRPr="00C53163" w:rsidRDefault="00B10489" w:rsidP="005F2384">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101090" w:rsidRPr="00C53163">
              <w:rPr>
                <w:rFonts w:asciiTheme="minorHAnsi" w:hAnsiTheme="minorHAnsi" w:cstheme="minorHAnsi"/>
                <w:color w:val="000000"/>
                <w:sz w:val="22"/>
                <w:szCs w:val="22"/>
              </w:rPr>
              <w:t>5</w:t>
            </w:r>
          </w:p>
        </w:tc>
        <w:tc>
          <w:tcPr>
            <w:tcW w:w="786" w:type="pct"/>
            <w:vAlign w:val="bottom"/>
          </w:tcPr>
          <w:p w14:paraId="067ADC74" w14:textId="793C04EA" w:rsidR="00B10489" w:rsidRPr="00C53163" w:rsidRDefault="00B10489" w:rsidP="005F2384">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101090" w:rsidRPr="00C53163">
              <w:rPr>
                <w:rFonts w:asciiTheme="minorHAnsi" w:hAnsiTheme="minorHAnsi" w:cstheme="minorHAnsi"/>
                <w:sz w:val="22"/>
                <w:szCs w:val="22"/>
              </w:rPr>
              <w:t>4</w:t>
            </w:r>
          </w:p>
        </w:tc>
      </w:tr>
      <w:tr w:rsidR="00101090" w:rsidRPr="00C53163" w14:paraId="6089181C" w14:textId="77777777" w:rsidTr="00101090">
        <w:trPr>
          <w:trHeight w:val="95"/>
        </w:trPr>
        <w:tc>
          <w:tcPr>
            <w:tcW w:w="1862" w:type="pct"/>
          </w:tcPr>
          <w:p w14:paraId="13A2B62C" w14:textId="77777777" w:rsidR="00101090" w:rsidRPr="00C53163" w:rsidRDefault="00101090" w:rsidP="005F2384">
            <w:pPr>
              <w:spacing w:line="380" w:lineRule="exact"/>
              <w:jc w:val="thaiDistribute"/>
              <w:rPr>
                <w:rFonts w:asciiTheme="minorHAnsi" w:hAnsiTheme="minorHAnsi" w:cstheme="minorHAnsi"/>
                <w:sz w:val="22"/>
                <w:szCs w:val="22"/>
              </w:rPr>
            </w:pPr>
          </w:p>
        </w:tc>
        <w:tc>
          <w:tcPr>
            <w:tcW w:w="3138" w:type="pct"/>
            <w:gridSpan w:val="4"/>
            <w:vAlign w:val="bottom"/>
          </w:tcPr>
          <w:p w14:paraId="0938BBCB" w14:textId="501F40B8" w:rsidR="00101090" w:rsidRPr="00C53163" w:rsidRDefault="00101090" w:rsidP="00101090">
            <w:pPr>
              <w:spacing w:line="38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6436F1" w:rsidRPr="00C53163" w14:paraId="71F1740B" w14:textId="77777777" w:rsidTr="00481157">
        <w:trPr>
          <w:trHeight w:val="126"/>
        </w:trPr>
        <w:tc>
          <w:tcPr>
            <w:tcW w:w="1862" w:type="pct"/>
          </w:tcPr>
          <w:p w14:paraId="5DA51E74" w14:textId="77777777" w:rsidR="006436F1" w:rsidRPr="00C53163" w:rsidRDefault="006436F1" w:rsidP="006436F1">
            <w:pPr>
              <w:tabs>
                <w:tab w:val="left" w:pos="600"/>
                <w:tab w:val="left" w:pos="90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Short-term employee benefits</w:t>
            </w:r>
          </w:p>
        </w:tc>
        <w:tc>
          <w:tcPr>
            <w:tcW w:w="784" w:type="pct"/>
          </w:tcPr>
          <w:p w14:paraId="228E30E4" w14:textId="520A2B12" w:rsidR="006436F1" w:rsidRPr="00C53163" w:rsidRDefault="00E213AC" w:rsidP="006436F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18,607</w:t>
            </w:r>
          </w:p>
        </w:tc>
        <w:tc>
          <w:tcPr>
            <w:tcW w:w="785" w:type="pct"/>
          </w:tcPr>
          <w:p w14:paraId="43F6721F" w14:textId="54CEDF3A" w:rsidR="006436F1" w:rsidRPr="00C53163" w:rsidRDefault="00E213AC" w:rsidP="006436F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14,289</w:t>
            </w:r>
          </w:p>
        </w:tc>
        <w:tc>
          <w:tcPr>
            <w:tcW w:w="783" w:type="pct"/>
          </w:tcPr>
          <w:p w14:paraId="6084DA30" w14:textId="52EF4E9F" w:rsidR="006436F1" w:rsidRPr="00C53163" w:rsidRDefault="00E213AC" w:rsidP="006436F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9,907</w:t>
            </w:r>
          </w:p>
        </w:tc>
        <w:tc>
          <w:tcPr>
            <w:tcW w:w="786" w:type="pct"/>
          </w:tcPr>
          <w:p w14:paraId="63B355DA" w14:textId="7F8E1579" w:rsidR="006436F1" w:rsidRPr="00C53163" w:rsidRDefault="00E53801" w:rsidP="006436F1">
            <w:pP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10,966</w:t>
            </w:r>
          </w:p>
        </w:tc>
      </w:tr>
      <w:tr w:rsidR="006436F1" w:rsidRPr="00C53163" w14:paraId="0CC38361" w14:textId="77777777" w:rsidTr="00481157">
        <w:trPr>
          <w:trHeight w:val="325"/>
        </w:trPr>
        <w:tc>
          <w:tcPr>
            <w:tcW w:w="1862" w:type="pct"/>
          </w:tcPr>
          <w:p w14:paraId="56FDC0C2" w14:textId="77777777" w:rsidR="006436F1" w:rsidRPr="00C53163" w:rsidRDefault="006436F1" w:rsidP="006436F1">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Post-employment benefits</w:t>
            </w:r>
          </w:p>
        </w:tc>
        <w:tc>
          <w:tcPr>
            <w:tcW w:w="784" w:type="pct"/>
          </w:tcPr>
          <w:p w14:paraId="5FD8A891" w14:textId="50FFF1AF" w:rsidR="006436F1" w:rsidRPr="00523566" w:rsidRDefault="00523566" w:rsidP="006436F1">
            <w:pPr>
              <w:pBdr>
                <w:bottom w:val="single" w:sz="4" w:space="1" w:color="auto"/>
              </w:pBdr>
              <w:tabs>
                <w:tab w:val="decimal" w:pos="1066"/>
              </w:tabs>
              <w:spacing w:line="380" w:lineRule="exact"/>
              <w:jc w:val="right"/>
              <w:rPr>
                <w:rFonts w:asciiTheme="minorHAnsi" w:hAnsiTheme="minorHAnsi" w:cs="Browallia New"/>
                <w:sz w:val="22"/>
                <w:szCs w:val="28"/>
              </w:rPr>
            </w:pPr>
            <w:r>
              <w:rPr>
                <w:rFonts w:asciiTheme="minorHAnsi" w:hAnsiTheme="minorHAnsi" w:cs="Browallia New"/>
                <w:sz w:val="22"/>
                <w:szCs w:val="28"/>
              </w:rPr>
              <w:t>562</w:t>
            </w:r>
          </w:p>
        </w:tc>
        <w:tc>
          <w:tcPr>
            <w:tcW w:w="785" w:type="pct"/>
          </w:tcPr>
          <w:p w14:paraId="15C7B791" w14:textId="32530D49" w:rsidR="006436F1" w:rsidRPr="00C53163" w:rsidRDefault="00E213AC" w:rsidP="006436F1">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665</w:t>
            </w:r>
          </w:p>
        </w:tc>
        <w:tc>
          <w:tcPr>
            <w:tcW w:w="783" w:type="pct"/>
          </w:tcPr>
          <w:p w14:paraId="29D9F6F1" w14:textId="7BCB269D" w:rsidR="006436F1" w:rsidRPr="00C53163" w:rsidRDefault="00E213AC" w:rsidP="006436F1">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414</w:t>
            </w:r>
          </w:p>
        </w:tc>
        <w:tc>
          <w:tcPr>
            <w:tcW w:w="786" w:type="pct"/>
          </w:tcPr>
          <w:p w14:paraId="29E3370C" w14:textId="1F705DF5" w:rsidR="006436F1" w:rsidRPr="00C53163" w:rsidRDefault="00E213AC" w:rsidP="006436F1">
            <w:pPr>
              <w:pBdr>
                <w:bottom w:val="sing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389</w:t>
            </w:r>
          </w:p>
        </w:tc>
      </w:tr>
      <w:tr w:rsidR="006436F1" w:rsidRPr="00C53163" w14:paraId="672378C0" w14:textId="77777777" w:rsidTr="00481157">
        <w:trPr>
          <w:trHeight w:val="279"/>
        </w:trPr>
        <w:tc>
          <w:tcPr>
            <w:tcW w:w="1862" w:type="pct"/>
          </w:tcPr>
          <w:p w14:paraId="4393E6AC" w14:textId="77777777" w:rsidR="006436F1" w:rsidRPr="00D92396" w:rsidRDefault="006436F1" w:rsidP="006436F1">
            <w:pPr>
              <w:spacing w:line="340" w:lineRule="exact"/>
              <w:ind w:right="-105"/>
              <w:rPr>
                <w:rFonts w:asciiTheme="minorHAnsi" w:hAnsiTheme="minorHAnsi" w:cstheme="minorBidi"/>
                <w:b/>
                <w:bCs/>
                <w:sz w:val="22"/>
                <w:szCs w:val="22"/>
                <w:cs/>
              </w:rPr>
            </w:pPr>
            <w:r w:rsidRPr="00C53163">
              <w:rPr>
                <w:rFonts w:asciiTheme="minorHAnsi" w:hAnsiTheme="minorHAnsi" w:cstheme="minorHAnsi"/>
                <w:b/>
                <w:bCs/>
                <w:sz w:val="22"/>
                <w:szCs w:val="22"/>
              </w:rPr>
              <w:t>Total</w:t>
            </w:r>
          </w:p>
        </w:tc>
        <w:tc>
          <w:tcPr>
            <w:tcW w:w="784" w:type="pct"/>
          </w:tcPr>
          <w:p w14:paraId="1C05246F" w14:textId="369B471C" w:rsidR="006436F1" w:rsidRPr="00C53163" w:rsidRDefault="003A34DF" w:rsidP="006436F1">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19,169</w:t>
            </w:r>
          </w:p>
        </w:tc>
        <w:tc>
          <w:tcPr>
            <w:tcW w:w="785" w:type="pct"/>
          </w:tcPr>
          <w:p w14:paraId="0C5388E6" w14:textId="36E4D506" w:rsidR="006436F1" w:rsidRPr="00C53163" w:rsidRDefault="003A34DF" w:rsidP="006436F1">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14,954</w:t>
            </w:r>
          </w:p>
        </w:tc>
        <w:tc>
          <w:tcPr>
            <w:tcW w:w="783" w:type="pct"/>
          </w:tcPr>
          <w:p w14:paraId="7BB79979" w14:textId="7FD3878F" w:rsidR="006436F1" w:rsidRPr="00C53163" w:rsidRDefault="003A34DF" w:rsidP="006436F1">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10,321</w:t>
            </w:r>
          </w:p>
        </w:tc>
        <w:tc>
          <w:tcPr>
            <w:tcW w:w="786" w:type="pct"/>
          </w:tcPr>
          <w:p w14:paraId="4D87A075" w14:textId="25F00FB3" w:rsidR="006436F1" w:rsidRPr="00C53163" w:rsidRDefault="003A34DF" w:rsidP="006436F1">
            <w:pPr>
              <w:pBdr>
                <w:bottom w:val="double" w:sz="4" w:space="1" w:color="auto"/>
              </w:pBdr>
              <w:tabs>
                <w:tab w:val="decimal" w:pos="1066"/>
              </w:tabs>
              <w:spacing w:line="380" w:lineRule="exact"/>
              <w:jc w:val="right"/>
              <w:rPr>
                <w:rFonts w:asciiTheme="minorHAnsi" w:hAnsiTheme="minorHAnsi" w:cstheme="minorHAnsi"/>
                <w:sz w:val="22"/>
                <w:szCs w:val="22"/>
              </w:rPr>
            </w:pPr>
            <w:r>
              <w:rPr>
                <w:rFonts w:asciiTheme="minorHAnsi" w:hAnsiTheme="minorHAnsi" w:cstheme="minorHAnsi"/>
                <w:sz w:val="22"/>
                <w:szCs w:val="22"/>
              </w:rPr>
              <w:t>11,355</w:t>
            </w:r>
          </w:p>
        </w:tc>
      </w:tr>
      <w:bookmarkEnd w:id="2"/>
    </w:tbl>
    <w:p w14:paraId="57107681" w14:textId="490AAED2" w:rsidR="00FE0C89" w:rsidRPr="00C35B88" w:rsidRDefault="00FE0C89" w:rsidP="000354B0">
      <w:pPr>
        <w:overflowPunct/>
        <w:autoSpaceDE/>
        <w:autoSpaceDN/>
        <w:adjustRightInd/>
        <w:spacing w:line="200" w:lineRule="exact"/>
        <w:textAlignment w:val="auto"/>
        <w:rPr>
          <w:rFonts w:asciiTheme="minorHAnsi" w:hAnsiTheme="minorHAnsi" w:cstheme="minorHAnsi"/>
          <w:b/>
          <w:bCs/>
          <w:sz w:val="18"/>
          <w:szCs w:val="18"/>
        </w:rPr>
      </w:pPr>
    </w:p>
    <w:tbl>
      <w:tblPr>
        <w:tblW w:w="4951" w:type="pct"/>
        <w:tblInd w:w="450" w:type="dxa"/>
        <w:tblLayout w:type="fixed"/>
        <w:tblLook w:val="01E0" w:firstRow="1" w:lastRow="1" w:firstColumn="1" w:lastColumn="1" w:noHBand="0" w:noVBand="0"/>
      </w:tblPr>
      <w:tblGrid>
        <w:gridCol w:w="3329"/>
        <w:gridCol w:w="1402"/>
        <w:gridCol w:w="1404"/>
        <w:gridCol w:w="1400"/>
        <w:gridCol w:w="1406"/>
      </w:tblGrid>
      <w:tr w:rsidR="00C35B88" w:rsidRPr="00C53163" w14:paraId="51EA947B" w14:textId="77777777">
        <w:trPr>
          <w:trHeight w:val="354"/>
        </w:trPr>
        <w:tc>
          <w:tcPr>
            <w:tcW w:w="1862" w:type="pct"/>
          </w:tcPr>
          <w:p w14:paraId="3BA92CF1" w14:textId="77777777" w:rsidR="00C35B88" w:rsidRPr="00C53163" w:rsidRDefault="00C35B88">
            <w:pPr>
              <w:spacing w:line="380" w:lineRule="exact"/>
              <w:jc w:val="thaiDistribute"/>
              <w:rPr>
                <w:rFonts w:asciiTheme="minorHAnsi" w:hAnsiTheme="minorHAnsi" w:cstheme="minorHAnsi"/>
                <w:sz w:val="22"/>
                <w:szCs w:val="22"/>
              </w:rPr>
            </w:pPr>
          </w:p>
        </w:tc>
        <w:tc>
          <w:tcPr>
            <w:tcW w:w="3138" w:type="pct"/>
            <w:gridSpan w:val="4"/>
          </w:tcPr>
          <w:p w14:paraId="642DF3B0" w14:textId="1BB12258"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For the </w:t>
            </w:r>
            <w:r w:rsidR="0032598D">
              <w:rPr>
                <w:rFonts w:asciiTheme="minorHAnsi" w:hAnsiTheme="minorHAnsi" w:cstheme="minorHAnsi"/>
                <w:sz w:val="22"/>
                <w:szCs w:val="22"/>
              </w:rPr>
              <w:t>nine</w:t>
            </w:r>
            <w:r w:rsidRPr="00C53163">
              <w:rPr>
                <w:rFonts w:asciiTheme="minorHAnsi" w:hAnsiTheme="minorHAnsi" w:cstheme="minorHAnsi"/>
                <w:sz w:val="22"/>
                <w:szCs w:val="22"/>
              </w:rPr>
              <w:t xml:space="preserve">-month period ended </w:t>
            </w:r>
            <w:r w:rsidRPr="00523083">
              <w:rPr>
                <w:rFonts w:asciiTheme="minorHAnsi" w:hAnsiTheme="minorHAnsi" w:cstheme="minorHAnsi"/>
                <w:sz w:val="22"/>
                <w:szCs w:val="22"/>
              </w:rPr>
              <w:t xml:space="preserve">30 </w:t>
            </w:r>
            <w:r w:rsidR="0032598D" w:rsidRPr="0032598D">
              <w:rPr>
                <w:rFonts w:asciiTheme="minorHAnsi" w:hAnsiTheme="minorHAnsi" w:cstheme="minorHAnsi"/>
                <w:sz w:val="22"/>
                <w:szCs w:val="22"/>
              </w:rPr>
              <w:t>September</w:t>
            </w:r>
          </w:p>
        </w:tc>
      </w:tr>
      <w:tr w:rsidR="00C35B88" w:rsidRPr="00C53163" w14:paraId="4E34C435" w14:textId="77777777">
        <w:trPr>
          <w:trHeight w:val="354"/>
        </w:trPr>
        <w:tc>
          <w:tcPr>
            <w:tcW w:w="1862" w:type="pct"/>
          </w:tcPr>
          <w:p w14:paraId="2F4F21F4" w14:textId="77777777" w:rsidR="00C35B88" w:rsidRPr="00C53163" w:rsidRDefault="00C35B88">
            <w:pPr>
              <w:spacing w:line="380" w:lineRule="exact"/>
              <w:jc w:val="thaiDistribute"/>
              <w:rPr>
                <w:rFonts w:asciiTheme="minorHAnsi" w:hAnsiTheme="minorHAnsi" w:cstheme="minorHAnsi"/>
                <w:sz w:val="22"/>
                <w:szCs w:val="22"/>
              </w:rPr>
            </w:pPr>
          </w:p>
        </w:tc>
        <w:tc>
          <w:tcPr>
            <w:tcW w:w="1569" w:type="pct"/>
            <w:gridSpan w:val="2"/>
            <w:vAlign w:val="bottom"/>
          </w:tcPr>
          <w:p w14:paraId="09D65D5E" w14:textId="77777777"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1569" w:type="pct"/>
            <w:gridSpan w:val="2"/>
            <w:vAlign w:val="bottom"/>
          </w:tcPr>
          <w:p w14:paraId="7FC89CD0" w14:textId="77777777"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C35B88" w:rsidRPr="00C53163" w14:paraId="1BC3F7E3" w14:textId="77777777">
        <w:trPr>
          <w:trHeight w:val="95"/>
        </w:trPr>
        <w:tc>
          <w:tcPr>
            <w:tcW w:w="1862" w:type="pct"/>
          </w:tcPr>
          <w:p w14:paraId="59580DC7" w14:textId="77777777" w:rsidR="00C35B88" w:rsidRPr="00C53163" w:rsidRDefault="00C35B88">
            <w:pPr>
              <w:spacing w:line="380" w:lineRule="exact"/>
              <w:jc w:val="thaiDistribute"/>
              <w:rPr>
                <w:rFonts w:asciiTheme="minorHAnsi" w:hAnsiTheme="minorHAnsi" w:cstheme="minorHAnsi"/>
                <w:sz w:val="22"/>
                <w:szCs w:val="22"/>
              </w:rPr>
            </w:pPr>
          </w:p>
        </w:tc>
        <w:tc>
          <w:tcPr>
            <w:tcW w:w="784" w:type="pct"/>
            <w:vAlign w:val="bottom"/>
          </w:tcPr>
          <w:p w14:paraId="2215740B" w14:textId="77777777" w:rsidR="00C35B88" w:rsidRPr="00C53163" w:rsidRDefault="00C35B88">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785" w:type="pct"/>
            <w:vAlign w:val="bottom"/>
          </w:tcPr>
          <w:p w14:paraId="2C11A14A" w14:textId="77777777" w:rsidR="00C35B88" w:rsidRPr="00C53163" w:rsidRDefault="00C35B88">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sz w:val="22"/>
                <w:szCs w:val="22"/>
              </w:rPr>
              <w:t>2024</w:t>
            </w:r>
          </w:p>
        </w:tc>
        <w:tc>
          <w:tcPr>
            <w:tcW w:w="783" w:type="pct"/>
            <w:vAlign w:val="bottom"/>
          </w:tcPr>
          <w:p w14:paraId="3B655ED0" w14:textId="77777777" w:rsidR="00C35B88" w:rsidRPr="00C53163" w:rsidRDefault="00C35B88">
            <w:pPr>
              <w:pBdr>
                <w:bottom w:val="single" w:sz="4" w:space="1" w:color="auto"/>
              </w:pBdr>
              <w:spacing w:line="380" w:lineRule="exact"/>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786" w:type="pct"/>
            <w:vAlign w:val="bottom"/>
          </w:tcPr>
          <w:p w14:paraId="3AF31D9E" w14:textId="77777777" w:rsidR="00C35B88" w:rsidRPr="00C53163" w:rsidRDefault="00C35B88">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2024</w:t>
            </w:r>
          </w:p>
        </w:tc>
      </w:tr>
      <w:tr w:rsidR="00C35B88" w:rsidRPr="00C53163" w14:paraId="1C1662E5" w14:textId="77777777">
        <w:trPr>
          <w:trHeight w:val="95"/>
        </w:trPr>
        <w:tc>
          <w:tcPr>
            <w:tcW w:w="1862" w:type="pct"/>
          </w:tcPr>
          <w:p w14:paraId="48098FDD" w14:textId="77777777" w:rsidR="00C35B88" w:rsidRPr="00C53163" w:rsidRDefault="00C35B88">
            <w:pPr>
              <w:spacing w:line="380" w:lineRule="exact"/>
              <w:jc w:val="thaiDistribute"/>
              <w:rPr>
                <w:rFonts w:asciiTheme="minorHAnsi" w:hAnsiTheme="minorHAnsi" w:cstheme="minorHAnsi"/>
                <w:sz w:val="22"/>
                <w:szCs w:val="22"/>
              </w:rPr>
            </w:pPr>
          </w:p>
        </w:tc>
        <w:tc>
          <w:tcPr>
            <w:tcW w:w="3138" w:type="pct"/>
            <w:gridSpan w:val="4"/>
            <w:vAlign w:val="bottom"/>
          </w:tcPr>
          <w:p w14:paraId="31E0E74E" w14:textId="77777777" w:rsidR="00C35B88" w:rsidRPr="00C53163" w:rsidRDefault="00C35B88">
            <w:pPr>
              <w:spacing w:line="38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10F0F" w:rsidRPr="00C53163" w14:paraId="15D5C3D3" w14:textId="77777777" w:rsidTr="00210F0F">
        <w:trPr>
          <w:trHeight w:val="126"/>
        </w:trPr>
        <w:tc>
          <w:tcPr>
            <w:tcW w:w="1862" w:type="pct"/>
          </w:tcPr>
          <w:p w14:paraId="21DCB094" w14:textId="77777777" w:rsidR="00210F0F" w:rsidRPr="00C53163" w:rsidRDefault="00210F0F" w:rsidP="00210F0F">
            <w:pPr>
              <w:tabs>
                <w:tab w:val="left" w:pos="600"/>
                <w:tab w:val="left" w:pos="90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Short-term employee benefits</w:t>
            </w:r>
          </w:p>
        </w:tc>
        <w:tc>
          <w:tcPr>
            <w:tcW w:w="784" w:type="pct"/>
          </w:tcPr>
          <w:p w14:paraId="2A6ED8E3" w14:textId="779842AF" w:rsidR="00210F0F" w:rsidRPr="00C53163" w:rsidRDefault="00210F0F" w:rsidP="00210F0F">
            <w:pP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47,362</w:t>
            </w:r>
          </w:p>
        </w:tc>
        <w:tc>
          <w:tcPr>
            <w:tcW w:w="785" w:type="pct"/>
          </w:tcPr>
          <w:p w14:paraId="79833C00" w14:textId="2743253E" w:rsidR="00210F0F" w:rsidRPr="00C53163" w:rsidRDefault="00210F0F" w:rsidP="00210F0F">
            <w:pP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44,010</w:t>
            </w:r>
          </w:p>
        </w:tc>
        <w:tc>
          <w:tcPr>
            <w:tcW w:w="783" w:type="pct"/>
          </w:tcPr>
          <w:p w14:paraId="3AA1CD67" w14:textId="55F88421" w:rsidR="00210F0F" w:rsidRPr="00C53163" w:rsidRDefault="00210F0F" w:rsidP="00210F0F">
            <w:pP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31,</w:t>
            </w:r>
            <w:r w:rsidRPr="00210F0F">
              <w:rPr>
                <w:rFonts w:asciiTheme="minorHAnsi" w:hAnsiTheme="minorHAnsi" w:cstheme="minorHAnsi" w:hint="cs"/>
                <w:sz w:val="22"/>
                <w:szCs w:val="22"/>
                <w:cs/>
              </w:rPr>
              <w:t>118</w:t>
            </w:r>
          </w:p>
        </w:tc>
        <w:tc>
          <w:tcPr>
            <w:tcW w:w="786" w:type="pct"/>
          </w:tcPr>
          <w:p w14:paraId="6C51B691" w14:textId="39F1C034" w:rsidR="00210F0F" w:rsidRPr="00C53163" w:rsidRDefault="00210F0F" w:rsidP="00210F0F">
            <w:pP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33,556</w:t>
            </w:r>
          </w:p>
        </w:tc>
      </w:tr>
      <w:tr w:rsidR="00210F0F" w:rsidRPr="00C53163" w14:paraId="7DD6A0A0" w14:textId="77777777" w:rsidTr="00210F0F">
        <w:trPr>
          <w:trHeight w:val="325"/>
        </w:trPr>
        <w:tc>
          <w:tcPr>
            <w:tcW w:w="1862" w:type="pct"/>
          </w:tcPr>
          <w:p w14:paraId="44C645E7" w14:textId="77777777" w:rsidR="00210F0F" w:rsidRPr="00C53163" w:rsidRDefault="00210F0F" w:rsidP="00210F0F">
            <w:pPr>
              <w:tabs>
                <w:tab w:val="left" w:pos="600"/>
                <w:tab w:val="left" w:pos="900"/>
                <w:tab w:val="center" w:pos="4320"/>
                <w:tab w:val="right" w:pos="7280"/>
                <w:tab w:val="right" w:pos="8540"/>
                <w:tab w:val="right" w:pos="8640"/>
              </w:tabs>
              <w:spacing w:line="380" w:lineRule="exact"/>
              <w:ind w:right="-43"/>
              <w:jc w:val="thaiDistribute"/>
              <w:rPr>
                <w:rFonts w:asciiTheme="minorHAnsi" w:hAnsiTheme="minorHAnsi" w:cstheme="minorHAnsi"/>
                <w:sz w:val="22"/>
                <w:szCs w:val="22"/>
              </w:rPr>
            </w:pPr>
            <w:r w:rsidRPr="00C53163">
              <w:rPr>
                <w:rFonts w:asciiTheme="minorHAnsi" w:hAnsiTheme="minorHAnsi" w:cstheme="minorHAnsi"/>
                <w:sz w:val="22"/>
                <w:szCs w:val="22"/>
              </w:rPr>
              <w:t>Post-employment benefits</w:t>
            </w:r>
          </w:p>
        </w:tc>
        <w:tc>
          <w:tcPr>
            <w:tcW w:w="784" w:type="pct"/>
          </w:tcPr>
          <w:p w14:paraId="05747701" w14:textId="0A67590B" w:rsidR="00210F0F" w:rsidRPr="00C53163" w:rsidRDefault="00210F0F" w:rsidP="00210F0F">
            <w:pPr>
              <w:pBdr>
                <w:bottom w:val="single" w:sz="4" w:space="1" w:color="auto"/>
              </w:pBd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1,713</w:t>
            </w:r>
          </w:p>
        </w:tc>
        <w:tc>
          <w:tcPr>
            <w:tcW w:w="785" w:type="pct"/>
          </w:tcPr>
          <w:p w14:paraId="60060ACC" w14:textId="39CFBFC8" w:rsidR="00210F0F" w:rsidRPr="00C53163" w:rsidRDefault="00210F0F" w:rsidP="00210F0F">
            <w:pPr>
              <w:pBdr>
                <w:bottom w:val="single" w:sz="4" w:space="1" w:color="auto"/>
              </w:pBd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1,746</w:t>
            </w:r>
          </w:p>
        </w:tc>
        <w:tc>
          <w:tcPr>
            <w:tcW w:w="783" w:type="pct"/>
          </w:tcPr>
          <w:p w14:paraId="62D91F1B" w14:textId="71FD2BC0" w:rsidR="00210F0F" w:rsidRPr="00C53163" w:rsidRDefault="00210F0F" w:rsidP="00210F0F">
            <w:pPr>
              <w:pBdr>
                <w:bottom w:val="single" w:sz="4" w:space="1" w:color="auto"/>
              </w:pBd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1,223</w:t>
            </w:r>
          </w:p>
        </w:tc>
        <w:tc>
          <w:tcPr>
            <w:tcW w:w="786" w:type="pct"/>
          </w:tcPr>
          <w:p w14:paraId="3E8B3755" w14:textId="18846BA0" w:rsidR="00210F0F" w:rsidRPr="00C53163" w:rsidRDefault="00210F0F" w:rsidP="00210F0F">
            <w:pPr>
              <w:pBdr>
                <w:bottom w:val="single" w:sz="4" w:space="1" w:color="auto"/>
              </w:pBd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1,188</w:t>
            </w:r>
          </w:p>
        </w:tc>
      </w:tr>
      <w:tr w:rsidR="00210F0F" w:rsidRPr="00C53163" w14:paraId="5486F952" w14:textId="77777777" w:rsidTr="00210F0F">
        <w:trPr>
          <w:trHeight w:val="279"/>
        </w:trPr>
        <w:tc>
          <w:tcPr>
            <w:tcW w:w="1862" w:type="pct"/>
          </w:tcPr>
          <w:p w14:paraId="2DDD17C8" w14:textId="77777777" w:rsidR="00210F0F" w:rsidRPr="00D92396" w:rsidRDefault="00210F0F" w:rsidP="00210F0F">
            <w:pPr>
              <w:spacing w:line="340" w:lineRule="exact"/>
              <w:ind w:right="-105"/>
              <w:rPr>
                <w:rFonts w:asciiTheme="minorHAnsi" w:hAnsiTheme="minorHAnsi" w:cstheme="minorBidi"/>
                <w:b/>
                <w:bCs/>
                <w:sz w:val="22"/>
                <w:szCs w:val="22"/>
                <w:cs/>
              </w:rPr>
            </w:pPr>
            <w:r w:rsidRPr="00C53163">
              <w:rPr>
                <w:rFonts w:asciiTheme="minorHAnsi" w:hAnsiTheme="minorHAnsi" w:cstheme="minorHAnsi"/>
                <w:b/>
                <w:bCs/>
                <w:sz w:val="22"/>
                <w:szCs w:val="22"/>
              </w:rPr>
              <w:t>Total</w:t>
            </w:r>
          </w:p>
        </w:tc>
        <w:tc>
          <w:tcPr>
            <w:tcW w:w="784" w:type="pct"/>
          </w:tcPr>
          <w:p w14:paraId="15E61EAA" w14:textId="2B218ACE" w:rsidR="00210F0F" w:rsidRPr="00C53163" w:rsidRDefault="00210F0F" w:rsidP="00210F0F">
            <w:pPr>
              <w:pBdr>
                <w:bottom w:val="double" w:sz="4" w:space="1" w:color="auto"/>
              </w:pBd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49,075</w:t>
            </w:r>
          </w:p>
        </w:tc>
        <w:tc>
          <w:tcPr>
            <w:tcW w:w="785" w:type="pct"/>
          </w:tcPr>
          <w:p w14:paraId="38330C6A" w14:textId="40D6C4B9" w:rsidR="00210F0F" w:rsidRPr="00C53163" w:rsidRDefault="00210F0F" w:rsidP="00210F0F">
            <w:pPr>
              <w:pBdr>
                <w:bottom w:val="double" w:sz="4" w:space="1" w:color="auto"/>
              </w:pBd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4</w:t>
            </w:r>
            <w:r w:rsidRPr="00210F0F">
              <w:rPr>
                <w:rFonts w:asciiTheme="minorHAnsi" w:hAnsiTheme="minorHAnsi" w:cstheme="minorHAnsi" w:hint="cs"/>
                <w:sz w:val="22"/>
                <w:szCs w:val="22"/>
                <w:cs/>
              </w:rPr>
              <w:t>5</w:t>
            </w:r>
            <w:r w:rsidRPr="00210F0F">
              <w:rPr>
                <w:rFonts w:asciiTheme="minorHAnsi" w:hAnsiTheme="minorHAnsi" w:cstheme="minorHAnsi"/>
                <w:sz w:val="22"/>
                <w:szCs w:val="22"/>
              </w:rPr>
              <w:t>,756</w:t>
            </w:r>
          </w:p>
        </w:tc>
        <w:tc>
          <w:tcPr>
            <w:tcW w:w="783" w:type="pct"/>
          </w:tcPr>
          <w:p w14:paraId="1970223D" w14:textId="0A45B66A" w:rsidR="00210F0F" w:rsidRPr="00210F0F" w:rsidRDefault="00210F0F" w:rsidP="00210F0F">
            <w:pPr>
              <w:pBdr>
                <w:bottom w:val="double" w:sz="4" w:space="1" w:color="auto"/>
              </w:pBdr>
              <w:tabs>
                <w:tab w:val="decimal" w:pos="1066"/>
              </w:tabs>
              <w:spacing w:line="380" w:lineRule="exact"/>
              <w:jc w:val="right"/>
              <w:rPr>
                <w:rFonts w:asciiTheme="minorHAnsi" w:hAnsiTheme="minorHAnsi" w:cstheme="minorHAnsi"/>
                <w:sz w:val="22"/>
                <w:szCs w:val="22"/>
                <w:cs/>
              </w:rPr>
            </w:pPr>
            <w:r w:rsidRPr="00210F0F">
              <w:rPr>
                <w:rFonts w:asciiTheme="minorHAnsi" w:hAnsiTheme="minorHAnsi" w:cstheme="minorHAnsi"/>
                <w:sz w:val="22"/>
                <w:szCs w:val="22"/>
              </w:rPr>
              <w:t>32,</w:t>
            </w:r>
            <w:r w:rsidRPr="00210F0F">
              <w:rPr>
                <w:rFonts w:asciiTheme="minorHAnsi" w:hAnsiTheme="minorHAnsi" w:cstheme="minorHAnsi" w:hint="cs"/>
                <w:sz w:val="22"/>
                <w:szCs w:val="22"/>
                <w:cs/>
              </w:rPr>
              <w:t>341</w:t>
            </w:r>
          </w:p>
        </w:tc>
        <w:tc>
          <w:tcPr>
            <w:tcW w:w="786" w:type="pct"/>
          </w:tcPr>
          <w:p w14:paraId="7DDE4EEE" w14:textId="2F73C5BE" w:rsidR="00210F0F" w:rsidRPr="00C53163" w:rsidRDefault="00210F0F" w:rsidP="00210F0F">
            <w:pPr>
              <w:pBdr>
                <w:bottom w:val="double" w:sz="4" w:space="1" w:color="auto"/>
              </w:pBdr>
              <w:tabs>
                <w:tab w:val="decimal" w:pos="1066"/>
              </w:tabs>
              <w:spacing w:line="380" w:lineRule="exact"/>
              <w:jc w:val="right"/>
              <w:rPr>
                <w:rFonts w:asciiTheme="minorHAnsi" w:hAnsiTheme="minorHAnsi" w:cstheme="minorHAnsi"/>
                <w:sz w:val="22"/>
                <w:szCs w:val="22"/>
              </w:rPr>
            </w:pPr>
            <w:r w:rsidRPr="00210F0F">
              <w:rPr>
                <w:rFonts w:asciiTheme="minorHAnsi" w:hAnsiTheme="minorHAnsi" w:cstheme="minorHAnsi"/>
                <w:sz w:val="22"/>
                <w:szCs w:val="22"/>
              </w:rPr>
              <w:t>34,744</w:t>
            </w:r>
          </w:p>
        </w:tc>
      </w:tr>
    </w:tbl>
    <w:p w14:paraId="27EFFD63" w14:textId="4873B840" w:rsidR="0090393B" w:rsidRDefault="0090393B" w:rsidP="00D04C67">
      <w:pPr>
        <w:overflowPunct/>
        <w:autoSpaceDE/>
        <w:autoSpaceDN/>
        <w:adjustRightInd/>
        <w:textAlignment w:val="auto"/>
        <w:rPr>
          <w:rFonts w:asciiTheme="minorHAnsi" w:hAnsiTheme="minorHAnsi" w:cstheme="minorBidi"/>
          <w:b/>
          <w:bCs/>
          <w:sz w:val="22"/>
          <w:szCs w:val="22"/>
        </w:rPr>
      </w:pPr>
    </w:p>
    <w:p w14:paraId="361C687F" w14:textId="77777777" w:rsidR="00B13375" w:rsidRDefault="00B13375" w:rsidP="00D04C67">
      <w:pPr>
        <w:overflowPunct/>
        <w:autoSpaceDE/>
        <w:autoSpaceDN/>
        <w:adjustRightInd/>
        <w:textAlignment w:val="auto"/>
        <w:rPr>
          <w:rFonts w:asciiTheme="minorHAnsi" w:hAnsiTheme="minorHAnsi" w:cstheme="minorBidi"/>
          <w:b/>
          <w:bCs/>
          <w:sz w:val="22"/>
          <w:szCs w:val="22"/>
        </w:rPr>
      </w:pPr>
    </w:p>
    <w:p w14:paraId="3BEFA843" w14:textId="77777777" w:rsidR="00B13375" w:rsidRDefault="00B13375" w:rsidP="00D04C67">
      <w:pPr>
        <w:overflowPunct/>
        <w:autoSpaceDE/>
        <w:autoSpaceDN/>
        <w:adjustRightInd/>
        <w:textAlignment w:val="auto"/>
        <w:rPr>
          <w:rFonts w:asciiTheme="minorHAnsi" w:hAnsiTheme="minorHAnsi" w:cstheme="minorBidi"/>
          <w:b/>
          <w:bCs/>
          <w:sz w:val="22"/>
          <w:szCs w:val="22"/>
        </w:rPr>
      </w:pPr>
    </w:p>
    <w:p w14:paraId="2FBCE362" w14:textId="77777777" w:rsidR="00B13375" w:rsidRDefault="00B13375" w:rsidP="00D04C67">
      <w:pPr>
        <w:overflowPunct/>
        <w:autoSpaceDE/>
        <w:autoSpaceDN/>
        <w:adjustRightInd/>
        <w:textAlignment w:val="auto"/>
        <w:rPr>
          <w:rFonts w:asciiTheme="minorHAnsi" w:hAnsiTheme="minorHAnsi" w:cstheme="minorBidi"/>
          <w:b/>
          <w:bCs/>
          <w:sz w:val="22"/>
          <w:szCs w:val="22"/>
        </w:rPr>
      </w:pPr>
    </w:p>
    <w:p w14:paraId="53A7DFC3" w14:textId="77777777" w:rsidR="00B13375" w:rsidRDefault="00B13375" w:rsidP="00D04C67">
      <w:pPr>
        <w:overflowPunct/>
        <w:autoSpaceDE/>
        <w:autoSpaceDN/>
        <w:adjustRightInd/>
        <w:textAlignment w:val="auto"/>
        <w:rPr>
          <w:rFonts w:asciiTheme="minorHAnsi" w:hAnsiTheme="minorHAnsi" w:cstheme="minorBidi"/>
          <w:b/>
          <w:bCs/>
          <w:sz w:val="22"/>
          <w:szCs w:val="22"/>
        </w:rPr>
      </w:pPr>
    </w:p>
    <w:p w14:paraId="363F14E3" w14:textId="77777777" w:rsidR="00B13375" w:rsidRDefault="00B13375" w:rsidP="00D04C67">
      <w:pPr>
        <w:overflowPunct/>
        <w:autoSpaceDE/>
        <w:autoSpaceDN/>
        <w:adjustRightInd/>
        <w:textAlignment w:val="auto"/>
        <w:rPr>
          <w:rFonts w:asciiTheme="minorHAnsi" w:hAnsiTheme="minorHAnsi" w:cstheme="minorBidi"/>
          <w:b/>
          <w:bCs/>
          <w:sz w:val="22"/>
          <w:szCs w:val="22"/>
        </w:rPr>
      </w:pPr>
    </w:p>
    <w:p w14:paraId="0233407B" w14:textId="77777777" w:rsidR="00B13375" w:rsidRDefault="00B13375" w:rsidP="00D04C67">
      <w:pPr>
        <w:overflowPunct/>
        <w:autoSpaceDE/>
        <w:autoSpaceDN/>
        <w:adjustRightInd/>
        <w:textAlignment w:val="auto"/>
        <w:rPr>
          <w:rFonts w:asciiTheme="minorHAnsi" w:hAnsiTheme="minorHAnsi" w:cstheme="minorBidi"/>
          <w:b/>
          <w:bCs/>
          <w:sz w:val="22"/>
          <w:szCs w:val="22"/>
        </w:rPr>
      </w:pPr>
    </w:p>
    <w:p w14:paraId="66897DF2" w14:textId="77777777" w:rsidR="00B13375" w:rsidRPr="00D04C67" w:rsidRDefault="00B13375" w:rsidP="00D04C67">
      <w:pPr>
        <w:overflowPunct/>
        <w:autoSpaceDE/>
        <w:autoSpaceDN/>
        <w:adjustRightInd/>
        <w:textAlignment w:val="auto"/>
        <w:rPr>
          <w:rFonts w:asciiTheme="minorHAnsi" w:hAnsiTheme="minorHAnsi" w:cstheme="minorBidi"/>
          <w:b/>
          <w:bCs/>
          <w:sz w:val="22"/>
          <w:szCs w:val="22"/>
        </w:rPr>
      </w:pPr>
    </w:p>
    <w:p w14:paraId="6F78DDD0" w14:textId="0B838C5D" w:rsidR="00C71243" w:rsidRPr="00C53163" w:rsidRDefault="004D2C70" w:rsidP="00B6511C">
      <w:pPr>
        <w:pStyle w:val="ListParagraph"/>
        <w:numPr>
          <w:ilvl w:val="0"/>
          <w:numId w:val="25"/>
        </w:numPr>
        <w:spacing w:line="38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bl>
      <w:tblPr>
        <w:tblW w:w="9180" w:type="dxa"/>
        <w:tblInd w:w="360" w:type="dxa"/>
        <w:tblLayout w:type="fixed"/>
        <w:tblLook w:val="0000" w:firstRow="0" w:lastRow="0" w:firstColumn="0" w:lastColumn="0" w:noHBand="0" w:noVBand="0"/>
      </w:tblPr>
      <w:tblGrid>
        <w:gridCol w:w="3870"/>
        <w:gridCol w:w="1260"/>
        <w:gridCol w:w="1350"/>
        <w:gridCol w:w="1350"/>
        <w:gridCol w:w="1350"/>
      </w:tblGrid>
      <w:tr w:rsidR="003A47F7" w:rsidRPr="00C53163" w14:paraId="197EBE97" w14:textId="77777777" w:rsidTr="00D23BAF">
        <w:trPr>
          <w:cantSplit/>
          <w:tblHeader/>
        </w:trPr>
        <w:tc>
          <w:tcPr>
            <w:tcW w:w="3870" w:type="dxa"/>
          </w:tcPr>
          <w:p w14:paraId="29D634C1" w14:textId="77777777" w:rsidR="003A47F7" w:rsidRPr="00C53163" w:rsidRDefault="003A47F7" w:rsidP="009053E5">
            <w:pPr>
              <w:tabs>
                <w:tab w:val="left" w:pos="360"/>
                <w:tab w:val="left" w:pos="1440"/>
                <w:tab w:val="left" w:pos="2160"/>
                <w:tab w:val="left" w:pos="4140"/>
              </w:tabs>
              <w:jc w:val="center"/>
              <w:rPr>
                <w:rFonts w:asciiTheme="minorHAnsi" w:hAnsiTheme="minorHAnsi" w:cstheme="minorHAnsi"/>
                <w:sz w:val="22"/>
                <w:szCs w:val="22"/>
                <w:u w:val="single"/>
              </w:rPr>
            </w:pPr>
          </w:p>
        </w:tc>
        <w:tc>
          <w:tcPr>
            <w:tcW w:w="2610" w:type="dxa"/>
            <w:gridSpan w:val="2"/>
          </w:tcPr>
          <w:p w14:paraId="19B29CD8" w14:textId="77777777" w:rsidR="003A47F7" w:rsidRPr="00C53163" w:rsidRDefault="003A47F7"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700" w:type="dxa"/>
            <w:gridSpan w:val="2"/>
          </w:tcPr>
          <w:p w14:paraId="7437BDF1" w14:textId="77777777" w:rsidR="003A47F7" w:rsidRPr="00C53163" w:rsidRDefault="003A47F7"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695CB5" w:rsidRPr="00C53163" w14:paraId="61ECF625" w14:textId="77777777" w:rsidTr="00D23BAF">
        <w:trPr>
          <w:tblHeader/>
        </w:trPr>
        <w:tc>
          <w:tcPr>
            <w:tcW w:w="3870" w:type="dxa"/>
          </w:tcPr>
          <w:p w14:paraId="2E625A08" w14:textId="77777777" w:rsidR="00695CB5" w:rsidRPr="00C53163" w:rsidRDefault="00695CB5" w:rsidP="009053E5">
            <w:pPr>
              <w:jc w:val="both"/>
              <w:rPr>
                <w:rFonts w:asciiTheme="minorHAnsi" w:hAnsiTheme="minorHAnsi" w:cstheme="minorHAnsi"/>
                <w:b/>
                <w:bCs/>
                <w:sz w:val="22"/>
                <w:szCs w:val="22"/>
                <w:cs/>
              </w:rPr>
            </w:pPr>
          </w:p>
        </w:tc>
        <w:tc>
          <w:tcPr>
            <w:tcW w:w="1260" w:type="dxa"/>
          </w:tcPr>
          <w:p w14:paraId="14BAF9E1" w14:textId="5071CCAE" w:rsidR="00903A99" w:rsidRDefault="00903A99" w:rsidP="009053E5">
            <w:pPr>
              <w:pBdr>
                <w:bottom w:val="single" w:sz="4" w:space="1" w:color="auto"/>
              </w:pBdr>
              <w:ind w:left="-18"/>
              <w:jc w:val="center"/>
              <w:rPr>
                <w:rFonts w:asciiTheme="minorHAnsi" w:hAnsiTheme="minorHAnsi" w:cstheme="minorHAnsi"/>
                <w:sz w:val="22"/>
                <w:szCs w:val="22"/>
              </w:rPr>
            </w:pPr>
            <w:r w:rsidRPr="00523083">
              <w:rPr>
                <w:rFonts w:asciiTheme="minorHAnsi" w:hAnsiTheme="minorHAnsi" w:cstheme="minorHAnsi"/>
                <w:sz w:val="22"/>
                <w:szCs w:val="22"/>
              </w:rPr>
              <w:t>30</w:t>
            </w:r>
          </w:p>
          <w:p w14:paraId="75797B08" w14:textId="217D1488" w:rsidR="00903A99" w:rsidRDefault="00210F0F" w:rsidP="009053E5">
            <w:pPr>
              <w:pBdr>
                <w:bottom w:val="single" w:sz="4" w:space="1" w:color="auto"/>
              </w:pBdr>
              <w:ind w:left="-18"/>
              <w:jc w:val="center"/>
              <w:rPr>
                <w:rFonts w:asciiTheme="minorHAnsi" w:hAnsiTheme="minorHAnsi" w:cstheme="minorHAnsi"/>
                <w:sz w:val="22"/>
                <w:szCs w:val="22"/>
              </w:rPr>
            </w:pPr>
            <w:r w:rsidRPr="00210F0F">
              <w:rPr>
                <w:rFonts w:asciiTheme="minorHAnsi" w:hAnsiTheme="minorHAnsi" w:cstheme="minorHAnsi"/>
                <w:sz w:val="22"/>
                <w:szCs w:val="22"/>
              </w:rPr>
              <w:t>September</w:t>
            </w:r>
            <w:r w:rsidR="00903A99" w:rsidRPr="00903A99">
              <w:rPr>
                <w:rFonts w:asciiTheme="minorHAnsi" w:hAnsiTheme="minorHAnsi" w:cstheme="minorHAnsi"/>
                <w:sz w:val="22"/>
                <w:szCs w:val="22"/>
              </w:rPr>
              <w:t xml:space="preserve"> </w:t>
            </w:r>
          </w:p>
          <w:p w14:paraId="0E24C112" w14:textId="6410D99E" w:rsidR="00695CB5" w:rsidRPr="00C53163" w:rsidRDefault="00695CB5" w:rsidP="009053E5">
            <w:pPr>
              <w:pBdr>
                <w:bottom w:val="single" w:sz="4" w:space="1" w:color="auto"/>
              </w:pBd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2025</w:t>
            </w:r>
          </w:p>
        </w:tc>
        <w:tc>
          <w:tcPr>
            <w:tcW w:w="1350" w:type="dxa"/>
          </w:tcPr>
          <w:p w14:paraId="330F930D" w14:textId="7BC01678"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350" w:type="dxa"/>
          </w:tcPr>
          <w:p w14:paraId="7EA0C10D" w14:textId="781B08A7" w:rsidR="00903A99" w:rsidRDefault="00903A99" w:rsidP="009053E5">
            <w:pPr>
              <w:pBdr>
                <w:bottom w:val="single" w:sz="4" w:space="1" w:color="auto"/>
              </w:pBdr>
              <w:ind w:left="-18"/>
              <w:jc w:val="center"/>
              <w:rPr>
                <w:rFonts w:asciiTheme="minorHAnsi" w:hAnsiTheme="minorHAnsi" w:cstheme="minorHAnsi"/>
                <w:sz w:val="22"/>
                <w:szCs w:val="22"/>
              </w:rPr>
            </w:pPr>
            <w:r w:rsidRPr="00523083">
              <w:rPr>
                <w:rFonts w:asciiTheme="minorHAnsi" w:hAnsiTheme="minorHAnsi" w:cstheme="minorHAnsi"/>
                <w:sz w:val="22"/>
                <w:szCs w:val="22"/>
              </w:rPr>
              <w:t>30</w:t>
            </w:r>
          </w:p>
          <w:p w14:paraId="7AAF2D98" w14:textId="40FE7149" w:rsidR="00903A99" w:rsidRDefault="00210F0F" w:rsidP="009053E5">
            <w:pPr>
              <w:pBdr>
                <w:bottom w:val="single" w:sz="4" w:space="1" w:color="auto"/>
              </w:pBdr>
              <w:ind w:left="-18"/>
              <w:jc w:val="center"/>
              <w:rPr>
                <w:rFonts w:asciiTheme="minorHAnsi" w:hAnsiTheme="minorHAnsi" w:cstheme="minorHAnsi"/>
                <w:sz w:val="22"/>
                <w:szCs w:val="22"/>
              </w:rPr>
            </w:pPr>
            <w:r w:rsidRPr="00210F0F">
              <w:rPr>
                <w:rFonts w:asciiTheme="minorHAnsi" w:hAnsiTheme="minorHAnsi" w:cstheme="minorHAnsi"/>
                <w:sz w:val="22"/>
                <w:szCs w:val="22"/>
              </w:rPr>
              <w:t>September</w:t>
            </w:r>
            <w:r w:rsidR="00903A99" w:rsidRPr="00903A99">
              <w:rPr>
                <w:rFonts w:asciiTheme="minorHAnsi" w:hAnsiTheme="minorHAnsi" w:cstheme="minorHAnsi"/>
                <w:sz w:val="22"/>
                <w:szCs w:val="22"/>
              </w:rPr>
              <w:t xml:space="preserve"> </w:t>
            </w:r>
          </w:p>
          <w:p w14:paraId="77892672" w14:textId="1464D0E9" w:rsidR="00695CB5" w:rsidRPr="00C53163" w:rsidRDefault="00695CB5" w:rsidP="009053E5">
            <w:pPr>
              <w:pBdr>
                <w:bottom w:val="single" w:sz="4" w:space="1" w:color="auto"/>
              </w:pBdr>
              <w:ind w:left="-18"/>
              <w:jc w:val="center"/>
              <w:rPr>
                <w:rFonts w:asciiTheme="minorHAnsi" w:hAnsiTheme="minorHAnsi" w:cstheme="minorHAnsi"/>
                <w:sz w:val="22"/>
                <w:szCs w:val="22"/>
                <w:u w:val="single"/>
              </w:rPr>
            </w:pPr>
            <w:r w:rsidRPr="00C53163">
              <w:rPr>
                <w:rFonts w:asciiTheme="minorHAnsi" w:hAnsiTheme="minorHAnsi" w:cstheme="minorHAnsi"/>
                <w:sz w:val="22"/>
                <w:szCs w:val="22"/>
              </w:rPr>
              <w:t>2025</w:t>
            </w:r>
          </w:p>
        </w:tc>
        <w:tc>
          <w:tcPr>
            <w:tcW w:w="1350" w:type="dxa"/>
          </w:tcPr>
          <w:p w14:paraId="6394E39D" w14:textId="64E76694" w:rsidR="00695CB5" w:rsidRPr="00C53163" w:rsidRDefault="00695CB5" w:rsidP="009053E5">
            <w:pPr>
              <w:pBdr>
                <w:bottom w:val="single" w:sz="4" w:space="1" w:color="auto"/>
              </w:pBdr>
              <w:ind w:left="-18"/>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r>
      <w:tr w:rsidR="00695CB5" w:rsidRPr="00C53163" w14:paraId="3D2B9A9E" w14:textId="77777777" w:rsidTr="00D23BAF">
        <w:trPr>
          <w:tblHeader/>
        </w:trPr>
        <w:tc>
          <w:tcPr>
            <w:tcW w:w="3870" w:type="dxa"/>
          </w:tcPr>
          <w:p w14:paraId="6FF91893" w14:textId="77777777" w:rsidR="00695CB5" w:rsidRPr="00C53163" w:rsidRDefault="00695CB5" w:rsidP="003E72FF">
            <w:pPr>
              <w:spacing w:line="330" w:lineRule="exact"/>
              <w:jc w:val="both"/>
              <w:rPr>
                <w:rFonts w:asciiTheme="minorHAnsi" w:hAnsiTheme="minorHAnsi" w:cstheme="minorHAnsi"/>
                <w:b/>
                <w:bCs/>
                <w:sz w:val="22"/>
                <w:szCs w:val="22"/>
                <w:cs/>
              </w:rPr>
            </w:pPr>
          </w:p>
        </w:tc>
        <w:tc>
          <w:tcPr>
            <w:tcW w:w="5310" w:type="dxa"/>
            <w:gridSpan w:val="4"/>
          </w:tcPr>
          <w:p w14:paraId="40CABFC4" w14:textId="12223A23" w:rsidR="00695CB5" w:rsidRPr="00C53163" w:rsidRDefault="00695CB5" w:rsidP="00695CB5">
            <w:pPr>
              <w:spacing w:line="330" w:lineRule="exact"/>
              <w:ind w:left="-18"/>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3A47F7" w:rsidRPr="00C53163" w14:paraId="0F795B86" w14:textId="77777777" w:rsidTr="00D23BAF">
        <w:tc>
          <w:tcPr>
            <w:tcW w:w="3870" w:type="dxa"/>
          </w:tcPr>
          <w:p w14:paraId="5AABC9CC" w14:textId="2374ED02" w:rsidR="003A47F7"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w:t>
            </w:r>
          </w:p>
        </w:tc>
        <w:tc>
          <w:tcPr>
            <w:tcW w:w="1260" w:type="dxa"/>
            <w:tcBorders>
              <w:top w:val="nil"/>
              <w:left w:val="nil"/>
              <w:bottom w:val="nil"/>
              <w:right w:val="nil"/>
            </w:tcBorders>
            <w:vAlign w:val="bottom"/>
          </w:tcPr>
          <w:p w14:paraId="0B698795"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6A8304E4" w14:textId="77777777" w:rsidR="003A47F7" w:rsidRPr="00C53163" w:rsidRDefault="003A47F7"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3F5F8DA6"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FC9E595"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r>
      <w:tr w:rsidR="00317B75" w:rsidRPr="00C53163" w14:paraId="1BB99AD1" w14:textId="77777777" w:rsidTr="00D23BAF">
        <w:tc>
          <w:tcPr>
            <w:tcW w:w="3870" w:type="dxa"/>
          </w:tcPr>
          <w:p w14:paraId="56AF70BF" w14:textId="001850CF" w:rsidR="00317B75" w:rsidRPr="00C53163" w:rsidRDefault="00317B75"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Trade </w:t>
            </w:r>
            <w:r w:rsidR="00C011E0" w:rsidRPr="00C53163">
              <w:rPr>
                <w:rFonts w:asciiTheme="minorHAnsi" w:hAnsiTheme="minorHAnsi" w:cstheme="minorHAnsi"/>
                <w:b/>
                <w:bCs/>
                <w:sz w:val="22"/>
                <w:szCs w:val="22"/>
              </w:rPr>
              <w:t xml:space="preserve">accounts </w:t>
            </w:r>
            <w:r w:rsidRPr="00C53163">
              <w:rPr>
                <w:rFonts w:asciiTheme="minorHAnsi" w:hAnsiTheme="minorHAnsi" w:cstheme="minorHAnsi"/>
                <w:b/>
                <w:bCs/>
                <w:sz w:val="22"/>
                <w:szCs w:val="22"/>
              </w:rPr>
              <w:t xml:space="preserve">receivables </w:t>
            </w:r>
          </w:p>
        </w:tc>
        <w:tc>
          <w:tcPr>
            <w:tcW w:w="1260" w:type="dxa"/>
            <w:tcBorders>
              <w:top w:val="nil"/>
              <w:left w:val="nil"/>
              <w:bottom w:val="nil"/>
              <w:right w:val="nil"/>
            </w:tcBorders>
            <w:vAlign w:val="bottom"/>
          </w:tcPr>
          <w:p w14:paraId="238533F1"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8267540"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66CE3C8"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A6B26BB"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17B75" w:rsidRPr="00C53163" w14:paraId="31C716EC" w14:textId="77777777" w:rsidTr="00D23BAF">
        <w:tc>
          <w:tcPr>
            <w:tcW w:w="3870" w:type="dxa"/>
          </w:tcPr>
          <w:p w14:paraId="47349B71" w14:textId="16E0709F" w:rsidR="00317B75" w:rsidRPr="00C53163" w:rsidRDefault="005D2FC1" w:rsidP="003E72FF">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Subsidiaries</w:t>
            </w:r>
          </w:p>
        </w:tc>
        <w:tc>
          <w:tcPr>
            <w:tcW w:w="1260" w:type="dxa"/>
            <w:tcBorders>
              <w:top w:val="nil"/>
              <w:left w:val="nil"/>
              <w:bottom w:val="nil"/>
              <w:right w:val="nil"/>
            </w:tcBorders>
            <w:vAlign w:val="bottom"/>
          </w:tcPr>
          <w:p w14:paraId="483C2993"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713B8FB" w14:textId="77777777" w:rsidR="00317B75" w:rsidRPr="00C53163" w:rsidRDefault="00317B75"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AAC4116"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1D49C2E9" w14:textId="77777777" w:rsidR="00317B75" w:rsidRPr="00C53163" w:rsidRDefault="00317B75" w:rsidP="003E72FF">
            <w:pPr>
              <w:tabs>
                <w:tab w:val="decimal" w:pos="972"/>
              </w:tabs>
              <w:spacing w:line="330" w:lineRule="exact"/>
              <w:ind w:left="-18"/>
              <w:rPr>
                <w:rFonts w:asciiTheme="minorHAnsi" w:hAnsiTheme="minorHAnsi" w:cstheme="minorHAnsi"/>
                <w:sz w:val="22"/>
                <w:szCs w:val="22"/>
              </w:rPr>
            </w:pPr>
          </w:p>
        </w:tc>
      </w:tr>
      <w:tr w:rsidR="003A47F7" w:rsidRPr="00C53163" w14:paraId="01811B26" w14:textId="77777777" w:rsidTr="00D23BAF">
        <w:tc>
          <w:tcPr>
            <w:tcW w:w="3870" w:type="dxa"/>
          </w:tcPr>
          <w:p w14:paraId="3DB8E7B7" w14:textId="41ED34B2" w:rsidR="003A47F7" w:rsidRPr="00C53163" w:rsidRDefault="00460F04" w:rsidP="00301B57">
            <w:pPr>
              <w:spacing w:line="330" w:lineRule="exact"/>
              <w:ind w:left="720" w:right="-43" w:hanging="460"/>
              <w:rPr>
                <w:rFonts w:asciiTheme="minorHAnsi" w:hAnsiTheme="minorHAnsi" w:cstheme="minorHAnsi"/>
                <w:sz w:val="22"/>
                <w:szCs w:val="22"/>
              </w:rPr>
            </w:pPr>
            <w:r>
              <w:rPr>
                <w:rFonts w:asciiTheme="minorHAnsi" w:hAnsiTheme="minorHAnsi" w:cstheme="minorBidi" w:hint="cs"/>
                <w:sz w:val="22"/>
                <w:szCs w:val="22"/>
                <w:cs/>
              </w:rPr>
              <w:t xml:space="preserve">   </w:t>
            </w:r>
            <w:r w:rsidR="00950B0E" w:rsidRPr="00950B0E">
              <w:rPr>
                <w:rFonts w:asciiTheme="minorHAnsi" w:hAnsiTheme="minorHAnsi" w:cstheme="minorHAnsi"/>
                <w:sz w:val="22"/>
                <w:szCs w:val="22"/>
              </w:rPr>
              <w:t>Within credit terms</w:t>
            </w:r>
          </w:p>
        </w:tc>
        <w:tc>
          <w:tcPr>
            <w:tcW w:w="1260" w:type="dxa"/>
            <w:tcBorders>
              <w:top w:val="nil"/>
              <w:left w:val="nil"/>
              <w:bottom w:val="nil"/>
              <w:right w:val="nil"/>
            </w:tcBorders>
            <w:vAlign w:val="bottom"/>
          </w:tcPr>
          <w:p w14:paraId="799E2E9E"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446F6D1E" w14:textId="77777777" w:rsidR="003A47F7" w:rsidRPr="00C53163" w:rsidRDefault="003A47F7" w:rsidP="003E72FF">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01B9EC59"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54ACBAA4" w14:textId="77777777" w:rsidR="003A47F7" w:rsidRPr="00C53163" w:rsidRDefault="003A47F7" w:rsidP="003E72FF">
            <w:pPr>
              <w:tabs>
                <w:tab w:val="decimal" w:pos="972"/>
              </w:tabs>
              <w:spacing w:line="330" w:lineRule="exact"/>
              <w:ind w:left="-18"/>
              <w:rPr>
                <w:rFonts w:asciiTheme="minorHAnsi" w:hAnsiTheme="minorHAnsi" w:cstheme="minorHAnsi"/>
                <w:sz w:val="22"/>
                <w:szCs w:val="22"/>
              </w:rPr>
            </w:pPr>
          </w:p>
        </w:tc>
      </w:tr>
      <w:tr w:rsidR="00994D72" w:rsidRPr="00C53163" w14:paraId="46C5CE25" w14:textId="77777777" w:rsidTr="00994D72">
        <w:tc>
          <w:tcPr>
            <w:tcW w:w="3870" w:type="dxa"/>
          </w:tcPr>
          <w:p w14:paraId="50FB24B2" w14:textId="77777777" w:rsidR="00994D72" w:rsidRPr="00C53163" w:rsidRDefault="00994D72" w:rsidP="00994D72">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DBB9ABB" w14:textId="581E98A1" w:rsidR="00994D72" w:rsidRPr="001F4B85" w:rsidRDefault="00994D72" w:rsidP="00994D72">
            <w:pPr>
              <w:spacing w:line="330" w:lineRule="exact"/>
              <w:ind w:right="-408"/>
              <w:jc w:val="center"/>
              <w:rPr>
                <w:rFonts w:asciiTheme="minorHAnsi" w:hAnsiTheme="minorHAnsi" w:cs="Browallia New"/>
                <w:sz w:val="22"/>
                <w:szCs w:val="28"/>
              </w:rPr>
            </w:pPr>
            <w:r>
              <w:rPr>
                <w:rFonts w:asciiTheme="minorHAnsi" w:hAnsiTheme="minorHAnsi" w:cs="Browallia New"/>
                <w:sz w:val="22"/>
                <w:szCs w:val="28"/>
              </w:rPr>
              <w:t>-</w:t>
            </w:r>
          </w:p>
        </w:tc>
        <w:tc>
          <w:tcPr>
            <w:tcW w:w="1350" w:type="dxa"/>
            <w:tcBorders>
              <w:top w:val="nil"/>
              <w:left w:val="nil"/>
              <w:bottom w:val="nil"/>
              <w:right w:val="nil"/>
            </w:tcBorders>
            <w:vAlign w:val="bottom"/>
          </w:tcPr>
          <w:p w14:paraId="312BC39D" w14:textId="18C5FFAF" w:rsidR="00994D72" w:rsidRPr="00C53163" w:rsidRDefault="00994D72" w:rsidP="00994D72">
            <w:pPr>
              <w:tabs>
                <w:tab w:val="left" w:pos="898"/>
              </w:tabs>
              <w:spacing w:line="330" w:lineRule="exact"/>
              <w:ind w:left="291" w:right="-239"/>
              <w:jc w:val="center"/>
              <w:rPr>
                <w:rFonts w:asciiTheme="minorHAnsi" w:hAnsiTheme="minorHAnsi" w:cstheme="minorHAnsi"/>
                <w:sz w:val="22"/>
                <w:szCs w:val="22"/>
                <w:cs/>
              </w:rPr>
            </w:pP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76FC230B" w14:textId="12FA8494" w:rsidR="00994D72" w:rsidRPr="00C53163" w:rsidRDefault="00994D72" w:rsidP="00994D72">
            <w:pPr>
              <w:tabs>
                <w:tab w:val="decimal" w:pos="1042"/>
              </w:tabs>
              <w:spacing w:line="330" w:lineRule="exact"/>
              <w:jc w:val="right"/>
              <w:rPr>
                <w:rFonts w:asciiTheme="minorHAnsi" w:hAnsiTheme="minorHAnsi" w:cstheme="minorHAnsi"/>
                <w:sz w:val="22"/>
                <w:szCs w:val="22"/>
              </w:rPr>
            </w:pPr>
            <w:r w:rsidRPr="00994D72">
              <w:rPr>
                <w:rFonts w:asciiTheme="minorHAnsi" w:hAnsiTheme="minorHAnsi" w:cstheme="minorHAnsi"/>
                <w:sz w:val="22"/>
                <w:szCs w:val="22"/>
              </w:rPr>
              <w:t>1,85</w:t>
            </w:r>
            <w:r w:rsidR="00D24290">
              <w:rPr>
                <w:rFonts w:asciiTheme="minorHAnsi" w:hAnsiTheme="minorHAnsi" w:cstheme="minorHAnsi"/>
                <w:sz w:val="22"/>
                <w:szCs w:val="22"/>
              </w:rPr>
              <w:t>4</w:t>
            </w:r>
          </w:p>
        </w:tc>
        <w:tc>
          <w:tcPr>
            <w:tcW w:w="1350" w:type="dxa"/>
            <w:tcBorders>
              <w:top w:val="nil"/>
              <w:left w:val="nil"/>
              <w:bottom w:val="nil"/>
              <w:right w:val="nil"/>
            </w:tcBorders>
            <w:vAlign w:val="bottom"/>
          </w:tcPr>
          <w:p w14:paraId="41D94200" w14:textId="445BB606" w:rsidR="00994D72" w:rsidRPr="00C53163" w:rsidRDefault="00994D72" w:rsidP="00994D72">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2,700</w:t>
            </w:r>
          </w:p>
        </w:tc>
      </w:tr>
      <w:tr w:rsidR="00994D72" w:rsidRPr="00C53163" w14:paraId="7ABCF5FE" w14:textId="77777777" w:rsidTr="00994D72">
        <w:tc>
          <w:tcPr>
            <w:tcW w:w="3870" w:type="dxa"/>
          </w:tcPr>
          <w:p w14:paraId="6A5DECEE" w14:textId="0E86C80B" w:rsidR="00994D72" w:rsidRPr="00C53163" w:rsidRDefault="00994D72" w:rsidP="00994D72">
            <w:pPr>
              <w:spacing w:line="330" w:lineRule="exact"/>
              <w:ind w:left="845" w:right="-43" w:hanging="460"/>
              <w:rPr>
                <w:rFonts w:asciiTheme="minorHAnsi" w:hAnsiTheme="minorHAnsi" w:cstheme="minorHAnsi"/>
                <w:sz w:val="22"/>
                <w:szCs w:val="22"/>
              </w:rPr>
            </w:pPr>
            <w:r w:rsidRPr="00C53163">
              <w:rPr>
                <w:rFonts w:asciiTheme="minorHAnsi" w:hAnsiTheme="minorHAnsi" w:cstheme="minorHAnsi"/>
                <w:sz w:val="22"/>
                <w:szCs w:val="22"/>
              </w:rPr>
              <w:t>Up to 3 months</w:t>
            </w:r>
          </w:p>
        </w:tc>
        <w:tc>
          <w:tcPr>
            <w:tcW w:w="1260" w:type="dxa"/>
            <w:tcBorders>
              <w:top w:val="nil"/>
              <w:left w:val="nil"/>
              <w:bottom w:val="nil"/>
              <w:right w:val="nil"/>
            </w:tcBorders>
            <w:vAlign w:val="bottom"/>
          </w:tcPr>
          <w:p w14:paraId="30574CF7" w14:textId="28D22C09" w:rsidR="00994D72" w:rsidRPr="00C53163" w:rsidRDefault="00994D72" w:rsidP="00994D72">
            <w:pPr>
              <w:spacing w:line="330" w:lineRule="exact"/>
              <w:ind w:right="-40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203065CA" w14:textId="75A1DB6C" w:rsidR="00994D72" w:rsidRDefault="00994D72" w:rsidP="00994D72">
            <w:pPr>
              <w:spacing w:line="330" w:lineRule="exact"/>
              <w:ind w:left="291" w:right="-239"/>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7BBDC9DA" w14:textId="53241BC1" w:rsidR="00994D72" w:rsidRPr="007437F3" w:rsidRDefault="00994D72" w:rsidP="00994D72">
            <w:pPr>
              <w:tabs>
                <w:tab w:val="decimal" w:pos="1042"/>
              </w:tabs>
              <w:spacing w:line="330" w:lineRule="exact"/>
              <w:jc w:val="right"/>
              <w:rPr>
                <w:rFonts w:asciiTheme="minorHAnsi" w:hAnsiTheme="minorHAnsi" w:cstheme="minorHAnsi"/>
                <w:sz w:val="22"/>
                <w:szCs w:val="22"/>
              </w:rPr>
            </w:pPr>
            <w:r w:rsidRPr="00994D72">
              <w:rPr>
                <w:rFonts w:asciiTheme="minorHAnsi" w:hAnsiTheme="minorHAnsi" w:cstheme="minorHAnsi"/>
                <w:sz w:val="22"/>
                <w:szCs w:val="22"/>
              </w:rPr>
              <w:t>5,779</w:t>
            </w:r>
          </w:p>
        </w:tc>
        <w:tc>
          <w:tcPr>
            <w:tcW w:w="1350" w:type="dxa"/>
            <w:tcBorders>
              <w:top w:val="nil"/>
              <w:left w:val="nil"/>
              <w:bottom w:val="nil"/>
              <w:right w:val="nil"/>
            </w:tcBorders>
            <w:vAlign w:val="bottom"/>
          </w:tcPr>
          <w:p w14:paraId="3AF5975F" w14:textId="3A76BB5E" w:rsidR="00994D72" w:rsidRPr="00C53163" w:rsidRDefault="00994D72" w:rsidP="00994D72">
            <w:pP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994D72" w:rsidRPr="00C53163" w14:paraId="0F6175BB" w14:textId="77777777" w:rsidTr="00994D72">
        <w:tc>
          <w:tcPr>
            <w:tcW w:w="3870" w:type="dxa"/>
          </w:tcPr>
          <w:p w14:paraId="7F83972E" w14:textId="489843FA" w:rsidR="00994D72" w:rsidRPr="00C53163" w:rsidRDefault="00994D72" w:rsidP="00994D72">
            <w:pPr>
              <w:spacing w:line="330" w:lineRule="exact"/>
              <w:ind w:left="845" w:right="-43" w:hanging="460"/>
              <w:rPr>
                <w:rFonts w:asciiTheme="minorHAnsi" w:hAnsiTheme="minorHAnsi" w:cstheme="minorHAnsi"/>
                <w:sz w:val="22"/>
                <w:szCs w:val="22"/>
              </w:rPr>
            </w:pPr>
            <w:r>
              <w:rPr>
                <w:rFonts w:asciiTheme="minorHAnsi" w:hAnsiTheme="minorHAnsi" w:cstheme="minorHAnsi"/>
                <w:sz w:val="22"/>
                <w:szCs w:val="22"/>
              </w:rPr>
              <w:t>6</w:t>
            </w:r>
            <w:r w:rsidRPr="00C53163">
              <w:rPr>
                <w:rFonts w:asciiTheme="minorHAnsi" w:hAnsiTheme="minorHAnsi" w:cstheme="minorHAnsi"/>
                <w:sz w:val="22"/>
                <w:szCs w:val="22"/>
              </w:rPr>
              <w:t xml:space="preserve"> </w:t>
            </w:r>
            <w:r>
              <w:rPr>
                <w:rFonts w:asciiTheme="minorHAnsi" w:hAnsiTheme="minorHAnsi" w:cstheme="minorHAnsi"/>
                <w:sz w:val="22"/>
                <w:szCs w:val="22"/>
              </w:rPr>
              <w:t>-</w:t>
            </w:r>
            <w:r w:rsidRPr="00C53163">
              <w:rPr>
                <w:rFonts w:asciiTheme="minorHAnsi" w:hAnsiTheme="minorHAnsi" w:cstheme="minorHAnsi"/>
                <w:sz w:val="22"/>
                <w:szCs w:val="22"/>
              </w:rPr>
              <w:t xml:space="preserve"> </w:t>
            </w:r>
            <w:r>
              <w:rPr>
                <w:rFonts w:asciiTheme="minorHAnsi" w:hAnsiTheme="minorHAnsi" w:cstheme="minorHAnsi"/>
                <w:sz w:val="22"/>
                <w:szCs w:val="22"/>
              </w:rPr>
              <w:t>12</w:t>
            </w:r>
            <w:r w:rsidRPr="00C53163">
              <w:rPr>
                <w:rFonts w:asciiTheme="minorHAnsi" w:hAnsiTheme="minorHAnsi" w:cstheme="minorHAnsi"/>
                <w:sz w:val="22"/>
                <w:szCs w:val="22"/>
              </w:rPr>
              <w:t xml:space="preserve"> months</w:t>
            </w:r>
          </w:p>
        </w:tc>
        <w:tc>
          <w:tcPr>
            <w:tcW w:w="1260" w:type="dxa"/>
            <w:tcBorders>
              <w:top w:val="nil"/>
              <w:left w:val="nil"/>
              <w:bottom w:val="nil"/>
              <w:right w:val="nil"/>
            </w:tcBorders>
            <w:vAlign w:val="bottom"/>
          </w:tcPr>
          <w:p w14:paraId="764BB472" w14:textId="21F01D0E" w:rsidR="00994D72" w:rsidRPr="00C53163" w:rsidRDefault="00994D72" w:rsidP="00994D72">
            <w:pPr>
              <w:pBdr>
                <w:bottom w:val="single" w:sz="4" w:space="1" w:color="auto"/>
              </w:pBdr>
              <w:spacing w:line="330" w:lineRule="exact"/>
              <w:ind w:right="-40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tcBorders>
              <w:top w:val="nil"/>
              <w:left w:val="nil"/>
              <w:bottom w:val="nil"/>
              <w:right w:val="nil"/>
            </w:tcBorders>
            <w:vAlign w:val="bottom"/>
          </w:tcPr>
          <w:p w14:paraId="5156799E" w14:textId="1EAB16C6" w:rsidR="00994D72" w:rsidRDefault="00994D72" w:rsidP="00994D72">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Pr>
                <w:rFonts w:asciiTheme="minorHAnsi" w:hAnsiTheme="minorHAnsi" w:cstheme="minorHAnsi"/>
                <w:sz w:val="22"/>
                <w:szCs w:val="22"/>
              </w:rPr>
              <w:t>-</w:t>
            </w:r>
          </w:p>
        </w:tc>
        <w:tc>
          <w:tcPr>
            <w:tcW w:w="1350" w:type="dxa"/>
            <w:tcBorders>
              <w:top w:val="nil"/>
              <w:left w:val="nil"/>
              <w:bottom w:val="nil"/>
              <w:right w:val="nil"/>
            </w:tcBorders>
            <w:vAlign w:val="bottom"/>
          </w:tcPr>
          <w:p w14:paraId="7D847424" w14:textId="2B498A64" w:rsidR="00994D72" w:rsidRPr="007437F3" w:rsidRDefault="00994D72" w:rsidP="00994D72">
            <w:pPr>
              <w:pBdr>
                <w:bottom w:val="single" w:sz="4" w:space="1" w:color="auto"/>
              </w:pBdr>
              <w:tabs>
                <w:tab w:val="decimal" w:pos="1042"/>
              </w:tabs>
              <w:spacing w:line="330" w:lineRule="exact"/>
              <w:jc w:val="right"/>
              <w:rPr>
                <w:rFonts w:asciiTheme="minorHAnsi" w:hAnsiTheme="minorHAnsi" w:cstheme="minorHAnsi"/>
                <w:sz w:val="22"/>
                <w:szCs w:val="22"/>
              </w:rPr>
            </w:pPr>
            <w:r w:rsidRPr="00994D72">
              <w:rPr>
                <w:rFonts w:asciiTheme="minorHAnsi" w:hAnsiTheme="minorHAnsi" w:cstheme="minorHAnsi"/>
                <w:sz w:val="22"/>
                <w:szCs w:val="22"/>
              </w:rPr>
              <w:t>1,430</w:t>
            </w:r>
          </w:p>
        </w:tc>
        <w:tc>
          <w:tcPr>
            <w:tcW w:w="1350" w:type="dxa"/>
            <w:tcBorders>
              <w:top w:val="nil"/>
              <w:left w:val="nil"/>
              <w:bottom w:val="nil"/>
              <w:right w:val="nil"/>
            </w:tcBorders>
            <w:vAlign w:val="bottom"/>
          </w:tcPr>
          <w:p w14:paraId="5D688FCC" w14:textId="61906429" w:rsidR="00994D72" w:rsidRPr="00C53163" w:rsidRDefault="00994D72" w:rsidP="00994D72">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994D72" w:rsidRPr="00C53163" w14:paraId="5B858D22" w14:textId="77777777" w:rsidTr="00994D72">
        <w:tc>
          <w:tcPr>
            <w:tcW w:w="3870" w:type="dxa"/>
          </w:tcPr>
          <w:p w14:paraId="1A01E120" w14:textId="088FBACD" w:rsidR="00994D72" w:rsidRPr="00C53163" w:rsidRDefault="00994D72" w:rsidP="00994D72">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552642D8" w14:textId="2AAD26AD" w:rsidR="00994D72" w:rsidRPr="00C53163" w:rsidRDefault="00994D72" w:rsidP="00994D72">
            <w:pPr>
              <w:pBdr>
                <w:bottom w:val="single" w:sz="4" w:space="1" w:color="auto"/>
              </w:pBdr>
              <w:spacing w:line="330" w:lineRule="exact"/>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37DF377B" w14:textId="2C3753A3" w:rsidR="00994D72" w:rsidRPr="00C53163" w:rsidRDefault="00994D72" w:rsidP="00994D72">
            <w:pPr>
              <w:pBdr>
                <w:bottom w:val="single" w:sz="4" w:space="1" w:color="auto"/>
              </w:pBdr>
              <w:spacing w:line="330" w:lineRule="exact"/>
              <w:jc w:val="center"/>
              <w:rPr>
                <w:rFonts w:asciiTheme="minorHAnsi" w:hAnsiTheme="minorHAnsi" w:cstheme="minorHAnsi"/>
                <w:sz w:val="22"/>
                <w:szCs w:val="22"/>
                <w:cs/>
              </w:rPr>
            </w:pPr>
            <w:r>
              <w:rPr>
                <w:rFonts w:asciiTheme="minorHAnsi" w:hAnsiTheme="minorHAnsi" w:cstheme="minorHAnsi"/>
                <w:sz w:val="22"/>
                <w:szCs w:val="22"/>
              </w:rPr>
              <w:t xml:space="preserve">      </w:t>
            </w:r>
            <w:r>
              <w:rPr>
                <w:rFonts w:asciiTheme="minorHAnsi" w:hAnsiTheme="minorHAnsi" w:cstheme="minorBidi"/>
                <w:sz w:val="22"/>
                <w:szCs w:val="22"/>
              </w:rPr>
              <w:t xml:space="preserve">     </w:t>
            </w: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09602974" w14:textId="3F4ED88C" w:rsidR="00994D72" w:rsidRPr="00C53163" w:rsidRDefault="00994D72" w:rsidP="00994D72">
            <w:pPr>
              <w:pBdr>
                <w:bottom w:val="single" w:sz="4" w:space="1" w:color="auto"/>
              </w:pBdr>
              <w:tabs>
                <w:tab w:val="decimal" w:pos="1042"/>
              </w:tabs>
              <w:spacing w:line="330" w:lineRule="exact"/>
              <w:jc w:val="right"/>
              <w:rPr>
                <w:rFonts w:asciiTheme="minorHAnsi" w:hAnsiTheme="minorHAnsi" w:cstheme="minorHAnsi"/>
                <w:sz w:val="22"/>
                <w:szCs w:val="22"/>
              </w:rPr>
            </w:pPr>
            <w:r w:rsidRPr="00994D72">
              <w:rPr>
                <w:rFonts w:asciiTheme="minorHAnsi" w:hAnsiTheme="minorHAnsi" w:cstheme="minorHAnsi"/>
                <w:sz w:val="22"/>
                <w:szCs w:val="22"/>
              </w:rPr>
              <w:t>9,063</w:t>
            </w:r>
          </w:p>
        </w:tc>
        <w:tc>
          <w:tcPr>
            <w:tcW w:w="1350" w:type="dxa"/>
            <w:tcBorders>
              <w:top w:val="nil"/>
              <w:left w:val="nil"/>
              <w:bottom w:val="nil"/>
              <w:right w:val="nil"/>
            </w:tcBorders>
            <w:vAlign w:val="bottom"/>
          </w:tcPr>
          <w:p w14:paraId="4922EA5B" w14:textId="3BD930D0" w:rsidR="00994D72" w:rsidRPr="00C53163" w:rsidRDefault="00994D72" w:rsidP="00994D72">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2,700</w:t>
            </w:r>
          </w:p>
        </w:tc>
      </w:tr>
      <w:tr w:rsidR="00223433" w:rsidRPr="00C53163" w14:paraId="79C833D2" w14:textId="77777777" w:rsidTr="00994D72">
        <w:tc>
          <w:tcPr>
            <w:tcW w:w="3870" w:type="dxa"/>
          </w:tcPr>
          <w:p w14:paraId="386CEDAB" w14:textId="77777777" w:rsidR="00223433" w:rsidRPr="00C53163" w:rsidRDefault="00223433" w:rsidP="00994D72">
            <w:pPr>
              <w:spacing w:line="330" w:lineRule="exact"/>
              <w:ind w:right="-43"/>
              <w:rPr>
                <w:rFonts w:asciiTheme="minorHAnsi" w:hAnsiTheme="minorHAnsi" w:cstheme="minorHAnsi"/>
                <w:b/>
                <w:bCs/>
                <w:sz w:val="22"/>
                <w:szCs w:val="22"/>
              </w:rPr>
            </w:pPr>
          </w:p>
        </w:tc>
        <w:tc>
          <w:tcPr>
            <w:tcW w:w="1260" w:type="dxa"/>
            <w:tcBorders>
              <w:top w:val="nil"/>
              <w:left w:val="nil"/>
              <w:bottom w:val="nil"/>
              <w:right w:val="nil"/>
            </w:tcBorders>
            <w:vAlign w:val="bottom"/>
          </w:tcPr>
          <w:p w14:paraId="45E69D60" w14:textId="77777777" w:rsidR="00223433" w:rsidRDefault="00223433" w:rsidP="00223433">
            <w:pPr>
              <w:spacing w:line="330" w:lineRule="exact"/>
              <w:jc w:val="center"/>
              <w:rPr>
                <w:rFonts w:asciiTheme="minorHAnsi" w:hAnsiTheme="minorHAnsi" w:cstheme="minorHAnsi"/>
                <w:sz w:val="22"/>
                <w:szCs w:val="22"/>
              </w:rPr>
            </w:pPr>
          </w:p>
        </w:tc>
        <w:tc>
          <w:tcPr>
            <w:tcW w:w="1350" w:type="dxa"/>
            <w:tcBorders>
              <w:top w:val="nil"/>
              <w:left w:val="nil"/>
              <w:bottom w:val="nil"/>
              <w:right w:val="nil"/>
            </w:tcBorders>
            <w:vAlign w:val="bottom"/>
          </w:tcPr>
          <w:p w14:paraId="3B304710" w14:textId="77777777" w:rsidR="00223433" w:rsidRDefault="00223433" w:rsidP="00223433">
            <w:pPr>
              <w:spacing w:line="330" w:lineRule="exact"/>
              <w:jc w:val="center"/>
              <w:rPr>
                <w:rFonts w:asciiTheme="minorHAnsi" w:hAnsiTheme="minorHAnsi" w:cstheme="minorHAnsi"/>
                <w:sz w:val="22"/>
                <w:szCs w:val="22"/>
              </w:rPr>
            </w:pPr>
          </w:p>
        </w:tc>
        <w:tc>
          <w:tcPr>
            <w:tcW w:w="1350" w:type="dxa"/>
            <w:tcBorders>
              <w:top w:val="nil"/>
              <w:left w:val="nil"/>
              <w:bottom w:val="nil"/>
              <w:right w:val="nil"/>
            </w:tcBorders>
            <w:vAlign w:val="bottom"/>
          </w:tcPr>
          <w:p w14:paraId="46230CD3" w14:textId="77777777" w:rsidR="00223433" w:rsidRPr="00994D72" w:rsidRDefault="00223433" w:rsidP="00223433">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49AFD697" w14:textId="77777777" w:rsidR="00223433" w:rsidRPr="00C53163" w:rsidRDefault="00223433" w:rsidP="00223433">
            <w:pPr>
              <w:tabs>
                <w:tab w:val="decimal" w:pos="1042"/>
              </w:tabs>
              <w:spacing w:line="330" w:lineRule="exact"/>
              <w:jc w:val="right"/>
              <w:rPr>
                <w:rFonts w:asciiTheme="minorHAnsi" w:hAnsiTheme="minorHAnsi" w:cstheme="minorHAnsi"/>
                <w:sz w:val="22"/>
                <w:szCs w:val="22"/>
              </w:rPr>
            </w:pPr>
          </w:p>
        </w:tc>
      </w:tr>
      <w:tr w:rsidR="00994D72" w:rsidRPr="00C53163" w14:paraId="1D15E230" w14:textId="77777777" w:rsidTr="00D23BAF">
        <w:tc>
          <w:tcPr>
            <w:tcW w:w="3870" w:type="dxa"/>
          </w:tcPr>
          <w:p w14:paraId="46F40C82" w14:textId="4190C016" w:rsidR="00994D72" w:rsidRPr="00C53163" w:rsidRDefault="00994D72" w:rsidP="00994D72">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 xml:space="preserve">Trade accounts receivables </w:t>
            </w:r>
          </w:p>
        </w:tc>
        <w:tc>
          <w:tcPr>
            <w:tcW w:w="1260" w:type="dxa"/>
            <w:vAlign w:val="bottom"/>
          </w:tcPr>
          <w:p w14:paraId="1B90C274" w14:textId="77777777" w:rsidR="00994D72" w:rsidRPr="00C53163" w:rsidRDefault="00994D72" w:rsidP="00994D72">
            <w:pPr>
              <w:spacing w:line="330" w:lineRule="exact"/>
              <w:jc w:val="center"/>
              <w:rPr>
                <w:rFonts w:asciiTheme="minorHAnsi" w:hAnsiTheme="minorHAnsi" w:cstheme="minorHAnsi"/>
                <w:sz w:val="22"/>
                <w:szCs w:val="22"/>
              </w:rPr>
            </w:pPr>
          </w:p>
        </w:tc>
        <w:tc>
          <w:tcPr>
            <w:tcW w:w="1350" w:type="dxa"/>
            <w:vAlign w:val="bottom"/>
          </w:tcPr>
          <w:p w14:paraId="1B808CD9" w14:textId="77777777" w:rsidR="00994D72" w:rsidRPr="00C53163" w:rsidRDefault="00994D72" w:rsidP="00994D72">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2DA816DB" w14:textId="77777777" w:rsidR="00994D72" w:rsidRPr="00C53163" w:rsidRDefault="00994D72" w:rsidP="00994D72">
            <w:pPr>
              <w:tabs>
                <w:tab w:val="decimal" w:pos="1042"/>
              </w:tabs>
              <w:spacing w:line="330" w:lineRule="exact"/>
              <w:rPr>
                <w:rFonts w:asciiTheme="minorHAnsi" w:hAnsiTheme="minorHAnsi" w:cstheme="minorHAnsi"/>
                <w:sz w:val="22"/>
                <w:szCs w:val="22"/>
              </w:rPr>
            </w:pPr>
          </w:p>
        </w:tc>
        <w:tc>
          <w:tcPr>
            <w:tcW w:w="1350" w:type="dxa"/>
            <w:vAlign w:val="bottom"/>
          </w:tcPr>
          <w:p w14:paraId="2481A7FA" w14:textId="77777777" w:rsidR="00994D72" w:rsidRPr="00C53163" w:rsidRDefault="00994D72" w:rsidP="00994D72">
            <w:pPr>
              <w:tabs>
                <w:tab w:val="decimal" w:pos="972"/>
              </w:tabs>
              <w:spacing w:line="330" w:lineRule="exact"/>
              <w:ind w:left="-18"/>
              <w:rPr>
                <w:rFonts w:asciiTheme="minorHAnsi" w:hAnsiTheme="minorHAnsi" w:cstheme="minorHAnsi"/>
                <w:sz w:val="22"/>
                <w:szCs w:val="22"/>
              </w:rPr>
            </w:pPr>
          </w:p>
        </w:tc>
      </w:tr>
      <w:tr w:rsidR="00994D72" w:rsidRPr="00C53163" w14:paraId="3C7C8FD7" w14:textId="77777777" w:rsidTr="00D23BAF">
        <w:tc>
          <w:tcPr>
            <w:tcW w:w="3870" w:type="dxa"/>
          </w:tcPr>
          <w:p w14:paraId="2E044913" w14:textId="47438C37" w:rsidR="00994D72" w:rsidRPr="00C53163" w:rsidRDefault="00994D72" w:rsidP="00994D72">
            <w:pPr>
              <w:spacing w:line="330" w:lineRule="exact"/>
              <w:ind w:right="-43"/>
              <w:rPr>
                <w:rFonts w:asciiTheme="minorHAnsi" w:hAnsiTheme="minorHAnsi" w:cstheme="minorHAnsi"/>
                <w:b/>
                <w:bCs/>
                <w:sz w:val="22"/>
                <w:szCs w:val="22"/>
              </w:rPr>
            </w:pPr>
            <w:r w:rsidRPr="00C53163">
              <w:rPr>
                <w:rFonts w:asciiTheme="minorHAnsi" w:hAnsiTheme="minorHAnsi" w:cstheme="minorHAnsi"/>
                <w:b/>
                <w:bCs/>
                <w:sz w:val="22"/>
                <w:szCs w:val="22"/>
              </w:rPr>
              <w:t>Unrelated parties</w:t>
            </w:r>
          </w:p>
        </w:tc>
        <w:tc>
          <w:tcPr>
            <w:tcW w:w="1260" w:type="dxa"/>
            <w:vAlign w:val="bottom"/>
          </w:tcPr>
          <w:p w14:paraId="7574344B" w14:textId="77777777" w:rsidR="00994D72" w:rsidRPr="00C53163" w:rsidRDefault="00994D72" w:rsidP="00994D72">
            <w:pPr>
              <w:tabs>
                <w:tab w:val="decimal" w:pos="1042"/>
              </w:tabs>
              <w:spacing w:line="330" w:lineRule="exact"/>
              <w:rPr>
                <w:rFonts w:asciiTheme="minorHAnsi" w:hAnsiTheme="minorHAnsi" w:cstheme="minorHAnsi"/>
                <w:sz w:val="22"/>
                <w:szCs w:val="22"/>
              </w:rPr>
            </w:pPr>
          </w:p>
        </w:tc>
        <w:tc>
          <w:tcPr>
            <w:tcW w:w="1350" w:type="dxa"/>
            <w:vAlign w:val="bottom"/>
          </w:tcPr>
          <w:p w14:paraId="06070BA6" w14:textId="77777777" w:rsidR="00994D72" w:rsidRPr="00C53163" w:rsidRDefault="00994D72" w:rsidP="00994D72">
            <w:pPr>
              <w:tabs>
                <w:tab w:val="decimal" w:pos="972"/>
              </w:tabs>
              <w:spacing w:line="330" w:lineRule="exact"/>
              <w:ind w:left="-18"/>
              <w:rPr>
                <w:rFonts w:asciiTheme="minorHAnsi" w:hAnsiTheme="minorHAnsi" w:cstheme="minorHAnsi"/>
                <w:sz w:val="22"/>
                <w:szCs w:val="22"/>
                <w:cs/>
              </w:rPr>
            </w:pPr>
          </w:p>
        </w:tc>
        <w:tc>
          <w:tcPr>
            <w:tcW w:w="1350" w:type="dxa"/>
            <w:tcBorders>
              <w:top w:val="nil"/>
              <w:left w:val="nil"/>
              <w:bottom w:val="nil"/>
              <w:right w:val="nil"/>
            </w:tcBorders>
            <w:vAlign w:val="bottom"/>
          </w:tcPr>
          <w:p w14:paraId="57569015" w14:textId="77777777" w:rsidR="00994D72" w:rsidRPr="00C53163" w:rsidRDefault="00994D72" w:rsidP="00994D72">
            <w:pPr>
              <w:tabs>
                <w:tab w:val="decimal" w:pos="1042"/>
              </w:tabs>
              <w:spacing w:line="330" w:lineRule="exact"/>
              <w:rPr>
                <w:rFonts w:asciiTheme="minorHAnsi" w:hAnsiTheme="minorHAnsi" w:cstheme="minorHAnsi"/>
                <w:sz w:val="22"/>
                <w:szCs w:val="22"/>
              </w:rPr>
            </w:pPr>
          </w:p>
        </w:tc>
        <w:tc>
          <w:tcPr>
            <w:tcW w:w="1350" w:type="dxa"/>
            <w:vAlign w:val="bottom"/>
          </w:tcPr>
          <w:p w14:paraId="2EE258FC" w14:textId="77777777" w:rsidR="00994D72" w:rsidRPr="00C53163" w:rsidRDefault="00994D72" w:rsidP="00994D72">
            <w:pPr>
              <w:tabs>
                <w:tab w:val="decimal" w:pos="972"/>
              </w:tabs>
              <w:spacing w:line="330" w:lineRule="exact"/>
              <w:ind w:left="-18"/>
              <w:rPr>
                <w:rFonts w:asciiTheme="minorHAnsi" w:hAnsiTheme="minorHAnsi" w:cstheme="minorHAnsi"/>
                <w:sz w:val="22"/>
                <w:szCs w:val="22"/>
              </w:rPr>
            </w:pPr>
          </w:p>
        </w:tc>
      </w:tr>
      <w:tr w:rsidR="00994D72" w:rsidRPr="00C53163" w14:paraId="2E947E20" w14:textId="77777777" w:rsidTr="00D23BAF">
        <w:tc>
          <w:tcPr>
            <w:tcW w:w="3870" w:type="dxa"/>
          </w:tcPr>
          <w:p w14:paraId="0CAEE7AB" w14:textId="71DFCC66" w:rsidR="00994D72" w:rsidRPr="00C53163" w:rsidRDefault="00994D72" w:rsidP="00994D72">
            <w:pPr>
              <w:spacing w:line="330" w:lineRule="exact"/>
              <w:ind w:left="720" w:hanging="423"/>
              <w:rPr>
                <w:rFonts w:asciiTheme="minorHAnsi" w:hAnsiTheme="minorHAnsi" w:cstheme="minorHAnsi"/>
                <w:sz w:val="22"/>
                <w:szCs w:val="22"/>
              </w:rPr>
            </w:pPr>
            <w:r w:rsidRPr="00F6570E">
              <w:rPr>
                <w:rFonts w:asciiTheme="minorHAnsi" w:hAnsiTheme="minorHAnsi" w:cstheme="minorHAnsi"/>
                <w:sz w:val="22"/>
                <w:szCs w:val="22"/>
              </w:rPr>
              <w:t>Within credit terms</w:t>
            </w:r>
          </w:p>
        </w:tc>
        <w:tc>
          <w:tcPr>
            <w:tcW w:w="1260" w:type="dxa"/>
            <w:vAlign w:val="bottom"/>
          </w:tcPr>
          <w:p w14:paraId="2CFA30A9" w14:textId="77777777" w:rsidR="00994D72" w:rsidRPr="00C53163" w:rsidRDefault="00994D72" w:rsidP="00994D72">
            <w:pPr>
              <w:tabs>
                <w:tab w:val="decimal" w:pos="1042"/>
              </w:tabs>
              <w:spacing w:line="330" w:lineRule="exact"/>
              <w:rPr>
                <w:rFonts w:asciiTheme="minorHAnsi" w:hAnsiTheme="minorHAnsi" w:cstheme="minorHAnsi"/>
                <w:sz w:val="22"/>
                <w:szCs w:val="22"/>
              </w:rPr>
            </w:pPr>
          </w:p>
        </w:tc>
        <w:tc>
          <w:tcPr>
            <w:tcW w:w="1350" w:type="dxa"/>
            <w:vAlign w:val="bottom"/>
          </w:tcPr>
          <w:p w14:paraId="15299D50" w14:textId="77777777" w:rsidR="00994D72" w:rsidRPr="00C53163" w:rsidRDefault="00994D72" w:rsidP="00994D72">
            <w:pPr>
              <w:tabs>
                <w:tab w:val="decimal" w:pos="972"/>
              </w:tabs>
              <w:spacing w:line="330" w:lineRule="exact"/>
              <w:ind w:left="-18"/>
              <w:rPr>
                <w:rFonts w:asciiTheme="minorHAnsi" w:hAnsiTheme="minorHAnsi" w:cstheme="minorHAnsi"/>
                <w:sz w:val="22"/>
                <w:szCs w:val="22"/>
              </w:rPr>
            </w:pPr>
          </w:p>
        </w:tc>
        <w:tc>
          <w:tcPr>
            <w:tcW w:w="1350" w:type="dxa"/>
            <w:tcBorders>
              <w:top w:val="nil"/>
              <w:left w:val="nil"/>
              <w:bottom w:val="nil"/>
              <w:right w:val="nil"/>
            </w:tcBorders>
            <w:vAlign w:val="bottom"/>
          </w:tcPr>
          <w:p w14:paraId="7884B856" w14:textId="77777777" w:rsidR="00994D72" w:rsidRPr="00C53163" w:rsidRDefault="00994D72" w:rsidP="00994D72">
            <w:pPr>
              <w:tabs>
                <w:tab w:val="decimal" w:pos="1042"/>
              </w:tabs>
              <w:spacing w:line="330" w:lineRule="exact"/>
              <w:rPr>
                <w:rFonts w:asciiTheme="minorHAnsi" w:hAnsiTheme="minorHAnsi" w:cstheme="minorHAnsi"/>
                <w:sz w:val="22"/>
                <w:szCs w:val="22"/>
              </w:rPr>
            </w:pPr>
          </w:p>
        </w:tc>
        <w:tc>
          <w:tcPr>
            <w:tcW w:w="1350" w:type="dxa"/>
            <w:vAlign w:val="bottom"/>
          </w:tcPr>
          <w:p w14:paraId="16A0B6E0" w14:textId="77777777" w:rsidR="00994D72" w:rsidRPr="00C53163" w:rsidRDefault="00994D72" w:rsidP="00994D72">
            <w:pPr>
              <w:tabs>
                <w:tab w:val="decimal" w:pos="972"/>
              </w:tabs>
              <w:spacing w:line="330" w:lineRule="exact"/>
              <w:ind w:left="-18"/>
              <w:rPr>
                <w:rFonts w:asciiTheme="minorHAnsi" w:hAnsiTheme="minorHAnsi" w:cstheme="minorHAnsi"/>
                <w:sz w:val="22"/>
                <w:szCs w:val="22"/>
              </w:rPr>
            </w:pPr>
          </w:p>
        </w:tc>
      </w:tr>
      <w:tr w:rsidR="00994D72" w:rsidRPr="00C53163" w14:paraId="5D6507C2" w14:textId="77777777" w:rsidTr="00D13FBA">
        <w:tc>
          <w:tcPr>
            <w:tcW w:w="3870" w:type="dxa"/>
          </w:tcPr>
          <w:p w14:paraId="11B767CC" w14:textId="77777777" w:rsidR="00994D72" w:rsidRPr="00C53163" w:rsidRDefault="00994D72" w:rsidP="00994D72">
            <w:pPr>
              <w:spacing w:line="330" w:lineRule="exact"/>
              <w:ind w:left="720" w:hanging="395"/>
              <w:rPr>
                <w:rFonts w:asciiTheme="minorHAnsi" w:hAnsiTheme="minorHAnsi" w:cstheme="minorHAnsi"/>
                <w:sz w:val="22"/>
                <w:szCs w:val="22"/>
              </w:rPr>
            </w:pPr>
            <w:r w:rsidRPr="00C53163">
              <w:rPr>
                <w:rFonts w:asciiTheme="minorHAnsi" w:hAnsiTheme="minorHAnsi" w:cstheme="minorHAnsi"/>
                <w:sz w:val="22"/>
                <w:szCs w:val="22"/>
              </w:rPr>
              <w:t>Not yet due</w:t>
            </w:r>
          </w:p>
        </w:tc>
        <w:tc>
          <w:tcPr>
            <w:tcW w:w="1260" w:type="dxa"/>
            <w:tcBorders>
              <w:top w:val="nil"/>
              <w:left w:val="nil"/>
              <w:bottom w:val="nil"/>
              <w:right w:val="nil"/>
            </w:tcBorders>
            <w:vAlign w:val="bottom"/>
          </w:tcPr>
          <w:p w14:paraId="4415AC3D" w14:textId="36326F3F" w:rsidR="00994D72" w:rsidRPr="002B5239" w:rsidRDefault="00EF7101" w:rsidP="00994D72">
            <w:pPr>
              <w:tabs>
                <w:tab w:val="decimal" w:pos="1042"/>
              </w:tabs>
              <w:spacing w:line="330" w:lineRule="exact"/>
              <w:rPr>
                <w:rFonts w:asciiTheme="minorHAnsi" w:hAnsiTheme="minorHAnsi" w:cstheme="minorBidi"/>
                <w:sz w:val="22"/>
                <w:szCs w:val="22"/>
              </w:rPr>
            </w:pPr>
            <w:r w:rsidRPr="00EF7101">
              <w:rPr>
                <w:rFonts w:asciiTheme="minorHAnsi" w:hAnsiTheme="minorHAnsi" w:cstheme="minorBidi"/>
                <w:sz w:val="22"/>
                <w:szCs w:val="22"/>
              </w:rPr>
              <w:t>217,580</w:t>
            </w:r>
          </w:p>
        </w:tc>
        <w:tc>
          <w:tcPr>
            <w:tcW w:w="1350" w:type="dxa"/>
            <w:tcBorders>
              <w:top w:val="nil"/>
              <w:left w:val="nil"/>
              <w:bottom w:val="nil"/>
              <w:right w:val="nil"/>
            </w:tcBorders>
            <w:vAlign w:val="bottom"/>
          </w:tcPr>
          <w:p w14:paraId="0E7D83AB" w14:textId="196FD489" w:rsidR="00994D72" w:rsidRPr="00C53163" w:rsidRDefault="00994D72" w:rsidP="00994D72">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266,825</w:t>
            </w:r>
          </w:p>
        </w:tc>
        <w:tc>
          <w:tcPr>
            <w:tcW w:w="1350" w:type="dxa"/>
            <w:tcBorders>
              <w:top w:val="nil"/>
              <w:left w:val="nil"/>
              <w:bottom w:val="nil"/>
              <w:right w:val="nil"/>
            </w:tcBorders>
            <w:vAlign w:val="bottom"/>
          </w:tcPr>
          <w:p w14:paraId="0030F2FE" w14:textId="4D73294E" w:rsidR="00994D72" w:rsidRPr="00ED5A23" w:rsidRDefault="00C42B33" w:rsidP="00994D72">
            <w:pPr>
              <w:tabs>
                <w:tab w:val="decimal" w:pos="1042"/>
              </w:tabs>
              <w:spacing w:line="330" w:lineRule="exact"/>
              <w:jc w:val="right"/>
              <w:rPr>
                <w:rFonts w:asciiTheme="minorHAnsi" w:hAnsiTheme="minorHAnsi" w:cstheme="minorBidi"/>
                <w:sz w:val="22"/>
                <w:szCs w:val="22"/>
                <w:cs/>
              </w:rPr>
            </w:pPr>
            <w:r w:rsidRPr="00C42B33">
              <w:rPr>
                <w:rFonts w:asciiTheme="minorHAnsi" w:hAnsiTheme="minorHAnsi" w:cstheme="minorBidi"/>
                <w:sz w:val="22"/>
                <w:szCs w:val="22"/>
              </w:rPr>
              <w:t>132,430</w:t>
            </w:r>
          </w:p>
        </w:tc>
        <w:tc>
          <w:tcPr>
            <w:tcW w:w="1350" w:type="dxa"/>
            <w:tcBorders>
              <w:top w:val="nil"/>
              <w:left w:val="nil"/>
              <w:bottom w:val="nil"/>
              <w:right w:val="nil"/>
            </w:tcBorders>
            <w:vAlign w:val="bottom"/>
          </w:tcPr>
          <w:p w14:paraId="70E6B2C4" w14:textId="3E5565D5" w:rsidR="00994D72" w:rsidRPr="00C53163" w:rsidRDefault="00994D72" w:rsidP="00994D72">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122,178</w:t>
            </w:r>
          </w:p>
        </w:tc>
      </w:tr>
      <w:tr w:rsidR="00B3759C" w:rsidRPr="00C53163" w14:paraId="4E2F953D" w14:textId="77777777" w:rsidTr="00B3759C">
        <w:trPr>
          <w:trHeight w:hRule="exact" w:val="225"/>
        </w:trPr>
        <w:tc>
          <w:tcPr>
            <w:tcW w:w="3870" w:type="dxa"/>
            <w:vAlign w:val="center"/>
          </w:tcPr>
          <w:p w14:paraId="2B5A3906" w14:textId="77777777" w:rsidR="00B3759C" w:rsidRPr="00C53163" w:rsidRDefault="00B3759C" w:rsidP="00B3759C">
            <w:pPr>
              <w:spacing w:line="330" w:lineRule="exact"/>
              <w:ind w:left="720" w:hanging="395"/>
              <w:rPr>
                <w:rFonts w:asciiTheme="minorHAnsi" w:hAnsiTheme="minorHAnsi" w:cstheme="minorHAnsi"/>
                <w:sz w:val="22"/>
                <w:szCs w:val="22"/>
              </w:rPr>
            </w:pPr>
          </w:p>
        </w:tc>
        <w:tc>
          <w:tcPr>
            <w:tcW w:w="1260" w:type="dxa"/>
            <w:tcBorders>
              <w:top w:val="nil"/>
              <w:left w:val="nil"/>
              <w:bottom w:val="nil"/>
              <w:right w:val="nil"/>
            </w:tcBorders>
            <w:vAlign w:val="bottom"/>
          </w:tcPr>
          <w:p w14:paraId="3F4A6C2D" w14:textId="77777777" w:rsidR="00B3759C" w:rsidRPr="00EF7101" w:rsidRDefault="00B3759C" w:rsidP="00B3759C">
            <w:pPr>
              <w:tabs>
                <w:tab w:val="decimal" w:pos="1042"/>
              </w:tabs>
              <w:spacing w:line="330" w:lineRule="exact"/>
              <w:rPr>
                <w:rFonts w:asciiTheme="minorHAnsi" w:hAnsiTheme="minorHAnsi" w:cstheme="minorBidi"/>
                <w:sz w:val="22"/>
                <w:szCs w:val="22"/>
              </w:rPr>
            </w:pPr>
          </w:p>
        </w:tc>
        <w:tc>
          <w:tcPr>
            <w:tcW w:w="1350" w:type="dxa"/>
            <w:tcBorders>
              <w:top w:val="nil"/>
              <w:left w:val="nil"/>
              <w:bottom w:val="nil"/>
              <w:right w:val="nil"/>
            </w:tcBorders>
            <w:vAlign w:val="bottom"/>
          </w:tcPr>
          <w:p w14:paraId="2524E1C0" w14:textId="77777777" w:rsidR="00B3759C" w:rsidRPr="00C53163" w:rsidRDefault="00B3759C" w:rsidP="00B3759C">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12F54FB4" w14:textId="77777777" w:rsidR="00B3759C" w:rsidRPr="00C42B33" w:rsidRDefault="00B3759C" w:rsidP="00B3759C">
            <w:pPr>
              <w:tabs>
                <w:tab w:val="decimal" w:pos="1042"/>
              </w:tabs>
              <w:spacing w:line="330" w:lineRule="exact"/>
              <w:jc w:val="right"/>
              <w:rPr>
                <w:rFonts w:asciiTheme="minorHAnsi" w:hAnsiTheme="minorHAnsi" w:cstheme="minorBidi"/>
                <w:sz w:val="22"/>
                <w:szCs w:val="22"/>
              </w:rPr>
            </w:pPr>
          </w:p>
        </w:tc>
        <w:tc>
          <w:tcPr>
            <w:tcW w:w="1350" w:type="dxa"/>
            <w:tcBorders>
              <w:top w:val="nil"/>
              <w:left w:val="nil"/>
              <w:bottom w:val="nil"/>
              <w:right w:val="nil"/>
            </w:tcBorders>
            <w:vAlign w:val="bottom"/>
          </w:tcPr>
          <w:p w14:paraId="67FF74C5" w14:textId="77777777" w:rsidR="00B3759C" w:rsidRPr="00C53163" w:rsidRDefault="00B3759C" w:rsidP="00B3759C">
            <w:pPr>
              <w:tabs>
                <w:tab w:val="decimal" w:pos="1042"/>
              </w:tabs>
              <w:spacing w:line="330" w:lineRule="exact"/>
              <w:jc w:val="right"/>
              <w:rPr>
                <w:rFonts w:asciiTheme="minorHAnsi" w:hAnsiTheme="minorHAnsi" w:cstheme="minorHAnsi"/>
                <w:sz w:val="22"/>
                <w:szCs w:val="22"/>
              </w:rPr>
            </w:pPr>
          </w:p>
        </w:tc>
      </w:tr>
      <w:tr w:rsidR="00C43503" w:rsidRPr="00C53163" w14:paraId="4915D658" w14:textId="77777777" w:rsidTr="00C43503">
        <w:tc>
          <w:tcPr>
            <w:tcW w:w="3870" w:type="dxa"/>
          </w:tcPr>
          <w:p w14:paraId="646D0C70" w14:textId="091A1738" w:rsidR="00C43503" w:rsidRPr="00C53163" w:rsidRDefault="00925683" w:rsidP="00C43503">
            <w:pPr>
              <w:spacing w:line="330" w:lineRule="exact"/>
              <w:ind w:left="720" w:hanging="368"/>
              <w:rPr>
                <w:rFonts w:asciiTheme="minorHAnsi" w:hAnsiTheme="minorHAnsi" w:cstheme="minorHAnsi"/>
                <w:sz w:val="22"/>
                <w:szCs w:val="22"/>
              </w:rPr>
            </w:pPr>
            <w:r>
              <w:rPr>
                <w:rFonts w:asciiTheme="minorHAnsi" w:hAnsiTheme="minorHAnsi" w:cstheme="minorHAnsi"/>
                <w:sz w:val="22"/>
                <w:szCs w:val="22"/>
              </w:rPr>
              <w:t>Overdue</w:t>
            </w:r>
          </w:p>
        </w:tc>
        <w:tc>
          <w:tcPr>
            <w:tcW w:w="1260" w:type="dxa"/>
            <w:tcBorders>
              <w:top w:val="nil"/>
              <w:left w:val="nil"/>
              <w:bottom w:val="nil"/>
              <w:right w:val="nil"/>
            </w:tcBorders>
            <w:vAlign w:val="bottom"/>
          </w:tcPr>
          <w:p w14:paraId="46830D70" w14:textId="4BEA2183" w:rsidR="00C43503" w:rsidRPr="00C43503" w:rsidRDefault="00C43503" w:rsidP="00C43503">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2CA758FB" w14:textId="5BA45F55" w:rsidR="00C43503" w:rsidRPr="00C53163" w:rsidRDefault="00C43503" w:rsidP="00C43503">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2B0D601D" w14:textId="6BBA0D7D" w:rsidR="00C43503" w:rsidRPr="00C53163" w:rsidRDefault="00C43503" w:rsidP="00C43503">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3B2D0497" w14:textId="3C74E676" w:rsidR="00C43503" w:rsidRPr="00C53163" w:rsidRDefault="00C43503" w:rsidP="00C43503">
            <w:pPr>
              <w:tabs>
                <w:tab w:val="decimal" w:pos="1042"/>
              </w:tabs>
              <w:spacing w:line="330" w:lineRule="exact"/>
              <w:jc w:val="right"/>
              <w:rPr>
                <w:rFonts w:asciiTheme="minorHAnsi" w:hAnsiTheme="minorHAnsi" w:cstheme="minorHAnsi"/>
                <w:sz w:val="22"/>
                <w:szCs w:val="22"/>
              </w:rPr>
            </w:pPr>
          </w:p>
        </w:tc>
      </w:tr>
      <w:tr w:rsidR="008E6CB6" w:rsidRPr="00C53163" w14:paraId="013F7C2B" w14:textId="77777777" w:rsidTr="00C43503">
        <w:tc>
          <w:tcPr>
            <w:tcW w:w="3870" w:type="dxa"/>
          </w:tcPr>
          <w:p w14:paraId="3F7C40AF" w14:textId="7EA3524B" w:rsidR="008E6CB6" w:rsidRPr="00C53163" w:rsidRDefault="008E6CB6" w:rsidP="008E6CB6">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Up to 3 months</w:t>
            </w:r>
          </w:p>
        </w:tc>
        <w:tc>
          <w:tcPr>
            <w:tcW w:w="1260" w:type="dxa"/>
            <w:tcBorders>
              <w:top w:val="nil"/>
              <w:left w:val="nil"/>
              <w:bottom w:val="nil"/>
              <w:right w:val="nil"/>
            </w:tcBorders>
            <w:vAlign w:val="bottom"/>
          </w:tcPr>
          <w:p w14:paraId="1CCA5776" w14:textId="5A98FC35" w:rsidR="008E6CB6" w:rsidRPr="00C43503" w:rsidRDefault="008E6CB6" w:rsidP="008E6CB6">
            <w:pPr>
              <w:tabs>
                <w:tab w:val="decimal" w:pos="1042"/>
              </w:tabs>
              <w:spacing w:line="330" w:lineRule="exact"/>
              <w:jc w:val="right"/>
              <w:rPr>
                <w:rFonts w:asciiTheme="minorHAnsi" w:hAnsiTheme="minorHAnsi" w:cstheme="minorHAnsi"/>
                <w:sz w:val="22"/>
                <w:szCs w:val="22"/>
              </w:rPr>
            </w:pPr>
            <w:r w:rsidRPr="00C43503">
              <w:rPr>
                <w:rFonts w:asciiTheme="minorHAnsi" w:hAnsiTheme="minorHAnsi" w:cstheme="minorHAnsi"/>
                <w:sz w:val="22"/>
                <w:szCs w:val="22"/>
              </w:rPr>
              <w:t>89,666</w:t>
            </w:r>
          </w:p>
        </w:tc>
        <w:tc>
          <w:tcPr>
            <w:tcW w:w="1350" w:type="dxa"/>
            <w:tcBorders>
              <w:top w:val="nil"/>
              <w:left w:val="nil"/>
              <w:bottom w:val="nil"/>
              <w:right w:val="nil"/>
            </w:tcBorders>
            <w:vAlign w:val="bottom"/>
          </w:tcPr>
          <w:p w14:paraId="198A1433" w14:textId="3A106BEC"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68,071</w:t>
            </w:r>
          </w:p>
        </w:tc>
        <w:tc>
          <w:tcPr>
            <w:tcW w:w="1350" w:type="dxa"/>
            <w:tcBorders>
              <w:top w:val="nil"/>
              <w:left w:val="nil"/>
              <w:bottom w:val="nil"/>
              <w:right w:val="nil"/>
            </w:tcBorders>
            <w:vAlign w:val="bottom"/>
          </w:tcPr>
          <w:p w14:paraId="6135A332" w14:textId="23092171" w:rsidR="008E6CB6" w:rsidRPr="00CB4D05" w:rsidRDefault="008E6CB6" w:rsidP="008E6CB6">
            <w:pPr>
              <w:tabs>
                <w:tab w:val="decimal" w:pos="1042"/>
              </w:tabs>
              <w:spacing w:line="330" w:lineRule="exact"/>
              <w:jc w:val="right"/>
              <w:rPr>
                <w:rFonts w:asciiTheme="minorHAnsi" w:hAnsiTheme="minorHAnsi" w:cstheme="minorHAnsi"/>
                <w:sz w:val="22"/>
                <w:szCs w:val="22"/>
              </w:rPr>
            </w:pPr>
            <w:r w:rsidRPr="00CB4D05">
              <w:rPr>
                <w:rFonts w:asciiTheme="minorHAnsi" w:hAnsiTheme="minorHAnsi" w:cstheme="minorHAnsi"/>
                <w:sz w:val="22"/>
                <w:szCs w:val="22"/>
              </w:rPr>
              <w:t>7,608</w:t>
            </w:r>
          </w:p>
        </w:tc>
        <w:tc>
          <w:tcPr>
            <w:tcW w:w="1350" w:type="dxa"/>
            <w:tcBorders>
              <w:top w:val="nil"/>
              <w:left w:val="nil"/>
              <w:bottom w:val="nil"/>
              <w:right w:val="nil"/>
            </w:tcBorders>
            <w:vAlign w:val="bottom"/>
          </w:tcPr>
          <w:p w14:paraId="61C2979E" w14:textId="3054A453"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7,024</w:t>
            </w:r>
          </w:p>
        </w:tc>
      </w:tr>
      <w:tr w:rsidR="008E6CB6" w:rsidRPr="00C53163" w14:paraId="28506F52" w14:textId="77777777" w:rsidTr="00C43503">
        <w:tc>
          <w:tcPr>
            <w:tcW w:w="3870" w:type="dxa"/>
          </w:tcPr>
          <w:p w14:paraId="65CCBE5D" w14:textId="5C648164" w:rsidR="008E6CB6" w:rsidRPr="00C53163" w:rsidRDefault="008E6CB6" w:rsidP="008E6CB6">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3 </w:t>
            </w:r>
            <w:r>
              <w:rPr>
                <w:rFonts w:asciiTheme="minorHAnsi" w:hAnsiTheme="minorHAnsi" w:cstheme="minorBidi"/>
                <w:sz w:val="22"/>
                <w:szCs w:val="22"/>
              </w:rPr>
              <w:t>-</w:t>
            </w:r>
            <w:r w:rsidRPr="00C53163">
              <w:rPr>
                <w:rFonts w:asciiTheme="minorHAnsi" w:hAnsiTheme="minorHAnsi" w:cstheme="minorHAnsi"/>
                <w:sz w:val="22"/>
                <w:szCs w:val="22"/>
              </w:rPr>
              <w:t xml:space="preserve"> 6 months</w:t>
            </w:r>
          </w:p>
        </w:tc>
        <w:tc>
          <w:tcPr>
            <w:tcW w:w="1260" w:type="dxa"/>
            <w:tcBorders>
              <w:top w:val="nil"/>
              <w:left w:val="nil"/>
              <w:bottom w:val="nil"/>
              <w:right w:val="nil"/>
            </w:tcBorders>
            <w:vAlign w:val="bottom"/>
          </w:tcPr>
          <w:p w14:paraId="7AAFF22A" w14:textId="28353C13"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43503">
              <w:rPr>
                <w:rFonts w:asciiTheme="minorHAnsi" w:hAnsiTheme="minorHAnsi" w:cstheme="minorHAnsi"/>
                <w:sz w:val="22"/>
                <w:szCs w:val="22"/>
              </w:rPr>
              <w:t>23,936</w:t>
            </w:r>
          </w:p>
        </w:tc>
        <w:tc>
          <w:tcPr>
            <w:tcW w:w="1350" w:type="dxa"/>
            <w:tcBorders>
              <w:top w:val="nil"/>
              <w:left w:val="nil"/>
              <w:bottom w:val="nil"/>
              <w:right w:val="nil"/>
            </w:tcBorders>
            <w:vAlign w:val="bottom"/>
          </w:tcPr>
          <w:p w14:paraId="4AEA232D" w14:textId="1C979EE5"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19,955</w:t>
            </w:r>
          </w:p>
        </w:tc>
        <w:tc>
          <w:tcPr>
            <w:tcW w:w="1350" w:type="dxa"/>
            <w:tcBorders>
              <w:top w:val="nil"/>
              <w:left w:val="nil"/>
              <w:bottom w:val="nil"/>
              <w:right w:val="nil"/>
            </w:tcBorders>
            <w:vAlign w:val="bottom"/>
          </w:tcPr>
          <w:p w14:paraId="1354612C" w14:textId="696860E5" w:rsidR="008E6CB6" w:rsidRPr="00CB4D05" w:rsidRDefault="008E6CB6" w:rsidP="008E6CB6">
            <w:pPr>
              <w:tabs>
                <w:tab w:val="decimal" w:pos="1042"/>
              </w:tabs>
              <w:spacing w:line="330" w:lineRule="exact"/>
              <w:jc w:val="right"/>
              <w:rPr>
                <w:rFonts w:asciiTheme="minorHAnsi" w:hAnsiTheme="minorHAnsi" w:cstheme="minorHAnsi"/>
                <w:sz w:val="22"/>
                <w:szCs w:val="22"/>
              </w:rPr>
            </w:pPr>
            <w:r w:rsidRPr="00CB4D05">
              <w:rPr>
                <w:rFonts w:asciiTheme="minorHAnsi" w:hAnsiTheme="minorHAnsi" w:cstheme="minorHAnsi"/>
                <w:sz w:val="22"/>
                <w:szCs w:val="22"/>
              </w:rPr>
              <w:t>58</w:t>
            </w:r>
          </w:p>
        </w:tc>
        <w:tc>
          <w:tcPr>
            <w:tcW w:w="1350" w:type="dxa"/>
            <w:tcBorders>
              <w:top w:val="nil"/>
              <w:left w:val="nil"/>
              <w:bottom w:val="nil"/>
              <w:right w:val="nil"/>
            </w:tcBorders>
            <w:vAlign w:val="bottom"/>
          </w:tcPr>
          <w:p w14:paraId="27209713" w14:textId="78B542AF"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w:t>
            </w:r>
          </w:p>
        </w:tc>
      </w:tr>
      <w:tr w:rsidR="008E6CB6" w:rsidRPr="00C53163" w14:paraId="67A88117" w14:textId="77777777" w:rsidTr="00C43503">
        <w:tc>
          <w:tcPr>
            <w:tcW w:w="3870" w:type="dxa"/>
          </w:tcPr>
          <w:p w14:paraId="30CB7834" w14:textId="1273993C" w:rsidR="008E6CB6" w:rsidRPr="00C53163" w:rsidRDefault="008E6CB6" w:rsidP="008E6CB6">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6 </w:t>
            </w:r>
            <w:r>
              <w:rPr>
                <w:rFonts w:asciiTheme="minorHAnsi" w:hAnsiTheme="minorHAnsi" w:cstheme="minorHAnsi"/>
                <w:sz w:val="22"/>
                <w:szCs w:val="22"/>
              </w:rPr>
              <w:t>-</w:t>
            </w:r>
            <w:r w:rsidRPr="00C53163">
              <w:rPr>
                <w:rFonts w:asciiTheme="minorHAnsi" w:hAnsiTheme="minorHAnsi" w:cstheme="minorHAnsi"/>
                <w:sz w:val="22"/>
                <w:szCs w:val="22"/>
              </w:rPr>
              <w:t xml:space="preserve"> 12 months</w:t>
            </w:r>
          </w:p>
        </w:tc>
        <w:tc>
          <w:tcPr>
            <w:tcW w:w="1260" w:type="dxa"/>
            <w:tcBorders>
              <w:top w:val="nil"/>
              <w:left w:val="nil"/>
              <w:bottom w:val="nil"/>
              <w:right w:val="nil"/>
            </w:tcBorders>
            <w:vAlign w:val="bottom"/>
          </w:tcPr>
          <w:p w14:paraId="08CF2D73" w14:textId="1D4E6977"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43503">
              <w:rPr>
                <w:rFonts w:asciiTheme="minorHAnsi" w:hAnsiTheme="minorHAnsi" w:cstheme="minorHAnsi"/>
                <w:sz w:val="22"/>
                <w:szCs w:val="22"/>
              </w:rPr>
              <w:t>41,713</w:t>
            </w:r>
          </w:p>
        </w:tc>
        <w:tc>
          <w:tcPr>
            <w:tcW w:w="1350" w:type="dxa"/>
            <w:tcBorders>
              <w:top w:val="nil"/>
              <w:left w:val="nil"/>
              <w:bottom w:val="nil"/>
              <w:right w:val="nil"/>
            </w:tcBorders>
            <w:vAlign w:val="bottom"/>
          </w:tcPr>
          <w:p w14:paraId="0F0F3DFE" w14:textId="7FB765B8"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3,973</w:t>
            </w:r>
          </w:p>
        </w:tc>
        <w:tc>
          <w:tcPr>
            <w:tcW w:w="1350" w:type="dxa"/>
            <w:tcBorders>
              <w:top w:val="nil"/>
              <w:left w:val="nil"/>
              <w:bottom w:val="nil"/>
              <w:right w:val="nil"/>
            </w:tcBorders>
            <w:vAlign w:val="bottom"/>
          </w:tcPr>
          <w:p w14:paraId="56C9E900" w14:textId="645A26E7"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B4D05">
              <w:rPr>
                <w:rFonts w:asciiTheme="minorHAnsi" w:hAnsiTheme="minorHAnsi" w:cstheme="minorHAnsi"/>
                <w:sz w:val="22"/>
                <w:szCs w:val="22"/>
              </w:rPr>
              <w:t>17</w:t>
            </w:r>
          </w:p>
        </w:tc>
        <w:tc>
          <w:tcPr>
            <w:tcW w:w="1350" w:type="dxa"/>
            <w:tcBorders>
              <w:top w:val="nil"/>
              <w:left w:val="nil"/>
              <w:bottom w:val="nil"/>
              <w:right w:val="nil"/>
            </w:tcBorders>
            <w:vAlign w:val="bottom"/>
          </w:tcPr>
          <w:p w14:paraId="1AFC99E4" w14:textId="5CCC2431"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1,022</w:t>
            </w:r>
          </w:p>
        </w:tc>
      </w:tr>
      <w:tr w:rsidR="008E6CB6" w:rsidRPr="00C53163" w14:paraId="2F65C749" w14:textId="77777777" w:rsidTr="00C43503">
        <w:trPr>
          <w:trHeight w:val="261"/>
        </w:trPr>
        <w:tc>
          <w:tcPr>
            <w:tcW w:w="3870" w:type="dxa"/>
          </w:tcPr>
          <w:p w14:paraId="466D3136" w14:textId="23C42CF7" w:rsidR="008E6CB6" w:rsidRPr="00C53163" w:rsidRDefault="008E6CB6" w:rsidP="008E6CB6">
            <w:pPr>
              <w:spacing w:line="330" w:lineRule="exact"/>
              <w:ind w:left="720" w:hanging="368"/>
              <w:rPr>
                <w:rFonts w:asciiTheme="minorHAnsi" w:hAnsiTheme="minorHAnsi" w:cstheme="minorHAnsi"/>
                <w:sz w:val="22"/>
                <w:szCs w:val="22"/>
              </w:rPr>
            </w:pPr>
            <w:r w:rsidRPr="00C53163">
              <w:rPr>
                <w:rFonts w:asciiTheme="minorHAnsi" w:hAnsiTheme="minorHAnsi" w:cstheme="minorHAnsi"/>
                <w:sz w:val="22"/>
                <w:szCs w:val="22"/>
              </w:rPr>
              <w:t xml:space="preserve">   Over 12 months</w:t>
            </w:r>
          </w:p>
        </w:tc>
        <w:tc>
          <w:tcPr>
            <w:tcW w:w="1260" w:type="dxa"/>
            <w:tcBorders>
              <w:top w:val="nil"/>
              <w:left w:val="nil"/>
              <w:bottom w:val="nil"/>
              <w:right w:val="nil"/>
            </w:tcBorders>
            <w:vAlign w:val="bottom"/>
          </w:tcPr>
          <w:p w14:paraId="6605C6FF" w14:textId="6430B56C"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C43503">
              <w:rPr>
                <w:rFonts w:asciiTheme="minorHAnsi" w:hAnsiTheme="minorHAnsi" w:cstheme="minorHAnsi"/>
                <w:sz w:val="22"/>
                <w:szCs w:val="22"/>
              </w:rPr>
              <w:t>15,693</w:t>
            </w:r>
          </w:p>
        </w:tc>
        <w:tc>
          <w:tcPr>
            <w:tcW w:w="1350" w:type="dxa"/>
            <w:tcBorders>
              <w:top w:val="nil"/>
              <w:left w:val="nil"/>
              <w:bottom w:val="nil"/>
              <w:right w:val="nil"/>
            </w:tcBorders>
            <w:vAlign w:val="bottom"/>
          </w:tcPr>
          <w:p w14:paraId="06B01170" w14:textId="39C63C54"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11,149</w:t>
            </w:r>
          </w:p>
        </w:tc>
        <w:tc>
          <w:tcPr>
            <w:tcW w:w="1350" w:type="dxa"/>
            <w:tcBorders>
              <w:top w:val="nil"/>
              <w:left w:val="nil"/>
              <w:bottom w:val="nil"/>
              <w:right w:val="nil"/>
            </w:tcBorders>
            <w:vAlign w:val="bottom"/>
          </w:tcPr>
          <w:p w14:paraId="2B999F46" w14:textId="71935377"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CB4D05">
              <w:rPr>
                <w:rFonts w:asciiTheme="minorHAnsi" w:hAnsiTheme="minorHAnsi" w:cstheme="minorHAnsi"/>
                <w:sz w:val="22"/>
                <w:szCs w:val="22"/>
              </w:rPr>
              <w:t>3,273</w:t>
            </w:r>
          </w:p>
        </w:tc>
        <w:tc>
          <w:tcPr>
            <w:tcW w:w="1350" w:type="dxa"/>
            <w:tcBorders>
              <w:top w:val="nil"/>
              <w:left w:val="nil"/>
              <w:bottom w:val="nil"/>
              <w:right w:val="nil"/>
            </w:tcBorders>
            <w:vAlign w:val="bottom"/>
          </w:tcPr>
          <w:p w14:paraId="3F801300" w14:textId="1E9545F1"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2,567</w:t>
            </w:r>
          </w:p>
        </w:tc>
      </w:tr>
      <w:tr w:rsidR="008E6CB6" w:rsidRPr="00C53163" w14:paraId="59696ABA" w14:textId="77777777" w:rsidTr="00C43503">
        <w:tc>
          <w:tcPr>
            <w:tcW w:w="3870" w:type="dxa"/>
          </w:tcPr>
          <w:p w14:paraId="6E9AFEA7" w14:textId="4E123E76" w:rsidR="008E6CB6" w:rsidRPr="00C53163" w:rsidRDefault="008E6CB6" w:rsidP="008E6CB6">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4B284347" w14:textId="3BACDD1B"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43503">
              <w:rPr>
                <w:rFonts w:asciiTheme="minorHAnsi" w:hAnsiTheme="minorHAnsi" w:cstheme="minorHAnsi"/>
                <w:sz w:val="22"/>
                <w:szCs w:val="22"/>
              </w:rPr>
              <w:t>388,588</w:t>
            </w:r>
          </w:p>
        </w:tc>
        <w:tc>
          <w:tcPr>
            <w:tcW w:w="1350" w:type="dxa"/>
            <w:tcBorders>
              <w:top w:val="nil"/>
              <w:left w:val="nil"/>
              <w:bottom w:val="nil"/>
              <w:right w:val="nil"/>
            </w:tcBorders>
            <w:vAlign w:val="bottom"/>
          </w:tcPr>
          <w:p w14:paraId="62A9E94F" w14:textId="05053F5B"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369,973</w:t>
            </w:r>
          </w:p>
        </w:tc>
        <w:tc>
          <w:tcPr>
            <w:tcW w:w="1350" w:type="dxa"/>
            <w:tcBorders>
              <w:top w:val="nil"/>
              <w:left w:val="nil"/>
              <w:bottom w:val="nil"/>
              <w:right w:val="nil"/>
            </w:tcBorders>
            <w:vAlign w:val="bottom"/>
          </w:tcPr>
          <w:p w14:paraId="2B6878D5" w14:textId="3BF5FD7B"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B4D05">
              <w:rPr>
                <w:rFonts w:asciiTheme="minorHAnsi" w:hAnsiTheme="minorHAnsi" w:cstheme="minorHAnsi"/>
                <w:sz w:val="22"/>
                <w:szCs w:val="22"/>
              </w:rPr>
              <w:t>143,386</w:t>
            </w:r>
          </w:p>
        </w:tc>
        <w:tc>
          <w:tcPr>
            <w:tcW w:w="1350" w:type="dxa"/>
            <w:tcBorders>
              <w:top w:val="nil"/>
              <w:left w:val="nil"/>
              <w:bottom w:val="nil"/>
              <w:right w:val="nil"/>
            </w:tcBorders>
            <w:vAlign w:val="bottom"/>
          </w:tcPr>
          <w:p w14:paraId="61F043E4" w14:textId="5FA8F5BB"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132,816</w:t>
            </w:r>
          </w:p>
        </w:tc>
      </w:tr>
      <w:tr w:rsidR="008E6CB6" w:rsidRPr="00C53163" w14:paraId="08B9CAFF" w14:textId="77777777" w:rsidTr="00C43503">
        <w:trPr>
          <w:trHeight w:val="126"/>
        </w:trPr>
        <w:tc>
          <w:tcPr>
            <w:tcW w:w="3870" w:type="dxa"/>
          </w:tcPr>
          <w:p w14:paraId="3C3046CD" w14:textId="07ECF8B3" w:rsidR="008E6CB6" w:rsidRPr="00C53163" w:rsidRDefault="008E6CB6" w:rsidP="008E6CB6">
            <w:pPr>
              <w:spacing w:line="330" w:lineRule="exact"/>
              <w:ind w:left="528" w:right="-102" w:hanging="52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                   </w:t>
            </w:r>
          </w:p>
        </w:tc>
        <w:tc>
          <w:tcPr>
            <w:tcW w:w="1260" w:type="dxa"/>
            <w:tcBorders>
              <w:top w:val="nil"/>
              <w:left w:val="nil"/>
              <w:bottom w:val="nil"/>
              <w:right w:val="nil"/>
            </w:tcBorders>
            <w:vAlign w:val="bottom"/>
          </w:tcPr>
          <w:p w14:paraId="2318E929" w14:textId="71AB2BB9"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43503">
              <w:rPr>
                <w:rFonts w:asciiTheme="minorHAnsi" w:hAnsiTheme="minorHAnsi" w:cstheme="minorHAnsi"/>
                <w:sz w:val="22"/>
                <w:szCs w:val="22"/>
              </w:rPr>
              <w:t>(38,725)</w:t>
            </w:r>
          </w:p>
        </w:tc>
        <w:tc>
          <w:tcPr>
            <w:tcW w:w="1350" w:type="dxa"/>
            <w:tcBorders>
              <w:top w:val="nil"/>
              <w:left w:val="nil"/>
              <w:bottom w:val="nil"/>
              <w:right w:val="nil"/>
            </w:tcBorders>
            <w:vAlign w:val="bottom"/>
          </w:tcPr>
          <w:p w14:paraId="0DB596B3" w14:textId="355C3B8F"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(33,265)</w:t>
            </w:r>
          </w:p>
        </w:tc>
        <w:tc>
          <w:tcPr>
            <w:tcW w:w="1350" w:type="dxa"/>
            <w:tcBorders>
              <w:top w:val="nil"/>
              <w:left w:val="nil"/>
              <w:bottom w:val="nil"/>
              <w:right w:val="nil"/>
            </w:tcBorders>
            <w:vAlign w:val="bottom"/>
          </w:tcPr>
          <w:p w14:paraId="0A630B7A" w14:textId="670A3E42"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B4D05">
              <w:rPr>
                <w:rFonts w:asciiTheme="minorHAnsi" w:hAnsiTheme="minorHAnsi" w:cstheme="minorHAnsi"/>
                <w:sz w:val="22"/>
                <w:szCs w:val="22"/>
              </w:rPr>
              <w:t>(22,687)</w:t>
            </w:r>
          </w:p>
        </w:tc>
        <w:tc>
          <w:tcPr>
            <w:tcW w:w="1350" w:type="dxa"/>
            <w:tcBorders>
              <w:top w:val="nil"/>
              <w:left w:val="nil"/>
              <w:bottom w:val="nil"/>
              <w:right w:val="nil"/>
            </w:tcBorders>
            <w:vAlign w:val="bottom"/>
          </w:tcPr>
          <w:p w14:paraId="14BBEE83" w14:textId="6FE7F633"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(22,364)</w:t>
            </w:r>
          </w:p>
        </w:tc>
      </w:tr>
      <w:tr w:rsidR="008E6CB6" w:rsidRPr="00C53163" w14:paraId="0BB5ECD4" w14:textId="77777777" w:rsidTr="005712D7">
        <w:trPr>
          <w:trHeight w:val="144"/>
        </w:trPr>
        <w:tc>
          <w:tcPr>
            <w:tcW w:w="3870" w:type="dxa"/>
          </w:tcPr>
          <w:p w14:paraId="5AAD3CFA" w14:textId="14932752" w:rsidR="008E6CB6" w:rsidRPr="00C53163" w:rsidRDefault="008E6CB6" w:rsidP="008E6CB6">
            <w:pPr>
              <w:spacing w:line="330" w:lineRule="exact"/>
              <w:ind w:left="162" w:right="-105" w:hanging="162"/>
              <w:rPr>
                <w:rFonts w:asciiTheme="minorHAnsi" w:hAnsiTheme="minorHAnsi" w:cstheme="minorHAnsi"/>
                <w:spacing w:val="-2"/>
                <w:sz w:val="22"/>
                <w:szCs w:val="22"/>
              </w:rPr>
            </w:pPr>
            <w:r w:rsidRPr="00C53163">
              <w:rPr>
                <w:rFonts w:asciiTheme="minorHAnsi" w:hAnsiTheme="minorHAnsi" w:cstheme="minorHAnsi"/>
                <w:spacing w:val="-2"/>
                <w:sz w:val="22"/>
                <w:szCs w:val="22"/>
              </w:rPr>
              <w:t>Net</w:t>
            </w:r>
          </w:p>
        </w:tc>
        <w:tc>
          <w:tcPr>
            <w:tcW w:w="1260" w:type="dxa"/>
            <w:tcBorders>
              <w:top w:val="nil"/>
              <w:left w:val="nil"/>
              <w:bottom w:val="nil"/>
              <w:right w:val="nil"/>
            </w:tcBorders>
            <w:vAlign w:val="bottom"/>
          </w:tcPr>
          <w:p w14:paraId="43092055" w14:textId="2794C426"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5712D7">
              <w:rPr>
                <w:rFonts w:asciiTheme="minorHAnsi" w:hAnsiTheme="minorHAnsi" w:cstheme="minorHAnsi"/>
                <w:sz w:val="22"/>
                <w:szCs w:val="22"/>
              </w:rPr>
              <w:t>349,863</w:t>
            </w:r>
          </w:p>
        </w:tc>
        <w:tc>
          <w:tcPr>
            <w:tcW w:w="1350" w:type="dxa"/>
            <w:tcBorders>
              <w:top w:val="nil"/>
              <w:left w:val="nil"/>
              <w:bottom w:val="nil"/>
              <w:right w:val="nil"/>
            </w:tcBorders>
            <w:vAlign w:val="bottom"/>
          </w:tcPr>
          <w:p w14:paraId="502A2ABB" w14:textId="2E65AAF3"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336,708</w:t>
            </w:r>
          </w:p>
        </w:tc>
        <w:tc>
          <w:tcPr>
            <w:tcW w:w="1350" w:type="dxa"/>
            <w:tcBorders>
              <w:top w:val="nil"/>
              <w:left w:val="nil"/>
              <w:bottom w:val="nil"/>
              <w:right w:val="nil"/>
            </w:tcBorders>
            <w:vAlign w:val="bottom"/>
          </w:tcPr>
          <w:p w14:paraId="7CB61734" w14:textId="4E8DEF57"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592540">
              <w:rPr>
                <w:rFonts w:asciiTheme="minorHAnsi" w:hAnsiTheme="minorHAnsi" w:cstheme="minorHAnsi"/>
                <w:sz w:val="22"/>
                <w:szCs w:val="22"/>
              </w:rPr>
              <w:t>120,699</w:t>
            </w:r>
          </w:p>
        </w:tc>
        <w:tc>
          <w:tcPr>
            <w:tcW w:w="1350" w:type="dxa"/>
            <w:tcBorders>
              <w:top w:val="nil"/>
              <w:left w:val="nil"/>
              <w:bottom w:val="nil"/>
              <w:right w:val="nil"/>
            </w:tcBorders>
            <w:vAlign w:val="bottom"/>
          </w:tcPr>
          <w:p w14:paraId="70A52CD5" w14:textId="30DCF89E"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110,452</w:t>
            </w:r>
          </w:p>
        </w:tc>
      </w:tr>
      <w:tr w:rsidR="008E6CB6" w:rsidRPr="00C53163" w14:paraId="193B8384" w14:textId="77777777" w:rsidTr="005712D7">
        <w:trPr>
          <w:trHeight w:val="144"/>
        </w:trPr>
        <w:tc>
          <w:tcPr>
            <w:tcW w:w="3870" w:type="dxa"/>
          </w:tcPr>
          <w:p w14:paraId="5D4B47D2" w14:textId="77777777" w:rsidR="008E6CB6" w:rsidRPr="00C53163" w:rsidRDefault="008E6CB6" w:rsidP="008E6CB6">
            <w:pPr>
              <w:spacing w:line="330" w:lineRule="exact"/>
              <w:rPr>
                <w:rFonts w:asciiTheme="minorHAnsi" w:hAnsiTheme="minorHAnsi" w:cstheme="minorHAnsi"/>
                <w:b/>
                <w:bCs/>
                <w:sz w:val="22"/>
                <w:szCs w:val="22"/>
                <w:u w:val="single"/>
              </w:rPr>
            </w:pPr>
            <w:r w:rsidRPr="00C53163">
              <w:rPr>
                <w:rFonts w:asciiTheme="minorHAnsi" w:hAnsiTheme="minorHAnsi" w:cstheme="minorHAnsi"/>
                <w:b/>
                <w:bCs/>
                <w:sz w:val="22"/>
                <w:szCs w:val="22"/>
              </w:rPr>
              <w:t>Total trade receivables - net</w:t>
            </w:r>
          </w:p>
        </w:tc>
        <w:tc>
          <w:tcPr>
            <w:tcW w:w="1260" w:type="dxa"/>
            <w:tcBorders>
              <w:top w:val="nil"/>
              <w:left w:val="nil"/>
              <w:bottom w:val="nil"/>
              <w:right w:val="nil"/>
            </w:tcBorders>
            <w:vAlign w:val="bottom"/>
          </w:tcPr>
          <w:p w14:paraId="2C0F3615" w14:textId="1135AE90" w:rsidR="008E6CB6" w:rsidRPr="005712D7"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5712D7">
              <w:rPr>
                <w:rFonts w:asciiTheme="minorHAnsi" w:hAnsiTheme="minorHAnsi" w:cstheme="minorHAnsi"/>
                <w:sz w:val="22"/>
                <w:szCs w:val="22"/>
              </w:rPr>
              <w:t>349,863</w:t>
            </w:r>
          </w:p>
        </w:tc>
        <w:tc>
          <w:tcPr>
            <w:tcW w:w="1350" w:type="dxa"/>
            <w:tcBorders>
              <w:top w:val="nil"/>
              <w:left w:val="nil"/>
              <w:bottom w:val="nil"/>
              <w:right w:val="nil"/>
            </w:tcBorders>
            <w:vAlign w:val="bottom"/>
          </w:tcPr>
          <w:p w14:paraId="5E9A8198" w14:textId="0D5C097E"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336,708</w:t>
            </w:r>
          </w:p>
        </w:tc>
        <w:tc>
          <w:tcPr>
            <w:tcW w:w="1350" w:type="dxa"/>
            <w:tcBorders>
              <w:top w:val="nil"/>
              <w:left w:val="nil"/>
              <w:bottom w:val="nil"/>
              <w:right w:val="nil"/>
            </w:tcBorders>
            <w:vAlign w:val="bottom"/>
          </w:tcPr>
          <w:p w14:paraId="686A865F" w14:textId="3623C5BB"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592540">
              <w:rPr>
                <w:rFonts w:asciiTheme="minorHAnsi" w:hAnsiTheme="minorHAnsi" w:cstheme="minorHAnsi"/>
                <w:sz w:val="22"/>
                <w:szCs w:val="22"/>
              </w:rPr>
              <w:t>129,762</w:t>
            </w:r>
          </w:p>
        </w:tc>
        <w:tc>
          <w:tcPr>
            <w:tcW w:w="1350" w:type="dxa"/>
            <w:tcBorders>
              <w:top w:val="nil"/>
              <w:left w:val="nil"/>
              <w:bottom w:val="nil"/>
              <w:right w:val="nil"/>
            </w:tcBorders>
            <w:vAlign w:val="bottom"/>
          </w:tcPr>
          <w:p w14:paraId="59B1E8C4" w14:textId="283A8311"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113,152</w:t>
            </w:r>
          </w:p>
        </w:tc>
      </w:tr>
      <w:tr w:rsidR="008E6CB6" w:rsidRPr="00C53163" w14:paraId="71C35A32" w14:textId="77777777" w:rsidTr="000602BB">
        <w:trPr>
          <w:trHeight w:val="225"/>
        </w:trPr>
        <w:tc>
          <w:tcPr>
            <w:tcW w:w="3870" w:type="dxa"/>
          </w:tcPr>
          <w:p w14:paraId="455B6BEB" w14:textId="77777777" w:rsidR="008E6CB6" w:rsidRPr="00C53163" w:rsidRDefault="008E6CB6" w:rsidP="008E6CB6">
            <w:pPr>
              <w:spacing w:line="330" w:lineRule="exact"/>
              <w:rPr>
                <w:rFonts w:asciiTheme="minorHAnsi" w:hAnsiTheme="minorHAnsi" w:cstheme="minorHAnsi"/>
                <w:b/>
                <w:bCs/>
                <w:sz w:val="22"/>
                <w:szCs w:val="22"/>
              </w:rPr>
            </w:pPr>
          </w:p>
        </w:tc>
        <w:tc>
          <w:tcPr>
            <w:tcW w:w="1260" w:type="dxa"/>
            <w:tcBorders>
              <w:top w:val="nil"/>
              <w:left w:val="nil"/>
              <w:bottom w:val="nil"/>
              <w:right w:val="nil"/>
            </w:tcBorders>
            <w:vAlign w:val="bottom"/>
          </w:tcPr>
          <w:p w14:paraId="5F47FA06" w14:textId="77777777" w:rsidR="008E6CB6" w:rsidRPr="006115A5" w:rsidRDefault="008E6CB6" w:rsidP="008E6CB6">
            <w:pPr>
              <w:tabs>
                <w:tab w:val="decimal" w:pos="1042"/>
              </w:tabs>
              <w:spacing w:line="330" w:lineRule="exact"/>
              <w:rPr>
                <w:rFonts w:asciiTheme="minorHAnsi" w:hAnsiTheme="minorHAnsi" w:cstheme="minorHAnsi"/>
                <w:sz w:val="22"/>
                <w:szCs w:val="22"/>
              </w:rPr>
            </w:pPr>
          </w:p>
        </w:tc>
        <w:tc>
          <w:tcPr>
            <w:tcW w:w="1350" w:type="dxa"/>
            <w:tcBorders>
              <w:top w:val="nil"/>
              <w:left w:val="nil"/>
              <w:bottom w:val="nil"/>
              <w:right w:val="nil"/>
            </w:tcBorders>
            <w:vAlign w:val="bottom"/>
          </w:tcPr>
          <w:p w14:paraId="674FA858" w14:textId="77777777" w:rsidR="008E6CB6" w:rsidRPr="00C53163" w:rsidRDefault="008E6CB6" w:rsidP="008E6CB6">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75FA34F2" w14:textId="77777777" w:rsidR="008E6CB6" w:rsidRPr="00464C66" w:rsidRDefault="008E6CB6" w:rsidP="008E6CB6">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1ACE2738" w14:textId="77777777" w:rsidR="008E6CB6" w:rsidRPr="00C53163" w:rsidRDefault="008E6CB6" w:rsidP="008E6CB6">
            <w:pPr>
              <w:tabs>
                <w:tab w:val="decimal" w:pos="1042"/>
              </w:tabs>
              <w:spacing w:line="330" w:lineRule="exact"/>
              <w:jc w:val="right"/>
              <w:rPr>
                <w:rFonts w:asciiTheme="minorHAnsi" w:hAnsiTheme="minorHAnsi" w:cstheme="minorHAnsi"/>
                <w:sz w:val="22"/>
                <w:szCs w:val="22"/>
              </w:rPr>
            </w:pPr>
          </w:p>
        </w:tc>
      </w:tr>
      <w:tr w:rsidR="008E6CB6" w:rsidRPr="00C53163" w14:paraId="3DE64F23" w14:textId="77777777" w:rsidTr="00302475">
        <w:tc>
          <w:tcPr>
            <w:tcW w:w="3870" w:type="dxa"/>
          </w:tcPr>
          <w:p w14:paraId="68214719" w14:textId="5CF3B133" w:rsidR="008E6CB6" w:rsidRPr="00C53163" w:rsidRDefault="008E6CB6" w:rsidP="008E6CB6">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Pr>
                <w:rFonts w:asciiTheme="minorHAnsi" w:hAnsiTheme="minorHAnsi" w:cs="Browallia New"/>
                <w:b/>
                <w:bCs/>
                <w:sz w:val="22"/>
                <w:szCs w:val="28"/>
              </w:rPr>
              <w:t>current</w:t>
            </w:r>
            <w:r w:rsidRPr="00C53163">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5FB17E39" w14:textId="77777777" w:rsidR="008E6CB6" w:rsidRPr="00C53163" w:rsidRDefault="008E6CB6" w:rsidP="008E6CB6">
            <w:pPr>
              <w:tabs>
                <w:tab w:val="decimal" w:pos="1042"/>
              </w:tabs>
              <w:spacing w:line="330" w:lineRule="exact"/>
              <w:rPr>
                <w:rFonts w:asciiTheme="minorHAnsi" w:hAnsiTheme="minorHAnsi" w:cstheme="minorHAnsi"/>
                <w:sz w:val="22"/>
                <w:szCs w:val="22"/>
              </w:rPr>
            </w:pPr>
          </w:p>
        </w:tc>
        <w:tc>
          <w:tcPr>
            <w:tcW w:w="1350" w:type="dxa"/>
            <w:vAlign w:val="bottom"/>
          </w:tcPr>
          <w:p w14:paraId="37443004"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DF2E517"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vAlign w:val="bottom"/>
          </w:tcPr>
          <w:p w14:paraId="7A4B82D0" w14:textId="77777777" w:rsidR="008E6CB6" w:rsidRPr="00C53163" w:rsidRDefault="008E6CB6" w:rsidP="008E6CB6">
            <w:pPr>
              <w:tabs>
                <w:tab w:val="decimal" w:pos="1042"/>
              </w:tabs>
              <w:spacing w:line="330" w:lineRule="exact"/>
              <w:rPr>
                <w:rFonts w:asciiTheme="minorHAnsi" w:hAnsiTheme="minorHAnsi" w:cstheme="minorHAnsi"/>
                <w:sz w:val="22"/>
                <w:szCs w:val="22"/>
              </w:rPr>
            </w:pPr>
          </w:p>
        </w:tc>
      </w:tr>
      <w:tr w:rsidR="008E6CB6" w:rsidRPr="00C53163" w14:paraId="18BA233C" w14:textId="77777777" w:rsidTr="00302475">
        <w:tc>
          <w:tcPr>
            <w:tcW w:w="3870" w:type="dxa"/>
          </w:tcPr>
          <w:p w14:paraId="4EC2816A" w14:textId="50A3BADA" w:rsidR="008E6CB6" w:rsidRPr="00C53163" w:rsidRDefault="008E6CB6" w:rsidP="008E6CB6">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Related parties</w:t>
            </w:r>
          </w:p>
        </w:tc>
        <w:tc>
          <w:tcPr>
            <w:tcW w:w="1260" w:type="dxa"/>
            <w:tcBorders>
              <w:top w:val="nil"/>
              <w:left w:val="nil"/>
              <w:bottom w:val="nil"/>
              <w:right w:val="nil"/>
            </w:tcBorders>
            <w:vAlign w:val="bottom"/>
          </w:tcPr>
          <w:p w14:paraId="16EBA44A" w14:textId="77777777" w:rsidR="008E6CB6" w:rsidRPr="00C53163" w:rsidRDefault="008E6CB6" w:rsidP="008E6CB6">
            <w:pPr>
              <w:tabs>
                <w:tab w:val="decimal" w:pos="1042"/>
              </w:tabs>
              <w:spacing w:line="330" w:lineRule="exact"/>
              <w:rPr>
                <w:rFonts w:asciiTheme="minorHAnsi" w:hAnsiTheme="minorHAnsi" w:cstheme="minorHAnsi"/>
                <w:sz w:val="22"/>
                <w:szCs w:val="22"/>
              </w:rPr>
            </w:pPr>
          </w:p>
        </w:tc>
        <w:tc>
          <w:tcPr>
            <w:tcW w:w="1350" w:type="dxa"/>
            <w:vAlign w:val="bottom"/>
          </w:tcPr>
          <w:p w14:paraId="690A6A1F"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4F960CCA"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vAlign w:val="bottom"/>
          </w:tcPr>
          <w:p w14:paraId="4A757FF1" w14:textId="77777777" w:rsidR="008E6CB6" w:rsidRPr="00C53163" w:rsidRDefault="008E6CB6" w:rsidP="008E6CB6">
            <w:pPr>
              <w:tabs>
                <w:tab w:val="decimal" w:pos="1042"/>
              </w:tabs>
              <w:spacing w:line="330" w:lineRule="exact"/>
              <w:rPr>
                <w:rFonts w:asciiTheme="minorHAnsi" w:hAnsiTheme="minorHAnsi" w:cstheme="minorHAnsi"/>
                <w:sz w:val="22"/>
                <w:szCs w:val="22"/>
              </w:rPr>
            </w:pPr>
          </w:p>
        </w:tc>
      </w:tr>
      <w:tr w:rsidR="008E6CB6" w:rsidRPr="00C53163" w14:paraId="3F78D628" w14:textId="77777777" w:rsidTr="00B52E57">
        <w:tc>
          <w:tcPr>
            <w:tcW w:w="3870" w:type="dxa"/>
          </w:tcPr>
          <w:p w14:paraId="3E2972C5" w14:textId="77777777" w:rsidR="008E6CB6" w:rsidRPr="00C53163" w:rsidRDefault="008E6CB6" w:rsidP="008E6CB6">
            <w:pPr>
              <w:spacing w:line="330" w:lineRule="exact"/>
              <w:ind w:left="972" w:right="-108" w:hanging="431"/>
              <w:rPr>
                <w:rFonts w:asciiTheme="minorHAnsi" w:hAnsiTheme="minorHAnsi" w:cstheme="minorHAnsi"/>
                <w:sz w:val="22"/>
                <w:szCs w:val="22"/>
              </w:rPr>
            </w:pPr>
            <w:r w:rsidRPr="00C5316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5724D3AB" w14:textId="0C8323C2" w:rsidR="008E6CB6" w:rsidRPr="00B52E57" w:rsidRDefault="008E6CB6" w:rsidP="008E6CB6">
            <w:pPr>
              <w:tabs>
                <w:tab w:val="decimal" w:pos="1042"/>
              </w:tabs>
              <w:spacing w:line="330" w:lineRule="exact"/>
              <w:jc w:val="right"/>
              <w:rPr>
                <w:rFonts w:asciiTheme="minorHAnsi" w:hAnsiTheme="minorHAnsi" w:cstheme="minorHAnsi"/>
                <w:sz w:val="22"/>
                <w:szCs w:val="22"/>
              </w:rPr>
            </w:pPr>
            <w:r w:rsidRPr="00B52E57">
              <w:rPr>
                <w:rFonts w:asciiTheme="minorHAnsi" w:hAnsiTheme="minorHAnsi" w:cstheme="minorHAnsi"/>
                <w:sz w:val="22"/>
                <w:szCs w:val="22"/>
              </w:rPr>
              <w:t>4,419</w:t>
            </w:r>
          </w:p>
        </w:tc>
        <w:tc>
          <w:tcPr>
            <w:tcW w:w="1350" w:type="dxa"/>
            <w:tcBorders>
              <w:top w:val="nil"/>
              <w:left w:val="nil"/>
              <w:bottom w:val="nil"/>
              <w:right w:val="nil"/>
            </w:tcBorders>
            <w:vAlign w:val="bottom"/>
          </w:tcPr>
          <w:p w14:paraId="3AD93ABC" w14:textId="1BC7F62C"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2,084</w:t>
            </w:r>
          </w:p>
        </w:tc>
        <w:tc>
          <w:tcPr>
            <w:tcW w:w="1350" w:type="dxa"/>
            <w:tcBorders>
              <w:top w:val="nil"/>
              <w:left w:val="nil"/>
              <w:bottom w:val="nil"/>
              <w:right w:val="nil"/>
            </w:tcBorders>
            <w:vAlign w:val="bottom"/>
          </w:tcPr>
          <w:p w14:paraId="3AAF228D" w14:textId="54245121"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B52E57">
              <w:rPr>
                <w:rFonts w:asciiTheme="minorHAnsi" w:hAnsiTheme="minorHAnsi" w:cstheme="minorHAnsi"/>
                <w:sz w:val="22"/>
                <w:szCs w:val="22"/>
              </w:rPr>
              <w:t>26,620</w:t>
            </w:r>
          </w:p>
        </w:tc>
        <w:tc>
          <w:tcPr>
            <w:tcW w:w="1350" w:type="dxa"/>
            <w:tcBorders>
              <w:top w:val="nil"/>
              <w:left w:val="nil"/>
              <w:bottom w:val="nil"/>
              <w:right w:val="nil"/>
            </w:tcBorders>
            <w:vAlign w:val="bottom"/>
          </w:tcPr>
          <w:p w14:paraId="6BCD5668" w14:textId="102B8A73"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23,682</w:t>
            </w:r>
          </w:p>
        </w:tc>
      </w:tr>
      <w:tr w:rsidR="008E6CB6" w:rsidRPr="00C53163" w14:paraId="5C68AA39" w14:textId="77777777" w:rsidTr="00B52E57">
        <w:tc>
          <w:tcPr>
            <w:tcW w:w="3870" w:type="dxa"/>
          </w:tcPr>
          <w:p w14:paraId="19BC9879" w14:textId="77777777" w:rsidR="008E6CB6" w:rsidRPr="00C53163" w:rsidRDefault="008E6CB6" w:rsidP="008E6CB6">
            <w:pPr>
              <w:spacing w:line="330" w:lineRule="exact"/>
              <w:ind w:left="972" w:right="-108" w:hanging="431"/>
              <w:rPr>
                <w:rFonts w:asciiTheme="minorHAnsi" w:hAnsiTheme="minorHAnsi" w:cstheme="minorHAnsi"/>
                <w:sz w:val="22"/>
                <w:szCs w:val="22"/>
              </w:rPr>
            </w:pPr>
            <w:r w:rsidRPr="00C5316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7332088F" w14:textId="1DFF8665"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B52E57">
              <w:rPr>
                <w:rFonts w:asciiTheme="minorHAnsi" w:hAnsiTheme="minorHAnsi" w:cstheme="minorHAnsi"/>
                <w:sz w:val="22"/>
                <w:szCs w:val="22"/>
              </w:rPr>
              <w:t>77</w:t>
            </w:r>
          </w:p>
        </w:tc>
        <w:tc>
          <w:tcPr>
            <w:tcW w:w="1350" w:type="dxa"/>
            <w:tcBorders>
              <w:top w:val="nil"/>
              <w:left w:val="nil"/>
              <w:bottom w:val="nil"/>
              <w:right w:val="nil"/>
            </w:tcBorders>
            <w:vAlign w:val="bottom"/>
          </w:tcPr>
          <w:p w14:paraId="617F5567" w14:textId="613BBEF6"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10</w:t>
            </w:r>
          </w:p>
        </w:tc>
        <w:tc>
          <w:tcPr>
            <w:tcW w:w="1350" w:type="dxa"/>
            <w:tcBorders>
              <w:top w:val="nil"/>
              <w:left w:val="nil"/>
              <w:bottom w:val="nil"/>
              <w:right w:val="nil"/>
            </w:tcBorders>
            <w:vAlign w:val="bottom"/>
          </w:tcPr>
          <w:p w14:paraId="6CFC2935" w14:textId="10492E7E"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B52E57">
              <w:rPr>
                <w:rFonts w:asciiTheme="minorHAnsi" w:hAnsiTheme="minorHAnsi" w:cstheme="minorHAnsi"/>
                <w:sz w:val="22"/>
                <w:szCs w:val="22"/>
              </w:rPr>
              <w:t>41,996</w:t>
            </w:r>
          </w:p>
        </w:tc>
        <w:tc>
          <w:tcPr>
            <w:tcW w:w="1350" w:type="dxa"/>
            <w:tcBorders>
              <w:top w:val="nil"/>
              <w:left w:val="nil"/>
              <w:bottom w:val="nil"/>
              <w:right w:val="nil"/>
            </w:tcBorders>
            <w:vAlign w:val="bottom"/>
          </w:tcPr>
          <w:p w14:paraId="20C5B976" w14:textId="49FE0EA8"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46,465</w:t>
            </w:r>
          </w:p>
        </w:tc>
      </w:tr>
      <w:tr w:rsidR="008E6CB6" w:rsidRPr="00C53163" w14:paraId="5C54A090" w14:textId="77777777" w:rsidTr="00B52E57">
        <w:trPr>
          <w:trHeight w:val="80"/>
        </w:trPr>
        <w:tc>
          <w:tcPr>
            <w:tcW w:w="3870" w:type="dxa"/>
          </w:tcPr>
          <w:p w14:paraId="4AED6223" w14:textId="549AC6AA" w:rsidR="008E6CB6" w:rsidRPr="00C53163" w:rsidRDefault="008E6CB6" w:rsidP="008E6CB6">
            <w:pPr>
              <w:spacing w:line="330" w:lineRule="exact"/>
              <w:ind w:left="528" w:right="-102" w:hanging="528"/>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260" w:type="dxa"/>
            <w:tcBorders>
              <w:top w:val="nil"/>
              <w:left w:val="nil"/>
              <w:bottom w:val="nil"/>
              <w:right w:val="nil"/>
            </w:tcBorders>
            <w:vAlign w:val="bottom"/>
          </w:tcPr>
          <w:p w14:paraId="0FDAB807" w14:textId="6ED39E04" w:rsidR="008E6CB6" w:rsidRPr="00C53163" w:rsidRDefault="008E6CB6" w:rsidP="008E6CB6">
            <w:pPr>
              <w:pBdr>
                <w:bottom w:val="single" w:sz="4" w:space="1" w:color="auto"/>
              </w:pBdr>
              <w:spacing w:line="330" w:lineRule="exact"/>
              <w:ind w:right="-203"/>
              <w:jc w:val="center"/>
              <w:rPr>
                <w:rFonts w:asciiTheme="minorHAnsi" w:hAnsiTheme="minorHAnsi" w:cstheme="minorHAnsi"/>
                <w:sz w:val="22"/>
                <w:szCs w:val="22"/>
              </w:rPr>
            </w:pPr>
            <w:r w:rsidRPr="00B52E57">
              <w:rPr>
                <w:rFonts w:asciiTheme="minorHAnsi" w:hAnsiTheme="minorHAnsi" w:cstheme="minorHAnsi"/>
                <w:sz w:val="22"/>
                <w:szCs w:val="22"/>
              </w:rPr>
              <w:t xml:space="preserve">        -</w:t>
            </w:r>
          </w:p>
        </w:tc>
        <w:tc>
          <w:tcPr>
            <w:tcW w:w="1350" w:type="dxa"/>
            <w:tcBorders>
              <w:top w:val="nil"/>
              <w:left w:val="nil"/>
              <w:bottom w:val="nil"/>
              <w:right w:val="nil"/>
            </w:tcBorders>
            <w:vAlign w:val="bottom"/>
          </w:tcPr>
          <w:p w14:paraId="54D299D1" w14:textId="7AAB4476" w:rsidR="008E6CB6" w:rsidRPr="00C53163" w:rsidRDefault="008E6CB6" w:rsidP="008E6CB6">
            <w:pPr>
              <w:pBdr>
                <w:bottom w:val="single" w:sz="4" w:space="1" w:color="auto"/>
              </w:pBdr>
              <w:spacing w:line="330" w:lineRule="exact"/>
              <w:ind w:right="-203"/>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350" w:type="dxa"/>
            <w:tcBorders>
              <w:top w:val="nil"/>
              <w:left w:val="nil"/>
              <w:bottom w:val="nil"/>
              <w:right w:val="nil"/>
            </w:tcBorders>
            <w:vAlign w:val="bottom"/>
          </w:tcPr>
          <w:p w14:paraId="2E63C663" w14:textId="62894088"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B52E57">
              <w:rPr>
                <w:rFonts w:asciiTheme="minorHAnsi" w:hAnsiTheme="minorHAnsi" w:cstheme="minorHAnsi"/>
                <w:sz w:val="22"/>
                <w:szCs w:val="22"/>
              </w:rPr>
              <w:t>(37,100)</w:t>
            </w:r>
          </w:p>
        </w:tc>
        <w:tc>
          <w:tcPr>
            <w:tcW w:w="1350" w:type="dxa"/>
            <w:tcBorders>
              <w:top w:val="nil"/>
              <w:left w:val="nil"/>
              <w:bottom w:val="nil"/>
              <w:right w:val="nil"/>
            </w:tcBorders>
            <w:vAlign w:val="bottom"/>
          </w:tcPr>
          <w:p w14:paraId="44BE872D" w14:textId="695F359A"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w:t>
            </w:r>
            <w:r>
              <w:rPr>
                <w:rFonts w:asciiTheme="minorHAnsi" w:hAnsiTheme="minorHAnsi" w:cstheme="minorHAnsi"/>
                <w:sz w:val="22"/>
                <w:szCs w:val="22"/>
              </w:rPr>
              <w:t>17,600</w:t>
            </w:r>
            <w:r w:rsidRPr="00C53163">
              <w:rPr>
                <w:rFonts w:asciiTheme="minorHAnsi" w:hAnsiTheme="minorHAnsi" w:cstheme="minorHAnsi"/>
                <w:sz w:val="22"/>
                <w:szCs w:val="22"/>
              </w:rPr>
              <w:t>)</w:t>
            </w:r>
          </w:p>
        </w:tc>
      </w:tr>
      <w:tr w:rsidR="008E6CB6" w:rsidRPr="00C53163" w14:paraId="170E1C6C" w14:textId="77777777" w:rsidTr="00B52E57">
        <w:trPr>
          <w:trHeight w:val="80"/>
        </w:trPr>
        <w:tc>
          <w:tcPr>
            <w:tcW w:w="3870" w:type="dxa"/>
          </w:tcPr>
          <w:p w14:paraId="35A09EA3" w14:textId="24CDF8D7" w:rsidR="008E6CB6" w:rsidRPr="00C53163" w:rsidRDefault="008E6CB6" w:rsidP="008E6CB6">
            <w:pPr>
              <w:spacing w:line="330" w:lineRule="exact"/>
              <w:rPr>
                <w:rFonts w:asciiTheme="minorHAnsi" w:hAnsiTheme="minorHAnsi" w:cstheme="minorHAnsi"/>
                <w:sz w:val="22"/>
                <w:szCs w:val="22"/>
              </w:rPr>
            </w:pPr>
            <w:r w:rsidRPr="00C53163">
              <w:rPr>
                <w:rFonts w:asciiTheme="minorHAnsi" w:hAnsiTheme="minorHAnsi" w:cstheme="minorHAnsi"/>
                <w:b/>
                <w:bCs/>
                <w:sz w:val="22"/>
                <w:szCs w:val="22"/>
              </w:rPr>
              <w:t>Total</w:t>
            </w:r>
          </w:p>
        </w:tc>
        <w:tc>
          <w:tcPr>
            <w:tcW w:w="1260" w:type="dxa"/>
            <w:tcBorders>
              <w:top w:val="nil"/>
              <w:left w:val="nil"/>
              <w:bottom w:val="nil"/>
              <w:right w:val="nil"/>
            </w:tcBorders>
            <w:vAlign w:val="bottom"/>
          </w:tcPr>
          <w:p w14:paraId="6DF2A363" w14:textId="4761EAAD"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B52E57">
              <w:rPr>
                <w:rFonts w:asciiTheme="minorHAnsi" w:hAnsiTheme="minorHAnsi" w:cstheme="minorHAnsi"/>
                <w:sz w:val="22"/>
                <w:szCs w:val="22"/>
              </w:rPr>
              <w:t>4,496</w:t>
            </w:r>
          </w:p>
        </w:tc>
        <w:tc>
          <w:tcPr>
            <w:tcW w:w="1350" w:type="dxa"/>
            <w:tcBorders>
              <w:top w:val="nil"/>
              <w:left w:val="nil"/>
              <w:bottom w:val="nil"/>
              <w:right w:val="nil"/>
            </w:tcBorders>
            <w:vAlign w:val="bottom"/>
          </w:tcPr>
          <w:p w14:paraId="1072F472" w14:textId="17C36F25"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2,094</w:t>
            </w:r>
          </w:p>
        </w:tc>
        <w:tc>
          <w:tcPr>
            <w:tcW w:w="1350" w:type="dxa"/>
            <w:tcBorders>
              <w:top w:val="nil"/>
              <w:left w:val="nil"/>
              <w:bottom w:val="nil"/>
              <w:right w:val="nil"/>
            </w:tcBorders>
            <w:vAlign w:val="bottom"/>
          </w:tcPr>
          <w:p w14:paraId="2518670C" w14:textId="467D9A6A"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B52E57">
              <w:rPr>
                <w:rFonts w:asciiTheme="minorHAnsi" w:hAnsiTheme="minorHAnsi" w:cstheme="minorHAnsi"/>
                <w:sz w:val="22"/>
                <w:szCs w:val="22"/>
              </w:rPr>
              <w:t>31,516</w:t>
            </w:r>
          </w:p>
        </w:tc>
        <w:tc>
          <w:tcPr>
            <w:tcW w:w="1350" w:type="dxa"/>
            <w:tcBorders>
              <w:top w:val="nil"/>
              <w:left w:val="nil"/>
              <w:bottom w:val="nil"/>
              <w:right w:val="nil"/>
            </w:tcBorders>
            <w:vAlign w:val="bottom"/>
          </w:tcPr>
          <w:p w14:paraId="34360297" w14:textId="4BC17F6E" w:rsidR="008E6CB6" w:rsidRPr="00DE08F5" w:rsidRDefault="008E6CB6" w:rsidP="008E6CB6">
            <w:pPr>
              <w:pBdr>
                <w:bottom w:val="single" w:sz="4" w:space="1" w:color="auto"/>
              </w:pBdr>
              <w:tabs>
                <w:tab w:val="decimal" w:pos="1042"/>
              </w:tabs>
              <w:spacing w:line="330" w:lineRule="exact"/>
              <w:jc w:val="right"/>
              <w:rPr>
                <w:rFonts w:asciiTheme="minorHAnsi" w:hAnsiTheme="minorHAnsi" w:cstheme="minorBidi"/>
                <w:sz w:val="22"/>
                <w:szCs w:val="22"/>
              </w:rPr>
            </w:pPr>
            <w:r>
              <w:rPr>
                <w:rFonts w:asciiTheme="minorHAnsi" w:hAnsiTheme="minorHAnsi" w:cstheme="minorHAnsi"/>
                <w:sz w:val="22"/>
                <w:szCs w:val="22"/>
              </w:rPr>
              <w:t>52,547</w:t>
            </w:r>
          </w:p>
        </w:tc>
      </w:tr>
      <w:tr w:rsidR="00A16CEE" w:rsidRPr="00C53163" w14:paraId="0E49F01B" w14:textId="77777777" w:rsidTr="00B52E57">
        <w:trPr>
          <w:trHeight w:val="80"/>
        </w:trPr>
        <w:tc>
          <w:tcPr>
            <w:tcW w:w="3870" w:type="dxa"/>
          </w:tcPr>
          <w:p w14:paraId="037B1DB5" w14:textId="77777777" w:rsidR="00A16CEE" w:rsidRDefault="00A16CEE" w:rsidP="008E6CB6">
            <w:pPr>
              <w:spacing w:line="330" w:lineRule="exact"/>
              <w:rPr>
                <w:rFonts w:asciiTheme="minorHAnsi" w:hAnsiTheme="minorHAnsi" w:cstheme="minorHAnsi"/>
                <w:b/>
                <w:bCs/>
                <w:sz w:val="22"/>
                <w:szCs w:val="22"/>
              </w:rPr>
            </w:pPr>
          </w:p>
          <w:p w14:paraId="24AFF815" w14:textId="77777777" w:rsidR="008E361A" w:rsidRDefault="008E361A" w:rsidP="008E6CB6">
            <w:pPr>
              <w:spacing w:line="330" w:lineRule="exact"/>
              <w:rPr>
                <w:rFonts w:asciiTheme="minorHAnsi" w:hAnsiTheme="minorHAnsi" w:cstheme="minorHAnsi"/>
                <w:b/>
                <w:bCs/>
                <w:sz w:val="22"/>
                <w:szCs w:val="22"/>
              </w:rPr>
            </w:pPr>
          </w:p>
          <w:p w14:paraId="0CEDEC18" w14:textId="77777777" w:rsidR="008E361A" w:rsidRDefault="008E361A" w:rsidP="008E6CB6">
            <w:pPr>
              <w:spacing w:line="330" w:lineRule="exact"/>
              <w:rPr>
                <w:rFonts w:asciiTheme="minorHAnsi" w:hAnsiTheme="minorHAnsi" w:cstheme="minorHAnsi"/>
                <w:b/>
                <w:bCs/>
                <w:sz w:val="22"/>
                <w:szCs w:val="22"/>
              </w:rPr>
            </w:pPr>
          </w:p>
          <w:p w14:paraId="3BD9A8C7" w14:textId="77777777" w:rsidR="008E361A" w:rsidRDefault="008E361A" w:rsidP="008E6CB6">
            <w:pPr>
              <w:spacing w:line="330" w:lineRule="exact"/>
              <w:rPr>
                <w:rFonts w:asciiTheme="minorHAnsi" w:hAnsiTheme="minorHAnsi" w:cstheme="minorHAnsi"/>
                <w:b/>
                <w:bCs/>
                <w:sz w:val="22"/>
                <w:szCs w:val="22"/>
              </w:rPr>
            </w:pPr>
          </w:p>
          <w:p w14:paraId="11599974" w14:textId="77777777" w:rsidR="008E361A" w:rsidRPr="00C53163" w:rsidRDefault="008E361A" w:rsidP="008E6CB6">
            <w:pPr>
              <w:spacing w:line="330" w:lineRule="exact"/>
              <w:rPr>
                <w:rFonts w:asciiTheme="minorHAnsi" w:hAnsiTheme="minorHAnsi" w:cstheme="minorHAnsi"/>
                <w:b/>
                <w:bCs/>
                <w:sz w:val="22"/>
                <w:szCs w:val="22"/>
              </w:rPr>
            </w:pPr>
          </w:p>
        </w:tc>
        <w:tc>
          <w:tcPr>
            <w:tcW w:w="1260" w:type="dxa"/>
            <w:tcBorders>
              <w:top w:val="nil"/>
              <w:left w:val="nil"/>
              <w:bottom w:val="nil"/>
              <w:right w:val="nil"/>
            </w:tcBorders>
            <w:vAlign w:val="bottom"/>
          </w:tcPr>
          <w:p w14:paraId="3560C4B1" w14:textId="77777777" w:rsidR="00A16CEE" w:rsidRPr="00B52E57" w:rsidRDefault="00A16CEE" w:rsidP="00A16CEE">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5C669410" w14:textId="77777777" w:rsidR="00A16CEE" w:rsidRPr="00C53163" w:rsidRDefault="00A16CEE" w:rsidP="00A16CEE">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664B1AE1" w14:textId="77777777" w:rsidR="00A16CEE" w:rsidRPr="00B52E57" w:rsidRDefault="00A16CEE" w:rsidP="00A16CEE">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6A53073F" w14:textId="77777777" w:rsidR="00A16CEE" w:rsidRDefault="00A16CEE" w:rsidP="00A16CEE">
            <w:pPr>
              <w:tabs>
                <w:tab w:val="decimal" w:pos="1042"/>
              </w:tabs>
              <w:spacing w:line="330" w:lineRule="exact"/>
              <w:jc w:val="right"/>
              <w:rPr>
                <w:rFonts w:asciiTheme="minorHAnsi" w:hAnsiTheme="minorHAnsi" w:cstheme="minorHAnsi"/>
                <w:sz w:val="22"/>
                <w:szCs w:val="22"/>
              </w:rPr>
            </w:pPr>
          </w:p>
        </w:tc>
      </w:tr>
      <w:tr w:rsidR="008E6CB6" w:rsidRPr="00C53163" w14:paraId="060153F1" w14:textId="77777777" w:rsidTr="00302475">
        <w:tc>
          <w:tcPr>
            <w:tcW w:w="3870" w:type="dxa"/>
          </w:tcPr>
          <w:p w14:paraId="0BC11360" w14:textId="2981ED57" w:rsidR="008E6CB6" w:rsidRPr="00C53163" w:rsidRDefault="008E6CB6" w:rsidP="008E6CB6">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Other </w:t>
            </w:r>
            <w:r>
              <w:rPr>
                <w:rFonts w:asciiTheme="minorHAnsi" w:hAnsiTheme="minorHAnsi" w:cs="Browallia New"/>
                <w:b/>
                <w:bCs/>
                <w:sz w:val="22"/>
                <w:szCs w:val="28"/>
              </w:rPr>
              <w:t>current</w:t>
            </w:r>
            <w:r w:rsidRPr="00C53163">
              <w:rPr>
                <w:rFonts w:asciiTheme="minorHAnsi" w:hAnsiTheme="minorHAnsi" w:cstheme="minorHAnsi"/>
                <w:b/>
                <w:bCs/>
                <w:sz w:val="22"/>
                <w:szCs w:val="22"/>
              </w:rPr>
              <w:t xml:space="preserve"> receivables </w:t>
            </w:r>
          </w:p>
        </w:tc>
        <w:tc>
          <w:tcPr>
            <w:tcW w:w="1260" w:type="dxa"/>
            <w:tcBorders>
              <w:top w:val="nil"/>
              <w:left w:val="nil"/>
              <w:bottom w:val="nil"/>
              <w:right w:val="nil"/>
            </w:tcBorders>
            <w:vAlign w:val="bottom"/>
          </w:tcPr>
          <w:p w14:paraId="09110E5D"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6E60BA02"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0FCCCFB9" w14:textId="77777777" w:rsidR="008E6CB6" w:rsidRPr="00C53163" w:rsidRDefault="008E6CB6" w:rsidP="008E6CB6">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3F499C63" w14:textId="77777777" w:rsidR="008E6CB6" w:rsidRPr="00C53163" w:rsidRDefault="008E6CB6" w:rsidP="008E6CB6">
            <w:pPr>
              <w:tabs>
                <w:tab w:val="decimal" w:pos="1042"/>
              </w:tabs>
              <w:spacing w:line="330" w:lineRule="exact"/>
              <w:jc w:val="right"/>
              <w:rPr>
                <w:rFonts w:asciiTheme="minorHAnsi" w:hAnsiTheme="minorHAnsi" w:cstheme="minorHAnsi"/>
                <w:sz w:val="22"/>
                <w:szCs w:val="22"/>
              </w:rPr>
            </w:pPr>
          </w:p>
        </w:tc>
      </w:tr>
      <w:tr w:rsidR="008E6CB6" w:rsidRPr="00C53163" w14:paraId="4F53BC09" w14:textId="77777777" w:rsidTr="00D23BAF">
        <w:tc>
          <w:tcPr>
            <w:tcW w:w="3870" w:type="dxa"/>
          </w:tcPr>
          <w:p w14:paraId="4F8AF463" w14:textId="512B2D36" w:rsidR="008E6CB6" w:rsidRPr="00C53163" w:rsidRDefault="008E6CB6" w:rsidP="008E6CB6">
            <w:pPr>
              <w:spacing w:line="330" w:lineRule="exact"/>
              <w:rPr>
                <w:rFonts w:asciiTheme="minorHAnsi" w:hAnsiTheme="minorHAnsi" w:cstheme="minorHAnsi"/>
                <w:b/>
                <w:bCs/>
                <w:sz w:val="22"/>
                <w:szCs w:val="22"/>
              </w:rPr>
            </w:pPr>
            <w:r w:rsidRPr="00C53163">
              <w:rPr>
                <w:rFonts w:asciiTheme="minorHAnsi" w:hAnsiTheme="minorHAnsi" w:cstheme="minorHAnsi"/>
                <w:b/>
                <w:bCs/>
                <w:sz w:val="22"/>
                <w:szCs w:val="22"/>
              </w:rPr>
              <w:t>Unrelated parties</w:t>
            </w:r>
          </w:p>
        </w:tc>
        <w:tc>
          <w:tcPr>
            <w:tcW w:w="1260" w:type="dxa"/>
            <w:tcBorders>
              <w:top w:val="nil"/>
              <w:left w:val="nil"/>
              <w:bottom w:val="nil"/>
              <w:right w:val="nil"/>
            </w:tcBorders>
            <w:vAlign w:val="bottom"/>
          </w:tcPr>
          <w:p w14:paraId="20CE4D23"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5720305" w14:textId="77777777" w:rsidR="008E6CB6" w:rsidRPr="00C53163" w:rsidRDefault="008E6CB6" w:rsidP="008E6CB6">
            <w:pPr>
              <w:tabs>
                <w:tab w:val="decimal" w:pos="1042"/>
              </w:tabs>
              <w:spacing w:line="330" w:lineRule="exact"/>
              <w:rPr>
                <w:rFonts w:asciiTheme="minorHAnsi" w:hAnsiTheme="minorHAnsi" w:cstheme="minorHAnsi"/>
                <w:sz w:val="22"/>
                <w:szCs w:val="22"/>
                <w:cs/>
              </w:rPr>
            </w:pPr>
          </w:p>
        </w:tc>
        <w:tc>
          <w:tcPr>
            <w:tcW w:w="1350" w:type="dxa"/>
            <w:tcBorders>
              <w:top w:val="nil"/>
              <w:left w:val="nil"/>
              <w:bottom w:val="nil"/>
              <w:right w:val="nil"/>
            </w:tcBorders>
            <w:vAlign w:val="bottom"/>
          </w:tcPr>
          <w:p w14:paraId="21EA9F59" w14:textId="77777777" w:rsidR="008E6CB6" w:rsidRPr="00C53163" w:rsidRDefault="008E6CB6" w:rsidP="008E6CB6">
            <w:pPr>
              <w:tabs>
                <w:tab w:val="decimal" w:pos="1042"/>
              </w:tabs>
              <w:spacing w:line="330" w:lineRule="exact"/>
              <w:jc w:val="right"/>
              <w:rPr>
                <w:rFonts w:asciiTheme="minorHAnsi" w:hAnsiTheme="minorHAnsi" w:cstheme="minorHAnsi"/>
                <w:sz w:val="22"/>
                <w:szCs w:val="22"/>
              </w:rPr>
            </w:pPr>
          </w:p>
        </w:tc>
        <w:tc>
          <w:tcPr>
            <w:tcW w:w="1350" w:type="dxa"/>
            <w:tcBorders>
              <w:top w:val="nil"/>
              <w:left w:val="nil"/>
              <w:bottom w:val="nil"/>
              <w:right w:val="nil"/>
            </w:tcBorders>
            <w:vAlign w:val="bottom"/>
          </w:tcPr>
          <w:p w14:paraId="40EFEC94" w14:textId="77777777" w:rsidR="008E6CB6" w:rsidRPr="00C53163" w:rsidRDefault="008E6CB6" w:rsidP="008E6CB6">
            <w:pPr>
              <w:tabs>
                <w:tab w:val="decimal" w:pos="1042"/>
              </w:tabs>
              <w:spacing w:line="330" w:lineRule="exact"/>
              <w:jc w:val="right"/>
              <w:rPr>
                <w:rFonts w:asciiTheme="minorHAnsi" w:hAnsiTheme="minorHAnsi" w:cstheme="minorHAnsi"/>
                <w:sz w:val="22"/>
                <w:szCs w:val="22"/>
              </w:rPr>
            </w:pPr>
          </w:p>
        </w:tc>
      </w:tr>
      <w:tr w:rsidR="008E6CB6" w:rsidRPr="00C53163" w14:paraId="7B9750DE" w14:textId="77777777" w:rsidTr="00BB3798">
        <w:tc>
          <w:tcPr>
            <w:tcW w:w="3870" w:type="dxa"/>
          </w:tcPr>
          <w:p w14:paraId="69CCFCCF" w14:textId="77777777" w:rsidR="008E6CB6" w:rsidRPr="00C53163" w:rsidRDefault="008E6CB6" w:rsidP="008E6CB6">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 xml:space="preserve">Other receivables </w:t>
            </w:r>
          </w:p>
        </w:tc>
        <w:tc>
          <w:tcPr>
            <w:tcW w:w="1260" w:type="dxa"/>
            <w:tcBorders>
              <w:top w:val="nil"/>
              <w:left w:val="nil"/>
              <w:bottom w:val="nil"/>
              <w:right w:val="nil"/>
            </w:tcBorders>
            <w:vAlign w:val="bottom"/>
          </w:tcPr>
          <w:p w14:paraId="780B9213" w14:textId="29FFF95E" w:rsidR="008E6CB6" w:rsidRPr="00BB3798" w:rsidRDefault="008E6CB6" w:rsidP="008E6CB6">
            <w:pPr>
              <w:tabs>
                <w:tab w:val="decimal" w:pos="1042"/>
              </w:tabs>
              <w:spacing w:line="330" w:lineRule="exact"/>
              <w:jc w:val="right"/>
              <w:rPr>
                <w:rFonts w:asciiTheme="minorHAnsi" w:hAnsiTheme="minorHAnsi" w:cstheme="minorHAnsi"/>
                <w:sz w:val="22"/>
                <w:szCs w:val="22"/>
              </w:rPr>
            </w:pPr>
            <w:r w:rsidRPr="00BB3798">
              <w:rPr>
                <w:rFonts w:asciiTheme="minorHAnsi" w:hAnsiTheme="minorHAnsi" w:cstheme="minorHAnsi"/>
                <w:sz w:val="22"/>
                <w:szCs w:val="22"/>
              </w:rPr>
              <w:t>339,402</w:t>
            </w:r>
          </w:p>
        </w:tc>
        <w:tc>
          <w:tcPr>
            <w:tcW w:w="1350" w:type="dxa"/>
            <w:tcBorders>
              <w:top w:val="nil"/>
              <w:left w:val="nil"/>
              <w:bottom w:val="nil"/>
              <w:right w:val="nil"/>
            </w:tcBorders>
            <w:vAlign w:val="bottom"/>
          </w:tcPr>
          <w:p w14:paraId="6EEFCCEC" w14:textId="3F8BA519"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343,602</w:t>
            </w:r>
          </w:p>
        </w:tc>
        <w:tc>
          <w:tcPr>
            <w:tcW w:w="1350" w:type="dxa"/>
            <w:tcBorders>
              <w:top w:val="nil"/>
              <w:left w:val="nil"/>
              <w:bottom w:val="nil"/>
              <w:right w:val="nil"/>
            </w:tcBorders>
            <w:vAlign w:val="bottom"/>
          </w:tcPr>
          <w:p w14:paraId="00957AD7" w14:textId="18039D07"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36,756</w:t>
            </w:r>
          </w:p>
        </w:tc>
        <w:tc>
          <w:tcPr>
            <w:tcW w:w="1350" w:type="dxa"/>
            <w:tcBorders>
              <w:top w:val="nil"/>
              <w:left w:val="nil"/>
              <w:bottom w:val="nil"/>
              <w:right w:val="nil"/>
            </w:tcBorders>
            <w:vAlign w:val="bottom"/>
          </w:tcPr>
          <w:p w14:paraId="01963C63" w14:textId="7CF671C1"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38,703</w:t>
            </w:r>
          </w:p>
        </w:tc>
      </w:tr>
      <w:tr w:rsidR="008E6CB6" w:rsidRPr="00C53163" w14:paraId="4BD4FA9A" w14:textId="77777777" w:rsidTr="00BB3798">
        <w:tc>
          <w:tcPr>
            <w:tcW w:w="3870" w:type="dxa"/>
          </w:tcPr>
          <w:p w14:paraId="7706551C" w14:textId="77777777" w:rsidR="008E6CB6" w:rsidRPr="00C53163" w:rsidRDefault="008E6CB6" w:rsidP="008E6CB6">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Interest receivables</w:t>
            </w:r>
          </w:p>
        </w:tc>
        <w:tc>
          <w:tcPr>
            <w:tcW w:w="1260" w:type="dxa"/>
            <w:tcBorders>
              <w:top w:val="nil"/>
              <w:left w:val="nil"/>
              <w:bottom w:val="nil"/>
              <w:right w:val="nil"/>
            </w:tcBorders>
            <w:vAlign w:val="bottom"/>
          </w:tcPr>
          <w:p w14:paraId="48FBF973" w14:textId="5C0E674F" w:rsidR="008E6CB6" w:rsidRPr="00BB3798" w:rsidRDefault="008E6CB6" w:rsidP="008E6CB6">
            <w:pPr>
              <w:tabs>
                <w:tab w:val="decimal" w:pos="1042"/>
              </w:tabs>
              <w:spacing w:line="330" w:lineRule="exact"/>
              <w:jc w:val="right"/>
              <w:rPr>
                <w:rFonts w:asciiTheme="minorHAnsi" w:hAnsiTheme="minorHAnsi" w:cstheme="minorHAnsi"/>
                <w:sz w:val="22"/>
                <w:szCs w:val="22"/>
              </w:rPr>
            </w:pPr>
            <w:r w:rsidRPr="00BB3798">
              <w:rPr>
                <w:rFonts w:asciiTheme="minorHAnsi" w:hAnsiTheme="minorHAnsi" w:cstheme="minorHAnsi"/>
                <w:sz w:val="22"/>
                <w:szCs w:val="22"/>
              </w:rPr>
              <w:t>6,255</w:t>
            </w:r>
          </w:p>
        </w:tc>
        <w:tc>
          <w:tcPr>
            <w:tcW w:w="1350" w:type="dxa"/>
            <w:tcBorders>
              <w:top w:val="nil"/>
              <w:left w:val="nil"/>
              <w:bottom w:val="nil"/>
              <w:right w:val="nil"/>
            </w:tcBorders>
            <w:vAlign w:val="bottom"/>
          </w:tcPr>
          <w:p w14:paraId="059D885F" w14:textId="6B4994EF"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4,345</w:t>
            </w:r>
          </w:p>
        </w:tc>
        <w:tc>
          <w:tcPr>
            <w:tcW w:w="1350" w:type="dxa"/>
            <w:tcBorders>
              <w:top w:val="nil"/>
              <w:left w:val="nil"/>
              <w:bottom w:val="nil"/>
              <w:right w:val="nil"/>
            </w:tcBorders>
            <w:vAlign w:val="bottom"/>
          </w:tcPr>
          <w:p w14:paraId="078564F4" w14:textId="5DABDCA6"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323</w:t>
            </w:r>
          </w:p>
        </w:tc>
        <w:tc>
          <w:tcPr>
            <w:tcW w:w="1350" w:type="dxa"/>
            <w:tcBorders>
              <w:top w:val="nil"/>
              <w:left w:val="nil"/>
              <w:bottom w:val="nil"/>
              <w:right w:val="nil"/>
            </w:tcBorders>
            <w:vAlign w:val="bottom"/>
          </w:tcPr>
          <w:p w14:paraId="237EA036" w14:textId="1576F592"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324</w:t>
            </w:r>
          </w:p>
        </w:tc>
      </w:tr>
      <w:tr w:rsidR="008E6CB6" w:rsidRPr="00C53163" w14:paraId="6058DBF7" w14:textId="77777777" w:rsidTr="00BB3798">
        <w:tc>
          <w:tcPr>
            <w:tcW w:w="3870" w:type="dxa"/>
          </w:tcPr>
          <w:p w14:paraId="3E0DCECB" w14:textId="7E2B0760" w:rsidR="008E6CB6" w:rsidRPr="00C53163" w:rsidRDefault="008E6CB6" w:rsidP="008E6CB6">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Unearned revenue</w:t>
            </w:r>
          </w:p>
        </w:tc>
        <w:tc>
          <w:tcPr>
            <w:tcW w:w="1260" w:type="dxa"/>
            <w:tcBorders>
              <w:top w:val="nil"/>
              <w:left w:val="nil"/>
              <w:bottom w:val="nil"/>
              <w:right w:val="nil"/>
            </w:tcBorders>
            <w:vAlign w:val="bottom"/>
          </w:tcPr>
          <w:p w14:paraId="32C32447" w14:textId="2F9E2B93"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BB3798">
              <w:rPr>
                <w:rFonts w:asciiTheme="minorHAnsi" w:hAnsiTheme="minorHAnsi" w:cstheme="minorHAnsi"/>
                <w:sz w:val="22"/>
                <w:szCs w:val="22"/>
              </w:rPr>
              <w:t>896</w:t>
            </w:r>
          </w:p>
        </w:tc>
        <w:tc>
          <w:tcPr>
            <w:tcW w:w="1350" w:type="dxa"/>
            <w:tcBorders>
              <w:top w:val="nil"/>
              <w:left w:val="nil"/>
              <w:bottom w:val="nil"/>
              <w:right w:val="nil"/>
            </w:tcBorders>
            <w:vAlign w:val="bottom"/>
          </w:tcPr>
          <w:p w14:paraId="03538C2B" w14:textId="00E38166"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495</w:t>
            </w:r>
          </w:p>
        </w:tc>
        <w:tc>
          <w:tcPr>
            <w:tcW w:w="1350" w:type="dxa"/>
            <w:tcBorders>
              <w:top w:val="nil"/>
              <w:left w:val="nil"/>
              <w:bottom w:val="nil"/>
              <w:right w:val="nil"/>
            </w:tcBorders>
            <w:vAlign w:val="bottom"/>
          </w:tcPr>
          <w:p w14:paraId="3734EEF7" w14:textId="253CB49B"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896</w:t>
            </w:r>
          </w:p>
        </w:tc>
        <w:tc>
          <w:tcPr>
            <w:tcW w:w="1350" w:type="dxa"/>
            <w:tcBorders>
              <w:top w:val="nil"/>
              <w:left w:val="nil"/>
              <w:bottom w:val="nil"/>
              <w:right w:val="nil"/>
            </w:tcBorders>
            <w:vAlign w:val="bottom"/>
          </w:tcPr>
          <w:p w14:paraId="04C04D0F" w14:textId="4DED5594" w:rsidR="008E6CB6" w:rsidRPr="00C53163" w:rsidRDefault="008E6CB6" w:rsidP="008E6CB6">
            <w:pPr>
              <w:spacing w:line="330" w:lineRule="exact"/>
              <w:ind w:left="255"/>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8E6CB6" w:rsidRPr="00C53163" w14:paraId="5BE0DD90" w14:textId="77777777" w:rsidTr="00BB3798">
        <w:tc>
          <w:tcPr>
            <w:tcW w:w="3870" w:type="dxa"/>
          </w:tcPr>
          <w:p w14:paraId="449ECE9F" w14:textId="77777777" w:rsidR="008E6CB6" w:rsidRPr="00C53163" w:rsidRDefault="008E6CB6" w:rsidP="008E6CB6">
            <w:pPr>
              <w:spacing w:line="330" w:lineRule="exact"/>
              <w:ind w:left="775" w:right="-108" w:hanging="234"/>
              <w:rPr>
                <w:rFonts w:asciiTheme="minorHAnsi" w:hAnsiTheme="minorHAnsi" w:cstheme="minorHAnsi"/>
                <w:sz w:val="22"/>
                <w:szCs w:val="22"/>
              </w:rPr>
            </w:pPr>
            <w:r w:rsidRPr="00C53163">
              <w:rPr>
                <w:rFonts w:asciiTheme="minorHAnsi" w:hAnsiTheme="minorHAnsi" w:cstheme="minorHAnsi"/>
                <w:sz w:val="22"/>
                <w:szCs w:val="22"/>
              </w:rPr>
              <w:t>Advance payment for purchase of inventories</w:t>
            </w:r>
          </w:p>
        </w:tc>
        <w:tc>
          <w:tcPr>
            <w:tcW w:w="1260" w:type="dxa"/>
            <w:tcBorders>
              <w:top w:val="nil"/>
              <w:left w:val="nil"/>
              <w:bottom w:val="nil"/>
              <w:right w:val="nil"/>
            </w:tcBorders>
            <w:vAlign w:val="bottom"/>
          </w:tcPr>
          <w:p w14:paraId="1B697A16" w14:textId="61FA7321" w:rsidR="008E6CB6" w:rsidRPr="00BB3798" w:rsidRDefault="008E6CB6" w:rsidP="008E6CB6">
            <w:pPr>
              <w:tabs>
                <w:tab w:val="decimal" w:pos="1042"/>
              </w:tabs>
              <w:spacing w:line="330" w:lineRule="exact"/>
              <w:jc w:val="right"/>
              <w:rPr>
                <w:rFonts w:asciiTheme="minorHAnsi" w:hAnsiTheme="minorHAnsi" w:cstheme="minorHAnsi"/>
                <w:sz w:val="22"/>
                <w:szCs w:val="22"/>
              </w:rPr>
            </w:pPr>
            <w:r w:rsidRPr="00BB3798">
              <w:rPr>
                <w:rFonts w:asciiTheme="minorHAnsi" w:hAnsiTheme="minorHAnsi" w:cstheme="minorHAnsi"/>
                <w:sz w:val="22"/>
                <w:szCs w:val="22"/>
              </w:rPr>
              <w:t>741</w:t>
            </w:r>
          </w:p>
        </w:tc>
        <w:tc>
          <w:tcPr>
            <w:tcW w:w="1350" w:type="dxa"/>
            <w:tcBorders>
              <w:top w:val="nil"/>
              <w:left w:val="nil"/>
              <w:bottom w:val="nil"/>
              <w:right w:val="nil"/>
            </w:tcBorders>
            <w:vAlign w:val="bottom"/>
          </w:tcPr>
          <w:p w14:paraId="387D6D0B" w14:textId="32E7E12D"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251</w:t>
            </w:r>
          </w:p>
        </w:tc>
        <w:tc>
          <w:tcPr>
            <w:tcW w:w="1350" w:type="dxa"/>
            <w:tcBorders>
              <w:top w:val="nil"/>
              <w:left w:val="nil"/>
              <w:bottom w:val="nil"/>
              <w:right w:val="nil"/>
            </w:tcBorders>
            <w:vAlign w:val="bottom"/>
          </w:tcPr>
          <w:p w14:paraId="3ECD0AAD" w14:textId="24E97228"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741</w:t>
            </w:r>
          </w:p>
        </w:tc>
        <w:tc>
          <w:tcPr>
            <w:tcW w:w="1350" w:type="dxa"/>
            <w:tcBorders>
              <w:top w:val="nil"/>
              <w:left w:val="nil"/>
              <w:bottom w:val="nil"/>
              <w:right w:val="nil"/>
            </w:tcBorders>
            <w:vAlign w:val="bottom"/>
          </w:tcPr>
          <w:p w14:paraId="5B1F53DB" w14:textId="15004BD0"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233</w:t>
            </w:r>
          </w:p>
        </w:tc>
      </w:tr>
      <w:tr w:rsidR="008E6CB6" w:rsidRPr="00C53163" w14:paraId="09CC4B3A" w14:textId="77777777" w:rsidTr="00BB3798">
        <w:tc>
          <w:tcPr>
            <w:tcW w:w="3870" w:type="dxa"/>
          </w:tcPr>
          <w:p w14:paraId="5CA0B175" w14:textId="77777777" w:rsidR="008E6CB6" w:rsidRPr="00C53163" w:rsidRDefault="008E6CB6" w:rsidP="008E6CB6">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Prepaid expenses</w:t>
            </w:r>
          </w:p>
        </w:tc>
        <w:tc>
          <w:tcPr>
            <w:tcW w:w="1260" w:type="dxa"/>
            <w:tcBorders>
              <w:top w:val="nil"/>
              <w:left w:val="nil"/>
              <w:bottom w:val="nil"/>
              <w:right w:val="nil"/>
            </w:tcBorders>
            <w:vAlign w:val="bottom"/>
          </w:tcPr>
          <w:p w14:paraId="1BC4AEAC" w14:textId="6DF66C77" w:rsidR="008E6CB6" w:rsidRPr="00BB3798" w:rsidRDefault="008E6CB6" w:rsidP="008E6CB6">
            <w:pPr>
              <w:tabs>
                <w:tab w:val="decimal" w:pos="1042"/>
              </w:tabs>
              <w:spacing w:line="330" w:lineRule="exact"/>
              <w:jc w:val="right"/>
              <w:rPr>
                <w:rFonts w:asciiTheme="minorHAnsi" w:hAnsiTheme="minorHAnsi" w:cstheme="minorHAnsi"/>
                <w:sz w:val="22"/>
                <w:szCs w:val="22"/>
                <w:cs/>
              </w:rPr>
            </w:pPr>
            <w:r w:rsidRPr="00BB3798">
              <w:rPr>
                <w:rFonts w:asciiTheme="minorHAnsi" w:hAnsiTheme="minorHAnsi" w:cstheme="minorHAnsi"/>
                <w:sz w:val="22"/>
                <w:szCs w:val="22"/>
              </w:rPr>
              <w:t>28,</w:t>
            </w:r>
            <w:r>
              <w:rPr>
                <w:rFonts w:asciiTheme="minorHAnsi" w:hAnsiTheme="minorHAnsi" w:cstheme="minorHAnsi"/>
                <w:sz w:val="22"/>
                <w:szCs w:val="22"/>
              </w:rPr>
              <w:t>125</w:t>
            </w:r>
          </w:p>
        </w:tc>
        <w:tc>
          <w:tcPr>
            <w:tcW w:w="1350" w:type="dxa"/>
            <w:tcBorders>
              <w:top w:val="nil"/>
              <w:left w:val="nil"/>
              <w:bottom w:val="nil"/>
              <w:right w:val="nil"/>
            </w:tcBorders>
            <w:vAlign w:val="bottom"/>
          </w:tcPr>
          <w:p w14:paraId="636DB5CD" w14:textId="04B63AE4"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36,008</w:t>
            </w:r>
          </w:p>
        </w:tc>
        <w:tc>
          <w:tcPr>
            <w:tcW w:w="1350" w:type="dxa"/>
            <w:tcBorders>
              <w:top w:val="nil"/>
              <w:left w:val="nil"/>
              <w:bottom w:val="nil"/>
              <w:right w:val="nil"/>
            </w:tcBorders>
            <w:vAlign w:val="bottom"/>
          </w:tcPr>
          <w:p w14:paraId="02E477F5" w14:textId="2ACD25D3"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783AB1">
              <w:rPr>
                <w:rFonts w:asciiTheme="minorHAnsi" w:hAnsiTheme="minorHAnsi" w:cstheme="minorHAnsi"/>
                <w:sz w:val="22"/>
                <w:szCs w:val="22"/>
              </w:rPr>
              <w:t>5,193</w:t>
            </w:r>
          </w:p>
        </w:tc>
        <w:tc>
          <w:tcPr>
            <w:tcW w:w="1350" w:type="dxa"/>
            <w:tcBorders>
              <w:top w:val="nil"/>
              <w:left w:val="nil"/>
              <w:bottom w:val="nil"/>
              <w:right w:val="nil"/>
            </w:tcBorders>
            <w:vAlign w:val="bottom"/>
          </w:tcPr>
          <w:p w14:paraId="11DA967F" w14:textId="476921EF" w:rsidR="008E6CB6" w:rsidRPr="00C53163" w:rsidRDefault="008E6CB6" w:rsidP="008E6CB6">
            <w:pP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8,518</w:t>
            </w:r>
          </w:p>
        </w:tc>
      </w:tr>
      <w:tr w:rsidR="008E6CB6" w:rsidRPr="00C53163" w14:paraId="5E40C8BB" w14:textId="77777777" w:rsidTr="00BB3798">
        <w:tc>
          <w:tcPr>
            <w:tcW w:w="3870" w:type="dxa"/>
          </w:tcPr>
          <w:p w14:paraId="48DB5A73" w14:textId="55DAF7D9" w:rsidR="008E6CB6" w:rsidRPr="00C53163" w:rsidRDefault="008E6CB6" w:rsidP="008E6CB6">
            <w:pPr>
              <w:spacing w:line="330" w:lineRule="exact"/>
              <w:ind w:left="972" w:right="-108" w:hanging="440"/>
              <w:rPr>
                <w:rFonts w:asciiTheme="minorHAnsi" w:hAnsiTheme="minorHAnsi" w:cstheme="minorHAnsi"/>
                <w:sz w:val="22"/>
                <w:szCs w:val="22"/>
              </w:rPr>
            </w:pPr>
            <w:r w:rsidRPr="00C53163">
              <w:rPr>
                <w:rFonts w:asciiTheme="minorHAnsi" w:hAnsiTheme="minorHAnsi" w:cstheme="minorHAnsi"/>
                <w:sz w:val="22"/>
                <w:szCs w:val="22"/>
              </w:rPr>
              <w:t>Advance payments to employee</w:t>
            </w:r>
          </w:p>
        </w:tc>
        <w:tc>
          <w:tcPr>
            <w:tcW w:w="1260" w:type="dxa"/>
            <w:tcBorders>
              <w:top w:val="nil"/>
              <w:left w:val="nil"/>
              <w:bottom w:val="nil"/>
              <w:right w:val="nil"/>
            </w:tcBorders>
            <w:vAlign w:val="bottom"/>
          </w:tcPr>
          <w:p w14:paraId="2229CD50" w14:textId="3650A0B0"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BB3798">
              <w:rPr>
                <w:rFonts w:asciiTheme="minorHAnsi" w:hAnsiTheme="minorHAnsi" w:cstheme="minorHAnsi"/>
                <w:sz w:val="22"/>
                <w:szCs w:val="22"/>
              </w:rPr>
              <w:t>992</w:t>
            </w:r>
          </w:p>
        </w:tc>
        <w:tc>
          <w:tcPr>
            <w:tcW w:w="1350" w:type="dxa"/>
            <w:tcBorders>
              <w:top w:val="nil"/>
              <w:left w:val="nil"/>
              <w:bottom w:val="nil"/>
              <w:right w:val="nil"/>
            </w:tcBorders>
            <w:vAlign w:val="bottom"/>
          </w:tcPr>
          <w:p w14:paraId="38B6403E" w14:textId="5DFDFD01"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219</w:t>
            </w:r>
          </w:p>
        </w:tc>
        <w:tc>
          <w:tcPr>
            <w:tcW w:w="1350" w:type="dxa"/>
            <w:tcBorders>
              <w:top w:val="nil"/>
              <w:left w:val="nil"/>
              <w:bottom w:val="nil"/>
              <w:right w:val="nil"/>
            </w:tcBorders>
            <w:vAlign w:val="bottom"/>
          </w:tcPr>
          <w:p w14:paraId="42CB5D9E" w14:textId="1B30D976"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125</w:t>
            </w:r>
          </w:p>
        </w:tc>
        <w:tc>
          <w:tcPr>
            <w:tcW w:w="1350" w:type="dxa"/>
            <w:tcBorders>
              <w:top w:val="nil"/>
              <w:left w:val="nil"/>
              <w:bottom w:val="nil"/>
              <w:right w:val="nil"/>
            </w:tcBorders>
            <w:vAlign w:val="bottom"/>
          </w:tcPr>
          <w:p w14:paraId="0ED3611A" w14:textId="2747B095" w:rsidR="008E6CB6" w:rsidRPr="00C53163" w:rsidRDefault="008E6CB6" w:rsidP="008E6CB6">
            <w:pP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11</w:t>
            </w:r>
          </w:p>
        </w:tc>
      </w:tr>
      <w:tr w:rsidR="008E6CB6" w:rsidRPr="00C53163" w14:paraId="72756CC8" w14:textId="77777777" w:rsidTr="00BB3798">
        <w:trPr>
          <w:trHeight w:val="216"/>
        </w:trPr>
        <w:tc>
          <w:tcPr>
            <w:tcW w:w="3870" w:type="dxa"/>
          </w:tcPr>
          <w:p w14:paraId="2147B837" w14:textId="13DE9243" w:rsidR="008E6CB6" w:rsidRPr="00C53163" w:rsidRDefault="008E6CB6" w:rsidP="008E6CB6">
            <w:pPr>
              <w:spacing w:line="330" w:lineRule="exact"/>
              <w:ind w:left="252" w:right="-108" w:hanging="25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Pr="00C53163">
              <w:rPr>
                <w:rFonts w:asciiTheme="minorHAnsi" w:hAnsiTheme="minorHAnsi" w:cstheme="minorHAnsi"/>
                <w:sz w:val="22"/>
                <w:szCs w:val="22"/>
              </w:rPr>
              <w:t>Allowance for expected credit loss</w:t>
            </w:r>
          </w:p>
        </w:tc>
        <w:tc>
          <w:tcPr>
            <w:tcW w:w="1260" w:type="dxa"/>
            <w:tcBorders>
              <w:top w:val="nil"/>
              <w:left w:val="nil"/>
              <w:bottom w:val="nil"/>
              <w:right w:val="nil"/>
            </w:tcBorders>
            <w:vAlign w:val="bottom"/>
          </w:tcPr>
          <w:p w14:paraId="5772CEDA" w14:textId="4E315954"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BB3798">
              <w:rPr>
                <w:rFonts w:asciiTheme="minorHAnsi" w:hAnsiTheme="minorHAnsi" w:cstheme="minorHAnsi"/>
                <w:sz w:val="22"/>
                <w:szCs w:val="22"/>
              </w:rPr>
              <w:t>(339,062)</w:t>
            </w:r>
          </w:p>
        </w:tc>
        <w:tc>
          <w:tcPr>
            <w:tcW w:w="1350" w:type="dxa"/>
            <w:tcBorders>
              <w:top w:val="nil"/>
              <w:left w:val="nil"/>
              <w:bottom w:val="nil"/>
              <w:right w:val="nil"/>
            </w:tcBorders>
            <w:vAlign w:val="bottom"/>
          </w:tcPr>
          <w:p w14:paraId="6A7655DD" w14:textId="73DFEC16"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(339,136)</w:t>
            </w:r>
          </w:p>
        </w:tc>
        <w:tc>
          <w:tcPr>
            <w:tcW w:w="1350" w:type="dxa"/>
            <w:tcBorders>
              <w:top w:val="nil"/>
              <w:left w:val="nil"/>
              <w:bottom w:val="nil"/>
              <w:right w:val="nil"/>
            </w:tcBorders>
            <w:vAlign w:val="bottom"/>
          </w:tcPr>
          <w:p w14:paraId="58C8E2DD" w14:textId="3C13341F"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(36,282)</w:t>
            </w:r>
          </w:p>
        </w:tc>
        <w:tc>
          <w:tcPr>
            <w:tcW w:w="1350" w:type="dxa"/>
            <w:tcBorders>
              <w:top w:val="nil"/>
              <w:left w:val="nil"/>
              <w:bottom w:val="nil"/>
              <w:right w:val="nil"/>
            </w:tcBorders>
            <w:vAlign w:val="bottom"/>
          </w:tcPr>
          <w:p w14:paraId="2DB4217C" w14:textId="044E070B"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(36,282)</w:t>
            </w:r>
          </w:p>
        </w:tc>
      </w:tr>
      <w:tr w:rsidR="008E6CB6" w:rsidRPr="00C53163" w14:paraId="02409F0B" w14:textId="77777777" w:rsidTr="00BB3798">
        <w:trPr>
          <w:trHeight w:val="144"/>
        </w:trPr>
        <w:tc>
          <w:tcPr>
            <w:tcW w:w="3870" w:type="dxa"/>
          </w:tcPr>
          <w:p w14:paraId="28DF5E01" w14:textId="714119DE" w:rsidR="008E6CB6" w:rsidRPr="00C53163" w:rsidRDefault="008E6CB6" w:rsidP="008E6CB6">
            <w:pPr>
              <w:spacing w:line="330" w:lineRule="exact"/>
              <w:ind w:right="-90"/>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260" w:type="dxa"/>
            <w:tcBorders>
              <w:top w:val="nil"/>
              <w:left w:val="nil"/>
              <w:bottom w:val="nil"/>
              <w:right w:val="nil"/>
            </w:tcBorders>
            <w:vAlign w:val="bottom"/>
          </w:tcPr>
          <w:p w14:paraId="1C260D07" w14:textId="563CB9BD"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BB3798">
              <w:rPr>
                <w:rFonts w:asciiTheme="minorHAnsi" w:hAnsiTheme="minorHAnsi" w:cstheme="minorHAnsi"/>
                <w:sz w:val="22"/>
                <w:szCs w:val="22"/>
              </w:rPr>
              <w:t>37,349</w:t>
            </w:r>
          </w:p>
        </w:tc>
        <w:tc>
          <w:tcPr>
            <w:tcW w:w="1350" w:type="dxa"/>
            <w:tcBorders>
              <w:top w:val="nil"/>
              <w:left w:val="nil"/>
              <w:bottom w:val="nil"/>
              <w:right w:val="nil"/>
            </w:tcBorders>
            <w:vAlign w:val="bottom"/>
          </w:tcPr>
          <w:p w14:paraId="7ACE9603" w14:textId="59CE6A27"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45,784</w:t>
            </w:r>
          </w:p>
        </w:tc>
        <w:tc>
          <w:tcPr>
            <w:tcW w:w="1350" w:type="dxa"/>
            <w:tcBorders>
              <w:top w:val="nil"/>
              <w:left w:val="nil"/>
              <w:bottom w:val="nil"/>
              <w:right w:val="nil"/>
            </w:tcBorders>
            <w:vAlign w:val="bottom"/>
          </w:tcPr>
          <w:p w14:paraId="625DF470" w14:textId="47C36234"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783AB1">
              <w:rPr>
                <w:rFonts w:asciiTheme="minorHAnsi" w:hAnsiTheme="minorHAnsi" w:cstheme="minorHAnsi" w:hint="cs"/>
                <w:sz w:val="22"/>
                <w:szCs w:val="22"/>
                <w:cs/>
              </w:rPr>
              <w:t>7</w:t>
            </w:r>
            <w:r w:rsidRPr="00783AB1">
              <w:rPr>
                <w:rFonts w:asciiTheme="minorHAnsi" w:hAnsiTheme="minorHAnsi" w:cstheme="minorHAnsi"/>
                <w:sz w:val="22"/>
                <w:szCs w:val="22"/>
              </w:rPr>
              <w:t>,752</w:t>
            </w:r>
          </w:p>
        </w:tc>
        <w:tc>
          <w:tcPr>
            <w:tcW w:w="1350" w:type="dxa"/>
            <w:tcBorders>
              <w:top w:val="nil"/>
              <w:left w:val="nil"/>
              <w:bottom w:val="nil"/>
              <w:right w:val="nil"/>
            </w:tcBorders>
            <w:vAlign w:val="bottom"/>
          </w:tcPr>
          <w:p w14:paraId="49775690" w14:textId="60C37608"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11,507</w:t>
            </w:r>
          </w:p>
        </w:tc>
      </w:tr>
      <w:tr w:rsidR="008E6CB6" w:rsidRPr="00C53163" w14:paraId="02F92E8E" w14:textId="77777777" w:rsidTr="00BB3798">
        <w:trPr>
          <w:trHeight w:val="144"/>
        </w:trPr>
        <w:tc>
          <w:tcPr>
            <w:tcW w:w="3870" w:type="dxa"/>
          </w:tcPr>
          <w:p w14:paraId="04221C7A" w14:textId="7342038E" w:rsidR="008E6CB6" w:rsidRPr="00C53163" w:rsidRDefault="008E6CB6" w:rsidP="008E6CB6">
            <w:pPr>
              <w:spacing w:line="330" w:lineRule="exact"/>
              <w:rPr>
                <w:rFonts w:asciiTheme="minorHAnsi" w:hAnsiTheme="minorHAnsi" w:cstheme="minorHAnsi"/>
                <w:b/>
                <w:bCs/>
                <w:sz w:val="22"/>
                <w:szCs w:val="22"/>
                <w:cs/>
              </w:rPr>
            </w:pPr>
            <w:r w:rsidRPr="00C53163">
              <w:rPr>
                <w:rFonts w:asciiTheme="minorHAnsi" w:hAnsiTheme="minorHAnsi" w:cstheme="minorHAnsi"/>
                <w:b/>
                <w:bCs/>
                <w:sz w:val="22"/>
                <w:szCs w:val="22"/>
              </w:rPr>
              <w:t xml:space="preserve">Total other </w:t>
            </w:r>
            <w:r>
              <w:rPr>
                <w:rFonts w:asciiTheme="minorHAnsi" w:hAnsiTheme="minorHAnsi" w:cs="Browallia New"/>
                <w:b/>
                <w:bCs/>
                <w:sz w:val="22"/>
                <w:szCs w:val="28"/>
              </w:rPr>
              <w:t>current</w:t>
            </w:r>
            <w:r w:rsidRPr="00C53163">
              <w:rPr>
                <w:rFonts w:asciiTheme="minorHAnsi" w:hAnsiTheme="minorHAnsi" w:cstheme="minorHAnsi"/>
                <w:b/>
                <w:bCs/>
                <w:sz w:val="22"/>
                <w:szCs w:val="22"/>
              </w:rPr>
              <w:t xml:space="preserve"> receivables</w:t>
            </w:r>
          </w:p>
        </w:tc>
        <w:tc>
          <w:tcPr>
            <w:tcW w:w="1260" w:type="dxa"/>
            <w:vAlign w:val="bottom"/>
          </w:tcPr>
          <w:p w14:paraId="2BAB1FA2" w14:textId="72AE79C6"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BB3798">
              <w:rPr>
                <w:rFonts w:asciiTheme="minorHAnsi" w:hAnsiTheme="minorHAnsi" w:cstheme="minorHAnsi"/>
                <w:sz w:val="22"/>
                <w:szCs w:val="22"/>
              </w:rPr>
              <w:t>41,845</w:t>
            </w:r>
          </w:p>
        </w:tc>
        <w:tc>
          <w:tcPr>
            <w:tcW w:w="1350" w:type="dxa"/>
            <w:vAlign w:val="bottom"/>
          </w:tcPr>
          <w:p w14:paraId="5EE953DF" w14:textId="5ECB3E32"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cs/>
              </w:rPr>
            </w:pPr>
            <w:r w:rsidRPr="00C53163">
              <w:rPr>
                <w:rFonts w:asciiTheme="minorHAnsi" w:hAnsiTheme="minorHAnsi" w:cstheme="minorHAnsi"/>
                <w:sz w:val="22"/>
                <w:szCs w:val="22"/>
              </w:rPr>
              <w:t>47,878</w:t>
            </w:r>
          </w:p>
        </w:tc>
        <w:tc>
          <w:tcPr>
            <w:tcW w:w="1350" w:type="dxa"/>
            <w:vAlign w:val="bottom"/>
          </w:tcPr>
          <w:p w14:paraId="38436E49" w14:textId="76BEB9D4"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39,</w:t>
            </w:r>
            <w:r>
              <w:rPr>
                <w:rFonts w:asciiTheme="minorHAnsi" w:hAnsiTheme="minorHAnsi" w:cstheme="minorHAnsi"/>
                <w:sz w:val="22"/>
                <w:szCs w:val="22"/>
              </w:rPr>
              <w:t>268</w:t>
            </w:r>
          </w:p>
        </w:tc>
        <w:tc>
          <w:tcPr>
            <w:tcW w:w="1350" w:type="dxa"/>
            <w:vAlign w:val="bottom"/>
          </w:tcPr>
          <w:p w14:paraId="0DEAC7A1" w14:textId="041F83E9" w:rsidR="008E6CB6" w:rsidRPr="00C53163" w:rsidRDefault="008E6CB6" w:rsidP="008E6CB6">
            <w:pPr>
              <w:pBdr>
                <w:bottom w:val="sing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64,054</w:t>
            </w:r>
          </w:p>
        </w:tc>
      </w:tr>
      <w:tr w:rsidR="008E6CB6" w:rsidRPr="00C53163" w14:paraId="3F030CBE" w14:textId="77777777" w:rsidTr="00BB3798">
        <w:trPr>
          <w:trHeight w:val="80"/>
        </w:trPr>
        <w:tc>
          <w:tcPr>
            <w:tcW w:w="3870" w:type="dxa"/>
          </w:tcPr>
          <w:p w14:paraId="2C7BA081" w14:textId="191D478F" w:rsidR="008E6CB6" w:rsidRPr="00C53163" w:rsidRDefault="008E6CB6" w:rsidP="008E6CB6">
            <w:pPr>
              <w:spacing w:line="330" w:lineRule="exact"/>
              <w:ind w:left="252" w:right="-108" w:hanging="252"/>
              <w:rPr>
                <w:rFonts w:asciiTheme="minorHAnsi" w:hAnsiTheme="minorHAnsi" w:cstheme="minorHAnsi"/>
                <w:b/>
                <w:bCs/>
                <w:sz w:val="22"/>
                <w:szCs w:val="22"/>
              </w:rPr>
            </w:pPr>
            <w:r w:rsidRPr="00C53163">
              <w:rPr>
                <w:rFonts w:asciiTheme="minorHAnsi" w:hAnsiTheme="minorHAnsi" w:cstheme="minorHAnsi"/>
                <w:b/>
                <w:bCs/>
                <w:sz w:val="22"/>
                <w:szCs w:val="22"/>
              </w:rPr>
              <w:t>Trade and other current receivables - net</w:t>
            </w:r>
          </w:p>
        </w:tc>
        <w:tc>
          <w:tcPr>
            <w:tcW w:w="1260" w:type="dxa"/>
            <w:vAlign w:val="bottom"/>
          </w:tcPr>
          <w:p w14:paraId="1DC94112" w14:textId="2A829346" w:rsidR="008E6CB6" w:rsidRPr="00C53163" w:rsidRDefault="008E6CB6" w:rsidP="008E6CB6">
            <w:pPr>
              <w:pBdr>
                <w:bottom w:val="double" w:sz="4" w:space="1" w:color="auto"/>
              </w:pBdr>
              <w:tabs>
                <w:tab w:val="decimal" w:pos="1042"/>
              </w:tabs>
              <w:spacing w:line="330" w:lineRule="exact"/>
              <w:jc w:val="right"/>
              <w:rPr>
                <w:rFonts w:asciiTheme="minorHAnsi" w:hAnsiTheme="minorHAnsi" w:cstheme="minorHAnsi"/>
                <w:sz w:val="22"/>
                <w:szCs w:val="22"/>
              </w:rPr>
            </w:pPr>
            <w:r w:rsidRPr="00BB3798">
              <w:rPr>
                <w:rFonts w:asciiTheme="minorHAnsi" w:hAnsiTheme="minorHAnsi" w:cstheme="minorHAnsi"/>
                <w:sz w:val="22"/>
                <w:szCs w:val="22"/>
              </w:rPr>
              <w:t>391,708</w:t>
            </w:r>
          </w:p>
        </w:tc>
        <w:tc>
          <w:tcPr>
            <w:tcW w:w="1350" w:type="dxa"/>
            <w:vAlign w:val="bottom"/>
          </w:tcPr>
          <w:p w14:paraId="4CD20F9A" w14:textId="361DF0D0" w:rsidR="008E6CB6" w:rsidRPr="00C53163" w:rsidRDefault="008E6CB6" w:rsidP="008E6CB6">
            <w:pPr>
              <w:pBdr>
                <w:bottom w:val="double" w:sz="4" w:space="1" w:color="auto"/>
              </w:pBdr>
              <w:tabs>
                <w:tab w:val="decimal" w:pos="1042"/>
              </w:tabs>
              <w:spacing w:line="330" w:lineRule="exact"/>
              <w:jc w:val="right"/>
              <w:rPr>
                <w:rFonts w:asciiTheme="minorHAnsi" w:hAnsiTheme="minorHAnsi" w:cstheme="minorHAnsi"/>
                <w:sz w:val="22"/>
                <w:szCs w:val="22"/>
              </w:rPr>
            </w:pPr>
            <w:r w:rsidRPr="00C53163">
              <w:rPr>
                <w:rFonts w:asciiTheme="minorHAnsi" w:hAnsiTheme="minorHAnsi" w:cstheme="minorHAnsi"/>
                <w:sz w:val="22"/>
                <w:szCs w:val="22"/>
              </w:rPr>
              <w:t>384,586</w:t>
            </w:r>
          </w:p>
        </w:tc>
        <w:tc>
          <w:tcPr>
            <w:tcW w:w="1350" w:type="dxa"/>
            <w:vAlign w:val="bottom"/>
          </w:tcPr>
          <w:p w14:paraId="31AD6C66" w14:textId="3580979A" w:rsidR="008E6CB6" w:rsidRPr="00C53163" w:rsidRDefault="008E6CB6" w:rsidP="008E6CB6">
            <w:pPr>
              <w:pBdr>
                <w:bottom w:val="double" w:sz="4" w:space="1" w:color="auto"/>
              </w:pBdr>
              <w:tabs>
                <w:tab w:val="decimal" w:pos="1042"/>
              </w:tabs>
              <w:spacing w:line="330" w:lineRule="exact"/>
              <w:jc w:val="right"/>
              <w:rPr>
                <w:rFonts w:asciiTheme="minorHAnsi" w:hAnsiTheme="minorHAnsi" w:cstheme="minorHAnsi"/>
                <w:sz w:val="22"/>
                <w:szCs w:val="22"/>
              </w:rPr>
            </w:pPr>
            <w:r w:rsidRPr="00783AB1">
              <w:rPr>
                <w:rFonts w:asciiTheme="minorHAnsi" w:hAnsiTheme="minorHAnsi" w:cstheme="minorHAnsi"/>
                <w:sz w:val="22"/>
                <w:szCs w:val="22"/>
              </w:rPr>
              <w:t>169,030</w:t>
            </w:r>
          </w:p>
        </w:tc>
        <w:tc>
          <w:tcPr>
            <w:tcW w:w="1350" w:type="dxa"/>
            <w:vAlign w:val="bottom"/>
          </w:tcPr>
          <w:p w14:paraId="65245CA5" w14:textId="2EDEC665" w:rsidR="008E6CB6" w:rsidRPr="00C53163" w:rsidRDefault="008E6CB6" w:rsidP="008E6CB6">
            <w:pPr>
              <w:pBdr>
                <w:bottom w:val="double" w:sz="4" w:space="1" w:color="auto"/>
              </w:pBdr>
              <w:tabs>
                <w:tab w:val="decimal" w:pos="1042"/>
              </w:tabs>
              <w:spacing w:line="330" w:lineRule="exact"/>
              <w:jc w:val="right"/>
              <w:rPr>
                <w:rFonts w:asciiTheme="minorHAnsi" w:hAnsiTheme="minorHAnsi" w:cstheme="minorHAnsi"/>
                <w:sz w:val="22"/>
                <w:szCs w:val="22"/>
              </w:rPr>
            </w:pPr>
            <w:r>
              <w:rPr>
                <w:rFonts w:asciiTheme="minorHAnsi" w:hAnsiTheme="minorHAnsi" w:cstheme="minorHAnsi"/>
                <w:sz w:val="22"/>
                <w:szCs w:val="22"/>
              </w:rPr>
              <w:t>177,206</w:t>
            </w:r>
          </w:p>
        </w:tc>
      </w:tr>
    </w:tbl>
    <w:p w14:paraId="5E9C5353" w14:textId="77777777" w:rsidR="00170BCC" w:rsidRDefault="00170BCC" w:rsidP="009221D9">
      <w:pPr>
        <w:jc w:val="thaiDistribute"/>
        <w:rPr>
          <w:rFonts w:asciiTheme="minorHAnsi" w:hAnsiTheme="minorHAnsi" w:cstheme="minorBidi"/>
          <w:b/>
          <w:bCs/>
          <w:sz w:val="22"/>
          <w:szCs w:val="22"/>
        </w:rPr>
      </w:pPr>
      <w:bookmarkStart w:id="3" w:name="_Hlk194583184"/>
    </w:p>
    <w:p w14:paraId="6292AFD3" w14:textId="5657978A" w:rsidR="006726D3" w:rsidRPr="00C53163" w:rsidRDefault="00695CB5" w:rsidP="00A30CF2">
      <w:pPr>
        <w:pStyle w:val="ListParagraph"/>
        <w:numPr>
          <w:ilvl w:val="0"/>
          <w:numId w:val="25"/>
        </w:numPr>
        <w:spacing w:line="380" w:lineRule="exact"/>
        <w:jc w:val="thaiDistribute"/>
        <w:rPr>
          <w:rFonts w:asciiTheme="minorHAnsi" w:hAnsiTheme="minorHAnsi" w:cstheme="minorHAnsi"/>
          <w:b/>
          <w:bCs/>
          <w:sz w:val="22"/>
          <w:szCs w:val="22"/>
          <w:cs/>
        </w:rPr>
      </w:pPr>
      <w:r w:rsidRPr="00C53163">
        <w:rPr>
          <w:rFonts w:asciiTheme="minorHAnsi" w:hAnsiTheme="minorHAnsi" w:cstheme="minorHAnsi"/>
          <w:b/>
          <w:bCs/>
          <w:sz w:val="22"/>
          <w:szCs w:val="22"/>
        </w:rPr>
        <w:t xml:space="preserve"> </w:t>
      </w:r>
      <w:bookmarkStart w:id="4" w:name="_Hlk194600005"/>
      <w:r w:rsidR="00637177" w:rsidRPr="00C53163">
        <w:rPr>
          <w:rFonts w:asciiTheme="minorHAnsi" w:hAnsiTheme="minorHAnsi" w:cstheme="minorHAnsi"/>
          <w:b/>
          <w:bCs/>
          <w:sz w:val="22"/>
          <w:szCs w:val="22"/>
        </w:rPr>
        <w:t xml:space="preserve">Loans </w:t>
      </w:r>
      <w:proofErr w:type="gramStart"/>
      <w:r w:rsidR="00637177" w:rsidRPr="00C53163">
        <w:rPr>
          <w:rFonts w:asciiTheme="minorHAnsi" w:hAnsiTheme="minorHAnsi" w:cstheme="minorHAnsi"/>
          <w:b/>
          <w:bCs/>
          <w:sz w:val="22"/>
          <w:szCs w:val="22"/>
        </w:rPr>
        <w:t>to</w:t>
      </w:r>
      <w:proofErr w:type="gramEnd"/>
      <w:r w:rsidR="00637177" w:rsidRPr="00C53163">
        <w:rPr>
          <w:rFonts w:asciiTheme="minorHAnsi" w:hAnsiTheme="minorHAnsi" w:cstheme="minorHAnsi"/>
          <w:b/>
          <w:bCs/>
          <w:sz w:val="22"/>
          <w:szCs w:val="22"/>
        </w:rPr>
        <w:t xml:space="preserve"> other parties</w:t>
      </w:r>
      <w:bookmarkEnd w:id="3"/>
      <w:bookmarkEnd w:id="4"/>
    </w:p>
    <w:tbl>
      <w:tblPr>
        <w:tblW w:w="9210" w:type="dxa"/>
        <w:tblInd w:w="360" w:type="dxa"/>
        <w:tblLook w:val="0000" w:firstRow="0" w:lastRow="0" w:firstColumn="0" w:lastColumn="0" w:noHBand="0" w:noVBand="0"/>
      </w:tblPr>
      <w:tblGrid>
        <w:gridCol w:w="3240"/>
        <w:gridCol w:w="1440"/>
        <w:gridCol w:w="1440"/>
        <w:gridCol w:w="1530"/>
        <w:gridCol w:w="1560"/>
      </w:tblGrid>
      <w:tr w:rsidR="00637177" w:rsidRPr="00C53163" w14:paraId="03C582D9" w14:textId="77777777" w:rsidTr="00A60C04">
        <w:trPr>
          <w:tblHeader/>
        </w:trPr>
        <w:tc>
          <w:tcPr>
            <w:tcW w:w="3240" w:type="dxa"/>
          </w:tcPr>
          <w:p w14:paraId="113838F0" w14:textId="77777777" w:rsidR="00637177" w:rsidRPr="00C53163" w:rsidRDefault="00637177" w:rsidP="00E13064">
            <w:pPr>
              <w:spacing w:line="320" w:lineRule="exact"/>
              <w:ind w:right="-43"/>
              <w:jc w:val="both"/>
              <w:rPr>
                <w:rFonts w:asciiTheme="minorHAnsi" w:hAnsiTheme="minorHAnsi" w:cstheme="minorHAnsi"/>
                <w:b/>
                <w:bCs/>
                <w:sz w:val="22"/>
                <w:szCs w:val="22"/>
                <w:u w:val="single"/>
              </w:rPr>
            </w:pPr>
          </w:p>
        </w:tc>
        <w:tc>
          <w:tcPr>
            <w:tcW w:w="5970" w:type="dxa"/>
            <w:gridSpan w:val="4"/>
          </w:tcPr>
          <w:p w14:paraId="34ED042A" w14:textId="77777777" w:rsidR="00637177" w:rsidRPr="00C53163" w:rsidRDefault="00637177" w:rsidP="00E13064">
            <w:pPr>
              <w:pBdr>
                <w:bottom w:val="single" w:sz="4" w:space="1" w:color="auto"/>
              </w:pBdr>
              <w:tabs>
                <w:tab w:val="decimal" w:pos="846"/>
              </w:tabs>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r>
      <w:tr w:rsidR="00637177" w:rsidRPr="00C53163" w14:paraId="2FB3C7B5" w14:textId="77777777" w:rsidTr="00A60C04">
        <w:trPr>
          <w:tblHeader/>
        </w:trPr>
        <w:tc>
          <w:tcPr>
            <w:tcW w:w="3240" w:type="dxa"/>
            <w:vMerge w:val="restart"/>
            <w:vAlign w:val="bottom"/>
          </w:tcPr>
          <w:p w14:paraId="4B396C2A" w14:textId="77777777" w:rsidR="00637177" w:rsidRPr="00C53163" w:rsidRDefault="00637177" w:rsidP="00E13064">
            <w:pPr>
              <w:pBdr>
                <w:bottom w:val="single" w:sz="4" w:space="1" w:color="auto"/>
              </w:pBdr>
              <w:spacing w:line="32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Loans</w:t>
            </w:r>
          </w:p>
        </w:tc>
        <w:tc>
          <w:tcPr>
            <w:tcW w:w="1440" w:type="dxa"/>
          </w:tcPr>
          <w:p w14:paraId="74F75CF9"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440" w:type="dxa"/>
          </w:tcPr>
          <w:p w14:paraId="50B6B4D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30" w:type="dxa"/>
          </w:tcPr>
          <w:p w14:paraId="0C457E98"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60" w:type="dxa"/>
          </w:tcPr>
          <w:p w14:paraId="61164DCE" w14:textId="77777777" w:rsidR="00637177" w:rsidRPr="00C53163" w:rsidRDefault="00637177"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637177" w:rsidRPr="00C53163" w14:paraId="59747F6C" w14:textId="77777777" w:rsidTr="00A60C04">
        <w:trPr>
          <w:tblHeader/>
        </w:trPr>
        <w:tc>
          <w:tcPr>
            <w:tcW w:w="3240" w:type="dxa"/>
            <w:vMerge/>
          </w:tcPr>
          <w:p w14:paraId="1F012580" w14:textId="77777777" w:rsidR="00637177" w:rsidRPr="00C53163" w:rsidRDefault="00637177" w:rsidP="00E13064">
            <w:pPr>
              <w:pBdr>
                <w:bottom w:val="single" w:sz="4" w:space="1" w:color="auto"/>
              </w:pBdr>
              <w:spacing w:line="320" w:lineRule="exact"/>
              <w:ind w:right="-43"/>
              <w:jc w:val="center"/>
              <w:rPr>
                <w:rFonts w:asciiTheme="minorHAnsi" w:hAnsiTheme="minorHAnsi" w:cstheme="minorHAnsi"/>
                <w:sz w:val="22"/>
                <w:szCs w:val="22"/>
                <w:cs/>
              </w:rPr>
            </w:pPr>
          </w:p>
        </w:tc>
        <w:tc>
          <w:tcPr>
            <w:tcW w:w="1440" w:type="dxa"/>
          </w:tcPr>
          <w:p w14:paraId="0A086290" w14:textId="22AABFF6" w:rsidR="00637177" w:rsidRPr="00C53163" w:rsidRDefault="00BA5B5A"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440" w:type="dxa"/>
          </w:tcPr>
          <w:p w14:paraId="7EB9F797" w14:textId="22C0D5A5" w:rsidR="00637177" w:rsidRPr="00C53163" w:rsidRDefault="00637177"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530" w:type="dxa"/>
          </w:tcPr>
          <w:p w14:paraId="3F5C4E6C" w14:textId="12D8C899" w:rsidR="00637177" w:rsidRPr="00C53163" w:rsidRDefault="00637177"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560" w:type="dxa"/>
          </w:tcPr>
          <w:p w14:paraId="150A2C61" w14:textId="78152493" w:rsidR="006726D3" w:rsidRPr="00C53163" w:rsidRDefault="008D656D" w:rsidP="006726D3">
            <w:pPr>
              <w:pBdr>
                <w:bottom w:val="single" w:sz="4" w:space="1" w:color="auto"/>
              </w:pBdr>
              <w:spacing w:line="320" w:lineRule="exact"/>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BB3798">
              <w:rPr>
                <w:rFonts w:asciiTheme="minorHAnsi" w:hAnsiTheme="minorHAnsi" w:cstheme="minorHAnsi"/>
                <w:sz w:val="22"/>
                <w:szCs w:val="22"/>
              </w:rPr>
              <w:t>September</w:t>
            </w:r>
          </w:p>
          <w:p w14:paraId="533954BC" w14:textId="1D2F767D" w:rsidR="00637177" w:rsidRPr="00C53163" w:rsidRDefault="00BA5B5A"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w:t>
            </w:r>
            <w:r w:rsidR="006726D3" w:rsidRPr="00C53163">
              <w:rPr>
                <w:rFonts w:asciiTheme="minorHAnsi" w:hAnsiTheme="minorHAnsi" w:cstheme="minorHAnsi"/>
                <w:sz w:val="22"/>
                <w:szCs w:val="22"/>
              </w:rPr>
              <w:t>5</w:t>
            </w:r>
          </w:p>
        </w:tc>
      </w:tr>
      <w:tr w:rsidR="006726D3" w:rsidRPr="00C53163" w14:paraId="00089FA8" w14:textId="77777777" w:rsidTr="00A60C04">
        <w:trPr>
          <w:tblHeader/>
        </w:trPr>
        <w:tc>
          <w:tcPr>
            <w:tcW w:w="3240" w:type="dxa"/>
          </w:tcPr>
          <w:p w14:paraId="654924E1" w14:textId="77777777" w:rsidR="006726D3" w:rsidRPr="00C53163" w:rsidRDefault="006726D3" w:rsidP="00E13064">
            <w:pPr>
              <w:spacing w:line="320" w:lineRule="exact"/>
              <w:ind w:right="-105"/>
              <w:rPr>
                <w:rFonts w:asciiTheme="minorHAnsi" w:hAnsiTheme="minorHAnsi" w:cstheme="minorHAnsi"/>
                <w:sz w:val="22"/>
                <w:szCs w:val="22"/>
                <w:u w:val="single"/>
              </w:rPr>
            </w:pPr>
          </w:p>
        </w:tc>
        <w:tc>
          <w:tcPr>
            <w:tcW w:w="5970" w:type="dxa"/>
            <w:gridSpan w:val="4"/>
            <w:vAlign w:val="bottom"/>
          </w:tcPr>
          <w:p w14:paraId="195C2BCA" w14:textId="682CF2F7" w:rsidR="006726D3" w:rsidRPr="00C53163" w:rsidRDefault="006726D3" w:rsidP="00E400E3">
            <w:pPr>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637177" w:rsidRPr="00C53163" w14:paraId="3607B1B3" w14:textId="77777777" w:rsidTr="00A60C04">
        <w:tc>
          <w:tcPr>
            <w:tcW w:w="3240" w:type="dxa"/>
          </w:tcPr>
          <w:p w14:paraId="65E19724" w14:textId="3DBDAD29" w:rsidR="00637177" w:rsidRPr="00C53163" w:rsidRDefault="00637177" w:rsidP="00B24B19">
            <w:pPr>
              <w:spacing w:line="320" w:lineRule="exact"/>
              <w:ind w:left="384" w:right="-105" w:hanging="384"/>
              <w:rPr>
                <w:rFonts w:asciiTheme="minorHAnsi" w:hAnsiTheme="minorHAnsi" w:cstheme="minorHAnsi"/>
                <w:b/>
                <w:bCs/>
                <w:sz w:val="22"/>
                <w:szCs w:val="22"/>
              </w:rPr>
            </w:pPr>
            <w:r w:rsidRPr="00C53163">
              <w:rPr>
                <w:rFonts w:asciiTheme="minorHAnsi" w:hAnsiTheme="minorHAnsi" w:cstheme="minorHAnsi"/>
                <w:b/>
                <w:bCs/>
                <w:sz w:val="22"/>
                <w:szCs w:val="22"/>
              </w:rPr>
              <w:t>Short-term loans to other parties</w:t>
            </w:r>
          </w:p>
        </w:tc>
        <w:tc>
          <w:tcPr>
            <w:tcW w:w="1440" w:type="dxa"/>
            <w:vAlign w:val="bottom"/>
          </w:tcPr>
          <w:p w14:paraId="1A70393E"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440" w:type="dxa"/>
            <w:vAlign w:val="bottom"/>
          </w:tcPr>
          <w:p w14:paraId="5E50B59F" w14:textId="77777777" w:rsidR="00637177" w:rsidRPr="00C53163" w:rsidRDefault="00637177" w:rsidP="00E13064">
            <w:pPr>
              <w:tabs>
                <w:tab w:val="decimal" w:pos="1059"/>
              </w:tabs>
              <w:spacing w:line="320" w:lineRule="exact"/>
              <w:rPr>
                <w:rFonts w:asciiTheme="minorHAnsi" w:hAnsiTheme="minorHAnsi" w:cstheme="minorHAnsi"/>
                <w:sz w:val="22"/>
                <w:szCs w:val="22"/>
              </w:rPr>
            </w:pPr>
          </w:p>
        </w:tc>
        <w:tc>
          <w:tcPr>
            <w:tcW w:w="1530" w:type="dxa"/>
            <w:vAlign w:val="bottom"/>
          </w:tcPr>
          <w:p w14:paraId="59547425" w14:textId="77777777" w:rsidR="00637177" w:rsidRPr="00C53163" w:rsidRDefault="00637177" w:rsidP="00E13064">
            <w:pPr>
              <w:tabs>
                <w:tab w:val="decimal" w:pos="1066"/>
              </w:tabs>
              <w:spacing w:line="320" w:lineRule="exact"/>
              <w:rPr>
                <w:rFonts w:asciiTheme="minorHAnsi" w:hAnsiTheme="minorHAnsi" w:cstheme="minorHAnsi"/>
                <w:sz w:val="22"/>
                <w:szCs w:val="22"/>
              </w:rPr>
            </w:pPr>
          </w:p>
        </w:tc>
        <w:tc>
          <w:tcPr>
            <w:tcW w:w="1560" w:type="dxa"/>
            <w:vAlign w:val="bottom"/>
          </w:tcPr>
          <w:p w14:paraId="17F8920D" w14:textId="77777777" w:rsidR="00637177" w:rsidRPr="00C53163" w:rsidRDefault="00637177" w:rsidP="00E13064">
            <w:pPr>
              <w:tabs>
                <w:tab w:val="decimal" w:pos="1045"/>
              </w:tabs>
              <w:spacing w:line="320" w:lineRule="exact"/>
              <w:rPr>
                <w:rFonts w:asciiTheme="minorHAnsi" w:hAnsiTheme="minorHAnsi" w:cstheme="minorHAnsi"/>
                <w:sz w:val="22"/>
                <w:szCs w:val="22"/>
              </w:rPr>
            </w:pPr>
          </w:p>
        </w:tc>
      </w:tr>
      <w:tr w:rsidR="00F26119" w:rsidRPr="00C53163" w14:paraId="6E6394BA" w14:textId="77777777" w:rsidTr="00A60C04">
        <w:tc>
          <w:tcPr>
            <w:tcW w:w="3240" w:type="dxa"/>
          </w:tcPr>
          <w:p w14:paraId="015507A5" w14:textId="51400B02" w:rsidR="00F26119" w:rsidRPr="00F15F90" w:rsidRDefault="00F26119" w:rsidP="00F26119">
            <w:pPr>
              <w:spacing w:line="320" w:lineRule="exact"/>
              <w:ind w:right="-105"/>
              <w:rPr>
                <w:rFonts w:asciiTheme="minorHAnsi" w:hAnsiTheme="minorHAnsi" w:cstheme="minorHAnsi"/>
                <w:spacing w:val="-4"/>
                <w:sz w:val="22"/>
                <w:szCs w:val="22"/>
              </w:rPr>
            </w:pPr>
            <w:r>
              <w:rPr>
                <w:rFonts w:asciiTheme="minorHAnsi" w:hAnsiTheme="minorHAnsi" w:cstheme="minorBidi" w:hint="cs"/>
                <w:spacing w:val="-4"/>
                <w:sz w:val="22"/>
                <w:szCs w:val="22"/>
                <w:cs/>
              </w:rPr>
              <w:t xml:space="preserve">           </w:t>
            </w:r>
            <w:r w:rsidRPr="00F15F90">
              <w:rPr>
                <w:rFonts w:asciiTheme="minorHAnsi" w:hAnsiTheme="minorHAnsi" w:cstheme="minorHAnsi"/>
                <w:spacing w:val="-4"/>
                <w:sz w:val="22"/>
                <w:szCs w:val="22"/>
              </w:rPr>
              <w:t>KREERAKITTI 9 CO., LTD.</w:t>
            </w:r>
          </w:p>
        </w:tc>
        <w:tc>
          <w:tcPr>
            <w:tcW w:w="1440" w:type="dxa"/>
            <w:vAlign w:val="bottom"/>
          </w:tcPr>
          <w:p w14:paraId="3612F678" w14:textId="1B849293"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c>
          <w:tcPr>
            <w:tcW w:w="1440" w:type="dxa"/>
            <w:tcBorders>
              <w:top w:val="nil"/>
              <w:left w:val="nil"/>
              <w:bottom w:val="nil"/>
              <w:right w:val="nil"/>
            </w:tcBorders>
            <w:vAlign w:val="bottom"/>
          </w:tcPr>
          <w:p w14:paraId="108635E9" w14:textId="2400D1AA" w:rsidR="00F26119" w:rsidRPr="006C517F" w:rsidRDefault="00F26119" w:rsidP="00F26119">
            <w:pP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sidRPr="006C517F">
              <w:rPr>
                <w:rFonts w:asciiTheme="minorHAnsi" w:hAnsiTheme="minorHAnsi" w:cstheme="minorHAnsi" w:hint="cs"/>
                <w:sz w:val="22"/>
                <w:szCs w:val="22"/>
                <w:cs/>
              </w:rPr>
              <w:t xml:space="preserve"> </w:t>
            </w:r>
            <w:r w:rsidRPr="006C517F">
              <w:rPr>
                <w:rFonts w:asciiTheme="minorHAnsi" w:hAnsiTheme="minorHAnsi" w:cstheme="minorHAnsi"/>
                <w:sz w:val="22"/>
                <w:szCs w:val="22"/>
              </w:rPr>
              <w:t>-</w:t>
            </w:r>
          </w:p>
        </w:tc>
        <w:tc>
          <w:tcPr>
            <w:tcW w:w="1530" w:type="dxa"/>
            <w:tcBorders>
              <w:top w:val="nil"/>
              <w:left w:val="nil"/>
              <w:bottom w:val="nil"/>
              <w:right w:val="nil"/>
            </w:tcBorders>
            <w:vAlign w:val="bottom"/>
          </w:tcPr>
          <w:p w14:paraId="07CEE232" w14:textId="3A563579" w:rsidR="00F26119" w:rsidRPr="00C53163" w:rsidRDefault="00F26119" w:rsidP="00F26119">
            <w:pP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Pr>
                <w:rFonts w:asciiTheme="minorHAnsi" w:hAnsiTheme="minorHAnsi" w:cstheme="minorHAnsi"/>
                <w:sz w:val="22"/>
                <w:szCs w:val="22"/>
              </w:rPr>
              <w:t>-</w:t>
            </w:r>
            <w:r w:rsidRPr="006C517F">
              <w:rPr>
                <w:rFonts w:asciiTheme="minorHAnsi" w:hAnsiTheme="minorHAnsi" w:cstheme="minorHAnsi"/>
                <w:sz w:val="22"/>
                <w:szCs w:val="22"/>
              </w:rPr>
              <w:t xml:space="preserve">   </w:t>
            </w:r>
            <w:r w:rsidRPr="006C517F">
              <w:rPr>
                <w:rFonts w:asciiTheme="minorHAnsi" w:hAnsiTheme="minorHAnsi" w:cstheme="minorHAnsi" w:hint="cs"/>
                <w:sz w:val="22"/>
                <w:szCs w:val="22"/>
                <w:cs/>
              </w:rPr>
              <w:t xml:space="preserve"> </w:t>
            </w:r>
          </w:p>
        </w:tc>
        <w:tc>
          <w:tcPr>
            <w:tcW w:w="1560" w:type="dxa"/>
            <w:tcBorders>
              <w:top w:val="nil"/>
              <w:left w:val="nil"/>
              <w:bottom w:val="nil"/>
              <w:right w:val="nil"/>
            </w:tcBorders>
            <w:vAlign w:val="bottom"/>
          </w:tcPr>
          <w:p w14:paraId="26C854A2" w14:textId="5E63C90F" w:rsidR="00F26119" w:rsidRPr="00C53163" w:rsidRDefault="00F26119" w:rsidP="00F26119">
            <w:pPr>
              <w:tabs>
                <w:tab w:val="decimal" w:pos="1245"/>
              </w:tabs>
              <w:spacing w:line="320" w:lineRule="exact"/>
              <w:jc w:val="right"/>
              <w:rPr>
                <w:rFonts w:asciiTheme="minorHAnsi" w:hAnsiTheme="minorHAnsi" w:cstheme="minorHAnsi"/>
                <w:sz w:val="22"/>
                <w:szCs w:val="22"/>
              </w:rPr>
            </w:pPr>
            <w:r w:rsidRPr="006C517F">
              <w:rPr>
                <w:rFonts w:asciiTheme="minorHAnsi" w:hAnsiTheme="minorHAnsi" w:cstheme="minorHAnsi"/>
                <w:sz w:val="22"/>
                <w:szCs w:val="22"/>
              </w:rPr>
              <w:t>1,500</w:t>
            </w:r>
          </w:p>
        </w:tc>
      </w:tr>
      <w:tr w:rsidR="00F26119" w:rsidRPr="00C53163" w14:paraId="5EB63EB6" w14:textId="77777777" w:rsidTr="00A60C04">
        <w:tc>
          <w:tcPr>
            <w:tcW w:w="3240" w:type="dxa"/>
          </w:tcPr>
          <w:p w14:paraId="048B254A" w14:textId="1239F7D7" w:rsidR="00F26119" w:rsidRPr="00F15F90" w:rsidRDefault="00F26119" w:rsidP="00F26119">
            <w:pPr>
              <w:spacing w:line="320" w:lineRule="exact"/>
              <w:ind w:right="-105"/>
              <w:rPr>
                <w:rFonts w:asciiTheme="minorHAnsi" w:hAnsiTheme="minorHAnsi" w:cstheme="minorHAnsi"/>
                <w:spacing w:val="-4"/>
                <w:sz w:val="22"/>
                <w:szCs w:val="22"/>
              </w:rPr>
            </w:pPr>
            <w:r>
              <w:rPr>
                <w:rFonts w:asciiTheme="minorHAnsi" w:hAnsiTheme="minorHAnsi" w:cstheme="minorBidi" w:hint="cs"/>
                <w:spacing w:val="-4"/>
                <w:sz w:val="22"/>
                <w:szCs w:val="22"/>
                <w:cs/>
              </w:rPr>
              <w:t xml:space="preserve">           </w:t>
            </w:r>
            <w:r w:rsidRPr="00F15F90">
              <w:rPr>
                <w:rFonts w:asciiTheme="minorHAnsi" w:hAnsiTheme="minorHAnsi" w:cstheme="minorHAnsi"/>
                <w:spacing w:val="-4"/>
                <w:sz w:val="22"/>
                <w:szCs w:val="22"/>
              </w:rPr>
              <w:t xml:space="preserve">Frontline </w:t>
            </w:r>
            <w:proofErr w:type="spellStart"/>
            <w:r w:rsidRPr="00F15F90">
              <w:rPr>
                <w:rFonts w:asciiTheme="minorHAnsi" w:hAnsiTheme="minorHAnsi" w:cstheme="minorHAnsi"/>
                <w:spacing w:val="-4"/>
                <w:sz w:val="22"/>
                <w:szCs w:val="22"/>
              </w:rPr>
              <w:t>BioEnergy</w:t>
            </w:r>
            <w:proofErr w:type="spellEnd"/>
            <w:r w:rsidRPr="00F15F90">
              <w:rPr>
                <w:rFonts w:asciiTheme="minorHAnsi" w:hAnsiTheme="minorHAnsi" w:cstheme="minorHAnsi"/>
                <w:spacing w:val="-4"/>
                <w:sz w:val="22"/>
                <w:szCs w:val="22"/>
              </w:rPr>
              <w:t>, LLC</w:t>
            </w:r>
          </w:p>
        </w:tc>
        <w:tc>
          <w:tcPr>
            <w:tcW w:w="1440" w:type="dxa"/>
            <w:vAlign w:val="bottom"/>
          </w:tcPr>
          <w:p w14:paraId="69223C8E" w14:textId="0B92CC03"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1,057</w:t>
            </w:r>
          </w:p>
        </w:tc>
        <w:tc>
          <w:tcPr>
            <w:tcW w:w="1440" w:type="dxa"/>
            <w:tcBorders>
              <w:top w:val="nil"/>
              <w:left w:val="nil"/>
              <w:bottom w:val="nil"/>
              <w:right w:val="nil"/>
            </w:tcBorders>
            <w:vAlign w:val="bottom"/>
          </w:tcPr>
          <w:p w14:paraId="617A0806" w14:textId="3669CC4F" w:rsidR="00F26119" w:rsidRPr="00C53163" w:rsidRDefault="00F26119" w:rsidP="00F26119">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2192B25C" w14:textId="299ADBA7"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6C517F">
              <w:rPr>
                <w:rFonts w:asciiTheme="minorHAnsi" w:hAnsiTheme="minorHAnsi" w:cstheme="minorHAnsi"/>
                <w:sz w:val="22"/>
                <w:szCs w:val="22"/>
              </w:rPr>
              <w:t xml:space="preserve">       (1,05</w:t>
            </w:r>
            <w:r>
              <w:rPr>
                <w:rFonts w:asciiTheme="minorHAnsi" w:hAnsiTheme="minorHAnsi" w:cstheme="minorHAnsi"/>
                <w:sz w:val="22"/>
                <w:szCs w:val="22"/>
              </w:rPr>
              <w:t>7)</w:t>
            </w:r>
          </w:p>
        </w:tc>
        <w:tc>
          <w:tcPr>
            <w:tcW w:w="1560" w:type="dxa"/>
            <w:tcBorders>
              <w:top w:val="nil"/>
              <w:left w:val="nil"/>
              <w:bottom w:val="nil"/>
              <w:right w:val="nil"/>
            </w:tcBorders>
            <w:vAlign w:val="bottom"/>
          </w:tcPr>
          <w:p w14:paraId="13D147A5" w14:textId="20C0109A" w:rsidR="00F26119" w:rsidRPr="00C53163" w:rsidRDefault="00F26119" w:rsidP="00F26119">
            <w:pP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p>
        </w:tc>
      </w:tr>
      <w:tr w:rsidR="00F26119" w:rsidRPr="00C53163" w14:paraId="2793EA8B" w14:textId="77777777" w:rsidTr="00A60C04">
        <w:tc>
          <w:tcPr>
            <w:tcW w:w="3240" w:type="dxa"/>
          </w:tcPr>
          <w:p w14:paraId="6FDB87AB" w14:textId="5708DA93" w:rsidR="00F26119" w:rsidRPr="00C53163" w:rsidRDefault="00F26119" w:rsidP="00F26119">
            <w:pPr>
              <w:spacing w:line="320" w:lineRule="exact"/>
              <w:ind w:left="523" w:right="-105" w:hanging="523"/>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Unrealised</w:t>
            </w:r>
            <w:proofErr w:type="spellEnd"/>
            <w:r w:rsidRPr="00C53163">
              <w:rPr>
                <w:rFonts w:asciiTheme="minorHAnsi" w:hAnsiTheme="minorHAnsi" w:cstheme="minorHAnsi"/>
                <w:sz w:val="22"/>
                <w:szCs w:val="22"/>
              </w:rPr>
              <w:t xml:space="preserve"> loss on exchange</w:t>
            </w:r>
          </w:p>
        </w:tc>
        <w:tc>
          <w:tcPr>
            <w:tcW w:w="1440" w:type="dxa"/>
            <w:vAlign w:val="bottom"/>
          </w:tcPr>
          <w:p w14:paraId="53F090B9" w14:textId="19A940C5"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(93)</w:t>
            </w:r>
          </w:p>
        </w:tc>
        <w:tc>
          <w:tcPr>
            <w:tcW w:w="1440" w:type="dxa"/>
            <w:tcBorders>
              <w:top w:val="nil"/>
              <w:left w:val="nil"/>
              <w:bottom w:val="nil"/>
              <w:right w:val="nil"/>
            </w:tcBorders>
            <w:vAlign w:val="bottom"/>
          </w:tcPr>
          <w:p w14:paraId="4EECEEBC" w14:textId="7EAFA210" w:rsidR="00F26119" w:rsidRPr="00C53163" w:rsidRDefault="00F26119" w:rsidP="00F26119">
            <w:pP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728F80DB" w14:textId="36419B41"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6C517F">
              <w:rPr>
                <w:rFonts w:asciiTheme="minorHAnsi" w:hAnsiTheme="minorHAnsi" w:cstheme="minorHAnsi"/>
                <w:sz w:val="22"/>
                <w:szCs w:val="22"/>
              </w:rPr>
              <w:t xml:space="preserve">            93</w:t>
            </w:r>
          </w:p>
        </w:tc>
        <w:tc>
          <w:tcPr>
            <w:tcW w:w="1560" w:type="dxa"/>
            <w:tcBorders>
              <w:top w:val="nil"/>
              <w:left w:val="nil"/>
              <w:bottom w:val="nil"/>
              <w:right w:val="nil"/>
            </w:tcBorders>
            <w:vAlign w:val="bottom"/>
          </w:tcPr>
          <w:p w14:paraId="064F343E" w14:textId="3B56A3FB" w:rsidR="00F26119" w:rsidRPr="00C53163" w:rsidRDefault="00F26119" w:rsidP="00F26119">
            <w:pP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w:t>
            </w:r>
          </w:p>
        </w:tc>
      </w:tr>
      <w:tr w:rsidR="00F26119" w:rsidRPr="00C53163" w14:paraId="2BEF755D" w14:textId="77777777" w:rsidTr="00A60C04">
        <w:tc>
          <w:tcPr>
            <w:tcW w:w="3240" w:type="dxa"/>
          </w:tcPr>
          <w:p w14:paraId="6E54D29D" w14:textId="6B9FD5B8" w:rsidR="00F26119" w:rsidRPr="00C53163" w:rsidRDefault="00F26119" w:rsidP="00F26119">
            <w:pPr>
              <w:spacing w:line="320" w:lineRule="exact"/>
              <w:ind w:left="612" w:right="-105" w:hanging="61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440" w:type="dxa"/>
            <w:vAlign w:val="bottom"/>
          </w:tcPr>
          <w:p w14:paraId="4720B969" w14:textId="0D268974" w:rsidR="00F26119" w:rsidRPr="00C53163" w:rsidRDefault="00F26119" w:rsidP="00F26119">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(2,464)</w:t>
            </w:r>
          </w:p>
        </w:tc>
        <w:tc>
          <w:tcPr>
            <w:tcW w:w="1440" w:type="dxa"/>
            <w:tcBorders>
              <w:top w:val="nil"/>
              <w:left w:val="nil"/>
              <w:bottom w:val="nil"/>
              <w:right w:val="nil"/>
            </w:tcBorders>
            <w:vAlign w:val="bottom"/>
          </w:tcPr>
          <w:p w14:paraId="4D75CC08" w14:textId="65C96082" w:rsidR="00F26119" w:rsidRPr="00C53163" w:rsidRDefault="00F26119" w:rsidP="00F26119">
            <w:pPr>
              <w:pBdr>
                <w:bottom w:val="single" w:sz="4" w:space="1" w:color="auto"/>
              </w:pBd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3B213569" w14:textId="72012B43" w:rsidR="00F26119" w:rsidRPr="00C53163" w:rsidRDefault="00F26119" w:rsidP="00F26119">
            <w:pPr>
              <w:pBdr>
                <w:bottom w:val="single" w:sz="4" w:space="1" w:color="auto"/>
              </w:pBdr>
              <w:tabs>
                <w:tab w:val="decimal" w:pos="1095"/>
              </w:tabs>
              <w:spacing w:line="320" w:lineRule="exact"/>
              <w:jc w:val="right"/>
              <w:rPr>
                <w:rFonts w:asciiTheme="minorHAnsi" w:hAnsiTheme="minorHAnsi" w:cstheme="minorHAnsi"/>
                <w:sz w:val="22"/>
                <w:szCs w:val="22"/>
              </w:rPr>
            </w:pPr>
            <w:r w:rsidRPr="006C517F">
              <w:rPr>
                <w:rFonts w:asciiTheme="minorHAnsi" w:hAnsiTheme="minorHAnsi" w:cstheme="minorHAnsi"/>
                <w:sz w:val="22"/>
                <w:szCs w:val="22"/>
              </w:rPr>
              <w:t xml:space="preserve">          964     </w:t>
            </w:r>
          </w:p>
        </w:tc>
        <w:tc>
          <w:tcPr>
            <w:tcW w:w="1560" w:type="dxa"/>
            <w:vAlign w:val="bottom"/>
          </w:tcPr>
          <w:p w14:paraId="040AC335" w14:textId="31E59982" w:rsidR="00F26119" w:rsidRPr="00C53163" w:rsidRDefault="00F26119" w:rsidP="00F26119">
            <w:pPr>
              <w:pBdr>
                <w:bottom w:val="single" w:sz="4" w:space="1" w:color="auto"/>
              </w:pBdr>
              <w:tabs>
                <w:tab w:val="decimal" w:pos="1095"/>
                <w:tab w:val="decimal" w:pos="1245"/>
              </w:tabs>
              <w:spacing w:line="320" w:lineRule="exact"/>
              <w:jc w:val="right"/>
              <w:rPr>
                <w:rFonts w:asciiTheme="minorHAnsi" w:hAnsiTheme="minorHAnsi" w:cstheme="minorHAnsi"/>
                <w:sz w:val="22"/>
                <w:szCs w:val="22"/>
              </w:rPr>
            </w:pPr>
            <w:r w:rsidRPr="006C517F">
              <w:rPr>
                <w:rFonts w:asciiTheme="minorHAnsi" w:hAnsiTheme="minorHAnsi" w:cstheme="minorHAnsi"/>
                <w:sz w:val="22"/>
                <w:szCs w:val="22"/>
              </w:rPr>
              <w:t>(1,500)</w:t>
            </w:r>
          </w:p>
        </w:tc>
      </w:tr>
      <w:tr w:rsidR="00F26119" w:rsidRPr="00C53163" w14:paraId="1C2B8B92" w14:textId="77777777" w:rsidTr="00A60C04">
        <w:tc>
          <w:tcPr>
            <w:tcW w:w="3240" w:type="dxa"/>
          </w:tcPr>
          <w:p w14:paraId="3E4367D8" w14:textId="3DF77BCD" w:rsidR="00F26119" w:rsidRPr="00C53163" w:rsidRDefault="00F26119" w:rsidP="00F26119">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440" w:type="dxa"/>
            <w:vAlign w:val="bottom"/>
          </w:tcPr>
          <w:p w14:paraId="3AF3AE8C" w14:textId="754C7DF3" w:rsidR="00F26119" w:rsidRPr="00C53163" w:rsidRDefault="00F26119" w:rsidP="00F26119">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440" w:type="dxa"/>
            <w:tcBorders>
              <w:top w:val="nil"/>
              <w:left w:val="nil"/>
              <w:bottom w:val="nil"/>
              <w:right w:val="nil"/>
            </w:tcBorders>
            <w:vAlign w:val="bottom"/>
          </w:tcPr>
          <w:p w14:paraId="317C1770" w14:textId="79C43ED5" w:rsidR="00F26119" w:rsidRPr="00C53163" w:rsidRDefault="00F26119" w:rsidP="00F26119">
            <w:pPr>
              <w:pBdr>
                <w:bottom w:val="double" w:sz="4" w:space="1" w:color="auto"/>
              </w:pBd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009BF0B8" w14:textId="19F34001" w:rsidR="00F26119" w:rsidRPr="00C53163" w:rsidRDefault="00F26119" w:rsidP="00F26119">
            <w:pPr>
              <w:pBdr>
                <w:bottom w:val="double" w:sz="4" w:space="1" w:color="auto"/>
              </w:pBd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sidR="003840C8">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p>
        </w:tc>
        <w:tc>
          <w:tcPr>
            <w:tcW w:w="1560" w:type="dxa"/>
            <w:tcBorders>
              <w:top w:val="nil"/>
              <w:left w:val="nil"/>
              <w:bottom w:val="nil"/>
              <w:right w:val="nil"/>
            </w:tcBorders>
            <w:vAlign w:val="bottom"/>
          </w:tcPr>
          <w:p w14:paraId="796E6BD4" w14:textId="05DDB273" w:rsidR="00F26119" w:rsidRPr="00C53163" w:rsidRDefault="00F26119" w:rsidP="00F26119">
            <w:pPr>
              <w:pBdr>
                <w:bottom w:val="double" w:sz="4" w:space="1" w:color="auto"/>
              </w:pBdr>
              <w:spacing w:line="320" w:lineRule="exact"/>
              <w:jc w:val="center"/>
              <w:rPr>
                <w:rFonts w:asciiTheme="minorHAnsi" w:hAnsiTheme="minorHAnsi" w:cstheme="minorHAnsi"/>
                <w:sz w:val="22"/>
                <w:szCs w:val="22"/>
              </w:rPr>
            </w:pPr>
            <w:r w:rsidRPr="006C517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r w:rsidR="003840C8">
              <w:rPr>
                <w:rFonts w:asciiTheme="minorHAnsi" w:hAnsiTheme="minorHAnsi" w:cstheme="minorHAnsi"/>
                <w:sz w:val="22"/>
                <w:szCs w:val="22"/>
              </w:rPr>
              <w:t xml:space="preserve"> </w:t>
            </w:r>
            <w:r w:rsidRPr="006C517F">
              <w:rPr>
                <w:rFonts w:asciiTheme="minorHAnsi" w:hAnsiTheme="minorHAnsi" w:cstheme="minorHAnsi"/>
                <w:sz w:val="22"/>
                <w:szCs w:val="22"/>
              </w:rPr>
              <w:t xml:space="preserve"> -     </w:t>
            </w:r>
          </w:p>
        </w:tc>
      </w:tr>
      <w:tr w:rsidR="00F26119" w:rsidRPr="00C53163" w14:paraId="3274DE7E" w14:textId="77777777" w:rsidTr="00A60C04">
        <w:tc>
          <w:tcPr>
            <w:tcW w:w="3240" w:type="dxa"/>
          </w:tcPr>
          <w:p w14:paraId="4D96201A" w14:textId="33C384C9" w:rsidR="00F26119" w:rsidRPr="00C53163" w:rsidRDefault="00F26119" w:rsidP="00F26119">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Long-term loans to other parties</w:t>
            </w:r>
          </w:p>
        </w:tc>
        <w:tc>
          <w:tcPr>
            <w:tcW w:w="1440" w:type="dxa"/>
            <w:vAlign w:val="bottom"/>
          </w:tcPr>
          <w:p w14:paraId="135A6AE7" w14:textId="77777777" w:rsidR="00F26119" w:rsidRPr="00C53163" w:rsidRDefault="00F26119" w:rsidP="00F26119">
            <w:pPr>
              <w:tabs>
                <w:tab w:val="decimal" w:pos="1237"/>
              </w:tabs>
              <w:spacing w:line="320" w:lineRule="exact"/>
              <w:rPr>
                <w:rFonts w:asciiTheme="minorHAnsi" w:hAnsiTheme="minorHAnsi" w:cstheme="minorHAnsi"/>
                <w:sz w:val="22"/>
                <w:szCs w:val="22"/>
              </w:rPr>
            </w:pPr>
          </w:p>
        </w:tc>
        <w:tc>
          <w:tcPr>
            <w:tcW w:w="1440" w:type="dxa"/>
            <w:vAlign w:val="bottom"/>
          </w:tcPr>
          <w:p w14:paraId="0EC3D126" w14:textId="784EC19E" w:rsidR="00F26119" w:rsidRPr="00C53163" w:rsidRDefault="00F26119" w:rsidP="00F26119">
            <w:pPr>
              <w:tabs>
                <w:tab w:val="decimal" w:pos="1059"/>
              </w:tabs>
              <w:spacing w:line="320" w:lineRule="exact"/>
              <w:rPr>
                <w:rFonts w:asciiTheme="minorHAnsi" w:hAnsiTheme="minorHAnsi" w:cstheme="minorHAnsi"/>
                <w:sz w:val="22"/>
                <w:szCs w:val="22"/>
              </w:rPr>
            </w:pPr>
          </w:p>
        </w:tc>
        <w:tc>
          <w:tcPr>
            <w:tcW w:w="1530" w:type="dxa"/>
            <w:vAlign w:val="bottom"/>
          </w:tcPr>
          <w:p w14:paraId="093B5F3F" w14:textId="77777777" w:rsidR="00F26119" w:rsidRPr="00C53163" w:rsidRDefault="00F26119" w:rsidP="00F26119">
            <w:pPr>
              <w:tabs>
                <w:tab w:val="decimal" w:pos="1095"/>
              </w:tabs>
              <w:spacing w:line="320" w:lineRule="exact"/>
              <w:rPr>
                <w:rFonts w:asciiTheme="minorHAnsi" w:hAnsiTheme="minorHAnsi" w:cstheme="minorHAnsi"/>
                <w:sz w:val="22"/>
                <w:szCs w:val="22"/>
              </w:rPr>
            </w:pPr>
          </w:p>
        </w:tc>
        <w:tc>
          <w:tcPr>
            <w:tcW w:w="1560" w:type="dxa"/>
            <w:vAlign w:val="bottom"/>
          </w:tcPr>
          <w:p w14:paraId="45C1AF74" w14:textId="77777777" w:rsidR="00F26119" w:rsidRPr="00C53163" w:rsidRDefault="00F26119" w:rsidP="00F26119">
            <w:pPr>
              <w:tabs>
                <w:tab w:val="decimal" w:pos="1245"/>
              </w:tabs>
              <w:spacing w:line="320" w:lineRule="exact"/>
              <w:rPr>
                <w:rFonts w:asciiTheme="minorHAnsi" w:hAnsiTheme="minorHAnsi" w:cstheme="minorHAnsi"/>
                <w:sz w:val="22"/>
                <w:szCs w:val="22"/>
              </w:rPr>
            </w:pPr>
          </w:p>
        </w:tc>
      </w:tr>
      <w:tr w:rsidR="00F26119" w:rsidRPr="00C53163" w14:paraId="13958EBC" w14:textId="77777777" w:rsidTr="00A60C04">
        <w:tc>
          <w:tcPr>
            <w:tcW w:w="3240" w:type="dxa"/>
          </w:tcPr>
          <w:p w14:paraId="48884A16" w14:textId="71F79FD6" w:rsidR="00F26119" w:rsidRPr="00C53163" w:rsidRDefault="00F26119" w:rsidP="00F26119">
            <w:pPr>
              <w:spacing w:line="320" w:lineRule="exact"/>
              <w:ind w:right="-105"/>
              <w:rPr>
                <w:rFonts w:asciiTheme="minorHAnsi" w:hAnsiTheme="minorHAnsi" w:cstheme="minorHAnsi"/>
                <w:sz w:val="22"/>
                <w:szCs w:val="22"/>
              </w:rPr>
            </w:pPr>
            <w:r>
              <w:rPr>
                <w:rFonts w:asciiTheme="minorHAnsi" w:hAnsiTheme="minorHAnsi" w:cstheme="minorBidi" w:hint="cs"/>
                <w:sz w:val="22"/>
                <w:szCs w:val="22"/>
                <w:cs/>
              </w:rPr>
              <w:t xml:space="preserve">          </w:t>
            </w:r>
            <w:proofErr w:type="spellStart"/>
            <w:r w:rsidRPr="00C53163">
              <w:rPr>
                <w:rFonts w:asciiTheme="minorHAnsi" w:hAnsiTheme="minorHAnsi" w:cstheme="minorHAnsi"/>
                <w:sz w:val="22"/>
                <w:szCs w:val="22"/>
              </w:rPr>
              <w:t>Ekold</w:t>
            </w:r>
            <w:proofErr w:type="spellEnd"/>
            <w:r w:rsidRPr="00C53163">
              <w:rPr>
                <w:rFonts w:asciiTheme="minorHAnsi" w:hAnsiTheme="minorHAnsi" w:cstheme="minorHAnsi"/>
                <w:sz w:val="22"/>
                <w:szCs w:val="22"/>
              </w:rPr>
              <w:t xml:space="preserve"> Limited</w:t>
            </w:r>
          </w:p>
        </w:tc>
        <w:tc>
          <w:tcPr>
            <w:tcW w:w="1440" w:type="dxa"/>
            <w:vAlign w:val="bottom"/>
          </w:tcPr>
          <w:p w14:paraId="2F8EFE51" w14:textId="7759416D"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33,000</w:t>
            </w:r>
          </w:p>
        </w:tc>
        <w:tc>
          <w:tcPr>
            <w:tcW w:w="1440" w:type="dxa"/>
            <w:tcBorders>
              <w:top w:val="nil"/>
              <w:left w:val="nil"/>
              <w:bottom w:val="nil"/>
              <w:right w:val="nil"/>
            </w:tcBorders>
            <w:vAlign w:val="bottom"/>
          </w:tcPr>
          <w:p w14:paraId="1BBF387A" w14:textId="0CD50373" w:rsidR="00F26119" w:rsidRPr="008B7303" w:rsidRDefault="00F26119" w:rsidP="00F26119">
            <w:pPr>
              <w:spacing w:line="320" w:lineRule="exact"/>
              <w:jc w:val="center"/>
              <w:rPr>
                <w:rFonts w:asciiTheme="minorHAnsi" w:hAnsiTheme="minorHAnsi" w:cstheme="minorHAnsi"/>
                <w:sz w:val="22"/>
                <w:szCs w:val="22"/>
              </w:rPr>
            </w:pPr>
            <w:r w:rsidRPr="00A44903">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A4490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11E66C00" w14:textId="07EFEA11" w:rsidR="00F26119" w:rsidRPr="008B7303" w:rsidRDefault="00F26119" w:rsidP="00F26119">
            <w:pPr>
              <w:spacing w:line="320" w:lineRule="exact"/>
              <w:jc w:val="center"/>
              <w:rPr>
                <w:rFonts w:asciiTheme="minorHAnsi" w:hAnsiTheme="minorHAnsi" w:cstheme="minorHAnsi"/>
                <w:sz w:val="22"/>
                <w:szCs w:val="22"/>
              </w:rPr>
            </w:pPr>
            <w:r w:rsidRPr="00A4490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44903">
              <w:rPr>
                <w:rFonts w:asciiTheme="minorHAnsi" w:hAnsiTheme="minorHAnsi" w:cstheme="minorHAnsi"/>
                <w:sz w:val="22"/>
                <w:szCs w:val="22"/>
              </w:rPr>
              <w:t xml:space="preserve">     </w:t>
            </w:r>
            <w:r w:rsidR="003840C8">
              <w:rPr>
                <w:rFonts w:asciiTheme="minorHAnsi" w:hAnsiTheme="minorHAnsi" w:cstheme="minorHAnsi"/>
                <w:sz w:val="22"/>
                <w:szCs w:val="22"/>
              </w:rPr>
              <w:t xml:space="preserve"> </w:t>
            </w:r>
            <w:r w:rsidRPr="00A44903">
              <w:rPr>
                <w:rFonts w:asciiTheme="minorHAnsi" w:hAnsiTheme="minorHAnsi" w:cstheme="minorHAnsi"/>
                <w:sz w:val="22"/>
                <w:szCs w:val="22"/>
              </w:rPr>
              <w:t xml:space="preserve"> </w:t>
            </w:r>
            <w:r w:rsidR="003840C8">
              <w:rPr>
                <w:rFonts w:asciiTheme="minorHAnsi" w:hAnsiTheme="minorHAnsi" w:cstheme="minorHAnsi"/>
                <w:sz w:val="22"/>
                <w:szCs w:val="22"/>
              </w:rPr>
              <w:t xml:space="preserve"> </w:t>
            </w:r>
            <w:r w:rsidRPr="00A44903">
              <w:rPr>
                <w:rFonts w:asciiTheme="minorHAnsi" w:hAnsiTheme="minorHAnsi" w:cstheme="minorHAnsi"/>
                <w:sz w:val="22"/>
                <w:szCs w:val="22"/>
              </w:rPr>
              <w:t>-</w:t>
            </w:r>
          </w:p>
        </w:tc>
        <w:tc>
          <w:tcPr>
            <w:tcW w:w="1560" w:type="dxa"/>
            <w:tcBorders>
              <w:top w:val="nil"/>
              <w:left w:val="nil"/>
              <w:bottom w:val="nil"/>
              <w:right w:val="nil"/>
            </w:tcBorders>
            <w:vAlign w:val="bottom"/>
          </w:tcPr>
          <w:p w14:paraId="4FCA0102" w14:textId="14FB0BEC" w:rsidR="00F26119" w:rsidRPr="008B7303" w:rsidRDefault="00F26119" w:rsidP="00F26119">
            <w:pPr>
              <w:tabs>
                <w:tab w:val="decimal" w:pos="1095"/>
                <w:tab w:val="decimal" w:pos="124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33,000</w:t>
            </w:r>
          </w:p>
        </w:tc>
      </w:tr>
      <w:tr w:rsidR="00F26119" w:rsidRPr="00C53163" w14:paraId="01AC5FC6" w14:textId="77777777" w:rsidTr="00A60C04">
        <w:tc>
          <w:tcPr>
            <w:tcW w:w="3240" w:type="dxa"/>
          </w:tcPr>
          <w:p w14:paraId="704157C0" w14:textId="4B3897F3" w:rsidR="00F26119" w:rsidRPr="00955508" w:rsidRDefault="00F26119" w:rsidP="00F26119">
            <w:pPr>
              <w:spacing w:line="320" w:lineRule="exact"/>
              <w:ind w:right="-105"/>
              <w:rPr>
                <w:rFonts w:asciiTheme="minorHAnsi" w:hAnsiTheme="minorHAnsi" w:cstheme="minorHAnsi"/>
                <w:spacing w:val="-6"/>
                <w:sz w:val="22"/>
                <w:szCs w:val="22"/>
              </w:rPr>
            </w:pPr>
            <w:r>
              <w:rPr>
                <w:rFonts w:asciiTheme="minorHAnsi" w:hAnsiTheme="minorHAnsi" w:cstheme="minorBidi" w:hint="cs"/>
                <w:spacing w:val="-6"/>
                <w:sz w:val="22"/>
                <w:szCs w:val="22"/>
                <w:cs/>
              </w:rPr>
              <w:t xml:space="preserve">            </w:t>
            </w:r>
            <w:r w:rsidRPr="00955508">
              <w:rPr>
                <w:rFonts w:asciiTheme="minorHAnsi" w:hAnsiTheme="minorHAnsi" w:cstheme="minorHAnsi"/>
                <w:spacing w:val="-6"/>
                <w:sz w:val="22"/>
                <w:szCs w:val="22"/>
              </w:rPr>
              <w:t>Boosted Ecommerce, Inc.</w:t>
            </w:r>
          </w:p>
        </w:tc>
        <w:tc>
          <w:tcPr>
            <w:tcW w:w="1440" w:type="dxa"/>
            <w:vAlign w:val="bottom"/>
          </w:tcPr>
          <w:p w14:paraId="15D065FA" w14:textId="6696EA42"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193,189</w:t>
            </w:r>
          </w:p>
        </w:tc>
        <w:tc>
          <w:tcPr>
            <w:tcW w:w="1440" w:type="dxa"/>
            <w:tcBorders>
              <w:top w:val="nil"/>
              <w:left w:val="nil"/>
              <w:bottom w:val="nil"/>
              <w:right w:val="nil"/>
            </w:tcBorders>
            <w:vAlign w:val="bottom"/>
          </w:tcPr>
          <w:p w14:paraId="76E4D9CB" w14:textId="7E050E69" w:rsidR="00F26119" w:rsidRPr="008B7303" w:rsidRDefault="00F26119" w:rsidP="00F26119">
            <w:pPr>
              <w:tabs>
                <w:tab w:val="decimal" w:pos="109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12,715</w:t>
            </w:r>
          </w:p>
        </w:tc>
        <w:tc>
          <w:tcPr>
            <w:tcW w:w="1530" w:type="dxa"/>
            <w:tcBorders>
              <w:top w:val="nil"/>
              <w:left w:val="nil"/>
              <w:bottom w:val="nil"/>
              <w:right w:val="nil"/>
            </w:tcBorders>
            <w:vAlign w:val="bottom"/>
          </w:tcPr>
          <w:p w14:paraId="448446DE" w14:textId="2306BC65" w:rsidR="00F26119" w:rsidRPr="008B7303" w:rsidRDefault="00F26119" w:rsidP="00F26119">
            <w:pPr>
              <w:tabs>
                <w:tab w:val="decimal" w:pos="109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(31,444)</w:t>
            </w:r>
          </w:p>
        </w:tc>
        <w:tc>
          <w:tcPr>
            <w:tcW w:w="1560" w:type="dxa"/>
            <w:tcBorders>
              <w:top w:val="nil"/>
              <w:left w:val="nil"/>
              <w:bottom w:val="nil"/>
              <w:right w:val="nil"/>
            </w:tcBorders>
            <w:vAlign w:val="bottom"/>
          </w:tcPr>
          <w:p w14:paraId="219F91E2" w14:textId="5476380C" w:rsidR="00F26119" w:rsidRPr="008B7303" w:rsidRDefault="00F26119" w:rsidP="00F26119">
            <w:pPr>
              <w:tabs>
                <w:tab w:val="decimal" w:pos="1095"/>
                <w:tab w:val="decimal" w:pos="124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174,460</w:t>
            </w:r>
          </w:p>
        </w:tc>
      </w:tr>
      <w:tr w:rsidR="00F26119" w:rsidRPr="00C53163" w14:paraId="0D4B3A12" w14:textId="77777777" w:rsidTr="00A60C04">
        <w:trPr>
          <w:trHeight w:val="423"/>
        </w:trPr>
        <w:tc>
          <w:tcPr>
            <w:tcW w:w="3240" w:type="dxa"/>
          </w:tcPr>
          <w:p w14:paraId="3AF5E5FD" w14:textId="160FD4FB" w:rsidR="00F26119" w:rsidRPr="00C53163" w:rsidRDefault="00F26119" w:rsidP="00F26119">
            <w:pPr>
              <w:spacing w:line="320" w:lineRule="exact"/>
              <w:ind w:left="590" w:right="-105" w:hanging="603"/>
              <w:rPr>
                <w:rFonts w:asciiTheme="minorHAnsi" w:hAnsiTheme="minorHAnsi" w:cstheme="minorHAnsi"/>
                <w:sz w:val="22"/>
                <w:szCs w:val="22"/>
              </w:rPr>
            </w:pPr>
            <w:r w:rsidRPr="00C53163">
              <w:rPr>
                <w:rFonts w:asciiTheme="minorHAnsi" w:hAnsiTheme="minorHAnsi" w:cstheme="minorHAnsi"/>
                <w:i/>
                <w:iCs/>
                <w:sz w:val="22"/>
                <w:szCs w:val="22"/>
                <w:u w:val="single"/>
              </w:rPr>
              <w:t>Add</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Unrealised</w:t>
            </w:r>
            <w:proofErr w:type="spellEnd"/>
            <w:r w:rsidRPr="00C53163">
              <w:rPr>
                <w:rFonts w:asciiTheme="minorHAnsi" w:hAnsiTheme="minorHAnsi" w:cstheme="minorHAnsi"/>
                <w:sz w:val="22"/>
                <w:szCs w:val="22"/>
              </w:rPr>
              <w:t xml:space="preserve"> gain </w:t>
            </w:r>
            <w:r>
              <w:rPr>
                <w:rFonts w:asciiTheme="minorHAnsi" w:hAnsiTheme="minorHAnsi" w:cstheme="minorHAnsi"/>
                <w:sz w:val="22"/>
                <w:szCs w:val="22"/>
              </w:rPr>
              <w:t>(loss)</w:t>
            </w:r>
            <w:r w:rsidRPr="00C53163">
              <w:rPr>
                <w:rFonts w:asciiTheme="minorHAnsi" w:hAnsiTheme="minorHAnsi" w:cstheme="minorHAnsi"/>
                <w:sz w:val="22"/>
                <w:szCs w:val="22"/>
              </w:rPr>
              <w:t xml:space="preserve"> on exchange</w:t>
            </w:r>
          </w:p>
        </w:tc>
        <w:tc>
          <w:tcPr>
            <w:tcW w:w="1440" w:type="dxa"/>
            <w:vAlign w:val="bottom"/>
          </w:tcPr>
          <w:p w14:paraId="0684E53E" w14:textId="46A5CD87" w:rsidR="00F26119" w:rsidRPr="00C53163" w:rsidRDefault="00F26119" w:rsidP="00F26119">
            <w:pP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10,242</w:t>
            </w:r>
          </w:p>
        </w:tc>
        <w:tc>
          <w:tcPr>
            <w:tcW w:w="1440" w:type="dxa"/>
            <w:tcBorders>
              <w:top w:val="nil"/>
              <w:left w:val="nil"/>
              <w:bottom w:val="nil"/>
              <w:right w:val="nil"/>
            </w:tcBorders>
            <w:vAlign w:val="bottom"/>
          </w:tcPr>
          <w:p w14:paraId="335B3632" w14:textId="01771C64" w:rsidR="00F26119" w:rsidRPr="008B7303" w:rsidRDefault="00F26119" w:rsidP="00F26119">
            <w:pPr>
              <w:spacing w:line="320" w:lineRule="exact"/>
              <w:jc w:val="center"/>
              <w:rPr>
                <w:rFonts w:asciiTheme="minorHAnsi" w:hAnsiTheme="minorHAnsi" w:cstheme="minorHAnsi"/>
                <w:sz w:val="22"/>
                <w:szCs w:val="22"/>
              </w:rPr>
            </w:pPr>
            <w:r w:rsidRPr="00A44903">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A4490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4D3AD842" w14:textId="4FDDDD07" w:rsidR="00F26119" w:rsidRPr="008B7303" w:rsidRDefault="00F26119" w:rsidP="00F26119">
            <w:pPr>
              <w:tabs>
                <w:tab w:val="decimal" w:pos="1095"/>
              </w:tabs>
              <w:spacing w:line="320" w:lineRule="exact"/>
              <w:ind w:left="298"/>
              <w:jc w:val="right"/>
              <w:rPr>
                <w:rFonts w:asciiTheme="minorHAnsi" w:hAnsiTheme="minorHAnsi" w:cstheme="minorHAnsi"/>
                <w:sz w:val="22"/>
                <w:szCs w:val="22"/>
              </w:rPr>
            </w:pPr>
            <w:r w:rsidRPr="00A44903">
              <w:rPr>
                <w:rFonts w:asciiTheme="minorHAnsi" w:hAnsiTheme="minorHAnsi" w:cstheme="minorHAnsi"/>
                <w:sz w:val="22"/>
                <w:szCs w:val="22"/>
              </w:rPr>
              <w:t>(13,</w:t>
            </w:r>
            <w:r w:rsidR="00336352">
              <w:rPr>
                <w:rFonts w:asciiTheme="minorHAnsi" w:hAnsiTheme="minorHAnsi" w:cstheme="minorHAnsi"/>
                <w:sz w:val="22"/>
                <w:szCs w:val="22"/>
              </w:rPr>
              <w:t>599</w:t>
            </w:r>
            <w:r w:rsidRPr="00A44903">
              <w:rPr>
                <w:rFonts w:asciiTheme="minorHAnsi" w:hAnsiTheme="minorHAnsi" w:cstheme="minorHAnsi"/>
                <w:sz w:val="22"/>
                <w:szCs w:val="22"/>
              </w:rPr>
              <w:t>)</w:t>
            </w:r>
          </w:p>
        </w:tc>
        <w:tc>
          <w:tcPr>
            <w:tcW w:w="1560" w:type="dxa"/>
            <w:tcBorders>
              <w:top w:val="nil"/>
              <w:left w:val="nil"/>
              <w:bottom w:val="nil"/>
              <w:right w:val="nil"/>
            </w:tcBorders>
            <w:vAlign w:val="bottom"/>
          </w:tcPr>
          <w:p w14:paraId="65872960" w14:textId="47E857D1" w:rsidR="00F26119" w:rsidRPr="008B7303" w:rsidRDefault="00F26119" w:rsidP="00F26119">
            <w:pPr>
              <w:tabs>
                <w:tab w:val="decimal" w:pos="1095"/>
                <w:tab w:val="decimal" w:pos="124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(3,35</w:t>
            </w:r>
            <w:r w:rsidR="000120BF">
              <w:rPr>
                <w:rFonts w:asciiTheme="minorHAnsi" w:hAnsiTheme="minorHAnsi" w:cstheme="minorHAnsi"/>
                <w:sz w:val="22"/>
                <w:szCs w:val="22"/>
              </w:rPr>
              <w:t>7</w:t>
            </w:r>
            <w:r w:rsidRPr="00A44903">
              <w:rPr>
                <w:rFonts w:asciiTheme="minorHAnsi" w:hAnsiTheme="minorHAnsi" w:cstheme="minorHAnsi"/>
                <w:sz w:val="22"/>
                <w:szCs w:val="22"/>
              </w:rPr>
              <w:t>)</w:t>
            </w:r>
          </w:p>
        </w:tc>
      </w:tr>
      <w:tr w:rsidR="00F26119" w:rsidRPr="00C53163" w14:paraId="161EF010" w14:textId="77777777" w:rsidTr="00A60C04">
        <w:tc>
          <w:tcPr>
            <w:tcW w:w="3240" w:type="dxa"/>
          </w:tcPr>
          <w:p w14:paraId="2CCE1760" w14:textId="5DC47AE9" w:rsidR="00F26119" w:rsidRPr="00C53163" w:rsidRDefault="00F26119" w:rsidP="00F26119">
            <w:pPr>
              <w:spacing w:line="320" w:lineRule="exact"/>
              <w:ind w:left="617" w:right="-101" w:hanging="617"/>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r w:rsidRPr="001E69AE">
              <w:rPr>
                <w:rFonts w:asciiTheme="minorHAnsi" w:hAnsiTheme="minorHAnsi" w:cstheme="minorHAnsi"/>
                <w:sz w:val="22"/>
                <w:szCs w:val="22"/>
              </w:rPr>
              <w:t xml:space="preserve">Allowance for </w:t>
            </w:r>
            <w:proofErr w:type="gramStart"/>
            <w:r w:rsidRPr="001E69AE">
              <w:rPr>
                <w:rFonts w:asciiTheme="minorHAnsi" w:hAnsiTheme="minorHAnsi" w:cstheme="minorHAnsi"/>
                <w:sz w:val="22"/>
                <w:szCs w:val="22"/>
              </w:rPr>
              <w:t xml:space="preserve">expected </w:t>
            </w:r>
            <w:r>
              <w:rPr>
                <w:rFonts w:asciiTheme="minorHAnsi" w:hAnsiTheme="minorHAnsi" w:cstheme="minorHAnsi"/>
                <w:sz w:val="22"/>
                <w:szCs w:val="22"/>
              </w:rPr>
              <w:t xml:space="preserve"> </w:t>
            </w:r>
            <w:r w:rsidRPr="001E69AE">
              <w:rPr>
                <w:rFonts w:asciiTheme="minorHAnsi" w:hAnsiTheme="minorHAnsi" w:cstheme="minorHAnsi"/>
                <w:sz w:val="22"/>
                <w:szCs w:val="22"/>
              </w:rPr>
              <w:t>credit</w:t>
            </w:r>
            <w:proofErr w:type="gramEnd"/>
            <w:r w:rsidRPr="001E69AE">
              <w:rPr>
                <w:rFonts w:asciiTheme="minorHAnsi" w:hAnsiTheme="minorHAnsi" w:cstheme="minorHAnsi"/>
                <w:sz w:val="22"/>
                <w:szCs w:val="22"/>
              </w:rPr>
              <w:t xml:space="preserve"> loss</w:t>
            </w:r>
          </w:p>
        </w:tc>
        <w:tc>
          <w:tcPr>
            <w:tcW w:w="1440" w:type="dxa"/>
            <w:vAlign w:val="bottom"/>
          </w:tcPr>
          <w:p w14:paraId="79637EC2" w14:textId="298F2E53" w:rsidR="00F26119" w:rsidRPr="00C53163" w:rsidRDefault="00F26119" w:rsidP="00F26119">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(33,000)</w:t>
            </w:r>
          </w:p>
        </w:tc>
        <w:tc>
          <w:tcPr>
            <w:tcW w:w="1440" w:type="dxa"/>
            <w:tcBorders>
              <w:top w:val="nil"/>
              <w:left w:val="nil"/>
              <w:bottom w:val="nil"/>
              <w:right w:val="nil"/>
            </w:tcBorders>
            <w:vAlign w:val="bottom"/>
          </w:tcPr>
          <w:p w14:paraId="7902E437" w14:textId="551A28BA" w:rsidR="00F26119" w:rsidRPr="008B7303" w:rsidRDefault="00F26119" w:rsidP="00F26119">
            <w:pPr>
              <w:pBdr>
                <w:bottom w:val="sing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A44903">
              <w:rPr>
                <w:rFonts w:asciiTheme="minorHAnsi" w:hAnsiTheme="minorHAnsi" w:cstheme="minorHAnsi"/>
                <w:sz w:val="22"/>
                <w:szCs w:val="22"/>
              </w:rPr>
              <w:t xml:space="preserve">      </w:t>
            </w:r>
            <w:r w:rsidR="004D737E">
              <w:rPr>
                <w:rFonts w:asciiTheme="minorHAnsi" w:hAnsiTheme="minorHAnsi" w:cstheme="minorHAnsi"/>
                <w:sz w:val="22"/>
                <w:szCs w:val="22"/>
              </w:rPr>
              <w:t xml:space="preserve">  </w:t>
            </w:r>
            <w:r w:rsidRPr="00A44903">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7EFA090A" w14:textId="25139D3A" w:rsidR="00F26119" w:rsidRPr="008B7303" w:rsidRDefault="00F26119" w:rsidP="00F26119">
            <w:pPr>
              <w:pBdr>
                <w:bottom w:val="single" w:sz="4" w:space="1" w:color="auto"/>
              </w:pBdr>
              <w:spacing w:line="320" w:lineRule="exact"/>
              <w:jc w:val="center"/>
              <w:rPr>
                <w:rFonts w:asciiTheme="minorHAnsi" w:hAnsiTheme="minorHAnsi" w:cstheme="minorHAnsi"/>
                <w:sz w:val="22"/>
                <w:szCs w:val="22"/>
              </w:rPr>
            </w:pPr>
            <w:r w:rsidRPr="00A4490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44903">
              <w:rPr>
                <w:rFonts w:asciiTheme="minorHAnsi" w:hAnsiTheme="minorHAnsi" w:cstheme="minorHAnsi"/>
                <w:sz w:val="22"/>
                <w:szCs w:val="22"/>
              </w:rPr>
              <w:t xml:space="preserve">    </w:t>
            </w:r>
            <w:r w:rsidR="003840C8">
              <w:rPr>
                <w:rFonts w:asciiTheme="minorHAnsi" w:hAnsiTheme="minorHAnsi" w:cstheme="minorHAnsi"/>
                <w:sz w:val="22"/>
                <w:szCs w:val="22"/>
              </w:rPr>
              <w:t xml:space="preserve"> </w:t>
            </w:r>
            <w:r w:rsidRPr="00A44903">
              <w:rPr>
                <w:rFonts w:asciiTheme="minorHAnsi" w:hAnsiTheme="minorHAnsi" w:cstheme="minorHAnsi"/>
                <w:sz w:val="22"/>
                <w:szCs w:val="22"/>
              </w:rPr>
              <w:t>-</w:t>
            </w:r>
          </w:p>
        </w:tc>
        <w:tc>
          <w:tcPr>
            <w:tcW w:w="1560" w:type="dxa"/>
            <w:tcBorders>
              <w:top w:val="nil"/>
              <w:left w:val="nil"/>
              <w:bottom w:val="nil"/>
              <w:right w:val="nil"/>
            </w:tcBorders>
            <w:vAlign w:val="bottom"/>
          </w:tcPr>
          <w:p w14:paraId="5939B699" w14:textId="4F217B8C" w:rsidR="00F26119" w:rsidRPr="008B7303" w:rsidRDefault="00F26119" w:rsidP="00F26119">
            <w:pPr>
              <w:pBdr>
                <w:bottom w:val="single" w:sz="4" w:space="1" w:color="auto"/>
              </w:pBdr>
              <w:tabs>
                <w:tab w:val="decimal" w:pos="1095"/>
              </w:tabs>
              <w:spacing w:line="320" w:lineRule="exact"/>
              <w:jc w:val="right"/>
              <w:rPr>
                <w:rFonts w:asciiTheme="minorHAnsi" w:hAnsiTheme="minorHAnsi" w:cstheme="minorHAnsi"/>
                <w:sz w:val="22"/>
                <w:szCs w:val="22"/>
              </w:rPr>
            </w:pPr>
            <w:r w:rsidRPr="00A44903">
              <w:rPr>
                <w:rFonts w:asciiTheme="minorHAnsi" w:hAnsiTheme="minorHAnsi" w:cstheme="minorHAnsi" w:hint="cs"/>
                <w:sz w:val="22"/>
                <w:szCs w:val="22"/>
                <w:cs/>
              </w:rPr>
              <w:t xml:space="preserve">     </w:t>
            </w:r>
            <w:r w:rsidRPr="00A44903">
              <w:rPr>
                <w:rFonts w:asciiTheme="minorHAnsi" w:hAnsiTheme="minorHAnsi" w:cstheme="minorHAnsi"/>
                <w:sz w:val="22"/>
                <w:szCs w:val="22"/>
              </w:rPr>
              <w:t>(33,000)</w:t>
            </w:r>
          </w:p>
        </w:tc>
      </w:tr>
      <w:tr w:rsidR="00F26119" w:rsidRPr="00C53163" w14:paraId="2B39E0D0" w14:textId="77777777" w:rsidTr="00A60C04">
        <w:tc>
          <w:tcPr>
            <w:tcW w:w="3240" w:type="dxa"/>
          </w:tcPr>
          <w:p w14:paraId="655DE84C" w14:textId="382084B6" w:rsidR="00F26119" w:rsidRPr="00C53163" w:rsidRDefault="00F26119" w:rsidP="00F26119">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440" w:type="dxa"/>
            <w:vAlign w:val="bottom"/>
          </w:tcPr>
          <w:p w14:paraId="5EA59555" w14:textId="74F0FE0A" w:rsidR="00F26119" w:rsidRPr="00C53163" w:rsidRDefault="00F26119" w:rsidP="00F26119">
            <w:pPr>
              <w:pBdr>
                <w:bottom w:val="doub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203,431</w:t>
            </w:r>
          </w:p>
        </w:tc>
        <w:tc>
          <w:tcPr>
            <w:tcW w:w="1440" w:type="dxa"/>
            <w:tcBorders>
              <w:top w:val="nil"/>
              <w:left w:val="nil"/>
              <w:bottom w:val="nil"/>
              <w:right w:val="nil"/>
            </w:tcBorders>
            <w:vAlign w:val="bottom"/>
          </w:tcPr>
          <w:p w14:paraId="115EC309" w14:textId="528D7D7B" w:rsidR="00F26119" w:rsidRPr="008B7303" w:rsidRDefault="00F26119" w:rsidP="00F26119">
            <w:pPr>
              <w:pBdr>
                <w:bottom w:val="double" w:sz="4" w:space="1" w:color="auto"/>
              </w:pBdr>
              <w:tabs>
                <w:tab w:val="decimal" w:pos="109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12,715</w:t>
            </w:r>
          </w:p>
        </w:tc>
        <w:tc>
          <w:tcPr>
            <w:tcW w:w="1530" w:type="dxa"/>
            <w:tcBorders>
              <w:top w:val="nil"/>
              <w:left w:val="nil"/>
              <w:bottom w:val="nil"/>
              <w:right w:val="nil"/>
            </w:tcBorders>
            <w:vAlign w:val="bottom"/>
          </w:tcPr>
          <w:p w14:paraId="7B6CEBFC" w14:textId="659E9DA4" w:rsidR="00F26119" w:rsidRPr="008B7303" w:rsidRDefault="00F26119" w:rsidP="00F26119">
            <w:pPr>
              <w:pBdr>
                <w:bottom w:val="double" w:sz="4" w:space="1" w:color="auto"/>
              </w:pBdr>
              <w:tabs>
                <w:tab w:val="decimal" w:pos="109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(45,04</w:t>
            </w:r>
            <w:r w:rsidR="00336352">
              <w:rPr>
                <w:rFonts w:asciiTheme="minorHAnsi" w:hAnsiTheme="minorHAnsi" w:cstheme="minorHAnsi"/>
                <w:sz w:val="22"/>
                <w:szCs w:val="22"/>
              </w:rPr>
              <w:t>3</w:t>
            </w:r>
            <w:r w:rsidRPr="00A44903">
              <w:rPr>
                <w:rFonts w:asciiTheme="minorHAnsi" w:hAnsiTheme="minorHAnsi" w:cstheme="minorHAnsi"/>
                <w:sz w:val="22"/>
                <w:szCs w:val="22"/>
              </w:rPr>
              <w:t>)</w:t>
            </w:r>
          </w:p>
        </w:tc>
        <w:tc>
          <w:tcPr>
            <w:tcW w:w="1560" w:type="dxa"/>
            <w:tcBorders>
              <w:top w:val="nil"/>
              <w:left w:val="nil"/>
              <w:bottom w:val="nil"/>
              <w:right w:val="nil"/>
            </w:tcBorders>
            <w:vAlign w:val="bottom"/>
          </w:tcPr>
          <w:p w14:paraId="1CA619D6" w14:textId="21E4C67E" w:rsidR="00F26119" w:rsidRPr="008B7303" w:rsidRDefault="00F26119" w:rsidP="00F26119">
            <w:pPr>
              <w:pBdr>
                <w:bottom w:val="double" w:sz="4" w:space="1" w:color="auto"/>
              </w:pBdr>
              <w:tabs>
                <w:tab w:val="decimal" w:pos="1095"/>
                <w:tab w:val="decimal" w:pos="1245"/>
              </w:tabs>
              <w:spacing w:line="320" w:lineRule="exact"/>
              <w:jc w:val="right"/>
              <w:rPr>
                <w:rFonts w:asciiTheme="minorHAnsi" w:hAnsiTheme="minorHAnsi" w:cstheme="minorHAnsi"/>
                <w:sz w:val="22"/>
                <w:szCs w:val="22"/>
              </w:rPr>
            </w:pPr>
            <w:r w:rsidRPr="00A44903">
              <w:rPr>
                <w:rFonts w:asciiTheme="minorHAnsi" w:hAnsiTheme="minorHAnsi" w:cstheme="minorHAnsi"/>
                <w:sz w:val="22"/>
                <w:szCs w:val="22"/>
              </w:rPr>
              <w:t>171,103</w:t>
            </w:r>
          </w:p>
        </w:tc>
      </w:tr>
    </w:tbl>
    <w:p w14:paraId="176BAA99" w14:textId="77777777" w:rsidR="008D4ACF" w:rsidRPr="000354B0" w:rsidRDefault="008D4ACF" w:rsidP="000354B0">
      <w:pPr>
        <w:overflowPunct/>
        <w:autoSpaceDE/>
        <w:autoSpaceDN/>
        <w:adjustRightInd/>
        <w:spacing w:line="200" w:lineRule="exact"/>
        <w:textAlignment w:val="auto"/>
        <w:rPr>
          <w:rFonts w:asciiTheme="minorHAnsi" w:hAnsiTheme="minorHAnsi" w:cstheme="minorHAnsi"/>
          <w:b/>
          <w:bCs/>
          <w:sz w:val="18"/>
          <w:szCs w:val="18"/>
        </w:rPr>
      </w:pPr>
    </w:p>
    <w:tbl>
      <w:tblPr>
        <w:tblW w:w="9208" w:type="dxa"/>
        <w:tblInd w:w="360" w:type="dxa"/>
        <w:tblLook w:val="0000" w:firstRow="0" w:lastRow="0" w:firstColumn="0" w:lastColumn="0" w:noHBand="0" w:noVBand="0"/>
      </w:tblPr>
      <w:tblGrid>
        <w:gridCol w:w="3150"/>
        <w:gridCol w:w="90"/>
        <w:gridCol w:w="1440"/>
        <w:gridCol w:w="1440"/>
        <w:gridCol w:w="1530"/>
        <w:gridCol w:w="1558"/>
      </w:tblGrid>
      <w:tr w:rsidR="008D4ACF" w:rsidRPr="00C53163" w14:paraId="36BC8118" w14:textId="77777777" w:rsidTr="00BF3B49">
        <w:trPr>
          <w:tblHeader/>
        </w:trPr>
        <w:tc>
          <w:tcPr>
            <w:tcW w:w="3240" w:type="dxa"/>
            <w:gridSpan w:val="2"/>
          </w:tcPr>
          <w:p w14:paraId="1612D321" w14:textId="77777777" w:rsidR="008D4ACF" w:rsidRPr="00C53163" w:rsidRDefault="008D4ACF" w:rsidP="00E13064">
            <w:pPr>
              <w:spacing w:line="320" w:lineRule="exact"/>
              <w:ind w:right="-43"/>
              <w:jc w:val="both"/>
              <w:rPr>
                <w:rFonts w:asciiTheme="minorHAnsi" w:hAnsiTheme="minorHAnsi" w:cstheme="minorHAnsi"/>
                <w:b/>
                <w:bCs/>
                <w:sz w:val="22"/>
                <w:szCs w:val="22"/>
                <w:u w:val="single"/>
              </w:rPr>
            </w:pPr>
          </w:p>
        </w:tc>
        <w:tc>
          <w:tcPr>
            <w:tcW w:w="5968" w:type="dxa"/>
            <w:gridSpan w:val="4"/>
          </w:tcPr>
          <w:p w14:paraId="6B3A4D83" w14:textId="77777777" w:rsidR="008D4ACF" w:rsidRPr="00C53163" w:rsidRDefault="008D4ACF" w:rsidP="00E13064">
            <w:pPr>
              <w:pBdr>
                <w:bottom w:val="single" w:sz="4" w:space="1" w:color="auto"/>
              </w:pBdr>
              <w:tabs>
                <w:tab w:val="decimal" w:pos="846"/>
              </w:tabs>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8D4ACF" w:rsidRPr="00C53163" w14:paraId="0F4B013E" w14:textId="77777777" w:rsidTr="00BF3B49">
        <w:trPr>
          <w:tblHeader/>
        </w:trPr>
        <w:tc>
          <w:tcPr>
            <w:tcW w:w="3240" w:type="dxa"/>
            <w:gridSpan w:val="2"/>
            <w:vMerge w:val="restart"/>
            <w:vAlign w:val="bottom"/>
          </w:tcPr>
          <w:p w14:paraId="78B13BC6" w14:textId="77777777" w:rsidR="008D4ACF" w:rsidRPr="00C53163" w:rsidRDefault="008D4ACF" w:rsidP="00E13064">
            <w:pPr>
              <w:pBdr>
                <w:bottom w:val="single" w:sz="4" w:space="1" w:color="auto"/>
              </w:pBdr>
              <w:spacing w:line="320" w:lineRule="exact"/>
              <w:jc w:val="center"/>
              <w:rPr>
                <w:rFonts w:asciiTheme="minorHAnsi" w:hAnsiTheme="minorHAnsi" w:cstheme="minorHAnsi"/>
                <w:b/>
                <w:bCs/>
                <w:sz w:val="22"/>
                <w:szCs w:val="22"/>
                <w:u w:val="single"/>
              </w:rPr>
            </w:pPr>
            <w:r w:rsidRPr="00C53163">
              <w:rPr>
                <w:rFonts w:asciiTheme="minorHAnsi" w:hAnsiTheme="minorHAnsi" w:cstheme="minorHAnsi"/>
                <w:sz w:val="22"/>
                <w:szCs w:val="22"/>
              </w:rPr>
              <w:t>Loans</w:t>
            </w:r>
          </w:p>
        </w:tc>
        <w:tc>
          <w:tcPr>
            <w:tcW w:w="1440" w:type="dxa"/>
          </w:tcPr>
          <w:p w14:paraId="424F14C3"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c>
          <w:tcPr>
            <w:tcW w:w="1440" w:type="dxa"/>
          </w:tcPr>
          <w:p w14:paraId="6EDC642A"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Increase </w:t>
            </w:r>
          </w:p>
        </w:tc>
        <w:tc>
          <w:tcPr>
            <w:tcW w:w="1530" w:type="dxa"/>
          </w:tcPr>
          <w:p w14:paraId="17FB8B9B"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Decrease</w:t>
            </w:r>
          </w:p>
        </w:tc>
        <w:tc>
          <w:tcPr>
            <w:tcW w:w="1558" w:type="dxa"/>
          </w:tcPr>
          <w:p w14:paraId="282785F6" w14:textId="77777777" w:rsidR="008D4ACF" w:rsidRPr="00C53163" w:rsidRDefault="008D4ACF" w:rsidP="00E13064">
            <w:pP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Balance as at</w:t>
            </w:r>
          </w:p>
        </w:tc>
      </w:tr>
      <w:tr w:rsidR="008D4ACF" w:rsidRPr="00C53163" w14:paraId="69D11721" w14:textId="77777777" w:rsidTr="00BF3B49">
        <w:trPr>
          <w:tblHeader/>
        </w:trPr>
        <w:tc>
          <w:tcPr>
            <w:tcW w:w="3240" w:type="dxa"/>
            <w:gridSpan w:val="2"/>
            <w:vMerge/>
          </w:tcPr>
          <w:p w14:paraId="4B7B56F4" w14:textId="77777777" w:rsidR="008D4ACF" w:rsidRPr="00C53163" w:rsidRDefault="008D4ACF" w:rsidP="00E13064">
            <w:pPr>
              <w:pBdr>
                <w:bottom w:val="single" w:sz="4" w:space="1" w:color="auto"/>
              </w:pBdr>
              <w:spacing w:line="320" w:lineRule="exact"/>
              <w:ind w:right="-43"/>
              <w:jc w:val="center"/>
              <w:rPr>
                <w:rFonts w:asciiTheme="minorHAnsi" w:hAnsiTheme="minorHAnsi" w:cstheme="minorHAnsi"/>
                <w:sz w:val="22"/>
                <w:szCs w:val="22"/>
                <w:cs/>
              </w:rPr>
            </w:pPr>
          </w:p>
        </w:tc>
        <w:tc>
          <w:tcPr>
            <w:tcW w:w="1440" w:type="dxa"/>
          </w:tcPr>
          <w:p w14:paraId="55C3A7A8" w14:textId="75083E54"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w:t>
            </w:r>
            <w:r w:rsidR="006726D3" w:rsidRPr="00C53163">
              <w:rPr>
                <w:rFonts w:asciiTheme="minorHAnsi" w:hAnsiTheme="minorHAnsi" w:cstheme="minorHAnsi"/>
                <w:sz w:val="22"/>
                <w:szCs w:val="22"/>
              </w:rPr>
              <w:t>4</w:t>
            </w:r>
          </w:p>
        </w:tc>
        <w:tc>
          <w:tcPr>
            <w:tcW w:w="1440" w:type="dxa"/>
          </w:tcPr>
          <w:p w14:paraId="4E03A9C7" w14:textId="12B360E4"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530" w:type="dxa"/>
          </w:tcPr>
          <w:p w14:paraId="7D9517A6" w14:textId="6FFE4F72" w:rsidR="008D4ACF" w:rsidRPr="00C53163" w:rsidRDefault="008D4ACF" w:rsidP="00E13064">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during the </w:t>
            </w:r>
            <w:r w:rsidR="0001761B" w:rsidRPr="00C53163">
              <w:rPr>
                <w:rFonts w:asciiTheme="minorHAnsi" w:hAnsiTheme="minorHAnsi" w:cstheme="minorHAnsi"/>
                <w:sz w:val="22"/>
                <w:szCs w:val="22"/>
              </w:rPr>
              <w:t>period</w:t>
            </w:r>
          </w:p>
        </w:tc>
        <w:tc>
          <w:tcPr>
            <w:tcW w:w="1558" w:type="dxa"/>
          </w:tcPr>
          <w:p w14:paraId="58BD2E4A" w14:textId="29896B2A" w:rsidR="008D656D" w:rsidRDefault="008D656D" w:rsidP="006726D3">
            <w:pPr>
              <w:pBdr>
                <w:bottom w:val="single" w:sz="4" w:space="1" w:color="auto"/>
              </w:pBdr>
              <w:spacing w:line="320" w:lineRule="exact"/>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BB3798" w:rsidRPr="00BB3798">
              <w:rPr>
                <w:rFonts w:asciiTheme="minorHAnsi" w:hAnsiTheme="minorHAnsi" w:cstheme="minorHAnsi"/>
                <w:sz w:val="22"/>
                <w:szCs w:val="22"/>
              </w:rPr>
              <w:t>September</w:t>
            </w:r>
            <w:r w:rsidRPr="008D656D">
              <w:rPr>
                <w:rFonts w:asciiTheme="minorHAnsi" w:hAnsiTheme="minorHAnsi" w:cstheme="minorHAnsi"/>
                <w:sz w:val="22"/>
                <w:szCs w:val="22"/>
              </w:rPr>
              <w:t xml:space="preserve"> </w:t>
            </w:r>
          </w:p>
          <w:p w14:paraId="5BB92BC5" w14:textId="2CC69133" w:rsidR="008D4ACF" w:rsidRPr="00C53163" w:rsidRDefault="006726D3" w:rsidP="006726D3">
            <w:pPr>
              <w:pBdr>
                <w:bottom w:val="single" w:sz="4" w:space="1" w:color="auto"/>
              </w:pBdr>
              <w:spacing w:line="320" w:lineRule="exact"/>
              <w:jc w:val="center"/>
              <w:rPr>
                <w:rFonts w:asciiTheme="minorHAnsi" w:hAnsiTheme="minorHAnsi" w:cstheme="minorHAnsi"/>
                <w:sz w:val="22"/>
                <w:szCs w:val="22"/>
              </w:rPr>
            </w:pPr>
            <w:r w:rsidRPr="00C53163">
              <w:rPr>
                <w:rFonts w:asciiTheme="minorHAnsi" w:hAnsiTheme="minorHAnsi" w:cstheme="minorHAnsi"/>
                <w:sz w:val="22"/>
                <w:szCs w:val="22"/>
              </w:rPr>
              <w:t>2025</w:t>
            </w:r>
          </w:p>
        </w:tc>
      </w:tr>
      <w:tr w:rsidR="006726D3" w:rsidRPr="00C53163" w14:paraId="04BAF33F" w14:textId="77777777" w:rsidTr="00BF3B49">
        <w:trPr>
          <w:tblHeader/>
        </w:trPr>
        <w:tc>
          <w:tcPr>
            <w:tcW w:w="3240" w:type="dxa"/>
            <w:gridSpan w:val="2"/>
          </w:tcPr>
          <w:p w14:paraId="157142C7" w14:textId="1A5CFF3F" w:rsidR="006726D3" w:rsidRPr="00C53163" w:rsidRDefault="006726D3" w:rsidP="00E13064">
            <w:pPr>
              <w:spacing w:line="320" w:lineRule="exact"/>
              <w:ind w:right="-105"/>
              <w:rPr>
                <w:rFonts w:asciiTheme="minorHAnsi" w:hAnsiTheme="minorHAnsi" w:cstheme="minorHAnsi"/>
                <w:sz w:val="22"/>
                <w:szCs w:val="22"/>
              </w:rPr>
            </w:pPr>
          </w:p>
        </w:tc>
        <w:tc>
          <w:tcPr>
            <w:tcW w:w="5968" w:type="dxa"/>
            <w:gridSpan w:val="4"/>
            <w:vAlign w:val="bottom"/>
          </w:tcPr>
          <w:p w14:paraId="752E1A7C" w14:textId="1F87233C" w:rsidR="006726D3" w:rsidRPr="00C53163" w:rsidRDefault="006726D3" w:rsidP="006726D3">
            <w:pPr>
              <w:tabs>
                <w:tab w:val="decimal" w:pos="1242"/>
              </w:tabs>
              <w:spacing w:line="320" w:lineRule="exact"/>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01761B" w:rsidRPr="00C53163" w14:paraId="511AE7AB" w14:textId="77777777" w:rsidTr="00BF3B49">
        <w:trPr>
          <w:tblHeader/>
        </w:trPr>
        <w:tc>
          <w:tcPr>
            <w:tcW w:w="3150" w:type="dxa"/>
          </w:tcPr>
          <w:p w14:paraId="45CFDAB4" w14:textId="6A057FCC" w:rsidR="0001761B" w:rsidRPr="00C53163" w:rsidRDefault="0001761B" w:rsidP="00E13064">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Short-term loan</w:t>
            </w:r>
            <w:r w:rsidR="00E24530" w:rsidRPr="00C53163">
              <w:rPr>
                <w:rFonts w:asciiTheme="minorHAnsi" w:hAnsiTheme="minorHAnsi" w:cstheme="minorHAnsi"/>
                <w:b/>
                <w:bCs/>
                <w:sz w:val="22"/>
                <w:szCs w:val="22"/>
              </w:rPr>
              <w:t>s</w:t>
            </w:r>
            <w:r w:rsidRPr="00C53163">
              <w:rPr>
                <w:rFonts w:asciiTheme="minorHAnsi" w:hAnsiTheme="minorHAnsi" w:cstheme="minorHAnsi"/>
                <w:b/>
                <w:bCs/>
                <w:sz w:val="22"/>
                <w:szCs w:val="22"/>
              </w:rPr>
              <w:t xml:space="preserve"> to other part</w:t>
            </w:r>
            <w:r w:rsidR="00931EA2">
              <w:rPr>
                <w:rFonts w:asciiTheme="minorHAnsi" w:hAnsiTheme="minorHAnsi" w:cs="Browallia New"/>
                <w:b/>
                <w:bCs/>
                <w:sz w:val="22"/>
                <w:szCs w:val="28"/>
              </w:rPr>
              <w:t>y</w:t>
            </w:r>
          </w:p>
        </w:tc>
        <w:tc>
          <w:tcPr>
            <w:tcW w:w="1530" w:type="dxa"/>
            <w:gridSpan w:val="2"/>
            <w:vAlign w:val="bottom"/>
          </w:tcPr>
          <w:p w14:paraId="52060DEC" w14:textId="77777777" w:rsidR="0001761B" w:rsidRPr="00C53163" w:rsidRDefault="0001761B" w:rsidP="00E13064">
            <w:pPr>
              <w:tabs>
                <w:tab w:val="decimal" w:pos="1236"/>
              </w:tabs>
              <w:spacing w:line="320" w:lineRule="exact"/>
              <w:rPr>
                <w:rFonts w:asciiTheme="minorHAnsi" w:hAnsiTheme="minorHAnsi" w:cstheme="minorHAnsi"/>
                <w:sz w:val="22"/>
                <w:szCs w:val="22"/>
              </w:rPr>
            </w:pPr>
          </w:p>
        </w:tc>
        <w:tc>
          <w:tcPr>
            <w:tcW w:w="1440" w:type="dxa"/>
            <w:vAlign w:val="bottom"/>
          </w:tcPr>
          <w:p w14:paraId="4D50EB1A" w14:textId="77777777" w:rsidR="0001761B" w:rsidRPr="00C53163" w:rsidRDefault="0001761B" w:rsidP="00E13064">
            <w:pPr>
              <w:tabs>
                <w:tab w:val="decimal" w:pos="1059"/>
              </w:tabs>
              <w:spacing w:line="320" w:lineRule="exact"/>
              <w:rPr>
                <w:rFonts w:asciiTheme="minorHAnsi" w:hAnsiTheme="minorHAnsi" w:cstheme="minorHAnsi"/>
                <w:sz w:val="22"/>
                <w:szCs w:val="22"/>
              </w:rPr>
            </w:pPr>
          </w:p>
        </w:tc>
        <w:tc>
          <w:tcPr>
            <w:tcW w:w="1530" w:type="dxa"/>
            <w:vAlign w:val="bottom"/>
          </w:tcPr>
          <w:p w14:paraId="34583284" w14:textId="77777777" w:rsidR="0001761B" w:rsidRPr="00C53163" w:rsidRDefault="0001761B" w:rsidP="00E13064">
            <w:pPr>
              <w:tabs>
                <w:tab w:val="decimal" w:pos="1066"/>
              </w:tabs>
              <w:spacing w:line="320" w:lineRule="exact"/>
              <w:rPr>
                <w:rFonts w:asciiTheme="minorHAnsi" w:hAnsiTheme="minorHAnsi" w:cstheme="minorHAnsi"/>
                <w:sz w:val="22"/>
                <w:szCs w:val="22"/>
              </w:rPr>
            </w:pPr>
          </w:p>
        </w:tc>
        <w:tc>
          <w:tcPr>
            <w:tcW w:w="1558" w:type="dxa"/>
            <w:vAlign w:val="bottom"/>
          </w:tcPr>
          <w:p w14:paraId="3696C546" w14:textId="77777777" w:rsidR="0001761B" w:rsidRPr="00C53163" w:rsidRDefault="0001761B" w:rsidP="00E13064">
            <w:pPr>
              <w:tabs>
                <w:tab w:val="decimal" w:pos="1242"/>
              </w:tabs>
              <w:spacing w:line="320" w:lineRule="exact"/>
              <w:rPr>
                <w:rFonts w:asciiTheme="minorHAnsi" w:hAnsiTheme="minorHAnsi" w:cstheme="minorHAnsi"/>
                <w:sz w:val="22"/>
                <w:szCs w:val="22"/>
              </w:rPr>
            </w:pPr>
          </w:p>
        </w:tc>
      </w:tr>
      <w:tr w:rsidR="00A03AFB" w:rsidRPr="00C53163" w14:paraId="7D965441" w14:textId="77777777" w:rsidTr="00BF3B49">
        <w:trPr>
          <w:tblHeader/>
        </w:trPr>
        <w:tc>
          <w:tcPr>
            <w:tcW w:w="3240" w:type="dxa"/>
            <w:gridSpan w:val="2"/>
          </w:tcPr>
          <w:p w14:paraId="13127674" w14:textId="3B0484E7" w:rsidR="00A03AFB" w:rsidRPr="00C53163" w:rsidRDefault="00A03AFB" w:rsidP="00A03AFB">
            <w:pPr>
              <w:spacing w:line="320" w:lineRule="exact"/>
              <w:ind w:right="-126"/>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KREERAKITTI 9 CO., LTD.</w:t>
            </w:r>
          </w:p>
        </w:tc>
        <w:tc>
          <w:tcPr>
            <w:tcW w:w="1440" w:type="dxa"/>
            <w:vAlign w:val="bottom"/>
          </w:tcPr>
          <w:p w14:paraId="46570D51" w14:textId="63FE6006" w:rsidR="00A03AFB" w:rsidRPr="00C53163" w:rsidRDefault="00B458CB" w:rsidP="00A03AFB">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B82D48">
              <w:rPr>
                <w:rFonts w:asciiTheme="minorHAnsi" w:hAnsiTheme="minorHAnsi" w:cstheme="minorHAnsi"/>
                <w:sz w:val="22"/>
                <w:szCs w:val="22"/>
              </w:rPr>
              <w:t xml:space="preserve"> </w:t>
            </w:r>
            <w:r w:rsidR="00A03AFB" w:rsidRPr="00C53163">
              <w:rPr>
                <w:rFonts w:asciiTheme="minorHAnsi" w:hAnsiTheme="minorHAnsi" w:cstheme="minorHAnsi"/>
                <w:sz w:val="22"/>
                <w:szCs w:val="22"/>
              </w:rPr>
              <w:t>1,500</w:t>
            </w:r>
          </w:p>
        </w:tc>
        <w:tc>
          <w:tcPr>
            <w:tcW w:w="1440" w:type="dxa"/>
            <w:tcBorders>
              <w:top w:val="nil"/>
              <w:left w:val="nil"/>
              <w:bottom w:val="nil"/>
              <w:right w:val="nil"/>
            </w:tcBorders>
            <w:vAlign w:val="bottom"/>
          </w:tcPr>
          <w:p w14:paraId="14A6B9B7" w14:textId="0EAD9B6A" w:rsidR="00A03AFB" w:rsidRPr="00C53163" w:rsidRDefault="00A03AFB" w:rsidP="00A03AFB">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A03AFB">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5B2F5A6D" w14:textId="22393C42" w:rsidR="00A03AFB" w:rsidRPr="00C53163" w:rsidRDefault="00A03AFB" w:rsidP="00A03AFB">
            <w:pPr>
              <w:spacing w:line="320" w:lineRule="exact"/>
              <w:jc w:val="center"/>
              <w:rPr>
                <w:rFonts w:asciiTheme="minorHAnsi" w:hAnsiTheme="minorHAnsi" w:cstheme="minorHAnsi"/>
                <w:sz w:val="22"/>
                <w:szCs w:val="22"/>
              </w:rPr>
            </w:pPr>
            <w:r w:rsidRPr="00A03AFB">
              <w:rPr>
                <w:rFonts w:asciiTheme="minorHAnsi" w:hAnsiTheme="minorHAnsi" w:cstheme="minorHAnsi"/>
                <w:sz w:val="22"/>
                <w:szCs w:val="22"/>
              </w:rPr>
              <w:t xml:space="preserve">          -</w:t>
            </w:r>
          </w:p>
        </w:tc>
        <w:tc>
          <w:tcPr>
            <w:tcW w:w="1558" w:type="dxa"/>
            <w:vAlign w:val="bottom"/>
          </w:tcPr>
          <w:p w14:paraId="42ACE33C" w14:textId="5EF331EB" w:rsidR="00A03AFB" w:rsidRPr="00C53163" w:rsidRDefault="00A03AFB" w:rsidP="00A03AFB">
            <w:pP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B458CB">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53163">
              <w:rPr>
                <w:rFonts w:asciiTheme="minorHAnsi" w:hAnsiTheme="minorHAnsi" w:cstheme="minorHAnsi"/>
                <w:sz w:val="22"/>
                <w:szCs w:val="22"/>
              </w:rPr>
              <w:t>1,500</w:t>
            </w:r>
          </w:p>
        </w:tc>
      </w:tr>
      <w:tr w:rsidR="00A03AFB" w:rsidRPr="00C53163" w14:paraId="5DC56981" w14:textId="77777777" w:rsidTr="00BF3B49">
        <w:trPr>
          <w:tblHeader/>
        </w:trPr>
        <w:tc>
          <w:tcPr>
            <w:tcW w:w="3240" w:type="dxa"/>
            <w:gridSpan w:val="2"/>
          </w:tcPr>
          <w:p w14:paraId="0BCB7E98" w14:textId="4B66ABCA" w:rsidR="00A03AFB" w:rsidRPr="00C53163" w:rsidRDefault="00A03AFB" w:rsidP="00A03AFB">
            <w:pPr>
              <w:spacing w:line="320" w:lineRule="exact"/>
              <w:ind w:left="432" w:right="-101" w:hanging="432"/>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Allowance for expected credit loss</w:t>
            </w:r>
          </w:p>
        </w:tc>
        <w:tc>
          <w:tcPr>
            <w:tcW w:w="1440" w:type="dxa"/>
            <w:vAlign w:val="bottom"/>
          </w:tcPr>
          <w:p w14:paraId="18C4506F" w14:textId="20AA37B1" w:rsidR="00A03AFB" w:rsidRPr="00C53163" w:rsidRDefault="00A03AFB" w:rsidP="00A03AFB">
            <w:pPr>
              <w:pBdr>
                <w:bottom w:val="single" w:sz="4" w:space="1" w:color="auto"/>
              </w:pBdr>
              <w:tabs>
                <w:tab w:val="decimal" w:pos="1095"/>
              </w:tabs>
              <w:spacing w:line="320" w:lineRule="exact"/>
              <w:jc w:val="right"/>
              <w:rPr>
                <w:rFonts w:asciiTheme="minorHAnsi" w:hAnsiTheme="minorHAnsi" w:cstheme="minorHAnsi"/>
                <w:sz w:val="22"/>
                <w:szCs w:val="22"/>
              </w:rPr>
            </w:pPr>
            <w:r w:rsidRPr="00C53163">
              <w:rPr>
                <w:rFonts w:asciiTheme="minorHAnsi" w:hAnsiTheme="minorHAnsi" w:cstheme="minorHAnsi"/>
                <w:sz w:val="22"/>
                <w:szCs w:val="22"/>
              </w:rPr>
              <w:t>(1,500)</w:t>
            </w:r>
          </w:p>
        </w:tc>
        <w:tc>
          <w:tcPr>
            <w:tcW w:w="1440" w:type="dxa"/>
            <w:tcBorders>
              <w:top w:val="nil"/>
              <w:left w:val="nil"/>
              <w:bottom w:val="nil"/>
              <w:right w:val="nil"/>
            </w:tcBorders>
            <w:vAlign w:val="bottom"/>
          </w:tcPr>
          <w:p w14:paraId="3E4E632E" w14:textId="360F503B" w:rsidR="00A03AFB" w:rsidRPr="00C53163" w:rsidRDefault="00A03AFB" w:rsidP="00A03AFB">
            <w:pPr>
              <w:pBdr>
                <w:bottom w:val="single" w:sz="4" w:space="1" w:color="auto"/>
              </w:pBdr>
              <w:spacing w:line="320" w:lineRule="exact"/>
              <w:jc w:val="center"/>
              <w:rPr>
                <w:rFonts w:asciiTheme="minorHAnsi" w:hAnsiTheme="minorHAnsi" w:cstheme="minorHAnsi"/>
                <w:sz w:val="22"/>
                <w:szCs w:val="22"/>
              </w:rPr>
            </w:pPr>
            <w:r w:rsidRPr="00A03AFB">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603F9FAB" w14:textId="0485A76D" w:rsidR="00A03AFB" w:rsidRPr="00C53163" w:rsidRDefault="00A03AFB" w:rsidP="00A03AFB">
            <w:pPr>
              <w:pBdr>
                <w:bottom w:val="single" w:sz="4" w:space="1" w:color="auto"/>
              </w:pBdr>
              <w:spacing w:line="320" w:lineRule="exact"/>
              <w:jc w:val="center"/>
              <w:rPr>
                <w:rFonts w:asciiTheme="minorHAnsi" w:hAnsiTheme="minorHAnsi" w:cstheme="minorHAnsi"/>
                <w:sz w:val="22"/>
                <w:szCs w:val="22"/>
              </w:rPr>
            </w:pPr>
            <w:r w:rsidRPr="00A03AFB">
              <w:rPr>
                <w:rFonts w:asciiTheme="minorHAnsi" w:hAnsiTheme="minorHAnsi" w:cstheme="minorHAnsi"/>
                <w:sz w:val="22"/>
                <w:szCs w:val="22"/>
              </w:rPr>
              <w:t xml:space="preserve">          -</w:t>
            </w:r>
          </w:p>
        </w:tc>
        <w:tc>
          <w:tcPr>
            <w:tcW w:w="1558" w:type="dxa"/>
            <w:tcBorders>
              <w:top w:val="nil"/>
              <w:left w:val="nil"/>
              <w:bottom w:val="nil"/>
              <w:right w:val="nil"/>
            </w:tcBorders>
            <w:vAlign w:val="bottom"/>
          </w:tcPr>
          <w:p w14:paraId="03DD59A9" w14:textId="1674B8B9" w:rsidR="00A03AFB" w:rsidRPr="00C53163" w:rsidRDefault="00A03AFB" w:rsidP="00A03AFB">
            <w:pPr>
              <w:pBdr>
                <w:bottom w:val="single" w:sz="4" w:space="1" w:color="auto"/>
              </w:pBdr>
              <w:tabs>
                <w:tab w:val="decimal" w:pos="1237"/>
              </w:tabs>
              <w:spacing w:line="320" w:lineRule="exact"/>
              <w:jc w:val="right"/>
              <w:rPr>
                <w:rFonts w:asciiTheme="minorHAnsi" w:hAnsiTheme="minorHAnsi" w:cstheme="minorHAnsi"/>
                <w:sz w:val="22"/>
                <w:szCs w:val="22"/>
              </w:rPr>
            </w:pPr>
            <w:r w:rsidRPr="00A03AFB">
              <w:rPr>
                <w:rFonts w:asciiTheme="minorHAnsi" w:hAnsiTheme="minorHAnsi" w:cstheme="minorHAnsi"/>
                <w:sz w:val="22"/>
                <w:szCs w:val="22"/>
              </w:rPr>
              <w:t>(1,500)</w:t>
            </w:r>
          </w:p>
        </w:tc>
      </w:tr>
      <w:tr w:rsidR="00A03AFB" w:rsidRPr="00C53163" w14:paraId="63C94944" w14:textId="77777777" w:rsidTr="00BF3B49">
        <w:trPr>
          <w:tblHeader/>
        </w:trPr>
        <w:tc>
          <w:tcPr>
            <w:tcW w:w="3240" w:type="dxa"/>
            <w:gridSpan w:val="2"/>
          </w:tcPr>
          <w:p w14:paraId="0B2B2B31" w14:textId="52901322" w:rsidR="00A03AFB" w:rsidRPr="00C53163" w:rsidRDefault="00A03AFB" w:rsidP="00A03AFB">
            <w:pPr>
              <w:spacing w:line="320" w:lineRule="exact"/>
              <w:ind w:right="-105"/>
              <w:rPr>
                <w:rFonts w:asciiTheme="minorHAnsi" w:hAnsiTheme="minorHAnsi" w:cstheme="minorHAnsi"/>
                <w:b/>
                <w:bCs/>
                <w:sz w:val="22"/>
                <w:szCs w:val="22"/>
              </w:rPr>
            </w:pPr>
            <w:r w:rsidRPr="00C53163">
              <w:rPr>
                <w:rFonts w:asciiTheme="minorHAnsi" w:hAnsiTheme="minorHAnsi" w:cstheme="minorHAnsi"/>
                <w:b/>
                <w:bCs/>
                <w:sz w:val="22"/>
                <w:szCs w:val="22"/>
              </w:rPr>
              <w:t xml:space="preserve">Total </w:t>
            </w:r>
          </w:p>
        </w:tc>
        <w:tc>
          <w:tcPr>
            <w:tcW w:w="1440" w:type="dxa"/>
            <w:vAlign w:val="bottom"/>
          </w:tcPr>
          <w:p w14:paraId="1224A7BB" w14:textId="4F87D28C" w:rsidR="00A03AFB" w:rsidRPr="00C53163" w:rsidRDefault="00B82D48" w:rsidP="00B82D48">
            <w:pPr>
              <w:pBdr>
                <w:bottom w:val="double" w:sz="4" w:space="1" w:color="auto"/>
              </w:pBd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A03AFB" w:rsidRPr="00C53163">
              <w:rPr>
                <w:rFonts w:asciiTheme="minorHAnsi" w:hAnsiTheme="minorHAnsi" w:cstheme="minorHAnsi"/>
                <w:sz w:val="22"/>
                <w:szCs w:val="22"/>
              </w:rPr>
              <w:t>-</w:t>
            </w:r>
          </w:p>
        </w:tc>
        <w:tc>
          <w:tcPr>
            <w:tcW w:w="1440" w:type="dxa"/>
            <w:tcBorders>
              <w:top w:val="nil"/>
              <w:left w:val="nil"/>
              <w:bottom w:val="nil"/>
              <w:right w:val="nil"/>
            </w:tcBorders>
            <w:vAlign w:val="bottom"/>
          </w:tcPr>
          <w:p w14:paraId="23437BDD" w14:textId="16DF468F" w:rsidR="00A03AFB" w:rsidRPr="00C53163" w:rsidRDefault="00A03AFB" w:rsidP="00A03AFB">
            <w:pPr>
              <w:pBdr>
                <w:bottom w:val="double" w:sz="4" w:space="1" w:color="auto"/>
              </w:pBdr>
              <w:spacing w:line="320" w:lineRule="exact"/>
              <w:jc w:val="center"/>
              <w:rPr>
                <w:rFonts w:asciiTheme="minorHAnsi" w:hAnsiTheme="minorHAnsi" w:cstheme="minorHAnsi"/>
                <w:sz w:val="22"/>
                <w:szCs w:val="22"/>
              </w:rPr>
            </w:pPr>
            <w:r w:rsidRPr="00A03AFB">
              <w:rPr>
                <w:rFonts w:asciiTheme="minorHAnsi" w:hAnsiTheme="minorHAnsi" w:cstheme="minorHAnsi"/>
                <w:sz w:val="22"/>
                <w:szCs w:val="22"/>
              </w:rPr>
              <w:t xml:space="preserve">          -</w:t>
            </w:r>
          </w:p>
        </w:tc>
        <w:tc>
          <w:tcPr>
            <w:tcW w:w="1530" w:type="dxa"/>
            <w:tcBorders>
              <w:top w:val="nil"/>
              <w:left w:val="nil"/>
              <w:bottom w:val="nil"/>
              <w:right w:val="nil"/>
            </w:tcBorders>
            <w:vAlign w:val="bottom"/>
          </w:tcPr>
          <w:p w14:paraId="6EF39956" w14:textId="0EA29C04" w:rsidR="00A03AFB" w:rsidRPr="00C53163" w:rsidRDefault="00A03AFB" w:rsidP="00A03AFB">
            <w:pPr>
              <w:pBdr>
                <w:bottom w:val="double" w:sz="4" w:space="1" w:color="auto"/>
              </w:pBdr>
              <w:spacing w:line="320" w:lineRule="exact"/>
              <w:jc w:val="center"/>
              <w:rPr>
                <w:rFonts w:asciiTheme="minorHAnsi" w:hAnsiTheme="minorHAnsi" w:cstheme="minorHAnsi"/>
                <w:sz w:val="22"/>
                <w:szCs w:val="22"/>
              </w:rPr>
            </w:pPr>
            <w:r w:rsidRPr="00A03AFB">
              <w:rPr>
                <w:rFonts w:asciiTheme="minorHAnsi" w:hAnsiTheme="minorHAnsi" w:cstheme="minorHAnsi"/>
                <w:sz w:val="22"/>
                <w:szCs w:val="22"/>
              </w:rPr>
              <w:t xml:space="preserve">          -</w:t>
            </w:r>
          </w:p>
        </w:tc>
        <w:tc>
          <w:tcPr>
            <w:tcW w:w="1558" w:type="dxa"/>
            <w:tcBorders>
              <w:top w:val="nil"/>
              <w:left w:val="nil"/>
              <w:bottom w:val="nil"/>
              <w:right w:val="nil"/>
            </w:tcBorders>
            <w:vAlign w:val="bottom"/>
          </w:tcPr>
          <w:p w14:paraId="124E6019" w14:textId="77923DB1" w:rsidR="00A03AFB" w:rsidRPr="00C53163" w:rsidRDefault="00A03AFB" w:rsidP="00A03AFB">
            <w:pPr>
              <w:pBdr>
                <w:bottom w:val="double" w:sz="4" w:space="1" w:color="auto"/>
              </w:pBdr>
              <w:spacing w:line="32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6C517F">
              <w:rPr>
                <w:rFonts w:asciiTheme="minorHAnsi" w:hAnsiTheme="minorHAnsi" w:cstheme="minorHAnsi"/>
                <w:sz w:val="22"/>
                <w:szCs w:val="22"/>
              </w:rPr>
              <w:t xml:space="preserve">        -</w:t>
            </w:r>
          </w:p>
        </w:tc>
      </w:tr>
    </w:tbl>
    <w:p w14:paraId="43A79923" w14:textId="77777777" w:rsidR="00FA6B5C" w:rsidRPr="00E45FA2" w:rsidRDefault="00FA6B5C" w:rsidP="00E45FA2">
      <w:pPr>
        <w:rPr>
          <w:rFonts w:asciiTheme="minorHAnsi" w:hAnsiTheme="minorHAnsi" w:cstheme="minorHAnsi"/>
          <w:b/>
          <w:bCs/>
          <w:sz w:val="22"/>
          <w:szCs w:val="22"/>
        </w:rPr>
      </w:pPr>
      <w:bookmarkStart w:id="5" w:name="_Hlk194600048"/>
    </w:p>
    <w:p w14:paraId="77529ADF" w14:textId="3312BF3B" w:rsidR="0017149D" w:rsidRDefault="00483220" w:rsidP="00483220">
      <w:pPr>
        <w:pStyle w:val="ListParagraph"/>
        <w:numPr>
          <w:ilvl w:val="0"/>
          <w:numId w:val="25"/>
        </w:numPr>
        <w:rPr>
          <w:rFonts w:asciiTheme="minorHAnsi" w:hAnsiTheme="minorHAnsi" w:cstheme="minorHAnsi"/>
          <w:b/>
          <w:bCs/>
          <w:sz w:val="22"/>
          <w:szCs w:val="22"/>
        </w:rPr>
      </w:pPr>
      <w:r w:rsidRPr="00483220">
        <w:rPr>
          <w:rFonts w:asciiTheme="minorHAnsi" w:hAnsiTheme="minorHAnsi" w:cstheme="minorBidi"/>
          <w:b/>
          <w:bCs/>
          <w:sz w:val="22"/>
          <w:szCs w:val="22"/>
        </w:rPr>
        <w:t xml:space="preserve">Cash in trust under Special Purpose Acquisition Company </w:t>
      </w:r>
    </w:p>
    <w:p w14:paraId="40117363" w14:textId="25FF8D86" w:rsidR="008C2234" w:rsidRPr="008C2234" w:rsidRDefault="00423130" w:rsidP="008C2234">
      <w:pPr>
        <w:spacing w:before="120" w:after="120" w:line="380" w:lineRule="exact"/>
        <w:ind w:left="378"/>
        <w:jc w:val="thaiDistribute"/>
        <w:rPr>
          <w:rFonts w:asciiTheme="minorHAnsi" w:hAnsiTheme="minorHAnsi" w:cstheme="minorBidi"/>
          <w:spacing w:val="-4"/>
          <w:sz w:val="22"/>
          <w:szCs w:val="22"/>
        </w:rPr>
      </w:pPr>
      <w:proofErr w:type="spellStart"/>
      <w:r w:rsidRPr="005872B3">
        <w:rPr>
          <w:rFonts w:asciiTheme="minorHAnsi" w:hAnsiTheme="minorHAnsi" w:cstheme="minorHAnsi"/>
          <w:spacing w:val="-4"/>
          <w:sz w:val="22"/>
          <w:szCs w:val="22"/>
        </w:rPr>
        <w:t>Kairous</w:t>
      </w:r>
      <w:proofErr w:type="spellEnd"/>
      <w:r w:rsidRPr="005872B3">
        <w:rPr>
          <w:rFonts w:asciiTheme="minorHAnsi" w:hAnsiTheme="minorHAnsi" w:cstheme="minorHAnsi"/>
          <w:spacing w:val="-4"/>
          <w:sz w:val="22"/>
          <w:szCs w:val="22"/>
        </w:rPr>
        <w:t xml:space="preserve"> Acquisition Corp. Limited (KACL) (a subsidiary), a company incorporated in the Cayman Islands and listed on the NASDAQ Stock Exchange in the United States, was established with the purpose of raising funds for acquiring or merging with another business (Special Purpose Acquisition Company - SPAC). KACL issued public common shares, which grant shareholders the right to redeem their shares within a predetermined period as specified in the agreement (as mentioned in Note </w:t>
      </w:r>
      <w:r w:rsidR="00325577" w:rsidRPr="005872B3">
        <w:rPr>
          <w:rFonts w:asciiTheme="minorHAnsi" w:hAnsiTheme="minorHAnsi" w:cstheme="minorHAnsi"/>
          <w:spacing w:val="-4"/>
          <w:sz w:val="22"/>
          <w:szCs w:val="22"/>
        </w:rPr>
        <w:t>9</w:t>
      </w:r>
      <w:r w:rsidRPr="005872B3">
        <w:rPr>
          <w:rFonts w:asciiTheme="minorHAnsi" w:hAnsiTheme="minorHAnsi" w:cstheme="minorHAnsi"/>
          <w:spacing w:val="-4"/>
          <w:sz w:val="22"/>
          <w:szCs w:val="22"/>
        </w:rPr>
        <w:t xml:space="preserve">.2 to the financial statements). As </w:t>
      </w:r>
      <w:proofErr w:type="gramStart"/>
      <w:r w:rsidRPr="005872B3">
        <w:rPr>
          <w:rFonts w:asciiTheme="minorHAnsi" w:hAnsiTheme="minorHAnsi" w:cstheme="minorHAnsi"/>
          <w:spacing w:val="-4"/>
          <w:sz w:val="22"/>
          <w:szCs w:val="22"/>
        </w:rPr>
        <w:t>at</w:t>
      </w:r>
      <w:proofErr w:type="gramEnd"/>
      <w:r w:rsidRPr="005872B3">
        <w:rPr>
          <w:rFonts w:asciiTheme="minorHAnsi" w:hAnsiTheme="minorHAnsi" w:cstheme="minorHAnsi"/>
          <w:spacing w:val="-4"/>
          <w:sz w:val="22"/>
          <w:szCs w:val="22"/>
        </w:rPr>
        <w:t xml:space="preserve"> </w:t>
      </w:r>
      <w:r w:rsidR="00516F82" w:rsidRPr="005872B3">
        <w:rPr>
          <w:rFonts w:asciiTheme="minorHAnsi" w:hAnsiTheme="minorHAnsi" w:cstheme="minorHAnsi"/>
          <w:spacing w:val="-4"/>
          <w:sz w:val="22"/>
          <w:szCs w:val="22"/>
        </w:rPr>
        <w:t xml:space="preserve">30 </w:t>
      </w:r>
      <w:r w:rsidR="001F4ABC">
        <w:rPr>
          <w:rFonts w:asciiTheme="minorHAnsi" w:hAnsiTheme="minorHAnsi" w:cstheme="minorHAnsi"/>
          <w:spacing w:val="-4"/>
          <w:sz w:val="22"/>
          <w:szCs w:val="22"/>
        </w:rPr>
        <w:t>September</w:t>
      </w:r>
      <w:r w:rsidR="00516F82" w:rsidRPr="005872B3">
        <w:rPr>
          <w:rFonts w:asciiTheme="minorHAnsi" w:hAnsiTheme="minorHAnsi" w:cstheme="minorHAnsi"/>
          <w:spacing w:val="-4"/>
          <w:sz w:val="22"/>
          <w:szCs w:val="22"/>
        </w:rPr>
        <w:t xml:space="preserve"> 2025</w:t>
      </w:r>
      <w:r w:rsidRPr="005872B3">
        <w:rPr>
          <w:rFonts w:asciiTheme="minorHAnsi" w:hAnsiTheme="minorHAnsi" w:cstheme="minorHAnsi"/>
          <w:spacing w:val="-4"/>
          <w:sz w:val="22"/>
          <w:szCs w:val="22"/>
        </w:rPr>
        <w:t xml:space="preserve">, KACL classifies these shares as financial liabilities under the account “Cash received in advance under Special Purpose Acquisition Company (SPAC)” in the consolidated financial statements </w:t>
      </w:r>
      <w:r w:rsidR="005277B9">
        <w:rPr>
          <w:rFonts w:asciiTheme="minorHAnsi" w:hAnsiTheme="minorHAnsi" w:cstheme="minorHAnsi"/>
          <w:spacing w:val="-4"/>
          <w:sz w:val="22"/>
          <w:szCs w:val="22"/>
        </w:rPr>
        <w:t>of</w:t>
      </w:r>
      <w:r w:rsidRPr="005872B3">
        <w:rPr>
          <w:rFonts w:asciiTheme="minorHAnsi" w:hAnsiTheme="minorHAnsi" w:cstheme="minorHAnsi"/>
          <w:spacing w:val="-4"/>
          <w:sz w:val="22"/>
          <w:szCs w:val="22"/>
        </w:rPr>
        <w:t xml:space="preserve"> Baht 35</w:t>
      </w:r>
      <w:r w:rsidR="00A96E1B" w:rsidRPr="005872B3">
        <w:rPr>
          <w:rFonts w:asciiTheme="minorHAnsi" w:hAnsiTheme="minorHAnsi" w:cstheme="minorHAnsi"/>
          <w:spacing w:val="-4"/>
          <w:sz w:val="22"/>
          <w:szCs w:val="22"/>
        </w:rPr>
        <w:t>9.</w:t>
      </w:r>
      <w:r w:rsidR="00F3067C" w:rsidRPr="005872B3">
        <w:rPr>
          <w:rFonts w:asciiTheme="minorHAnsi" w:hAnsiTheme="minorHAnsi" w:cstheme="minorHAnsi"/>
          <w:spacing w:val="-4"/>
          <w:sz w:val="22"/>
          <w:szCs w:val="22"/>
        </w:rPr>
        <w:t>62</w:t>
      </w:r>
      <w:r w:rsidRPr="005872B3">
        <w:rPr>
          <w:rFonts w:asciiTheme="minorHAnsi" w:hAnsiTheme="minorHAnsi" w:cstheme="minorHAnsi"/>
          <w:spacing w:val="-4"/>
          <w:sz w:val="22"/>
          <w:szCs w:val="22"/>
        </w:rPr>
        <w:t xml:space="preserve"> million because KACL has the contractual obligation, requiring the Company to repurchase the shares for cash upon shareholders’ request until the IPO fundraising process is successfully completed.</w:t>
      </w:r>
      <w:r w:rsidR="005872B3">
        <w:rPr>
          <w:rFonts w:asciiTheme="minorHAnsi" w:hAnsiTheme="minorHAnsi" w:cstheme="minorHAnsi"/>
          <w:spacing w:val="-4"/>
          <w:sz w:val="22"/>
          <w:szCs w:val="22"/>
        </w:rPr>
        <w:t xml:space="preserve"> </w:t>
      </w:r>
      <w:r w:rsidRPr="00423130">
        <w:rPr>
          <w:rFonts w:asciiTheme="minorHAnsi" w:hAnsiTheme="minorHAnsi" w:cstheme="minorHAnsi"/>
          <w:sz w:val="22"/>
          <w:szCs w:val="22"/>
        </w:rPr>
        <w:t xml:space="preserve">At the same time, KACL deposited the funds raised from the </w:t>
      </w:r>
      <w:proofErr w:type="gramStart"/>
      <w:r w:rsidRPr="00423130">
        <w:rPr>
          <w:rFonts w:asciiTheme="minorHAnsi" w:hAnsiTheme="minorHAnsi" w:cstheme="minorHAnsi"/>
          <w:sz w:val="22"/>
          <w:szCs w:val="22"/>
        </w:rPr>
        <w:t>aforementioned capital</w:t>
      </w:r>
      <w:proofErr w:type="gramEnd"/>
      <w:r w:rsidRPr="00423130">
        <w:rPr>
          <w:rFonts w:asciiTheme="minorHAnsi" w:hAnsiTheme="minorHAnsi" w:cstheme="minorHAnsi"/>
          <w:sz w:val="22"/>
          <w:szCs w:val="22"/>
        </w:rPr>
        <w:t xml:space="preserve"> raise</w:t>
      </w:r>
      <w:r w:rsidR="007E70E8">
        <w:rPr>
          <w:rFonts w:asciiTheme="minorHAnsi" w:hAnsiTheme="minorHAnsi" w:cs="Browallia New"/>
          <w:sz w:val="22"/>
          <w:szCs w:val="28"/>
        </w:rPr>
        <w:t>d</w:t>
      </w:r>
      <w:r w:rsidRPr="00423130">
        <w:rPr>
          <w:rFonts w:asciiTheme="minorHAnsi" w:hAnsiTheme="minorHAnsi" w:cstheme="minorHAnsi"/>
          <w:sz w:val="22"/>
          <w:szCs w:val="22"/>
        </w:rPr>
        <w:t xml:space="preserve"> into a trust account in the United States. These deposits represent the funds that ha</w:t>
      </w:r>
      <w:r w:rsidR="00AC4BF7">
        <w:rPr>
          <w:rFonts w:asciiTheme="minorHAnsi" w:hAnsiTheme="minorHAnsi" w:cstheme="minorHAnsi"/>
          <w:sz w:val="22"/>
          <w:szCs w:val="22"/>
        </w:rPr>
        <w:t>ve</w:t>
      </w:r>
      <w:r w:rsidRPr="00423130">
        <w:rPr>
          <w:rFonts w:asciiTheme="minorHAnsi" w:hAnsiTheme="minorHAnsi" w:cstheme="minorHAnsi"/>
          <w:sz w:val="22"/>
          <w:szCs w:val="22"/>
        </w:rPr>
        <w:t xml:space="preserve"> </w:t>
      </w:r>
      <w:r w:rsidR="00C427B7">
        <w:rPr>
          <w:rFonts w:asciiTheme="minorHAnsi" w:hAnsiTheme="minorHAnsi" w:cstheme="minorHAnsi"/>
          <w:sz w:val="22"/>
          <w:szCs w:val="22"/>
        </w:rPr>
        <w:t>been</w:t>
      </w:r>
      <w:r w:rsidRPr="00423130">
        <w:rPr>
          <w:rFonts w:asciiTheme="minorHAnsi" w:hAnsiTheme="minorHAnsi" w:cstheme="minorHAnsi"/>
          <w:sz w:val="22"/>
          <w:szCs w:val="22"/>
        </w:rPr>
        <w:t xml:space="preserve"> allocated in accordance with the Business Combination Agreement (BCA), which aims to facilitate the merger with a target acquisition company (SPAC). This amount is reserved as a return to KACL’s shareholders prior to the initial public offering (IPO) on the NASDAQ Stock Exchange in the United States. The original </w:t>
      </w:r>
      <w:r w:rsidRPr="008F07CA">
        <w:rPr>
          <w:rFonts w:asciiTheme="minorHAnsi" w:hAnsiTheme="minorHAnsi" w:cstheme="minorHAnsi"/>
          <w:spacing w:val="-4"/>
          <w:sz w:val="22"/>
          <w:szCs w:val="22"/>
        </w:rPr>
        <w:t xml:space="preserve">shareholders retain the right to redeem their shares until the IPO fundraising process is successfully completed. After that, the trust funds can be converted into capital and used for the operations of the new entity formed through the business combination. Therefore, the Group recorded the fund as “Cash in trust under Special Purpose Acquisition Company (SPAC)” in the consolidated financial statements. </w:t>
      </w:r>
    </w:p>
    <w:p w14:paraId="1C9E7DA7" w14:textId="216DADAF" w:rsidR="00FA6B5C" w:rsidRDefault="00607C58" w:rsidP="00D5319D">
      <w:pPr>
        <w:spacing w:before="120" w:after="120" w:line="380" w:lineRule="exact"/>
        <w:ind w:left="414"/>
        <w:jc w:val="thaiDistribute"/>
        <w:rPr>
          <w:rFonts w:asciiTheme="minorHAnsi" w:hAnsiTheme="minorHAnsi" w:cstheme="minorHAnsi"/>
          <w:spacing w:val="-4"/>
          <w:sz w:val="22"/>
          <w:szCs w:val="22"/>
        </w:rPr>
      </w:pPr>
      <w:r w:rsidRPr="00812700">
        <w:rPr>
          <w:rFonts w:asciiTheme="minorHAnsi" w:hAnsiTheme="minorHAnsi" w:cstheme="minorHAnsi"/>
          <w:spacing w:val="-4"/>
          <w:sz w:val="22"/>
          <w:szCs w:val="22"/>
        </w:rPr>
        <w:t>As described in Note 9.2 to the financial statements, in September 2025, KACL returned the deposit under the special purpose investment entity to the public shareholders (Public Shares</w:t>
      </w:r>
      <w:r w:rsidR="00697022" w:rsidRPr="00697022">
        <w:rPr>
          <w:rFonts w:asciiTheme="minorHAnsi" w:hAnsiTheme="minorHAnsi" w:cstheme="minorHAnsi"/>
          <w:spacing w:val="-4"/>
          <w:sz w:val="22"/>
          <w:szCs w:val="22"/>
        </w:rPr>
        <w:t xml:space="preserve"> holders</w:t>
      </w:r>
      <w:r w:rsidRPr="00812700">
        <w:rPr>
          <w:rFonts w:asciiTheme="minorHAnsi" w:hAnsiTheme="minorHAnsi" w:cstheme="minorHAnsi"/>
          <w:spacing w:val="-4"/>
          <w:sz w:val="22"/>
          <w:szCs w:val="22"/>
        </w:rPr>
        <w:t>) traded on the stock exchange and redeemed the ordinary shares that had been recorded as advance receipts under the special purpose investment entity.</w:t>
      </w:r>
    </w:p>
    <w:p w14:paraId="69BD9EA8" w14:textId="77777777" w:rsidR="000D67E1" w:rsidRDefault="000D67E1">
      <w:pPr>
        <w:overflowPunct/>
        <w:autoSpaceDE/>
        <w:autoSpaceDN/>
        <w:adjustRightInd/>
        <w:textAlignment w:val="auto"/>
        <w:rPr>
          <w:rFonts w:asciiTheme="minorHAnsi" w:hAnsiTheme="minorHAnsi" w:cstheme="minorHAnsi"/>
          <w:spacing w:val="-4"/>
          <w:sz w:val="22"/>
          <w:szCs w:val="22"/>
        </w:rPr>
      </w:pPr>
      <w:r>
        <w:rPr>
          <w:rFonts w:asciiTheme="minorHAnsi" w:hAnsiTheme="minorHAnsi" w:cstheme="minorHAnsi"/>
          <w:spacing w:val="-4"/>
          <w:sz w:val="22"/>
          <w:szCs w:val="22"/>
        </w:rPr>
        <w:br w:type="page"/>
      </w:r>
    </w:p>
    <w:p w14:paraId="2FB26551" w14:textId="16237021" w:rsidR="002F63A2" w:rsidRPr="00D23BAF" w:rsidRDefault="00AA467A">
      <w:pPr>
        <w:pStyle w:val="ListParagraph"/>
        <w:numPr>
          <w:ilvl w:val="0"/>
          <w:numId w:val="25"/>
        </w:numPr>
        <w:overflowPunct/>
        <w:autoSpaceDE/>
        <w:autoSpaceDN/>
        <w:adjustRightInd/>
        <w:textAlignment w:val="auto"/>
        <w:rPr>
          <w:rFonts w:asciiTheme="minorHAnsi" w:hAnsiTheme="minorHAnsi" w:cstheme="minorHAnsi"/>
          <w:b/>
          <w:bCs/>
          <w:sz w:val="22"/>
          <w:szCs w:val="22"/>
        </w:rPr>
      </w:pPr>
      <w:r w:rsidRPr="00D23BAF">
        <w:rPr>
          <w:rFonts w:asciiTheme="minorHAnsi" w:hAnsiTheme="minorHAnsi" w:cstheme="minorHAnsi"/>
          <w:b/>
          <w:bCs/>
          <w:sz w:val="22"/>
          <w:szCs w:val="22"/>
        </w:rPr>
        <w:t>Other non-current financial assets</w:t>
      </w:r>
      <w:bookmarkEnd w:id="5"/>
    </w:p>
    <w:tbl>
      <w:tblPr>
        <w:tblW w:w="8730" w:type="dxa"/>
        <w:tblInd w:w="450" w:type="dxa"/>
        <w:tblLayout w:type="fixed"/>
        <w:tblLook w:val="04A0" w:firstRow="1" w:lastRow="0" w:firstColumn="1" w:lastColumn="0" w:noHBand="0" w:noVBand="1"/>
      </w:tblPr>
      <w:tblGrid>
        <w:gridCol w:w="3780"/>
        <w:gridCol w:w="360"/>
        <w:gridCol w:w="900"/>
        <w:gridCol w:w="1260"/>
        <w:gridCol w:w="1260"/>
        <w:gridCol w:w="1170"/>
      </w:tblGrid>
      <w:tr w:rsidR="00D76866" w:rsidRPr="00C53163" w14:paraId="76027160" w14:textId="77777777" w:rsidTr="0032442B">
        <w:trPr>
          <w:trHeight w:val="90"/>
          <w:tblHeader/>
        </w:trPr>
        <w:tc>
          <w:tcPr>
            <w:tcW w:w="3780" w:type="dxa"/>
          </w:tcPr>
          <w:p w14:paraId="4F56CCEA" w14:textId="77777777" w:rsidR="00D76866" w:rsidRPr="00C5316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2520" w:type="dxa"/>
            <w:gridSpan w:val="3"/>
            <w:vAlign w:val="center"/>
          </w:tcPr>
          <w:p w14:paraId="50000772" w14:textId="0715A793" w:rsidR="00D76866" w:rsidRPr="00C53163" w:rsidRDefault="00D76866"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430" w:type="dxa"/>
            <w:gridSpan w:val="2"/>
            <w:vAlign w:val="center"/>
          </w:tcPr>
          <w:p w14:paraId="2C2A8379" w14:textId="7888A4C3" w:rsidR="00D76866" w:rsidRPr="00C53163" w:rsidRDefault="00D76866"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D76866" w:rsidRPr="00C53163" w14:paraId="2F313927" w14:textId="77777777" w:rsidTr="0032442B">
        <w:trPr>
          <w:trHeight w:val="90"/>
          <w:tblHeader/>
        </w:trPr>
        <w:tc>
          <w:tcPr>
            <w:tcW w:w="3780" w:type="dxa"/>
          </w:tcPr>
          <w:p w14:paraId="56C46776" w14:textId="77777777" w:rsidR="00D76866" w:rsidRPr="00C53163" w:rsidRDefault="00D76866" w:rsidP="00702CEA">
            <w:pPr>
              <w:tabs>
                <w:tab w:val="left" w:pos="600"/>
                <w:tab w:val="left" w:pos="900"/>
                <w:tab w:val="right" w:pos="7280"/>
                <w:tab w:val="right" w:pos="8540"/>
              </w:tabs>
              <w:spacing w:line="264" w:lineRule="auto"/>
              <w:ind w:right="-43"/>
              <w:jc w:val="center"/>
              <w:rPr>
                <w:rFonts w:asciiTheme="minorHAnsi" w:hAnsiTheme="minorHAnsi" w:cstheme="minorHAnsi"/>
                <w:sz w:val="22"/>
                <w:szCs w:val="22"/>
              </w:rPr>
            </w:pPr>
          </w:p>
        </w:tc>
        <w:tc>
          <w:tcPr>
            <w:tcW w:w="1260" w:type="dxa"/>
            <w:gridSpan w:val="2"/>
            <w:vAlign w:val="center"/>
          </w:tcPr>
          <w:p w14:paraId="578AD6FC" w14:textId="5360DEC9" w:rsidR="006B16B3" w:rsidRDefault="006B16B3" w:rsidP="00702CEA">
            <w:pPr>
              <w:pBdr>
                <w:bottom w:val="single" w:sz="4" w:space="1" w:color="auto"/>
              </w:pBdr>
              <w:spacing w:line="264" w:lineRule="auto"/>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BB3798" w:rsidRPr="00BB3798">
              <w:rPr>
                <w:rFonts w:asciiTheme="minorHAnsi" w:hAnsiTheme="minorHAnsi" w:cstheme="minorHAnsi"/>
                <w:sz w:val="22"/>
                <w:szCs w:val="22"/>
              </w:rPr>
              <w:t>September</w:t>
            </w:r>
            <w:r w:rsidRPr="006B16B3">
              <w:rPr>
                <w:rFonts w:asciiTheme="minorHAnsi" w:hAnsiTheme="minorHAnsi" w:cstheme="minorHAnsi"/>
                <w:sz w:val="22"/>
                <w:szCs w:val="22"/>
              </w:rPr>
              <w:t xml:space="preserve"> </w:t>
            </w:r>
          </w:p>
          <w:p w14:paraId="47C1EFCF" w14:textId="57404458" w:rsidR="00D76866" w:rsidRPr="00C53163" w:rsidRDefault="006726D3"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2025</w:t>
            </w:r>
          </w:p>
        </w:tc>
        <w:tc>
          <w:tcPr>
            <w:tcW w:w="1260" w:type="dxa"/>
            <w:vAlign w:val="center"/>
          </w:tcPr>
          <w:p w14:paraId="761B6DE9" w14:textId="77777777" w:rsidR="00BB3798"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7619BF26" w14:textId="464F9532" w:rsidR="00D76866" w:rsidRPr="00C53163"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December 202</w:t>
            </w:r>
            <w:r w:rsidR="006726D3" w:rsidRPr="00C53163">
              <w:rPr>
                <w:rFonts w:asciiTheme="minorHAnsi" w:hAnsiTheme="minorHAnsi" w:cstheme="minorHAnsi"/>
                <w:sz w:val="22"/>
                <w:szCs w:val="22"/>
              </w:rPr>
              <w:t>4</w:t>
            </w:r>
          </w:p>
        </w:tc>
        <w:tc>
          <w:tcPr>
            <w:tcW w:w="1260" w:type="dxa"/>
            <w:vAlign w:val="center"/>
          </w:tcPr>
          <w:p w14:paraId="54C704AC" w14:textId="63A9D4FE" w:rsidR="00D76866" w:rsidRPr="00C53163" w:rsidRDefault="006B16B3" w:rsidP="00702CEA">
            <w:pPr>
              <w:pBdr>
                <w:bottom w:val="single" w:sz="4" w:space="1" w:color="auto"/>
              </w:pBdr>
              <w:spacing w:line="264" w:lineRule="auto"/>
              <w:jc w:val="center"/>
              <w:rPr>
                <w:rFonts w:asciiTheme="minorHAnsi" w:hAnsiTheme="minorHAnsi" w:cstheme="minorHAnsi"/>
                <w:sz w:val="22"/>
                <w:szCs w:val="22"/>
              </w:rPr>
            </w:pPr>
            <w:r w:rsidRPr="00523083">
              <w:rPr>
                <w:rFonts w:asciiTheme="minorHAnsi" w:hAnsiTheme="minorHAnsi" w:cstheme="minorHAnsi"/>
                <w:sz w:val="22"/>
                <w:szCs w:val="22"/>
              </w:rPr>
              <w:t xml:space="preserve">30 </w:t>
            </w:r>
            <w:r w:rsidR="00BB3798" w:rsidRPr="00BB3798">
              <w:rPr>
                <w:rFonts w:asciiTheme="minorHAnsi" w:hAnsiTheme="minorHAnsi" w:cstheme="minorHAnsi"/>
                <w:sz w:val="22"/>
                <w:szCs w:val="22"/>
              </w:rPr>
              <w:t>September</w:t>
            </w:r>
            <w:r w:rsidRPr="006B16B3">
              <w:rPr>
                <w:rFonts w:asciiTheme="minorHAnsi" w:hAnsiTheme="minorHAnsi" w:cstheme="minorHAnsi"/>
                <w:sz w:val="22"/>
                <w:szCs w:val="22"/>
              </w:rPr>
              <w:t xml:space="preserve"> </w:t>
            </w:r>
            <w:r w:rsidR="006726D3" w:rsidRPr="00C53163">
              <w:rPr>
                <w:rFonts w:asciiTheme="minorHAnsi" w:hAnsiTheme="minorHAnsi" w:cstheme="minorHAnsi"/>
                <w:sz w:val="22"/>
                <w:szCs w:val="22"/>
              </w:rPr>
              <w:t>2025</w:t>
            </w:r>
          </w:p>
        </w:tc>
        <w:tc>
          <w:tcPr>
            <w:tcW w:w="1170" w:type="dxa"/>
            <w:vAlign w:val="center"/>
          </w:tcPr>
          <w:p w14:paraId="65C613FD" w14:textId="77777777" w:rsidR="00BB3798"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 xml:space="preserve">31 </w:t>
            </w:r>
          </w:p>
          <w:p w14:paraId="720B1BAA" w14:textId="1554802E" w:rsidR="00D76866" w:rsidRPr="00C53163" w:rsidRDefault="00BA5B5A" w:rsidP="00702CEA">
            <w:pPr>
              <w:pBdr>
                <w:bottom w:val="single" w:sz="4" w:space="1" w:color="auto"/>
              </w:pBdr>
              <w:spacing w:line="264" w:lineRule="auto"/>
              <w:jc w:val="center"/>
              <w:rPr>
                <w:rFonts w:asciiTheme="minorHAnsi" w:hAnsiTheme="minorHAnsi" w:cstheme="minorHAnsi"/>
                <w:sz w:val="22"/>
                <w:szCs w:val="22"/>
              </w:rPr>
            </w:pPr>
            <w:r w:rsidRPr="00C53163">
              <w:rPr>
                <w:rFonts w:asciiTheme="minorHAnsi" w:hAnsiTheme="minorHAnsi" w:cstheme="minorHAnsi"/>
                <w:sz w:val="22"/>
                <w:szCs w:val="22"/>
              </w:rPr>
              <w:t>December 202</w:t>
            </w:r>
            <w:r w:rsidR="006726D3" w:rsidRPr="00C53163">
              <w:rPr>
                <w:rFonts w:asciiTheme="minorHAnsi" w:hAnsiTheme="minorHAnsi" w:cstheme="minorHAnsi"/>
                <w:sz w:val="22"/>
                <w:szCs w:val="22"/>
              </w:rPr>
              <w:t>4</w:t>
            </w:r>
          </w:p>
        </w:tc>
      </w:tr>
      <w:tr w:rsidR="006726D3" w:rsidRPr="00C53163" w14:paraId="299F29B5" w14:textId="77777777" w:rsidTr="0032442B">
        <w:trPr>
          <w:trHeight w:val="126"/>
          <w:tblHeader/>
        </w:trPr>
        <w:tc>
          <w:tcPr>
            <w:tcW w:w="3780" w:type="dxa"/>
          </w:tcPr>
          <w:p w14:paraId="62FDDFD7" w14:textId="77777777" w:rsidR="006726D3" w:rsidRPr="00C53163" w:rsidRDefault="006726D3" w:rsidP="00702CEA">
            <w:pPr>
              <w:tabs>
                <w:tab w:val="decimal" w:pos="978"/>
              </w:tabs>
              <w:spacing w:line="264" w:lineRule="auto"/>
              <w:ind w:left="252" w:right="244" w:hanging="252"/>
              <w:rPr>
                <w:rFonts w:asciiTheme="minorHAnsi" w:hAnsiTheme="minorHAnsi" w:cstheme="minorHAnsi"/>
                <w:sz w:val="22"/>
                <w:szCs w:val="22"/>
                <w:u w:val="single"/>
              </w:rPr>
            </w:pPr>
          </w:p>
        </w:tc>
        <w:tc>
          <w:tcPr>
            <w:tcW w:w="4950" w:type="dxa"/>
            <w:gridSpan w:val="5"/>
            <w:vAlign w:val="bottom"/>
          </w:tcPr>
          <w:p w14:paraId="594AE77A" w14:textId="69B4600D" w:rsidR="006726D3" w:rsidRPr="00C53163" w:rsidRDefault="006726D3" w:rsidP="00702CEA">
            <w:pPr>
              <w:tabs>
                <w:tab w:val="left" w:pos="440"/>
              </w:tabs>
              <w:spacing w:line="264" w:lineRule="auto"/>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284BDC" w:rsidRPr="00C53163" w14:paraId="509EA7AE" w14:textId="77777777" w:rsidTr="0032442B">
        <w:trPr>
          <w:trHeight w:val="126"/>
        </w:trPr>
        <w:tc>
          <w:tcPr>
            <w:tcW w:w="4140" w:type="dxa"/>
            <w:gridSpan w:val="2"/>
            <w:vAlign w:val="center"/>
          </w:tcPr>
          <w:p w14:paraId="0E6A5255" w14:textId="77777777" w:rsidR="00284BDC" w:rsidRPr="00C53163" w:rsidRDefault="00284BDC" w:rsidP="00702CEA">
            <w:pPr>
              <w:tabs>
                <w:tab w:val="decimal" w:pos="978"/>
              </w:tabs>
              <w:spacing w:line="264" w:lineRule="auto"/>
              <w:ind w:left="252" w:right="244" w:hanging="252"/>
              <w:rPr>
                <w:rFonts w:asciiTheme="minorHAnsi" w:hAnsiTheme="minorHAnsi" w:cstheme="minorHAnsi"/>
                <w:b/>
                <w:bCs/>
                <w:sz w:val="22"/>
                <w:szCs w:val="22"/>
              </w:rPr>
            </w:pPr>
            <w:r w:rsidRPr="00C53163">
              <w:rPr>
                <w:rFonts w:asciiTheme="minorHAnsi" w:hAnsiTheme="minorHAnsi" w:cstheme="minorHAnsi"/>
                <w:b/>
                <w:bCs/>
                <w:sz w:val="22"/>
                <w:szCs w:val="22"/>
              </w:rPr>
              <w:t>Equity instruments designated at FVOCI</w:t>
            </w:r>
          </w:p>
        </w:tc>
        <w:tc>
          <w:tcPr>
            <w:tcW w:w="900" w:type="dxa"/>
            <w:vAlign w:val="bottom"/>
          </w:tcPr>
          <w:p w14:paraId="1FE52D18" w14:textId="77777777" w:rsidR="00284BDC" w:rsidRPr="00C53163" w:rsidRDefault="00284BDC" w:rsidP="00702CEA">
            <w:pPr>
              <w:tabs>
                <w:tab w:val="decimal" w:pos="978"/>
              </w:tabs>
              <w:spacing w:line="264" w:lineRule="auto"/>
              <w:ind w:hanging="16"/>
              <w:rPr>
                <w:rFonts w:asciiTheme="minorHAnsi" w:hAnsiTheme="minorHAnsi" w:cstheme="minorHAnsi"/>
                <w:b/>
                <w:bCs/>
                <w:sz w:val="22"/>
                <w:szCs w:val="22"/>
              </w:rPr>
            </w:pPr>
          </w:p>
        </w:tc>
        <w:tc>
          <w:tcPr>
            <w:tcW w:w="1260" w:type="dxa"/>
            <w:vAlign w:val="bottom"/>
          </w:tcPr>
          <w:p w14:paraId="35FFBD9F" w14:textId="77777777" w:rsidR="00284BDC" w:rsidRPr="00C53163" w:rsidRDefault="00284BDC" w:rsidP="00702CEA">
            <w:pPr>
              <w:tabs>
                <w:tab w:val="left" w:pos="440"/>
              </w:tabs>
              <w:spacing w:line="264" w:lineRule="auto"/>
              <w:rPr>
                <w:rFonts w:asciiTheme="minorHAnsi" w:hAnsiTheme="minorHAnsi" w:cstheme="minorHAnsi"/>
                <w:sz w:val="22"/>
                <w:szCs w:val="22"/>
              </w:rPr>
            </w:pPr>
          </w:p>
        </w:tc>
        <w:tc>
          <w:tcPr>
            <w:tcW w:w="1260" w:type="dxa"/>
            <w:vAlign w:val="bottom"/>
          </w:tcPr>
          <w:p w14:paraId="2F1A56AD" w14:textId="77777777" w:rsidR="00284BDC" w:rsidRPr="00C53163" w:rsidRDefault="00284BDC" w:rsidP="00702CEA">
            <w:pPr>
              <w:tabs>
                <w:tab w:val="left" w:pos="440"/>
              </w:tabs>
              <w:spacing w:line="264" w:lineRule="auto"/>
              <w:rPr>
                <w:rFonts w:asciiTheme="minorHAnsi" w:hAnsiTheme="minorHAnsi" w:cstheme="minorHAnsi"/>
                <w:sz w:val="22"/>
                <w:szCs w:val="22"/>
              </w:rPr>
            </w:pPr>
          </w:p>
        </w:tc>
        <w:tc>
          <w:tcPr>
            <w:tcW w:w="1170" w:type="dxa"/>
            <w:vAlign w:val="bottom"/>
          </w:tcPr>
          <w:p w14:paraId="207C037D" w14:textId="77777777" w:rsidR="00284BDC" w:rsidRPr="00C53163" w:rsidRDefault="00284BDC" w:rsidP="00702CEA">
            <w:pPr>
              <w:tabs>
                <w:tab w:val="left" w:pos="440"/>
              </w:tabs>
              <w:spacing w:line="264" w:lineRule="auto"/>
              <w:rPr>
                <w:rFonts w:asciiTheme="minorHAnsi" w:hAnsiTheme="minorHAnsi" w:cstheme="minorHAnsi"/>
                <w:sz w:val="22"/>
                <w:szCs w:val="22"/>
              </w:rPr>
            </w:pPr>
          </w:p>
        </w:tc>
      </w:tr>
      <w:tr w:rsidR="004471D7" w:rsidRPr="00C53163" w14:paraId="20941113" w14:textId="77777777" w:rsidTr="0032442B">
        <w:trPr>
          <w:trHeight w:val="144"/>
        </w:trPr>
        <w:tc>
          <w:tcPr>
            <w:tcW w:w="3780" w:type="dxa"/>
            <w:vAlign w:val="center"/>
            <w:hideMark/>
          </w:tcPr>
          <w:p w14:paraId="71938CCF" w14:textId="34398BB1" w:rsidR="004471D7" w:rsidRPr="00C53163" w:rsidRDefault="004471D7" w:rsidP="004471D7">
            <w:pPr>
              <w:spacing w:line="264" w:lineRule="auto"/>
              <w:rPr>
                <w:rFonts w:asciiTheme="minorHAnsi" w:hAnsiTheme="minorHAnsi" w:cstheme="minorHAnsi"/>
                <w:color w:val="0070C0"/>
                <w:sz w:val="22"/>
                <w:szCs w:val="22"/>
              </w:rPr>
            </w:pPr>
            <w:r>
              <w:rPr>
                <w:rFonts w:asciiTheme="minorHAnsi" w:eastAsia="Arial Unicode MS" w:hAnsiTheme="minorHAnsi" w:cstheme="minorHAnsi"/>
                <w:color w:val="000000" w:themeColor="text1"/>
                <w:sz w:val="22"/>
                <w:szCs w:val="22"/>
              </w:rPr>
              <w:t xml:space="preserve">  </w:t>
            </w:r>
            <w:r w:rsidRPr="00C53163">
              <w:rPr>
                <w:rFonts w:asciiTheme="minorHAnsi" w:eastAsia="Arial Unicode MS" w:hAnsiTheme="minorHAnsi" w:cstheme="minorHAnsi"/>
                <w:color w:val="000000" w:themeColor="text1"/>
                <w:sz w:val="22"/>
                <w:szCs w:val="22"/>
              </w:rPr>
              <w:t>Non-listed equity instruments</w:t>
            </w:r>
          </w:p>
        </w:tc>
        <w:tc>
          <w:tcPr>
            <w:tcW w:w="1260" w:type="dxa"/>
            <w:gridSpan w:val="2"/>
            <w:vAlign w:val="bottom"/>
          </w:tcPr>
          <w:p w14:paraId="448DCFCB" w14:textId="41C599E7" w:rsidR="004471D7" w:rsidRPr="008413C2"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cs/>
              </w:rPr>
            </w:pPr>
            <w:r w:rsidRPr="008413C2">
              <w:rPr>
                <w:rFonts w:asciiTheme="minorHAnsi" w:hAnsiTheme="minorHAnsi" w:cstheme="minorHAnsi"/>
                <w:sz w:val="22"/>
                <w:szCs w:val="22"/>
              </w:rPr>
              <w:t>1</w:t>
            </w:r>
            <w:r w:rsidR="003A7A9D">
              <w:rPr>
                <w:rFonts w:asciiTheme="minorHAnsi" w:hAnsiTheme="minorHAnsi" w:cstheme="minorHAnsi"/>
                <w:sz w:val="22"/>
                <w:szCs w:val="22"/>
              </w:rPr>
              <w:t>87,</w:t>
            </w:r>
            <w:r w:rsidR="005D291A">
              <w:rPr>
                <w:rFonts w:asciiTheme="minorHAnsi" w:hAnsiTheme="minorHAnsi" w:cstheme="minorHAnsi"/>
                <w:sz w:val="22"/>
                <w:szCs w:val="22"/>
              </w:rPr>
              <w:t>457</w:t>
            </w:r>
          </w:p>
        </w:tc>
        <w:tc>
          <w:tcPr>
            <w:tcW w:w="1260" w:type="dxa"/>
            <w:vAlign w:val="bottom"/>
          </w:tcPr>
          <w:p w14:paraId="0F697C7C" w14:textId="22B4CEF2"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206,999</w:t>
            </w:r>
          </w:p>
        </w:tc>
        <w:tc>
          <w:tcPr>
            <w:tcW w:w="1260" w:type="dxa"/>
            <w:vAlign w:val="bottom"/>
          </w:tcPr>
          <w:p w14:paraId="5CD95D70" w14:textId="5471F27B" w:rsidR="004471D7" w:rsidRPr="004471D7"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4471D7">
              <w:rPr>
                <w:rFonts w:asciiTheme="minorHAnsi" w:hAnsiTheme="minorHAnsi" w:cstheme="minorHAnsi"/>
                <w:sz w:val="22"/>
                <w:szCs w:val="22"/>
              </w:rPr>
              <w:t>15,591</w:t>
            </w:r>
          </w:p>
        </w:tc>
        <w:tc>
          <w:tcPr>
            <w:tcW w:w="1170" w:type="dxa"/>
            <w:vAlign w:val="bottom"/>
          </w:tcPr>
          <w:p w14:paraId="19E27AF7" w14:textId="6CFF3139"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19,341</w:t>
            </w:r>
          </w:p>
        </w:tc>
      </w:tr>
      <w:tr w:rsidR="004471D7" w:rsidRPr="00C53163" w14:paraId="28676F0C" w14:textId="77777777" w:rsidTr="0032442B">
        <w:trPr>
          <w:trHeight w:val="171"/>
        </w:trPr>
        <w:tc>
          <w:tcPr>
            <w:tcW w:w="3780" w:type="dxa"/>
            <w:vAlign w:val="center"/>
          </w:tcPr>
          <w:p w14:paraId="6B5FDA58" w14:textId="26526666" w:rsidR="004471D7" w:rsidRPr="00C53163" w:rsidRDefault="004471D7" w:rsidP="004471D7">
            <w:pPr>
              <w:spacing w:line="264" w:lineRule="auto"/>
              <w:ind w:left="528" w:right="-195" w:hanging="528"/>
              <w:rPr>
                <w:rFonts w:asciiTheme="minorHAnsi" w:eastAsia="Arial Unicode MS" w:hAnsiTheme="minorHAnsi" w:cstheme="minorHAnsi"/>
                <w:b/>
                <w:bCs/>
                <w:color w:val="000000" w:themeColor="text1"/>
                <w:sz w:val="22"/>
                <w:szCs w:val="22"/>
                <w:cs/>
              </w:rPr>
            </w:pPr>
            <w:r w:rsidRPr="00C53163">
              <w:rPr>
                <w:rFonts w:asciiTheme="minorHAnsi" w:hAnsiTheme="minorHAnsi" w:cstheme="minorHAnsi"/>
                <w:b/>
                <w:bCs/>
                <w:sz w:val="22"/>
                <w:szCs w:val="22"/>
              </w:rPr>
              <w:t xml:space="preserve">Total </w:t>
            </w:r>
          </w:p>
        </w:tc>
        <w:tc>
          <w:tcPr>
            <w:tcW w:w="1260" w:type="dxa"/>
            <w:gridSpan w:val="2"/>
            <w:vAlign w:val="bottom"/>
          </w:tcPr>
          <w:p w14:paraId="57485701" w14:textId="6E976B59" w:rsidR="004471D7" w:rsidRPr="008413C2"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8413C2">
              <w:rPr>
                <w:rFonts w:asciiTheme="minorHAnsi" w:hAnsiTheme="minorHAnsi" w:cstheme="minorHAnsi"/>
                <w:sz w:val="22"/>
                <w:szCs w:val="22"/>
              </w:rPr>
              <w:t>1</w:t>
            </w:r>
            <w:r w:rsidR="005D291A">
              <w:rPr>
                <w:rFonts w:asciiTheme="minorHAnsi" w:hAnsiTheme="minorHAnsi" w:cstheme="minorHAnsi"/>
                <w:sz w:val="22"/>
                <w:szCs w:val="22"/>
              </w:rPr>
              <w:t>87,457</w:t>
            </w:r>
          </w:p>
        </w:tc>
        <w:tc>
          <w:tcPr>
            <w:tcW w:w="1260" w:type="dxa"/>
            <w:vAlign w:val="bottom"/>
          </w:tcPr>
          <w:p w14:paraId="0D3EB714" w14:textId="03A3875F"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206,999</w:t>
            </w:r>
          </w:p>
        </w:tc>
        <w:tc>
          <w:tcPr>
            <w:tcW w:w="1260" w:type="dxa"/>
            <w:vAlign w:val="bottom"/>
          </w:tcPr>
          <w:p w14:paraId="3A023B74" w14:textId="25E4D92F"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4471D7">
              <w:rPr>
                <w:rFonts w:asciiTheme="minorHAnsi" w:hAnsiTheme="minorHAnsi" w:cstheme="minorHAnsi"/>
                <w:sz w:val="22"/>
                <w:szCs w:val="22"/>
              </w:rPr>
              <w:t>15,</w:t>
            </w:r>
            <w:r w:rsidR="00552548">
              <w:rPr>
                <w:rFonts w:asciiTheme="minorHAnsi" w:hAnsiTheme="minorHAnsi" w:cstheme="minorHAnsi"/>
                <w:sz w:val="22"/>
                <w:szCs w:val="22"/>
              </w:rPr>
              <w:t>5</w:t>
            </w:r>
            <w:r w:rsidRPr="004471D7">
              <w:rPr>
                <w:rFonts w:asciiTheme="minorHAnsi" w:hAnsiTheme="minorHAnsi" w:cstheme="minorHAnsi"/>
                <w:sz w:val="22"/>
                <w:szCs w:val="22"/>
              </w:rPr>
              <w:t>91</w:t>
            </w:r>
          </w:p>
        </w:tc>
        <w:tc>
          <w:tcPr>
            <w:tcW w:w="1170" w:type="dxa"/>
            <w:vAlign w:val="bottom"/>
          </w:tcPr>
          <w:p w14:paraId="02AFAC08" w14:textId="39E9C80B"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19,341</w:t>
            </w:r>
          </w:p>
        </w:tc>
      </w:tr>
      <w:tr w:rsidR="004471D7" w:rsidRPr="00C53163" w14:paraId="08824B60" w14:textId="77777777" w:rsidTr="0032442B">
        <w:trPr>
          <w:trHeight w:val="117"/>
        </w:trPr>
        <w:tc>
          <w:tcPr>
            <w:tcW w:w="3780" w:type="dxa"/>
            <w:vAlign w:val="center"/>
          </w:tcPr>
          <w:p w14:paraId="231BE56C" w14:textId="77777777" w:rsidR="004471D7" w:rsidRPr="00C53163" w:rsidRDefault="004471D7" w:rsidP="004471D7">
            <w:pPr>
              <w:spacing w:line="264" w:lineRule="auto"/>
              <w:rPr>
                <w:rFonts w:asciiTheme="minorHAnsi" w:eastAsia="Arial Unicode MS" w:hAnsiTheme="minorHAnsi" w:cstheme="minorHAnsi"/>
                <w:b/>
                <w:bCs/>
                <w:color w:val="000000" w:themeColor="text1"/>
                <w:sz w:val="22"/>
                <w:szCs w:val="22"/>
                <w:cs/>
              </w:rPr>
            </w:pPr>
            <w:r w:rsidRPr="00C53163">
              <w:rPr>
                <w:rFonts w:asciiTheme="minorHAnsi" w:hAnsiTheme="minorHAnsi" w:cstheme="minorHAnsi"/>
                <w:b/>
                <w:bCs/>
                <w:sz w:val="22"/>
                <w:szCs w:val="22"/>
              </w:rPr>
              <w:t>Financial assets at FVTPL</w:t>
            </w:r>
          </w:p>
        </w:tc>
        <w:tc>
          <w:tcPr>
            <w:tcW w:w="1260" w:type="dxa"/>
            <w:gridSpan w:val="2"/>
            <w:vAlign w:val="bottom"/>
          </w:tcPr>
          <w:p w14:paraId="003D2459" w14:textId="77777777" w:rsidR="004471D7" w:rsidRPr="00C53163" w:rsidRDefault="004471D7" w:rsidP="004471D7">
            <w:pPr>
              <w:tabs>
                <w:tab w:val="decimal" w:pos="1042"/>
              </w:tabs>
              <w:spacing w:line="264" w:lineRule="auto"/>
              <w:jc w:val="right"/>
              <w:rPr>
                <w:rFonts w:asciiTheme="minorHAnsi" w:hAnsiTheme="minorHAnsi" w:cstheme="minorHAnsi"/>
                <w:sz w:val="22"/>
                <w:szCs w:val="22"/>
              </w:rPr>
            </w:pPr>
          </w:p>
        </w:tc>
        <w:tc>
          <w:tcPr>
            <w:tcW w:w="1260" w:type="dxa"/>
            <w:vAlign w:val="bottom"/>
          </w:tcPr>
          <w:p w14:paraId="44A82214" w14:textId="77777777" w:rsidR="004471D7" w:rsidRPr="00C53163" w:rsidRDefault="004471D7" w:rsidP="004471D7">
            <w:pPr>
              <w:tabs>
                <w:tab w:val="decimal" w:pos="1042"/>
              </w:tabs>
              <w:spacing w:line="264" w:lineRule="auto"/>
              <w:jc w:val="right"/>
              <w:rPr>
                <w:rFonts w:asciiTheme="minorHAnsi" w:hAnsiTheme="minorHAnsi" w:cstheme="minorHAnsi"/>
                <w:sz w:val="22"/>
                <w:szCs w:val="22"/>
              </w:rPr>
            </w:pPr>
          </w:p>
        </w:tc>
        <w:tc>
          <w:tcPr>
            <w:tcW w:w="1260" w:type="dxa"/>
            <w:vAlign w:val="bottom"/>
          </w:tcPr>
          <w:p w14:paraId="01303881" w14:textId="77777777" w:rsidR="004471D7" w:rsidRPr="00C53163" w:rsidRDefault="004471D7" w:rsidP="004471D7">
            <w:pPr>
              <w:tabs>
                <w:tab w:val="decimal" w:pos="1042"/>
              </w:tabs>
              <w:spacing w:line="264" w:lineRule="auto"/>
              <w:jc w:val="right"/>
              <w:rPr>
                <w:rFonts w:asciiTheme="minorHAnsi" w:hAnsiTheme="minorHAnsi" w:cstheme="minorHAnsi"/>
                <w:sz w:val="22"/>
                <w:szCs w:val="22"/>
              </w:rPr>
            </w:pPr>
          </w:p>
        </w:tc>
        <w:tc>
          <w:tcPr>
            <w:tcW w:w="1170" w:type="dxa"/>
            <w:vAlign w:val="bottom"/>
          </w:tcPr>
          <w:p w14:paraId="31F4698E" w14:textId="77777777" w:rsidR="004471D7" w:rsidRPr="00C53163" w:rsidRDefault="004471D7" w:rsidP="004471D7">
            <w:pPr>
              <w:tabs>
                <w:tab w:val="decimal" w:pos="1042"/>
              </w:tabs>
              <w:spacing w:line="264" w:lineRule="auto"/>
              <w:ind w:left="-201"/>
              <w:jc w:val="right"/>
              <w:rPr>
                <w:rFonts w:asciiTheme="minorHAnsi" w:hAnsiTheme="minorHAnsi" w:cstheme="minorHAnsi"/>
                <w:sz w:val="22"/>
                <w:szCs w:val="22"/>
              </w:rPr>
            </w:pPr>
          </w:p>
        </w:tc>
      </w:tr>
      <w:tr w:rsidR="004471D7" w:rsidRPr="00C53163" w14:paraId="7859362D" w14:textId="77777777" w:rsidTr="0032442B">
        <w:trPr>
          <w:trHeight w:val="74"/>
        </w:trPr>
        <w:tc>
          <w:tcPr>
            <w:tcW w:w="3780" w:type="dxa"/>
            <w:vAlign w:val="center"/>
          </w:tcPr>
          <w:p w14:paraId="51313BE1" w14:textId="02C9359E" w:rsidR="004471D7" w:rsidRPr="00C53163" w:rsidRDefault="004471D7" w:rsidP="004471D7">
            <w:pPr>
              <w:spacing w:line="264" w:lineRule="auto"/>
              <w:rPr>
                <w:rFonts w:asciiTheme="minorHAnsi" w:eastAsia="Arial Unicode MS" w:hAnsiTheme="minorHAnsi" w:cstheme="minorHAnsi"/>
                <w:color w:val="000000" w:themeColor="text1"/>
                <w:sz w:val="22"/>
                <w:szCs w:val="22"/>
                <w:cs/>
              </w:rPr>
            </w:pPr>
            <w:r>
              <w:rPr>
                <w:rFonts w:asciiTheme="minorHAnsi" w:eastAsia="Arial Unicode MS" w:hAnsiTheme="minorHAnsi" w:cstheme="minorHAnsi"/>
                <w:color w:val="000000" w:themeColor="text1"/>
                <w:sz w:val="22"/>
                <w:szCs w:val="22"/>
              </w:rPr>
              <w:t xml:space="preserve">  </w:t>
            </w:r>
            <w:r w:rsidRPr="00C53163">
              <w:rPr>
                <w:rFonts w:asciiTheme="minorHAnsi" w:eastAsia="Arial Unicode MS" w:hAnsiTheme="minorHAnsi" w:cstheme="minorHAnsi"/>
                <w:color w:val="000000" w:themeColor="text1"/>
                <w:sz w:val="22"/>
                <w:szCs w:val="22"/>
              </w:rPr>
              <w:t>Non-listed equity instruments</w:t>
            </w:r>
          </w:p>
        </w:tc>
        <w:tc>
          <w:tcPr>
            <w:tcW w:w="1260" w:type="dxa"/>
            <w:gridSpan w:val="2"/>
            <w:vAlign w:val="bottom"/>
          </w:tcPr>
          <w:p w14:paraId="68D309A4" w14:textId="5B709B67" w:rsidR="004471D7" w:rsidRPr="008413C2" w:rsidRDefault="004471D7" w:rsidP="004471D7">
            <w:pPr>
              <w:tabs>
                <w:tab w:val="decimal" w:pos="1042"/>
              </w:tabs>
              <w:spacing w:line="264" w:lineRule="auto"/>
              <w:jc w:val="right"/>
              <w:rPr>
                <w:rFonts w:asciiTheme="minorHAnsi" w:hAnsiTheme="minorHAnsi" w:cstheme="minorHAnsi"/>
                <w:sz w:val="22"/>
                <w:szCs w:val="22"/>
              </w:rPr>
            </w:pPr>
            <w:r w:rsidRPr="008413C2">
              <w:rPr>
                <w:rFonts w:asciiTheme="minorHAnsi" w:hAnsiTheme="minorHAnsi" w:cstheme="minorHAnsi"/>
                <w:sz w:val="22"/>
                <w:szCs w:val="22"/>
              </w:rPr>
              <w:t>68</w:t>
            </w:r>
            <w:r w:rsidR="00B767FA">
              <w:rPr>
                <w:rFonts w:asciiTheme="minorHAnsi" w:hAnsiTheme="minorHAnsi" w:cstheme="minorHAnsi"/>
                <w:sz w:val="22"/>
                <w:szCs w:val="22"/>
              </w:rPr>
              <w:t>8,</w:t>
            </w:r>
            <w:r w:rsidR="00873AB6">
              <w:rPr>
                <w:rFonts w:asciiTheme="minorHAnsi" w:hAnsiTheme="minorHAnsi" w:cstheme="minorHAnsi"/>
                <w:sz w:val="22"/>
                <w:szCs w:val="22"/>
              </w:rPr>
              <w:t>322</w:t>
            </w:r>
          </w:p>
        </w:tc>
        <w:tc>
          <w:tcPr>
            <w:tcW w:w="1260" w:type="dxa"/>
            <w:vAlign w:val="bottom"/>
          </w:tcPr>
          <w:p w14:paraId="0325CFCB" w14:textId="260596E5" w:rsidR="004471D7" w:rsidRPr="00C53163" w:rsidRDefault="004471D7" w:rsidP="004471D7">
            <w:pP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724,456</w:t>
            </w:r>
          </w:p>
        </w:tc>
        <w:tc>
          <w:tcPr>
            <w:tcW w:w="1260" w:type="dxa"/>
            <w:vAlign w:val="bottom"/>
          </w:tcPr>
          <w:p w14:paraId="5CA151D9" w14:textId="17F10C01" w:rsidR="004471D7" w:rsidRPr="00C53163" w:rsidRDefault="004471D7" w:rsidP="00A058DD">
            <w:pPr>
              <w:spacing w:line="264" w:lineRule="auto"/>
              <w:ind w:left="317"/>
              <w:rPr>
                <w:rFonts w:asciiTheme="minorHAnsi" w:hAnsiTheme="minorHAnsi" w:cstheme="minorHAnsi"/>
                <w:sz w:val="22"/>
                <w:szCs w:val="22"/>
              </w:rPr>
            </w:pPr>
            <w:r>
              <w:rPr>
                <w:rFonts w:asciiTheme="minorHAnsi" w:hAnsiTheme="minorHAnsi" w:cstheme="minorHAnsi"/>
                <w:sz w:val="22"/>
                <w:szCs w:val="22"/>
              </w:rPr>
              <w:t xml:space="preserve">         </w:t>
            </w:r>
            <w:r w:rsidRPr="004471D7">
              <w:rPr>
                <w:rFonts w:asciiTheme="minorHAnsi" w:hAnsiTheme="minorHAnsi" w:cstheme="minorHAnsi"/>
                <w:sz w:val="22"/>
                <w:szCs w:val="22"/>
              </w:rPr>
              <w:t>-</w:t>
            </w:r>
          </w:p>
        </w:tc>
        <w:tc>
          <w:tcPr>
            <w:tcW w:w="1170" w:type="dxa"/>
            <w:vAlign w:val="bottom"/>
          </w:tcPr>
          <w:p w14:paraId="33CDC707" w14:textId="35BAA445" w:rsidR="004471D7" w:rsidRPr="00C53163" w:rsidRDefault="004471D7" w:rsidP="00A058DD">
            <w:pPr>
              <w:spacing w:line="264" w:lineRule="auto"/>
              <w:ind w:left="317"/>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4471D7" w:rsidRPr="00C53163" w14:paraId="78C1BF64" w14:textId="77777777" w:rsidTr="0032442B">
        <w:trPr>
          <w:trHeight w:val="74"/>
        </w:trPr>
        <w:tc>
          <w:tcPr>
            <w:tcW w:w="3780" w:type="dxa"/>
            <w:vAlign w:val="center"/>
          </w:tcPr>
          <w:p w14:paraId="11804600" w14:textId="222BBDCC" w:rsidR="004471D7" w:rsidRPr="00C53163" w:rsidRDefault="004471D7" w:rsidP="004471D7">
            <w:pPr>
              <w:spacing w:line="264" w:lineRule="auto"/>
              <w:rPr>
                <w:rFonts w:asciiTheme="minorHAnsi" w:eastAsia="Arial Unicode MS" w:hAnsiTheme="minorHAnsi" w:cstheme="minorHAnsi"/>
                <w:color w:val="000000" w:themeColor="text1"/>
                <w:sz w:val="22"/>
                <w:szCs w:val="22"/>
                <w:cs/>
              </w:rPr>
            </w:pPr>
            <w:r>
              <w:rPr>
                <w:rFonts w:asciiTheme="minorHAnsi" w:eastAsia="Arial Unicode MS" w:hAnsiTheme="minorHAnsi" w:cstheme="minorHAnsi"/>
                <w:color w:val="000000" w:themeColor="text1"/>
                <w:sz w:val="22"/>
                <w:szCs w:val="22"/>
              </w:rPr>
              <w:t xml:space="preserve">  </w:t>
            </w:r>
            <w:r w:rsidRPr="00C53163">
              <w:rPr>
                <w:rFonts w:asciiTheme="minorHAnsi" w:eastAsia="Arial Unicode MS" w:hAnsiTheme="minorHAnsi" w:cstheme="minorHAnsi"/>
                <w:color w:val="000000" w:themeColor="text1"/>
                <w:sz w:val="22"/>
                <w:szCs w:val="22"/>
              </w:rPr>
              <w:t xml:space="preserve">Derivative assets </w:t>
            </w:r>
          </w:p>
        </w:tc>
        <w:tc>
          <w:tcPr>
            <w:tcW w:w="1260" w:type="dxa"/>
            <w:gridSpan w:val="2"/>
            <w:vAlign w:val="bottom"/>
          </w:tcPr>
          <w:p w14:paraId="010A25FA" w14:textId="6E33FB37"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8413C2">
              <w:rPr>
                <w:rFonts w:asciiTheme="minorHAnsi" w:hAnsiTheme="minorHAnsi" w:cstheme="minorHAnsi"/>
                <w:sz w:val="22"/>
                <w:szCs w:val="22"/>
              </w:rPr>
              <w:t>1,106</w:t>
            </w:r>
          </w:p>
        </w:tc>
        <w:tc>
          <w:tcPr>
            <w:tcW w:w="1260" w:type="dxa"/>
            <w:vAlign w:val="bottom"/>
          </w:tcPr>
          <w:p w14:paraId="7D5F8F3B" w14:textId="257BC4B7"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c>
          <w:tcPr>
            <w:tcW w:w="1260" w:type="dxa"/>
            <w:vAlign w:val="bottom"/>
          </w:tcPr>
          <w:p w14:paraId="5606B91A" w14:textId="39F1A4D5"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4471D7">
              <w:rPr>
                <w:rFonts w:asciiTheme="minorHAnsi" w:hAnsiTheme="minorHAnsi" w:cstheme="minorHAnsi"/>
                <w:sz w:val="22"/>
                <w:szCs w:val="22"/>
              </w:rPr>
              <w:t>1,106</w:t>
            </w:r>
          </w:p>
        </w:tc>
        <w:tc>
          <w:tcPr>
            <w:tcW w:w="1170" w:type="dxa"/>
            <w:vAlign w:val="bottom"/>
          </w:tcPr>
          <w:p w14:paraId="5AF80AC3" w14:textId="47EDAEA4"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r>
      <w:tr w:rsidR="004471D7" w:rsidRPr="00C53163" w14:paraId="272C1A91" w14:textId="77777777" w:rsidTr="0032442B">
        <w:trPr>
          <w:trHeight w:val="153"/>
        </w:trPr>
        <w:tc>
          <w:tcPr>
            <w:tcW w:w="3780" w:type="dxa"/>
            <w:vAlign w:val="center"/>
          </w:tcPr>
          <w:p w14:paraId="3BD85664" w14:textId="0CF8F514" w:rsidR="004471D7" w:rsidRPr="00C53163" w:rsidRDefault="004471D7" w:rsidP="004471D7">
            <w:pPr>
              <w:spacing w:line="264" w:lineRule="auto"/>
              <w:rPr>
                <w:rFonts w:asciiTheme="minorHAnsi" w:eastAsia="Arial Unicode MS" w:hAnsiTheme="minorHAnsi" w:cstheme="minorHAnsi"/>
                <w:b/>
                <w:bCs/>
                <w:color w:val="000000" w:themeColor="text1"/>
                <w:sz w:val="22"/>
                <w:szCs w:val="22"/>
                <w:cs/>
              </w:rPr>
            </w:pPr>
            <w:r w:rsidRPr="00C53163">
              <w:rPr>
                <w:rFonts w:asciiTheme="minorHAnsi" w:eastAsia="Arial Unicode MS" w:hAnsiTheme="minorHAnsi" w:cstheme="minorHAnsi"/>
                <w:b/>
                <w:bCs/>
                <w:color w:val="000000" w:themeColor="text1"/>
                <w:sz w:val="22"/>
                <w:szCs w:val="22"/>
              </w:rPr>
              <w:t xml:space="preserve">Total </w:t>
            </w:r>
          </w:p>
        </w:tc>
        <w:tc>
          <w:tcPr>
            <w:tcW w:w="1260" w:type="dxa"/>
            <w:gridSpan w:val="2"/>
            <w:vAlign w:val="bottom"/>
          </w:tcPr>
          <w:p w14:paraId="757705EE" w14:textId="72BDABCA"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8413C2">
              <w:rPr>
                <w:rFonts w:asciiTheme="minorHAnsi" w:hAnsiTheme="minorHAnsi" w:cstheme="minorHAnsi"/>
                <w:sz w:val="22"/>
                <w:szCs w:val="22"/>
              </w:rPr>
              <w:t>6</w:t>
            </w:r>
            <w:r w:rsidR="00E06AC0">
              <w:rPr>
                <w:rFonts w:asciiTheme="minorHAnsi" w:hAnsiTheme="minorHAnsi" w:cstheme="minorHAnsi"/>
                <w:sz w:val="22"/>
                <w:szCs w:val="22"/>
              </w:rPr>
              <w:t>89,</w:t>
            </w:r>
            <w:r w:rsidR="00B853E7">
              <w:rPr>
                <w:rFonts w:asciiTheme="minorHAnsi" w:hAnsiTheme="minorHAnsi" w:cstheme="minorHAnsi"/>
                <w:sz w:val="22"/>
                <w:szCs w:val="22"/>
              </w:rPr>
              <w:t>428</w:t>
            </w:r>
          </w:p>
        </w:tc>
        <w:tc>
          <w:tcPr>
            <w:tcW w:w="1260" w:type="dxa"/>
            <w:vAlign w:val="bottom"/>
          </w:tcPr>
          <w:p w14:paraId="722B5FDD" w14:textId="183656E2"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729,081</w:t>
            </w:r>
          </w:p>
        </w:tc>
        <w:tc>
          <w:tcPr>
            <w:tcW w:w="1260" w:type="dxa"/>
            <w:vAlign w:val="bottom"/>
          </w:tcPr>
          <w:p w14:paraId="05098A6A" w14:textId="064D6104"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4471D7">
              <w:rPr>
                <w:rFonts w:asciiTheme="minorHAnsi" w:hAnsiTheme="minorHAnsi" w:cstheme="minorHAnsi"/>
                <w:sz w:val="22"/>
                <w:szCs w:val="22"/>
              </w:rPr>
              <w:t>1,106</w:t>
            </w:r>
          </w:p>
        </w:tc>
        <w:tc>
          <w:tcPr>
            <w:tcW w:w="1170" w:type="dxa"/>
            <w:vAlign w:val="bottom"/>
          </w:tcPr>
          <w:p w14:paraId="5A0FB1FD" w14:textId="0451B268" w:rsidR="004471D7" w:rsidRPr="00C53163" w:rsidRDefault="004471D7" w:rsidP="004471D7">
            <w:pPr>
              <w:pBdr>
                <w:bottom w:val="sing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4,625</w:t>
            </w:r>
          </w:p>
        </w:tc>
      </w:tr>
      <w:tr w:rsidR="004471D7" w:rsidRPr="00C53163" w14:paraId="7C1AFF3A" w14:textId="77777777" w:rsidTr="0032442B">
        <w:trPr>
          <w:trHeight w:val="171"/>
        </w:trPr>
        <w:tc>
          <w:tcPr>
            <w:tcW w:w="3780" w:type="dxa"/>
            <w:vAlign w:val="center"/>
          </w:tcPr>
          <w:p w14:paraId="6203F67A" w14:textId="77777777" w:rsidR="004471D7" w:rsidRPr="00C53163" w:rsidRDefault="004471D7" w:rsidP="004471D7">
            <w:pPr>
              <w:spacing w:line="264" w:lineRule="auto"/>
              <w:ind w:left="528" w:hanging="528"/>
              <w:rPr>
                <w:rFonts w:asciiTheme="minorHAnsi" w:hAnsiTheme="minorHAnsi" w:cstheme="minorHAnsi"/>
                <w:b/>
                <w:bCs/>
                <w:sz w:val="22"/>
                <w:szCs w:val="22"/>
                <w:cs/>
              </w:rPr>
            </w:pPr>
            <w:r w:rsidRPr="00C53163">
              <w:rPr>
                <w:rFonts w:asciiTheme="minorHAnsi" w:hAnsiTheme="minorHAnsi" w:cstheme="minorHAnsi"/>
                <w:b/>
                <w:bCs/>
                <w:sz w:val="22"/>
                <w:szCs w:val="22"/>
              </w:rPr>
              <w:t>Total other non-current financial assets</w:t>
            </w:r>
          </w:p>
        </w:tc>
        <w:tc>
          <w:tcPr>
            <w:tcW w:w="1260" w:type="dxa"/>
            <w:gridSpan w:val="2"/>
            <w:vAlign w:val="bottom"/>
          </w:tcPr>
          <w:p w14:paraId="4D13A34D" w14:textId="1AAF4B09" w:rsidR="004471D7" w:rsidRPr="00C53163" w:rsidRDefault="004471D7" w:rsidP="004471D7">
            <w:pPr>
              <w:pBdr>
                <w:bottom w:val="double" w:sz="4" w:space="1" w:color="auto"/>
              </w:pBdr>
              <w:tabs>
                <w:tab w:val="decimal" w:pos="1042"/>
              </w:tabs>
              <w:spacing w:line="264" w:lineRule="auto"/>
              <w:jc w:val="right"/>
              <w:rPr>
                <w:rFonts w:asciiTheme="minorHAnsi" w:hAnsiTheme="minorHAnsi" w:cstheme="minorHAnsi"/>
                <w:sz w:val="22"/>
                <w:szCs w:val="22"/>
              </w:rPr>
            </w:pPr>
            <w:r w:rsidRPr="008413C2">
              <w:rPr>
                <w:rFonts w:asciiTheme="minorHAnsi" w:hAnsiTheme="minorHAnsi" w:cstheme="minorHAnsi"/>
                <w:sz w:val="22"/>
                <w:szCs w:val="22"/>
              </w:rPr>
              <w:t>8</w:t>
            </w:r>
            <w:r w:rsidR="00384668">
              <w:rPr>
                <w:rFonts w:asciiTheme="minorHAnsi" w:hAnsiTheme="minorHAnsi" w:cstheme="minorHAnsi"/>
                <w:sz w:val="22"/>
                <w:szCs w:val="22"/>
              </w:rPr>
              <w:t>76,</w:t>
            </w:r>
            <w:r w:rsidR="00563E8B">
              <w:rPr>
                <w:rFonts w:asciiTheme="minorHAnsi" w:hAnsiTheme="minorHAnsi" w:cstheme="minorHAnsi"/>
                <w:sz w:val="22"/>
                <w:szCs w:val="22"/>
              </w:rPr>
              <w:t>885</w:t>
            </w:r>
          </w:p>
        </w:tc>
        <w:tc>
          <w:tcPr>
            <w:tcW w:w="1260" w:type="dxa"/>
            <w:vAlign w:val="bottom"/>
          </w:tcPr>
          <w:p w14:paraId="056C99EB" w14:textId="77AFCAA1" w:rsidR="004471D7" w:rsidRPr="00C53163" w:rsidRDefault="004471D7" w:rsidP="004471D7">
            <w:pPr>
              <w:pBdr>
                <w:bottom w:val="doub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936,080</w:t>
            </w:r>
          </w:p>
        </w:tc>
        <w:tc>
          <w:tcPr>
            <w:tcW w:w="1260" w:type="dxa"/>
            <w:vAlign w:val="bottom"/>
          </w:tcPr>
          <w:p w14:paraId="325970CA" w14:textId="439F35B8" w:rsidR="004471D7" w:rsidRPr="004471D7" w:rsidRDefault="004471D7" w:rsidP="004471D7">
            <w:pPr>
              <w:pBdr>
                <w:bottom w:val="double" w:sz="4" w:space="1" w:color="auto"/>
              </w:pBdr>
              <w:tabs>
                <w:tab w:val="decimal" w:pos="1042"/>
              </w:tabs>
              <w:spacing w:line="264" w:lineRule="auto"/>
              <w:jc w:val="right"/>
              <w:rPr>
                <w:rFonts w:asciiTheme="minorHAnsi" w:hAnsiTheme="minorHAnsi" w:cstheme="minorHAnsi"/>
                <w:sz w:val="22"/>
                <w:szCs w:val="22"/>
                <w:cs/>
              </w:rPr>
            </w:pPr>
            <w:r w:rsidRPr="004471D7">
              <w:rPr>
                <w:rFonts w:asciiTheme="minorHAnsi" w:hAnsiTheme="minorHAnsi" w:cstheme="minorHAnsi"/>
                <w:sz w:val="22"/>
                <w:szCs w:val="22"/>
              </w:rPr>
              <w:t>16,</w:t>
            </w:r>
            <w:r w:rsidR="00E11BA1">
              <w:rPr>
                <w:rFonts w:asciiTheme="minorHAnsi" w:hAnsiTheme="minorHAnsi" w:cstheme="minorHAnsi"/>
                <w:sz w:val="22"/>
                <w:szCs w:val="22"/>
              </w:rPr>
              <w:t>6</w:t>
            </w:r>
            <w:r w:rsidRPr="004471D7">
              <w:rPr>
                <w:rFonts w:asciiTheme="minorHAnsi" w:hAnsiTheme="minorHAnsi" w:cstheme="minorHAnsi"/>
                <w:sz w:val="22"/>
                <w:szCs w:val="22"/>
              </w:rPr>
              <w:t>97</w:t>
            </w:r>
          </w:p>
        </w:tc>
        <w:tc>
          <w:tcPr>
            <w:tcW w:w="1170" w:type="dxa"/>
            <w:vAlign w:val="bottom"/>
          </w:tcPr>
          <w:p w14:paraId="2C48B380" w14:textId="4D35F7AD" w:rsidR="004471D7" w:rsidRPr="00C53163" w:rsidRDefault="004471D7" w:rsidP="004471D7">
            <w:pPr>
              <w:pBdr>
                <w:bottom w:val="double" w:sz="4" w:space="1" w:color="auto"/>
              </w:pBdr>
              <w:tabs>
                <w:tab w:val="decimal" w:pos="1042"/>
              </w:tabs>
              <w:spacing w:line="264" w:lineRule="auto"/>
              <w:jc w:val="right"/>
              <w:rPr>
                <w:rFonts w:asciiTheme="minorHAnsi" w:hAnsiTheme="minorHAnsi" w:cstheme="minorHAnsi"/>
                <w:sz w:val="22"/>
                <w:szCs w:val="22"/>
              </w:rPr>
            </w:pPr>
            <w:r w:rsidRPr="00C53163">
              <w:rPr>
                <w:rFonts w:asciiTheme="minorHAnsi" w:hAnsiTheme="minorHAnsi" w:cstheme="minorHAnsi"/>
                <w:sz w:val="22"/>
                <w:szCs w:val="22"/>
              </w:rPr>
              <w:t>23,966</w:t>
            </w:r>
          </w:p>
        </w:tc>
      </w:tr>
    </w:tbl>
    <w:p w14:paraId="4966BA20" w14:textId="77777777" w:rsidR="00443707" w:rsidRDefault="00DF062D" w:rsidP="00D66EC4">
      <w:pPr>
        <w:ind w:left="547" w:hanging="547"/>
        <w:jc w:val="both"/>
        <w:rPr>
          <w:rFonts w:asciiTheme="minorHAnsi" w:hAnsiTheme="minorHAnsi" w:cstheme="minorHAnsi"/>
          <w:b/>
          <w:bCs/>
          <w:sz w:val="22"/>
          <w:szCs w:val="22"/>
        </w:rPr>
      </w:pPr>
      <w:r w:rsidRPr="00C53163">
        <w:rPr>
          <w:rFonts w:asciiTheme="minorHAnsi" w:hAnsiTheme="minorHAnsi"/>
          <w:b/>
          <w:bCs/>
          <w:sz w:val="22"/>
          <w:szCs w:val="22"/>
          <w:cs/>
        </w:rPr>
        <w:tab/>
      </w:r>
    </w:p>
    <w:p w14:paraId="25E4CB14" w14:textId="77777777" w:rsidR="002F6F39" w:rsidRPr="002F6F39" w:rsidRDefault="002F6F39" w:rsidP="00A5543E">
      <w:pPr>
        <w:spacing w:after="120" w:line="38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u w:val="single"/>
        </w:rPr>
        <w:t>Boosted Ecommerce, Inc.</w:t>
      </w:r>
    </w:p>
    <w:p w14:paraId="116B6650" w14:textId="10D50874" w:rsidR="00E7145E" w:rsidRPr="002A6688" w:rsidRDefault="002F6F39" w:rsidP="002A6688">
      <w:pPr>
        <w:spacing w:before="120" w:after="120" w:line="380" w:lineRule="exact"/>
        <w:ind w:left="547"/>
        <w:jc w:val="thaiDistribute"/>
        <w:rPr>
          <w:rFonts w:asciiTheme="minorHAnsi" w:hAnsiTheme="minorHAnsi" w:cstheme="minorBidi"/>
          <w:spacing w:val="-4"/>
          <w:sz w:val="22"/>
          <w:szCs w:val="22"/>
        </w:rPr>
      </w:pPr>
      <w:r w:rsidRPr="002F6F39">
        <w:rPr>
          <w:rFonts w:asciiTheme="minorHAnsi" w:hAnsiTheme="minorHAnsi" w:cstheme="minorHAnsi"/>
          <w:spacing w:val="-4"/>
          <w:sz w:val="22"/>
          <w:szCs w:val="22"/>
        </w:rPr>
        <w:t xml:space="preserve">In August 2024, the Group received a transfer of 3,640,763 newly issued ordinary shares of Boosted Ecommerce, Inc. valued at USD 12 million (3.3 USD per share), as mentioned in Note </w:t>
      </w:r>
      <w:r w:rsidR="00CE43D2">
        <w:rPr>
          <w:rFonts w:asciiTheme="minorHAnsi" w:hAnsiTheme="minorHAnsi" w:cstheme="minorHAnsi"/>
          <w:spacing w:val="-4"/>
          <w:sz w:val="22"/>
          <w:szCs w:val="22"/>
        </w:rPr>
        <w:t>9</w:t>
      </w:r>
      <w:r w:rsidRPr="002F6F39">
        <w:rPr>
          <w:rFonts w:asciiTheme="minorHAnsi" w:hAnsiTheme="minorHAnsi" w:cstheme="minorHAnsi"/>
          <w:spacing w:val="-4"/>
          <w:sz w:val="22"/>
          <w:szCs w:val="22"/>
        </w:rPr>
        <w:t xml:space="preserve">.2 to the financial statements. As a result, the Group collectively holds a total of 6,483,905 shares in Boosted Ecommerce, Inc., representing 3.81% ownership </w:t>
      </w:r>
      <w:proofErr w:type="gramStart"/>
      <w:r w:rsidRPr="002F6F39">
        <w:rPr>
          <w:rFonts w:asciiTheme="minorHAnsi" w:hAnsiTheme="minorHAnsi" w:cstheme="minorHAnsi"/>
          <w:spacing w:val="-4"/>
          <w:sz w:val="22"/>
          <w:szCs w:val="22"/>
        </w:rPr>
        <w:t>in</w:t>
      </w:r>
      <w:proofErr w:type="gramEnd"/>
      <w:r w:rsidRPr="002F6F39">
        <w:rPr>
          <w:rFonts w:asciiTheme="minorHAnsi" w:hAnsiTheme="minorHAnsi" w:cstheme="minorHAnsi"/>
          <w:spacing w:val="-4"/>
          <w:sz w:val="22"/>
          <w:szCs w:val="22"/>
        </w:rPr>
        <w:t xml:space="preserve"> this company.</w:t>
      </w:r>
    </w:p>
    <w:p w14:paraId="17C3E913"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rPr>
      </w:pPr>
      <w:proofErr w:type="spellStart"/>
      <w:r w:rsidRPr="002F6F39">
        <w:rPr>
          <w:rFonts w:asciiTheme="minorHAnsi" w:hAnsiTheme="minorHAnsi" w:cstheme="minorHAnsi"/>
          <w:sz w:val="22"/>
          <w:szCs w:val="22"/>
          <w:u w:val="single"/>
        </w:rPr>
        <w:t>Kairous</w:t>
      </w:r>
      <w:proofErr w:type="spellEnd"/>
      <w:r w:rsidRPr="002F6F39">
        <w:rPr>
          <w:rFonts w:asciiTheme="minorHAnsi" w:hAnsiTheme="minorHAnsi" w:cstheme="minorHAnsi"/>
          <w:sz w:val="22"/>
          <w:szCs w:val="22"/>
          <w:u w:val="single"/>
        </w:rPr>
        <w:t xml:space="preserve"> Asia Limited</w:t>
      </w:r>
    </w:p>
    <w:p w14:paraId="51D14C20" w14:textId="6513C5E9" w:rsid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pacing w:val="-4"/>
          <w:sz w:val="22"/>
          <w:szCs w:val="22"/>
        </w:rPr>
        <w:t>In August and September 2024, Regeneration Capital (Cayman) Limited (RCL-CM), a subsidiary,</w:t>
      </w:r>
      <w:r w:rsidRPr="002F6F39">
        <w:rPr>
          <w:rFonts w:asciiTheme="minorHAnsi" w:hAnsiTheme="minorHAnsi" w:cstheme="minorHAnsi"/>
          <w:sz w:val="22"/>
          <w:szCs w:val="22"/>
        </w:rPr>
        <w:t xml:space="preserve"> entered into agreements to sell a portion of its equity interest in </w:t>
      </w:r>
      <w:proofErr w:type="spellStart"/>
      <w:r w:rsidRPr="002F6F39">
        <w:rPr>
          <w:rFonts w:asciiTheme="minorHAnsi" w:hAnsiTheme="minorHAnsi" w:cstheme="minorHAnsi"/>
          <w:sz w:val="22"/>
          <w:szCs w:val="22"/>
        </w:rPr>
        <w:t>Kairous</w:t>
      </w:r>
      <w:proofErr w:type="spellEnd"/>
      <w:r w:rsidRPr="002F6F39">
        <w:rPr>
          <w:rFonts w:asciiTheme="minorHAnsi" w:hAnsiTheme="minorHAnsi" w:cstheme="minorHAnsi"/>
          <w:sz w:val="22"/>
          <w:szCs w:val="22"/>
        </w:rPr>
        <w:t xml:space="preserve"> Asia Limited (KAL), a non-listed company, totaling 949,667 shares, to two individuals for a total consideration of Baht 51.2 million. However, the share purchase agreement included a buyback condition, stipulating that if </w:t>
      </w:r>
      <w:proofErr w:type="spellStart"/>
      <w:r w:rsidRPr="002F6F39">
        <w:rPr>
          <w:rFonts w:asciiTheme="minorHAnsi" w:hAnsiTheme="minorHAnsi" w:cstheme="minorHAnsi"/>
          <w:sz w:val="22"/>
          <w:szCs w:val="22"/>
        </w:rPr>
        <w:t>Kairous</w:t>
      </w:r>
      <w:proofErr w:type="spellEnd"/>
      <w:r w:rsidRPr="002F6F39">
        <w:rPr>
          <w:rFonts w:asciiTheme="minorHAnsi" w:hAnsiTheme="minorHAnsi" w:cstheme="minorHAnsi"/>
          <w:sz w:val="22"/>
          <w:szCs w:val="22"/>
        </w:rPr>
        <w:t xml:space="preserve"> Acquisition Corp. Limited (KACL, a subsidiary of KAL) fails to successfully complete its SPAC transaction within the specified timeframe, the shares must be repurchased. As a result, the Group recorded the proceeds from this transaction as “Advance received from sale of other non-current financial assets” in the consolidated statement of financial position as </w:t>
      </w:r>
      <w:proofErr w:type="gramStart"/>
      <w:r w:rsidRPr="002F6F39">
        <w:rPr>
          <w:rFonts w:asciiTheme="minorHAnsi" w:hAnsiTheme="minorHAnsi" w:cstheme="minorHAnsi"/>
          <w:sz w:val="22"/>
          <w:szCs w:val="22"/>
        </w:rPr>
        <w:t>at</w:t>
      </w:r>
      <w:proofErr w:type="gramEnd"/>
      <w:r w:rsidRPr="002F6F39">
        <w:rPr>
          <w:rFonts w:asciiTheme="minorHAnsi" w:hAnsiTheme="minorHAnsi" w:cstheme="minorHAnsi"/>
          <w:sz w:val="22"/>
          <w:szCs w:val="22"/>
        </w:rPr>
        <w:t xml:space="preserve"> 31 December 2024. Subsequently, on 1 November 2024, the classification of KAL was changed from other non-current financial assets to an investment in subsidiary, as mentioned in Note </w:t>
      </w:r>
      <w:r w:rsidR="00824915">
        <w:rPr>
          <w:rFonts w:asciiTheme="minorHAnsi" w:hAnsiTheme="minorHAnsi" w:cstheme="minorHAnsi"/>
          <w:sz w:val="22"/>
          <w:szCs w:val="22"/>
        </w:rPr>
        <w:t>9</w:t>
      </w:r>
      <w:r w:rsidRPr="002F6F39">
        <w:rPr>
          <w:rFonts w:asciiTheme="minorHAnsi" w:hAnsiTheme="minorHAnsi" w:cstheme="minorHAnsi"/>
          <w:sz w:val="22"/>
          <w:szCs w:val="22"/>
        </w:rPr>
        <w:t>.2 to the</w:t>
      </w:r>
      <w:r w:rsidRPr="002F6F39">
        <w:rPr>
          <w:rFonts w:asciiTheme="minorHAnsi" w:hAnsiTheme="minorHAnsi" w:cstheme="minorHAnsi"/>
          <w:spacing w:val="-4"/>
          <w:sz w:val="22"/>
          <w:szCs w:val="22"/>
        </w:rPr>
        <w:t xml:space="preserve"> financial statements</w:t>
      </w:r>
      <w:r w:rsidR="00B909A4">
        <w:rPr>
          <w:rFonts w:asciiTheme="minorHAnsi" w:hAnsiTheme="minorHAnsi" w:cstheme="minorHAnsi"/>
          <w:sz w:val="22"/>
          <w:szCs w:val="22"/>
        </w:rPr>
        <w:t>.</w:t>
      </w:r>
    </w:p>
    <w:p w14:paraId="656259BD"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u w:val="single"/>
        </w:rPr>
      </w:pPr>
      <w:proofErr w:type="spellStart"/>
      <w:r w:rsidRPr="002F6F39">
        <w:rPr>
          <w:rFonts w:asciiTheme="minorHAnsi" w:hAnsiTheme="minorHAnsi" w:cstheme="minorHAnsi"/>
          <w:sz w:val="22"/>
          <w:szCs w:val="22"/>
          <w:u w:val="single"/>
        </w:rPr>
        <w:t>Unovis</w:t>
      </w:r>
      <w:proofErr w:type="spellEnd"/>
      <w:r w:rsidRPr="002F6F39">
        <w:rPr>
          <w:rFonts w:asciiTheme="minorHAnsi" w:hAnsiTheme="minorHAnsi" w:cstheme="minorHAnsi"/>
          <w:sz w:val="22"/>
          <w:szCs w:val="22"/>
          <w:u w:val="single"/>
        </w:rPr>
        <w:t xml:space="preserve"> NCAP Fund II C.V.</w:t>
      </w:r>
    </w:p>
    <w:p w14:paraId="09199A01" w14:textId="4B889E89" w:rsidR="002F6F39" w:rsidRP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rPr>
        <w:t xml:space="preserve">A subsidiary has invested in the </w:t>
      </w:r>
      <w:proofErr w:type="spellStart"/>
      <w:r w:rsidRPr="002F6F39">
        <w:rPr>
          <w:rFonts w:asciiTheme="minorHAnsi" w:hAnsiTheme="minorHAnsi" w:cstheme="minorHAnsi"/>
          <w:sz w:val="22"/>
          <w:szCs w:val="22"/>
        </w:rPr>
        <w:t>Unovis</w:t>
      </w:r>
      <w:proofErr w:type="spellEnd"/>
      <w:r w:rsidRPr="002F6F39">
        <w:rPr>
          <w:rFonts w:asciiTheme="minorHAnsi" w:hAnsiTheme="minorHAnsi" w:cstheme="minorHAnsi"/>
          <w:sz w:val="22"/>
          <w:szCs w:val="22"/>
        </w:rPr>
        <w:t xml:space="preserve"> NCAP Fund II C.V. </w:t>
      </w:r>
      <w:r w:rsidR="00543AA7">
        <w:rPr>
          <w:rFonts w:asciiTheme="minorHAnsi" w:hAnsiTheme="minorHAnsi" w:cstheme="minorHAnsi"/>
          <w:sz w:val="22"/>
          <w:szCs w:val="22"/>
        </w:rPr>
        <w:t>T</w:t>
      </w:r>
      <w:r w:rsidRPr="002F6F39">
        <w:rPr>
          <w:rFonts w:asciiTheme="minorHAnsi" w:hAnsiTheme="minorHAnsi" w:cstheme="minorHAnsi"/>
          <w:sz w:val="22"/>
          <w:szCs w:val="22"/>
        </w:rPr>
        <w:t xml:space="preserve">he fund called for the remaining capital commitment previously disclosed as an outstanding investment obligation. The subsidiary defaulted on the payment, resulting in the forfeiture of its rights in the fund and the loss of entitlement to any distributions. Consequently, management has decided to adjust the fair value downward and </w:t>
      </w:r>
      <w:proofErr w:type="spellStart"/>
      <w:r w:rsidRPr="002F6F39">
        <w:rPr>
          <w:rFonts w:asciiTheme="minorHAnsi" w:hAnsiTheme="minorHAnsi" w:cstheme="minorHAnsi"/>
          <w:sz w:val="22"/>
          <w:szCs w:val="22"/>
        </w:rPr>
        <w:t>recognise</w:t>
      </w:r>
      <w:proofErr w:type="spellEnd"/>
      <w:r w:rsidRPr="002F6F39">
        <w:rPr>
          <w:rFonts w:asciiTheme="minorHAnsi" w:hAnsiTheme="minorHAnsi" w:cstheme="minorHAnsi"/>
          <w:sz w:val="22"/>
          <w:szCs w:val="22"/>
        </w:rPr>
        <w:t xml:space="preserve"> the full loss through other comprehensive income.</w:t>
      </w:r>
    </w:p>
    <w:p w14:paraId="3635D2E2" w14:textId="77777777" w:rsidR="002F6F39" w:rsidRPr="002F6F39" w:rsidRDefault="002F6F39" w:rsidP="002F6F39">
      <w:pPr>
        <w:spacing w:before="120" w:after="120" w:line="360" w:lineRule="exact"/>
        <w:ind w:left="547"/>
        <w:jc w:val="thaiDistribute"/>
        <w:rPr>
          <w:rFonts w:asciiTheme="minorHAnsi" w:hAnsiTheme="minorHAnsi" w:cstheme="minorHAnsi"/>
          <w:sz w:val="22"/>
          <w:szCs w:val="22"/>
          <w:u w:val="single"/>
        </w:rPr>
      </w:pPr>
      <w:r w:rsidRPr="002F6F39">
        <w:rPr>
          <w:rFonts w:asciiTheme="minorHAnsi" w:hAnsiTheme="minorHAnsi" w:cstheme="minorHAnsi"/>
          <w:sz w:val="22"/>
          <w:szCs w:val="22"/>
          <w:u w:val="single"/>
        </w:rPr>
        <w:t>Wicked Foods., Inc.</w:t>
      </w:r>
    </w:p>
    <w:p w14:paraId="49E7FC9F" w14:textId="503ADC6B" w:rsidR="002F6F39" w:rsidRPr="002F6F39" w:rsidRDefault="002F6F39" w:rsidP="002F6F39">
      <w:pPr>
        <w:spacing w:before="120" w:after="120" w:line="360" w:lineRule="exact"/>
        <w:ind w:left="547"/>
        <w:jc w:val="thaiDistribute"/>
        <w:rPr>
          <w:rFonts w:asciiTheme="minorHAnsi" w:hAnsiTheme="minorHAnsi" w:cstheme="minorHAnsi"/>
          <w:sz w:val="22"/>
          <w:szCs w:val="22"/>
        </w:rPr>
      </w:pPr>
      <w:r w:rsidRPr="002F6F39">
        <w:rPr>
          <w:rFonts w:asciiTheme="minorHAnsi" w:hAnsiTheme="minorHAnsi" w:cstheme="minorHAnsi"/>
          <w:sz w:val="22"/>
          <w:szCs w:val="22"/>
        </w:rPr>
        <w:t xml:space="preserve">Wicked Foods, Inc., a company incorporated in the United Kingdom, officially ceased operations on 5 November 2024. As a result, management has decided to adjust the fair value downward and </w:t>
      </w:r>
      <w:proofErr w:type="spellStart"/>
      <w:r w:rsidRPr="002F6F39">
        <w:rPr>
          <w:rFonts w:asciiTheme="minorHAnsi" w:hAnsiTheme="minorHAnsi" w:cstheme="minorHAnsi"/>
          <w:sz w:val="22"/>
          <w:szCs w:val="22"/>
        </w:rPr>
        <w:t>recognise</w:t>
      </w:r>
      <w:proofErr w:type="spellEnd"/>
      <w:r w:rsidRPr="002F6F39">
        <w:rPr>
          <w:rFonts w:asciiTheme="minorHAnsi" w:hAnsiTheme="minorHAnsi" w:cstheme="minorHAnsi"/>
          <w:sz w:val="22"/>
          <w:szCs w:val="22"/>
        </w:rPr>
        <w:t xml:space="preserve"> the full loss through other comprehensive income</w:t>
      </w:r>
      <w:r w:rsidR="00DC72F1">
        <w:rPr>
          <w:rFonts w:asciiTheme="minorHAnsi" w:hAnsiTheme="minorHAnsi" w:cstheme="minorBidi" w:hint="cs"/>
          <w:sz w:val="22"/>
          <w:szCs w:val="22"/>
          <w:cs/>
        </w:rPr>
        <w:t xml:space="preserve"> </w:t>
      </w:r>
      <w:r w:rsidR="00DC72F1">
        <w:rPr>
          <w:rFonts w:asciiTheme="minorHAnsi" w:hAnsiTheme="minorHAnsi" w:cstheme="minorBidi"/>
          <w:sz w:val="22"/>
          <w:szCs w:val="22"/>
        </w:rPr>
        <w:t xml:space="preserve">for the </w:t>
      </w:r>
      <w:r w:rsidR="00A00ED7">
        <w:rPr>
          <w:rFonts w:asciiTheme="minorHAnsi" w:hAnsiTheme="minorHAnsi" w:cstheme="minorBidi"/>
          <w:sz w:val="22"/>
          <w:szCs w:val="22"/>
        </w:rPr>
        <w:t>year ended</w:t>
      </w:r>
      <w:r w:rsidR="004C717D">
        <w:rPr>
          <w:rFonts w:asciiTheme="minorHAnsi" w:hAnsiTheme="minorHAnsi" w:cstheme="minorBidi"/>
          <w:sz w:val="22"/>
          <w:szCs w:val="22"/>
        </w:rPr>
        <w:t xml:space="preserve"> </w:t>
      </w:r>
      <w:r w:rsidR="00A53214">
        <w:rPr>
          <w:rFonts w:asciiTheme="minorHAnsi" w:hAnsiTheme="minorHAnsi" w:cstheme="minorBidi"/>
          <w:sz w:val="22"/>
          <w:szCs w:val="22"/>
        </w:rPr>
        <w:t xml:space="preserve">                               </w:t>
      </w:r>
      <w:r w:rsidR="00C74AB3">
        <w:rPr>
          <w:rFonts w:asciiTheme="minorHAnsi" w:hAnsiTheme="minorHAnsi" w:cstheme="minorBidi"/>
          <w:sz w:val="22"/>
          <w:szCs w:val="22"/>
        </w:rPr>
        <w:t>31 December 2024</w:t>
      </w:r>
      <w:r w:rsidR="00AD655D">
        <w:rPr>
          <w:rFonts w:asciiTheme="minorHAnsi" w:hAnsiTheme="minorHAnsi" w:cstheme="minorBidi"/>
          <w:sz w:val="22"/>
          <w:szCs w:val="22"/>
        </w:rPr>
        <w:t>.</w:t>
      </w:r>
    </w:p>
    <w:p w14:paraId="0A1ADEBF" w14:textId="7B629E30" w:rsidR="004E7ECE" w:rsidRDefault="002F6F39" w:rsidP="002F6F39">
      <w:pPr>
        <w:spacing w:before="120" w:after="120" w:line="360" w:lineRule="exact"/>
        <w:ind w:left="547"/>
        <w:jc w:val="thaiDistribute"/>
        <w:rPr>
          <w:rFonts w:ascii="Arial" w:hAnsi="Arial" w:cs="Arial"/>
          <w:sz w:val="22"/>
          <w:szCs w:val="22"/>
        </w:rPr>
      </w:pPr>
      <w:r w:rsidRPr="002F6F39">
        <w:rPr>
          <w:rFonts w:asciiTheme="minorHAnsi" w:hAnsiTheme="minorHAnsi" w:cstheme="minorHAnsi"/>
          <w:sz w:val="22"/>
          <w:szCs w:val="22"/>
        </w:rPr>
        <w:t xml:space="preserve">As at </w:t>
      </w:r>
      <w:r w:rsidR="00042A7E">
        <w:rPr>
          <w:rFonts w:asciiTheme="minorHAnsi" w:hAnsiTheme="minorHAnsi" w:cstheme="minorHAnsi"/>
          <w:sz w:val="22"/>
          <w:szCs w:val="22"/>
        </w:rPr>
        <w:t>30 September 2025 and</w:t>
      </w:r>
      <w:r w:rsidRPr="002F6F39">
        <w:rPr>
          <w:rFonts w:asciiTheme="minorHAnsi" w:hAnsiTheme="minorHAnsi" w:cstheme="minorHAnsi"/>
          <w:sz w:val="22"/>
          <w:szCs w:val="22"/>
        </w:rPr>
        <w:t xml:space="preserve"> 31 December 2024, the Group measure</w:t>
      </w:r>
      <w:r w:rsidR="00E73898">
        <w:rPr>
          <w:rFonts w:asciiTheme="minorHAnsi" w:hAnsiTheme="minorHAnsi" w:cs="Browallia New"/>
          <w:sz w:val="22"/>
          <w:szCs w:val="28"/>
        </w:rPr>
        <w:t>d</w:t>
      </w:r>
      <w:r w:rsidRPr="002F6F39">
        <w:rPr>
          <w:rFonts w:asciiTheme="minorHAnsi" w:hAnsiTheme="minorHAnsi" w:cstheme="minorHAnsi"/>
          <w:sz w:val="22"/>
          <w:szCs w:val="22"/>
        </w:rPr>
        <w:t xml:space="preserve"> the fair value of investments in </w:t>
      </w:r>
      <w:proofErr w:type="spellStart"/>
      <w:r w:rsidRPr="002F6F39">
        <w:rPr>
          <w:rFonts w:asciiTheme="minorHAnsi" w:hAnsiTheme="minorHAnsi" w:cstheme="minorHAnsi"/>
          <w:sz w:val="22"/>
          <w:szCs w:val="22"/>
        </w:rPr>
        <w:t>Koncious</w:t>
      </w:r>
      <w:proofErr w:type="spellEnd"/>
      <w:r w:rsidRPr="002F6F39">
        <w:rPr>
          <w:rFonts w:asciiTheme="minorHAnsi" w:hAnsiTheme="minorHAnsi" w:cstheme="minorHAnsi"/>
          <w:sz w:val="22"/>
          <w:szCs w:val="22"/>
        </w:rPr>
        <w:t xml:space="preserve"> Foods., Inc., New Protein Fund I LP, Big Idea Ventures GP I, LLC, Frontline </w:t>
      </w:r>
      <w:proofErr w:type="spellStart"/>
      <w:r w:rsidRPr="002F6F39">
        <w:rPr>
          <w:rFonts w:asciiTheme="minorHAnsi" w:hAnsiTheme="minorHAnsi" w:cstheme="minorHAnsi"/>
          <w:sz w:val="22"/>
          <w:szCs w:val="22"/>
        </w:rPr>
        <w:t>BioEnergy</w:t>
      </w:r>
      <w:proofErr w:type="spellEnd"/>
      <w:r w:rsidRPr="002F6F39">
        <w:rPr>
          <w:rFonts w:asciiTheme="minorHAnsi" w:hAnsiTheme="minorHAnsi" w:cstheme="minorHAnsi"/>
          <w:sz w:val="22"/>
          <w:szCs w:val="22"/>
        </w:rPr>
        <w:t xml:space="preserve"> LLC, and Nove Eats Limited, using the most recent information available to the Group, which is not the latest financial statements audited by the auditors. This is because most of these investments are in foreign countries, and the Group holds a very small voting interest in them, to the extent that it does not have the power to control or command any actions to obtain the latest audited financial statements and other necessary information to adequately assess fair value. Therefore, the Group considers using information from undisclosed sources and not the latest </w:t>
      </w:r>
      <w:proofErr w:type="gramStart"/>
      <w:r w:rsidRPr="002F6F39">
        <w:rPr>
          <w:rFonts w:asciiTheme="minorHAnsi" w:hAnsiTheme="minorHAnsi" w:cstheme="minorHAnsi"/>
          <w:sz w:val="22"/>
          <w:szCs w:val="22"/>
        </w:rPr>
        <w:t>audited financial statements</w:t>
      </w:r>
      <w:proofErr w:type="gramEnd"/>
      <w:r w:rsidRPr="002F6F39">
        <w:rPr>
          <w:rFonts w:asciiTheme="minorHAnsi" w:hAnsiTheme="minorHAnsi" w:cstheme="minorHAnsi"/>
          <w:sz w:val="22"/>
          <w:szCs w:val="22"/>
        </w:rPr>
        <w:t xml:space="preserve">. </w:t>
      </w:r>
      <w:r w:rsidR="00F014C4">
        <w:rPr>
          <w:rFonts w:asciiTheme="minorHAnsi" w:hAnsiTheme="minorHAnsi" w:cstheme="minorHAnsi"/>
          <w:sz w:val="22"/>
          <w:szCs w:val="22"/>
        </w:rPr>
        <w:t>For</w:t>
      </w:r>
      <w:r w:rsidRPr="002F6F39">
        <w:rPr>
          <w:rFonts w:asciiTheme="minorHAnsi" w:hAnsiTheme="minorHAnsi" w:cstheme="minorHAnsi"/>
          <w:sz w:val="22"/>
          <w:szCs w:val="22"/>
        </w:rPr>
        <w:t xml:space="preserve"> the investment in Boosted Ecommerce, Inc., the Group measures the fair value at the same price as the value of the shares transferred</w:t>
      </w:r>
      <w:r w:rsidR="00B03C83">
        <w:rPr>
          <w:rFonts w:asciiTheme="minorHAnsi" w:hAnsiTheme="minorHAnsi" w:cs="Browallia New"/>
          <w:sz w:val="22"/>
          <w:szCs w:val="28"/>
        </w:rPr>
        <w:t>.</w:t>
      </w:r>
      <w:r w:rsidRPr="00A87530">
        <w:rPr>
          <w:rFonts w:ascii="Arial" w:hAnsi="Arial" w:cs="Arial"/>
          <w:sz w:val="22"/>
          <w:szCs w:val="22"/>
        </w:rPr>
        <w:t> </w:t>
      </w:r>
    </w:p>
    <w:p w14:paraId="1CA4328C" w14:textId="6F6AFB14" w:rsidR="00B2674D" w:rsidRPr="00C53163" w:rsidRDefault="006726D3" w:rsidP="006726D3">
      <w:pPr>
        <w:pStyle w:val="ListParagraph"/>
        <w:numPr>
          <w:ilvl w:val="0"/>
          <w:numId w:val="25"/>
        </w:numPr>
        <w:spacing w:before="120" w:after="12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B2674D" w:rsidRPr="00C53163">
        <w:rPr>
          <w:rFonts w:asciiTheme="minorHAnsi" w:hAnsiTheme="minorHAnsi" w:cstheme="minorHAnsi"/>
          <w:b/>
          <w:bCs/>
          <w:sz w:val="22"/>
          <w:szCs w:val="22"/>
        </w:rPr>
        <w:t>Investments in subsidiaries</w:t>
      </w:r>
    </w:p>
    <w:p w14:paraId="5ACF38EB" w14:textId="1764A54F" w:rsidR="00D61313" w:rsidRPr="00F134E0" w:rsidRDefault="00CE6EBD" w:rsidP="00D61313">
      <w:pPr>
        <w:pStyle w:val="ListParagraph"/>
        <w:tabs>
          <w:tab w:val="right" w:pos="9360"/>
        </w:tabs>
        <w:spacing w:before="120" w:after="60" w:line="380" w:lineRule="exact"/>
        <w:ind w:left="360" w:right="-43"/>
        <w:jc w:val="both"/>
        <w:rPr>
          <w:rFonts w:asciiTheme="minorHAnsi" w:hAnsiTheme="minorHAnsi" w:cstheme="minorHAnsi"/>
          <w:spacing w:val="-4"/>
          <w:sz w:val="22"/>
          <w:szCs w:val="22"/>
        </w:rPr>
      </w:pPr>
      <w:r>
        <w:rPr>
          <w:rFonts w:asciiTheme="minorHAnsi" w:hAnsiTheme="minorHAnsi" w:cstheme="minorHAnsi"/>
          <w:spacing w:val="-4"/>
          <w:sz w:val="22"/>
          <w:szCs w:val="22"/>
        </w:rPr>
        <w:t xml:space="preserve">    </w:t>
      </w:r>
      <w:r w:rsidR="00D61313" w:rsidRPr="00F134E0">
        <w:rPr>
          <w:rFonts w:asciiTheme="minorHAnsi" w:hAnsiTheme="minorHAnsi" w:cstheme="minorHAnsi"/>
          <w:spacing w:val="-4"/>
          <w:sz w:val="22"/>
          <w:szCs w:val="22"/>
        </w:rPr>
        <w:t xml:space="preserve">Details of investment in subsidiaries as presented in </w:t>
      </w:r>
      <w:r w:rsidR="00C3257A">
        <w:rPr>
          <w:rFonts w:asciiTheme="minorHAnsi" w:hAnsiTheme="minorHAnsi" w:cstheme="minorHAnsi"/>
          <w:spacing w:val="-4"/>
          <w:sz w:val="22"/>
          <w:szCs w:val="22"/>
        </w:rPr>
        <w:t>the</w:t>
      </w:r>
      <w:r w:rsidR="00D61313" w:rsidRPr="00F134E0">
        <w:rPr>
          <w:rFonts w:asciiTheme="minorHAnsi" w:hAnsiTheme="minorHAnsi" w:cstheme="minorHAnsi"/>
          <w:spacing w:val="-4"/>
          <w:sz w:val="22"/>
          <w:szCs w:val="22"/>
        </w:rPr>
        <w:t xml:space="preserve"> separate financial statements are as </w:t>
      </w:r>
      <w:proofErr w:type="gramStart"/>
      <w:r w:rsidR="00D61313" w:rsidRPr="00F134E0">
        <w:rPr>
          <w:rFonts w:asciiTheme="minorHAnsi" w:hAnsiTheme="minorHAnsi" w:cstheme="minorHAnsi"/>
          <w:spacing w:val="-4"/>
          <w:sz w:val="22"/>
          <w:szCs w:val="22"/>
        </w:rPr>
        <w:t>follow</w:t>
      </w:r>
      <w:proofErr w:type="gramEnd"/>
      <w:r w:rsidR="00D61313" w:rsidRPr="00F134E0">
        <w:rPr>
          <w:rFonts w:asciiTheme="minorHAnsi" w:hAnsiTheme="minorHAnsi" w:cstheme="minorHAnsi"/>
          <w:spacing w:val="-4"/>
          <w:sz w:val="22"/>
          <w:szCs w:val="22"/>
        </w:rPr>
        <w:t>:</w:t>
      </w:r>
    </w:p>
    <w:tbl>
      <w:tblPr>
        <w:tblW w:w="10170" w:type="dxa"/>
        <w:tblInd w:w="-540" w:type="dxa"/>
        <w:tblLayout w:type="fixed"/>
        <w:tblLook w:val="01E0" w:firstRow="1" w:lastRow="1" w:firstColumn="1" w:lastColumn="1" w:noHBand="0" w:noVBand="0"/>
      </w:tblPr>
      <w:tblGrid>
        <w:gridCol w:w="1890"/>
        <w:gridCol w:w="990"/>
        <w:gridCol w:w="1260"/>
        <w:gridCol w:w="1170"/>
        <w:gridCol w:w="1258"/>
        <w:gridCol w:w="1172"/>
        <w:gridCol w:w="1260"/>
        <w:gridCol w:w="1170"/>
      </w:tblGrid>
      <w:tr w:rsidR="00C05E5E" w:rsidRPr="00F134E0" w14:paraId="27AD13F7" w14:textId="77777777" w:rsidTr="009639F2">
        <w:tc>
          <w:tcPr>
            <w:tcW w:w="1890" w:type="dxa"/>
            <w:vAlign w:val="bottom"/>
          </w:tcPr>
          <w:p w14:paraId="449D57C2"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 xml:space="preserve">Company’s name </w:t>
            </w:r>
          </w:p>
        </w:tc>
        <w:tc>
          <w:tcPr>
            <w:tcW w:w="3420" w:type="dxa"/>
            <w:gridSpan w:val="3"/>
          </w:tcPr>
          <w:p w14:paraId="20A9158F" w14:textId="77777777" w:rsidR="002D23BA" w:rsidRDefault="002D23BA" w:rsidP="002D23BA">
            <w:pPr>
              <w:pBdr>
                <w:bottom w:val="single" w:sz="4" w:space="1" w:color="auto"/>
              </w:pBdr>
              <w:tabs>
                <w:tab w:val="left" w:pos="900"/>
              </w:tabs>
              <w:spacing w:line="280" w:lineRule="exact"/>
              <w:jc w:val="center"/>
              <w:rPr>
                <w:rFonts w:asciiTheme="minorHAnsi" w:hAnsiTheme="minorHAnsi" w:cstheme="minorHAnsi"/>
                <w:sz w:val="22"/>
                <w:szCs w:val="22"/>
              </w:rPr>
            </w:pPr>
          </w:p>
          <w:p w14:paraId="633C9194"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Paid-up capital</w:t>
            </w:r>
          </w:p>
        </w:tc>
        <w:tc>
          <w:tcPr>
            <w:tcW w:w="2430" w:type="dxa"/>
            <w:gridSpan w:val="2"/>
            <w:vAlign w:val="bottom"/>
          </w:tcPr>
          <w:p w14:paraId="25A9CE62"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pacing w:val="-4"/>
                <w:sz w:val="22"/>
                <w:szCs w:val="22"/>
              </w:rPr>
            </w:pPr>
            <w:r w:rsidRPr="00F134E0">
              <w:rPr>
                <w:rFonts w:asciiTheme="minorHAnsi" w:hAnsiTheme="minorHAnsi" w:cstheme="minorHAnsi"/>
                <w:spacing w:val="-4"/>
                <w:sz w:val="22"/>
                <w:szCs w:val="22"/>
              </w:rPr>
              <w:t>Shareholding percentage</w:t>
            </w:r>
          </w:p>
        </w:tc>
        <w:tc>
          <w:tcPr>
            <w:tcW w:w="2430" w:type="dxa"/>
            <w:gridSpan w:val="2"/>
            <w:vAlign w:val="bottom"/>
          </w:tcPr>
          <w:p w14:paraId="7E5F437D" w14:textId="77777777" w:rsidR="00D61313" w:rsidRPr="00F134E0" w:rsidRDefault="00D61313">
            <w:pPr>
              <w:pBdr>
                <w:bottom w:val="single" w:sz="4" w:space="1" w:color="auto"/>
              </w:pBd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Cost</w:t>
            </w:r>
          </w:p>
        </w:tc>
      </w:tr>
      <w:tr w:rsidR="00F7093A" w:rsidRPr="00F134E0" w14:paraId="74FCCD00" w14:textId="77777777" w:rsidTr="009639F2">
        <w:tc>
          <w:tcPr>
            <w:tcW w:w="1890" w:type="dxa"/>
          </w:tcPr>
          <w:p w14:paraId="35E3A074" w14:textId="77777777" w:rsidR="00D61313" w:rsidRPr="00F134E0" w:rsidRDefault="00D61313">
            <w:pPr>
              <w:tabs>
                <w:tab w:val="left" w:pos="900"/>
              </w:tabs>
              <w:spacing w:line="280" w:lineRule="exact"/>
              <w:jc w:val="thaiDistribute"/>
              <w:rPr>
                <w:rFonts w:asciiTheme="minorHAnsi" w:hAnsiTheme="minorHAnsi" w:cstheme="minorHAnsi"/>
                <w:sz w:val="22"/>
                <w:szCs w:val="22"/>
              </w:rPr>
            </w:pPr>
          </w:p>
        </w:tc>
        <w:tc>
          <w:tcPr>
            <w:tcW w:w="990" w:type="dxa"/>
          </w:tcPr>
          <w:p w14:paraId="4AF3E90F" w14:textId="77777777" w:rsidR="009639F2" w:rsidRDefault="009639F2" w:rsidP="009639F2">
            <w:pPr>
              <w:pBdr>
                <w:bottom w:val="single" w:sz="4" w:space="1" w:color="auto"/>
              </w:pBdr>
              <w:tabs>
                <w:tab w:val="left" w:pos="900"/>
              </w:tabs>
              <w:spacing w:line="280" w:lineRule="exact"/>
              <w:ind w:right="-48"/>
              <w:rPr>
                <w:rFonts w:asciiTheme="minorHAnsi" w:hAnsiTheme="minorHAnsi" w:cstheme="minorHAnsi"/>
                <w:sz w:val="22"/>
                <w:szCs w:val="22"/>
              </w:rPr>
            </w:pPr>
          </w:p>
          <w:p w14:paraId="788F650B" w14:textId="193615ED" w:rsidR="00D61313" w:rsidRPr="001846CF" w:rsidRDefault="00D61313" w:rsidP="009639F2">
            <w:pPr>
              <w:pBdr>
                <w:bottom w:val="single" w:sz="4" w:space="1" w:color="auto"/>
              </w:pBdr>
              <w:tabs>
                <w:tab w:val="left" w:pos="900"/>
              </w:tabs>
              <w:spacing w:line="280" w:lineRule="exact"/>
              <w:ind w:right="-48"/>
              <w:rPr>
                <w:rFonts w:asciiTheme="minorHAnsi" w:hAnsiTheme="minorHAnsi" w:cstheme="minorHAnsi"/>
                <w:spacing w:val="-4"/>
                <w:sz w:val="22"/>
                <w:szCs w:val="22"/>
              </w:rPr>
            </w:pPr>
            <w:r w:rsidRPr="001846CF">
              <w:rPr>
                <w:rFonts w:asciiTheme="minorHAnsi" w:hAnsiTheme="minorHAnsi" w:cstheme="minorHAnsi"/>
                <w:spacing w:val="-4"/>
                <w:sz w:val="22"/>
                <w:szCs w:val="22"/>
              </w:rPr>
              <w:t>Foreign currency</w:t>
            </w:r>
          </w:p>
        </w:tc>
        <w:tc>
          <w:tcPr>
            <w:tcW w:w="1260" w:type="dxa"/>
            <w:vAlign w:val="bottom"/>
          </w:tcPr>
          <w:p w14:paraId="661A91C0" w14:textId="77777777" w:rsidR="00DF5BE1" w:rsidRDefault="00284AD6" w:rsidP="00DF5BE1">
            <w:pPr>
              <w:pBdr>
                <w:bottom w:val="single" w:sz="4" w:space="1" w:color="auto"/>
              </w:pBdr>
              <w:tabs>
                <w:tab w:val="left" w:pos="900"/>
              </w:tabs>
              <w:spacing w:line="280" w:lineRule="exact"/>
              <w:jc w:val="center"/>
              <w:rPr>
                <w:rFonts w:asciiTheme="minorHAnsi" w:hAnsiTheme="minorHAnsi" w:cstheme="minorHAnsi"/>
                <w:sz w:val="22"/>
                <w:szCs w:val="22"/>
              </w:rPr>
            </w:pPr>
            <w:r w:rsidRPr="00523083">
              <w:rPr>
                <w:rFonts w:asciiTheme="minorHAnsi" w:hAnsiTheme="minorHAnsi" w:cstheme="minorHAnsi"/>
                <w:sz w:val="22"/>
                <w:szCs w:val="22"/>
              </w:rPr>
              <w:t>30</w:t>
            </w:r>
          </w:p>
          <w:p w14:paraId="30244E35" w14:textId="2FEB048E" w:rsidR="00D61313" w:rsidRPr="00F134E0" w:rsidRDefault="00BB3798" w:rsidP="00DF5BE1">
            <w:pPr>
              <w:pBdr>
                <w:bottom w:val="single" w:sz="4" w:space="1" w:color="auto"/>
              </w:pBdr>
              <w:tabs>
                <w:tab w:val="left" w:pos="900"/>
              </w:tabs>
              <w:spacing w:line="280" w:lineRule="exact"/>
              <w:jc w:val="center"/>
              <w:rPr>
                <w:rFonts w:asciiTheme="minorHAnsi" w:hAnsiTheme="minorHAnsi" w:cstheme="minorHAnsi"/>
                <w:sz w:val="22"/>
                <w:szCs w:val="22"/>
              </w:rPr>
            </w:pPr>
            <w:r w:rsidRPr="00BB3798">
              <w:rPr>
                <w:rFonts w:asciiTheme="minorHAnsi" w:hAnsiTheme="minorHAnsi" w:cstheme="minorHAnsi"/>
                <w:sz w:val="22"/>
                <w:szCs w:val="22"/>
              </w:rPr>
              <w:t>September</w:t>
            </w:r>
            <w:r w:rsidR="00284AD6" w:rsidRPr="00284AD6">
              <w:rPr>
                <w:rFonts w:asciiTheme="minorHAnsi" w:hAnsiTheme="minorHAnsi" w:cstheme="minorHAnsi"/>
                <w:sz w:val="22"/>
                <w:szCs w:val="22"/>
              </w:rPr>
              <w:t xml:space="preserve"> </w:t>
            </w:r>
            <w:r w:rsidR="007C084F" w:rsidRPr="007C084F">
              <w:rPr>
                <w:rFonts w:asciiTheme="minorHAnsi" w:hAnsiTheme="minorHAnsi" w:cstheme="minorHAnsi"/>
                <w:sz w:val="22"/>
                <w:szCs w:val="22"/>
              </w:rPr>
              <w:t>2025</w:t>
            </w:r>
          </w:p>
        </w:tc>
        <w:tc>
          <w:tcPr>
            <w:tcW w:w="1170" w:type="dxa"/>
            <w:vAlign w:val="bottom"/>
          </w:tcPr>
          <w:p w14:paraId="7BD920CA" w14:textId="266055B3" w:rsidR="00D61313" w:rsidRPr="00F134E0" w:rsidRDefault="007C084F" w:rsidP="005D77E8">
            <w:pPr>
              <w:pBdr>
                <w:bottom w:val="single" w:sz="4" w:space="1" w:color="auto"/>
              </w:pBdr>
              <w:tabs>
                <w:tab w:val="left" w:pos="900"/>
              </w:tabs>
              <w:spacing w:line="280" w:lineRule="exact"/>
              <w:ind w:left="-16"/>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c>
          <w:tcPr>
            <w:tcW w:w="1258" w:type="dxa"/>
            <w:vAlign w:val="bottom"/>
          </w:tcPr>
          <w:p w14:paraId="265F3B1B" w14:textId="77777777" w:rsidR="00284AD6" w:rsidRPr="00284AD6" w:rsidRDefault="00284AD6"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284AD6">
              <w:rPr>
                <w:rFonts w:asciiTheme="minorHAnsi" w:hAnsiTheme="minorHAnsi" w:cstheme="minorHAnsi"/>
                <w:sz w:val="22"/>
                <w:szCs w:val="22"/>
              </w:rPr>
              <w:t xml:space="preserve">30 </w:t>
            </w:r>
          </w:p>
          <w:p w14:paraId="2FE70015" w14:textId="77777777" w:rsidR="00BB3798" w:rsidRDefault="00BB3798"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BB3798">
              <w:rPr>
                <w:rFonts w:asciiTheme="minorHAnsi" w:hAnsiTheme="minorHAnsi" w:cstheme="minorHAnsi"/>
                <w:sz w:val="22"/>
                <w:szCs w:val="22"/>
              </w:rPr>
              <w:t>September</w:t>
            </w:r>
            <w:r w:rsidR="00284AD6" w:rsidRPr="00284AD6">
              <w:rPr>
                <w:rFonts w:asciiTheme="minorHAnsi" w:hAnsiTheme="minorHAnsi" w:cstheme="minorHAnsi"/>
                <w:sz w:val="22"/>
                <w:szCs w:val="22"/>
              </w:rPr>
              <w:t xml:space="preserve"> </w:t>
            </w:r>
          </w:p>
          <w:p w14:paraId="53CBE7E8" w14:textId="2FD23FD1" w:rsidR="00D61313" w:rsidRPr="00F134E0" w:rsidRDefault="007C084F"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2025</w:t>
            </w:r>
          </w:p>
        </w:tc>
        <w:tc>
          <w:tcPr>
            <w:tcW w:w="1172" w:type="dxa"/>
            <w:vAlign w:val="bottom"/>
          </w:tcPr>
          <w:p w14:paraId="508C994E" w14:textId="71C1CAA1" w:rsidR="00D61313" w:rsidRPr="00F134E0" w:rsidRDefault="007C084F" w:rsidP="005D77E8">
            <w:pPr>
              <w:pBdr>
                <w:bottom w:val="single" w:sz="4" w:space="1" w:color="auto"/>
              </w:pBdr>
              <w:tabs>
                <w:tab w:val="left" w:pos="900"/>
              </w:tabs>
              <w:spacing w:line="280" w:lineRule="exact"/>
              <w:ind w:left="-18"/>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c>
          <w:tcPr>
            <w:tcW w:w="1260" w:type="dxa"/>
            <w:vAlign w:val="bottom"/>
          </w:tcPr>
          <w:p w14:paraId="43B149B2" w14:textId="77777777" w:rsidR="00284AD6" w:rsidRPr="00284AD6" w:rsidRDefault="00284AD6"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284AD6">
              <w:rPr>
                <w:rFonts w:asciiTheme="minorHAnsi" w:hAnsiTheme="minorHAnsi" w:cstheme="minorHAnsi"/>
                <w:sz w:val="22"/>
                <w:szCs w:val="22"/>
              </w:rPr>
              <w:t xml:space="preserve">30 </w:t>
            </w:r>
          </w:p>
          <w:p w14:paraId="25663272" w14:textId="25F7CFF3" w:rsidR="00284AD6" w:rsidRDefault="00BB3798"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BB3798">
              <w:rPr>
                <w:rFonts w:asciiTheme="minorHAnsi" w:hAnsiTheme="minorHAnsi" w:cstheme="minorHAnsi"/>
                <w:sz w:val="22"/>
                <w:szCs w:val="22"/>
              </w:rPr>
              <w:t>September</w:t>
            </w:r>
            <w:r w:rsidR="00284AD6" w:rsidRPr="00284AD6">
              <w:rPr>
                <w:rFonts w:asciiTheme="minorHAnsi" w:hAnsiTheme="minorHAnsi" w:cstheme="minorHAnsi"/>
                <w:sz w:val="22"/>
                <w:szCs w:val="22"/>
              </w:rPr>
              <w:t xml:space="preserve"> </w:t>
            </w:r>
          </w:p>
          <w:p w14:paraId="3CE22000" w14:textId="721832EA" w:rsidR="00D61313" w:rsidRPr="00F134E0" w:rsidRDefault="007C084F" w:rsidP="00284AD6">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2025</w:t>
            </w:r>
          </w:p>
        </w:tc>
        <w:tc>
          <w:tcPr>
            <w:tcW w:w="1170" w:type="dxa"/>
            <w:vAlign w:val="bottom"/>
          </w:tcPr>
          <w:p w14:paraId="49F27199" w14:textId="1F2E5D8F" w:rsidR="00D61313" w:rsidRPr="00F134E0" w:rsidRDefault="007C084F">
            <w:pPr>
              <w:pBdr>
                <w:bottom w:val="single" w:sz="4" w:space="1" w:color="auto"/>
              </w:pBdr>
              <w:tabs>
                <w:tab w:val="left" w:pos="900"/>
              </w:tabs>
              <w:spacing w:line="280" w:lineRule="exact"/>
              <w:jc w:val="center"/>
              <w:rPr>
                <w:rFonts w:asciiTheme="minorHAnsi" w:hAnsiTheme="minorHAnsi" w:cstheme="minorHAnsi"/>
                <w:sz w:val="22"/>
                <w:szCs w:val="22"/>
              </w:rPr>
            </w:pPr>
            <w:r w:rsidRPr="007C084F">
              <w:rPr>
                <w:rFonts w:asciiTheme="minorHAnsi" w:hAnsiTheme="minorHAnsi" w:cstheme="minorHAnsi"/>
                <w:sz w:val="22"/>
                <w:szCs w:val="22"/>
              </w:rPr>
              <w:t>31 December 2024</w:t>
            </w:r>
          </w:p>
        </w:tc>
      </w:tr>
      <w:tr w:rsidR="00B6511C" w:rsidRPr="00F134E0" w14:paraId="5665C744" w14:textId="77777777" w:rsidTr="009639F2">
        <w:tc>
          <w:tcPr>
            <w:tcW w:w="1890" w:type="dxa"/>
          </w:tcPr>
          <w:p w14:paraId="215171B6" w14:textId="77777777" w:rsidR="004F132E" w:rsidRPr="00F134E0" w:rsidRDefault="004F132E">
            <w:pPr>
              <w:tabs>
                <w:tab w:val="left" w:pos="900"/>
              </w:tabs>
              <w:spacing w:line="280" w:lineRule="exact"/>
              <w:jc w:val="thaiDistribute"/>
              <w:rPr>
                <w:rFonts w:asciiTheme="minorHAnsi" w:hAnsiTheme="minorHAnsi" w:cstheme="minorHAnsi"/>
                <w:sz w:val="22"/>
                <w:szCs w:val="22"/>
                <w:cs/>
              </w:rPr>
            </w:pPr>
          </w:p>
        </w:tc>
        <w:tc>
          <w:tcPr>
            <w:tcW w:w="990" w:type="dxa"/>
          </w:tcPr>
          <w:p w14:paraId="4C841E92" w14:textId="77777777" w:rsidR="004F132E" w:rsidRPr="00F134E0" w:rsidRDefault="004F132E">
            <w:pPr>
              <w:tabs>
                <w:tab w:val="left" w:pos="900"/>
              </w:tabs>
              <w:spacing w:line="280" w:lineRule="exact"/>
              <w:jc w:val="center"/>
              <w:rPr>
                <w:rFonts w:asciiTheme="minorHAnsi" w:hAnsiTheme="minorHAnsi" w:cstheme="minorHAnsi"/>
                <w:sz w:val="22"/>
                <w:szCs w:val="22"/>
                <w:cs/>
              </w:rPr>
            </w:pPr>
          </w:p>
        </w:tc>
        <w:tc>
          <w:tcPr>
            <w:tcW w:w="1260" w:type="dxa"/>
          </w:tcPr>
          <w:p w14:paraId="03959D83" w14:textId="77777777" w:rsidR="004F132E" w:rsidRPr="00F134E0" w:rsidRDefault="004F132E">
            <w:pP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(Million)</w:t>
            </w:r>
          </w:p>
        </w:tc>
        <w:tc>
          <w:tcPr>
            <w:tcW w:w="1170" w:type="dxa"/>
          </w:tcPr>
          <w:p w14:paraId="1DC84F3B" w14:textId="77777777" w:rsidR="004F132E" w:rsidRPr="00F134E0" w:rsidRDefault="004F132E">
            <w:pPr>
              <w:tabs>
                <w:tab w:val="left" w:pos="900"/>
              </w:tabs>
              <w:spacing w:line="280" w:lineRule="exact"/>
              <w:jc w:val="center"/>
              <w:rPr>
                <w:rFonts w:asciiTheme="minorHAnsi" w:hAnsiTheme="minorHAnsi" w:cstheme="minorHAnsi"/>
                <w:sz w:val="22"/>
                <w:szCs w:val="22"/>
                <w:cs/>
              </w:rPr>
            </w:pPr>
            <w:r w:rsidRPr="00F134E0">
              <w:rPr>
                <w:rFonts w:asciiTheme="minorHAnsi" w:hAnsiTheme="minorHAnsi" w:cstheme="minorHAnsi"/>
                <w:sz w:val="22"/>
                <w:szCs w:val="22"/>
              </w:rPr>
              <w:t>(Million)</w:t>
            </w:r>
          </w:p>
        </w:tc>
        <w:tc>
          <w:tcPr>
            <w:tcW w:w="1258" w:type="dxa"/>
          </w:tcPr>
          <w:p w14:paraId="28945D75" w14:textId="77777777"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(Percent)</w:t>
            </w:r>
          </w:p>
        </w:tc>
        <w:tc>
          <w:tcPr>
            <w:tcW w:w="1172" w:type="dxa"/>
          </w:tcPr>
          <w:p w14:paraId="5ED20EDE" w14:textId="77777777"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(Percent)</w:t>
            </w:r>
          </w:p>
        </w:tc>
        <w:tc>
          <w:tcPr>
            <w:tcW w:w="2430" w:type="dxa"/>
            <w:gridSpan w:val="2"/>
          </w:tcPr>
          <w:p w14:paraId="50FB5E84" w14:textId="3E37435A" w:rsidR="004F132E" w:rsidRPr="00F134E0" w:rsidRDefault="004F132E">
            <w:pPr>
              <w:tabs>
                <w:tab w:val="left" w:pos="900"/>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w:t>
            </w:r>
            <w:r w:rsidR="005F2043">
              <w:rPr>
                <w:rFonts w:asciiTheme="minorHAnsi" w:hAnsiTheme="minorHAnsi" w:cstheme="minorHAnsi"/>
                <w:sz w:val="22"/>
                <w:szCs w:val="22"/>
              </w:rPr>
              <w:t>in t</w:t>
            </w:r>
            <w:r w:rsidRPr="00F134E0">
              <w:rPr>
                <w:rFonts w:asciiTheme="minorHAnsi" w:hAnsiTheme="minorHAnsi" w:cstheme="minorHAnsi"/>
                <w:sz w:val="22"/>
                <w:szCs w:val="22"/>
              </w:rPr>
              <w:t>housand Baht)</w:t>
            </w:r>
          </w:p>
        </w:tc>
      </w:tr>
      <w:tr w:rsidR="00F7093A" w:rsidRPr="00F134E0" w14:paraId="4EF4B2C0" w14:textId="77777777" w:rsidTr="009639F2">
        <w:tc>
          <w:tcPr>
            <w:tcW w:w="1890" w:type="dxa"/>
          </w:tcPr>
          <w:p w14:paraId="199A6953" w14:textId="77777777" w:rsidR="00D61313" w:rsidRPr="00F134E0" w:rsidRDefault="00D61313">
            <w:pPr>
              <w:tabs>
                <w:tab w:val="left" w:pos="900"/>
              </w:tabs>
              <w:spacing w:line="280" w:lineRule="exact"/>
              <w:ind w:left="120" w:hanging="120"/>
              <w:rPr>
                <w:rFonts w:asciiTheme="minorHAnsi" w:hAnsiTheme="minorHAnsi" w:cstheme="minorHAnsi"/>
                <w:sz w:val="22"/>
                <w:szCs w:val="22"/>
                <w:cs/>
              </w:rPr>
            </w:pPr>
            <w:r w:rsidRPr="00F134E0">
              <w:rPr>
                <w:rFonts w:asciiTheme="minorHAnsi" w:hAnsiTheme="minorHAnsi" w:cstheme="minorHAnsi"/>
                <w:sz w:val="22"/>
                <w:szCs w:val="22"/>
              </w:rPr>
              <w:t>Nove Foods Limited</w:t>
            </w:r>
          </w:p>
        </w:tc>
        <w:tc>
          <w:tcPr>
            <w:tcW w:w="990" w:type="dxa"/>
          </w:tcPr>
          <w:p w14:paraId="2B3E161C" w14:textId="77777777" w:rsidR="00ED4AC3" w:rsidRDefault="00ED4AC3">
            <w:pPr>
              <w:tabs>
                <w:tab w:val="left" w:pos="236"/>
              </w:tabs>
              <w:spacing w:line="280" w:lineRule="exact"/>
              <w:jc w:val="center"/>
              <w:rPr>
                <w:rFonts w:asciiTheme="minorHAnsi" w:hAnsiTheme="minorHAnsi" w:cstheme="minorHAnsi"/>
                <w:spacing w:val="-4"/>
                <w:sz w:val="22"/>
                <w:szCs w:val="22"/>
              </w:rPr>
            </w:pPr>
          </w:p>
          <w:p w14:paraId="53C76506" w14:textId="57B3E3FC" w:rsidR="00D61313" w:rsidRPr="00F134E0" w:rsidRDefault="00D61313">
            <w:pPr>
              <w:tabs>
                <w:tab w:val="left" w:pos="236"/>
              </w:tabs>
              <w:spacing w:line="280" w:lineRule="exact"/>
              <w:jc w:val="center"/>
              <w:rPr>
                <w:rFonts w:asciiTheme="minorHAnsi" w:hAnsiTheme="minorHAnsi" w:cstheme="minorHAnsi"/>
                <w:spacing w:val="-4"/>
                <w:sz w:val="22"/>
                <w:szCs w:val="22"/>
              </w:rPr>
            </w:pPr>
            <w:r w:rsidRPr="00F134E0">
              <w:rPr>
                <w:rFonts w:asciiTheme="minorHAnsi" w:hAnsiTheme="minorHAnsi" w:cstheme="minorHAnsi"/>
                <w:spacing w:val="-4"/>
                <w:sz w:val="22"/>
                <w:szCs w:val="22"/>
              </w:rPr>
              <w:t>THB</w:t>
            </w:r>
          </w:p>
        </w:tc>
        <w:tc>
          <w:tcPr>
            <w:tcW w:w="1260" w:type="dxa"/>
          </w:tcPr>
          <w:p w14:paraId="2BD02917" w14:textId="77777777" w:rsidR="00ED4AC3" w:rsidRDefault="00ED4AC3">
            <w:pPr>
              <w:spacing w:line="280" w:lineRule="exact"/>
              <w:jc w:val="right"/>
              <w:rPr>
                <w:rFonts w:asciiTheme="minorHAnsi" w:hAnsiTheme="minorHAnsi" w:cstheme="minorHAnsi"/>
                <w:sz w:val="22"/>
                <w:szCs w:val="22"/>
              </w:rPr>
            </w:pPr>
          </w:p>
          <w:p w14:paraId="237B8926" w14:textId="07E308AA"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w:t>
            </w:r>
          </w:p>
        </w:tc>
        <w:tc>
          <w:tcPr>
            <w:tcW w:w="1170" w:type="dxa"/>
          </w:tcPr>
          <w:p w14:paraId="068A2203" w14:textId="77777777" w:rsidR="00ED4AC3" w:rsidRDefault="00ED4AC3">
            <w:pPr>
              <w:spacing w:line="280" w:lineRule="exact"/>
              <w:jc w:val="right"/>
              <w:rPr>
                <w:rFonts w:asciiTheme="minorHAnsi" w:hAnsiTheme="minorHAnsi" w:cstheme="minorHAnsi"/>
                <w:sz w:val="22"/>
                <w:szCs w:val="22"/>
              </w:rPr>
            </w:pPr>
          </w:p>
          <w:p w14:paraId="554934D8" w14:textId="6BC52E32"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w:t>
            </w:r>
            <w:r w:rsidRPr="00F134E0">
              <w:rPr>
                <w:rFonts w:asciiTheme="minorHAnsi" w:hAnsiTheme="minorHAnsi" w:cstheme="minorHAnsi"/>
                <w:sz w:val="22"/>
                <w:szCs w:val="22"/>
                <w:cs/>
              </w:rPr>
              <w:t>169.2</w:t>
            </w:r>
          </w:p>
        </w:tc>
        <w:tc>
          <w:tcPr>
            <w:tcW w:w="1258" w:type="dxa"/>
          </w:tcPr>
          <w:p w14:paraId="5FC57935" w14:textId="77777777" w:rsidR="00ED4AC3" w:rsidRDefault="00ED4AC3">
            <w:pPr>
              <w:spacing w:line="280" w:lineRule="exact"/>
              <w:jc w:val="right"/>
              <w:rPr>
                <w:rFonts w:asciiTheme="minorHAnsi" w:hAnsiTheme="minorHAnsi" w:cstheme="minorHAnsi"/>
                <w:sz w:val="22"/>
                <w:szCs w:val="22"/>
              </w:rPr>
            </w:pPr>
          </w:p>
          <w:p w14:paraId="747D2B97" w14:textId="7C478BA7"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100</w:t>
            </w:r>
          </w:p>
        </w:tc>
        <w:tc>
          <w:tcPr>
            <w:tcW w:w="1172" w:type="dxa"/>
          </w:tcPr>
          <w:p w14:paraId="4BAB242F" w14:textId="77777777" w:rsidR="00ED4AC3" w:rsidRDefault="00ED4AC3">
            <w:pPr>
              <w:spacing w:line="280" w:lineRule="exact"/>
              <w:jc w:val="right"/>
              <w:rPr>
                <w:rFonts w:asciiTheme="minorHAnsi" w:hAnsiTheme="minorHAnsi" w:cstheme="minorHAnsi"/>
                <w:sz w:val="22"/>
                <w:szCs w:val="22"/>
              </w:rPr>
            </w:pPr>
          </w:p>
          <w:p w14:paraId="00FE39FE" w14:textId="35C7C3B1" w:rsidR="00D61313" w:rsidRPr="00F134E0" w:rsidRDefault="00D61313">
            <w:pPr>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100</w:t>
            </w:r>
          </w:p>
        </w:tc>
        <w:tc>
          <w:tcPr>
            <w:tcW w:w="1260" w:type="dxa"/>
          </w:tcPr>
          <w:p w14:paraId="033DC5CE" w14:textId="77777777" w:rsidR="00ED4AC3" w:rsidRDefault="00ED4AC3" w:rsidP="00071830">
            <w:pPr>
              <w:tabs>
                <w:tab w:val="decimal" w:pos="885"/>
              </w:tabs>
              <w:spacing w:line="280" w:lineRule="exact"/>
              <w:jc w:val="right"/>
              <w:rPr>
                <w:rFonts w:asciiTheme="minorHAnsi" w:hAnsiTheme="minorHAnsi" w:cstheme="minorHAnsi"/>
                <w:sz w:val="22"/>
                <w:szCs w:val="22"/>
              </w:rPr>
            </w:pPr>
          </w:p>
          <w:p w14:paraId="34037BBF" w14:textId="7F97F277" w:rsidR="00D61313" w:rsidRPr="00F134E0" w:rsidRDefault="00D61313" w:rsidP="00071830">
            <w:pPr>
              <w:tabs>
                <w:tab w:val="decimal" w:pos="885"/>
              </w:tabs>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1,169,237</w:t>
            </w:r>
          </w:p>
        </w:tc>
        <w:tc>
          <w:tcPr>
            <w:tcW w:w="1170" w:type="dxa"/>
          </w:tcPr>
          <w:p w14:paraId="13D6F6BD" w14:textId="77777777" w:rsidR="00ED4AC3" w:rsidRDefault="00ED4AC3" w:rsidP="00071830">
            <w:pPr>
              <w:tabs>
                <w:tab w:val="decimal" w:pos="885"/>
              </w:tabs>
              <w:spacing w:line="280" w:lineRule="exact"/>
              <w:jc w:val="right"/>
              <w:rPr>
                <w:rFonts w:asciiTheme="minorHAnsi" w:hAnsiTheme="minorHAnsi" w:cstheme="minorHAnsi"/>
                <w:sz w:val="22"/>
                <w:szCs w:val="22"/>
              </w:rPr>
            </w:pPr>
          </w:p>
          <w:p w14:paraId="04AF2A41" w14:textId="73DA2C00" w:rsidR="00D61313" w:rsidRPr="00F134E0" w:rsidRDefault="00D61313" w:rsidP="00071830">
            <w:pPr>
              <w:tabs>
                <w:tab w:val="decimal" w:pos="885"/>
              </w:tabs>
              <w:spacing w:line="280" w:lineRule="exact"/>
              <w:jc w:val="right"/>
              <w:rPr>
                <w:rFonts w:asciiTheme="minorHAnsi" w:hAnsiTheme="minorHAnsi" w:cstheme="minorHAnsi"/>
                <w:sz w:val="22"/>
                <w:szCs w:val="22"/>
                <w:cs/>
              </w:rPr>
            </w:pPr>
            <w:r w:rsidRPr="00F134E0">
              <w:rPr>
                <w:rFonts w:asciiTheme="minorHAnsi" w:hAnsiTheme="minorHAnsi" w:cstheme="minorHAnsi"/>
                <w:sz w:val="22"/>
                <w:szCs w:val="22"/>
              </w:rPr>
              <w:t>1,169,237</w:t>
            </w:r>
          </w:p>
        </w:tc>
      </w:tr>
      <w:tr w:rsidR="00F7093A" w:rsidRPr="00F134E0" w14:paraId="6E892F0A" w14:textId="77777777" w:rsidTr="009639F2">
        <w:tc>
          <w:tcPr>
            <w:tcW w:w="1890" w:type="dxa"/>
          </w:tcPr>
          <w:p w14:paraId="1C7A5B9D"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NRF Consumer Limited</w:t>
            </w:r>
          </w:p>
        </w:tc>
        <w:tc>
          <w:tcPr>
            <w:tcW w:w="990" w:type="dxa"/>
          </w:tcPr>
          <w:p w14:paraId="3A843B0B" w14:textId="77777777" w:rsidR="004B1865" w:rsidRDefault="004B1865">
            <w:pPr>
              <w:tabs>
                <w:tab w:val="left" w:pos="236"/>
              </w:tabs>
              <w:spacing w:line="280" w:lineRule="exact"/>
              <w:jc w:val="center"/>
              <w:rPr>
                <w:rFonts w:asciiTheme="minorHAnsi" w:hAnsiTheme="minorHAnsi" w:cstheme="minorHAnsi"/>
                <w:spacing w:val="-4"/>
                <w:sz w:val="22"/>
                <w:szCs w:val="22"/>
              </w:rPr>
            </w:pPr>
          </w:p>
          <w:p w14:paraId="1D194864" w14:textId="3ED2DD65"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1260" w:type="dxa"/>
          </w:tcPr>
          <w:p w14:paraId="282AFCA6" w14:textId="77777777" w:rsidR="004B1865" w:rsidRDefault="004B1865">
            <w:pPr>
              <w:spacing w:line="280" w:lineRule="exact"/>
              <w:jc w:val="right"/>
              <w:rPr>
                <w:rFonts w:asciiTheme="minorHAnsi" w:hAnsiTheme="minorHAnsi" w:cstheme="minorHAnsi"/>
                <w:sz w:val="22"/>
                <w:szCs w:val="22"/>
              </w:rPr>
            </w:pPr>
          </w:p>
          <w:p w14:paraId="6DFADA33" w14:textId="175EBAA5"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961.8</w:t>
            </w:r>
          </w:p>
        </w:tc>
        <w:tc>
          <w:tcPr>
            <w:tcW w:w="1170" w:type="dxa"/>
          </w:tcPr>
          <w:p w14:paraId="55D0C8EE" w14:textId="77777777" w:rsidR="004B1865" w:rsidRDefault="004B1865">
            <w:pPr>
              <w:spacing w:line="280" w:lineRule="exact"/>
              <w:jc w:val="right"/>
              <w:rPr>
                <w:rFonts w:asciiTheme="minorHAnsi" w:hAnsiTheme="minorHAnsi" w:cstheme="minorHAnsi"/>
                <w:sz w:val="22"/>
                <w:szCs w:val="22"/>
              </w:rPr>
            </w:pPr>
          </w:p>
          <w:p w14:paraId="4B91C75E" w14:textId="142B2255" w:rsidR="00D61313" w:rsidRPr="00F134E0" w:rsidRDefault="0051742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961.8</w:t>
            </w:r>
          </w:p>
        </w:tc>
        <w:tc>
          <w:tcPr>
            <w:tcW w:w="1258" w:type="dxa"/>
          </w:tcPr>
          <w:p w14:paraId="6DD3C166" w14:textId="77777777" w:rsidR="004B1865" w:rsidRDefault="004B1865">
            <w:pPr>
              <w:spacing w:line="280" w:lineRule="exact"/>
              <w:jc w:val="right"/>
              <w:rPr>
                <w:rFonts w:asciiTheme="minorHAnsi" w:hAnsiTheme="minorHAnsi" w:cstheme="minorHAnsi"/>
                <w:sz w:val="22"/>
                <w:szCs w:val="22"/>
              </w:rPr>
            </w:pPr>
          </w:p>
          <w:p w14:paraId="329A5045" w14:textId="45B93930"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2" w:type="dxa"/>
          </w:tcPr>
          <w:p w14:paraId="3424240E" w14:textId="77777777" w:rsidR="004B1865" w:rsidRDefault="004B1865">
            <w:pPr>
              <w:tabs>
                <w:tab w:val="decimal" w:pos="686"/>
              </w:tabs>
              <w:spacing w:line="280" w:lineRule="exact"/>
              <w:jc w:val="right"/>
              <w:rPr>
                <w:rFonts w:asciiTheme="minorHAnsi" w:hAnsiTheme="minorHAnsi" w:cstheme="minorHAnsi"/>
                <w:sz w:val="22"/>
                <w:szCs w:val="22"/>
              </w:rPr>
            </w:pPr>
          </w:p>
          <w:p w14:paraId="650628DA" w14:textId="6FAF5386"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260" w:type="dxa"/>
          </w:tcPr>
          <w:p w14:paraId="22A6C1F6" w14:textId="77777777" w:rsidR="004B1865" w:rsidRDefault="004B1865" w:rsidP="00071830">
            <w:pPr>
              <w:tabs>
                <w:tab w:val="decimal" w:pos="885"/>
              </w:tabs>
              <w:spacing w:line="280" w:lineRule="exact"/>
              <w:jc w:val="right"/>
              <w:rPr>
                <w:rFonts w:asciiTheme="minorHAnsi" w:hAnsiTheme="minorHAnsi" w:cstheme="minorHAnsi"/>
                <w:sz w:val="22"/>
                <w:szCs w:val="22"/>
              </w:rPr>
            </w:pPr>
          </w:p>
          <w:p w14:paraId="385A1F78" w14:textId="698807F9"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961,760</w:t>
            </w:r>
          </w:p>
        </w:tc>
        <w:tc>
          <w:tcPr>
            <w:tcW w:w="1170" w:type="dxa"/>
          </w:tcPr>
          <w:p w14:paraId="2AC1E912" w14:textId="77777777" w:rsidR="004B1865" w:rsidRDefault="004B1865" w:rsidP="00071830">
            <w:pPr>
              <w:tabs>
                <w:tab w:val="decimal" w:pos="885"/>
              </w:tabs>
              <w:spacing w:line="280" w:lineRule="exact"/>
              <w:jc w:val="right"/>
              <w:rPr>
                <w:rFonts w:asciiTheme="minorHAnsi" w:hAnsiTheme="minorHAnsi" w:cstheme="minorHAnsi"/>
                <w:sz w:val="22"/>
                <w:szCs w:val="22"/>
              </w:rPr>
            </w:pPr>
          </w:p>
          <w:p w14:paraId="74760420" w14:textId="726BC06C" w:rsidR="00D61313" w:rsidRPr="00F134E0" w:rsidRDefault="000A3C34" w:rsidP="00071830">
            <w:pPr>
              <w:tabs>
                <w:tab w:val="decimal" w:pos="885"/>
              </w:tabs>
              <w:spacing w:line="280" w:lineRule="exact"/>
              <w:jc w:val="right"/>
              <w:rPr>
                <w:rFonts w:asciiTheme="minorHAnsi" w:hAnsiTheme="minorHAnsi" w:cstheme="minorHAnsi"/>
                <w:sz w:val="22"/>
                <w:szCs w:val="22"/>
              </w:rPr>
            </w:pPr>
            <w:r>
              <w:rPr>
                <w:rFonts w:asciiTheme="minorHAnsi" w:hAnsiTheme="minorHAnsi" w:cstheme="minorHAnsi"/>
                <w:sz w:val="22"/>
                <w:szCs w:val="22"/>
              </w:rPr>
              <w:t>961,760</w:t>
            </w:r>
          </w:p>
        </w:tc>
      </w:tr>
      <w:tr w:rsidR="00F7093A" w:rsidRPr="00F134E0" w14:paraId="2E0D726E" w14:textId="77777777" w:rsidTr="009639F2">
        <w:tc>
          <w:tcPr>
            <w:tcW w:w="1890" w:type="dxa"/>
          </w:tcPr>
          <w:p w14:paraId="1FDE96BC"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City Food Company Limited</w:t>
            </w:r>
          </w:p>
        </w:tc>
        <w:tc>
          <w:tcPr>
            <w:tcW w:w="990" w:type="dxa"/>
          </w:tcPr>
          <w:p w14:paraId="154CCFF6" w14:textId="77777777" w:rsidR="004B1865" w:rsidRDefault="004B1865">
            <w:pPr>
              <w:tabs>
                <w:tab w:val="left" w:pos="236"/>
              </w:tabs>
              <w:spacing w:line="280" w:lineRule="exact"/>
              <w:jc w:val="center"/>
              <w:rPr>
                <w:rFonts w:asciiTheme="minorHAnsi" w:hAnsiTheme="minorHAnsi" w:cstheme="minorHAnsi"/>
                <w:spacing w:val="-4"/>
                <w:sz w:val="22"/>
                <w:szCs w:val="22"/>
              </w:rPr>
            </w:pPr>
          </w:p>
          <w:p w14:paraId="3357E2F1" w14:textId="77777777" w:rsidR="004B1865" w:rsidRDefault="004B1865">
            <w:pPr>
              <w:tabs>
                <w:tab w:val="left" w:pos="236"/>
              </w:tabs>
              <w:spacing w:line="280" w:lineRule="exact"/>
              <w:jc w:val="center"/>
              <w:rPr>
                <w:rFonts w:asciiTheme="minorHAnsi" w:hAnsiTheme="minorHAnsi" w:cstheme="minorHAnsi"/>
                <w:spacing w:val="-4"/>
                <w:sz w:val="22"/>
                <w:szCs w:val="22"/>
              </w:rPr>
            </w:pPr>
          </w:p>
          <w:p w14:paraId="394966C4" w14:textId="3270FAF2"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1260" w:type="dxa"/>
          </w:tcPr>
          <w:p w14:paraId="28FAA3F7" w14:textId="77777777" w:rsidR="004B1865" w:rsidRDefault="004B1865">
            <w:pPr>
              <w:spacing w:line="280" w:lineRule="exact"/>
              <w:jc w:val="right"/>
              <w:rPr>
                <w:rFonts w:asciiTheme="minorHAnsi" w:hAnsiTheme="minorHAnsi" w:cstheme="minorHAnsi"/>
                <w:sz w:val="22"/>
                <w:szCs w:val="22"/>
              </w:rPr>
            </w:pPr>
          </w:p>
          <w:p w14:paraId="0ED78D1C" w14:textId="77777777" w:rsidR="004B1865" w:rsidRDefault="004B1865">
            <w:pPr>
              <w:spacing w:line="280" w:lineRule="exact"/>
              <w:jc w:val="right"/>
              <w:rPr>
                <w:rFonts w:asciiTheme="minorHAnsi" w:hAnsiTheme="minorHAnsi" w:cstheme="minorHAnsi"/>
                <w:sz w:val="22"/>
                <w:szCs w:val="22"/>
              </w:rPr>
            </w:pPr>
          </w:p>
          <w:p w14:paraId="4FF83715" w14:textId="4DAA06E6"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128.0</w:t>
            </w:r>
          </w:p>
        </w:tc>
        <w:tc>
          <w:tcPr>
            <w:tcW w:w="1170" w:type="dxa"/>
          </w:tcPr>
          <w:p w14:paraId="6FC5D62A" w14:textId="77777777" w:rsidR="004B1865" w:rsidRDefault="004B1865">
            <w:pPr>
              <w:spacing w:line="280" w:lineRule="exact"/>
              <w:jc w:val="right"/>
              <w:rPr>
                <w:rFonts w:asciiTheme="minorHAnsi" w:hAnsiTheme="minorHAnsi" w:cstheme="minorHAnsi"/>
                <w:sz w:val="22"/>
                <w:szCs w:val="22"/>
              </w:rPr>
            </w:pPr>
          </w:p>
          <w:p w14:paraId="4BF54F44" w14:textId="77777777" w:rsidR="004B1865" w:rsidRDefault="004B1865">
            <w:pPr>
              <w:spacing w:line="280" w:lineRule="exact"/>
              <w:jc w:val="right"/>
              <w:rPr>
                <w:rFonts w:asciiTheme="minorHAnsi" w:hAnsiTheme="minorHAnsi" w:cstheme="minorHAnsi"/>
                <w:sz w:val="22"/>
                <w:szCs w:val="22"/>
              </w:rPr>
            </w:pPr>
          </w:p>
          <w:p w14:paraId="0065FE38" w14:textId="592DC542"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128</w:t>
            </w:r>
            <w:r w:rsidRPr="00F134E0">
              <w:rPr>
                <w:rFonts w:asciiTheme="minorHAnsi" w:hAnsiTheme="minorHAnsi" w:cstheme="minorHAnsi"/>
                <w:sz w:val="22"/>
                <w:szCs w:val="22"/>
                <w:cs/>
              </w:rPr>
              <w:t>.0</w:t>
            </w:r>
          </w:p>
        </w:tc>
        <w:tc>
          <w:tcPr>
            <w:tcW w:w="1258" w:type="dxa"/>
          </w:tcPr>
          <w:p w14:paraId="469EE7C2" w14:textId="77777777" w:rsidR="004B1865" w:rsidRDefault="004B1865">
            <w:pPr>
              <w:spacing w:line="280" w:lineRule="exact"/>
              <w:jc w:val="right"/>
              <w:rPr>
                <w:rFonts w:asciiTheme="minorHAnsi" w:hAnsiTheme="minorHAnsi" w:cstheme="minorHAnsi"/>
                <w:sz w:val="22"/>
                <w:szCs w:val="22"/>
              </w:rPr>
            </w:pPr>
          </w:p>
          <w:p w14:paraId="0D353752" w14:textId="77777777" w:rsidR="004B1865" w:rsidRDefault="004B1865">
            <w:pPr>
              <w:spacing w:line="280" w:lineRule="exact"/>
              <w:jc w:val="right"/>
              <w:rPr>
                <w:rFonts w:asciiTheme="minorHAnsi" w:hAnsiTheme="minorHAnsi" w:cstheme="minorHAnsi"/>
                <w:sz w:val="22"/>
                <w:szCs w:val="22"/>
              </w:rPr>
            </w:pPr>
          </w:p>
          <w:p w14:paraId="63D658CC" w14:textId="1CEEB8D3"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2" w:type="dxa"/>
          </w:tcPr>
          <w:p w14:paraId="58B4CA8A" w14:textId="77777777" w:rsidR="004B1865" w:rsidRDefault="004B1865">
            <w:pPr>
              <w:tabs>
                <w:tab w:val="decimal" w:pos="686"/>
              </w:tabs>
              <w:spacing w:line="280" w:lineRule="exact"/>
              <w:jc w:val="right"/>
              <w:rPr>
                <w:rFonts w:asciiTheme="minorHAnsi" w:hAnsiTheme="minorHAnsi" w:cstheme="minorHAnsi"/>
                <w:sz w:val="22"/>
                <w:szCs w:val="22"/>
              </w:rPr>
            </w:pPr>
          </w:p>
          <w:p w14:paraId="47E30B95" w14:textId="77777777" w:rsidR="004B1865" w:rsidRDefault="004B1865">
            <w:pPr>
              <w:tabs>
                <w:tab w:val="decimal" w:pos="686"/>
              </w:tabs>
              <w:spacing w:line="280" w:lineRule="exact"/>
              <w:jc w:val="right"/>
              <w:rPr>
                <w:rFonts w:asciiTheme="minorHAnsi" w:hAnsiTheme="minorHAnsi" w:cstheme="minorHAnsi"/>
                <w:sz w:val="22"/>
                <w:szCs w:val="22"/>
              </w:rPr>
            </w:pPr>
          </w:p>
          <w:p w14:paraId="31197BA1" w14:textId="2ACAF9EF"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260" w:type="dxa"/>
          </w:tcPr>
          <w:p w14:paraId="75A810A6" w14:textId="77777777" w:rsidR="004B1865" w:rsidRDefault="004B1865" w:rsidP="00071830">
            <w:pPr>
              <w:tabs>
                <w:tab w:val="decimal" w:pos="885"/>
              </w:tabs>
              <w:spacing w:line="280" w:lineRule="exact"/>
              <w:jc w:val="right"/>
              <w:rPr>
                <w:rFonts w:asciiTheme="minorHAnsi" w:hAnsiTheme="minorHAnsi" w:cstheme="minorHAnsi"/>
                <w:sz w:val="22"/>
                <w:szCs w:val="22"/>
              </w:rPr>
            </w:pPr>
          </w:p>
          <w:p w14:paraId="7C5FF78A" w14:textId="77777777" w:rsidR="004B1865" w:rsidRDefault="004B1865" w:rsidP="00071830">
            <w:pPr>
              <w:tabs>
                <w:tab w:val="decimal" w:pos="885"/>
              </w:tabs>
              <w:spacing w:line="280" w:lineRule="exact"/>
              <w:jc w:val="right"/>
              <w:rPr>
                <w:rFonts w:asciiTheme="minorHAnsi" w:hAnsiTheme="minorHAnsi" w:cstheme="minorHAnsi"/>
                <w:sz w:val="22"/>
                <w:szCs w:val="22"/>
              </w:rPr>
            </w:pPr>
          </w:p>
          <w:p w14:paraId="39A89878" w14:textId="4B93B3A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200,000</w:t>
            </w:r>
          </w:p>
        </w:tc>
        <w:tc>
          <w:tcPr>
            <w:tcW w:w="1170" w:type="dxa"/>
          </w:tcPr>
          <w:p w14:paraId="3DE6D08C" w14:textId="77777777" w:rsidR="004B1865" w:rsidRDefault="004B1865" w:rsidP="00071830">
            <w:pPr>
              <w:tabs>
                <w:tab w:val="decimal" w:pos="885"/>
              </w:tabs>
              <w:spacing w:line="280" w:lineRule="exact"/>
              <w:jc w:val="right"/>
              <w:rPr>
                <w:rFonts w:asciiTheme="minorHAnsi" w:hAnsiTheme="minorHAnsi" w:cstheme="minorHAnsi"/>
                <w:sz w:val="22"/>
                <w:szCs w:val="22"/>
              </w:rPr>
            </w:pPr>
          </w:p>
          <w:p w14:paraId="5CCF663C" w14:textId="77777777" w:rsidR="009639F2" w:rsidRDefault="009639F2" w:rsidP="00071830">
            <w:pPr>
              <w:tabs>
                <w:tab w:val="decimal" w:pos="885"/>
              </w:tabs>
              <w:spacing w:line="280" w:lineRule="exact"/>
              <w:jc w:val="right"/>
              <w:rPr>
                <w:rFonts w:asciiTheme="minorHAnsi" w:hAnsiTheme="minorHAnsi" w:cstheme="minorHAnsi"/>
                <w:sz w:val="22"/>
                <w:szCs w:val="22"/>
              </w:rPr>
            </w:pPr>
          </w:p>
          <w:p w14:paraId="13EE0A4A" w14:textId="386A3065"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200,000</w:t>
            </w:r>
          </w:p>
        </w:tc>
      </w:tr>
      <w:tr w:rsidR="00F7093A" w:rsidRPr="00F134E0" w14:paraId="2CE8D317" w14:textId="77777777" w:rsidTr="009639F2">
        <w:tc>
          <w:tcPr>
            <w:tcW w:w="1890" w:type="dxa"/>
          </w:tcPr>
          <w:p w14:paraId="54EBAC9E"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350 Limited</w:t>
            </w:r>
          </w:p>
        </w:tc>
        <w:tc>
          <w:tcPr>
            <w:tcW w:w="990" w:type="dxa"/>
          </w:tcPr>
          <w:p w14:paraId="704A0E40" w14:textId="77777777"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1260" w:type="dxa"/>
          </w:tcPr>
          <w:p w14:paraId="641199D2"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2.1</w:t>
            </w:r>
          </w:p>
        </w:tc>
        <w:tc>
          <w:tcPr>
            <w:tcW w:w="1170" w:type="dxa"/>
          </w:tcPr>
          <w:p w14:paraId="1246EEC6"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sidRPr="00F134E0">
              <w:rPr>
                <w:rFonts w:asciiTheme="minorHAnsi" w:hAnsiTheme="minorHAnsi" w:cstheme="minorHAnsi"/>
                <w:sz w:val="22"/>
                <w:szCs w:val="22"/>
                <w:cs/>
              </w:rPr>
              <w:t>.</w:t>
            </w:r>
            <w:r w:rsidRPr="00F134E0">
              <w:rPr>
                <w:rFonts w:asciiTheme="minorHAnsi" w:hAnsiTheme="minorHAnsi" w:cstheme="minorHAnsi"/>
                <w:sz w:val="22"/>
                <w:szCs w:val="22"/>
              </w:rPr>
              <w:t>1</w:t>
            </w:r>
          </w:p>
        </w:tc>
        <w:tc>
          <w:tcPr>
            <w:tcW w:w="1258" w:type="dxa"/>
          </w:tcPr>
          <w:p w14:paraId="4642E178"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2" w:type="dxa"/>
          </w:tcPr>
          <w:p w14:paraId="0ED093A3" w14:textId="77777777"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260" w:type="dxa"/>
          </w:tcPr>
          <w:p w14:paraId="72BC7BED"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2,091</w:t>
            </w:r>
          </w:p>
        </w:tc>
        <w:tc>
          <w:tcPr>
            <w:tcW w:w="1170" w:type="dxa"/>
          </w:tcPr>
          <w:p w14:paraId="43EB1747"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2,091</w:t>
            </w:r>
          </w:p>
        </w:tc>
      </w:tr>
      <w:tr w:rsidR="00F7093A" w:rsidRPr="00F134E0" w14:paraId="1CD833BC" w14:textId="77777777" w:rsidTr="009639F2">
        <w:tc>
          <w:tcPr>
            <w:tcW w:w="1890" w:type="dxa"/>
          </w:tcPr>
          <w:p w14:paraId="7AF6DA17" w14:textId="77777777" w:rsidR="00D61313" w:rsidRPr="00F134E0" w:rsidRDefault="00D61313">
            <w:pPr>
              <w:tabs>
                <w:tab w:val="left" w:pos="900"/>
              </w:tabs>
              <w:spacing w:line="280" w:lineRule="exact"/>
              <w:ind w:left="120" w:right="-108" w:hanging="120"/>
              <w:rPr>
                <w:rFonts w:asciiTheme="minorHAnsi" w:hAnsiTheme="minorHAnsi" w:cstheme="minorHAnsi"/>
                <w:sz w:val="22"/>
                <w:szCs w:val="22"/>
              </w:rPr>
            </w:pPr>
            <w:r w:rsidRPr="00F134E0">
              <w:rPr>
                <w:rFonts w:asciiTheme="minorHAnsi" w:hAnsiTheme="minorHAnsi" w:cstheme="minorHAnsi"/>
                <w:sz w:val="22"/>
                <w:szCs w:val="22"/>
              </w:rPr>
              <w:t>Regeneration Capital Limited</w:t>
            </w:r>
          </w:p>
        </w:tc>
        <w:tc>
          <w:tcPr>
            <w:tcW w:w="990" w:type="dxa"/>
          </w:tcPr>
          <w:p w14:paraId="71FEAF52" w14:textId="77777777" w:rsidR="00AC50DE" w:rsidRDefault="00AC50DE">
            <w:pPr>
              <w:tabs>
                <w:tab w:val="left" w:pos="236"/>
              </w:tabs>
              <w:spacing w:line="280" w:lineRule="exact"/>
              <w:jc w:val="center"/>
              <w:rPr>
                <w:rFonts w:asciiTheme="minorHAnsi" w:hAnsiTheme="minorHAnsi" w:cstheme="minorHAnsi"/>
                <w:spacing w:val="-4"/>
                <w:sz w:val="22"/>
                <w:szCs w:val="22"/>
              </w:rPr>
            </w:pPr>
          </w:p>
          <w:p w14:paraId="6B19A228" w14:textId="32FB692D"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pacing w:val="-4"/>
                <w:sz w:val="22"/>
                <w:szCs w:val="22"/>
              </w:rPr>
              <w:t>THB</w:t>
            </w:r>
          </w:p>
        </w:tc>
        <w:tc>
          <w:tcPr>
            <w:tcW w:w="1260" w:type="dxa"/>
          </w:tcPr>
          <w:p w14:paraId="4E7101DD" w14:textId="77777777" w:rsidR="00AC50DE" w:rsidRDefault="00AC50DE">
            <w:pPr>
              <w:spacing w:line="280" w:lineRule="exact"/>
              <w:jc w:val="right"/>
              <w:rPr>
                <w:rFonts w:asciiTheme="minorHAnsi" w:hAnsiTheme="minorHAnsi" w:cstheme="minorHAnsi"/>
                <w:sz w:val="22"/>
                <w:szCs w:val="22"/>
              </w:rPr>
            </w:pPr>
          </w:p>
          <w:p w14:paraId="516ED7D5" w14:textId="5298E409"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115.5</w:t>
            </w:r>
          </w:p>
        </w:tc>
        <w:tc>
          <w:tcPr>
            <w:tcW w:w="1170" w:type="dxa"/>
          </w:tcPr>
          <w:p w14:paraId="1175D984" w14:textId="77777777" w:rsidR="00AC50DE" w:rsidRDefault="00AC50DE">
            <w:pPr>
              <w:spacing w:line="280" w:lineRule="exact"/>
              <w:jc w:val="right"/>
              <w:rPr>
                <w:rFonts w:asciiTheme="minorHAnsi" w:hAnsiTheme="minorHAnsi" w:cstheme="minorHAnsi"/>
                <w:sz w:val="22"/>
                <w:szCs w:val="22"/>
              </w:rPr>
            </w:pPr>
          </w:p>
          <w:p w14:paraId="245AF799" w14:textId="606157E5"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115</w:t>
            </w:r>
            <w:r w:rsidRPr="00F134E0">
              <w:rPr>
                <w:rFonts w:asciiTheme="minorHAnsi" w:hAnsiTheme="minorHAnsi" w:cstheme="minorHAnsi"/>
                <w:sz w:val="22"/>
                <w:szCs w:val="22"/>
                <w:cs/>
              </w:rPr>
              <w:t>.5</w:t>
            </w:r>
          </w:p>
        </w:tc>
        <w:tc>
          <w:tcPr>
            <w:tcW w:w="1258" w:type="dxa"/>
          </w:tcPr>
          <w:p w14:paraId="65FC7CBA" w14:textId="77777777" w:rsidR="00AC50DE" w:rsidRDefault="00AC50DE">
            <w:pPr>
              <w:spacing w:line="280" w:lineRule="exact"/>
              <w:jc w:val="right"/>
              <w:rPr>
                <w:rFonts w:asciiTheme="minorHAnsi" w:hAnsiTheme="minorHAnsi" w:cstheme="minorHAnsi"/>
                <w:sz w:val="22"/>
                <w:szCs w:val="22"/>
              </w:rPr>
            </w:pPr>
          </w:p>
          <w:p w14:paraId="50D96DAA" w14:textId="712650F3"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172" w:type="dxa"/>
          </w:tcPr>
          <w:p w14:paraId="0485CF0B" w14:textId="77777777" w:rsidR="00AC50DE" w:rsidRDefault="00AC50DE">
            <w:pPr>
              <w:tabs>
                <w:tab w:val="decimal" w:pos="686"/>
              </w:tabs>
              <w:spacing w:line="280" w:lineRule="exact"/>
              <w:jc w:val="right"/>
              <w:rPr>
                <w:rFonts w:asciiTheme="minorHAnsi" w:hAnsiTheme="minorHAnsi" w:cstheme="minorHAnsi"/>
                <w:sz w:val="22"/>
                <w:szCs w:val="22"/>
              </w:rPr>
            </w:pPr>
          </w:p>
          <w:p w14:paraId="4050FEBB" w14:textId="2249CE8D" w:rsidR="00D61313" w:rsidRPr="00F134E0" w:rsidRDefault="00D61313">
            <w:pPr>
              <w:tabs>
                <w:tab w:val="decimal" w:pos="686"/>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100</w:t>
            </w:r>
          </w:p>
        </w:tc>
        <w:tc>
          <w:tcPr>
            <w:tcW w:w="1260" w:type="dxa"/>
          </w:tcPr>
          <w:p w14:paraId="57C15763" w14:textId="77777777" w:rsidR="00AC50DE" w:rsidRDefault="00AC50DE" w:rsidP="00071830">
            <w:pPr>
              <w:tabs>
                <w:tab w:val="decimal" w:pos="885"/>
              </w:tabs>
              <w:spacing w:line="280" w:lineRule="exact"/>
              <w:jc w:val="right"/>
              <w:rPr>
                <w:rFonts w:asciiTheme="minorHAnsi" w:hAnsiTheme="minorHAnsi" w:cstheme="minorHAnsi"/>
                <w:sz w:val="22"/>
                <w:szCs w:val="22"/>
              </w:rPr>
            </w:pPr>
          </w:p>
          <w:p w14:paraId="7E491BF4" w14:textId="1C6487FB"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cs/>
              </w:rPr>
              <w:t>115,487</w:t>
            </w:r>
          </w:p>
        </w:tc>
        <w:tc>
          <w:tcPr>
            <w:tcW w:w="1170" w:type="dxa"/>
          </w:tcPr>
          <w:p w14:paraId="1FBAB5CD" w14:textId="77777777" w:rsidR="00AC50DE" w:rsidRDefault="00AC50DE" w:rsidP="00071830">
            <w:pPr>
              <w:tabs>
                <w:tab w:val="decimal" w:pos="885"/>
              </w:tabs>
              <w:spacing w:line="280" w:lineRule="exact"/>
              <w:jc w:val="right"/>
              <w:rPr>
                <w:rFonts w:asciiTheme="minorHAnsi" w:hAnsiTheme="minorHAnsi" w:cstheme="minorHAnsi"/>
                <w:sz w:val="22"/>
                <w:szCs w:val="22"/>
              </w:rPr>
            </w:pPr>
          </w:p>
          <w:p w14:paraId="55C25F8B" w14:textId="2F425B70"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115,487</w:t>
            </w:r>
          </w:p>
        </w:tc>
      </w:tr>
      <w:tr w:rsidR="00F7093A" w:rsidRPr="00F134E0" w14:paraId="61A50AE1" w14:textId="77777777" w:rsidTr="009639F2">
        <w:tc>
          <w:tcPr>
            <w:tcW w:w="1890" w:type="dxa"/>
          </w:tcPr>
          <w:p w14:paraId="2D457DC7" w14:textId="77777777" w:rsidR="00D61313" w:rsidRPr="00F134E0" w:rsidRDefault="00D61313">
            <w:pPr>
              <w:tabs>
                <w:tab w:val="left" w:pos="900"/>
              </w:tabs>
              <w:spacing w:line="280" w:lineRule="exact"/>
              <w:ind w:left="120" w:hanging="120"/>
              <w:rPr>
                <w:rFonts w:asciiTheme="minorHAnsi" w:hAnsiTheme="minorHAnsi" w:cstheme="minorHAnsi"/>
                <w:sz w:val="22"/>
                <w:szCs w:val="22"/>
              </w:rPr>
            </w:pPr>
            <w:r w:rsidRPr="00F134E0">
              <w:rPr>
                <w:rFonts w:asciiTheme="minorHAnsi" w:hAnsiTheme="minorHAnsi" w:cstheme="minorHAnsi"/>
                <w:sz w:val="22"/>
                <w:szCs w:val="22"/>
              </w:rPr>
              <w:t>Bamboo Mart Limited</w:t>
            </w:r>
          </w:p>
        </w:tc>
        <w:tc>
          <w:tcPr>
            <w:tcW w:w="990" w:type="dxa"/>
          </w:tcPr>
          <w:p w14:paraId="235F77FA" w14:textId="77777777" w:rsidR="00552770" w:rsidRDefault="00552770">
            <w:pPr>
              <w:tabs>
                <w:tab w:val="left" w:pos="236"/>
              </w:tabs>
              <w:spacing w:line="280" w:lineRule="exact"/>
              <w:jc w:val="center"/>
              <w:rPr>
                <w:rFonts w:asciiTheme="minorHAnsi" w:hAnsiTheme="minorHAnsi" w:cstheme="minorHAnsi"/>
                <w:sz w:val="22"/>
                <w:szCs w:val="22"/>
              </w:rPr>
            </w:pPr>
          </w:p>
          <w:p w14:paraId="5DF703E6" w14:textId="677C3739" w:rsidR="00D61313" w:rsidRPr="00F134E0" w:rsidRDefault="00D61313">
            <w:pPr>
              <w:tabs>
                <w:tab w:val="left" w:pos="236"/>
              </w:tabs>
              <w:spacing w:line="280" w:lineRule="exact"/>
              <w:jc w:val="center"/>
              <w:rPr>
                <w:rFonts w:asciiTheme="minorHAnsi" w:hAnsiTheme="minorHAnsi" w:cstheme="minorHAnsi"/>
                <w:sz w:val="22"/>
                <w:szCs w:val="22"/>
              </w:rPr>
            </w:pPr>
            <w:r w:rsidRPr="00F134E0">
              <w:rPr>
                <w:rFonts w:asciiTheme="minorHAnsi" w:hAnsiTheme="minorHAnsi" w:cstheme="minorHAnsi"/>
                <w:sz w:val="22"/>
                <w:szCs w:val="22"/>
              </w:rPr>
              <w:t>USD</w:t>
            </w:r>
          </w:p>
        </w:tc>
        <w:tc>
          <w:tcPr>
            <w:tcW w:w="1260" w:type="dxa"/>
            <w:vAlign w:val="bottom"/>
          </w:tcPr>
          <w:p w14:paraId="685D68C4"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19.06</w:t>
            </w:r>
          </w:p>
        </w:tc>
        <w:tc>
          <w:tcPr>
            <w:tcW w:w="1170" w:type="dxa"/>
            <w:vAlign w:val="bottom"/>
          </w:tcPr>
          <w:p w14:paraId="62891BB7" w14:textId="2BB78FF5" w:rsidR="00D61313" w:rsidRPr="00F134E0" w:rsidRDefault="0051742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19.06</w:t>
            </w:r>
          </w:p>
        </w:tc>
        <w:tc>
          <w:tcPr>
            <w:tcW w:w="1258" w:type="dxa"/>
            <w:vAlign w:val="bottom"/>
          </w:tcPr>
          <w:p w14:paraId="40F926A1" w14:textId="77777777" w:rsidR="00D61313" w:rsidRPr="00F134E0" w:rsidRDefault="00D61313">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0.27</w:t>
            </w:r>
          </w:p>
        </w:tc>
        <w:tc>
          <w:tcPr>
            <w:tcW w:w="1172" w:type="dxa"/>
            <w:vAlign w:val="bottom"/>
          </w:tcPr>
          <w:p w14:paraId="314BBE96" w14:textId="63DA3826" w:rsidR="00D61313" w:rsidRPr="00F134E0" w:rsidRDefault="00517423" w:rsidP="00552770">
            <w:pPr>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0.27</w:t>
            </w:r>
          </w:p>
        </w:tc>
        <w:tc>
          <w:tcPr>
            <w:tcW w:w="1260" w:type="dxa"/>
            <w:vAlign w:val="bottom"/>
          </w:tcPr>
          <w:p w14:paraId="41DB6100" w14:textId="77777777" w:rsidR="00D61313" w:rsidRPr="00F134E0" w:rsidRDefault="00D61313" w:rsidP="00071830">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1,798</w:t>
            </w:r>
          </w:p>
        </w:tc>
        <w:tc>
          <w:tcPr>
            <w:tcW w:w="1170" w:type="dxa"/>
          </w:tcPr>
          <w:p w14:paraId="63985EDD" w14:textId="77777777" w:rsidR="00552770" w:rsidRDefault="00552770" w:rsidP="00071830">
            <w:pPr>
              <w:pBdr>
                <w:bottom w:val="single" w:sz="4" w:space="1" w:color="auto"/>
              </w:pBdr>
              <w:tabs>
                <w:tab w:val="decimal" w:pos="885"/>
              </w:tabs>
              <w:spacing w:line="280" w:lineRule="exact"/>
              <w:jc w:val="right"/>
              <w:rPr>
                <w:rFonts w:asciiTheme="minorHAnsi" w:hAnsiTheme="minorHAnsi" w:cstheme="minorHAnsi"/>
                <w:sz w:val="22"/>
                <w:szCs w:val="22"/>
              </w:rPr>
            </w:pPr>
          </w:p>
          <w:p w14:paraId="1825150B" w14:textId="1E976108" w:rsidR="00D61313" w:rsidRPr="00F134E0" w:rsidRDefault="00D61313" w:rsidP="00071830">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1,7</w:t>
            </w:r>
            <w:r w:rsidR="000A3C34">
              <w:rPr>
                <w:rFonts w:asciiTheme="minorHAnsi" w:hAnsiTheme="minorHAnsi" w:cstheme="minorHAnsi"/>
                <w:sz w:val="22"/>
                <w:szCs w:val="22"/>
              </w:rPr>
              <w:t>98</w:t>
            </w:r>
          </w:p>
        </w:tc>
      </w:tr>
      <w:tr w:rsidR="00F7093A" w:rsidRPr="00F134E0" w14:paraId="0C5F65E0" w14:textId="77777777" w:rsidTr="009639F2">
        <w:tc>
          <w:tcPr>
            <w:tcW w:w="1890" w:type="dxa"/>
          </w:tcPr>
          <w:p w14:paraId="139F494F" w14:textId="77777777" w:rsidR="00D61313" w:rsidRPr="00F134E0" w:rsidRDefault="00D61313">
            <w:pPr>
              <w:tabs>
                <w:tab w:val="left" w:pos="900"/>
              </w:tabs>
              <w:spacing w:line="280" w:lineRule="exact"/>
              <w:ind w:left="120" w:hanging="138"/>
              <w:rPr>
                <w:rFonts w:asciiTheme="minorHAnsi" w:hAnsiTheme="minorHAnsi" w:cstheme="minorHAnsi"/>
                <w:sz w:val="22"/>
                <w:szCs w:val="22"/>
              </w:rPr>
            </w:pPr>
            <w:r w:rsidRPr="00F134E0">
              <w:rPr>
                <w:rFonts w:asciiTheme="minorHAnsi" w:hAnsiTheme="minorHAnsi" w:cstheme="minorHAnsi"/>
                <w:sz w:val="22"/>
                <w:szCs w:val="22"/>
              </w:rPr>
              <w:t>Total</w:t>
            </w:r>
          </w:p>
        </w:tc>
        <w:tc>
          <w:tcPr>
            <w:tcW w:w="990" w:type="dxa"/>
          </w:tcPr>
          <w:p w14:paraId="60CC20EE" w14:textId="77777777" w:rsidR="00D61313" w:rsidRPr="00F134E0" w:rsidRDefault="00D61313">
            <w:pPr>
              <w:tabs>
                <w:tab w:val="decimal" w:pos="785"/>
              </w:tabs>
              <w:spacing w:line="280" w:lineRule="exact"/>
              <w:jc w:val="center"/>
              <w:rPr>
                <w:rFonts w:asciiTheme="minorHAnsi" w:hAnsiTheme="minorHAnsi" w:cstheme="minorHAnsi"/>
                <w:sz w:val="22"/>
                <w:szCs w:val="22"/>
              </w:rPr>
            </w:pPr>
          </w:p>
        </w:tc>
        <w:tc>
          <w:tcPr>
            <w:tcW w:w="1260" w:type="dxa"/>
          </w:tcPr>
          <w:p w14:paraId="1218445F" w14:textId="77777777" w:rsidR="00D61313" w:rsidRPr="00F134E0" w:rsidRDefault="00D61313">
            <w:pPr>
              <w:tabs>
                <w:tab w:val="decimal" w:pos="785"/>
              </w:tabs>
              <w:spacing w:line="280" w:lineRule="exact"/>
              <w:jc w:val="thaiDistribute"/>
              <w:rPr>
                <w:rFonts w:asciiTheme="minorHAnsi" w:hAnsiTheme="minorHAnsi" w:cstheme="minorHAnsi"/>
                <w:sz w:val="22"/>
                <w:szCs w:val="22"/>
              </w:rPr>
            </w:pPr>
          </w:p>
        </w:tc>
        <w:tc>
          <w:tcPr>
            <w:tcW w:w="1170" w:type="dxa"/>
          </w:tcPr>
          <w:p w14:paraId="4803B84B" w14:textId="77777777" w:rsidR="00D61313" w:rsidRPr="00F134E0" w:rsidRDefault="00D61313">
            <w:pPr>
              <w:tabs>
                <w:tab w:val="decimal" w:pos="785"/>
              </w:tabs>
              <w:spacing w:line="280" w:lineRule="exact"/>
              <w:jc w:val="thaiDistribute"/>
              <w:rPr>
                <w:rFonts w:asciiTheme="minorHAnsi" w:hAnsiTheme="minorHAnsi" w:cstheme="minorHAnsi"/>
                <w:sz w:val="22"/>
                <w:szCs w:val="22"/>
              </w:rPr>
            </w:pPr>
          </w:p>
        </w:tc>
        <w:tc>
          <w:tcPr>
            <w:tcW w:w="1258" w:type="dxa"/>
          </w:tcPr>
          <w:p w14:paraId="51C1EF89" w14:textId="77777777" w:rsidR="00D61313" w:rsidRPr="00F134E0" w:rsidRDefault="00D61313">
            <w:pPr>
              <w:tabs>
                <w:tab w:val="left" w:pos="900"/>
              </w:tabs>
              <w:spacing w:line="280" w:lineRule="exact"/>
              <w:ind w:left="-363" w:right="182"/>
              <w:jc w:val="right"/>
              <w:rPr>
                <w:rFonts w:asciiTheme="minorHAnsi" w:hAnsiTheme="minorHAnsi" w:cstheme="minorHAnsi"/>
                <w:sz w:val="22"/>
                <w:szCs w:val="22"/>
              </w:rPr>
            </w:pPr>
          </w:p>
        </w:tc>
        <w:tc>
          <w:tcPr>
            <w:tcW w:w="1172" w:type="dxa"/>
          </w:tcPr>
          <w:p w14:paraId="180F2FE4" w14:textId="77777777" w:rsidR="00D61313" w:rsidRPr="00F134E0" w:rsidRDefault="00D61313">
            <w:pPr>
              <w:tabs>
                <w:tab w:val="left" w:pos="900"/>
              </w:tabs>
              <w:spacing w:line="280" w:lineRule="exact"/>
              <w:ind w:left="-363" w:right="182"/>
              <w:jc w:val="right"/>
              <w:rPr>
                <w:rFonts w:asciiTheme="minorHAnsi" w:hAnsiTheme="minorHAnsi" w:cstheme="minorHAnsi"/>
                <w:sz w:val="22"/>
                <w:szCs w:val="22"/>
              </w:rPr>
            </w:pPr>
          </w:p>
        </w:tc>
        <w:tc>
          <w:tcPr>
            <w:tcW w:w="1260" w:type="dxa"/>
            <w:vAlign w:val="bottom"/>
          </w:tcPr>
          <w:p w14:paraId="19ACFE7E" w14:textId="77777777"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2,450,373</w:t>
            </w:r>
          </w:p>
        </w:tc>
        <w:tc>
          <w:tcPr>
            <w:tcW w:w="1170" w:type="dxa"/>
            <w:vAlign w:val="bottom"/>
          </w:tcPr>
          <w:p w14:paraId="1CABF840" w14:textId="56D4F51E" w:rsidR="00D61313" w:rsidRPr="00F134E0" w:rsidRDefault="00D61313" w:rsidP="00071830">
            <w:pP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sidR="00F96E76">
              <w:rPr>
                <w:rFonts w:asciiTheme="minorHAnsi" w:hAnsiTheme="minorHAnsi" w:cstheme="minorHAnsi"/>
                <w:sz w:val="22"/>
                <w:szCs w:val="22"/>
              </w:rPr>
              <w:t>,</w:t>
            </w:r>
            <w:r w:rsidR="00DD3EC8">
              <w:rPr>
                <w:rFonts w:asciiTheme="minorHAnsi" w:hAnsiTheme="minorHAnsi" w:cstheme="minorHAnsi"/>
                <w:sz w:val="22"/>
                <w:szCs w:val="22"/>
              </w:rPr>
              <w:t>450</w:t>
            </w:r>
            <w:r w:rsidR="0013626A">
              <w:rPr>
                <w:rFonts w:asciiTheme="minorHAnsi" w:hAnsiTheme="minorHAnsi" w:cstheme="minorHAnsi"/>
                <w:sz w:val="22"/>
                <w:szCs w:val="22"/>
              </w:rPr>
              <w:t>,373</w:t>
            </w:r>
          </w:p>
        </w:tc>
      </w:tr>
      <w:tr w:rsidR="001147F2" w:rsidRPr="00F134E0" w14:paraId="156452E6" w14:textId="77777777" w:rsidTr="00F7093A">
        <w:tc>
          <w:tcPr>
            <w:tcW w:w="5310" w:type="dxa"/>
            <w:gridSpan w:val="4"/>
          </w:tcPr>
          <w:p w14:paraId="42D405D0" w14:textId="205B8F1E" w:rsidR="001147F2" w:rsidRPr="00F134E0" w:rsidRDefault="001147F2" w:rsidP="001147F2">
            <w:pPr>
              <w:tabs>
                <w:tab w:val="decimal" w:pos="785"/>
              </w:tabs>
              <w:spacing w:line="280" w:lineRule="exact"/>
              <w:jc w:val="thaiDistribute"/>
              <w:rPr>
                <w:rFonts w:asciiTheme="minorHAnsi" w:hAnsiTheme="minorHAnsi" w:cstheme="minorHAnsi"/>
                <w:sz w:val="22"/>
                <w:szCs w:val="22"/>
              </w:rPr>
            </w:pPr>
            <w:r w:rsidRPr="00EE27F4">
              <w:rPr>
                <w:rFonts w:asciiTheme="minorHAnsi" w:hAnsiTheme="minorHAnsi" w:cstheme="minorHAnsi"/>
                <w:i/>
                <w:iCs/>
                <w:sz w:val="22"/>
                <w:szCs w:val="22"/>
                <w:u w:val="single"/>
              </w:rPr>
              <w:t>Less</w:t>
            </w:r>
            <w:r w:rsidRPr="00F134E0">
              <w:rPr>
                <w:rFonts w:asciiTheme="minorHAnsi" w:hAnsiTheme="minorHAnsi" w:cstheme="minorHAnsi"/>
                <w:sz w:val="22"/>
                <w:szCs w:val="22"/>
              </w:rPr>
              <w:t xml:space="preserve"> Allowance for impairment</w:t>
            </w:r>
          </w:p>
        </w:tc>
        <w:tc>
          <w:tcPr>
            <w:tcW w:w="1258" w:type="dxa"/>
          </w:tcPr>
          <w:p w14:paraId="5AEFC252"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172" w:type="dxa"/>
          </w:tcPr>
          <w:p w14:paraId="3AFEA1C0"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260" w:type="dxa"/>
            <w:vAlign w:val="bottom"/>
          </w:tcPr>
          <w:p w14:paraId="5590140C" w14:textId="7692B5E9" w:rsidR="001147F2" w:rsidRPr="00F134E0" w:rsidRDefault="001147F2" w:rsidP="001147F2">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w:t>
            </w:r>
            <w:r>
              <w:rPr>
                <w:rFonts w:asciiTheme="minorHAnsi" w:hAnsiTheme="minorHAnsi" w:cstheme="minorHAnsi"/>
                <w:sz w:val="22"/>
                <w:szCs w:val="22"/>
              </w:rPr>
              <w:t>375,357</w:t>
            </w:r>
            <w:r w:rsidRPr="00F134E0">
              <w:rPr>
                <w:rFonts w:asciiTheme="minorHAnsi" w:hAnsiTheme="minorHAnsi" w:cstheme="minorHAnsi"/>
                <w:sz w:val="22"/>
                <w:szCs w:val="22"/>
              </w:rPr>
              <w:t>)</w:t>
            </w:r>
          </w:p>
        </w:tc>
        <w:tc>
          <w:tcPr>
            <w:tcW w:w="1170" w:type="dxa"/>
            <w:vAlign w:val="bottom"/>
          </w:tcPr>
          <w:p w14:paraId="135DED46" w14:textId="635F3F82" w:rsidR="001147F2" w:rsidRPr="00F134E0" w:rsidRDefault="001147F2" w:rsidP="001147F2">
            <w:pPr>
              <w:pBdr>
                <w:bottom w:val="sing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w:t>
            </w:r>
            <w:r>
              <w:rPr>
                <w:rFonts w:asciiTheme="minorHAnsi" w:hAnsiTheme="minorHAnsi" w:cstheme="minorHAnsi"/>
                <w:sz w:val="22"/>
                <w:szCs w:val="22"/>
              </w:rPr>
              <w:t>375,357</w:t>
            </w:r>
            <w:r w:rsidRPr="00F134E0">
              <w:rPr>
                <w:rFonts w:asciiTheme="minorHAnsi" w:hAnsiTheme="minorHAnsi" w:cstheme="minorHAnsi"/>
                <w:sz w:val="22"/>
                <w:szCs w:val="22"/>
              </w:rPr>
              <w:t>)</w:t>
            </w:r>
          </w:p>
        </w:tc>
      </w:tr>
      <w:tr w:rsidR="001147F2" w:rsidRPr="00F134E0" w14:paraId="35EFB262" w14:textId="77777777" w:rsidTr="00F7093A">
        <w:tc>
          <w:tcPr>
            <w:tcW w:w="5310" w:type="dxa"/>
            <w:gridSpan w:val="4"/>
          </w:tcPr>
          <w:p w14:paraId="44CD0B6F" w14:textId="77777777" w:rsidR="001147F2" w:rsidRPr="00F134E0" w:rsidRDefault="001147F2" w:rsidP="001147F2">
            <w:pPr>
              <w:spacing w:line="280" w:lineRule="exact"/>
              <w:jc w:val="thaiDistribute"/>
              <w:rPr>
                <w:rFonts w:asciiTheme="minorHAnsi" w:hAnsiTheme="minorHAnsi" w:cstheme="minorHAnsi"/>
                <w:sz w:val="22"/>
                <w:szCs w:val="22"/>
              </w:rPr>
            </w:pPr>
            <w:r w:rsidRPr="00F134E0">
              <w:rPr>
                <w:rFonts w:asciiTheme="minorHAnsi" w:hAnsiTheme="minorHAnsi" w:cstheme="minorHAnsi"/>
                <w:sz w:val="22"/>
                <w:szCs w:val="22"/>
              </w:rPr>
              <w:t>Total investments in subsidiaries - net</w:t>
            </w:r>
          </w:p>
        </w:tc>
        <w:tc>
          <w:tcPr>
            <w:tcW w:w="1258" w:type="dxa"/>
          </w:tcPr>
          <w:p w14:paraId="093C7EEA"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172" w:type="dxa"/>
          </w:tcPr>
          <w:p w14:paraId="70DD8576" w14:textId="77777777" w:rsidR="001147F2" w:rsidRPr="00F134E0" w:rsidRDefault="001147F2" w:rsidP="001147F2">
            <w:pPr>
              <w:tabs>
                <w:tab w:val="left" w:pos="900"/>
              </w:tabs>
              <w:spacing w:line="280" w:lineRule="exact"/>
              <w:ind w:left="-363" w:right="182"/>
              <w:jc w:val="right"/>
              <w:rPr>
                <w:rFonts w:asciiTheme="minorHAnsi" w:hAnsiTheme="minorHAnsi" w:cstheme="minorHAnsi"/>
                <w:sz w:val="22"/>
                <w:szCs w:val="22"/>
              </w:rPr>
            </w:pPr>
          </w:p>
        </w:tc>
        <w:tc>
          <w:tcPr>
            <w:tcW w:w="1260" w:type="dxa"/>
            <w:vAlign w:val="bottom"/>
          </w:tcPr>
          <w:p w14:paraId="7D55F161" w14:textId="0D89C557" w:rsidR="001147F2" w:rsidRPr="00F134E0" w:rsidRDefault="001147F2" w:rsidP="001147F2">
            <w:pPr>
              <w:pBdr>
                <w:bottom w:val="doub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Pr>
                <w:rFonts w:asciiTheme="minorHAnsi" w:hAnsiTheme="minorHAnsi" w:cstheme="minorHAnsi"/>
                <w:sz w:val="22"/>
                <w:szCs w:val="22"/>
              </w:rPr>
              <w:t>075,016</w:t>
            </w:r>
          </w:p>
        </w:tc>
        <w:tc>
          <w:tcPr>
            <w:tcW w:w="1170" w:type="dxa"/>
            <w:vAlign w:val="bottom"/>
          </w:tcPr>
          <w:p w14:paraId="651A1DA2" w14:textId="61E03403" w:rsidR="001147F2" w:rsidRPr="00F134E0" w:rsidRDefault="001147F2" w:rsidP="001147F2">
            <w:pPr>
              <w:pBdr>
                <w:bottom w:val="double" w:sz="4" w:space="1" w:color="auto"/>
              </w:pBdr>
              <w:tabs>
                <w:tab w:val="decimal" w:pos="885"/>
              </w:tabs>
              <w:spacing w:line="280" w:lineRule="exact"/>
              <w:jc w:val="right"/>
              <w:rPr>
                <w:rFonts w:asciiTheme="minorHAnsi" w:hAnsiTheme="minorHAnsi" w:cstheme="minorHAnsi"/>
                <w:sz w:val="22"/>
                <w:szCs w:val="22"/>
              </w:rPr>
            </w:pPr>
            <w:r w:rsidRPr="00F134E0">
              <w:rPr>
                <w:rFonts w:asciiTheme="minorHAnsi" w:hAnsiTheme="minorHAnsi" w:cstheme="minorHAnsi"/>
                <w:sz w:val="22"/>
                <w:szCs w:val="22"/>
              </w:rPr>
              <w:t>2,</w:t>
            </w:r>
            <w:r>
              <w:rPr>
                <w:rFonts w:asciiTheme="minorHAnsi" w:hAnsiTheme="minorHAnsi" w:cstheme="minorHAnsi"/>
                <w:sz w:val="22"/>
                <w:szCs w:val="22"/>
              </w:rPr>
              <w:t>075,016</w:t>
            </w:r>
          </w:p>
        </w:tc>
      </w:tr>
    </w:tbl>
    <w:p w14:paraId="0CFAB32A" w14:textId="77777777" w:rsidR="000F3317" w:rsidRPr="00F7093A" w:rsidRDefault="000F3317" w:rsidP="00F7093A">
      <w:pPr>
        <w:spacing w:before="120" w:after="120" w:line="380" w:lineRule="exact"/>
        <w:jc w:val="thaiDistribute"/>
        <w:rPr>
          <w:rFonts w:asciiTheme="minorHAnsi" w:hAnsiTheme="minorHAnsi" w:cstheme="minorHAnsi"/>
          <w:sz w:val="22"/>
          <w:szCs w:val="22"/>
        </w:rPr>
      </w:pPr>
    </w:p>
    <w:p w14:paraId="273F712A" w14:textId="5913FF11" w:rsidR="00D61313" w:rsidRDefault="00E820B4" w:rsidP="008E5EE2">
      <w:pPr>
        <w:pStyle w:val="ListParagraph"/>
        <w:spacing w:before="120" w:after="120" w:line="380" w:lineRule="exact"/>
        <w:ind w:left="547"/>
        <w:jc w:val="thaiDistribute"/>
        <w:rPr>
          <w:rFonts w:asciiTheme="minorHAnsi" w:hAnsiTheme="minorHAnsi" w:cstheme="minorHAnsi"/>
          <w:sz w:val="22"/>
          <w:szCs w:val="22"/>
        </w:rPr>
      </w:pPr>
      <w:r w:rsidRPr="001147F2">
        <w:rPr>
          <w:rFonts w:asciiTheme="minorHAnsi" w:hAnsiTheme="minorHAnsi" w:cstheme="minorHAnsi"/>
          <w:sz w:val="22"/>
          <w:szCs w:val="22"/>
        </w:rPr>
        <w:t>N</w:t>
      </w:r>
      <w:r w:rsidR="00D61313" w:rsidRPr="001147F2">
        <w:rPr>
          <w:rFonts w:asciiTheme="minorHAnsi" w:hAnsiTheme="minorHAnsi" w:cstheme="minorHAnsi"/>
          <w:sz w:val="22"/>
          <w:szCs w:val="22"/>
        </w:rPr>
        <w:t xml:space="preserve">ove Foods Limited, NRF Consumer Limited, and Regeneration Capital </w:t>
      </w:r>
      <w:proofErr w:type="gramStart"/>
      <w:r w:rsidR="00D61313" w:rsidRPr="001147F2">
        <w:rPr>
          <w:rFonts w:asciiTheme="minorHAnsi" w:hAnsiTheme="minorHAnsi" w:cstheme="minorHAnsi"/>
          <w:sz w:val="22"/>
          <w:szCs w:val="22"/>
        </w:rPr>
        <w:t>Limited,</w:t>
      </w:r>
      <w:proofErr w:type="gramEnd"/>
      <w:r w:rsidR="00D61313" w:rsidRPr="001147F2">
        <w:rPr>
          <w:rFonts w:asciiTheme="minorHAnsi" w:hAnsiTheme="minorHAnsi" w:cstheme="minorHAnsi"/>
          <w:sz w:val="22"/>
          <w:szCs w:val="22"/>
        </w:rPr>
        <w:t xml:space="preserve"> operate specifically as investment holding companies. The Company holds investments in these three subsidiaries and presents their value using the cost method, </w:t>
      </w:r>
      <w:r w:rsidR="00D61313" w:rsidRPr="006C2F2A">
        <w:rPr>
          <w:rFonts w:asciiTheme="minorHAnsi" w:hAnsiTheme="minorHAnsi" w:cstheme="minorHAnsi"/>
          <w:sz w:val="22"/>
          <w:szCs w:val="22"/>
        </w:rPr>
        <w:t xml:space="preserve">totaling </w:t>
      </w:r>
      <w:r w:rsidR="00D61313" w:rsidRPr="00952A3F">
        <w:rPr>
          <w:rFonts w:asciiTheme="minorHAnsi" w:hAnsiTheme="minorHAnsi" w:cstheme="minorHAnsi"/>
          <w:sz w:val="22"/>
          <w:szCs w:val="22"/>
        </w:rPr>
        <w:t>value</w:t>
      </w:r>
      <w:r w:rsidR="00FA71B7">
        <w:rPr>
          <w:rFonts w:asciiTheme="minorHAnsi" w:hAnsiTheme="minorHAnsi" w:cstheme="minorHAnsi"/>
          <w:sz w:val="22"/>
          <w:szCs w:val="22"/>
        </w:rPr>
        <w:t>, net of impairment,</w:t>
      </w:r>
      <w:r w:rsidR="00D61313" w:rsidRPr="00952A3F">
        <w:rPr>
          <w:rFonts w:asciiTheme="minorHAnsi" w:hAnsiTheme="minorHAnsi" w:cstheme="minorHAnsi"/>
          <w:sz w:val="22"/>
          <w:szCs w:val="22"/>
        </w:rPr>
        <w:t xml:space="preserve"> of Baht 1,</w:t>
      </w:r>
      <w:r w:rsidR="006B07F6" w:rsidRPr="00952A3F">
        <w:rPr>
          <w:rFonts w:asciiTheme="minorHAnsi" w:hAnsiTheme="minorHAnsi" w:cstheme="minorHAnsi"/>
          <w:sz w:val="22"/>
          <w:szCs w:val="22"/>
        </w:rPr>
        <w:t>873</w:t>
      </w:r>
      <w:r w:rsidR="00D61313" w:rsidRPr="00952A3F">
        <w:rPr>
          <w:rFonts w:asciiTheme="minorHAnsi" w:hAnsiTheme="minorHAnsi" w:cstheme="minorHAnsi"/>
          <w:sz w:val="22"/>
          <w:szCs w:val="22"/>
        </w:rPr>
        <w:t>.</w:t>
      </w:r>
      <w:r w:rsidR="00C257AD" w:rsidRPr="00952A3F">
        <w:rPr>
          <w:rFonts w:asciiTheme="minorHAnsi" w:hAnsiTheme="minorHAnsi" w:cstheme="minorHAnsi"/>
          <w:sz w:val="22"/>
          <w:szCs w:val="22"/>
        </w:rPr>
        <w:t>2</w:t>
      </w:r>
      <w:r w:rsidR="00D61313" w:rsidRPr="006C2F2A">
        <w:rPr>
          <w:rFonts w:asciiTheme="minorHAnsi" w:hAnsiTheme="minorHAnsi" w:cstheme="minorHAnsi"/>
          <w:sz w:val="22"/>
          <w:szCs w:val="22"/>
        </w:rPr>
        <w:t xml:space="preserve"> million as </w:t>
      </w:r>
      <w:proofErr w:type="gramStart"/>
      <w:r w:rsidR="00D61313" w:rsidRPr="006C2F2A">
        <w:rPr>
          <w:rFonts w:asciiTheme="minorHAnsi" w:hAnsiTheme="minorHAnsi" w:cstheme="minorHAnsi"/>
          <w:sz w:val="22"/>
          <w:szCs w:val="22"/>
        </w:rPr>
        <w:t>at</w:t>
      </w:r>
      <w:proofErr w:type="gramEnd"/>
      <w:r w:rsidR="00D61313" w:rsidRPr="006C2F2A">
        <w:rPr>
          <w:rFonts w:asciiTheme="minorHAnsi" w:hAnsiTheme="minorHAnsi" w:cstheme="minorHAnsi"/>
          <w:sz w:val="22"/>
          <w:szCs w:val="22"/>
        </w:rPr>
        <w:t xml:space="preserve"> 3</w:t>
      </w:r>
      <w:r w:rsidR="00C257AD" w:rsidRPr="006C2F2A">
        <w:rPr>
          <w:rFonts w:asciiTheme="minorHAnsi" w:hAnsiTheme="minorHAnsi" w:cs="Browallia New"/>
          <w:sz w:val="22"/>
          <w:szCs w:val="28"/>
        </w:rPr>
        <w:t>0</w:t>
      </w:r>
      <w:r w:rsidR="00D61313" w:rsidRPr="006C2F2A">
        <w:rPr>
          <w:rFonts w:asciiTheme="minorHAnsi" w:hAnsiTheme="minorHAnsi" w:cstheme="minorHAnsi"/>
          <w:sz w:val="22"/>
          <w:szCs w:val="22"/>
        </w:rPr>
        <w:t xml:space="preserve"> </w:t>
      </w:r>
      <w:r w:rsidR="00AF58C6" w:rsidRPr="00AF58C6">
        <w:rPr>
          <w:rFonts w:asciiTheme="minorHAnsi" w:hAnsiTheme="minorHAnsi" w:cs="Browallia New"/>
          <w:sz w:val="22"/>
          <w:szCs w:val="28"/>
        </w:rPr>
        <w:t>September</w:t>
      </w:r>
      <w:r w:rsidR="005C03A5" w:rsidRPr="006C2F2A">
        <w:rPr>
          <w:rFonts w:asciiTheme="minorHAnsi" w:hAnsiTheme="minorHAnsi" w:cstheme="minorHAnsi"/>
          <w:sz w:val="22"/>
          <w:szCs w:val="22"/>
        </w:rPr>
        <w:t xml:space="preserve"> </w:t>
      </w:r>
      <w:r w:rsidR="00D61313" w:rsidRPr="006C2F2A">
        <w:rPr>
          <w:rFonts w:asciiTheme="minorHAnsi" w:hAnsiTheme="minorHAnsi" w:cstheme="minorHAnsi"/>
          <w:sz w:val="22"/>
          <w:szCs w:val="22"/>
        </w:rPr>
        <w:t>202</w:t>
      </w:r>
      <w:r w:rsidR="005C03A5" w:rsidRPr="006C2F2A">
        <w:rPr>
          <w:rFonts w:asciiTheme="minorHAnsi" w:hAnsiTheme="minorHAnsi" w:cstheme="minorHAnsi"/>
          <w:sz w:val="22"/>
          <w:szCs w:val="22"/>
        </w:rPr>
        <w:t>5</w:t>
      </w:r>
      <w:r w:rsidR="00D61313" w:rsidRPr="001147F2">
        <w:rPr>
          <w:rFonts w:asciiTheme="minorHAnsi" w:hAnsiTheme="minorHAnsi" w:cstheme="minorHAnsi"/>
          <w:sz w:val="22"/>
          <w:szCs w:val="22"/>
        </w:rPr>
        <w:t xml:space="preserve">. The three subsidiaries have investments in equity instruments of </w:t>
      </w:r>
      <w:r w:rsidR="00D61313" w:rsidRPr="005960AD">
        <w:rPr>
          <w:rFonts w:asciiTheme="minorHAnsi" w:hAnsiTheme="minorHAnsi" w:cstheme="minorHAnsi"/>
          <w:sz w:val="22"/>
          <w:szCs w:val="22"/>
        </w:rPr>
        <w:t>non-listed companies in foreign countries, which are subject to limitations on the information used for fair value measurement. Consequently, the expected recoverable value of the investments in these three subsidiaries depends on the investment value they hold</w:t>
      </w:r>
      <w:r w:rsidR="00D61313" w:rsidRPr="00D106D0">
        <w:rPr>
          <w:rFonts w:asciiTheme="minorHAnsi" w:hAnsiTheme="minorHAnsi" w:cstheme="minorHAnsi"/>
          <w:sz w:val="22"/>
          <w:szCs w:val="22"/>
        </w:rPr>
        <w:t xml:space="preserve"> </w:t>
      </w:r>
    </w:p>
    <w:p w14:paraId="082C1438" w14:textId="5764FC3E" w:rsidR="005960AD" w:rsidRPr="00EF7A36" w:rsidRDefault="005960AD" w:rsidP="00EF7A36">
      <w:pPr>
        <w:pStyle w:val="ListParagraph"/>
        <w:spacing w:before="120" w:after="120" w:line="380" w:lineRule="exact"/>
        <w:ind w:left="547"/>
        <w:jc w:val="thaiDistribute"/>
        <w:rPr>
          <w:rFonts w:asciiTheme="minorHAnsi" w:hAnsiTheme="minorHAnsi" w:cstheme="minorHAnsi"/>
          <w:sz w:val="22"/>
          <w:szCs w:val="22"/>
        </w:rPr>
      </w:pPr>
      <w:r w:rsidRPr="00AA115A">
        <w:rPr>
          <w:rFonts w:asciiTheme="minorHAnsi" w:hAnsiTheme="minorHAnsi" w:cstheme="minorHAnsi"/>
          <w:sz w:val="22"/>
          <w:szCs w:val="22"/>
        </w:rPr>
        <w:t>The Company has considered</w:t>
      </w:r>
      <w:r w:rsidR="002D4DB8">
        <w:rPr>
          <w:rFonts w:asciiTheme="minorHAnsi" w:hAnsiTheme="minorHAnsi" w:cs="Browallia New"/>
          <w:sz w:val="22"/>
          <w:szCs w:val="28"/>
        </w:rPr>
        <w:t xml:space="preserve"> </w:t>
      </w:r>
      <w:r w:rsidRPr="00AA115A">
        <w:rPr>
          <w:rFonts w:asciiTheme="minorHAnsi" w:hAnsiTheme="minorHAnsi" w:cstheme="minorHAnsi"/>
          <w:sz w:val="22"/>
          <w:szCs w:val="22"/>
        </w:rPr>
        <w:t>Note 9.2</w:t>
      </w:r>
      <w:r w:rsidR="00B02D8D">
        <w:rPr>
          <w:rFonts w:asciiTheme="minorHAnsi" w:hAnsiTheme="minorHAnsi" w:cstheme="minorHAnsi"/>
          <w:sz w:val="22"/>
          <w:szCs w:val="22"/>
        </w:rPr>
        <w:t xml:space="preserve"> </w:t>
      </w:r>
      <w:r w:rsidRPr="00AA115A">
        <w:rPr>
          <w:rFonts w:asciiTheme="minorHAnsi" w:hAnsiTheme="minorHAnsi" w:cstheme="minorHAnsi"/>
          <w:sz w:val="22"/>
          <w:szCs w:val="22"/>
        </w:rPr>
        <w:t xml:space="preserve">– </w:t>
      </w:r>
      <w:proofErr w:type="spellStart"/>
      <w:r w:rsidRPr="00AA115A">
        <w:rPr>
          <w:rFonts w:asciiTheme="minorHAnsi" w:hAnsiTheme="minorHAnsi" w:cstheme="minorHAnsi"/>
          <w:sz w:val="22"/>
          <w:szCs w:val="22"/>
        </w:rPr>
        <w:t>Kairous</w:t>
      </w:r>
      <w:proofErr w:type="spellEnd"/>
      <w:r w:rsidRPr="00AA115A">
        <w:rPr>
          <w:rFonts w:asciiTheme="minorHAnsi" w:hAnsiTheme="minorHAnsi" w:cstheme="minorHAnsi"/>
          <w:sz w:val="22"/>
          <w:szCs w:val="22"/>
        </w:rPr>
        <w:t xml:space="preserve"> Asia Limited, which resulted in an indication of impairment of the investment in Regeneration Capital Company Limited. It was determined that the recoverable amount of such investment was lower than </w:t>
      </w:r>
      <w:proofErr w:type="gramStart"/>
      <w:r w:rsidRPr="00AA115A">
        <w:rPr>
          <w:rFonts w:asciiTheme="minorHAnsi" w:hAnsiTheme="minorHAnsi" w:cstheme="minorHAnsi"/>
          <w:sz w:val="22"/>
          <w:szCs w:val="22"/>
        </w:rPr>
        <w:t>its</w:t>
      </w:r>
      <w:proofErr w:type="gramEnd"/>
      <w:r w:rsidRPr="00AA115A">
        <w:rPr>
          <w:rFonts w:asciiTheme="minorHAnsi" w:hAnsiTheme="minorHAnsi" w:cstheme="minorHAnsi"/>
          <w:sz w:val="22"/>
          <w:szCs w:val="22"/>
        </w:rPr>
        <w:t xml:space="preserve"> carrying amount. Accordingly, as </w:t>
      </w:r>
      <w:proofErr w:type="gramStart"/>
      <w:r w:rsidRPr="00AA115A">
        <w:rPr>
          <w:rFonts w:asciiTheme="minorHAnsi" w:hAnsiTheme="minorHAnsi" w:cstheme="minorHAnsi"/>
          <w:sz w:val="22"/>
          <w:szCs w:val="22"/>
        </w:rPr>
        <w:t>at</w:t>
      </w:r>
      <w:proofErr w:type="gramEnd"/>
      <w:r w:rsidRPr="00AA115A">
        <w:rPr>
          <w:rFonts w:asciiTheme="minorHAnsi" w:hAnsiTheme="minorHAnsi" w:cstheme="minorHAnsi"/>
          <w:sz w:val="22"/>
          <w:szCs w:val="22"/>
        </w:rPr>
        <w:t xml:space="preserve"> 31 December 2024, the Company </w:t>
      </w:r>
      <w:proofErr w:type="spellStart"/>
      <w:r w:rsidRPr="00AA115A">
        <w:rPr>
          <w:rFonts w:asciiTheme="minorHAnsi" w:hAnsiTheme="minorHAnsi" w:cstheme="minorHAnsi"/>
          <w:sz w:val="22"/>
          <w:szCs w:val="22"/>
        </w:rPr>
        <w:t>recognised</w:t>
      </w:r>
      <w:proofErr w:type="spellEnd"/>
      <w:r w:rsidRPr="00AA115A">
        <w:rPr>
          <w:rFonts w:asciiTheme="minorHAnsi" w:hAnsiTheme="minorHAnsi" w:cstheme="minorHAnsi"/>
          <w:sz w:val="22"/>
          <w:szCs w:val="22"/>
        </w:rPr>
        <w:t xml:space="preserve"> an allowance for impairment loss on the investment amounting to Baht 115.5 million (restated) in the separate financial statements, based on the recoverable amount estimated from cash flows expected to be received upon the successful divestment of other overseas investments.</w:t>
      </w:r>
      <w:r w:rsidR="00EF7A36">
        <w:rPr>
          <w:rFonts w:asciiTheme="minorHAnsi" w:hAnsiTheme="minorHAnsi" w:cstheme="minorHAnsi"/>
          <w:sz w:val="22"/>
          <w:szCs w:val="22"/>
        </w:rPr>
        <w:t xml:space="preserve"> </w:t>
      </w:r>
      <w:r w:rsidRPr="00EF7A36">
        <w:rPr>
          <w:rFonts w:asciiTheme="minorHAnsi" w:hAnsiTheme="minorHAnsi" w:cstheme="minorHAnsi"/>
          <w:sz w:val="22"/>
          <w:szCs w:val="22"/>
        </w:rPr>
        <w:t xml:space="preserve">In estimating such cash flows, the Company did not </w:t>
      </w:r>
      <w:proofErr w:type="gramStart"/>
      <w:r w:rsidRPr="00EF7A36">
        <w:rPr>
          <w:rFonts w:asciiTheme="minorHAnsi" w:hAnsiTheme="minorHAnsi" w:cstheme="minorHAnsi"/>
          <w:sz w:val="22"/>
          <w:szCs w:val="22"/>
        </w:rPr>
        <w:t>take into account</w:t>
      </w:r>
      <w:proofErr w:type="gramEnd"/>
      <w:r w:rsidRPr="00EF7A36">
        <w:rPr>
          <w:rFonts w:asciiTheme="minorHAnsi" w:hAnsiTheme="minorHAnsi" w:cstheme="minorHAnsi"/>
          <w:sz w:val="22"/>
          <w:szCs w:val="22"/>
        </w:rPr>
        <w:t xml:space="preserve"> the potential success of the divestment plan of other overseas investments as well as the future success of the business plans of KACL</w:t>
      </w:r>
      <w:r w:rsidR="00740ED4" w:rsidRPr="00EF7A36">
        <w:rPr>
          <w:rFonts w:asciiTheme="minorHAnsi" w:hAnsiTheme="minorHAnsi" w:cstheme="minorHAnsi"/>
          <w:sz w:val="22"/>
          <w:szCs w:val="22"/>
        </w:rPr>
        <w:t>.</w:t>
      </w:r>
    </w:p>
    <w:p w14:paraId="40D22949" w14:textId="2C8F5301" w:rsidR="00F134E0" w:rsidRPr="00D106D0" w:rsidRDefault="00C34EC5" w:rsidP="00F134E0">
      <w:pPr>
        <w:spacing w:before="120" w:after="120" w:line="380" w:lineRule="exact"/>
        <w:ind w:left="547" w:hanging="547"/>
        <w:jc w:val="both"/>
        <w:rPr>
          <w:rFonts w:asciiTheme="minorHAnsi" w:hAnsiTheme="minorHAnsi" w:cstheme="minorHAnsi"/>
          <w:b/>
          <w:bCs/>
          <w:sz w:val="22"/>
          <w:szCs w:val="22"/>
        </w:rPr>
      </w:pPr>
      <w:r w:rsidRPr="00D106D0">
        <w:rPr>
          <w:rFonts w:asciiTheme="minorHAnsi" w:hAnsiTheme="minorHAnsi" w:cstheme="minorHAnsi"/>
          <w:b/>
          <w:bCs/>
          <w:sz w:val="22"/>
          <w:szCs w:val="22"/>
        </w:rPr>
        <w:t>9</w:t>
      </w:r>
      <w:r w:rsidR="00F134E0" w:rsidRPr="00D106D0">
        <w:rPr>
          <w:rFonts w:asciiTheme="minorHAnsi" w:hAnsiTheme="minorHAnsi" w:cstheme="minorHAnsi"/>
          <w:b/>
          <w:bCs/>
          <w:sz w:val="22"/>
          <w:szCs w:val="22"/>
        </w:rPr>
        <w:t>.1</w:t>
      </w:r>
      <w:r w:rsidR="00F134E0" w:rsidRPr="00D106D0">
        <w:rPr>
          <w:rFonts w:asciiTheme="minorHAnsi" w:hAnsiTheme="minorHAnsi" w:cstheme="minorHAnsi"/>
          <w:b/>
          <w:bCs/>
          <w:sz w:val="22"/>
          <w:szCs w:val="22"/>
        </w:rPr>
        <w:tab/>
        <w:t>The Company’s additional investment in subsidiaries</w:t>
      </w:r>
    </w:p>
    <w:p w14:paraId="5986BA86" w14:textId="77777777" w:rsidR="00582B37" w:rsidRPr="00D106D0" w:rsidRDefault="00582B37" w:rsidP="00F134E0">
      <w:pPr>
        <w:spacing w:before="120" w:after="120" w:line="380" w:lineRule="exact"/>
        <w:ind w:left="547"/>
        <w:jc w:val="thaiDistribute"/>
        <w:rPr>
          <w:rFonts w:asciiTheme="minorHAnsi" w:hAnsiTheme="minorHAnsi" w:cstheme="minorHAnsi"/>
          <w:b/>
          <w:bCs/>
          <w:sz w:val="22"/>
          <w:szCs w:val="22"/>
        </w:rPr>
      </w:pPr>
      <w:r w:rsidRPr="00D106D0">
        <w:rPr>
          <w:rFonts w:asciiTheme="minorHAnsi" w:hAnsiTheme="minorHAnsi" w:cstheme="minorHAnsi"/>
          <w:b/>
          <w:bCs/>
          <w:sz w:val="22"/>
          <w:szCs w:val="22"/>
        </w:rPr>
        <w:t>350 Limited</w:t>
      </w:r>
    </w:p>
    <w:p w14:paraId="5DEA66BB" w14:textId="56E369FC" w:rsidR="00D66A10" w:rsidRPr="00D106D0" w:rsidRDefault="00582B37" w:rsidP="00F134E0">
      <w:pPr>
        <w:spacing w:before="120" w:after="120" w:line="380" w:lineRule="exact"/>
        <w:ind w:left="547"/>
        <w:jc w:val="thaiDistribute"/>
        <w:rPr>
          <w:rFonts w:asciiTheme="minorHAnsi" w:hAnsiTheme="minorHAnsi" w:cstheme="minorHAnsi"/>
          <w:sz w:val="22"/>
          <w:szCs w:val="22"/>
        </w:rPr>
      </w:pPr>
      <w:r w:rsidRPr="00D106D0">
        <w:rPr>
          <w:rFonts w:asciiTheme="minorHAnsi" w:hAnsiTheme="minorHAnsi" w:cstheme="minorHAnsi"/>
          <w:sz w:val="22"/>
          <w:szCs w:val="22"/>
        </w:rPr>
        <w:t xml:space="preserve">During 2024, the Company consider indicators that led to the impairment in 350 Limited. It was found that the recoverable amount was lower than the carrying amount of the investment. Therefore, as </w:t>
      </w:r>
      <w:proofErr w:type="gramStart"/>
      <w:r w:rsidRPr="00D106D0">
        <w:rPr>
          <w:rFonts w:asciiTheme="minorHAnsi" w:hAnsiTheme="minorHAnsi" w:cstheme="minorHAnsi"/>
          <w:sz w:val="22"/>
          <w:szCs w:val="22"/>
        </w:rPr>
        <w:t>at</w:t>
      </w:r>
      <w:proofErr w:type="gramEnd"/>
      <w:r w:rsidRPr="00D106D0">
        <w:rPr>
          <w:rFonts w:asciiTheme="minorHAnsi" w:hAnsiTheme="minorHAnsi" w:cstheme="minorHAnsi"/>
          <w:sz w:val="22"/>
          <w:szCs w:val="22"/>
        </w:rPr>
        <w:t xml:space="preserve"> 31 December 2024, the Company recorded an impairment provision for the investment in the amount of Baht 2.1 million in the separate financial statements, based on the recoverable amount expected to be received.</w:t>
      </w:r>
    </w:p>
    <w:p w14:paraId="130D369D" w14:textId="77777777" w:rsidR="00F134E0" w:rsidRPr="00D106D0" w:rsidRDefault="00F134E0" w:rsidP="00F134E0">
      <w:pPr>
        <w:spacing w:before="120" w:after="120" w:line="380" w:lineRule="exact"/>
        <w:ind w:left="547" w:hanging="7"/>
        <w:jc w:val="thaiDistribute"/>
        <w:rPr>
          <w:rFonts w:asciiTheme="minorHAnsi" w:hAnsiTheme="minorHAnsi" w:cstheme="minorHAnsi"/>
          <w:b/>
          <w:bCs/>
          <w:sz w:val="22"/>
          <w:szCs w:val="22"/>
        </w:rPr>
      </w:pPr>
      <w:r w:rsidRPr="00D106D0">
        <w:rPr>
          <w:rFonts w:asciiTheme="minorHAnsi" w:hAnsiTheme="minorHAnsi" w:cstheme="minorHAnsi"/>
          <w:b/>
          <w:bCs/>
          <w:sz w:val="22"/>
          <w:szCs w:val="22"/>
        </w:rPr>
        <w:t>Bamboo Mart Limited</w:t>
      </w:r>
    </w:p>
    <w:p w14:paraId="7CF4D6C9" w14:textId="435641D4" w:rsidR="00F134E0" w:rsidRPr="00D106D0" w:rsidRDefault="00F134E0" w:rsidP="00F134E0">
      <w:pPr>
        <w:spacing w:before="120" w:after="120" w:line="380" w:lineRule="exact"/>
        <w:ind w:left="540"/>
        <w:jc w:val="thaiDistribute"/>
        <w:rPr>
          <w:rFonts w:asciiTheme="minorHAnsi" w:hAnsiTheme="minorHAnsi" w:cstheme="minorHAnsi"/>
          <w:sz w:val="22"/>
          <w:szCs w:val="22"/>
        </w:rPr>
      </w:pPr>
      <w:r w:rsidRPr="00D106D0">
        <w:rPr>
          <w:rFonts w:asciiTheme="minorHAnsi" w:hAnsiTheme="minorHAnsi" w:cstheme="minorHAnsi"/>
          <w:sz w:val="22"/>
          <w:szCs w:val="22"/>
        </w:rPr>
        <w:t>On 5 September 2023,</w:t>
      </w:r>
      <w:r w:rsidRPr="00D106D0">
        <w:rPr>
          <w:rFonts w:asciiTheme="minorHAnsi" w:hAnsiTheme="minorHAnsi" w:cstheme="minorHAnsi"/>
          <w:sz w:val="22"/>
          <w:szCs w:val="22"/>
          <w:cs/>
        </w:rPr>
        <w:t xml:space="preserve"> </w:t>
      </w:r>
      <w:r w:rsidRPr="00D106D0">
        <w:rPr>
          <w:rFonts w:asciiTheme="minorHAnsi" w:hAnsiTheme="minorHAnsi" w:cstheme="minorHAnsi"/>
          <w:sz w:val="22"/>
          <w:szCs w:val="22"/>
        </w:rPr>
        <w:t>the Company invested in Bamboo Mart Limited, in which</w:t>
      </w:r>
      <w:r w:rsidRPr="00D106D0">
        <w:rPr>
          <w:rFonts w:asciiTheme="minorHAnsi" w:hAnsiTheme="minorHAnsi" w:cstheme="minorHAnsi"/>
          <w:sz w:val="22"/>
          <w:szCs w:val="22"/>
          <w:cs/>
        </w:rPr>
        <w:t xml:space="preserve"> </w:t>
      </w:r>
      <w:r w:rsidRPr="00D106D0">
        <w:rPr>
          <w:rFonts w:asciiTheme="minorHAnsi" w:hAnsiTheme="minorHAnsi" w:cstheme="minorHAnsi"/>
          <w:sz w:val="22"/>
          <w:szCs w:val="22"/>
        </w:rPr>
        <w:t>the Company h</w:t>
      </w:r>
      <w:r w:rsidR="007412C4">
        <w:rPr>
          <w:rFonts w:asciiTheme="minorHAnsi" w:hAnsiTheme="minorHAnsi" w:cstheme="minorHAnsi"/>
          <w:sz w:val="22"/>
          <w:szCs w:val="22"/>
        </w:rPr>
        <w:t>eld</w:t>
      </w:r>
      <w:r w:rsidRPr="00D106D0">
        <w:rPr>
          <w:rFonts w:asciiTheme="minorHAnsi" w:hAnsiTheme="minorHAnsi" w:cstheme="minorHAnsi"/>
          <w:sz w:val="22"/>
          <w:szCs w:val="22"/>
        </w:rPr>
        <w:t xml:space="preserve"> a 100 percent shareholding, with a registered </w:t>
      </w:r>
      <w:r w:rsidRPr="00D106D0">
        <w:rPr>
          <w:rFonts w:asciiTheme="minorHAnsi" w:hAnsiTheme="minorHAnsi" w:cstheme="minorHAnsi"/>
          <w:spacing w:val="-4"/>
          <w:sz w:val="22"/>
          <w:szCs w:val="22"/>
        </w:rPr>
        <w:t>capital of USD 50,000, or equivalent to Baht 1.8 million (50,000 ordinary shares of USD 1 each).</w:t>
      </w:r>
      <w:r w:rsidRPr="00D106D0">
        <w:rPr>
          <w:rFonts w:asciiTheme="minorHAnsi" w:hAnsiTheme="minorHAnsi" w:cstheme="minorHAnsi"/>
          <w:sz w:val="22"/>
          <w:szCs w:val="22"/>
        </w:rPr>
        <w:t xml:space="preserve"> </w:t>
      </w:r>
    </w:p>
    <w:p w14:paraId="57E0CE3C" w14:textId="77777777" w:rsidR="00F134E0" w:rsidRPr="00D106D0" w:rsidRDefault="00F134E0" w:rsidP="00F134E0">
      <w:pPr>
        <w:tabs>
          <w:tab w:val="left" w:pos="900"/>
          <w:tab w:val="left" w:pos="2160"/>
          <w:tab w:val="left" w:pos="2880"/>
        </w:tabs>
        <w:spacing w:before="120" w:after="120" w:line="380" w:lineRule="exact"/>
        <w:ind w:left="547" w:right="-43" w:hanging="547"/>
        <w:jc w:val="thaiDistribute"/>
        <w:rPr>
          <w:rFonts w:asciiTheme="minorHAnsi" w:hAnsiTheme="minorHAnsi" w:cstheme="minorHAnsi"/>
          <w:sz w:val="22"/>
          <w:szCs w:val="22"/>
        </w:rPr>
      </w:pPr>
      <w:r w:rsidRPr="00D106D0">
        <w:rPr>
          <w:rFonts w:asciiTheme="minorHAnsi" w:hAnsiTheme="minorHAnsi" w:cstheme="minorHAnsi"/>
          <w:sz w:val="22"/>
          <w:szCs w:val="22"/>
        </w:rPr>
        <w:tab/>
        <w:t>In January 2024, Bamboo Mart Limited (Bamboo) registered additional paid-up shares of USD 59,365,060 or Baht 2,135 million (59,365,060 ordinary shares of USD 1 each), offered the Company a portion of these shares amounting to USD 59,274,522 or Baht 2,132 million (59,274,522 ordinary shares of USD 1 each). The Company transferred ordinary shares of Nove Foods Limited and NRF Consumer Limited as compensation for these shares. Bamboo also offered the remaining new shares of USD 90,538 or Baht 3 million (90,538 ordinary shares of USD 1 each) to another company which transferred ordinary shares of NRF Consumer Limited as compensation for these shares. As a result, the Company's shareholding percentage in Bamboo decreased from 100.00% to 99.85%, while the Group's shareholding percentage in NRF Consumer Limited increased from 99.66% to 99.85% and in Nove Food Limited decreased from 100% to 99.85%.</w:t>
      </w:r>
    </w:p>
    <w:p w14:paraId="07FC919F" w14:textId="774FC4A0" w:rsidR="00A9623B" w:rsidRDefault="00F134E0" w:rsidP="001E3BF0">
      <w:pPr>
        <w:tabs>
          <w:tab w:val="left" w:pos="900"/>
          <w:tab w:val="left" w:pos="2160"/>
          <w:tab w:val="left" w:pos="2880"/>
        </w:tabs>
        <w:spacing w:before="120" w:after="120" w:line="380" w:lineRule="exact"/>
        <w:ind w:left="547" w:right="-43" w:hanging="547"/>
        <w:jc w:val="thaiDistribute"/>
        <w:rPr>
          <w:rFonts w:asciiTheme="minorHAnsi" w:hAnsiTheme="minorHAnsi" w:cstheme="minorBidi"/>
          <w:sz w:val="22"/>
          <w:szCs w:val="22"/>
        </w:rPr>
      </w:pPr>
      <w:r w:rsidRPr="00D106D0">
        <w:rPr>
          <w:rFonts w:asciiTheme="minorHAnsi" w:hAnsiTheme="minorHAnsi" w:cstheme="minorHAnsi"/>
          <w:sz w:val="22"/>
          <w:szCs w:val="22"/>
          <w:cs/>
        </w:rPr>
        <w:tab/>
      </w:r>
      <w:r w:rsidRPr="00D106D0">
        <w:rPr>
          <w:rFonts w:asciiTheme="minorHAnsi" w:hAnsiTheme="minorHAnsi" w:cstheme="minorHAnsi"/>
          <w:sz w:val="22"/>
          <w:szCs w:val="22"/>
        </w:rPr>
        <w:t xml:space="preserve">In June </w:t>
      </w:r>
      <w:r w:rsidRPr="00D106D0">
        <w:rPr>
          <w:rFonts w:asciiTheme="minorHAnsi" w:hAnsiTheme="minorHAnsi" w:cstheme="minorHAnsi"/>
          <w:sz w:val="22"/>
          <w:szCs w:val="22"/>
          <w:cs/>
        </w:rPr>
        <w:t>2024</w:t>
      </w:r>
      <w:r w:rsidRPr="00D106D0">
        <w:rPr>
          <w:rFonts w:asciiTheme="minorHAnsi" w:hAnsiTheme="minorHAnsi" w:cstheme="minorHAnsi"/>
          <w:sz w:val="22"/>
          <w:szCs w:val="22"/>
        </w:rPr>
        <w:t xml:space="preserve">, Bamboo registered a capital reduction of USD </w:t>
      </w:r>
      <w:r w:rsidRPr="00D106D0">
        <w:rPr>
          <w:rFonts w:asciiTheme="minorHAnsi" w:hAnsiTheme="minorHAnsi" w:cstheme="minorHAnsi"/>
          <w:sz w:val="22"/>
          <w:szCs w:val="22"/>
          <w:cs/>
        </w:rPr>
        <w:t>59,274,522</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2,131</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59,274,522</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Bamboo transferred ordinary shares of Nove Foods Limited and NRF Consumer Limited to the Company amounting to Baht </w:t>
      </w:r>
      <w:r>
        <w:rPr>
          <w:rFonts w:asciiTheme="minorHAnsi" w:hAnsiTheme="minorHAnsi" w:cstheme="minorHAnsi"/>
          <w:sz w:val="22"/>
          <w:szCs w:val="22"/>
          <w:cs/>
        </w:rPr>
        <w:t>1</w:t>
      </w:r>
      <w:r w:rsidRPr="00D106D0">
        <w:rPr>
          <w:rFonts w:asciiTheme="minorHAnsi" w:hAnsiTheme="minorHAnsi" w:cstheme="minorHAnsi"/>
          <w:sz w:val="22"/>
          <w:szCs w:val="22"/>
        </w:rPr>
        <w:t>,</w:t>
      </w:r>
      <w:r>
        <w:rPr>
          <w:rFonts w:asciiTheme="minorHAnsi" w:hAnsiTheme="minorHAnsi" w:cstheme="minorHAnsi"/>
          <w:sz w:val="22"/>
          <w:szCs w:val="22"/>
          <w:cs/>
        </w:rPr>
        <w:t>16</w:t>
      </w:r>
      <w:r w:rsidRPr="00D106D0">
        <w:rPr>
          <w:rFonts w:asciiTheme="minorHAnsi" w:hAnsiTheme="minorHAnsi" w:cstheme="minorHAnsi"/>
          <w:sz w:val="22"/>
          <w:szCs w:val="22"/>
          <w:cs/>
        </w:rPr>
        <w:t>9</w:t>
      </w:r>
      <w:r w:rsidR="001603CC">
        <w:rPr>
          <w:rFonts w:asciiTheme="minorHAnsi" w:hAnsiTheme="minorHAnsi" w:cstheme="minorHAnsi"/>
          <w:sz w:val="22"/>
          <w:szCs w:val="22"/>
        </w:rPr>
        <w:t xml:space="preserve"> </w:t>
      </w:r>
      <w:r w:rsidRPr="00D106D0">
        <w:rPr>
          <w:rFonts w:asciiTheme="minorHAnsi" w:hAnsiTheme="minorHAnsi" w:cstheme="minorHAnsi"/>
          <w:sz w:val="22"/>
          <w:szCs w:val="22"/>
        </w:rPr>
        <w:t>million (</w:t>
      </w:r>
      <w:r w:rsidRPr="00D106D0">
        <w:rPr>
          <w:rFonts w:asciiTheme="minorHAnsi" w:hAnsiTheme="minorHAnsi" w:cstheme="minorHAnsi"/>
          <w:sz w:val="22"/>
          <w:szCs w:val="22"/>
          <w:cs/>
        </w:rPr>
        <w:t>116,923,738</w:t>
      </w:r>
      <w:r w:rsidRPr="00D106D0">
        <w:rPr>
          <w:rFonts w:asciiTheme="minorHAnsi" w:hAnsiTheme="minorHAnsi" w:cstheme="minorHAnsi"/>
          <w:sz w:val="22"/>
          <w:szCs w:val="22"/>
        </w:rPr>
        <w:t xml:space="preserve"> ordinary shares of Baht </w:t>
      </w:r>
      <w:r w:rsidRPr="00D106D0">
        <w:rPr>
          <w:rFonts w:asciiTheme="minorHAnsi" w:hAnsiTheme="minorHAnsi" w:cstheme="minorHAnsi"/>
          <w:sz w:val="22"/>
          <w:szCs w:val="22"/>
          <w:cs/>
        </w:rPr>
        <w:t>10</w:t>
      </w:r>
      <w:r w:rsidRPr="00D106D0">
        <w:rPr>
          <w:rFonts w:asciiTheme="minorHAnsi" w:hAnsiTheme="minorHAnsi" w:cstheme="minorHAnsi"/>
          <w:sz w:val="22"/>
          <w:szCs w:val="22"/>
        </w:rPr>
        <w:t xml:space="preserve"> each) and amounting to Baht </w:t>
      </w:r>
      <w:r w:rsidRPr="00D106D0">
        <w:rPr>
          <w:rFonts w:asciiTheme="minorHAnsi" w:hAnsiTheme="minorHAnsi" w:cstheme="minorHAnsi"/>
          <w:sz w:val="22"/>
          <w:szCs w:val="22"/>
          <w:cs/>
        </w:rPr>
        <w:t>962</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9,617,604</w:t>
      </w:r>
      <w:r w:rsidRPr="00D106D0">
        <w:rPr>
          <w:rFonts w:asciiTheme="minorHAnsi" w:hAnsiTheme="minorHAnsi" w:cstheme="minorHAnsi"/>
          <w:sz w:val="22"/>
          <w:szCs w:val="22"/>
        </w:rPr>
        <w:t xml:space="preserve"> ordinary shares of Baht </w:t>
      </w:r>
      <w:r w:rsidRPr="00D106D0">
        <w:rPr>
          <w:rFonts w:asciiTheme="minorHAnsi" w:hAnsiTheme="minorHAnsi" w:cstheme="minorHAnsi"/>
          <w:sz w:val="22"/>
          <w:szCs w:val="22"/>
          <w:cs/>
        </w:rPr>
        <w:t>100</w:t>
      </w:r>
      <w:r w:rsidRPr="00D106D0">
        <w:rPr>
          <w:rFonts w:asciiTheme="minorHAnsi" w:hAnsiTheme="minorHAnsi" w:cstheme="minorHAnsi"/>
          <w:sz w:val="22"/>
          <w:szCs w:val="22"/>
        </w:rPr>
        <w:t xml:space="preserve"> each</w:t>
      </w:r>
      <w:proofErr w:type="gramStart"/>
      <w:r w:rsidRPr="00D106D0">
        <w:rPr>
          <w:rFonts w:asciiTheme="minorHAnsi" w:hAnsiTheme="minorHAnsi" w:cstheme="minorHAnsi"/>
          <w:sz w:val="22"/>
          <w:szCs w:val="22"/>
        </w:rPr>
        <w:t>), respectively</w:t>
      </w:r>
      <w:proofErr w:type="gramEnd"/>
      <w:r w:rsidRPr="00D106D0">
        <w:rPr>
          <w:rFonts w:asciiTheme="minorHAnsi" w:hAnsiTheme="minorHAnsi" w:cstheme="minorHAnsi"/>
          <w:sz w:val="22"/>
          <w:szCs w:val="22"/>
        </w:rPr>
        <w:t xml:space="preserve">. As a result, the Group's shareholding percentage in NRF Consumer Limited increased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100.00%</w:t>
      </w:r>
      <w:r w:rsidRPr="00D106D0">
        <w:rPr>
          <w:rFonts w:asciiTheme="minorHAnsi" w:hAnsiTheme="minorHAnsi" w:cstheme="minorHAnsi"/>
          <w:sz w:val="22"/>
          <w:szCs w:val="22"/>
        </w:rPr>
        <w:t xml:space="preserve"> and in Nove Food Limited increased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100%</w:t>
      </w:r>
      <w:r w:rsidRPr="00D106D0">
        <w:rPr>
          <w:rFonts w:asciiTheme="minorHAnsi" w:hAnsiTheme="minorHAnsi" w:cstheme="minorHAnsi"/>
          <w:sz w:val="22"/>
          <w:szCs w:val="22"/>
        </w:rPr>
        <w:t xml:space="preserve"> and subsequently, Bamboo registered additional paid-up shares of USD </w:t>
      </w:r>
      <w:r w:rsidRPr="00D106D0">
        <w:rPr>
          <w:rFonts w:asciiTheme="minorHAnsi" w:hAnsiTheme="minorHAnsi" w:cstheme="minorHAnsi"/>
          <w:sz w:val="22"/>
          <w:szCs w:val="22"/>
          <w:cs/>
        </w:rPr>
        <w:t>18,470,653</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676</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18,470,653</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offered Nove Foods Limited a portion of these shares amounting to USD </w:t>
      </w:r>
      <w:r w:rsidRPr="00D106D0">
        <w:rPr>
          <w:rFonts w:asciiTheme="minorHAnsi" w:hAnsiTheme="minorHAnsi" w:cstheme="minorHAnsi"/>
          <w:sz w:val="22"/>
          <w:szCs w:val="22"/>
          <w:cs/>
        </w:rPr>
        <w:t>13,274,100</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486</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13,274,100</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Nove Foods Limited transferred ordinary shares of Bamboo Mart UK Limited (formerly known as “PLANT AND BEAN GROUP LTD”) as compensation for these shares. Bamboo also offered the remaining new shares of USD </w:t>
      </w:r>
      <w:r w:rsidRPr="00D106D0">
        <w:rPr>
          <w:rFonts w:asciiTheme="minorHAnsi" w:hAnsiTheme="minorHAnsi" w:cstheme="minorHAnsi"/>
          <w:sz w:val="22"/>
          <w:szCs w:val="22"/>
          <w:cs/>
        </w:rPr>
        <w:t>5,196,553</w:t>
      </w:r>
      <w:r w:rsidRPr="00D106D0">
        <w:rPr>
          <w:rFonts w:asciiTheme="minorHAnsi" w:hAnsiTheme="minorHAnsi" w:cstheme="minorHAnsi"/>
          <w:sz w:val="22"/>
          <w:szCs w:val="22"/>
        </w:rPr>
        <w:t xml:space="preserve"> or Baht </w:t>
      </w:r>
      <w:r w:rsidRPr="00D106D0">
        <w:rPr>
          <w:rFonts w:asciiTheme="minorHAnsi" w:hAnsiTheme="minorHAnsi" w:cstheme="minorHAnsi"/>
          <w:sz w:val="22"/>
          <w:szCs w:val="22"/>
          <w:cs/>
        </w:rPr>
        <w:t>190</w:t>
      </w:r>
      <w:r w:rsidRPr="00D106D0">
        <w:rPr>
          <w:rFonts w:asciiTheme="minorHAnsi" w:hAnsiTheme="minorHAnsi" w:cstheme="minorHAnsi"/>
          <w:sz w:val="22"/>
          <w:szCs w:val="22"/>
        </w:rPr>
        <w:t xml:space="preserve"> million (</w:t>
      </w:r>
      <w:r w:rsidRPr="00D106D0">
        <w:rPr>
          <w:rFonts w:asciiTheme="minorHAnsi" w:hAnsiTheme="minorHAnsi" w:cstheme="minorHAnsi"/>
          <w:sz w:val="22"/>
          <w:szCs w:val="22"/>
          <w:cs/>
        </w:rPr>
        <w:t>5,196,553</w:t>
      </w:r>
      <w:r w:rsidRPr="00D106D0">
        <w:rPr>
          <w:rFonts w:asciiTheme="minorHAnsi" w:hAnsiTheme="minorHAnsi" w:cstheme="minorHAnsi"/>
          <w:sz w:val="22"/>
          <w:szCs w:val="22"/>
        </w:rPr>
        <w:t xml:space="preserve"> ordinary shares of USD </w:t>
      </w:r>
      <w:r w:rsidRPr="00D106D0">
        <w:rPr>
          <w:rFonts w:asciiTheme="minorHAnsi" w:hAnsiTheme="minorHAnsi" w:cstheme="minorHAnsi"/>
          <w:sz w:val="22"/>
          <w:szCs w:val="22"/>
          <w:cs/>
        </w:rPr>
        <w:t>1</w:t>
      </w:r>
      <w:r w:rsidRPr="00D106D0">
        <w:rPr>
          <w:rFonts w:asciiTheme="minorHAnsi" w:hAnsiTheme="minorHAnsi" w:cstheme="minorHAnsi"/>
          <w:sz w:val="22"/>
          <w:szCs w:val="22"/>
        </w:rPr>
        <w:t xml:space="preserve"> each) to NRF Consumer Limited which transferred ordinary shares of Bamboo Mart London Limited (formerly known as “NRCONSUMER LIMITED”) as compensation for these shares. As a result, the Group's shareholding percentage in Bamboo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r w:rsidRPr="00D106D0">
        <w:rPr>
          <w:rFonts w:asciiTheme="minorHAnsi" w:hAnsiTheme="minorHAnsi" w:cstheme="minorHAnsi"/>
          <w:sz w:val="22"/>
          <w:szCs w:val="22"/>
        </w:rPr>
        <w:t xml:space="preserve">, while the Group's shareholding percentage in Bamboo Mart UK Limited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r w:rsidRPr="00D106D0">
        <w:rPr>
          <w:rFonts w:asciiTheme="minorHAnsi" w:hAnsiTheme="minorHAnsi" w:cstheme="minorHAnsi"/>
          <w:sz w:val="22"/>
          <w:szCs w:val="22"/>
        </w:rPr>
        <w:t xml:space="preserve"> and in Bamboo Mart London Limited decreased from </w:t>
      </w:r>
      <w:r w:rsidRPr="00D106D0">
        <w:rPr>
          <w:rFonts w:asciiTheme="minorHAnsi" w:hAnsiTheme="minorHAnsi" w:cstheme="minorHAnsi"/>
          <w:sz w:val="22"/>
          <w:szCs w:val="22"/>
          <w:cs/>
        </w:rPr>
        <w:t>99.85%</w:t>
      </w:r>
      <w:r w:rsidRPr="00D106D0">
        <w:rPr>
          <w:rFonts w:asciiTheme="minorHAnsi" w:hAnsiTheme="minorHAnsi" w:cstheme="minorHAnsi"/>
          <w:sz w:val="22"/>
          <w:szCs w:val="22"/>
        </w:rPr>
        <w:t xml:space="preserve"> to </w:t>
      </w:r>
      <w:r w:rsidRPr="00D106D0">
        <w:rPr>
          <w:rFonts w:asciiTheme="minorHAnsi" w:hAnsiTheme="minorHAnsi" w:cstheme="minorHAnsi"/>
          <w:sz w:val="22"/>
          <w:szCs w:val="22"/>
          <w:cs/>
        </w:rPr>
        <w:t>99.51%.</w:t>
      </w:r>
    </w:p>
    <w:p w14:paraId="4023BDFC" w14:textId="77777777" w:rsidR="008769F3" w:rsidRPr="008769F3" w:rsidRDefault="008769F3" w:rsidP="008769F3">
      <w:pPr>
        <w:spacing w:before="120" w:after="120" w:line="350" w:lineRule="exact"/>
        <w:ind w:left="547"/>
        <w:jc w:val="thaiDistribute"/>
        <w:rPr>
          <w:rFonts w:asciiTheme="minorHAnsi" w:hAnsiTheme="minorHAnsi" w:cstheme="minorHAnsi"/>
          <w:b/>
          <w:bCs/>
          <w:color w:val="000000"/>
          <w:sz w:val="22"/>
          <w:szCs w:val="22"/>
        </w:rPr>
      </w:pPr>
      <w:r w:rsidRPr="008769F3">
        <w:rPr>
          <w:rFonts w:asciiTheme="minorHAnsi" w:hAnsiTheme="minorHAnsi" w:cstheme="minorHAnsi"/>
          <w:b/>
          <w:bCs/>
          <w:color w:val="000000"/>
          <w:sz w:val="22"/>
          <w:szCs w:val="22"/>
        </w:rPr>
        <w:t>Regeneration Capital Limited</w:t>
      </w:r>
    </w:p>
    <w:p w14:paraId="4D557093" w14:textId="64BC7909" w:rsidR="008769F3" w:rsidRPr="008769F3" w:rsidRDefault="008769F3" w:rsidP="008769F3">
      <w:pPr>
        <w:spacing w:before="120" w:after="120" w:line="350" w:lineRule="exact"/>
        <w:ind w:left="547"/>
        <w:jc w:val="thaiDistribute"/>
        <w:rPr>
          <w:rFonts w:asciiTheme="minorHAnsi" w:hAnsiTheme="minorHAnsi" w:cstheme="minorHAnsi"/>
          <w:sz w:val="22"/>
          <w:szCs w:val="22"/>
        </w:rPr>
      </w:pPr>
      <w:r w:rsidRPr="008769F3">
        <w:rPr>
          <w:rFonts w:asciiTheme="minorHAnsi" w:hAnsiTheme="minorHAnsi" w:cstheme="minorHAnsi"/>
          <w:sz w:val="22"/>
          <w:szCs w:val="22"/>
        </w:rPr>
        <w:t xml:space="preserve">Regeneration Capital Limited (“RCL”) operates as a holding company. Based on </w:t>
      </w:r>
      <w:proofErr w:type="gramStart"/>
      <w:r w:rsidRPr="008769F3">
        <w:rPr>
          <w:rFonts w:asciiTheme="minorHAnsi" w:hAnsiTheme="minorHAnsi" w:cstheme="minorHAnsi"/>
          <w:sz w:val="22"/>
          <w:szCs w:val="22"/>
        </w:rPr>
        <w:t>the</w:t>
      </w:r>
      <w:proofErr w:type="gramEnd"/>
      <w:r w:rsidRPr="008769F3">
        <w:rPr>
          <w:rFonts w:asciiTheme="minorHAnsi" w:hAnsiTheme="minorHAnsi" w:cstheme="minorHAnsi"/>
          <w:sz w:val="22"/>
          <w:szCs w:val="22"/>
        </w:rPr>
        <w:t xml:space="preserve"> assessment of the future cash </w:t>
      </w:r>
      <w:proofErr w:type="gramStart"/>
      <w:r w:rsidRPr="008769F3">
        <w:rPr>
          <w:rFonts w:asciiTheme="minorHAnsi" w:hAnsiTheme="minorHAnsi" w:cstheme="minorHAnsi"/>
          <w:sz w:val="22"/>
          <w:szCs w:val="22"/>
        </w:rPr>
        <w:t>flows</w:t>
      </w:r>
      <w:proofErr w:type="gramEnd"/>
      <w:r w:rsidRPr="008769F3">
        <w:rPr>
          <w:rFonts w:asciiTheme="minorHAnsi" w:hAnsiTheme="minorHAnsi" w:cstheme="minorHAnsi"/>
          <w:sz w:val="22"/>
          <w:szCs w:val="22"/>
        </w:rPr>
        <w:t xml:space="preserve">, it was found that the recoverable amount was lower than the carrying amount of the investment. Therefore, the Company recognized an impairment loss on investment in Regeneration Capital Co., Ltd. amounting to </w:t>
      </w:r>
      <w:r w:rsidR="00310FCE">
        <w:rPr>
          <w:rFonts w:asciiTheme="minorHAnsi" w:hAnsiTheme="minorHAnsi" w:cstheme="minorHAnsi"/>
          <w:sz w:val="22"/>
          <w:szCs w:val="22"/>
        </w:rPr>
        <w:t>Baht</w:t>
      </w:r>
      <w:r w:rsidRPr="008769F3">
        <w:rPr>
          <w:rFonts w:asciiTheme="minorHAnsi" w:hAnsiTheme="minorHAnsi" w:cstheme="minorHAnsi"/>
          <w:sz w:val="22"/>
          <w:szCs w:val="22"/>
        </w:rPr>
        <w:t xml:space="preserve"> 115.5 million in the separate financial statements as of </w:t>
      </w:r>
      <w:r w:rsidR="008D64C6">
        <w:rPr>
          <w:rFonts w:asciiTheme="minorHAnsi" w:hAnsiTheme="minorHAnsi" w:cstheme="minorHAnsi"/>
          <w:sz w:val="22"/>
          <w:szCs w:val="22"/>
        </w:rPr>
        <w:t xml:space="preserve">31 </w:t>
      </w:r>
      <w:r w:rsidRPr="008769F3">
        <w:rPr>
          <w:rFonts w:asciiTheme="minorHAnsi" w:hAnsiTheme="minorHAnsi" w:cstheme="minorHAnsi"/>
          <w:sz w:val="22"/>
          <w:szCs w:val="22"/>
        </w:rPr>
        <w:t>December 2024</w:t>
      </w:r>
      <w:r w:rsidR="00A46D2A">
        <w:rPr>
          <w:rFonts w:asciiTheme="minorHAnsi" w:hAnsiTheme="minorHAnsi" w:cstheme="minorHAnsi"/>
          <w:sz w:val="22"/>
          <w:szCs w:val="22"/>
        </w:rPr>
        <w:t xml:space="preserve"> and</w:t>
      </w:r>
      <w:r w:rsidR="00760056">
        <w:rPr>
          <w:rFonts w:asciiTheme="minorHAnsi" w:hAnsiTheme="minorHAnsi" w:cstheme="minorHAnsi"/>
          <w:sz w:val="22"/>
          <w:szCs w:val="22"/>
        </w:rPr>
        <w:t xml:space="preserve"> 30 September 2025</w:t>
      </w:r>
      <w:r w:rsidRPr="008769F3">
        <w:rPr>
          <w:rFonts w:asciiTheme="minorHAnsi" w:hAnsiTheme="minorHAnsi" w:cstheme="minorHAnsi"/>
          <w:sz w:val="22"/>
          <w:szCs w:val="22"/>
        </w:rPr>
        <w:t>, based on the recoverable amount estimation.</w:t>
      </w:r>
    </w:p>
    <w:p w14:paraId="7F6B22B3" w14:textId="1349EDD9" w:rsidR="00B2674D" w:rsidRPr="00C53163" w:rsidRDefault="00C34EC5" w:rsidP="00F134E0">
      <w:pPr>
        <w:spacing w:before="120" w:after="120" w:line="350" w:lineRule="exact"/>
        <w:ind w:left="540" w:hanging="540"/>
        <w:jc w:val="thaiDistribute"/>
        <w:rPr>
          <w:rFonts w:asciiTheme="minorHAnsi" w:hAnsiTheme="minorHAnsi" w:cstheme="minorHAnsi"/>
          <w:b/>
          <w:bCs/>
          <w:sz w:val="22"/>
          <w:szCs w:val="22"/>
        </w:rPr>
      </w:pPr>
      <w:r>
        <w:rPr>
          <w:rFonts w:asciiTheme="minorHAnsi" w:hAnsiTheme="minorHAnsi" w:cstheme="minorHAnsi"/>
          <w:b/>
          <w:bCs/>
          <w:sz w:val="22"/>
          <w:szCs w:val="22"/>
        </w:rPr>
        <w:t>9</w:t>
      </w:r>
      <w:r w:rsidR="00483FE0" w:rsidRPr="00C53163">
        <w:rPr>
          <w:rFonts w:asciiTheme="minorHAnsi" w:hAnsiTheme="minorHAnsi" w:cstheme="minorHAnsi"/>
          <w:b/>
          <w:bCs/>
          <w:sz w:val="22"/>
          <w:szCs w:val="22"/>
        </w:rPr>
        <w:t>.2</w:t>
      </w:r>
      <w:r w:rsidR="00483FE0" w:rsidRPr="00C53163">
        <w:rPr>
          <w:rFonts w:asciiTheme="minorHAnsi" w:hAnsiTheme="minorHAnsi" w:cstheme="minorHAnsi"/>
          <w:b/>
          <w:bCs/>
          <w:sz w:val="22"/>
          <w:szCs w:val="22"/>
        </w:rPr>
        <w:tab/>
      </w:r>
      <w:r w:rsidR="00B2674D" w:rsidRPr="00C53163">
        <w:rPr>
          <w:rFonts w:asciiTheme="minorHAnsi" w:hAnsiTheme="minorHAnsi" w:cstheme="minorHAnsi"/>
          <w:b/>
          <w:bCs/>
          <w:sz w:val="22"/>
          <w:szCs w:val="22"/>
        </w:rPr>
        <w:t>The subsidiaries’</w:t>
      </w:r>
      <w:r w:rsidR="00483FE0" w:rsidRPr="00C53163">
        <w:rPr>
          <w:rFonts w:asciiTheme="minorHAnsi" w:hAnsiTheme="minorHAnsi" w:cstheme="minorHAnsi"/>
          <w:b/>
          <w:bCs/>
          <w:sz w:val="22"/>
          <w:szCs w:val="22"/>
        </w:rPr>
        <w:t xml:space="preserve"> </w:t>
      </w:r>
      <w:r w:rsidR="00B2674D" w:rsidRPr="00C53163">
        <w:rPr>
          <w:rFonts w:asciiTheme="minorHAnsi" w:hAnsiTheme="minorHAnsi" w:cstheme="minorHAnsi"/>
          <w:b/>
          <w:bCs/>
          <w:sz w:val="22"/>
          <w:szCs w:val="22"/>
        </w:rPr>
        <w:t>investments</w:t>
      </w:r>
    </w:p>
    <w:p w14:paraId="4C1F3818" w14:textId="77777777" w:rsidR="000218EC" w:rsidRPr="00C53163" w:rsidRDefault="000218EC" w:rsidP="000218EC">
      <w:pPr>
        <w:spacing w:before="120" w:after="120" w:line="350" w:lineRule="exact"/>
        <w:ind w:left="547"/>
        <w:jc w:val="thaiDistribute"/>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Boosted NRF Corp.</w:t>
      </w:r>
    </w:p>
    <w:p w14:paraId="64B7CF5A"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In August 2024, the Company's Executive Committee Meeting approved the sale of its entire investment in Boosted NRF Corp., a U.S.-based subsidiary held by NRF Consumer Co., Ltd., the Company's subsidiary ("the subsidiary"), to a related overseas entity for a total consideration of USD 21.25 million. The consideration for this transaction was detailed as follows:</w:t>
      </w:r>
    </w:p>
    <w:p w14:paraId="7A9A9957"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1.</w:t>
      </w:r>
      <w:r w:rsidRPr="00F134E0">
        <w:rPr>
          <w:rFonts w:asciiTheme="minorHAnsi" w:hAnsiTheme="minorHAnsi" w:cstheme="minorHAnsi"/>
          <w:sz w:val="22"/>
          <w:szCs w:val="22"/>
          <w:cs/>
        </w:rPr>
        <w:tab/>
      </w:r>
      <w:r w:rsidRPr="00F134E0">
        <w:rPr>
          <w:rFonts w:asciiTheme="minorHAnsi" w:hAnsiTheme="minorHAnsi" w:cstheme="minorHAnsi"/>
          <w:sz w:val="22"/>
          <w:szCs w:val="22"/>
        </w:rPr>
        <w:t>Cash Payment: USD 3.25 million, offset against USD 2.4 million previously received by the Company.</w:t>
      </w:r>
    </w:p>
    <w:p w14:paraId="17F9A328"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2.</w:t>
      </w:r>
      <w:r w:rsidRPr="00F134E0">
        <w:rPr>
          <w:rFonts w:asciiTheme="minorHAnsi" w:hAnsiTheme="minorHAnsi" w:cstheme="minorHAnsi"/>
          <w:sz w:val="22"/>
          <w:szCs w:val="22"/>
          <w:cs/>
        </w:rPr>
        <w:tab/>
      </w:r>
      <w:r w:rsidRPr="00F134E0">
        <w:rPr>
          <w:rFonts w:asciiTheme="minorHAnsi" w:hAnsiTheme="minorHAnsi" w:cstheme="minorHAnsi"/>
          <w:sz w:val="22"/>
          <w:szCs w:val="22"/>
        </w:rPr>
        <w:t xml:space="preserve">Promissory Note: USD </w:t>
      </w:r>
      <w:r w:rsidRPr="00F134E0">
        <w:rPr>
          <w:rFonts w:asciiTheme="minorHAnsi" w:hAnsiTheme="minorHAnsi" w:cstheme="minorHAnsi"/>
          <w:sz w:val="22"/>
          <w:szCs w:val="22"/>
          <w:cs/>
        </w:rPr>
        <w:t>6</w:t>
      </w:r>
      <w:r w:rsidRPr="00F134E0">
        <w:rPr>
          <w:rFonts w:asciiTheme="minorHAnsi" w:hAnsiTheme="minorHAnsi" w:cstheme="minorHAnsi"/>
          <w:sz w:val="22"/>
          <w:szCs w:val="22"/>
        </w:rPr>
        <w:t xml:space="preserve"> million, with a </w:t>
      </w:r>
      <w:r w:rsidRPr="00F134E0">
        <w:rPr>
          <w:rFonts w:asciiTheme="minorHAnsi" w:hAnsiTheme="minorHAnsi" w:cstheme="minorHAnsi"/>
          <w:sz w:val="22"/>
          <w:szCs w:val="22"/>
          <w:cs/>
        </w:rPr>
        <w:t>36-</w:t>
      </w:r>
      <w:r w:rsidRPr="00F134E0">
        <w:rPr>
          <w:rFonts w:asciiTheme="minorHAnsi" w:hAnsiTheme="minorHAnsi" w:cstheme="minorHAnsi"/>
          <w:sz w:val="22"/>
          <w:szCs w:val="22"/>
        </w:rPr>
        <w:t xml:space="preserve">month repayment period at an interest rate of </w:t>
      </w:r>
      <w:r w:rsidRPr="00F134E0">
        <w:rPr>
          <w:rFonts w:asciiTheme="minorHAnsi" w:hAnsiTheme="minorHAnsi" w:cstheme="minorHAnsi"/>
          <w:sz w:val="22"/>
          <w:szCs w:val="22"/>
          <w:cs/>
        </w:rPr>
        <w:t>5%</w:t>
      </w:r>
      <w:r w:rsidRPr="00F134E0">
        <w:rPr>
          <w:rFonts w:asciiTheme="minorHAnsi" w:hAnsiTheme="minorHAnsi" w:cstheme="minorHAnsi"/>
          <w:sz w:val="22"/>
          <w:szCs w:val="22"/>
        </w:rPr>
        <w:t xml:space="preserve"> per annum, payable quarterly, with an additional interest of </w:t>
      </w:r>
      <w:r w:rsidRPr="00F134E0">
        <w:rPr>
          <w:rFonts w:asciiTheme="minorHAnsi" w:hAnsiTheme="minorHAnsi" w:cstheme="minorHAnsi"/>
          <w:sz w:val="22"/>
          <w:szCs w:val="22"/>
          <w:cs/>
        </w:rPr>
        <w:t>2%</w:t>
      </w:r>
      <w:r w:rsidRPr="00F134E0">
        <w:rPr>
          <w:rFonts w:asciiTheme="minorHAnsi" w:hAnsiTheme="minorHAnsi" w:cstheme="minorHAnsi"/>
          <w:sz w:val="22"/>
          <w:szCs w:val="22"/>
        </w:rPr>
        <w:t xml:space="preserve"> per annum payable at the end of the </w:t>
      </w:r>
      <w:r w:rsidRPr="00F134E0">
        <w:rPr>
          <w:rFonts w:asciiTheme="minorHAnsi" w:hAnsiTheme="minorHAnsi" w:cstheme="minorHAnsi"/>
          <w:sz w:val="22"/>
          <w:szCs w:val="22"/>
          <w:cs/>
        </w:rPr>
        <w:t>36-</w:t>
      </w:r>
      <w:r w:rsidRPr="00F134E0">
        <w:rPr>
          <w:rFonts w:asciiTheme="minorHAnsi" w:hAnsiTheme="minorHAnsi" w:cstheme="minorHAnsi"/>
          <w:sz w:val="22"/>
          <w:szCs w:val="22"/>
        </w:rPr>
        <w:t>month period alongside the principal.</w:t>
      </w:r>
    </w:p>
    <w:p w14:paraId="5EF4F572" w14:textId="77777777" w:rsidR="000218EC" w:rsidRPr="00F134E0" w:rsidRDefault="000218EC" w:rsidP="000218EC">
      <w:pPr>
        <w:spacing w:before="120" w:after="120" w:line="35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cs/>
        </w:rPr>
        <w:t>3.</w:t>
      </w:r>
      <w:r w:rsidRPr="00F134E0">
        <w:rPr>
          <w:rFonts w:asciiTheme="minorHAnsi" w:hAnsiTheme="minorHAnsi" w:cstheme="minorHAnsi"/>
          <w:sz w:val="22"/>
          <w:szCs w:val="22"/>
          <w:cs/>
        </w:rPr>
        <w:tab/>
      </w:r>
      <w:r w:rsidRPr="00F134E0">
        <w:rPr>
          <w:rFonts w:asciiTheme="minorHAnsi" w:hAnsiTheme="minorHAnsi" w:cstheme="minorHAnsi"/>
          <w:sz w:val="22"/>
          <w:szCs w:val="22"/>
        </w:rPr>
        <w:t xml:space="preserve">Newly issued ordinary shares valued at USD </w:t>
      </w:r>
      <w:r w:rsidRPr="00F134E0">
        <w:rPr>
          <w:rFonts w:asciiTheme="minorHAnsi" w:hAnsiTheme="minorHAnsi" w:cstheme="minorHAnsi"/>
          <w:sz w:val="22"/>
          <w:szCs w:val="22"/>
          <w:cs/>
        </w:rPr>
        <w:t>12</w:t>
      </w:r>
      <w:r w:rsidRPr="00F134E0">
        <w:rPr>
          <w:rFonts w:asciiTheme="minorHAnsi" w:hAnsiTheme="minorHAnsi" w:cstheme="minorHAnsi"/>
          <w:sz w:val="22"/>
          <w:szCs w:val="22"/>
        </w:rPr>
        <w:t xml:space="preserve"> million.</w:t>
      </w:r>
    </w:p>
    <w:p w14:paraId="7678EDED" w14:textId="3C3B6736"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The subsidiary executed the share purchase agreement on </w:t>
      </w:r>
      <w:proofErr w:type="gramStart"/>
      <w:r w:rsidRPr="00F134E0">
        <w:rPr>
          <w:rFonts w:asciiTheme="minorHAnsi" w:hAnsiTheme="minorHAnsi" w:cstheme="minorHAnsi"/>
          <w:sz w:val="22"/>
          <w:szCs w:val="22"/>
        </w:rPr>
        <w:t>30 September 2024, and</w:t>
      </w:r>
      <w:proofErr w:type="gramEnd"/>
      <w:r w:rsidRPr="00F134E0">
        <w:rPr>
          <w:rFonts w:asciiTheme="minorHAnsi" w:hAnsiTheme="minorHAnsi" w:cstheme="minorHAnsi"/>
          <w:sz w:val="22"/>
          <w:szCs w:val="22"/>
        </w:rPr>
        <w:t xml:space="preserve"> simultaneously received a USD 6 million promissory note and 3,640,763 newly issued ordinary shares of the buyer, valued at USD 12 million (USD 3.3 per share). Additionally, a net cash payment of USD </w:t>
      </w:r>
      <w:r w:rsidRPr="00F134E0">
        <w:rPr>
          <w:rFonts w:asciiTheme="minorHAnsi" w:hAnsiTheme="minorHAnsi" w:cstheme="minorHAnsi"/>
          <w:sz w:val="22"/>
          <w:szCs w:val="22"/>
          <w:cs/>
        </w:rPr>
        <w:t>0.85</w:t>
      </w:r>
      <w:r w:rsidRPr="00F134E0">
        <w:rPr>
          <w:rFonts w:asciiTheme="minorHAnsi" w:hAnsiTheme="minorHAnsi" w:cstheme="minorHAnsi"/>
          <w:sz w:val="22"/>
          <w:szCs w:val="22"/>
        </w:rPr>
        <w:t xml:space="preserve"> million was received on </w:t>
      </w:r>
      <w:r w:rsidRPr="00F134E0">
        <w:rPr>
          <w:rFonts w:asciiTheme="minorHAnsi" w:hAnsiTheme="minorHAnsi" w:cstheme="minorHAnsi"/>
          <w:sz w:val="22"/>
          <w:szCs w:val="22"/>
          <w:cs/>
        </w:rPr>
        <w:t>1</w:t>
      </w:r>
      <w:r w:rsidRPr="00F134E0">
        <w:rPr>
          <w:rFonts w:asciiTheme="minorHAnsi" w:hAnsiTheme="minorHAnsi" w:cstheme="minorHAnsi"/>
          <w:sz w:val="22"/>
          <w:szCs w:val="22"/>
        </w:rPr>
        <w:t xml:space="preserve"> October </w:t>
      </w:r>
      <w:r w:rsidRPr="00F134E0">
        <w:rPr>
          <w:rFonts w:asciiTheme="minorHAnsi" w:hAnsiTheme="minorHAnsi" w:cstheme="minorHAnsi"/>
          <w:sz w:val="22"/>
          <w:szCs w:val="22"/>
          <w:cs/>
        </w:rPr>
        <w:t xml:space="preserve">2024. </w:t>
      </w:r>
      <w:r w:rsidRPr="00F134E0">
        <w:rPr>
          <w:rFonts w:asciiTheme="minorHAnsi" w:hAnsiTheme="minorHAnsi" w:cstheme="minorHAnsi"/>
          <w:sz w:val="22"/>
          <w:szCs w:val="22"/>
        </w:rPr>
        <w:t xml:space="preserve">The valuation of the investment in the buyer’s ordinary shares, amounting to USD 12 million, was based on a fair value assessment referencing a major global financial institution's investment terms with the buyer in an equity-for-debt transaction. The Group also engaged an independent appraiser, to determine the fair value of the ordinary shares of the companies in the same business ("Valuation Report No. </w:t>
      </w:r>
      <w:r w:rsidRPr="00F134E0">
        <w:rPr>
          <w:rFonts w:asciiTheme="minorHAnsi" w:hAnsiTheme="minorHAnsi" w:cstheme="minorHAnsi"/>
          <w:sz w:val="22"/>
          <w:szCs w:val="22"/>
          <w:cs/>
        </w:rPr>
        <w:t>1")</w:t>
      </w:r>
      <w:r w:rsidRPr="00F134E0">
        <w:rPr>
          <w:rFonts w:asciiTheme="minorHAnsi" w:hAnsiTheme="minorHAnsi" w:cstheme="minorHAnsi"/>
          <w:sz w:val="22"/>
          <w:szCs w:val="22"/>
        </w:rPr>
        <w:t>, with an appraisal value of USD 3.3 per share of the buyer’s ordinary shares, consistent</w:t>
      </w:r>
      <w:r w:rsidRPr="00C53163">
        <w:rPr>
          <w:rFonts w:asciiTheme="minorHAnsi" w:hAnsiTheme="minorHAnsi" w:cstheme="minorHAnsi"/>
          <w:sz w:val="22"/>
          <w:szCs w:val="22"/>
        </w:rPr>
        <w:t xml:space="preserve"> </w:t>
      </w:r>
      <w:r w:rsidRPr="00F134E0">
        <w:rPr>
          <w:rFonts w:asciiTheme="minorHAnsi" w:hAnsiTheme="minorHAnsi" w:cstheme="minorHAnsi"/>
          <w:sz w:val="22"/>
          <w:szCs w:val="22"/>
        </w:rPr>
        <w:t>with the upper end of the valuation range under the survey derived from the Precedent Transaction Approach, which yielded value ranging between Baht 6,851.70</w:t>
      </w:r>
      <w:r w:rsidRPr="00F134E0">
        <w:rPr>
          <w:rFonts w:asciiTheme="minorHAnsi" w:hAnsiTheme="minorHAnsi" w:cstheme="minorHAnsi"/>
          <w:sz w:val="22"/>
          <w:szCs w:val="22"/>
          <w:cs/>
        </w:rPr>
        <w:t xml:space="preserve"> </w:t>
      </w:r>
      <w:r w:rsidRPr="00F134E0">
        <w:rPr>
          <w:rFonts w:asciiTheme="minorHAnsi" w:hAnsiTheme="minorHAnsi" w:cstheme="minorHAnsi"/>
          <w:sz w:val="22"/>
          <w:szCs w:val="22"/>
        </w:rPr>
        <w:t>- 18,352.77 million (USD 1.24</w:t>
      </w:r>
      <w:r w:rsidRPr="00F134E0">
        <w:rPr>
          <w:rFonts w:asciiTheme="minorHAnsi" w:hAnsiTheme="minorHAnsi" w:cstheme="minorHAnsi"/>
          <w:sz w:val="22"/>
          <w:szCs w:val="22"/>
          <w:cs/>
        </w:rPr>
        <w:t xml:space="preserve"> - </w:t>
      </w:r>
      <w:r w:rsidRPr="00F134E0">
        <w:rPr>
          <w:rFonts w:asciiTheme="minorHAnsi" w:hAnsiTheme="minorHAnsi" w:cstheme="minorHAnsi"/>
          <w:sz w:val="22"/>
          <w:szCs w:val="22"/>
        </w:rPr>
        <w:t>USD 3.32 per share). This transaction ha</w:t>
      </w:r>
      <w:r w:rsidR="002618AE">
        <w:rPr>
          <w:rFonts w:asciiTheme="minorHAnsi" w:hAnsiTheme="minorHAnsi" w:cs="Browallia New"/>
          <w:sz w:val="22"/>
          <w:szCs w:val="28"/>
        </w:rPr>
        <w:t>d</w:t>
      </w:r>
      <w:r w:rsidRPr="00F134E0">
        <w:rPr>
          <w:rFonts w:asciiTheme="minorHAnsi" w:hAnsiTheme="minorHAnsi" w:cstheme="minorHAnsi"/>
          <w:sz w:val="22"/>
          <w:szCs w:val="22"/>
        </w:rPr>
        <w:t xml:space="preserve"> been recorded, and a gain on the sale of the investment totaling Baht 103.15 million ha</w:t>
      </w:r>
      <w:r w:rsidR="002618AE">
        <w:rPr>
          <w:rFonts w:asciiTheme="minorHAnsi" w:hAnsiTheme="minorHAnsi" w:cstheme="minorHAnsi"/>
          <w:sz w:val="22"/>
          <w:szCs w:val="22"/>
        </w:rPr>
        <w:t>d</w:t>
      </w:r>
      <w:r w:rsidRPr="00F134E0">
        <w:rPr>
          <w:rFonts w:asciiTheme="minorHAnsi" w:hAnsiTheme="minorHAnsi" w:cstheme="minorHAnsi"/>
          <w:sz w:val="22"/>
          <w:szCs w:val="22"/>
        </w:rPr>
        <w:t xml:space="preserve"> been </w:t>
      </w:r>
      <w:proofErr w:type="spellStart"/>
      <w:r w:rsidRPr="00F134E0">
        <w:rPr>
          <w:rFonts w:asciiTheme="minorHAnsi" w:hAnsiTheme="minorHAnsi" w:cstheme="minorHAnsi"/>
          <w:sz w:val="22"/>
          <w:szCs w:val="22"/>
        </w:rPr>
        <w:t>recognised</w:t>
      </w:r>
      <w:proofErr w:type="spellEnd"/>
      <w:r w:rsidRPr="00F134E0">
        <w:rPr>
          <w:rFonts w:asciiTheme="minorHAnsi" w:hAnsiTheme="minorHAnsi" w:cstheme="minorHAnsi"/>
          <w:sz w:val="22"/>
          <w:szCs w:val="22"/>
        </w:rPr>
        <w:t xml:space="preserve"> in the profit or loss in the consolidated financial statements for the year ended</w:t>
      </w:r>
      <w:r w:rsidR="00D80EE8">
        <w:rPr>
          <w:rFonts w:asciiTheme="minorHAnsi" w:hAnsiTheme="minorHAnsi" w:cstheme="minorHAnsi"/>
          <w:sz w:val="22"/>
          <w:szCs w:val="22"/>
        </w:rPr>
        <w:t xml:space="preserve"> </w:t>
      </w:r>
      <w:r w:rsidR="00F134E0" w:rsidRPr="00F134E0">
        <w:rPr>
          <w:rFonts w:asciiTheme="minorHAnsi" w:hAnsiTheme="minorHAnsi" w:cstheme="minorHAnsi"/>
          <w:sz w:val="22"/>
          <w:szCs w:val="22"/>
        </w:rPr>
        <w:t>31 December 2024</w:t>
      </w:r>
      <w:r w:rsidR="00F134E0" w:rsidRPr="00F134E0">
        <w:rPr>
          <w:rFonts w:asciiTheme="minorHAnsi" w:hAnsiTheme="minorHAnsi" w:cstheme="minorHAnsi"/>
          <w:sz w:val="22"/>
          <w:szCs w:val="22"/>
          <w:cs/>
        </w:rPr>
        <w:t>.</w:t>
      </w:r>
    </w:p>
    <w:p w14:paraId="184CA34C" w14:textId="77777777" w:rsidR="000218EC"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Additionally, the Group held 2,843,142 shares in the buyer, classified under other non-current financial assets. The fair value of this investment was measured using the same share price as the transferred shares (USD 3.3 per share). As </w:t>
      </w:r>
      <w:proofErr w:type="gramStart"/>
      <w:r w:rsidRPr="00F134E0">
        <w:rPr>
          <w:rFonts w:asciiTheme="minorHAnsi" w:hAnsiTheme="minorHAnsi" w:cstheme="minorHAnsi"/>
          <w:sz w:val="22"/>
          <w:szCs w:val="22"/>
        </w:rPr>
        <w:t>at</w:t>
      </w:r>
      <w:proofErr w:type="gramEnd"/>
      <w:r w:rsidRPr="00F134E0">
        <w:rPr>
          <w:rFonts w:asciiTheme="minorHAnsi" w:hAnsiTheme="minorHAnsi" w:cstheme="minorHAnsi"/>
          <w:sz w:val="22"/>
          <w:szCs w:val="22"/>
        </w:rPr>
        <w:t xml:space="preserve"> 31 December 2024, the Group </w:t>
      </w:r>
      <w:proofErr w:type="spellStart"/>
      <w:r w:rsidRPr="00F134E0">
        <w:rPr>
          <w:rFonts w:asciiTheme="minorHAnsi" w:hAnsiTheme="minorHAnsi" w:cstheme="minorHAnsi"/>
          <w:sz w:val="22"/>
          <w:szCs w:val="22"/>
        </w:rPr>
        <w:t>recognised</w:t>
      </w:r>
      <w:proofErr w:type="spellEnd"/>
      <w:r w:rsidRPr="00F134E0">
        <w:rPr>
          <w:rFonts w:asciiTheme="minorHAnsi" w:hAnsiTheme="minorHAnsi" w:cstheme="minorHAnsi"/>
          <w:sz w:val="22"/>
          <w:szCs w:val="22"/>
        </w:rPr>
        <w:t xml:space="preserve"> a gain from changes in the fair value of financial assets designated at FVTPL amounting to Baht 334.46 million, in the profit or loss in the consolidated financial statements for the year ended 31 December 2024</w:t>
      </w:r>
      <w:r w:rsidRPr="00F134E0">
        <w:rPr>
          <w:rFonts w:asciiTheme="minorHAnsi" w:hAnsiTheme="minorHAnsi" w:cstheme="minorHAnsi"/>
          <w:sz w:val="22"/>
          <w:szCs w:val="22"/>
          <w:cs/>
        </w:rPr>
        <w:t>.</w:t>
      </w:r>
      <w:r w:rsidRPr="00F134E0">
        <w:rPr>
          <w:rFonts w:asciiTheme="minorHAnsi" w:hAnsiTheme="minorHAnsi" w:cstheme="minorHAnsi"/>
          <w:sz w:val="22"/>
          <w:szCs w:val="22"/>
        </w:rPr>
        <w:t xml:space="preserve"> </w:t>
      </w:r>
    </w:p>
    <w:p w14:paraId="4F215A5F" w14:textId="0B3D40BA" w:rsidR="000218EC" w:rsidRPr="00F134E0"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From the Valuation Report No.1, the appraiser assessed only the value of ordinary shares of companies within the same industry but did not explicitly provide an opinion on the fair value of the buyer’s ordinary shares. Therefore, the Group engaged an additional independent appraiser on 20 December 2024, to conduct a fair value assessment of the buyer’s ordinary shares. According to the second valuation report dated 10 January 2025 </w:t>
      </w:r>
      <w:r w:rsidR="007A1C56" w:rsidRPr="007A1C56">
        <w:rPr>
          <w:rFonts w:asciiTheme="minorHAnsi" w:hAnsiTheme="minorHAnsi" w:cstheme="minorHAnsi"/>
          <w:spacing w:val="-10"/>
          <w:sz w:val="22"/>
          <w:szCs w:val="22"/>
        </w:rPr>
        <w:t>(</w:t>
      </w:r>
      <w:r w:rsidRPr="007A1C56">
        <w:rPr>
          <w:rFonts w:asciiTheme="minorHAnsi" w:hAnsiTheme="minorHAnsi" w:cstheme="minorHAnsi"/>
          <w:spacing w:val="-10"/>
          <w:sz w:val="22"/>
          <w:szCs w:val="22"/>
        </w:rPr>
        <w:t xml:space="preserve">Valuation Report No. </w:t>
      </w:r>
      <w:r w:rsidR="007A1C56" w:rsidRPr="007A1C56">
        <w:rPr>
          <w:rFonts w:asciiTheme="minorHAnsi" w:hAnsiTheme="minorHAnsi" w:cstheme="minorHAnsi"/>
          <w:spacing w:val="-10"/>
          <w:sz w:val="22"/>
          <w:szCs w:val="22"/>
        </w:rPr>
        <w:t>2)</w:t>
      </w:r>
      <w:r w:rsidRPr="00F134E0">
        <w:rPr>
          <w:rFonts w:asciiTheme="minorHAnsi" w:hAnsiTheme="minorHAnsi" w:cstheme="minorHAnsi"/>
          <w:sz w:val="22"/>
          <w:szCs w:val="22"/>
        </w:rPr>
        <w:t xml:space="preserve"> under the limitations of the available data, the most appropriate method to determine the Enterprise Value of the buyer was the Market Comparable Approach: Price-to-Sales Ratio. The new independent appraiser estimated the Enterprise Value of the buyer at Baht 12,616 million or approximately USD 393 million, (equivalent to USD 2.35 per share). </w:t>
      </w:r>
    </w:p>
    <w:p w14:paraId="7366B8AE" w14:textId="09BE1ED8" w:rsidR="0078668C" w:rsidRPr="00D27950" w:rsidRDefault="000218EC" w:rsidP="000218EC">
      <w:pPr>
        <w:spacing w:before="120" w:after="120" w:line="340" w:lineRule="exact"/>
        <w:ind w:left="547"/>
        <w:jc w:val="thaiDistribute"/>
        <w:rPr>
          <w:rFonts w:asciiTheme="minorHAnsi" w:hAnsiTheme="minorHAnsi" w:cstheme="minorBidi"/>
          <w:sz w:val="22"/>
          <w:szCs w:val="22"/>
        </w:rPr>
      </w:pPr>
      <w:r w:rsidRPr="00F134E0">
        <w:rPr>
          <w:rFonts w:asciiTheme="minorHAnsi" w:hAnsiTheme="minorHAnsi" w:cstheme="minorHAnsi"/>
          <w:sz w:val="22"/>
          <w:szCs w:val="22"/>
        </w:rPr>
        <w:t xml:space="preserve">The new independent appraiser conducted the valuation using appropriate methodologies in accordance with professional standards and with full independence. However, the valuation was subject to data limitations, as the Group could only provide the appraiser with available fundamental information. Since the buyer is a privately held company incorporated in the United States, and the Group holds only a 4% voting stake, it does not have control or the authority to obtain the latest audited financial statements or other necessary information required for a comprehensive valuation at this time. Due to these data accessibility constraints, the Group has decided not to adopt the valuation findings from Valuation Report No. 2 in its financial statements. Instead, it continues to record the investment in the buyer’s ordinary shares at the original value as assessed by the initial appraiser in the consolidated financial statements for the year ended 31 December 2024. </w:t>
      </w:r>
    </w:p>
    <w:p w14:paraId="6326F037" w14:textId="77777777" w:rsidR="000218EC" w:rsidRPr="00F134E0" w:rsidRDefault="000218EC" w:rsidP="000218EC">
      <w:pPr>
        <w:spacing w:before="120" w:after="120" w:line="34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As the Group has recorded the investment value in the buyer’s ordinary shares at the original value as assessed by the initial appraiser in the consolidated financial statements for the year ended 31 December 2024, the Group has assessed that the valuation remains appropriate for the following reasons: </w:t>
      </w:r>
    </w:p>
    <w:p w14:paraId="67DA5348" w14:textId="59D90337" w:rsidR="000218EC" w:rsidRPr="00F134E0" w:rsidRDefault="000218EC" w:rsidP="000218EC">
      <w:pPr>
        <w:spacing w:before="120" w:after="120" w:line="34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rPr>
        <w:t>(a)</w:t>
      </w:r>
      <w:r w:rsidRPr="00F134E0">
        <w:rPr>
          <w:rFonts w:asciiTheme="minorHAnsi" w:hAnsiTheme="minorHAnsi" w:cstheme="minorHAnsi"/>
          <w:sz w:val="22"/>
          <w:szCs w:val="22"/>
        </w:rPr>
        <w:tab/>
        <w:t>The valuation of the buyer's ordinary shares was derived from reference prices, including the buyer's share sales by the Group in 2021</w:t>
      </w:r>
      <w:r w:rsidRPr="00F134E0">
        <w:rPr>
          <w:rFonts w:asciiTheme="minorHAnsi" w:hAnsiTheme="minorHAnsi" w:cstheme="minorHAnsi"/>
          <w:sz w:val="22"/>
          <w:szCs w:val="22"/>
          <w:cs/>
        </w:rPr>
        <w:t xml:space="preserve"> </w:t>
      </w:r>
      <w:r w:rsidRPr="00F134E0">
        <w:rPr>
          <w:rFonts w:asciiTheme="minorHAnsi" w:hAnsiTheme="minorHAnsi" w:cstheme="minorHAnsi"/>
          <w:sz w:val="22"/>
          <w:szCs w:val="22"/>
        </w:rPr>
        <w:t>and 2022, as well as the debt-to-equity transaction executed by a leading global financial institution with the buyer in September 2024, during the period of the share exchange transaction. The sale prices in the two</w:t>
      </w:r>
      <w:r w:rsidRPr="00C53163">
        <w:rPr>
          <w:rFonts w:asciiTheme="minorHAnsi" w:hAnsiTheme="minorHAnsi" w:cstheme="minorHAnsi"/>
          <w:sz w:val="22"/>
          <w:szCs w:val="22"/>
        </w:rPr>
        <w:t xml:space="preserve"> </w:t>
      </w:r>
      <w:r w:rsidRPr="00F134E0">
        <w:rPr>
          <w:rFonts w:asciiTheme="minorHAnsi" w:hAnsiTheme="minorHAnsi" w:cstheme="minorHAnsi"/>
          <w:sz w:val="22"/>
          <w:szCs w:val="22"/>
        </w:rPr>
        <w:t xml:space="preserve">years and the debt-to-equity transaction price between the buyer and the leading financial institution exceeded the share exchange price which the Group recorded. The share exchange price was determined as a discounted value of the debt-to-equity transaction price, taking into consideration the best interests of the Group and its shareholders. Furthermore, the share exchange price, which the Group recorded, falls within the valuation range </w:t>
      </w:r>
      <w:proofErr w:type="gramStart"/>
      <w:r w:rsidRPr="00F134E0">
        <w:rPr>
          <w:rFonts w:asciiTheme="minorHAnsi" w:hAnsiTheme="minorHAnsi" w:cstheme="minorHAnsi"/>
          <w:sz w:val="22"/>
          <w:szCs w:val="22"/>
        </w:rPr>
        <w:t>from</w:t>
      </w:r>
      <w:proofErr w:type="gramEnd"/>
      <w:r w:rsidRPr="00F134E0">
        <w:rPr>
          <w:rFonts w:asciiTheme="minorHAnsi" w:hAnsiTheme="minorHAnsi" w:cstheme="minorHAnsi"/>
          <w:sz w:val="22"/>
          <w:szCs w:val="22"/>
        </w:rPr>
        <w:t xml:space="preserve"> the survey, determined by the first independent appraiser in Valuation Report No. 1</w:t>
      </w:r>
      <w:r w:rsidRPr="00F134E0">
        <w:rPr>
          <w:rFonts w:asciiTheme="minorHAnsi" w:hAnsiTheme="minorHAnsi" w:cstheme="minorHAnsi"/>
          <w:sz w:val="22"/>
          <w:szCs w:val="22"/>
          <w:cs/>
        </w:rPr>
        <w:t>.</w:t>
      </w:r>
    </w:p>
    <w:p w14:paraId="3DB9E12D" w14:textId="77777777" w:rsidR="000218EC" w:rsidRPr="00F134E0" w:rsidRDefault="000218EC" w:rsidP="000218EC">
      <w:pPr>
        <w:spacing w:before="120" w:after="120" w:line="380" w:lineRule="exact"/>
        <w:ind w:left="900" w:hanging="353"/>
        <w:jc w:val="thaiDistribute"/>
        <w:rPr>
          <w:rFonts w:asciiTheme="minorHAnsi" w:hAnsiTheme="minorHAnsi" w:cstheme="minorHAnsi"/>
          <w:sz w:val="22"/>
          <w:szCs w:val="22"/>
        </w:rPr>
      </w:pPr>
      <w:r w:rsidRPr="00F134E0">
        <w:rPr>
          <w:rFonts w:asciiTheme="minorHAnsi" w:hAnsiTheme="minorHAnsi" w:cstheme="minorHAnsi"/>
          <w:sz w:val="22"/>
          <w:szCs w:val="22"/>
        </w:rPr>
        <w:t>(b)</w:t>
      </w:r>
      <w:r w:rsidRPr="00F134E0">
        <w:rPr>
          <w:rFonts w:asciiTheme="minorHAnsi" w:hAnsiTheme="minorHAnsi" w:cstheme="minorHAnsi"/>
          <w:sz w:val="22"/>
          <w:szCs w:val="22"/>
        </w:rPr>
        <w:tab/>
        <w:t xml:space="preserve">The Group considers that the purchasing company is a startup. Therefore, the fair value of the ordinary shares should be determined using the Precedent Transaction Approach, as this method references actual transactions involving the purchase or sale of startup businesses within the same industry. The fair value </w:t>
      </w:r>
      <w:r w:rsidRPr="00F134E0">
        <w:rPr>
          <w:rFonts w:asciiTheme="minorHAnsi" w:hAnsiTheme="minorHAnsi" w:cstheme="minorHAnsi"/>
          <w:spacing w:val="-4"/>
          <w:sz w:val="22"/>
          <w:szCs w:val="22"/>
        </w:rPr>
        <w:t>derived from this method remains within the valuation range from the survey, provided by the first independent appraiser</w:t>
      </w:r>
      <w:r w:rsidRPr="00F134E0">
        <w:rPr>
          <w:rFonts w:asciiTheme="minorHAnsi" w:hAnsiTheme="minorHAnsi" w:cstheme="minorHAnsi"/>
          <w:sz w:val="22"/>
          <w:szCs w:val="22"/>
        </w:rPr>
        <w:t>, who also used the Precedent Transaction Approach.</w:t>
      </w:r>
    </w:p>
    <w:p w14:paraId="1F004408" w14:textId="7FCB7637" w:rsidR="000218EC" w:rsidRPr="00F134E0" w:rsidRDefault="000218EC" w:rsidP="003F624E">
      <w:pPr>
        <w:pStyle w:val="NormalWeb"/>
        <w:spacing w:before="120" w:beforeAutospacing="0" w:after="0" w:afterAutospacing="0" w:line="38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Based on the above considerations, the Group determined not to amend the valuation of the </w:t>
      </w:r>
      <w:r w:rsidRPr="003F624E">
        <w:rPr>
          <w:rFonts w:asciiTheme="minorHAnsi" w:eastAsia="Times New Roman" w:hAnsiTheme="minorHAnsi" w:cstheme="minorHAnsi"/>
          <w:sz w:val="22"/>
          <w:szCs w:val="22"/>
        </w:rPr>
        <w:t xml:space="preserve">investment in the buyer in the consolidated financial statements for the year ended </w:t>
      </w:r>
      <w:r w:rsidR="00D5552B">
        <w:rPr>
          <w:rFonts w:asciiTheme="minorHAnsi" w:eastAsia="Times New Roman" w:hAnsiTheme="minorHAnsi" w:cstheme="minorHAnsi"/>
          <w:sz w:val="22"/>
          <w:szCs w:val="22"/>
        </w:rPr>
        <w:t xml:space="preserve">                                </w:t>
      </w:r>
      <w:r w:rsidRPr="003F624E">
        <w:rPr>
          <w:rFonts w:asciiTheme="minorHAnsi" w:eastAsia="Times New Roman" w:hAnsiTheme="minorHAnsi" w:cstheme="minorHAnsi"/>
          <w:sz w:val="22"/>
          <w:szCs w:val="22"/>
        </w:rPr>
        <w:t>31 December</w:t>
      </w:r>
      <w:r w:rsidRPr="00F134E0">
        <w:rPr>
          <w:rFonts w:asciiTheme="minorHAnsi" w:hAnsiTheme="minorHAnsi" w:cstheme="minorHAnsi"/>
          <w:sz w:val="22"/>
          <w:szCs w:val="22"/>
        </w:rPr>
        <w:t xml:space="preserve"> 2024.</w:t>
      </w:r>
    </w:p>
    <w:p w14:paraId="20155C72" w14:textId="27E02114" w:rsidR="005C3420" w:rsidRDefault="00146A00" w:rsidP="00180248">
      <w:pPr>
        <w:pStyle w:val="NormalWeb"/>
        <w:spacing w:before="120" w:beforeAutospacing="0" w:after="0" w:afterAutospacing="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The equity</w:t>
      </w:r>
      <w:r w:rsidR="00834AA4">
        <w:rPr>
          <w:rFonts w:asciiTheme="minorHAnsi" w:hAnsiTheme="minorHAnsi" w:cstheme="minorHAnsi"/>
          <w:sz w:val="22"/>
          <w:szCs w:val="22"/>
        </w:rPr>
        <w:t xml:space="preserve"> value of such invest</w:t>
      </w:r>
      <w:r w:rsidR="00854F3F">
        <w:rPr>
          <w:rFonts w:asciiTheme="minorHAnsi" w:hAnsiTheme="minorHAnsi" w:cstheme="minorHAnsi"/>
          <w:sz w:val="22"/>
          <w:szCs w:val="22"/>
        </w:rPr>
        <w:t xml:space="preserve">ments did not </w:t>
      </w:r>
      <w:r w:rsidR="00BE7038">
        <w:rPr>
          <w:rFonts w:asciiTheme="minorHAnsi" w:hAnsiTheme="minorHAnsi" w:cstheme="minorHAnsi"/>
          <w:sz w:val="22"/>
          <w:szCs w:val="22"/>
        </w:rPr>
        <w:t>change</w:t>
      </w:r>
      <w:r w:rsidR="008346FC">
        <w:rPr>
          <w:rFonts w:asciiTheme="minorHAnsi" w:hAnsiTheme="minorHAnsi" w:cstheme="minorHAnsi"/>
          <w:sz w:val="22"/>
          <w:szCs w:val="22"/>
        </w:rPr>
        <w:t xml:space="preserve"> </w:t>
      </w:r>
      <w:r w:rsidR="00903041">
        <w:rPr>
          <w:rFonts w:asciiTheme="minorHAnsi" w:hAnsiTheme="minorHAnsi" w:cstheme="minorHAnsi"/>
          <w:sz w:val="22"/>
          <w:szCs w:val="22"/>
        </w:rPr>
        <w:t xml:space="preserve">during the </w:t>
      </w:r>
      <w:r w:rsidR="00470F72">
        <w:rPr>
          <w:rFonts w:asciiTheme="minorHAnsi" w:hAnsiTheme="minorHAnsi" w:cstheme="minorHAnsi"/>
          <w:sz w:val="22"/>
          <w:szCs w:val="22"/>
        </w:rPr>
        <w:t>nine</w:t>
      </w:r>
      <w:r w:rsidR="00903041">
        <w:rPr>
          <w:rFonts w:asciiTheme="minorHAnsi" w:hAnsiTheme="minorHAnsi" w:cstheme="minorHAnsi"/>
          <w:sz w:val="22"/>
          <w:szCs w:val="22"/>
        </w:rPr>
        <w:t>-month peri</w:t>
      </w:r>
      <w:r w:rsidR="00354D19">
        <w:rPr>
          <w:rFonts w:asciiTheme="minorHAnsi" w:hAnsiTheme="minorHAnsi" w:cstheme="minorHAnsi"/>
          <w:sz w:val="22"/>
          <w:szCs w:val="22"/>
        </w:rPr>
        <w:t>od</w:t>
      </w:r>
      <w:r w:rsidR="00FE64FC">
        <w:rPr>
          <w:rFonts w:asciiTheme="minorHAnsi" w:hAnsiTheme="minorHAnsi" w:cstheme="minorHAnsi"/>
          <w:sz w:val="22"/>
          <w:szCs w:val="22"/>
        </w:rPr>
        <w:t xml:space="preserve"> </w:t>
      </w:r>
      <w:r w:rsidR="00855576">
        <w:rPr>
          <w:rFonts w:asciiTheme="minorHAnsi" w:hAnsiTheme="minorHAnsi" w:cstheme="minorHAnsi"/>
          <w:sz w:val="22"/>
          <w:szCs w:val="22"/>
        </w:rPr>
        <w:t>ended</w:t>
      </w:r>
      <w:r w:rsidR="00FE64FC">
        <w:rPr>
          <w:rFonts w:asciiTheme="minorHAnsi" w:hAnsiTheme="minorHAnsi" w:cstheme="minorHAnsi"/>
          <w:sz w:val="22"/>
          <w:szCs w:val="22"/>
        </w:rPr>
        <w:t xml:space="preserve"> </w:t>
      </w:r>
      <w:r w:rsidR="00D5552B">
        <w:rPr>
          <w:rFonts w:asciiTheme="minorHAnsi" w:hAnsiTheme="minorHAnsi" w:cstheme="minorHAnsi"/>
          <w:sz w:val="22"/>
          <w:szCs w:val="22"/>
        </w:rPr>
        <w:t xml:space="preserve">                 </w:t>
      </w:r>
      <w:r w:rsidR="00DD501C">
        <w:rPr>
          <w:rFonts w:asciiTheme="minorHAnsi" w:hAnsiTheme="minorHAnsi" w:cstheme="minorHAnsi"/>
          <w:sz w:val="22"/>
          <w:szCs w:val="22"/>
        </w:rPr>
        <w:t xml:space="preserve">30 </w:t>
      </w:r>
      <w:r w:rsidR="000A4BCD">
        <w:rPr>
          <w:rFonts w:asciiTheme="minorHAnsi" w:hAnsiTheme="minorHAnsi" w:cstheme="minorHAnsi"/>
          <w:sz w:val="22"/>
          <w:szCs w:val="22"/>
        </w:rPr>
        <w:t>September</w:t>
      </w:r>
      <w:r w:rsidR="00855576">
        <w:rPr>
          <w:rFonts w:asciiTheme="minorHAnsi" w:hAnsiTheme="minorHAnsi" w:cstheme="minorHAnsi"/>
          <w:sz w:val="22"/>
          <w:szCs w:val="22"/>
        </w:rPr>
        <w:t xml:space="preserve"> 2025.</w:t>
      </w:r>
    </w:p>
    <w:p w14:paraId="7CBA7D78" w14:textId="77777777" w:rsidR="00180248" w:rsidRPr="00586261" w:rsidRDefault="00180248" w:rsidP="00180248">
      <w:pPr>
        <w:pStyle w:val="NormalWeb"/>
        <w:spacing w:before="120" w:beforeAutospacing="0" w:after="0" w:afterAutospacing="0"/>
        <w:ind w:left="547"/>
        <w:jc w:val="thaiDistribute"/>
        <w:rPr>
          <w:rFonts w:asciiTheme="minorHAnsi" w:hAnsiTheme="minorHAnsi" w:cstheme="minorHAnsi"/>
          <w:sz w:val="8"/>
          <w:szCs w:val="8"/>
        </w:rPr>
      </w:pPr>
    </w:p>
    <w:p w14:paraId="3729190C" w14:textId="77777777" w:rsidR="000218EC" w:rsidRPr="00C53163" w:rsidRDefault="000218EC" w:rsidP="00FC14A3">
      <w:pPr>
        <w:overflowPunct/>
        <w:autoSpaceDE/>
        <w:autoSpaceDN/>
        <w:adjustRightInd/>
        <w:ind w:firstLine="547"/>
        <w:textAlignment w:val="auto"/>
        <w:rPr>
          <w:rFonts w:asciiTheme="minorHAnsi" w:hAnsiTheme="minorHAnsi" w:cstheme="minorHAnsi"/>
          <w:b/>
          <w:bCs/>
          <w:sz w:val="22"/>
          <w:szCs w:val="22"/>
        </w:rPr>
      </w:pPr>
      <w:proofErr w:type="spellStart"/>
      <w:r w:rsidRPr="00C53163">
        <w:rPr>
          <w:rFonts w:asciiTheme="minorHAnsi" w:hAnsiTheme="minorHAnsi" w:cstheme="minorHAnsi"/>
          <w:b/>
          <w:bCs/>
          <w:sz w:val="22"/>
          <w:szCs w:val="22"/>
        </w:rPr>
        <w:t>Kairous</w:t>
      </w:r>
      <w:proofErr w:type="spellEnd"/>
      <w:r w:rsidRPr="00C53163">
        <w:rPr>
          <w:rFonts w:asciiTheme="minorHAnsi" w:hAnsiTheme="minorHAnsi" w:cstheme="minorHAnsi"/>
          <w:b/>
          <w:bCs/>
          <w:sz w:val="22"/>
          <w:szCs w:val="22"/>
        </w:rPr>
        <w:t xml:space="preserve"> Asia Limited</w:t>
      </w:r>
    </w:p>
    <w:p w14:paraId="3EB2A40C"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In June 2023, a subsidiary (Regeneration Capital (Cayman) Limited “RCL-CM”) invested in ordinary shares of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Asia Limited (KAL), which was incorporated in British Virgin Islands totaling USD 1.48 million or approximately Baht 53 million. The subsidiary had a 49% interest in such company. The subsidiary has classified this investment as financial assets at FVTPL, as according to the terms of the share purchase agreement, RCL-CM has no control and significant influence over KAL.</w:t>
      </w:r>
    </w:p>
    <w:p w14:paraId="664C2D29" w14:textId="77777777" w:rsidR="000218EC" w:rsidRPr="00F134E0" w:rsidRDefault="000218EC" w:rsidP="000218EC">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KAL acts as a sponsor for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Acquisition Corp. Limited (KACL), which is incorporated in the Cayman Islands and is a publicly traded company listed on the NASDAQ Stock Exchange in the United States. The purpose of KACL is to raise capital for the acquisition or merger with a target company, and KACL is a subsidiary of KAL.</w:t>
      </w:r>
    </w:p>
    <w:p w14:paraId="3845C71D" w14:textId="49DE6B44" w:rsidR="00FF5EC1" w:rsidRDefault="000218EC" w:rsidP="00013324">
      <w:pPr>
        <w:spacing w:before="120" w:after="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In September 2023, the subsidiary provided a loan of USD 1.3 million</w:t>
      </w:r>
      <w:r>
        <w:rPr>
          <w:rFonts w:asciiTheme="minorHAnsi" w:hAnsiTheme="minorHAnsi" w:cstheme="minorBidi"/>
          <w:sz w:val="22"/>
          <w:szCs w:val="22"/>
        </w:rPr>
        <w:t xml:space="preserve"> </w:t>
      </w:r>
      <w:r w:rsidRPr="00F134E0">
        <w:rPr>
          <w:rFonts w:asciiTheme="minorHAnsi" w:hAnsiTheme="minorHAnsi" w:cstheme="minorHAnsi"/>
          <w:sz w:val="22"/>
          <w:szCs w:val="22"/>
        </w:rPr>
        <w:t xml:space="preserve">to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Ventures Limited (KVL), a shareholder of KAL holding 51%, with an interest rate of 6.50% per annum. On 1 November 2024, the subsidiary received the repayment of loan and accrued interest from KVL amounting </w:t>
      </w:r>
      <w:proofErr w:type="gramStart"/>
      <w:r w:rsidRPr="00F134E0">
        <w:rPr>
          <w:rFonts w:asciiTheme="minorHAnsi" w:hAnsiTheme="minorHAnsi" w:cstheme="minorHAnsi"/>
          <w:sz w:val="22"/>
          <w:szCs w:val="22"/>
        </w:rPr>
        <w:t>of</w:t>
      </w:r>
      <w:proofErr w:type="gramEnd"/>
      <w:r w:rsidRPr="00F134E0">
        <w:rPr>
          <w:rFonts w:asciiTheme="minorHAnsi" w:hAnsiTheme="minorHAnsi" w:cstheme="minorHAnsi"/>
          <w:sz w:val="22"/>
          <w:szCs w:val="22"/>
        </w:rPr>
        <w:t xml:space="preserve"> USD 1.4 million or Baht 44.7 million by KAL’s ordinary shares of 1,176,643 shares at par value of USD 0.000043. As a result, the Group’s shareholding in KAL increased from 49% to 100%. This made </w:t>
      </w:r>
      <w:r w:rsidR="00B43300">
        <w:rPr>
          <w:rFonts w:asciiTheme="minorHAnsi" w:hAnsiTheme="minorHAnsi" w:cstheme="minorHAnsi"/>
          <w:sz w:val="22"/>
          <w:szCs w:val="22"/>
        </w:rPr>
        <w:t>the</w:t>
      </w:r>
      <w:r w:rsidRPr="00F134E0">
        <w:rPr>
          <w:rFonts w:asciiTheme="minorHAnsi" w:hAnsiTheme="minorHAnsi" w:cstheme="minorHAnsi"/>
          <w:sz w:val="22"/>
          <w:szCs w:val="22"/>
        </w:rPr>
        <w:t xml:space="preserve"> investment in KAL change the status from financial assets at FVTPL to investment in subsidiary. In addition, KAL has</w:t>
      </w:r>
      <w:r w:rsidR="00B749BA">
        <w:rPr>
          <w:rFonts w:asciiTheme="minorHAnsi" w:hAnsiTheme="minorHAnsi" w:cstheme="minorHAnsi"/>
          <w:sz w:val="22"/>
          <w:szCs w:val="22"/>
        </w:rPr>
        <w:t xml:space="preserve"> an</w:t>
      </w:r>
      <w:r w:rsidRPr="00F134E0">
        <w:rPr>
          <w:rFonts w:asciiTheme="minorHAnsi" w:hAnsiTheme="minorHAnsi" w:cstheme="minorHAnsi"/>
          <w:sz w:val="22"/>
          <w:szCs w:val="22"/>
        </w:rPr>
        <w:t xml:space="preserve"> investment in subsidiary, </w:t>
      </w:r>
      <w:proofErr w:type="spellStart"/>
      <w:r w:rsidRPr="00F134E0">
        <w:rPr>
          <w:rFonts w:asciiTheme="minorHAnsi" w:hAnsiTheme="minorHAnsi" w:cstheme="minorHAnsi"/>
          <w:sz w:val="22"/>
          <w:szCs w:val="22"/>
        </w:rPr>
        <w:t>Kairous</w:t>
      </w:r>
      <w:proofErr w:type="spellEnd"/>
      <w:r w:rsidRPr="00F134E0">
        <w:rPr>
          <w:rFonts w:asciiTheme="minorHAnsi" w:hAnsiTheme="minorHAnsi" w:cstheme="minorHAnsi"/>
          <w:sz w:val="22"/>
          <w:szCs w:val="22"/>
        </w:rPr>
        <w:t xml:space="preserve"> Acquisition Corp. Limited (KACL), which was established to raise capital through an Initial Public Offering (IPO) on the United States Stock Exchange (NASDAQ) with the objective of merging with another business called Special Purpose Acquisition Company (SPAC). Consequently, the Group has an indirect shareholding proportion in KACL of 91.35% as well. </w:t>
      </w:r>
    </w:p>
    <w:p w14:paraId="65D6ECF0" w14:textId="6FE7EADD" w:rsidR="000218EC" w:rsidRPr="00F134E0" w:rsidRDefault="000218EC" w:rsidP="000218EC">
      <w:pPr>
        <w:spacing w:before="120" w:line="35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The fair values of the identifiable assets, liabilities and contingent liabilities of KAL Group as at the acquisition date are presented below:</w:t>
      </w:r>
    </w:p>
    <w:tbl>
      <w:tblPr>
        <w:tblW w:w="8554" w:type="dxa"/>
        <w:tblInd w:w="450" w:type="dxa"/>
        <w:tblLayout w:type="fixed"/>
        <w:tblLook w:val="04A0" w:firstRow="1" w:lastRow="0" w:firstColumn="1" w:lastColumn="0" w:noHBand="0" w:noVBand="1"/>
      </w:tblPr>
      <w:tblGrid>
        <w:gridCol w:w="6660"/>
        <w:gridCol w:w="360"/>
        <w:gridCol w:w="1534"/>
      </w:tblGrid>
      <w:tr w:rsidR="00F134E0" w:rsidRPr="00F134E0" w14:paraId="7687F520" w14:textId="77777777" w:rsidTr="005D0637">
        <w:tc>
          <w:tcPr>
            <w:tcW w:w="8554" w:type="dxa"/>
            <w:gridSpan w:val="3"/>
            <w:vAlign w:val="bottom"/>
          </w:tcPr>
          <w:p w14:paraId="014CB352" w14:textId="75501C30" w:rsidR="00F134E0" w:rsidRPr="00994D0A" w:rsidRDefault="00F134E0">
            <w:pPr>
              <w:tabs>
                <w:tab w:val="decimal" w:pos="884"/>
              </w:tabs>
              <w:spacing w:line="350" w:lineRule="exact"/>
              <w:ind w:right="72"/>
              <w:jc w:val="right"/>
              <w:rPr>
                <w:rFonts w:asciiTheme="minorHAnsi" w:hAnsiTheme="minorHAnsi" w:cstheme="minorHAnsi"/>
                <w:i/>
                <w:iCs/>
                <w:sz w:val="22"/>
                <w:szCs w:val="22"/>
              </w:rPr>
            </w:pPr>
            <w:r w:rsidRPr="00994D0A">
              <w:rPr>
                <w:rFonts w:asciiTheme="minorHAnsi" w:hAnsiTheme="minorHAnsi" w:cstheme="minorHAnsi"/>
                <w:i/>
                <w:iCs/>
                <w:sz w:val="22"/>
                <w:szCs w:val="22"/>
              </w:rPr>
              <w:t>(Million Baht)</w:t>
            </w:r>
          </w:p>
        </w:tc>
      </w:tr>
      <w:tr w:rsidR="00F134E0" w:rsidRPr="00F134E0" w14:paraId="4508E8D7" w14:textId="77777777" w:rsidTr="00177F7D">
        <w:tc>
          <w:tcPr>
            <w:tcW w:w="6660" w:type="dxa"/>
            <w:vAlign w:val="bottom"/>
          </w:tcPr>
          <w:p w14:paraId="58D3D080"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Trade and other receivables</w:t>
            </w:r>
          </w:p>
        </w:tc>
        <w:tc>
          <w:tcPr>
            <w:tcW w:w="360" w:type="dxa"/>
          </w:tcPr>
          <w:p w14:paraId="50F297E4"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5B9D40F" w14:textId="77777777" w:rsidR="00F134E0" w:rsidRPr="00F134E0" w:rsidRDefault="00F134E0" w:rsidP="00872EC7">
            <w:pP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1.0</w:t>
            </w:r>
          </w:p>
        </w:tc>
      </w:tr>
      <w:tr w:rsidR="00F134E0" w:rsidRPr="00F134E0" w14:paraId="46012ECF" w14:textId="77777777" w:rsidTr="00177F7D">
        <w:trPr>
          <w:trHeight w:val="324"/>
        </w:trPr>
        <w:tc>
          <w:tcPr>
            <w:tcW w:w="6660" w:type="dxa"/>
            <w:vAlign w:val="bottom"/>
          </w:tcPr>
          <w:p w14:paraId="01D94C16"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Cash in trust under Special Purpose Acquisition Company (SPAC)</w:t>
            </w:r>
          </w:p>
        </w:tc>
        <w:tc>
          <w:tcPr>
            <w:tcW w:w="360" w:type="dxa"/>
          </w:tcPr>
          <w:p w14:paraId="0848A284"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658F501C" w14:textId="39C2EE65" w:rsidR="00F134E0" w:rsidRPr="00F134E0" w:rsidRDefault="00F134E0" w:rsidP="00872EC7">
            <w:pPr>
              <w:tabs>
                <w:tab w:val="decimal" w:pos="966"/>
              </w:tabs>
              <w:spacing w:line="350" w:lineRule="exact"/>
              <w:ind w:right="72"/>
              <w:jc w:val="right"/>
              <w:rPr>
                <w:rFonts w:asciiTheme="minorHAnsi" w:hAnsiTheme="minorHAnsi" w:cstheme="minorHAnsi"/>
                <w:sz w:val="22"/>
                <w:szCs w:val="22"/>
                <w:cs/>
              </w:rPr>
            </w:pPr>
            <w:r w:rsidRPr="00F134E0">
              <w:rPr>
                <w:rFonts w:asciiTheme="minorHAnsi" w:hAnsiTheme="minorHAnsi" w:cstheme="minorHAnsi"/>
                <w:sz w:val="22"/>
                <w:szCs w:val="22"/>
              </w:rPr>
              <w:t>561.4</w:t>
            </w:r>
          </w:p>
        </w:tc>
      </w:tr>
      <w:tr w:rsidR="00F134E0" w:rsidRPr="00F134E0" w14:paraId="3103D2C5" w14:textId="77777777" w:rsidTr="00177F7D">
        <w:trPr>
          <w:trHeight w:val="324"/>
        </w:trPr>
        <w:tc>
          <w:tcPr>
            <w:tcW w:w="6660" w:type="dxa"/>
            <w:vAlign w:val="bottom"/>
          </w:tcPr>
          <w:p w14:paraId="366D944A"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Trade and other payables</w:t>
            </w:r>
          </w:p>
        </w:tc>
        <w:tc>
          <w:tcPr>
            <w:tcW w:w="360" w:type="dxa"/>
          </w:tcPr>
          <w:p w14:paraId="24DEB39A"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E9CD0D2" w14:textId="3BD21BC5" w:rsidR="00F134E0" w:rsidRPr="00F134E0" w:rsidRDefault="00F134E0" w:rsidP="00872EC7">
            <w:pP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(250.6)</w:t>
            </w:r>
          </w:p>
        </w:tc>
      </w:tr>
      <w:tr w:rsidR="00F134E0" w:rsidRPr="00F134E0" w14:paraId="524EBBFF" w14:textId="77777777" w:rsidTr="00177F7D">
        <w:trPr>
          <w:trHeight w:val="324"/>
        </w:trPr>
        <w:tc>
          <w:tcPr>
            <w:tcW w:w="6660" w:type="dxa"/>
            <w:vAlign w:val="bottom"/>
          </w:tcPr>
          <w:p w14:paraId="7AB9982B"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Other current liabilities</w:t>
            </w:r>
          </w:p>
        </w:tc>
        <w:tc>
          <w:tcPr>
            <w:tcW w:w="360" w:type="dxa"/>
          </w:tcPr>
          <w:p w14:paraId="3D0FAA33"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1D0134AE" w14:textId="275D6F06" w:rsidR="00F134E0" w:rsidRPr="00F134E0" w:rsidRDefault="00F134E0" w:rsidP="00872EC7">
            <w:pPr>
              <w:pBdr>
                <w:bottom w:val="single" w:sz="4" w:space="1" w:color="auto"/>
              </w:pBd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(65</w:t>
            </w:r>
            <w:r w:rsidR="002E75D4">
              <w:rPr>
                <w:rFonts w:asciiTheme="minorHAnsi" w:hAnsiTheme="minorHAnsi" w:cstheme="minorHAnsi"/>
                <w:sz w:val="22"/>
                <w:szCs w:val="22"/>
              </w:rPr>
              <w:t>5</w:t>
            </w:r>
            <w:r w:rsidRPr="00F134E0">
              <w:rPr>
                <w:rFonts w:asciiTheme="minorHAnsi" w:hAnsiTheme="minorHAnsi" w:cstheme="minorHAnsi"/>
                <w:sz w:val="22"/>
                <w:szCs w:val="22"/>
              </w:rPr>
              <w:t>.</w:t>
            </w:r>
            <w:r w:rsidR="002E75D4">
              <w:rPr>
                <w:rFonts w:asciiTheme="minorHAnsi" w:hAnsiTheme="minorHAnsi" w:cstheme="minorHAnsi"/>
                <w:sz w:val="22"/>
                <w:szCs w:val="22"/>
              </w:rPr>
              <w:t>0</w:t>
            </w:r>
            <w:r w:rsidRPr="00F134E0">
              <w:rPr>
                <w:rFonts w:asciiTheme="minorHAnsi" w:hAnsiTheme="minorHAnsi" w:cstheme="minorHAnsi"/>
                <w:sz w:val="22"/>
                <w:szCs w:val="22"/>
              </w:rPr>
              <w:t>)</w:t>
            </w:r>
          </w:p>
        </w:tc>
      </w:tr>
      <w:tr w:rsidR="00F134E0" w:rsidRPr="00F134E0" w14:paraId="225CCEA0" w14:textId="77777777" w:rsidTr="00177F7D">
        <w:trPr>
          <w:trHeight w:val="324"/>
        </w:trPr>
        <w:tc>
          <w:tcPr>
            <w:tcW w:w="6660" w:type="dxa"/>
            <w:vAlign w:val="bottom"/>
          </w:tcPr>
          <w:p w14:paraId="318EF5BC"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 xml:space="preserve">Net liabilities from business acquisition </w:t>
            </w:r>
          </w:p>
        </w:tc>
        <w:tc>
          <w:tcPr>
            <w:tcW w:w="360" w:type="dxa"/>
          </w:tcPr>
          <w:p w14:paraId="54760DCE"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4FFC6FE0" w14:textId="7C2A6F61" w:rsidR="00F134E0" w:rsidRPr="0071140F" w:rsidRDefault="00F134E0" w:rsidP="00CF0732">
            <w:pPr>
              <w:pBdr>
                <w:bottom w:val="single" w:sz="4" w:space="1" w:color="auto"/>
              </w:pBdr>
              <w:tabs>
                <w:tab w:val="decimal" w:pos="966"/>
              </w:tabs>
              <w:spacing w:line="350" w:lineRule="exact"/>
              <w:ind w:right="72"/>
              <w:jc w:val="right"/>
              <w:rPr>
                <w:rFonts w:asciiTheme="minorHAnsi" w:hAnsiTheme="minorHAnsi" w:cstheme="minorBidi"/>
                <w:sz w:val="22"/>
                <w:szCs w:val="22"/>
              </w:rPr>
            </w:pPr>
            <w:r>
              <w:rPr>
                <w:rFonts w:asciiTheme="minorHAnsi" w:hAnsiTheme="minorHAnsi" w:cstheme="minorBidi"/>
                <w:sz w:val="22"/>
                <w:szCs w:val="22"/>
              </w:rPr>
              <w:t>(34</w:t>
            </w:r>
            <w:r w:rsidR="002E75D4">
              <w:rPr>
                <w:rFonts w:asciiTheme="minorHAnsi" w:hAnsiTheme="minorHAnsi" w:cstheme="minorBidi"/>
                <w:sz w:val="22"/>
                <w:szCs w:val="22"/>
              </w:rPr>
              <w:t>3</w:t>
            </w:r>
            <w:r>
              <w:rPr>
                <w:rFonts w:asciiTheme="minorHAnsi" w:hAnsiTheme="minorHAnsi" w:cstheme="minorBidi"/>
                <w:sz w:val="22"/>
                <w:szCs w:val="22"/>
              </w:rPr>
              <w:t>.</w:t>
            </w:r>
            <w:r w:rsidR="002E75D4">
              <w:rPr>
                <w:rFonts w:asciiTheme="minorHAnsi" w:hAnsiTheme="minorHAnsi" w:cstheme="minorBidi"/>
                <w:sz w:val="22"/>
                <w:szCs w:val="22"/>
              </w:rPr>
              <w:t>2</w:t>
            </w:r>
            <w:r>
              <w:rPr>
                <w:rFonts w:asciiTheme="minorHAnsi" w:hAnsiTheme="minorHAnsi" w:cstheme="minorBidi"/>
                <w:sz w:val="22"/>
                <w:szCs w:val="22"/>
              </w:rPr>
              <w:t>)</w:t>
            </w:r>
          </w:p>
        </w:tc>
      </w:tr>
      <w:tr w:rsidR="00F134E0" w:rsidRPr="00F134E0" w14:paraId="348BF869" w14:textId="77777777" w:rsidTr="00177F7D">
        <w:trPr>
          <w:trHeight w:val="324"/>
        </w:trPr>
        <w:tc>
          <w:tcPr>
            <w:tcW w:w="6660" w:type="dxa"/>
            <w:vAlign w:val="bottom"/>
          </w:tcPr>
          <w:p w14:paraId="5D6F9954" w14:textId="77777777" w:rsidR="00F134E0" w:rsidRPr="00F134E0" w:rsidRDefault="00F134E0">
            <w:pPr>
              <w:spacing w:line="350" w:lineRule="exact"/>
              <w:ind w:left="132" w:right="-108" w:hanging="132"/>
              <w:rPr>
                <w:rFonts w:asciiTheme="minorHAnsi" w:hAnsiTheme="minorHAnsi" w:cstheme="minorHAnsi"/>
                <w:sz w:val="22"/>
                <w:szCs w:val="22"/>
              </w:rPr>
            </w:pPr>
            <w:r w:rsidRPr="00F134E0">
              <w:rPr>
                <w:rFonts w:asciiTheme="minorHAnsi" w:hAnsiTheme="minorHAnsi" w:cstheme="minorHAnsi"/>
                <w:sz w:val="22"/>
                <w:szCs w:val="22"/>
              </w:rPr>
              <w:t>Net liabilities of the subsidiary in original proportion to the shareholding interest</w:t>
            </w:r>
          </w:p>
        </w:tc>
        <w:tc>
          <w:tcPr>
            <w:tcW w:w="360" w:type="dxa"/>
          </w:tcPr>
          <w:p w14:paraId="1D5A171D" w14:textId="77777777" w:rsidR="00F134E0" w:rsidRPr="00F134E0" w:rsidRDefault="00F134E0">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24358715" w14:textId="6D592F05" w:rsidR="00F134E0" w:rsidRPr="00F134E0" w:rsidRDefault="00F134E0" w:rsidP="00872EC7">
            <w:pPr>
              <w:tabs>
                <w:tab w:val="decimal" w:pos="966"/>
              </w:tabs>
              <w:spacing w:line="350" w:lineRule="exact"/>
              <w:ind w:right="72"/>
              <w:jc w:val="right"/>
              <w:rPr>
                <w:rFonts w:asciiTheme="minorHAnsi" w:hAnsiTheme="minorHAnsi" w:cstheme="minorHAnsi"/>
                <w:sz w:val="22"/>
                <w:szCs w:val="22"/>
              </w:rPr>
            </w:pPr>
            <w:r w:rsidRPr="00F134E0">
              <w:rPr>
                <w:rFonts w:asciiTheme="minorHAnsi" w:hAnsiTheme="minorHAnsi" w:cstheme="minorHAnsi"/>
                <w:sz w:val="22"/>
                <w:szCs w:val="22"/>
              </w:rPr>
              <w:t>(32</w:t>
            </w:r>
            <w:r w:rsidR="006504E4">
              <w:rPr>
                <w:rFonts w:asciiTheme="minorHAnsi" w:hAnsiTheme="minorHAnsi" w:cstheme="minorHAnsi"/>
                <w:sz w:val="22"/>
                <w:szCs w:val="22"/>
              </w:rPr>
              <w:t>4</w:t>
            </w:r>
            <w:r w:rsidRPr="00F134E0">
              <w:rPr>
                <w:rFonts w:asciiTheme="minorHAnsi" w:hAnsiTheme="minorHAnsi" w:cstheme="minorHAnsi"/>
                <w:sz w:val="22"/>
                <w:szCs w:val="22"/>
              </w:rPr>
              <w:t>.</w:t>
            </w:r>
            <w:r w:rsidR="006504E4">
              <w:rPr>
                <w:rFonts w:asciiTheme="minorHAnsi" w:hAnsiTheme="minorHAnsi" w:cstheme="minorHAnsi"/>
                <w:sz w:val="22"/>
                <w:szCs w:val="22"/>
              </w:rPr>
              <w:t>1</w:t>
            </w:r>
            <w:r w:rsidRPr="00F134E0">
              <w:rPr>
                <w:rFonts w:asciiTheme="minorHAnsi" w:hAnsiTheme="minorHAnsi" w:cstheme="minorHAnsi"/>
                <w:sz w:val="22"/>
                <w:szCs w:val="22"/>
              </w:rPr>
              <w:t>)</w:t>
            </w:r>
          </w:p>
        </w:tc>
      </w:tr>
      <w:tr w:rsidR="0098136C" w:rsidRPr="00F134E0" w14:paraId="6C7462BC" w14:textId="77777777" w:rsidTr="00177F7D">
        <w:trPr>
          <w:trHeight w:val="324"/>
        </w:trPr>
        <w:tc>
          <w:tcPr>
            <w:tcW w:w="6660" w:type="dxa"/>
            <w:vAlign w:val="bottom"/>
          </w:tcPr>
          <w:p w14:paraId="78C5AE6E" w14:textId="69ED5EED" w:rsidR="0098136C" w:rsidRPr="00F134E0" w:rsidRDefault="005B7662" w:rsidP="0098136C">
            <w:pPr>
              <w:spacing w:line="350" w:lineRule="exact"/>
              <w:ind w:left="132" w:right="-108" w:hanging="132"/>
              <w:rPr>
                <w:rFonts w:asciiTheme="minorHAnsi" w:hAnsiTheme="minorHAnsi" w:cstheme="minorHAnsi"/>
                <w:sz w:val="22"/>
                <w:szCs w:val="22"/>
              </w:rPr>
            </w:pPr>
            <w:r w:rsidRPr="00C015DA">
              <w:rPr>
                <w:rFonts w:asciiTheme="minorHAnsi" w:hAnsiTheme="minorHAnsi" w:cstheme="minorHAnsi"/>
                <w:sz w:val="22"/>
                <w:szCs w:val="22"/>
                <w:u w:val="single"/>
              </w:rPr>
              <w:t>Less</w:t>
            </w:r>
            <w:r>
              <w:rPr>
                <w:rFonts w:asciiTheme="minorHAnsi" w:hAnsiTheme="minorHAnsi" w:cstheme="minorHAnsi"/>
                <w:sz w:val="22"/>
                <w:szCs w:val="22"/>
              </w:rPr>
              <w:t xml:space="preserve"> </w:t>
            </w:r>
            <w:r w:rsidRPr="003C3DA0">
              <w:rPr>
                <w:rFonts w:asciiTheme="minorHAnsi" w:hAnsiTheme="minorHAnsi" w:cstheme="minorHAnsi"/>
                <w:sz w:val="22"/>
                <w:szCs w:val="22"/>
              </w:rPr>
              <w:t>Cost of acquisition</w:t>
            </w:r>
          </w:p>
        </w:tc>
        <w:tc>
          <w:tcPr>
            <w:tcW w:w="360" w:type="dxa"/>
          </w:tcPr>
          <w:p w14:paraId="52C1AD71" w14:textId="77777777" w:rsidR="0098136C" w:rsidRPr="00F134E0" w:rsidRDefault="0098136C" w:rsidP="0098136C">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6B27AF13" w14:textId="532F250C" w:rsidR="0098136C" w:rsidRPr="00F134E0" w:rsidRDefault="0098136C" w:rsidP="0098136C">
            <w:pPr>
              <w:pBdr>
                <w:bottom w:val="single" w:sz="4" w:space="1" w:color="auto"/>
              </w:pBdr>
              <w:tabs>
                <w:tab w:val="decimal" w:pos="966"/>
              </w:tabs>
              <w:spacing w:line="350" w:lineRule="exact"/>
              <w:ind w:right="72"/>
              <w:jc w:val="right"/>
              <w:rPr>
                <w:rFonts w:asciiTheme="minorHAnsi" w:hAnsiTheme="minorHAnsi" w:cstheme="minorHAnsi"/>
                <w:sz w:val="22"/>
                <w:szCs w:val="22"/>
              </w:rPr>
            </w:pPr>
            <w:r>
              <w:rPr>
                <w:rFonts w:asciiTheme="minorHAnsi" w:hAnsiTheme="minorHAnsi" w:cstheme="minorHAnsi"/>
                <w:sz w:val="22"/>
                <w:szCs w:val="22"/>
              </w:rPr>
              <w:t>(97)</w:t>
            </w:r>
          </w:p>
        </w:tc>
      </w:tr>
      <w:tr w:rsidR="00F541AC" w:rsidRPr="00F134E0" w14:paraId="54154EE9" w14:textId="77777777" w:rsidTr="00177F7D">
        <w:tc>
          <w:tcPr>
            <w:tcW w:w="6660" w:type="dxa"/>
            <w:vAlign w:val="bottom"/>
          </w:tcPr>
          <w:p w14:paraId="47FCC9CC" w14:textId="693BE863" w:rsidR="00F541AC" w:rsidRPr="00F134E0" w:rsidRDefault="00F541AC" w:rsidP="00F541AC">
            <w:pPr>
              <w:spacing w:line="350" w:lineRule="exact"/>
              <w:ind w:left="132" w:right="-108" w:hanging="132"/>
              <w:rPr>
                <w:rFonts w:asciiTheme="minorHAnsi" w:hAnsiTheme="minorHAnsi" w:cstheme="minorHAnsi"/>
                <w:sz w:val="22"/>
                <w:szCs w:val="22"/>
              </w:rPr>
            </w:pPr>
            <w:r w:rsidRPr="00C015DA">
              <w:rPr>
                <w:rFonts w:asciiTheme="minorHAnsi" w:hAnsiTheme="minorHAnsi" w:cstheme="minorHAnsi"/>
                <w:sz w:val="22"/>
                <w:szCs w:val="22"/>
              </w:rPr>
              <w:t>Loss on acquisition of assets</w:t>
            </w:r>
          </w:p>
        </w:tc>
        <w:tc>
          <w:tcPr>
            <w:tcW w:w="360" w:type="dxa"/>
          </w:tcPr>
          <w:p w14:paraId="47D6688E" w14:textId="77777777" w:rsidR="00F541AC" w:rsidRPr="00F134E0" w:rsidRDefault="00F541AC" w:rsidP="00F541AC">
            <w:pPr>
              <w:tabs>
                <w:tab w:val="decimal" w:pos="1212"/>
              </w:tabs>
              <w:spacing w:line="350" w:lineRule="exact"/>
              <w:ind w:left="72" w:right="72"/>
              <w:jc w:val="thaiDistribute"/>
              <w:rPr>
                <w:rFonts w:asciiTheme="minorHAnsi" w:hAnsiTheme="minorHAnsi" w:cstheme="minorHAnsi"/>
                <w:sz w:val="22"/>
                <w:szCs w:val="22"/>
              </w:rPr>
            </w:pPr>
          </w:p>
        </w:tc>
        <w:tc>
          <w:tcPr>
            <w:tcW w:w="1534" w:type="dxa"/>
            <w:vAlign w:val="bottom"/>
          </w:tcPr>
          <w:p w14:paraId="0775FA70" w14:textId="191BAC4A" w:rsidR="00F541AC" w:rsidRPr="00F134E0" w:rsidRDefault="00095AC2" w:rsidP="00F541AC">
            <w:pPr>
              <w:pBdr>
                <w:bottom w:val="double" w:sz="4" w:space="1" w:color="auto"/>
              </w:pBdr>
              <w:tabs>
                <w:tab w:val="decimal" w:pos="966"/>
              </w:tabs>
              <w:spacing w:line="350" w:lineRule="exact"/>
              <w:ind w:right="72"/>
              <w:jc w:val="right"/>
              <w:rPr>
                <w:rFonts w:asciiTheme="minorHAnsi" w:hAnsiTheme="minorHAnsi" w:cstheme="minorHAnsi"/>
                <w:sz w:val="22"/>
                <w:szCs w:val="22"/>
                <w:cs/>
              </w:rPr>
            </w:pPr>
            <w:r>
              <w:rPr>
                <w:rFonts w:asciiTheme="minorHAnsi" w:hAnsiTheme="minorHAnsi" w:cstheme="minorHAnsi"/>
                <w:sz w:val="22"/>
                <w:szCs w:val="22"/>
              </w:rPr>
              <w:t>(</w:t>
            </w:r>
            <w:r w:rsidR="00F541AC">
              <w:rPr>
                <w:rFonts w:asciiTheme="minorHAnsi" w:hAnsiTheme="minorHAnsi" w:cstheme="minorHAnsi"/>
                <w:sz w:val="22"/>
                <w:szCs w:val="22"/>
              </w:rPr>
              <w:t>421.1</w:t>
            </w:r>
            <w:r>
              <w:rPr>
                <w:rFonts w:asciiTheme="minorHAnsi" w:hAnsiTheme="minorHAnsi" w:cstheme="minorHAnsi"/>
                <w:sz w:val="22"/>
                <w:szCs w:val="22"/>
              </w:rPr>
              <w:t>)</w:t>
            </w:r>
          </w:p>
        </w:tc>
      </w:tr>
    </w:tbl>
    <w:p w14:paraId="744EE93C" w14:textId="77777777" w:rsidR="00177F7D" w:rsidRPr="00812700" w:rsidRDefault="00177F7D" w:rsidP="00177F7D">
      <w:pPr>
        <w:spacing w:before="120" w:after="120" w:line="380" w:lineRule="exact"/>
        <w:ind w:left="547"/>
        <w:jc w:val="thaiDistribute"/>
        <w:rPr>
          <w:rFonts w:asciiTheme="minorHAnsi" w:hAnsiTheme="minorHAnsi" w:cstheme="minorHAnsi"/>
          <w:sz w:val="22"/>
          <w:szCs w:val="22"/>
        </w:rPr>
      </w:pPr>
      <w:r w:rsidRPr="00812700">
        <w:rPr>
          <w:rFonts w:asciiTheme="minorHAnsi" w:hAnsiTheme="minorHAnsi" w:cstheme="minorHAnsi"/>
          <w:sz w:val="22"/>
          <w:szCs w:val="22"/>
        </w:rPr>
        <w:t xml:space="preserve">The Group considered the acquisition of the investment in KAL Group as an asset acquisition and </w:t>
      </w:r>
      <w:proofErr w:type="spellStart"/>
      <w:r w:rsidRPr="00812700">
        <w:rPr>
          <w:rFonts w:asciiTheme="minorHAnsi" w:hAnsiTheme="minorHAnsi" w:cstheme="minorHAnsi"/>
          <w:sz w:val="22"/>
          <w:szCs w:val="22"/>
        </w:rPr>
        <w:t>recognised</w:t>
      </w:r>
      <w:proofErr w:type="spellEnd"/>
      <w:r w:rsidRPr="00812700">
        <w:rPr>
          <w:rFonts w:asciiTheme="minorHAnsi" w:hAnsiTheme="minorHAnsi" w:cstheme="minorHAnsi"/>
          <w:sz w:val="22"/>
          <w:szCs w:val="22"/>
        </w:rPr>
        <w:t xml:space="preserve"> a loss on asset acquisition of Baht 421.1 million (restated), which resulted from the consideration paid for the investment of Baht 97.0 million in exchange for the net liabilities of Baht 324.1 million of such company, in the consolidated statement of profit or loss and other comprehensive income for the year ended 31 December 2024.</w:t>
      </w:r>
    </w:p>
    <w:p w14:paraId="1CFDB3AF" w14:textId="1FCE574E" w:rsidR="00177F7D" w:rsidRPr="00812700" w:rsidRDefault="00177F7D" w:rsidP="00E3111A">
      <w:pPr>
        <w:spacing w:before="120" w:after="120" w:line="380" w:lineRule="exact"/>
        <w:ind w:left="547"/>
        <w:jc w:val="thaiDistribute"/>
        <w:rPr>
          <w:rFonts w:asciiTheme="minorHAnsi" w:hAnsiTheme="minorHAnsi" w:cstheme="minorHAnsi"/>
          <w:sz w:val="22"/>
          <w:szCs w:val="22"/>
        </w:rPr>
      </w:pPr>
      <w:r w:rsidRPr="00812700">
        <w:rPr>
          <w:rFonts w:asciiTheme="minorHAnsi" w:hAnsiTheme="minorHAnsi" w:cstheme="minorHAnsi"/>
          <w:sz w:val="22"/>
          <w:szCs w:val="22"/>
        </w:rPr>
        <w:t xml:space="preserve">Subsequently, the Group noted that KACL was delisted from NASDAQ and commenced trading on the </w:t>
      </w:r>
      <w:proofErr w:type="gramStart"/>
      <w:r w:rsidRPr="00812700">
        <w:rPr>
          <w:rFonts w:asciiTheme="minorHAnsi" w:hAnsiTheme="minorHAnsi" w:cstheme="minorHAnsi"/>
          <w:sz w:val="22"/>
          <w:szCs w:val="22"/>
        </w:rPr>
        <w:t>Over-the-Counter</w:t>
      </w:r>
      <w:proofErr w:type="gramEnd"/>
      <w:r w:rsidRPr="00812700">
        <w:rPr>
          <w:rFonts w:asciiTheme="minorHAnsi" w:hAnsiTheme="minorHAnsi" w:cstheme="minorHAnsi"/>
          <w:sz w:val="22"/>
          <w:szCs w:val="22"/>
        </w:rPr>
        <w:t xml:space="preserve"> (OTC) market as KACL failed to comply with the NASDAQ requirement to complete a business combination within 36 months from the effectiveness of its initial public offering, which was required to be completed by 13 December 2024. However, KACL had requested several extensions to consummate a business combination, with the latest extension requiring completion by 30 September 2025. If KACL successfully completes a business combination and has more than 400 shareholders, it may be eligible to </w:t>
      </w:r>
      <w:proofErr w:type="gramStart"/>
      <w:r w:rsidRPr="00812700">
        <w:rPr>
          <w:rFonts w:asciiTheme="minorHAnsi" w:hAnsiTheme="minorHAnsi" w:cstheme="minorHAnsi"/>
          <w:sz w:val="22"/>
          <w:szCs w:val="22"/>
        </w:rPr>
        <w:t>relist</w:t>
      </w:r>
      <w:proofErr w:type="gramEnd"/>
      <w:r w:rsidRPr="00812700">
        <w:rPr>
          <w:rFonts w:asciiTheme="minorHAnsi" w:hAnsiTheme="minorHAnsi" w:cstheme="minorHAnsi"/>
          <w:sz w:val="22"/>
          <w:szCs w:val="22"/>
        </w:rPr>
        <w:t xml:space="preserve"> its securities on NASDAQ.</w:t>
      </w:r>
      <w:r w:rsidR="00E3111A">
        <w:rPr>
          <w:rFonts w:asciiTheme="minorHAnsi" w:hAnsiTheme="minorHAnsi" w:cstheme="minorHAnsi"/>
          <w:sz w:val="22"/>
          <w:szCs w:val="22"/>
        </w:rPr>
        <w:t xml:space="preserve"> </w:t>
      </w:r>
      <w:r w:rsidRPr="00812700">
        <w:rPr>
          <w:rFonts w:asciiTheme="minorHAnsi" w:hAnsiTheme="minorHAnsi" w:cstheme="minorHAnsi"/>
          <w:sz w:val="22"/>
          <w:szCs w:val="22"/>
        </w:rPr>
        <w:t xml:space="preserve">Under the terms of the latest extension, KACL was required to deposit USD 50,000 per month into the trust account on a continuous monthly basis starting from 16 December 2024 onwards. Failure to comply with this requirement would result in a breach of </w:t>
      </w:r>
      <w:proofErr w:type="gramStart"/>
      <w:r w:rsidRPr="00812700">
        <w:rPr>
          <w:rFonts w:asciiTheme="minorHAnsi" w:hAnsiTheme="minorHAnsi" w:cstheme="minorHAnsi"/>
          <w:sz w:val="22"/>
          <w:szCs w:val="22"/>
        </w:rPr>
        <w:t>the conditions</w:t>
      </w:r>
      <w:proofErr w:type="gramEnd"/>
      <w:r w:rsidRPr="00812700">
        <w:rPr>
          <w:rFonts w:asciiTheme="minorHAnsi" w:hAnsiTheme="minorHAnsi" w:cstheme="minorHAnsi"/>
          <w:sz w:val="22"/>
          <w:szCs w:val="22"/>
        </w:rPr>
        <w:t xml:space="preserve"> and would require KACL to commence the liquidation of the trust account within the prescribed period. In May 2025, KACL did not make the required deposit into the trust account, resulting in the expiration of the extension and consequently requiring KACL to liquidate the trust account and redeem all ordinary shares recorded as advance share subscription under the SPAC structure that were included in the units issued in its initial public offering. Following the redemption of ordinary shares, KACL remained trading on the OTC market and continued to seek new business opportunities such as mergers, acquisitions, share exchanges or other forms of business combinations with other entities.</w:t>
      </w:r>
    </w:p>
    <w:p w14:paraId="06AAEF56" w14:textId="28F21A01" w:rsidR="00E65B70" w:rsidRPr="00812700" w:rsidRDefault="00177F7D" w:rsidP="00177F7D">
      <w:pPr>
        <w:spacing w:before="120" w:after="120" w:line="380" w:lineRule="exact"/>
        <w:ind w:left="547"/>
        <w:jc w:val="thaiDistribute"/>
        <w:rPr>
          <w:rFonts w:asciiTheme="minorHAnsi" w:hAnsiTheme="minorHAnsi" w:cstheme="minorHAnsi"/>
          <w:sz w:val="22"/>
          <w:szCs w:val="22"/>
        </w:rPr>
      </w:pPr>
      <w:r w:rsidRPr="00812700">
        <w:rPr>
          <w:rFonts w:asciiTheme="minorHAnsi" w:hAnsiTheme="minorHAnsi" w:cstheme="minorHAnsi"/>
          <w:sz w:val="22"/>
          <w:szCs w:val="22"/>
        </w:rPr>
        <w:t xml:space="preserve">In September 2025, KACL returned the trust account deposit and redeemed the ordinary shares recorded as advance share subscription under the SPAC structure. KACL is currently in the process of amending its Articles of Association </w:t>
      </w:r>
      <w:proofErr w:type="gramStart"/>
      <w:r w:rsidRPr="00812700">
        <w:rPr>
          <w:rFonts w:asciiTheme="minorHAnsi" w:hAnsiTheme="minorHAnsi" w:cstheme="minorHAnsi"/>
          <w:sz w:val="22"/>
          <w:szCs w:val="22"/>
        </w:rPr>
        <w:t>in order to</w:t>
      </w:r>
      <w:proofErr w:type="gramEnd"/>
      <w:r w:rsidRPr="00812700">
        <w:rPr>
          <w:rFonts w:asciiTheme="minorHAnsi" w:hAnsiTheme="minorHAnsi" w:cstheme="minorHAnsi"/>
          <w:sz w:val="22"/>
          <w:szCs w:val="22"/>
        </w:rPr>
        <w:t xml:space="preserve"> change its status from a SPAC </w:t>
      </w:r>
      <w:r w:rsidR="00EC315D">
        <w:rPr>
          <w:rFonts w:asciiTheme="minorHAnsi" w:hAnsiTheme="minorHAnsi" w:cstheme="minorHAnsi"/>
          <w:sz w:val="22"/>
          <w:szCs w:val="22"/>
        </w:rPr>
        <w:t>C</w:t>
      </w:r>
      <w:r w:rsidRPr="00812700">
        <w:rPr>
          <w:rFonts w:asciiTheme="minorHAnsi" w:hAnsiTheme="minorHAnsi" w:cstheme="minorHAnsi"/>
          <w:sz w:val="22"/>
          <w:szCs w:val="22"/>
        </w:rPr>
        <w:t>ompany to a general operating company whose shares are traded on the OTC market</w:t>
      </w:r>
      <w:r w:rsidR="00B8574E" w:rsidRPr="00812700">
        <w:rPr>
          <w:rFonts w:asciiTheme="minorHAnsi" w:hAnsiTheme="minorHAnsi" w:cstheme="minorHAnsi"/>
          <w:sz w:val="22"/>
          <w:szCs w:val="22"/>
        </w:rPr>
        <w:t>.</w:t>
      </w:r>
    </w:p>
    <w:p w14:paraId="2BC3F9C6" w14:textId="49FAF9F3" w:rsidR="000218EC" w:rsidRPr="00C53163" w:rsidRDefault="000218EC" w:rsidP="00F134E0">
      <w:pPr>
        <w:pStyle w:val="Heading1"/>
        <w:spacing w:before="120" w:after="120"/>
        <w:ind w:left="547"/>
        <w:jc w:val="left"/>
        <w:rPr>
          <w:rFonts w:asciiTheme="minorHAnsi" w:hAnsiTheme="minorHAnsi" w:cstheme="minorHAnsi"/>
          <w:b/>
          <w:bCs/>
          <w:sz w:val="22"/>
          <w:szCs w:val="22"/>
        </w:rPr>
      </w:pPr>
      <w:proofErr w:type="spellStart"/>
      <w:r w:rsidRPr="00812700">
        <w:rPr>
          <w:rFonts w:asciiTheme="minorHAnsi" w:hAnsiTheme="minorHAnsi" w:cstheme="minorHAnsi"/>
          <w:b/>
          <w:bCs/>
          <w:sz w:val="22"/>
          <w:szCs w:val="22"/>
        </w:rPr>
        <w:t>Chuanglee</w:t>
      </w:r>
      <w:proofErr w:type="spellEnd"/>
      <w:r w:rsidRPr="00812700">
        <w:rPr>
          <w:rFonts w:asciiTheme="minorHAnsi" w:hAnsiTheme="minorHAnsi" w:cstheme="minorHAnsi"/>
          <w:b/>
          <w:bCs/>
          <w:sz w:val="22"/>
          <w:szCs w:val="22"/>
        </w:rPr>
        <w:t xml:space="preserve"> MiniC Greenwich L</w:t>
      </w:r>
      <w:r w:rsidR="00FC1365" w:rsidRPr="00812700">
        <w:rPr>
          <w:rFonts w:asciiTheme="minorHAnsi" w:hAnsiTheme="minorHAnsi" w:cstheme="minorHAnsi"/>
          <w:b/>
          <w:bCs/>
          <w:sz w:val="22"/>
          <w:szCs w:val="22"/>
        </w:rPr>
        <w:t>im</w:t>
      </w:r>
      <w:r w:rsidR="000038A9" w:rsidRPr="00812700">
        <w:rPr>
          <w:rFonts w:asciiTheme="minorHAnsi" w:hAnsiTheme="minorHAnsi" w:cstheme="minorHAnsi"/>
          <w:b/>
          <w:bCs/>
          <w:sz w:val="22"/>
          <w:szCs w:val="22"/>
        </w:rPr>
        <w:t>ited</w:t>
      </w:r>
      <w:r w:rsidRPr="00812700">
        <w:rPr>
          <w:rFonts w:asciiTheme="minorHAnsi" w:hAnsiTheme="minorHAnsi" w:cstheme="minorHAnsi"/>
          <w:b/>
          <w:bCs/>
          <w:sz w:val="22"/>
          <w:szCs w:val="22"/>
        </w:rPr>
        <w:t xml:space="preserve"> (MiniC)</w:t>
      </w:r>
    </w:p>
    <w:p w14:paraId="75A5073E" w14:textId="05810749" w:rsidR="004E7ECE" w:rsidRDefault="000218EC" w:rsidP="00A33E49">
      <w:pPr>
        <w:spacing w:before="120" w:after="120" w:line="380" w:lineRule="exact"/>
        <w:ind w:left="547"/>
        <w:jc w:val="thaiDistribute"/>
        <w:rPr>
          <w:rFonts w:asciiTheme="minorHAnsi" w:hAnsiTheme="minorHAnsi" w:cstheme="minorHAnsi"/>
          <w:sz w:val="22"/>
          <w:szCs w:val="22"/>
        </w:rPr>
      </w:pPr>
      <w:r w:rsidRPr="00F134E0">
        <w:rPr>
          <w:rFonts w:asciiTheme="minorHAnsi" w:hAnsiTheme="minorHAnsi" w:cstheme="minorHAnsi"/>
          <w:sz w:val="22"/>
          <w:szCs w:val="22"/>
        </w:rPr>
        <w:t xml:space="preserve">In September 2024, </w:t>
      </w:r>
      <w:proofErr w:type="spellStart"/>
      <w:r w:rsidRPr="00F134E0">
        <w:rPr>
          <w:rFonts w:asciiTheme="minorHAnsi" w:hAnsiTheme="minorHAnsi" w:cstheme="minorHAnsi"/>
          <w:sz w:val="22"/>
          <w:szCs w:val="22"/>
        </w:rPr>
        <w:t>Galalane</w:t>
      </w:r>
      <w:proofErr w:type="spellEnd"/>
      <w:r w:rsidRPr="00F134E0">
        <w:rPr>
          <w:rFonts w:asciiTheme="minorHAnsi" w:hAnsiTheme="minorHAnsi" w:cstheme="minorHAnsi"/>
          <w:sz w:val="22"/>
          <w:szCs w:val="22"/>
        </w:rPr>
        <w:t xml:space="preserve"> Limited (subsidiary) invested GBP 100, or equivalent to Baht 4,380 in </w:t>
      </w:r>
      <w:proofErr w:type="spellStart"/>
      <w:r w:rsidRPr="00F134E0">
        <w:rPr>
          <w:rFonts w:asciiTheme="minorHAnsi" w:hAnsiTheme="minorHAnsi" w:cstheme="minorHAnsi"/>
          <w:sz w:val="22"/>
          <w:szCs w:val="22"/>
        </w:rPr>
        <w:t>Chuanglee</w:t>
      </w:r>
      <w:proofErr w:type="spellEnd"/>
      <w:r w:rsidRPr="00F134E0">
        <w:rPr>
          <w:rFonts w:asciiTheme="minorHAnsi" w:hAnsiTheme="minorHAnsi" w:cstheme="minorHAnsi"/>
          <w:sz w:val="22"/>
          <w:szCs w:val="22"/>
        </w:rPr>
        <w:t xml:space="preserve"> MiniC Greenwich </w:t>
      </w:r>
      <w:r w:rsidR="00A91240">
        <w:rPr>
          <w:rFonts w:asciiTheme="minorHAnsi" w:hAnsiTheme="minorHAnsi" w:cstheme="minorHAnsi"/>
          <w:sz w:val="22"/>
          <w:szCs w:val="22"/>
        </w:rPr>
        <w:t>Limited</w:t>
      </w:r>
      <w:r w:rsidRPr="00F134E0">
        <w:rPr>
          <w:rFonts w:asciiTheme="minorHAnsi" w:hAnsiTheme="minorHAnsi" w:cstheme="minorHAnsi"/>
          <w:sz w:val="22"/>
          <w:szCs w:val="22"/>
        </w:rPr>
        <w:t xml:space="preserve"> (MiniC). The subsidiary had </w:t>
      </w:r>
      <w:proofErr w:type="gramStart"/>
      <w:r w:rsidRPr="00F134E0">
        <w:rPr>
          <w:rFonts w:asciiTheme="minorHAnsi" w:hAnsiTheme="minorHAnsi" w:cstheme="minorHAnsi"/>
          <w:sz w:val="22"/>
          <w:szCs w:val="22"/>
        </w:rPr>
        <w:t>an 100</w:t>
      </w:r>
      <w:proofErr w:type="gramEnd"/>
      <w:r w:rsidRPr="00F134E0">
        <w:rPr>
          <w:rFonts w:asciiTheme="minorHAnsi" w:hAnsiTheme="minorHAnsi" w:cstheme="minorHAnsi"/>
          <w:sz w:val="22"/>
          <w:szCs w:val="22"/>
        </w:rPr>
        <w:t>% interest in such company.</w:t>
      </w:r>
    </w:p>
    <w:p w14:paraId="38722840" w14:textId="77777777" w:rsidR="00F97040" w:rsidRDefault="00F97040" w:rsidP="00A33E49">
      <w:pPr>
        <w:spacing w:before="120" w:after="120" w:line="380" w:lineRule="exact"/>
        <w:ind w:left="547"/>
        <w:jc w:val="thaiDistribute"/>
        <w:rPr>
          <w:rFonts w:asciiTheme="minorHAnsi" w:hAnsiTheme="minorHAnsi" w:cstheme="minorHAnsi"/>
          <w:sz w:val="22"/>
          <w:szCs w:val="22"/>
        </w:rPr>
      </w:pPr>
    </w:p>
    <w:p w14:paraId="39AAC792" w14:textId="77777777" w:rsidR="00F97040" w:rsidRDefault="00F97040" w:rsidP="00A33E49">
      <w:pPr>
        <w:spacing w:before="120" w:after="120" w:line="380" w:lineRule="exact"/>
        <w:ind w:left="547"/>
        <w:jc w:val="thaiDistribute"/>
        <w:rPr>
          <w:rFonts w:asciiTheme="minorHAnsi" w:hAnsiTheme="minorHAnsi" w:cstheme="minorHAnsi"/>
          <w:sz w:val="22"/>
          <w:szCs w:val="22"/>
        </w:rPr>
      </w:pPr>
    </w:p>
    <w:p w14:paraId="70755C6C" w14:textId="77777777" w:rsidR="00F97040" w:rsidRDefault="00F97040" w:rsidP="00A33E49">
      <w:pPr>
        <w:spacing w:before="120" w:after="120" w:line="380" w:lineRule="exact"/>
        <w:ind w:left="547"/>
        <w:jc w:val="thaiDistribute"/>
        <w:rPr>
          <w:rFonts w:asciiTheme="minorHAnsi" w:hAnsiTheme="minorHAnsi" w:cstheme="minorHAnsi"/>
          <w:sz w:val="22"/>
          <w:szCs w:val="22"/>
        </w:rPr>
      </w:pPr>
    </w:p>
    <w:p w14:paraId="5A64BBD1" w14:textId="77777777" w:rsidR="00F97040" w:rsidRDefault="00F97040" w:rsidP="00A33E49">
      <w:pPr>
        <w:spacing w:before="120" w:after="120" w:line="380" w:lineRule="exact"/>
        <w:ind w:left="547"/>
        <w:jc w:val="thaiDistribute"/>
        <w:rPr>
          <w:rFonts w:asciiTheme="minorHAnsi" w:hAnsiTheme="minorHAnsi" w:cstheme="minorHAnsi"/>
          <w:sz w:val="22"/>
          <w:szCs w:val="22"/>
        </w:rPr>
      </w:pPr>
    </w:p>
    <w:p w14:paraId="6589B9B1" w14:textId="77777777" w:rsidR="00F97040" w:rsidRDefault="00F97040" w:rsidP="00A33E49">
      <w:pPr>
        <w:spacing w:before="120" w:after="120" w:line="380" w:lineRule="exact"/>
        <w:ind w:left="547"/>
        <w:jc w:val="thaiDistribute"/>
        <w:rPr>
          <w:rFonts w:asciiTheme="minorHAnsi" w:hAnsiTheme="minorHAnsi" w:cstheme="minorHAnsi"/>
          <w:sz w:val="22"/>
          <w:szCs w:val="22"/>
        </w:rPr>
      </w:pPr>
    </w:p>
    <w:p w14:paraId="406B1FD3" w14:textId="77777777" w:rsidR="00F97040" w:rsidRDefault="00F97040" w:rsidP="00A33E49">
      <w:pPr>
        <w:spacing w:before="120" w:after="120" w:line="380" w:lineRule="exact"/>
        <w:ind w:left="547"/>
        <w:jc w:val="thaiDistribute"/>
        <w:rPr>
          <w:rFonts w:asciiTheme="minorHAnsi" w:hAnsiTheme="minorHAnsi" w:cstheme="minorHAnsi"/>
          <w:sz w:val="22"/>
          <w:szCs w:val="22"/>
        </w:rPr>
      </w:pPr>
    </w:p>
    <w:p w14:paraId="5FC21AAF" w14:textId="77777777" w:rsidR="00F97040" w:rsidRDefault="00F97040" w:rsidP="00A33E49">
      <w:pPr>
        <w:spacing w:before="120" w:after="120" w:line="380" w:lineRule="exact"/>
        <w:ind w:left="547"/>
        <w:jc w:val="thaiDistribute"/>
        <w:rPr>
          <w:rFonts w:asciiTheme="minorHAnsi" w:hAnsiTheme="minorHAnsi" w:cstheme="minorHAnsi"/>
          <w:sz w:val="22"/>
          <w:szCs w:val="22"/>
        </w:rPr>
      </w:pPr>
    </w:p>
    <w:p w14:paraId="128B68A8" w14:textId="3805DCF2" w:rsidR="00384438" w:rsidRPr="00C53163" w:rsidRDefault="000218EC" w:rsidP="000218EC">
      <w:pPr>
        <w:pStyle w:val="BlockText"/>
        <w:numPr>
          <w:ilvl w:val="0"/>
          <w:numId w:val="25"/>
        </w:numPr>
        <w:tabs>
          <w:tab w:val="clear" w:pos="7200"/>
          <w:tab w:val="center" w:pos="6840"/>
          <w:tab w:val="center" w:pos="8280"/>
        </w:tabs>
        <w:spacing w:after="0" w:line="380" w:lineRule="exact"/>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384438" w:rsidRPr="00C53163">
        <w:rPr>
          <w:rFonts w:asciiTheme="minorHAnsi" w:hAnsiTheme="minorHAnsi" w:cstheme="minorHAnsi"/>
          <w:b/>
          <w:bCs/>
          <w:sz w:val="22"/>
          <w:szCs w:val="22"/>
        </w:rPr>
        <w:t>Property, plant and equipment</w:t>
      </w:r>
    </w:p>
    <w:p w14:paraId="093AB433" w14:textId="1FD7D7D3" w:rsidR="00384438" w:rsidRPr="00C53163" w:rsidRDefault="003F56A3" w:rsidP="00483E0F">
      <w:pPr>
        <w:spacing w:before="120" w:line="380" w:lineRule="exact"/>
        <w:ind w:left="547" w:hanging="547"/>
        <w:jc w:val="both"/>
        <w:rPr>
          <w:rFonts w:asciiTheme="minorHAnsi" w:hAnsiTheme="minorHAnsi" w:cstheme="minorHAnsi"/>
          <w:sz w:val="22"/>
          <w:szCs w:val="22"/>
        </w:rPr>
      </w:pPr>
      <w:r w:rsidRPr="00C53163">
        <w:rPr>
          <w:rFonts w:asciiTheme="minorHAnsi" w:hAnsiTheme="minorHAnsi" w:cstheme="minorHAnsi"/>
          <w:spacing w:val="-4"/>
          <w:sz w:val="22"/>
          <w:szCs w:val="22"/>
          <w:cs/>
        </w:rPr>
        <w:tab/>
      </w:r>
      <w:r w:rsidR="00384438" w:rsidRPr="00C53163">
        <w:rPr>
          <w:rFonts w:asciiTheme="minorHAnsi" w:hAnsiTheme="minorHAnsi" w:cstheme="minorHAnsi"/>
          <w:spacing w:val="-4"/>
          <w:sz w:val="22"/>
          <w:szCs w:val="22"/>
        </w:rPr>
        <w:t xml:space="preserve">Movements of the property, plant and equipment account </w:t>
      </w:r>
      <w:r w:rsidR="00C13DAB" w:rsidRPr="00C53163">
        <w:rPr>
          <w:rFonts w:asciiTheme="minorHAnsi" w:hAnsiTheme="minorHAnsi" w:cstheme="minorHAnsi"/>
          <w:spacing w:val="-4"/>
          <w:sz w:val="22"/>
          <w:szCs w:val="22"/>
        </w:rPr>
        <w:t>f</w:t>
      </w:r>
      <w:r w:rsidR="00F03AC9" w:rsidRPr="00C53163">
        <w:rPr>
          <w:rFonts w:asciiTheme="minorHAnsi" w:hAnsiTheme="minorHAnsi" w:cstheme="minorHAnsi"/>
          <w:spacing w:val="-4"/>
          <w:sz w:val="22"/>
          <w:szCs w:val="22"/>
        </w:rPr>
        <w:t xml:space="preserve">or the </w:t>
      </w:r>
      <w:r w:rsidR="0027533F">
        <w:rPr>
          <w:rFonts w:asciiTheme="minorHAnsi" w:hAnsiTheme="minorHAnsi" w:cstheme="minorHAnsi"/>
          <w:spacing w:val="-4"/>
          <w:sz w:val="22"/>
          <w:szCs w:val="22"/>
        </w:rPr>
        <w:t>nine</w:t>
      </w:r>
      <w:r w:rsidR="00A77C71" w:rsidRPr="00C53163">
        <w:rPr>
          <w:rFonts w:asciiTheme="minorHAnsi" w:hAnsiTheme="minorHAnsi" w:cstheme="minorHAnsi"/>
          <w:spacing w:val="-4"/>
          <w:sz w:val="22"/>
          <w:szCs w:val="22"/>
        </w:rPr>
        <w:t>-month</w:t>
      </w:r>
      <w:r w:rsidR="00384438" w:rsidRPr="00C53163">
        <w:rPr>
          <w:rFonts w:asciiTheme="minorHAnsi" w:hAnsiTheme="minorHAnsi" w:cstheme="minorHAnsi"/>
          <w:spacing w:val="-4"/>
          <w:sz w:val="22"/>
          <w:szCs w:val="22"/>
        </w:rPr>
        <w:t xml:space="preserve"> period</w:t>
      </w:r>
      <w:r w:rsidR="00180514" w:rsidRPr="00C53163">
        <w:rPr>
          <w:rFonts w:asciiTheme="minorHAnsi" w:hAnsiTheme="minorHAnsi" w:cstheme="minorHAnsi"/>
          <w:spacing w:val="-4"/>
          <w:sz w:val="22"/>
          <w:szCs w:val="22"/>
        </w:rPr>
        <w:t xml:space="preserve"> </w:t>
      </w:r>
      <w:r w:rsidR="00384438" w:rsidRPr="00C53163">
        <w:rPr>
          <w:rFonts w:asciiTheme="minorHAnsi" w:hAnsiTheme="minorHAnsi" w:cstheme="minorHAnsi"/>
          <w:spacing w:val="-4"/>
          <w:sz w:val="22"/>
          <w:szCs w:val="22"/>
        </w:rPr>
        <w:t>ended</w:t>
      </w:r>
      <w:r w:rsidR="00C13DAB" w:rsidRPr="00C53163">
        <w:rPr>
          <w:rFonts w:asciiTheme="minorHAnsi" w:hAnsiTheme="minorHAnsi" w:cstheme="minorHAnsi"/>
          <w:spacing w:val="-4"/>
          <w:sz w:val="22"/>
          <w:szCs w:val="22"/>
        </w:rPr>
        <w:t xml:space="preserve">                                      </w:t>
      </w:r>
      <w:r w:rsidR="00384438" w:rsidRPr="00C53163">
        <w:rPr>
          <w:rFonts w:asciiTheme="minorHAnsi" w:hAnsiTheme="minorHAnsi" w:cstheme="minorHAnsi"/>
          <w:sz w:val="22"/>
          <w:szCs w:val="22"/>
        </w:rPr>
        <w:t xml:space="preserve"> </w:t>
      </w:r>
      <w:r w:rsidR="00484657" w:rsidRPr="00484657">
        <w:rPr>
          <w:rFonts w:asciiTheme="minorHAnsi" w:hAnsiTheme="minorHAnsi" w:cstheme="minorHAnsi"/>
          <w:sz w:val="22"/>
          <w:szCs w:val="22"/>
        </w:rPr>
        <w:t xml:space="preserve">30 </w:t>
      </w:r>
      <w:r w:rsidR="00BB3798" w:rsidRPr="00BB3798">
        <w:rPr>
          <w:rFonts w:asciiTheme="minorHAnsi" w:hAnsiTheme="minorHAnsi" w:cstheme="minorHAnsi"/>
          <w:sz w:val="22"/>
          <w:szCs w:val="22"/>
        </w:rPr>
        <w:t>September</w:t>
      </w:r>
      <w:r w:rsidR="00484657" w:rsidRPr="00484657">
        <w:rPr>
          <w:rFonts w:asciiTheme="minorHAnsi" w:hAnsiTheme="minorHAnsi" w:cstheme="minorHAnsi"/>
          <w:sz w:val="22"/>
          <w:szCs w:val="22"/>
        </w:rPr>
        <w:t xml:space="preserve"> </w:t>
      </w:r>
      <w:r w:rsidR="00BA5B5A" w:rsidRPr="00C53163">
        <w:rPr>
          <w:rFonts w:asciiTheme="minorHAnsi" w:hAnsiTheme="minorHAnsi" w:cstheme="minorHAnsi"/>
          <w:sz w:val="22"/>
          <w:szCs w:val="22"/>
        </w:rPr>
        <w:t>202</w:t>
      </w:r>
      <w:r w:rsidR="00A9623B" w:rsidRPr="00C53163">
        <w:rPr>
          <w:rFonts w:asciiTheme="minorHAnsi" w:hAnsiTheme="minorHAnsi" w:cstheme="minorHAnsi"/>
          <w:sz w:val="22"/>
          <w:szCs w:val="22"/>
        </w:rPr>
        <w:t>5</w:t>
      </w:r>
      <w:r w:rsidR="00384438" w:rsidRPr="00C53163">
        <w:rPr>
          <w:rFonts w:asciiTheme="minorHAnsi" w:hAnsiTheme="minorHAnsi" w:cstheme="minorHAnsi"/>
          <w:sz w:val="22"/>
          <w:szCs w:val="22"/>
        </w:rPr>
        <w:t xml:space="preserve"> are </w:t>
      </w:r>
      <w:proofErr w:type="spellStart"/>
      <w:r w:rsidR="00384438" w:rsidRPr="00C53163">
        <w:rPr>
          <w:rFonts w:asciiTheme="minorHAnsi" w:hAnsiTheme="minorHAnsi" w:cstheme="minorHAnsi"/>
          <w:sz w:val="22"/>
          <w:szCs w:val="22"/>
        </w:rPr>
        <w:t>summarised</w:t>
      </w:r>
      <w:proofErr w:type="spellEnd"/>
      <w:r w:rsidR="00384438" w:rsidRPr="00C53163">
        <w:rPr>
          <w:rFonts w:asciiTheme="minorHAnsi" w:hAnsiTheme="minorHAnsi" w:cstheme="minorHAnsi"/>
          <w:sz w:val="22"/>
          <w:szCs w:val="22"/>
        </w:rPr>
        <w:t xml:space="preserve"> below.</w:t>
      </w:r>
    </w:p>
    <w:tbl>
      <w:tblPr>
        <w:tblW w:w="8642" w:type="dxa"/>
        <w:tblInd w:w="450" w:type="dxa"/>
        <w:tblLayout w:type="fixed"/>
        <w:tblLook w:val="0000" w:firstRow="0" w:lastRow="0" w:firstColumn="0" w:lastColumn="0" w:noHBand="0" w:noVBand="0"/>
      </w:tblPr>
      <w:tblGrid>
        <w:gridCol w:w="4410"/>
        <w:gridCol w:w="2115"/>
        <w:gridCol w:w="2117"/>
      </w:tblGrid>
      <w:tr w:rsidR="007276E6" w:rsidRPr="00C53163" w14:paraId="5FA63509" w14:textId="77777777" w:rsidTr="000B6464">
        <w:trPr>
          <w:cantSplit/>
          <w:tblHeader/>
        </w:trPr>
        <w:tc>
          <w:tcPr>
            <w:tcW w:w="4410" w:type="dxa"/>
          </w:tcPr>
          <w:p w14:paraId="559EF5C5" w14:textId="77777777" w:rsidR="007276E6" w:rsidRPr="00C53163" w:rsidRDefault="007276E6" w:rsidP="00483E0F">
            <w:pPr>
              <w:spacing w:line="380" w:lineRule="exact"/>
              <w:ind w:left="29"/>
              <w:jc w:val="distribute"/>
              <w:rPr>
                <w:rFonts w:asciiTheme="minorHAnsi" w:hAnsiTheme="minorHAnsi" w:cstheme="minorHAnsi"/>
                <w:sz w:val="22"/>
                <w:szCs w:val="22"/>
              </w:rPr>
            </w:pPr>
          </w:p>
        </w:tc>
        <w:tc>
          <w:tcPr>
            <w:tcW w:w="2115" w:type="dxa"/>
            <w:vAlign w:val="bottom"/>
          </w:tcPr>
          <w:p w14:paraId="4E476C65" w14:textId="77777777" w:rsidR="007276E6" w:rsidRPr="00C53163" w:rsidRDefault="007276E6" w:rsidP="00483E0F">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Consolidated </w:t>
            </w:r>
            <w:r w:rsidR="00BC0A76" w:rsidRPr="00C53163">
              <w:rPr>
                <w:rFonts w:asciiTheme="minorHAnsi" w:hAnsiTheme="minorHAnsi" w:cstheme="minorHAnsi"/>
                <w:sz w:val="22"/>
                <w:szCs w:val="22"/>
              </w:rPr>
              <w:t xml:space="preserve">              </w:t>
            </w:r>
            <w:r w:rsidRPr="00C53163">
              <w:rPr>
                <w:rFonts w:asciiTheme="minorHAnsi" w:hAnsiTheme="minorHAnsi" w:cstheme="minorHAnsi"/>
                <w:sz w:val="22"/>
                <w:szCs w:val="22"/>
              </w:rPr>
              <w:t>financial statements</w:t>
            </w:r>
          </w:p>
        </w:tc>
        <w:tc>
          <w:tcPr>
            <w:tcW w:w="2117" w:type="dxa"/>
            <w:vAlign w:val="bottom"/>
          </w:tcPr>
          <w:p w14:paraId="251632C3" w14:textId="77777777" w:rsidR="007276E6" w:rsidRPr="00C53163" w:rsidRDefault="007276E6" w:rsidP="00483E0F">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 xml:space="preserve">Separate </w:t>
            </w:r>
            <w:r w:rsidR="00BC0A76" w:rsidRPr="00C53163">
              <w:rPr>
                <w:rFonts w:asciiTheme="minorHAnsi" w:hAnsiTheme="minorHAnsi" w:cstheme="minorHAnsi"/>
                <w:sz w:val="22"/>
                <w:szCs w:val="22"/>
              </w:rPr>
              <w:t xml:space="preserve">               </w:t>
            </w:r>
            <w:r w:rsidRPr="00C53163">
              <w:rPr>
                <w:rFonts w:asciiTheme="minorHAnsi" w:hAnsiTheme="minorHAnsi" w:cstheme="minorHAnsi"/>
                <w:sz w:val="22"/>
                <w:szCs w:val="22"/>
              </w:rPr>
              <w:t>financial statements</w:t>
            </w:r>
          </w:p>
        </w:tc>
      </w:tr>
      <w:tr w:rsidR="00A9623B" w:rsidRPr="00C53163" w14:paraId="107D3FE0" w14:textId="77777777" w:rsidTr="000B6464">
        <w:trPr>
          <w:cantSplit/>
          <w:tblHeader/>
        </w:trPr>
        <w:tc>
          <w:tcPr>
            <w:tcW w:w="4410" w:type="dxa"/>
          </w:tcPr>
          <w:p w14:paraId="1C5A6DC9" w14:textId="77777777" w:rsidR="00A9623B" w:rsidRPr="00C53163" w:rsidRDefault="00A9623B" w:rsidP="00483E0F">
            <w:pPr>
              <w:spacing w:line="380" w:lineRule="exact"/>
              <w:ind w:left="29"/>
              <w:jc w:val="distribute"/>
              <w:rPr>
                <w:rFonts w:asciiTheme="minorHAnsi" w:hAnsiTheme="minorHAnsi" w:cstheme="minorHAnsi"/>
                <w:sz w:val="22"/>
                <w:szCs w:val="22"/>
              </w:rPr>
            </w:pPr>
          </w:p>
        </w:tc>
        <w:tc>
          <w:tcPr>
            <w:tcW w:w="4232" w:type="dxa"/>
            <w:gridSpan w:val="2"/>
            <w:vAlign w:val="bottom"/>
          </w:tcPr>
          <w:p w14:paraId="2E6C6C23" w14:textId="24226F8D" w:rsidR="00A9623B" w:rsidRPr="00C53163" w:rsidRDefault="008256FA" w:rsidP="00A9623B">
            <w:pPr>
              <w:spacing w:line="380" w:lineRule="exact"/>
              <w:jc w:val="center"/>
              <w:rPr>
                <w:rFonts w:asciiTheme="minorHAnsi" w:hAnsiTheme="minorHAnsi" w:cstheme="minorHAnsi"/>
                <w:i/>
                <w:iCs/>
                <w:sz w:val="22"/>
                <w:szCs w:val="22"/>
              </w:rPr>
            </w:pPr>
            <w:r w:rsidRPr="00C53163">
              <w:rPr>
                <w:rFonts w:asciiTheme="minorHAnsi" w:hAnsiTheme="minorHAnsi" w:cstheme="minorHAnsi"/>
                <w:i/>
                <w:iCs/>
                <w:sz w:val="22"/>
                <w:szCs w:val="22"/>
              </w:rPr>
              <w:t>(in thousand Baht)</w:t>
            </w:r>
          </w:p>
        </w:tc>
      </w:tr>
      <w:tr w:rsidR="001820C2" w:rsidRPr="00C53163" w14:paraId="32200B1E" w14:textId="77777777" w:rsidTr="00484657">
        <w:tc>
          <w:tcPr>
            <w:tcW w:w="4410" w:type="dxa"/>
          </w:tcPr>
          <w:p w14:paraId="064D7E14" w14:textId="3D0C5487" w:rsidR="001820C2" w:rsidRPr="00C53163" w:rsidRDefault="000B24E9" w:rsidP="00483E0F">
            <w:pPr>
              <w:spacing w:line="380" w:lineRule="exact"/>
              <w:ind w:left="162" w:right="-108" w:hanging="162"/>
              <w:rPr>
                <w:rFonts w:asciiTheme="minorHAnsi" w:hAnsiTheme="minorHAnsi" w:cstheme="minorHAnsi"/>
                <w:b/>
                <w:bCs/>
                <w:sz w:val="22"/>
                <w:szCs w:val="22"/>
              </w:rPr>
            </w:pPr>
            <w:r w:rsidRPr="00C53163">
              <w:rPr>
                <w:rFonts w:asciiTheme="minorHAnsi" w:hAnsiTheme="minorHAnsi" w:cstheme="minorHAnsi"/>
                <w:b/>
                <w:bCs/>
                <w:sz w:val="22"/>
                <w:szCs w:val="22"/>
              </w:rPr>
              <w:t xml:space="preserve">Book Value </w:t>
            </w:r>
            <w:proofErr w:type="gramStart"/>
            <w:r w:rsidR="001820C2" w:rsidRPr="00C53163">
              <w:rPr>
                <w:rFonts w:asciiTheme="minorHAnsi" w:hAnsiTheme="minorHAnsi" w:cstheme="minorHAnsi"/>
                <w:b/>
                <w:bCs/>
                <w:sz w:val="22"/>
                <w:szCs w:val="22"/>
              </w:rPr>
              <w:t>at</w:t>
            </w:r>
            <w:proofErr w:type="gramEnd"/>
            <w:r w:rsidR="001820C2" w:rsidRPr="00C53163">
              <w:rPr>
                <w:rFonts w:asciiTheme="minorHAnsi" w:hAnsiTheme="minorHAnsi" w:cstheme="minorHAnsi"/>
                <w:b/>
                <w:bCs/>
                <w:sz w:val="22"/>
                <w:szCs w:val="22"/>
              </w:rPr>
              <w:t xml:space="preserve"> 1 January 202</w:t>
            </w:r>
            <w:r w:rsidR="00A9623B" w:rsidRPr="00C53163">
              <w:rPr>
                <w:rFonts w:asciiTheme="minorHAnsi" w:hAnsiTheme="minorHAnsi" w:cstheme="minorHAnsi"/>
                <w:b/>
                <w:bCs/>
                <w:sz w:val="22"/>
                <w:szCs w:val="22"/>
              </w:rPr>
              <w:t>5</w:t>
            </w:r>
          </w:p>
        </w:tc>
        <w:tc>
          <w:tcPr>
            <w:tcW w:w="2115" w:type="dxa"/>
            <w:vAlign w:val="bottom"/>
          </w:tcPr>
          <w:p w14:paraId="65EA76A4" w14:textId="17706A66" w:rsidR="001820C2" w:rsidRPr="00C53163" w:rsidRDefault="008256FA" w:rsidP="00872EC7">
            <w:pPr>
              <w:tabs>
                <w:tab w:val="decimal" w:pos="1695"/>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1,131,917</w:t>
            </w:r>
          </w:p>
        </w:tc>
        <w:tc>
          <w:tcPr>
            <w:tcW w:w="2117" w:type="dxa"/>
            <w:vAlign w:val="bottom"/>
          </w:tcPr>
          <w:p w14:paraId="6ED66650" w14:textId="55BD136B" w:rsidR="001820C2" w:rsidRPr="00C53163" w:rsidRDefault="008256FA" w:rsidP="00872EC7">
            <w:pPr>
              <w:tabs>
                <w:tab w:val="decimal" w:pos="1695"/>
              </w:tabs>
              <w:spacing w:line="380" w:lineRule="exact"/>
              <w:jc w:val="right"/>
              <w:rPr>
                <w:rFonts w:asciiTheme="minorHAnsi" w:hAnsiTheme="minorHAnsi" w:cstheme="minorHAnsi"/>
                <w:sz w:val="22"/>
                <w:szCs w:val="22"/>
              </w:rPr>
            </w:pPr>
            <w:r w:rsidRPr="00C53163">
              <w:rPr>
                <w:rFonts w:asciiTheme="minorHAnsi" w:hAnsiTheme="minorHAnsi" w:cstheme="minorHAnsi"/>
                <w:sz w:val="22"/>
                <w:szCs w:val="22"/>
              </w:rPr>
              <w:t>468,755</w:t>
            </w:r>
          </w:p>
        </w:tc>
      </w:tr>
      <w:tr w:rsidR="00254972" w:rsidRPr="00C53163" w14:paraId="51907EAD" w14:textId="77777777" w:rsidTr="00254972">
        <w:tc>
          <w:tcPr>
            <w:tcW w:w="4410" w:type="dxa"/>
          </w:tcPr>
          <w:p w14:paraId="125741B6" w14:textId="1A0E25DB" w:rsidR="00254972" w:rsidRPr="00C53163" w:rsidRDefault="00254972" w:rsidP="00254972">
            <w:pPr>
              <w:spacing w:line="380" w:lineRule="exact"/>
              <w:ind w:left="162" w:hanging="162"/>
              <w:rPr>
                <w:rFonts w:asciiTheme="minorHAnsi" w:hAnsiTheme="minorHAnsi" w:cstheme="minorHAnsi"/>
                <w:sz w:val="22"/>
                <w:szCs w:val="22"/>
                <w:cs/>
              </w:rPr>
            </w:pPr>
            <w:r w:rsidRPr="00CF2B7C">
              <w:rPr>
                <w:rFonts w:asciiTheme="minorHAnsi" w:hAnsiTheme="minorHAnsi" w:cstheme="minorHAnsi"/>
                <w:sz w:val="22"/>
                <w:szCs w:val="22"/>
              </w:rPr>
              <w:t>Acquisitions during the period</w:t>
            </w:r>
            <w:r w:rsidRPr="00C53163">
              <w:rPr>
                <w:rFonts w:asciiTheme="minorHAnsi" w:hAnsiTheme="minorHAnsi" w:cstheme="minorHAnsi"/>
                <w:sz w:val="22"/>
                <w:szCs w:val="22"/>
              </w:rPr>
              <w:t xml:space="preserve"> - cost</w:t>
            </w:r>
          </w:p>
        </w:tc>
        <w:tc>
          <w:tcPr>
            <w:tcW w:w="2115" w:type="dxa"/>
            <w:vAlign w:val="bottom"/>
          </w:tcPr>
          <w:p w14:paraId="3880A55B" w14:textId="3378B89F" w:rsidR="00254972" w:rsidRPr="00B75EEF" w:rsidRDefault="00254972" w:rsidP="00254972">
            <w:pPr>
              <w:tabs>
                <w:tab w:val="decimal" w:pos="1695"/>
              </w:tabs>
              <w:spacing w:line="380" w:lineRule="exact"/>
              <w:jc w:val="right"/>
              <w:rPr>
                <w:rFonts w:asciiTheme="minorHAnsi" w:hAnsiTheme="minorHAnsi" w:cstheme="minorHAnsi"/>
                <w:sz w:val="22"/>
                <w:szCs w:val="22"/>
              </w:rPr>
            </w:pPr>
            <w:r w:rsidRPr="00B75EEF">
              <w:rPr>
                <w:rFonts w:asciiTheme="minorHAnsi" w:hAnsiTheme="minorHAnsi" w:cstheme="minorHAnsi"/>
                <w:sz w:val="22"/>
                <w:szCs w:val="22"/>
              </w:rPr>
              <w:t>17,317</w:t>
            </w:r>
          </w:p>
        </w:tc>
        <w:tc>
          <w:tcPr>
            <w:tcW w:w="2117" w:type="dxa"/>
          </w:tcPr>
          <w:p w14:paraId="3A545D6A" w14:textId="41A28084" w:rsidR="00254972" w:rsidRPr="00C53163" w:rsidRDefault="00254972" w:rsidP="00254972">
            <w:pPr>
              <w:tabs>
                <w:tab w:val="decimal" w:pos="1695"/>
              </w:tabs>
              <w:spacing w:line="380" w:lineRule="exact"/>
              <w:jc w:val="right"/>
              <w:rPr>
                <w:rFonts w:asciiTheme="minorHAnsi" w:hAnsiTheme="minorHAnsi" w:cstheme="minorHAnsi"/>
                <w:sz w:val="22"/>
                <w:szCs w:val="22"/>
              </w:rPr>
            </w:pPr>
            <w:r w:rsidRPr="00254972">
              <w:rPr>
                <w:rFonts w:asciiTheme="minorHAnsi" w:hAnsiTheme="minorHAnsi" w:cstheme="minorHAnsi"/>
                <w:sz w:val="22"/>
                <w:szCs w:val="22"/>
              </w:rPr>
              <w:t>1,857</w:t>
            </w:r>
          </w:p>
        </w:tc>
      </w:tr>
      <w:tr w:rsidR="00254972" w:rsidRPr="00C53163" w14:paraId="6CE4B3D1" w14:textId="77777777" w:rsidTr="00254972">
        <w:tc>
          <w:tcPr>
            <w:tcW w:w="4410" w:type="dxa"/>
          </w:tcPr>
          <w:p w14:paraId="000C3391" w14:textId="6BEF0D6F" w:rsidR="00254972" w:rsidRPr="00C53163" w:rsidRDefault="00254972" w:rsidP="00254972">
            <w:pPr>
              <w:spacing w:line="380" w:lineRule="exact"/>
              <w:ind w:left="162" w:hanging="162"/>
              <w:rPr>
                <w:rFonts w:asciiTheme="minorHAnsi" w:hAnsiTheme="minorHAnsi" w:cstheme="minorHAnsi"/>
                <w:sz w:val="22"/>
                <w:szCs w:val="22"/>
              </w:rPr>
            </w:pPr>
            <w:r w:rsidRPr="00923D0A">
              <w:rPr>
                <w:rFonts w:asciiTheme="minorHAnsi" w:hAnsiTheme="minorHAnsi" w:cstheme="minorHAnsi"/>
                <w:sz w:val="22"/>
                <w:szCs w:val="22"/>
              </w:rPr>
              <w:t>Disposals/write-off during the period - net book value at disposals date</w:t>
            </w:r>
          </w:p>
        </w:tc>
        <w:tc>
          <w:tcPr>
            <w:tcW w:w="2115" w:type="dxa"/>
            <w:vAlign w:val="bottom"/>
          </w:tcPr>
          <w:p w14:paraId="6F22F779" w14:textId="394F6DED" w:rsidR="00254972" w:rsidRPr="00B75EEF" w:rsidRDefault="00254972" w:rsidP="00254972">
            <w:pPr>
              <w:tabs>
                <w:tab w:val="decimal" w:pos="1695"/>
              </w:tabs>
              <w:spacing w:line="380" w:lineRule="exact"/>
              <w:jc w:val="right"/>
              <w:rPr>
                <w:rFonts w:asciiTheme="minorHAnsi" w:hAnsiTheme="minorHAnsi" w:cstheme="minorHAnsi"/>
                <w:sz w:val="22"/>
                <w:szCs w:val="22"/>
              </w:rPr>
            </w:pPr>
            <w:r w:rsidRPr="00B75EEF">
              <w:rPr>
                <w:rFonts w:asciiTheme="minorHAnsi" w:hAnsiTheme="minorHAnsi" w:cstheme="minorHAnsi"/>
                <w:sz w:val="22"/>
                <w:szCs w:val="22"/>
              </w:rPr>
              <w:t xml:space="preserve">                (10,760)</w:t>
            </w:r>
          </w:p>
        </w:tc>
        <w:tc>
          <w:tcPr>
            <w:tcW w:w="2117" w:type="dxa"/>
          </w:tcPr>
          <w:p w14:paraId="09C94723" w14:textId="77777777" w:rsidR="0013301F" w:rsidRDefault="0013301F" w:rsidP="00254972">
            <w:pPr>
              <w:tabs>
                <w:tab w:val="decimal" w:pos="1695"/>
              </w:tabs>
              <w:spacing w:line="380" w:lineRule="exact"/>
              <w:jc w:val="right"/>
              <w:rPr>
                <w:rFonts w:asciiTheme="minorHAnsi" w:hAnsiTheme="minorHAnsi" w:cstheme="minorHAnsi"/>
                <w:sz w:val="22"/>
                <w:szCs w:val="22"/>
              </w:rPr>
            </w:pPr>
          </w:p>
          <w:p w14:paraId="2B7CC6D5" w14:textId="7EFEA33D" w:rsidR="00254972" w:rsidRPr="00C53163" w:rsidRDefault="00254972" w:rsidP="00254972">
            <w:pPr>
              <w:tabs>
                <w:tab w:val="decimal" w:pos="1695"/>
              </w:tabs>
              <w:spacing w:line="380" w:lineRule="exact"/>
              <w:jc w:val="right"/>
              <w:rPr>
                <w:rFonts w:asciiTheme="minorHAnsi" w:hAnsiTheme="minorHAnsi" w:cstheme="minorHAnsi"/>
                <w:sz w:val="22"/>
                <w:szCs w:val="22"/>
              </w:rPr>
            </w:pPr>
            <w:r w:rsidRPr="00254972">
              <w:rPr>
                <w:rFonts w:asciiTheme="minorHAnsi" w:hAnsiTheme="minorHAnsi" w:cstheme="minorHAnsi"/>
                <w:sz w:val="22"/>
                <w:szCs w:val="22"/>
              </w:rPr>
              <w:t>(157)</w:t>
            </w:r>
          </w:p>
        </w:tc>
      </w:tr>
      <w:tr w:rsidR="00254972" w:rsidRPr="00C53163" w14:paraId="013BCB6D" w14:textId="77777777" w:rsidTr="00254972">
        <w:tc>
          <w:tcPr>
            <w:tcW w:w="4410" w:type="dxa"/>
          </w:tcPr>
          <w:p w14:paraId="69C6DA8B" w14:textId="69E40FAF" w:rsidR="00254972" w:rsidRPr="00923D0A" w:rsidRDefault="00254972" w:rsidP="00254972">
            <w:pPr>
              <w:spacing w:line="380" w:lineRule="exact"/>
              <w:ind w:left="162" w:hanging="162"/>
              <w:rPr>
                <w:rFonts w:asciiTheme="minorHAnsi" w:hAnsiTheme="minorHAnsi" w:cstheme="minorHAnsi"/>
                <w:sz w:val="22"/>
                <w:szCs w:val="22"/>
              </w:rPr>
            </w:pPr>
            <w:r w:rsidRPr="00C65C10">
              <w:rPr>
                <w:rFonts w:asciiTheme="minorHAnsi" w:hAnsiTheme="minorHAnsi" w:cstheme="minorHAnsi"/>
                <w:sz w:val="22"/>
                <w:szCs w:val="22"/>
              </w:rPr>
              <w:t>Depreciation for the period</w:t>
            </w:r>
          </w:p>
        </w:tc>
        <w:tc>
          <w:tcPr>
            <w:tcW w:w="2115" w:type="dxa"/>
            <w:vAlign w:val="bottom"/>
          </w:tcPr>
          <w:p w14:paraId="0CBAF432" w14:textId="3738DF7C" w:rsidR="00254972" w:rsidRPr="00B75EEF" w:rsidRDefault="00254972" w:rsidP="00254972">
            <w:pPr>
              <w:pBdr>
                <w:bottom w:val="single" w:sz="4" w:space="1" w:color="auto"/>
              </w:pBdr>
              <w:tabs>
                <w:tab w:val="decimal" w:pos="1695"/>
              </w:tabs>
              <w:spacing w:line="380" w:lineRule="exact"/>
              <w:jc w:val="right"/>
              <w:rPr>
                <w:rFonts w:asciiTheme="minorHAnsi" w:hAnsiTheme="minorHAnsi" w:cstheme="minorHAnsi"/>
                <w:sz w:val="22"/>
                <w:szCs w:val="22"/>
              </w:rPr>
            </w:pPr>
            <w:r w:rsidRPr="00B75EEF">
              <w:rPr>
                <w:rFonts w:asciiTheme="minorHAnsi" w:hAnsiTheme="minorHAnsi" w:cstheme="minorHAnsi"/>
                <w:sz w:val="22"/>
                <w:szCs w:val="22"/>
              </w:rPr>
              <w:t>(73,917)</w:t>
            </w:r>
          </w:p>
        </w:tc>
        <w:tc>
          <w:tcPr>
            <w:tcW w:w="2117" w:type="dxa"/>
          </w:tcPr>
          <w:p w14:paraId="7B36D2A4" w14:textId="4DBD6908" w:rsidR="00254972" w:rsidRPr="00C53163" w:rsidRDefault="00254972" w:rsidP="00254972">
            <w:pPr>
              <w:pBdr>
                <w:bottom w:val="single" w:sz="4" w:space="1" w:color="auto"/>
              </w:pBdr>
              <w:tabs>
                <w:tab w:val="decimal" w:pos="1695"/>
              </w:tabs>
              <w:spacing w:line="380" w:lineRule="exact"/>
              <w:jc w:val="right"/>
              <w:rPr>
                <w:rFonts w:asciiTheme="minorHAnsi" w:hAnsiTheme="minorHAnsi" w:cstheme="minorHAnsi"/>
                <w:sz w:val="22"/>
                <w:szCs w:val="22"/>
              </w:rPr>
            </w:pPr>
            <w:r w:rsidRPr="00254972">
              <w:rPr>
                <w:rFonts w:asciiTheme="minorHAnsi" w:hAnsiTheme="minorHAnsi" w:cstheme="minorHAnsi"/>
                <w:sz w:val="22"/>
                <w:szCs w:val="22"/>
              </w:rPr>
              <w:t>(25,633)</w:t>
            </w:r>
          </w:p>
        </w:tc>
      </w:tr>
      <w:tr w:rsidR="00254972" w:rsidRPr="00C53163" w14:paraId="04A9E5D2" w14:textId="77777777" w:rsidTr="00254972">
        <w:tc>
          <w:tcPr>
            <w:tcW w:w="4410" w:type="dxa"/>
          </w:tcPr>
          <w:p w14:paraId="42CB5D7B" w14:textId="65C71D53" w:rsidR="00254972" w:rsidRPr="00923D0A" w:rsidRDefault="00254972" w:rsidP="00254972">
            <w:pPr>
              <w:spacing w:line="380" w:lineRule="exact"/>
              <w:rPr>
                <w:rFonts w:asciiTheme="minorHAnsi" w:hAnsiTheme="minorHAnsi" w:cstheme="minorHAnsi"/>
                <w:sz w:val="22"/>
                <w:szCs w:val="22"/>
              </w:rPr>
            </w:pPr>
            <w:r>
              <w:rPr>
                <w:rFonts w:asciiTheme="minorHAnsi" w:hAnsiTheme="minorHAnsi" w:cstheme="minorBidi"/>
                <w:sz w:val="22"/>
                <w:szCs w:val="22"/>
              </w:rPr>
              <w:t>A</w:t>
            </w:r>
            <w:r w:rsidRPr="00F135F1">
              <w:rPr>
                <w:rFonts w:asciiTheme="minorHAnsi" w:hAnsiTheme="minorHAnsi" w:cstheme="minorHAnsi"/>
                <w:sz w:val="22"/>
                <w:szCs w:val="22"/>
              </w:rPr>
              <w:t>llowance for impairment losses</w:t>
            </w:r>
          </w:p>
        </w:tc>
        <w:tc>
          <w:tcPr>
            <w:tcW w:w="2115" w:type="dxa"/>
            <w:vAlign w:val="bottom"/>
          </w:tcPr>
          <w:p w14:paraId="0ECE0FA7" w14:textId="1BE26F57" w:rsidR="00254972" w:rsidRDefault="00254972" w:rsidP="00254972">
            <w:pPr>
              <w:pBdr>
                <w:bottom w:val="single" w:sz="4" w:space="1" w:color="auto"/>
              </w:pBdr>
              <w:tabs>
                <w:tab w:val="decimal" w:pos="1695"/>
              </w:tabs>
              <w:spacing w:line="380" w:lineRule="exact"/>
              <w:jc w:val="right"/>
              <w:rPr>
                <w:rFonts w:asciiTheme="minorHAnsi" w:hAnsiTheme="minorHAnsi" w:cstheme="minorHAnsi"/>
                <w:sz w:val="22"/>
                <w:szCs w:val="22"/>
              </w:rPr>
            </w:pPr>
            <w:r w:rsidRPr="00B75EEF">
              <w:rPr>
                <w:rFonts w:asciiTheme="minorHAnsi" w:hAnsiTheme="minorHAnsi" w:cstheme="minorHAnsi"/>
                <w:sz w:val="22"/>
                <w:szCs w:val="22"/>
              </w:rPr>
              <w:t>(1,529)</w:t>
            </w:r>
          </w:p>
        </w:tc>
        <w:tc>
          <w:tcPr>
            <w:tcW w:w="2117" w:type="dxa"/>
          </w:tcPr>
          <w:p w14:paraId="123B3696" w14:textId="7D91B0AE" w:rsidR="00254972" w:rsidRPr="00C53163" w:rsidRDefault="00254972" w:rsidP="00254972">
            <w:pPr>
              <w:pBdr>
                <w:bottom w:val="single" w:sz="4" w:space="1" w:color="auto"/>
              </w:pBdr>
              <w:tabs>
                <w:tab w:val="decimal" w:pos="1695"/>
              </w:tabs>
              <w:spacing w:line="380" w:lineRule="exact"/>
              <w:rPr>
                <w:rFonts w:asciiTheme="minorHAnsi" w:hAnsiTheme="minorHAnsi" w:cstheme="minorHAnsi"/>
                <w:sz w:val="22"/>
                <w:szCs w:val="22"/>
              </w:rPr>
            </w:pPr>
            <w:r w:rsidRPr="00254972">
              <w:rPr>
                <w:rFonts w:asciiTheme="minorHAnsi" w:hAnsiTheme="minorHAnsi" w:cstheme="minorHAnsi"/>
                <w:sz w:val="22"/>
                <w:szCs w:val="22"/>
              </w:rPr>
              <w:t>-</w:t>
            </w:r>
            <w:r w:rsidR="000F49AA">
              <w:rPr>
                <w:rFonts w:asciiTheme="minorHAnsi" w:hAnsiTheme="minorHAnsi" w:cstheme="minorHAnsi"/>
                <w:sz w:val="22"/>
                <w:szCs w:val="22"/>
              </w:rPr>
              <w:t xml:space="preserve"> </w:t>
            </w:r>
          </w:p>
        </w:tc>
      </w:tr>
      <w:tr w:rsidR="00254972" w:rsidRPr="00C53163" w14:paraId="3EAD1B98" w14:textId="77777777" w:rsidTr="00254972">
        <w:tc>
          <w:tcPr>
            <w:tcW w:w="4410" w:type="dxa"/>
          </w:tcPr>
          <w:p w14:paraId="2F58A484" w14:textId="5BE79F84" w:rsidR="00254972" w:rsidRPr="00C53163" w:rsidRDefault="00254972" w:rsidP="00254972">
            <w:pPr>
              <w:spacing w:line="380" w:lineRule="exact"/>
              <w:ind w:left="162" w:hanging="162"/>
              <w:rPr>
                <w:rFonts w:asciiTheme="minorHAnsi" w:hAnsiTheme="minorHAnsi" w:cstheme="minorHAnsi"/>
                <w:sz w:val="22"/>
                <w:szCs w:val="22"/>
                <w:cs/>
              </w:rPr>
            </w:pPr>
            <w:r w:rsidRPr="00A837E4">
              <w:rPr>
                <w:rFonts w:asciiTheme="minorHAnsi" w:hAnsiTheme="minorHAnsi" w:cstheme="minorHAnsi"/>
                <w:sz w:val="22"/>
                <w:szCs w:val="22"/>
              </w:rPr>
              <w:t>Exchange differences on translation of financial statements</w:t>
            </w:r>
          </w:p>
        </w:tc>
        <w:tc>
          <w:tcPr>
            <w:tcW w:w="2115" w:type="dxa"/>
            <w:vAlign w:val="bottom"/>
          </w:tcPr>
          <w:p w14:paraId="76AC247B" w14:textId="58D62788" w:rsidR="00254972" w:rsidRPr="00C53163" w:rsidRDefault="00254972" w:rsidP="00254972">
            <w:pPr>
              <w:pBdr>
                <w:bottom w:val="single" w:sz="4" w:space="1" w:color="auto"/>
              </w:pBdr>
              <w:tabs>
                <w:tab w:val="decimal" w:pos="1695"/>
              </w:tabs>
              <w:spacing w:line="380" w:lineRule="exact"/>
              <w:jc w:val="right"/>
              <w:rPr>
                <w:rFonts w:asciiTheme="minorHAnsi" w:hAnsiTheme="minorHAnsi" w:cstheme="minorHAnsi"/>
                <w:sz w:val="22"/>
                <w:szCs w:val="22"/>
              </w:rPr>
            </w:pPr>
            <w:r w:rsidRPr="00B75EEF">
              <w:rPr>
                <w:rFonts w:asciiTheme="minorHAnsi" w:hAnsiTheme="minorHAnsi" w:cstheme="minorHAnsi"/>
                <w:sz w:val="22"/>
                <w:szCs w:val="22"/>
              </w:rPr>
              <w:t>354</w:t>
            </w:r>
          </w:p>
        </w:tc>
        <w:tc>
          <w:tcPr>
            <w:tcW w:w="2117" w:type="dxa"/>
          </w:tcPr>
          <w:p w14:paraId="4C990B1D" w14:textId="77777777" w:rsidR="00254972" w:rsidRDefault="00254972" w:rsidP="00254972">
            <w:pPr>
              <w:pBdr>
                <w:bottom w:val="single" w:sz="4" w:space="1" w:color="auto"/>
              </w:pBdr>
              <w:tabs>
                <w:tab w:val="decimal" w:pos="1695"/>
              </w:tabs>
              <w:spacing w:line="380" w:lineRule="exact"/>
              <w:rPr>
                <w:rFonts w:asciiTheme="minorHAnsi" w:hAnsiTheme="minorHAnsi" w:cstheme="minorHAnsi"/>
                <w:sz w:val="22"/>
                <w:szCs w:val="22"/>
              </w:rPr>
            </w:pPr>
          </w:p>
          <w:p w14:paraId="45007C4B" w14:textId="17825208" w:rsidR="00254972" w:rsidRPr="00C53163" w:rsidRDefault="00254972" w:rsidP="00254972">
            <w:pPr>
              <w:pBdr>
                <w:bottom w:val="single" w:sz="4" w:space="1" w:color="auto"/>
              </w:pBdr>
              <w:tabs>
                <w:tab w:val="decimal" w:pos="1695"/>
              </w:tabs>
              <w:spacing w:line="380" w:lineRule="exact"/>
              <w:rPr>
                <w:rFonts w:asciiTheme="minorHAnsi" w:hAnsiTheme="minorHAnsi" w:cstheme="minorHAnsi"/>
                <w:sz w:val="22"/>
                <w:szCs w:val="22"/>
              </w:rPr>
            </w:pPr>
            <w:r w:rsidRPr="0025497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254972">
              <w:rPr>
                <w:rFonts w:asciiTheme="minorHAnsi" w:hAnsiTheme="minorHAnsi" w:cstheme="minorHAnsi"/>
                <w:sz w:val="22"/>
                <w:szCs w:val="22"/>
              </w:rPr>
              <w:t xml:space="preserve">       -</w:t>
            </w:r>
            <w:r>
              <w:rPr>
                <w:rFonts w:asciiTheme="minorHAnsi" w:hAnsiTheme="minorHAnsi" w:cstheme="minorHAnsi"/>
                <w:sz w:val="22"/>
                <w:szCs w:val="22"/>
              </w:rPr>
              <w:t xml:space="preserve"> </w:t>
            </w:r>
          </w:p>
        </w:tc>
      </w:tr>
      <w:tr w:rsidR="00254972" w:rsidRPr="00C53163" w14:paraId="5BB7ACC2" w14:textId="77777777" w:rsidTr="00254972">
        <w:trPr>
          <w:trHeight w:val="153"/>
        </w:trPr>
        <w:tc>
          <w:tcPr>
            <w:tcW w:w="4410" w:type="dxa"/>
          </w:tcPr>
          <w:p w14:paraId="1208619A" w14:textId="0A700ABC" w:rsidR="00254972" w:rsidRPr="00C53163" w:rsidRDefault="00254972" w:rsidP="00254972">
            <w:pPr>
              <w:spacing w:line="380" w:lineRule="exact"/>
              <w:ind w:left="162" w:right="-108" w:hanging="162"/>
              <w:rPr>
                <w:rFonts w:asciiTheme="minorHAnsi" w:hAnsiTheme="minorHAnsi" w:cstheme="minorHAnsi"/>
                <w:sz w:val="22"/>
                <w:szCs w:val="22"/>
                <w:cs/>
              </w:rPr>
            </w:pPr>
            <w:r w:rsidRPr="00C53163">
              <w:rPr>
                <w:rFonts w:asciiTheme="minorHAnsi" w:hAnsiTheme="minorHAnsi" w:cstheme="minorHAnsi"/>
                <w:b/>
                <w:bCs/>
                <w:sz w:val="22"/>
                <w:szCs w:val="22"/>
              </w:rPr>
              <w:t xml:space="preserve">Book Value </w:t>
            </w:r>
            <w:proofErr w:type="gramStart"/>
            <w:r w:rsidRPr="00C53163">
              <w:rPr>
                <w:rFonts w:asciiTheme="minorHAnsi" w:hAnsiTheme="minorHAnsi" w:cstheme="minorHAnsi"/>
                <w:b/>
                <w:bCs/>
                <w:sz w:val="22"/>
                <w:szCs w:val="22"/>
              </w:rPr>
              <w:t>at</w:t>
            </w:r>
            <w:proofErr w:type="gramEnd"/>
            <w:r w:rsidRPr="00C53163">
              <w:rPr>
                <w:rFonts w:asciiTheme="minorHAnsi" w:hAnsiTheme="minorHAnsi" w:cstheme="minorHAnsi"/>
                <w:b/>
                <w:bCs/>
                <w:sz w:val="22"/>
                <w:szCs w:val="22"/>
              </w:rPr>
              <w:t xml:space="preserve"> </w:t>
            </w:r>
            <w:r w:rsidRPr="00484657">
              <w:rPr>
                <w:rFonts w:asciiTheme="minorHAnsi" w:hAnsiTheme="minorHAnsi" w:cstheme="minorHAnsi"/>
                <w:b/>
                <w:bCs/>
                <w:sz w:val="22"/>
                <w:szCs w:val="22"/>
              </w:rPr>
              <w:t xml:space="preserve">30 </w:t>
            </w:r>
            <w:r w:rsidRPr="0027533F">
              <w:rPr>
                <w:rFonts w:asciiTheme="minorHAnsi" w:hAnsiTheme="minorHAnsi" w:cstheme="minorHAnsi"/>
                <w:b/>
                <w:bCs/>
                <w:sz w:val="22"/>
                <w:szCs w:val="22"/>
              </w:rPr>
              <w:t>September</w:t>
            </w:r>
            <w:r w:rsidRPr="00484657">
              <w:rPr>
                <w:rFonts w:asciiTheme="minorHAnsi" w:hAnsiTheme="minorHAnsi" w:cstheme="minorHAnsi"/>
                <w:b/>
                <w:bCs/>
                <w:sz w:val="22"/>
                <w:szCs w:val="22"/>
              </w:rPr>
              <w:t xml:space="preserve"> </w:t>
            </w:r>
            <w:r w:rsidRPr="00C53163">
              <w:rPr>
                <w:rFonts w:asciiTheme="minorHAnsi" w:hAnsiTheme="minorHAnsi" w:cstheme="minorHAnsi"/>
                <w:b/>
                <w:bCs/>
                <w:sz w:val="22"/>
                <w:szCs w:val="22"/>
              </w:rPr>
              <w:t>2025</w:t>
            </w:r>
          </w:p>
        </w:tc>
        <w:tc>
          <w:tcPr>
            <w:tcW w:w="2115" w:type="dxa"/>
            <w:vAlign w:val="bottom"/>
          </w:tcPr>
          <w:p w14:paraId="6694FA14" w14:textId="0302A720" w:rsidR="00254972" w:rsidRPr="00C53163" w:rsidRDefault="00254972" w:rsidP="00254972">
            <w:pPr>
              <w:pBdr>
                <w:bottom w:val="double" w:sz="4" w:space="1" w:color="auto"/>
              </w:pBdr>
              <w:tabs>
                <w:tab w:val="decimal" w:pos="1695"/>
              </w:tabs>
              <w:spacing w:line="380" w:lineRule="exact"/>
              <w:jc w:val="right"/>
              <w:rPr>
                <w:rFonts w:asciiTheme="minorHAnsi" w:hAnsiTheme="minorHAnsi" w:cstheme="minorHAnsi"/>
                <w:sz w:val="22"/>
                <w:szCs w:val="22"/>
              </w:rPr>
            </w:pPr>
            <w:r w:rsidRPr="00B75EEF">
              <w:rPr>
                <w:rFonts w:asciiTheme="minorHAnsi" w:hAnsiTheme="minorHAnsi" w:cstheme="minorHAnsi"/>
                <w:sz w:val="22"/>
                <w:szCs w:val="22"/>
              </w:rPr>
              <w:t>1,06</w:t>
            </w:r>
            <w:r w:rsidR="00447202">
              <w:rPr>
                <w:rFonts w:asciiTheme="minorHAnsi" w:hAnsiTheme="minorHAnsi" w:cstheme="minorHAnsi"/>
                <w:sz w:val="22"/>
                <w:szCs w:val="22"/>
              </w:rPr>
              <w:t>3</w:t>
            </w:r>
            <w:r w:rsidRPr="00B75EEF">
              <w:rPr>
                <w:rFonts w:asciiTheme="minorHAnsi" w:hAnsiTheme="minorHAnsi" w:cstheme="minorHAnsi"/>
                <w:sz w:val="22"/>
                <w:szCs w:val="22"/>
              </w:rPr>
              <w:t>,</w:t>
            </w:r>
            <w:r w:rsidR="008665CC">
              <w:rPr>
                <w:rFonts w:asciiTheme="minorHAnsi" w:hAnsiTheme="minorHAnsi" w:cstheme="minorHAnsi"/>
                <w:sz w:val="22"/>
                <w:szCs w:val="22"/>
              </w:rPr>
              <w:t>382</w:t>
            </w:r>
          </w:p>
        </w:tc>
        <w:tc>
          <w:tcPr>
            <w:tcW w:w="2117" w:type="dxa"/>
          </w:tcPr>
          <w:p w14:paraId="7C4AC6C0" w14:textId="3A6281CF" w:rsidR="00254972" w:rsidRPr="00C53163" w:rsidRDefault="00254972" w:rsidP="00254972">
            <w:pPr>
              <w:pBdr>
                <w:bottom w:val="double" w:sz="4" w:space="1" w:color="auto"/>
              </w:pBdr>
              <w:tabs>
                <w:tab w:val="decimal" w:pos="1695"/>
              </w:tabs>
              <w:spacing w:line="380" w:lineRule="exact"/>
              <w:jc w:val="right"/>
              <w:rPr>
                <w:rFonts w:asciiTheme="minorHAnsi" w:hAnsiTheme="minorHAnsi" w:cstheme="minorHAnsi"/>
                <w:sz w:val="22"/>
                <w:szCs w:val="22"/>
              </w:rPr>
            </w:pPr>
            <w:r w:rsidRPr="00254972">
              <w:rPr>
                <w:rFonts w:asciiTheme="minorHAnsi" w:hAnsiTheme="minorHAnsi" w:cstheme="minorHAnsi"/>
                <w:sz w:val="22"/>
                <w:szCs w:val="22"/>
              </w:rPr>
              <w:t>444,822</w:t>
            </w:r>
          </w:p>
        </w:tc>
      </w:tr>
    </w:tbl>
    <w:p w14:paraId="306B75CE" w14:textId="1959EF65" w:rsidR="00FE7491" w:rsidRPr="003B1E92" w:rsidRDefault="002440F9" w:rsidP="00483E0F">
      <w:pPr>
        <w:spacing w:before="160" w:after="120" w:line="380" w:lineRule="exact"/>
        <w:ind w:left="547"/>
        <w:jc w:val="both"/>
        <w:rPr>
          <w:rFonts w:asciiTheme="minorHAnsi" w:hAnsiTheme="minorHAnsi" w:cstheme="minorBidi"/>
          <w:sz w:val="22"/>
          <w:szCs w:val="22"/>
        </w:rPr>
      </w:pPr>
      <w:r w:rsidRPr="003B1E92">
        <w:rPr>
          <w:rFonts w:asciiTheme="minorHAnsi" w:hAnsiTheme="minorHAnsi" w:cstheme="minorHAnsi"/>
          <w:spacing w:val="-4"/>
          <w:sz w:val="22"/>
          <w:szCs w:val="22"/>
        </w:rPr>
        <w:t xml:space="preserve">As </w:t>
      </w:r>
      <w:proofErr w:type="gramStart"/>
      <w:r w:rsidRPr="003B1E92">
        <w:rPr>
          <w:rFonts w:asciiTheme="minorHAnsi" w:hAnsiTheme="minorHAnsi" w:cstheme="minorHAnsi"/>
          <w:spacing w:val="-4"/>
          <w:sz w:val="22"/>
          <w:szCs w:val="22"/>
        </w:rPr>
        <w:t>at</w:t>
      </w:r>
      <w:proofErr w:type="gramEnd"/>
      <w:r w:rsidRPr="003B1E92">
        <w:rPr>
          <w:rFonts w:asciiTheme="minorHAnsi" w:hAnsiTheme="minorHAnsi" w:cstheme="minorHAnsi"/>
          <w:spacing w:val="-4"/>
          <w:sz w:val="22"/>
          <w:szCs w:val="22"/>
        </w:rPr>
        <w:t xml:space="preserve"> </w:t>
      </w:r>
      <w:r w:rsidR="006102D8" w:rsidRPr="003B1E92">
        <w:rPr>
          <w:rFonts w:asciiTheme="minorHAnsi" w:hAnsiTheme="minorHAnsi" w:cstheme="minorHAnsi"/>
          <w:spacing w:val="-4"/>
          <w:sz w:val="22"/>
          <w:szCs w:val="22"/>
        </w:rPr>
        <w:t xml:space="preserve">30 </w:t>
      </w:r>
      <w:r w:rsidR="00D56568" w:rsidRPr="00D56568">
        <w:rPr>
          <w:rFonts w:asciiTheme="minorHAnsi" w:hAnsiTheme="minorHAnsi" w:cstheme="minorHAnsi"/>
          <w:spacing w:val="-4"/>
          <w:sz w:val="22"/>
          <w:szCs w:val="22"/>
        </w:rPr>
        <w:t>September</w:t>
      </w:r>
      <w:r w:rsidR="00BA5B5A" w:rsidRPr="003B1E92">
        <w:rPr>
          <w:rFonts w:asciiTheme="minorHAnsi" w:hAnsiTheme="minorHAnsi" w:cstheme="minorHAnsi"/>
          <w:spacing w:val="-4"/>
          <w:sz w:val="22"/>
          <w:szCs w:val="22"/>
        </w:rPr>
        <w:t xml:space="preserve"> 202</w:t>
      </w:r>
      <w:r w:rsidR="00DE58D5" w:rsidRPr="003B1E92">
        <w:rPr>
          <w:rFonts w:asciiTheme="minorHAnsi" w:hAnsiTheme="minorHAnsi" w:cstheme="minorHAnsi"/>
          <w:spacing w:val="-4"/>
          <w:sz w:val="22"/>
          <w:szCs w:val="22"/>
        </w:rPr>
        <w:t>5</w:t>
      </w:r>
      <w:r w:rsidRPr="003B1E92">
        <w:rPr>
          <w:rFonts w:asciiTheme="minorHAnsi" w:hAnsiTheme="minorHAnsi" w:cstheme="minorHAnsi"/>
          <w:spacing w:val="-4"/>
          <w:sz w:val="22"/>
          <w:szCs w:val="22"/>
        </w:rPr>
        <w:t xml:space="preserve">, the </w:t>
      </w:r>
      <w:r w:rsidR="00201F37" w:rsidRPr="003B1E92">
        <w:rPr>
          <w:rFonts w:asciiTheme="minorHAnsi" w:hAnsiTheme="minorHAnsi" w:cstheme="minorHAnsi"/>
          <w:spacing w:val="-4"/>
          <w:sz w:val="22"/>
          <w:szCs w:val="22"/>
        </w:rPr>
        <w:t>Group</w:t>
      </w:r>
      <w:r w:rsidRPr="003B1E92">
        <w:rPr>
          <w:rFonts w:asciiTheme="minorHAnsi" w:hAnsiTheme="minorHAnsi" w:cstheme="minorHAnsi"/>
          <w:spacing w:val="-4"/>
          <w:sz w:val="22"/>
          <w:szCs w:val="22"/>
        </w:rPr>
        <w:t xml:space="preserve"> has </w:t>
      </w:r>
      <w:r w:rsidR="00525710" w:rsidRPr="003B1E92">
        <w:rPr>
          <w:rFonts w:asciiTheme="minorHAnsi" w:hAnsiTheme="minorHAnsi" w:cstheme="minorHAnsi"/>
          <w:spacing w:val="-4"/>
          <w:sz w:val="22"/>
          <w:szCs w:val="22"/>
        </w:rPr>
        <w:t>mortgaged</w:t>
      </w:r>
      <w:r w:rsidRPr="003B1E92">
        <w:rPr>
          <w:rFonts w:asciiTheme="minorHAnsi" w:hAnsiTheme="minorHAnsi" w:cstheme="minorHAnsi"/>
          <w:spacing w:val="-4"/>
          <w:sz w:val="22"/>
          <w:szCs w:val="22"/>
        </w:rPr>
        <w:t xml:space="preserve"> land </w:t>
      </w:r>
      <w:r w:rsidR="00BA00D8" w:rsidRPr="003B1E92">
        <w:rPr>
          <w:rFonts w:asciiTheme="minorHAnsi" w:hAnsiTheme="minorHAnsi" w:cstheme="minorHAnsi"/>
          <w:spacing w:val="-4"/>
          <w:sz w:val="22"/>
          <w:szCs w:val="22"/>
        </w:rPr>
        <w:t xml:space="preserve">and </w:t>
      </w:r>
      <w:r w:rsidR="006636D5" w:rsidRPr="003B1E92">
        <w:rPr>
          <w:rFonts w:asciiTheme="minorHAnsi" w:hAnsiTheme="minorHAnsi" w:cs="Browallia New"/>
          <w:spacing w:val="-4"/>
          <w:sz w:val="22"/>
          <w:szCs w:val="28"/>
        </w:rPr>
        <w:t>building</w:t>
      </w:r>
      <w:r w:rsidRPr="003B1E92">
        <w:rPr>
          <w:rFonts w:asciiTheme="minorHAnsi" w:hAnsiTheme="minorHAnsi" w:cstheme="minorHAnsi"/>
          <w:spacing w:val="-4"/>
          <w:sz w:val="22"/>
          <w:szCs w:val="22"/>
        </w:rPr>
        <w:t xml:space="preserve"> which net book value amounting to approximately Bah</w:t>
      </w:r>
      <w:r w:rsidR="0073760D" w:rsidRPr="003B1E92">
        <w:rPr>
          <w:rFonts w:asciiTheme="minorHAnsi" w:hAnsiTheme="minorHAnsi" w:cstheme="minorHAnsi"/>
          <w:spacing w:val="-4"/>
          <w:sz w:val="22"/>
          <w:szCs w:val="22"/>
        </w:rPr>
        <w:t>t</w:t>
      </w:r>
      <w:r w:rsidR="00D07A52" w:rsidRPr="003B1E92">
        <w:rPr>
          <w:rFonts w:asciiTheme="minorHAnsi" w:hAnsiTheme="minorHAnsi" w:cstheme="minorHAnsi"/>
          <w:spacing w:val="-4"/>
          <w:sz w:val="22"/>
          <w:szCs w:val="22"/>
        </w:rPr>
        <w:t xml:space="preserve"> </w:t>
      </w:r>
      <w:r w:rsidR="006102D8" w:rsidRPr="003B1E92">
        <w:rPr>
          <w:rFonts w:asciiTheme="minorHAnsi" w:hAnsiTheme="minorHAnsi" w:cstheme="minorHAnsi"/>
          <w:spacing w:val="-4"/>
          <w:sz w:val="22"/>
          <w:szCs w:val="22"/>
        </w:rPr>
        <w:t>31</w:t>
      </w:r>
      <w:r w:rsidR="00D56568">
        <w:rPr>
          <w:rFonts w:asciiTheme="minorHAnsi" w:hAnsiTheme="minorHAnsi" w:cstheme="minorHAnsi"/>
          <w:spacing w:val="-4"/>
          <w:sz w:val="22"/>
          <w:szCs w:val="22"/>
        </w:rPr>
        <w:t>4</w:t>
      </w:r>
      <w:r w:rsidR="00362B41" w:rsidRPr="003B1E92">
        <w:rPr>
          <w:rFonts w:asciiTheme="minorHAnsi" w:hAnsiTheme="minorHAnsi" w:cstheme="minorHAnsi"/>
          <w:spacing w:val="-4"/>
          <w:sz w:val="22"/>
          <w:szCs w:val="22"/>
        </w:rPr>
        <w:t xml:space="preserve"> </w:t>
      </w:r>
      <w:r w:rsidRPr="003B1E92">
        <w:rPr>
          <w:rFonts w:asciiTheme="minorHAnsi" w:hAnsiTheme="minorHAnsi" w:cstheme="minorHAnsi"/>
          <w:spacing w:val="-4"/>
          <w:sz w:val="22"/>
          <w:szCs w:val="22"/>
        </w:rPr>
        <w:t>million</w:t>
      </w:r>
      <w:r w:rsidR="00525710" w:rsidRPr="003B1E92">
        <w:rPr>
          <w:rFonts w:asciiTheme="minorHAnsi" w:hAnsiTheme="minorHAnsi" w:cstheme="minorHAnsi"/>
          <w:spacing w:val="-4"/>
          <w:sz w:val="22"/>
          <w:szCs w:val="22"/>
        </w:rPr>
        <w:t xml:space="preserve"> </w:t>
      </w:r>
      <w:r w:rsidR="00E524BB" w:rsidRPr="003B1E92">
        <w:rPr>
          <w:rFonts w:asciiTheme="minorHAnsi" w:hAnsiTheme="minorHAnsi" w:cstheme="minorHAnsi"/>
          <w:spacing w:val="-4"/>
          <w:sz w:val="22"/>
          <w:szCs w:val="22"/>
        </w:rPr>
        <w:t>(</w:t>
      </w:r>
      <w:r w:rsidR="00BA5B5A" w:rsidRPr="003B1E92">
        <w:rPr>
          <w:rFonts w:asciiTheme="minorHAnsi" w:hAnsiTheme="minorHAnsi" w:cstheme="minorHAnsi"/>
          <w:spacing w:val="-4"/>
          <w:sz w:val="22"/>
          <w:szCs w:val="22"/>
        </w:rPr>
        <w:t>31 December 202</w:t>
      </w:r>
      <w:r w:rsidR="00BA1C5F" w:rsidRPr="003B1E92">
        <w:rPr>
          <w:rFonts w:asciiTheme="minorHAnsi" w:hAnsiTheme="minorHAnsi" w:cstheme="minorHAnsi"/>
          <w:spacing w:val="-4"/>
          <w:sz w:val="22"/>
          <w:szCs w:val="22"/>
        </w:rPr>
        <w:t>4</w:t>
      </w:r>
      <w:r w:rsidR="00E524BB" w:rsidRPr="003B1E92">
        <w:rPr>
          <w:rFonts w:asciiTheme="minorHAnsi" w:hAnsiTheme="minorHAnsi" w:cstheme="minorHAnsi"/>
          <w:sz w:val="22"/>
          <w:szCs w:val="22"/>
        </w:rPr>
        <w:t xml:space="preserve">: </w:t>
      </w:r>
      <w:r w:rsidR="00DF2BDB" w:rsidRPr="003B1E92">
        <w:rPr>
          <w:rFonts w:asciiTheme="minorHAnsi" w:hAnsiTheme="minorHAnsi" w:cstheme="minorHAnsi"/>
          <w:sz w:val="22"/>
          <w:szCs w:val="22"/>
        </w:rPr>
        <w:t xml:space="preserve">only land with a </w:t>
      </w:r>
      <w:proofErr w:type="gramStart"/>
      <w:r w:rsidR="00DF2BDB" w:rsidRPr="003B1E92">
        <w:rPr>
          <w:rFonts w:asciiTheme="minorHAnsi" w:hAnsiTheme="minorHAnsi" w:cstheme="minorHAnsi"/>
          <w:sz w:val="22"/>
          <w:szCs w:val="22"/>
        </w:rPr>
        <w:t>net</w:t>
      </w:r>
      <w:r w:rsidR="00E00637" w:rsidRPr="003B1E92">
        <w:rPr>
          <w:rFonts w:asciiTheme="minorHAnsi" w:hAnsiTheme="minorHAnsi" w:cstheme="minorHAnsi"/>
          <w:sz w:val="22"/>
          <w:szCs w:val="22"/>
        </w:rPr>
        <w:t xml:space="preserve"> </w:t>
      </w:r>
      <w:r w:rsidR="00DF2BDB" w:rsidRPr="003B1E92">
        <w:rPr>
          <w:rFonts w:asciiTheme="minorHAnsi" w:hAnsiTheme="minorHAnsi" w:cstheme="minorHAnsi"/>
          <w:sz w:val="22"/>
          <w:szCs w:val="22"/>
        </w:rPr>
        <w:t>book</w:t>
      </w:r>
      <w:proofErr w:type="gramEnd"/>
      <w:r w:rsidR="00DF2BDB" w:rsidRPr="003B1E92">
        <w:rPr>
          <w:rFonts w:asciiTheme="minorHAnsi" w:hAnsiTheme="minorHAnsi" w:cstheme="minorHAnsi"/>
          <w:sz w:val="22"/>
          <w:szCs w:val="22"/>
        </w:rPr>
        <w:t xml:space="preserve"> value of</w:t>
      </w:r>
      <w:r w:rsidR="00E524BB" w:rsidRPr="003B1E92">
        <w:rPr>
          <w:rFonts w:asciiTheme="minorHAnsi" w:hAnsiTheme="minorHAnsi" w:cstheme="minorHAnsi"/>
          <w:sz w:val="22"/>
          <w:szCs w:val="22"/>
        </w:rPr>
        <w:t xml:space="preserve"> Baht </w:t>
      </w:r>
      <w:r w:rsidR="00933431" w:rsidRPr="003B1E92">
        <w:rPr>
          <w:rFonts w:asciiTheme="minorHAnsi" w:hAnsiTheme="minorHAnsi" w:cstheme="minorHAnsi"/>
          <w:sz w:val="22"/>
          <w:szCs w:val="22"/>
        </w:rPr>
        <w:t>92</w:t>
      </w:r>
      <w:r w:rsidR="00E524BB" w:rsidRPr="003B1E92">
        <w:rPr>
          <w:rFonts w:asciiTheme="minorHAnsi" w:hAnsiTheme="minorHAnsi" w:cstheme="minorHAnsi"/>
          <w:sz w:val="22"/>
          <w:szCs w:val="22"/>
        </w:rPr>
        <w:t xml:space="preserve"> million)</w:t>
      </w:r>
      <w:r w:rsidR="00525710" w:rsidRPr="003B1E92">
        <w:rPr>
          <w:rFonts w:asciiTheme="minorHAnsi" w:hAnsiTheme="minorHAnsi" w:cstheme="minorHAnsi"/>
          <w:sz w:val="22"/>
          <w:szCs w:val="22"/>
        </w:rPr>
        <w:t>,</w:t>
      </w:r>
      <w:r w:rsidR="00E524BB" w:rsidRPr="003B1E92">
        <w:rPr>
          <w:rFonts w:asciiTheme="minorHAnsi" w:hAnsiTheme="minorHAnsi" w:cstheme="minorHAnsi"/>
          <w:sz w:val="22"/>
          <w:szCs w:val="22"/>
        </w:rPr>
        <w:t xml:space="preserve"> </w:t>
      </w:r>
      <w:r w:rsidRPr="003B1E92">
        <w:rPr>
          <w:rFonts w:asciiTheme="minorHAnsi" w:hAnsiTheme="minorHAnsi" w:cstheme="minorHAnsi"/>
          <w:sz w:val="22"/>
          <w:szCs w:val="22"/>
        </w:rPr>
        <w:t xml:space="preserve">as collateral </w:t>
      </w:r>
      <w:r w:rsidR="00B97FB5" w:rsidRPr="003B1E92">
        <w:rPr>
          <w:rFonts w:asciiTheme="minorHAnsi" w:hAnsiTheme="minorHAnsi" w:cstheme="minorHAnsi"/>
          <w:sz w:val="22"/>
          <w:szCs w:val="22"/>
        </w:rPr>
        <w:t>for a short-term loan agreement with an unrelated company,</w:t>
      </w:r>
      <w:r w:rsidR="00286197" w:rsidRPr="003B1E92">
        <w:rPr>
          <w:rFonts w:asciiTheme="minorHAnsi" w:hAnsiTheme="minorHAnsi" w:cstheme="minorHAnsi"/>
          <w:sz w:val="22"/>
          <w:szCs w:val="22"/>
        </w:rPr>
        <w:t xml:space="preserve"> as </w:t>
      </w:r>
      <w:r w:rsidR="00B97FB5" w:rsidRPr="003B1E92">
        <w:rPr>
          <w:rFonts w:asciiTheme="minorHAnsi" w:hAnsiTheme="minorHAnsi" w:cstheme="minorHAnsi"/>
          <w:sz w:val="22"/>
          <w:szCs w:val="22"/>
        </w:rPr>
        <w:t>mentioned</w:t>
      </w:r>
      <w:r w:rsidR="00286197" w:rsidRPr="003B1E92">
        <w:rPr>
          <w:rFonts w:asciiTheme="minorHAnsi" w:hAnsiTheme="minorHAnsi" w:cstheme="minorHAnsi"/>
          <w:sz w:val="22"/>
          <w:szCs w:val="22"/>
        </w:rPr>
        <w:t xml:space="preserve"> in Note </w:t>
      </w:r>
      <w:r w:rsidR="00B97FB5" w:rsidRPr="003B1E92">
        <w:rPr>
          <w:rFonts w:asciiTheme="minorHAnsi" w:hAnsiTheme="minorHAnsi" w:cstheme="minorHAnsi"/>
          <w:sz w:val="22"/>
          <w:szCs w:val="22"/>
        </w:rPr>
        <w:t>1</w:t>
      </w:r>
      <w:r w:rsidR="00660CC6">
        <w:rPr>
          <w:rFonts w:asciiTheme="minorHAnsi" w:hAnsiTheme="minorHAnsi" w:cstheme="minorBidi"/>
          <w:sz w:val="22"/>
          <w:szCs w:val="22"/>
        </w:rPr>
        <w:t>3</w:t>
      </w:r>
      <w:r w:rsidR="00167D71" w:rsidRPr="003B1E92">
        <w:rPr>
          <w:rFonts w:asciiTheme="minorHAnsi" w:hAnsiTheme="minorHAnsi" w:cstheme="minorHAnsi"/>
          <w:sz w:val="22"/>
          <w:szCs w:val="22"/>
        </w:rPr>
        <w:t xml:space="preserve"> </w:t>
      </w:r>
      <w:r w:rsidR="00286197" w:rsidRPr="003B1E92">
        <w:rPr>
          <w:rFonts w:asciiTheme="minorHAnsi" w:hAnsiTheme="minorHAnsi" w:cstheme="minorHAnsi"/>
          <w:sz w:val="22"/>
          <w:szCs w:val="22"/>
        </w:rPr>
        <w:t>to the financial statements.</w:t>
      </w:r>
    </w:p>
    <w:p w14:paraId="5B543247" w14:textId="183E9656" w:rsidR="00A41D50" w:rsidRDefault="001454D4" w:rsidP="00DA2DEB">
      <w:pPr>
        <w:spacing w:before="160" w:after="120" w:line="380" w:lineRule="exact"/>
        <w:ind w:left="547"/>
        <w:jc w:val="both"/>
        <w:rPr>
          <w:rFonts w:asciiTheme="minorHAnsi" w:hAnsiTheme="minorHAnsi" w:cstheme="minorHAnsi"/>
          <w:spacing w:val="-4"/>
          <w:sz w:val="22"/>
          <w:szCs w:val="22"/>
        </w:rPr>
      </w:pPr>
      <w:r w:rsidRPr="003B1E92">
        <w:rPr>
          <w:rFonts w:asciiTheme="minorHAnsi" w:hAnsiTheme="minorHAnsi" w:cstheme="minorHAnsi"/>
          <w:spacing w:val="-4"/>
          <w:sz w:val="22"/>
          <w:szCs w:val="22"/>
        </w:rPr>
        <w:t>The Group has mortgaged land</w:t>
      </w:r>
      <w:r w:rsidR="00BA5320" w:rsidRPr="003B1E92">
        <w:rPr>
          <w:rFonts w:asciiTheme="minorHAnsi" w:hAnsiTheme="minorHAnsi" w:cstheme="minorHAnsi"/>
          <w:spacing w:val="-4"/>
          <w:sz w:val="22"/>
          <w:szCs w:val="22"/>
        </w:rPr>
        <w:t xml:space="preserve"> and structures thereon</w:t>
      </w:r>
      <w:r w:rsidRPr="003B1E92">
        <w:rPr>
          <w:rFonts w:asciiTheme="minorHAnsi" w:hAnsiTheme="minorHAnsi" w:cstheme="minorHAnsi"/>
          <w:spacing w:val="-4"/>
          <w:sz w:val="22"/>
          <w:szCs w:val="22"/>
        </w:rPr>
        <w:t xml:space="preserve"> and machinery </w:t>
      </w:r>
      <w:r w:rsidR="00BA5320" w:rsidRPr="003B1E92">
        <w:rPr>
          <w:rFonts w:asciiTheme="minorHAnsi" w:hAnsiTheme="minorHAnsi" w:cstheme="minorHAnsi"/>
          <w:spacing w:val="-4"/>
          <w:sz w:val="22"/>
          <w:szCs w:val="22"/>
        </w:rPr>
        <w:t>amounting to</w:t>
      </w:r>
      <w:r w:rsidRPr="003B1E92">
        <w:rPr>
          <w:rFonts w:asciiTheme="minorHAnsi" w:hAnsiTheme="minorHAnsi" w:cstheme="minorHAnsi"/>
          <w:spacing w:val="-4"/>
          <w:sz w:val="22"/>
          <w:szCs w:val="22"/>
        </w:rPr>
        <w:t xml:space="preserve"> approximately Baht 20</w:t>
      </w:r>
      <w:r w:rsidR="00E660AC">
        <w:rPr>
          <w:rFonts w:asciiTheme="minorHAnsi" w:hAnsiTheme="minorHAnsi" w:cstheme="minorHAnsi"/>
          <w:spacing w:val="-4"/>
          <w:sz w:val="22"/>
          <w:szCs w:val="22"/>
        </w:rPr>
        <w:t>3</w:t>
      </w:r>
      <w:r w:rsidRPr="003B1E92">
        <w:rPr>
          <w:rFonts w:asciiTheme="minorHAnsi" w:hAnsiTheme="minorHAnsi" w:cstheme="minorHAnsi"/>
          <w:spacing w:val="-4"/>
          <w:sz w:val="22"/>
          <w:szCs w:val="22"/>
        </w:rPr>
        <w:t xml:space="preserve"> million (31 December 2024: Baht 20</w:t>
      </w:r>
      <w:r w:rsidR="008B3C0A" w:rsidRPr="003B1E92">
        <w:rPr>
          <w:rFonts w:asciiTheme="minorHAnsi" w:hAnsiTheme="minorHAnsi" w:cstheme="minorBidi"/>
          <w:spacing w:val="-4"/>
          <w:sz w:val="22"/>
          <w:szCs w:val="22"/>
        </w:rPr>
        <w:t>2</w:t>
      </w:r>
      <w:r w:rsidRPr="003B1E92">
        <w:rPr>
          <w:rFonts w:asciiTheme="minorHAnsi" w:hAnsiTheme="minorHAnsi" w:cstheme="minorHAnsi"/>
          <w:spacing w:val="-4"/>
          <w:sz w:val="22"/>
          <w:szCs w:val="22"/>
        </w:rPr>
        <w:t xml:space="preserve"> million) as collateral against credit facilities received from financial institutions, as described in Note 1</w:t>
      </w:r>
      <w:r w:rsidR="004A4BFC" w:rsidRPr="003B1E92">
        <w:rPr>
          <w:rFonts w:asciiTheme="minorHAnsi" w:hAnsiTheme="minorHAnsi" w:cstheme="minorHAnsi"/>
          <w:spacing w:val="-4"/>
          <w:sz w:val="22"/>
          <w:szCs w:val="22"/>
        </w:rPr>
        <w:t>1</w:t>
      </w:r>
      <w:r w:rsidR="00A41D50">
        <w:rPr>
          <w:rFonts w:asciiTheme="minorHAnsi" w:hAnsiTheme="minorHAnsi" w:cstheme="minorHAnsi"/>
          <w:spacing w:val="-4"/>
          <w:sz w:val="22"/>
          <w:szCs w:val="22"/>
        </w:rPr>
        <w:t xml:space="preserve"> and 1</w:t>
      </w:r>
      <w:r w:rsidR="00D52364">
        <w:rPr>
          <w:rFonts w:asciiTheme="minorHAnsi" w:hAnsiTheme="minorHAnsi" w:cstheme="minorHAnsi"/>
          <w:spacing w:val="-4"/>
          <w:sz w:val="22"/>
          <w:szCs w:val="22"/>
        </w:rPr>
        <w:t>5</w:t>
      </w:r>
      <w:r w:rsidRPr="003B1E92">
        <w:rPr>
          <w:rFonts w:asciiTheme="minorHAnsi" w:hAnsiTheme="minorHAnsi" w:cstheme="minorHAnsi"/>
          <w:spacing w:val="-4"/>
          <w:sz w:val="22"/>
          <w:szCs w:val="22"/>
        </w:rPr>
        <w:t xml:space="preserve"> to the financial statements.</w:t>
      </w:r>
    </w:p>
    <w:p w14:paraId="491602C4" w14:textId="0AFEE301" w:rsidR="0026471B" w:rsidRPr="00C53163" w:rsidRDefault="008256FA" w:rsidP="008256FA">
      <w:pPr>
        <w:pStyle w:val="ListParagraph"/>
        <w:numPr>
          <w:ilvl w:val="0"/>
          <w:numId w:val="25"/>
        </w:numPr>
        <w:tabs>
          <w:tab w:val="left" w:pos="216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bookmarkStart w:id="6" w:name="_Hlk194600117"/>
      <w:r w:rsidR="0026471B" w:rsidRPr="00C53163">
        <w:rPr>
          <w:rFonts w:asciiTheme="minorHAnsi" w:hAnsiTheme="minorHAnsi" w:cstheme="minorHAnsi"/>
          <w:b/>
          <w:bCs/>
          <w:sz w:val="22"/>
          <w:szCs w:val="22"/>
        </w:rPr>
        <w:t>Bank overdrafts and short-term loans from financial institution</w:t>
      </w:r>
      <w:bookmarkEnd w:id="6"/>
    </w:p>
    <w:tbl>
      <w:tblPr>
        <w:tblW w:w="9360" w:type="dxa"/>
        <w:tblInd w:w="180" w:type="dxa"/>
        <w:tblLayout w:type="fixed"/>
        <w:tblLook w:val="01E0" w:firstRow="1" w:lastRow="1" w:firstColumn="1" w:lastColumn="1" w:noHBand="0" w:noVBand="0"/>
      </w:tblPr>
      <w:tblGrid>
        <w:gridCol w:w="2070"/>
        <w:gridCol w:w="1260"/>
        <w:gridCol w:w="1170"/>
        <w:gridCol w:w="1260"/>
        <w:gridCol w:w="1170"/>
        <w:gridCol w:w="1260"/>
        <w:gridCol w:w="1170"/>
      </w:tblGrid>
      <w:tr w:rsidR="0026471B" w:rsidRPr="00C53163" w14:paraId="04C7235E" w14:textId="77777777" w:rsidTr="00651E35">
        <w:trPr>
          <w:tblHeader/>
        </w:trPr>
        <w:tc>
          <w:tcPr>
            <w:tcW w:w="2070" w:type="dxa"/>
          </w:tcPr>
          <w:p w14:paraId="48F09578" w14:textId="77777777" w:rsidR="0026471B" w:rsidRPr="00C53163" w:rsidRDefault="0026471B" w:rsidP="00483E0F">
            <w:pPr>
              <w:spacing w:line="360" w:lineRule="exact"/>
              <w:jc w:val="thaiDistribute"/>
              <w:rPr>
                <w:rFonts w:asciiTheme="minorHAnsi" w:hAnsiTheme="minorHAnsi" w:cstheme="minorHAnsi"/>
                <w:sz w:val="22"/>
                <w:szCs w:val="22"/>
              </w:rPr>
            </w:pPr>
          </w:p>
        </w:tc>
        <w:tc>
          <w:tcPr>
            <w:tcW w:w="2430" w:type="dxa"/>
            <w:gridSpan w:val="2"/>
            <w:vAlign w:val="bottom"/>
          </w:tcPr>
          <w:p w14:paraId="50A2F648" w14:textId="77777777" w:rsidR="0026471B" w:rsidRPr="00C53163" w:rsidRDefault="0026471B" w:rsidP="00483E0F">
            <w:pPr>
              <w:pBdr>
                <w:bottom w:val="single" w:sz="4" w:space="1" w:color="auto"/>
              </w:pBdr>
              <w:spacing w:line="360" w:lineRule="exact"/>
              <w:jc w:val="center"/>
              <w:rPr>
                <w:rFonts w:asciiTheme="minorHAnsi" w:hAnsiTheme="minorHAnsi" w:cstheme="minorHAnsi"/>
                <w:spacing w:val="-10"/>
                <w:sz w:val="22"/>
                <w:szCs w:val="22"/>
              </w:rPr>
            </w:pPr>
            <w:r w:rsidRPr="00C53163">
              <w:rPr>
                <w:rFonts w:asciiTheme="minorHAnsi" w:hAnsiTheme="minorHAnsi" w:cstheme="minorHAnsi"/>
                <w:sz w:val="22"/>
                <w:szCs w:val="22"/>
              </w:rPr>
              <w:t xml:space="preserve">Interest rate </w:t>
            </w:r>
            <w:r w:rsidRPr="00C53163">
              <w:rPr>
                <w:rFonts w:asciiTheme="minorHAnsi" w:hAnsiTheme="minorHAnsi" w:cstheme="minorHAnsi"/>
                <w:sz w:val="22"/>
                <w:szCs w:val="22"/>
              </w:rPr>
              <w:br/>
              <w:t>(percent per annum)</w:t>
            </w:r>
          </w:p>
        </w:tc>
        <w:tc>
          <w:tcPr>
            <w:tcW w:w="2430" w:type="dxa"/>
            <w:gridSpan w:val="2"/>
            <w:vAlign w:val="bottom"/>
          </w:tcPr>
          <w:p w14:paraId="16CF1242" w14:textId="77777777" w:rsidR="0026471B" w:rsidRPr="00C53163" w:rsidRDefault="0026471B" w:rsidP="00483E0F">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Consolidated                                                financial statements</w:t>
            </w:r>
          </w:p>
        </w:tc>
        <w:tc>
          <w:tcPr>
            <w:tcW w:w="2430" w:type="dxa"/>
            <w:gridSpan w:val="2"/>
          </w:tcPr>
          <w:p w14:paraId="20FC293F" w14:textId="77777777" w:rsidR="0026471B" w:rsidRPr="00C53163" w:rsidRDefault="0026471B" w:rsidP="00483E0F">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Separate                                                     financial statements</w:t>
            </w:r>
          </w:p>
        </w:tc>
      </w:tr>
      <w:tr w:rsidR="008256FA" w:rsidRPr="00C53163" w14:paraId="6FF73C29" w14:textId="77777777" w:rsidTr="00651E35">
        <w:trPr>
          <w:tblHeader/>
        </w:trPr>
        <w:tc>
          <w:tcPr>
            <w:tcW w:w="2070" w:type="dxa"/>
          </w:tcPr>
          <w:p w14:paraId="66A47994" w14:textId="77777777" w:rsidR="008256FA" w:rsidRPr="00C53163" w:rsidRDefault="008256FA" w:rsidP="008256FA">
            <w:pPr>
              <w:spacing w:line="360" w:lineRule="exact"/>
              <w:jc w:val="thaiDistribute"/>
              <w:rPr>
                <w:rFonts w:asciiTheme="minorHAnsi" w:hAnsiTheme="minorHAnsi" w:cstheme="minorHAnsi"/>
                <w:sz w:val="22"/>
                <w:szCs w:val="22"/>
              </w:rPr>
            </w:pPr>
          </w:p>
        </w:tc>
        <w:tc>
          <w:tcPr>
            <w:tcW w:w="1260" w:type="dxa"/>
          </w:tcPr>
          <w:p w14:paraId="6A75FFB8" w14:textId="77777777" w:rsidR="005D5348" w:rsidRDefault="005D5348" w:rsidP="008256FA">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30 </w:t>
            </w:r>
          </w:p>
          <w:p w14:paraId="4ED917F4" w14:textId="3B256D11" w:rsidR="008256FA" w:rsidRPr="00C53163" w:rsidRDefault="0078288A" w:rsidP="008256FA">
            <w:pPr>
              <w:pBdr>
                <w:bottom w:val="single" w:sz="4" w:space="1" w:color="auto"/>
              </w:pBdr>
              <w:spacing w:line="360" w:lineRule="exact"/>
              <w:jc w:val="center"/>
              <w:rPr>
                <w:rFonts w:asciiTheme="minorHAnsi" w:hAnsiTheme="minorHAnsi" w:cstheme="minorHAnsi"/>
                <w:sz w:val="22"/>
                <w:szCs w:val="22"/>
              </w:rPr>
            </w:pPr>
            <w:r w:rsidRPr="0078288A">
              <w:rPr>
                <w:rFonts w:asciiTheme="minorHAnsi" w:hAnsiTheme="minorHAnsi" w:cstheme="minorHAnsi"/>
                <w:sz w:val="22"/>
                <w:szCs w:val="22"/>
              </w:rPr>
              <w:t>September</w:t>
            </w:r>
            <w:r w:rsidR="008256FA" w:rsidRPr="00C53163">
              <w:rPr>
                <w:rFonts w:asciiTheme="minorHAnsi" w:hAnsiTheme="minorHAnsi" w:cstheme="minorHAnsi"/>
                <w:sz w:val="22"/>
                <w:szCs w:val="22"/>
              </w:rPr>
              <w:t xml:space="preserve">       2025</w:t>
            </w:r>
          </w:p>
        </w:tc>
        <w:tc>
          <w:tcPr>
            <w:tcW w:w="1170" w:type="dxa"/>
          </w:tcPr>
          <w:p w14:paraId="7978C8C6" w14:textId="7E1898D0"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260" w:type="dxa"/>
          </w:tcPr>
          <w:p w14:paraId="57F0DEAD" w14:textId="77777777" w:rsidR="005D5348" w:rsidRPr="005D5348" w:rsidRDefault="005D5348" w:rsidP="005D5348">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30 </w:t>
            </w:r>
          </w:p>
          <w:p w14:paraId="29BB4BAB" w14:textId="73CA6FCB" w:rsidR="008256FA" w:rsidRPr="00C53163" w:rsidRDefault="0078288A" w:rsidP="005D5348">
            <w:pPr>
              <w:pBdr>
                <w:bottom w:val="single" w:sz="4" w:space="1" w:color="auto"/>
              </w:pBdr>
              <w:spacing w:line="360" w:lineRule="exact"/>
              <w:jc w:val="center"/>
              <w:rPr>
                <w:rFonts w:asciiTheme="minorHAnsi" w:hAnsiTheme="minorHAnsi" w:cstheme="minorHAnsi"/>
                <w:sz w:val="22"/>
                <w:szCs w:val="22"/>
              </w:rPr>
            </w:pPr>
            <w:r w:rsidRPr="0078288A">
              <w:rPr>
                <w:rFonts w:asciiTheme="minorHAnsi" w:hAnsiTheme="minorHAnsi" w:cstheme="minorHAnsi"/>
                <w:sz w:val="22"/>
                <w:szCs w:val="22"/>
              </w:rPr>
              <w:t>September</w:t>
            </w:r>
            <w:r w:rsidR="005D5348" w:rsidRPr="005D5348">
              <w:rPr>
                <w:rFonts w:asciiTheme="minorHAnsi" w:hAnsiTheme="minorHAnsi" w:cstheme="minorHAnsi"/>
                <w:sz w:val="22"/>
                <w:szCs w:val="22"/>
              </w:rPr>
              <w:t xml:space="preserve">       </w:t>
            </w:r>
            <w:r w:rsidR="008256FA" w:rsidRPr="00C53163">
              <w:rPr>
                <w:rFonts w:asciiTheme="minorHAnsi" w:hAnsiTheme="minorHAnsi" w:cstheme="minorHAnsi"/>
                <w:sz w:val="22"/>
                <w:szCs w:val="22"/>
              </w:rPr>
              <w:t>2025</w:t>
            </w:r>
          </w:p>
        </w:tc>
        <w:tc>
          <w:tcPr>
            <w:tcW w:w="1170" w:type="dxa"/>
          </w:tcPr>
          <w:p w14:paraId="11529CCA" w14:textId="4F0D9AC6"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c>
          <w:tcPr>
            <w:tcW w:w="1260" w:type="dxa"/>
          </w:tcPr>
          <w:p w14:paraId="1CF441E5" w14:textId="77777777" w:rsidR="005D5348" w:rsidRPr="005D5348" w:rsidRDefault="005D5348" w:rsidP="005D5348">
            <w:pPr>
              <w:pBdr>
                <w:bottom w:val="single" w:sz="4" w:space="1" w:color="auto"/>
              </w:pBdr>
              <w:spacing w:line="360" w:lineRule="exact"/>
              <w:jc w:val="center"/>
              <w:rPr>
                <w:rFonts w:asciiTheme="minorHAnsi" w:hAnsiTheme="minorHAnsi" w:cstheme="minorHAnsi"/>
                <w:sz w:val="22"/>
                <w:szCs w:val="22"/>
              </w:rPr>
            </w:pPr>
            <w:r w:rsidRPr="005D5348">
              <w:rPr>
                <w:rFonts w:asciiTheme="minorHAnsi" w:hAnsiTheme="minorHAnsi" w:cstheme="minorHAnsi"/>
                <w:sz w:val="22"/>
                <w:szCs w:val="22"/>
              </w:rPr>
              <w:t xml:space="preserve">30 </w:t>
            </w:r>
          </w:p>
          <w:p w14:paraId="2955B7AB" w14:textId="0F7857DA" w:rsidR="008256FA" w:rsidRPr="00C53163" w:rsidRDefault="0078288A" w:rsidP="005D5348">
            <w:pPr>
              <w:pBdr>
                <w:bottom w:val="single" w:sz="4" w:space="1" w:color="auto"/>
              </w:pBdr>
              <w:spacing w:line="360" w:lineRule="exact"/>
              <w:jc w:val="center"/>
              <w:rPr>
                <w:rFonts w:asciiTheme="minorHAnsi" w:hAnsiTheme="minorHAnsi" w:cstheme="minorHAnsi"/>
                <w:sz w:val="22"/>
                <w:szCs w:val="22"/>
              </w:rPr>
            </w:pPr>
            <w:r w:rsidRPr="0078288A">
              <w:rPr>
                <w:rFonts w:asciiTheme="minorHAnsi" w:hAnsiTheme="minorHAnsi" w:cstheme="minorHAnsi"/>
                <w:sz w:val="22"/>
                <w:szCs w:val="22"/>
              </w:rPr>
              <w:t>September</w:t>
            </w:r>
            <w:r w:rsidR="005D5348" w:rsidRPr="005D5348">
              <w:rPr>
                <w:rFonts w:asciiTheme="minorHAnsi" w:hAnsiTheme="minorHAnsi" w:cstheme="minorHAnsi"/>
                <w:sz w:val="22"/>
                <w:szCs w:val="22"/>
              </w:rPr>
              <w:t xml:space="preserve">       </w:t>
            </w:r>
            <w:r w:rsidR="008256FA" w:rsidRPr="00C53163">
              <w:rPr>
                <w:rFonts w:asciiTheme="minorHAnsi" w:hAnsiTheme="minorHAnsi" w:cstheme="minorHAnsi"/>
                <w:sz w:val="22"/>
                <w:szCs w:val="22"/>
              </w:rPr>
              <w:t>2025</w:t>
            </w:r>
          </w:p>
        </w:tc>
        <w:tc>
          <w:tcPr>
            <w:tcW w:w="1170" w:type="dxa"/>
          </w:tcPr>
          <w:p w14:paraId="5873DD22" w14:textId="27D5058C" w:rsidR="008256FA" w:rsidRPr="00C53163" w:rsidRDefault="008256FA" w:rsidP="008256FA">
            <w:pPr>
              <w:pBdr>
                <w:bottom w:val="single" w:sz="4" w:space="1" w:color="auto"/>
              </w:pBdr>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31 December 2024</w:t>
            </w:r>
          </w:p>
        </w:tc>
      </w:tr>
      <w:tr w:rsidR="008256FA" w:rsidRPr="00C53163" w14:paraId="7FA12C51" w14:textId="77777777" w:rsidTr="00651E35">
        <w:trPr>
          <w:tblHeader/>
        </w:trPr>
        <w:tc>
          <w:tcPr>
            <w:tcW w:w="2070" w:type="dxa"/>
          </w:tcPr>
          <w:p w14:paraId="7ACBF6CA" w14:textId="007BB538" w:rsidR="008256FA" w:rsidRPr="00C53163" w:rsidRDefault="008256FA" w:rsidP="00483E0F">
            <w:pPr>
              <w:tabs>
                <w:tab w:val="left" w:pos="360"/>
              </w:tabs>
              <w:spacing w:line="360" w:lineRule="exact"/>
              <w:ind w:right="-108"/>
              <w:jc w:val="thaiDistribute"/>
              <w:rPr>
                <w:rFonts w:asciiTheme="minorHAnsi" w:hAnsiTheme="minorHAnsi" w:cstheme="minorHAnsi"/>
                <w:sz w:val="22"/>
                <w:szCs w:val="22"/>
              </w:rPr>
            </w:pPr>
          </w:p>
        </w:tc>
        <w:tc>
          <w:tcPr>
            <w:tcW w:w="7290" w:type="dxa"/>
            <w:gridSpan w:val="6"/>
          </w:tcPr>
          <w:p w14:paraId="5661C3CB" w14:textId="5AB07FF6" w:rsidR="008256FA" w:rsidRPr="00C53163" w:rsidRDefault="00C328E1" w:rsidP="00483E0F">
            <w:pPr>
              <w:spacing w:line="360" w:lineRule="exact"/>
              <w:jc w:val="center"/>
              <w:rPr>
                <w:rFonts w:asciiTheme="minorHAnsi" w:hAnsiTheme="minorHAnsi" w:cstheme="minorHAnsi"/>
                <w:i/>
                <w:iCs/>
                <w:sz w:val="22"/>
                <w:szCs w:val="22"/>
              </w:rPr>
            </w:pPr>
            <w:r>
              <w:rPr>
                <w:rFonts w:asciiTheme="minorHAnsi" w:hAnsiTheme="minorHAnsi" w:cstheme="minorBidi" w:hint="cs"/>
                <w:i/>
                <w:iCs/>
                <w:sz w:val="22"/>
                <w:szCs w:val="22"/>
                <w:cs/>
              </w:rPr>
              <w:t xml:space="preserve">                                                 </w:t>
            </w:r>
            <w:r w:rsidR="008256FA" w:rsidRPr="00C53163">
              <w:rPr>
                <w:rFonts w:asciiTheme="minorHAnsi" w:hAnsiTheme="minorHAnsi" w:cstheme="minorHAnsi"/>
                <w:i/>
                <w:iCs/>
                <w:sz w:val="22"/>
                <w:szCs w:val="22"/>
              </w:rPr>
              <w:t>(in thousand Baht)</w:t>
            </w:r>
          </w:p>
        </w:tc>
      </w:tr>
      <w:tr w:rsidR="00B509A8" w:rsidRPr="00C53163" w14:paraId="59B8C448" w14:textId="77777777" w:rsidTr="00B509A8">
        <w:tc>
          <w:tcPr>
            <w:tcW w:w="2070" w:type="dxa"/>
          </w:tcPr>
          <w:p w14:paraId="27FE8FEF" w14:textId="1E050376" w:rsidR="00B509A8" w:rsidRPr="00C53163" w:rsidRDefault="00B509A8" w:rsidP="00B509A8">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Bank overdrafts</w:t>
            </w:r>
          </w:p>
        </w:tc>
        <w:tc>
          <w:tcPr>
            <w:tcW w:w="1260" w:type="dxa"/>
          </w:tcPr>
          <w:p w14:paraId="6BE48F6D" w14:textId="6EA27673" w:rsidR="00B509A8" w:rsidRPr="00A2064E" w:rsidRDefault="00852844" w:rsidP="00B509A8">
            <w:pPr>
              <w:tabs>
                <w:tab w:val="decimal" w:pos="886"/>
              </w:tabs>
              <w:spacing w:line="360" w:lineRule="exact"/>
              <w:jc w:val="right"/>
              <w:rPr>
                <w:rFonts w:asciiTheme="minorHAnsi" w:hAnsiTheme="minorHAnsi" w:cs="Browallia New"/>
                <w:sz w:val="22"/>
                <w:szCs w:val="28"/>
              </w:rPr>
            </w:pPr>
            <w:r>
              <w:rPr>
                <w:rFonts w:asciiTheme="minorHAnsi" w:hAnsiTheme="minorHAnsi" w:cstheme="minorHAnsi"/>
                <w:sz w:val="22"/>
                <w:szCs w:val="22"/>
              </w:rPr>
              <w:t>5.90</w:t>
            </w:r>
            <w:r w:rsidR="00B509A8" w:rsidRPr="00D61BE0">
              <w:rPr>
                <w:rFonts w:asciiTheme="minorHAnsi" w:hAnsiTheme="minorHAnsi" w:cstheme="minorHAnsi"/>
                <w:sz w:val="22"/>
                <w:szCs w:val="22"/>
              </w:rPr>
              <w:t xml:space="preserve"> – 7.</w:t>
            </w:r>
            <w:r w:rsidR="00284CAD">
              <w:rPr>
                <w:rFonts w:asciiTheme="minorHAnsi" w:hAnsiTheme="minorHAnsi" w:cstheme="minorHAnsi"/>
                <w:sz w:val="22"/>
                <w:szCs w:val="22"/>
              </w:rPr>
              <w:t>6</w:t>
            </w:r>
            <w:r w:rsidR="008255FB">
              <w:rPr>
                <w:rFonts w:asciiTheme="minorHAnsi" w:hAnsiTheme="minorHAnsi" w:cstheme="minorHAnsi"/>
                <w:sz w:val="22"/>
                <w:szCs w:val="22"/>
              </w:rPr>
              <w:t>9</w:t>
            </w:r>
          </w:p>
        </w:tc>
        <w:tc>
          <w:tcPr>
            <w:tcW w:w="1170" w:type="dxa"/>
          </w:tcPr>
          <w:p w14:paraId="3A5F2D01" w14:textId="4C61456E"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6.45 -</w:t>
            </w:r>
            <w:r w:rsidRPr="00C53163">
              <w:rPr>
                <w:rFonts w:asciiTheme="minorHAnsi" w:hAnsiTheme="minorHAnsi" w:cstheme="minorHAnsi"/>
                <w:sz w:val="22"/>
                <w:szCs w:val="22"/>
                <w:cs/>
              </w:rPr>
              <w:t xml:space="preserve"> 8.34</w:t>
            </w:r>
          </w:p>
        </w:tc>
        <w:tc>
          <w:tcPr>
            <w:tcW w:w="1260" w:type="dxa"/>
          </w:tcPr>
          <w:p w14:paraId="704E421F" w14:textId="0094CDFF"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52759A">
              <w:rPr>
                <w:rFonts w:asciiTheme="minorHAnsi" w:hAnsiTheme="minorHAnsi" w:cstheme="minorHAnsi" w:hint="cs"/>
                <w:sz w:val="22"/>
                <w:szCs w:val="22"/>
                <w:cs/>
              </w:rPr>
              <w:t>30</w:t>
            </w:r>
            <w:r w:rsidRPr="0052759A">
              <w:rPr>
                <w:rFonts w:asciiTheme="minorHAnsi" w:hAnsiTheme="minorHAnsi" w:cstheme="minorHAnsi"/>
                <w:sz w:val="22"/>
                <w:szCs w:val="22"/>
              </w:rPr>
              <w:t>,096</w:t>
            </w:r>
          </w:p>
        </w:tc>
        <w:tc>
          <w:tcPr>
            <w:tcW w:w="1170" w:type="dxa"/>
          </w:tcPr>
          <w:p w14:paraId="054B9966" w14:textId="415E6C4A"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cs/>
              </w:rPr>
              <w:t>28</w:t>
            </w:r>
            <w:r w:rsidRPr="00C53163">
              <w:rPr>
                <w:rFonts w:asciiTheme="minorHAnsi" w:hAnsiTheme="minorHAnsi" w:cstheme="minorHAnsi"/>
                <w:sz w:val="22"/>
                <w:szCs w:val="22"/>
              </w:rPr>
              <w:t>,621</w:t>
            </w:r>
          </w:p>
        </w:tc>
        <w:tc>
          <w:tcPr>
            <w:tcW w:w="1260" w:type="dxa"/>
          </w:tcPr>
          <w:p w14:paraId="40489487" w14:textId="4FC67CBC" w:rsidR="00B509A8" w:rsidRPr="0044415D" w:rsidRDefault="00B509A8" w:rsidP="00B509A8">
            <w:pPr>
              <w:tabs>
                <w:tab w:val="decimal" w:pos="886"/>
              </w:tabs>
              <w:spacing w:line="360" w:lineRule="exact"/>
              <w:jc w:val="right"/>
              <w:rPr>
                <w:rFonts w:asciiTheme="minorHAnsi" w:hAnsiTheme="minorHAnsi" w:cstheme="minorBidi"/>
                <w:sz w:val="22"/>
                <w:szCs w:val="22"/>
              </w:rPr>
            </w:pPr>
            <w:r w:rsidRPr="00B509A8">
              <w:rPr>
                <w:rFonts w:asciiTheme="minorHAnsi" w:hAnsiTheme="minorHAnsi" w:cstheme="minorHAnsi" w:hint="cs"/>
                <w:sz w:val="22"/>
                <w:szCs w:val="22"/>
                <w:cs/>
              </w:rPr>
              <w:t>25</w:t>
            </w:r>
            <w:r w:rsidRPr="00B509A8">
              <w:rPr>
                <w:rFonts w:asciiTheme="minorHAnsi" w:hAnsiTheme="minorHAnsi" w:cstheme="minorHAnsi"/>
                <w:sz w:val="22"/>
                <w:szCs w:val="22"/>
              </w:rPr>
              <w:t>,928</w:t>
            </w:r>
          </w:p>
        </w:tc>
        <w:tc>
          <w:tcPr>
            <w:tcW w:w="1170" w:type="dxa"/>
          </w:tcPr>
          <w:p w14:paraId="3B76DAE8" w14:textId="4CAE840E"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24,637</w:t>
            </w:r>
          </w:p>
        </w:tc>
      </w:tr>
      <w:tr w:rsidR="00B509A8" w:rsidRPr="00C53163" w14:paraId="3F9598CE" w14:textId="77777777" w:rsidTr="00B509A8">
        <w:tc>
          <w:tcPr>
            <w:tcW w:w="2070" w:type="dxa"/>
          </w:tcPr>
          <w:p w14:paraId="652E1D01" w14:textId="77777777" w:rsidR="00B509A8" w:rsidRPr="00C53163" w:rsidRDefault="00B509A8" w:rsidP="00B509A8">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Promissory notes</w:t>
            </w:r>
          </w:p>
        </w:tc>
        <w:tc>
          <w:tcPr>
            <w:tcW w:w="1260" w:type="dxa"/>
          </w:tcPr>
          <w:p w14:paraId="351B99B0" w14:textId="4DFB4099"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D61BE0">
              <w:rPr>
                <w:rFonts w:asciiTheme="minorHAnsi" w:hAnsiTheme="minorHAnsi" w:cstheme="minorHAnsi"/>
                <w:sz w:val="22"/>
                <w:szCs w:val="22"/>
              </w:rPr>
              <w:t xml:space="preserve">5.50 – </w:t>
            </w:r>
            <w:r w:rsidRPr="00D61BE0">
              <w:rPr>
                <w:rFonts w:asciiTheme="minorHAnsi" w:hAnsiTheme="minorHAnsi" w:cstheme="minorHAnsi" w:hint="cs"/>
                <w:sz w:val="22"/>
                <w:szCs w:val="22"/>
                <w:cs/>
              </w:rPr>
              <w:t>6.72</w:t>
            </w:r>
          </w:p>
        </w:tc>
        <w:tc>
          <w:tcPr>
            <w:tcW w:w="1170" w:type="dxa"/>
          </w:tcPr>
          <w:p w14:paraId="7EE3C51B" w14:textId="4AB167B3" w:rsidR="00B509A8" w:rsidRPr="00C53163" w:rsidRDefault="00B509A8" w:rsidP="00B509A8">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5.00 - 5.65</w:t>
            </w:r>
          </w:p>
        </w:tc>
        <w:tc>
          <w:tcPr>
            <w:tcW w:w="1260" w:type="dxa"/>
          </w:tcPr>
          <w:p w14:paraId="030DAAA7" w14:textId="70C4929E"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52759A">
              <w:rPr>
                <w:rFonts w:asciiTheme="minorHAnsi" w:hAnsiTheme="minorHAnsi" w:cstheme="minorHAnsi"/>
                <w:sz w:val="22"/>
                <w:szCs w:val="22"/>
              </w:rPr>
              <w:t>268,</w:t>
            </w:r>
            <w:r w:rsidR="004B07CD">
              <w:rPr>
                <w:rFonts w:asciiTheme="minorHAnsi" w:hAnsiTheme="minorHAnsi" w:cstheme="minorHAnsi"/>
                <w:sz w:val="22"/>
                <w:szCs w:val="22"/>
              </w:rPr>
              <w:t>200</w:t>
            </w:r>
          </w:p>
        </w:tc>
        <w:tc>
          <w:tcPr>
            <w:tcW w:w="1170" w:type="dxa"/>
          </w:tcPr>
          <w:p w14:paraId="3E58764D" w14:textId="5E6D271A"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272,800</w:t>
            </w:r>
          </w:p>
        </w:tc>
        <w:tc>
          <w:tcPr>
            <w:tcW w:w="1260" w:type="dxa"/>
          </w:tcPr>
          <w:p w14:paraId="62BF3334" w14:textId="0CAC2698"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B509A8">
              <w:rPr>
                <w:rFonts w:asciiTheme="minorHAnsi" w:hAnsiTheme="minorHAnsi" w:cstheme="minorHAnsi"/>
                <w:sz w:val="22"/>
                <w:szCs w:val="22"/>
              </w:rPr>
              <w:t>268,199</w:t>
            </w:r>
          </w:p>
        </w:tc>
        <w:tc>
          <w:tcPr>
            <w:tcW w:w="1170" w:type="dxa"/>
          </w:tcPr>
          <w:p w14:paraId="5C1C2A74" w14:textId="5E0CDDDB"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272,800</w:t>
            </w:r>
          </w:p>
        </w:tc>
      </w:tr>
      <w:tr w:rsidR="00B509A8" w:rsidRPr="00C53163" w14:paraId="5087230D" w14:textId="77777777" w:rsidTr="00B509A8">
        <w:tc>
          <w:tcPr>
            <w:tcW w:w="2070" w:type="dxa"/>
          </w:tcPr>
          <w:p w14:paraId="6913E98E" w14:textId="02CAC70D" w:rsidR="00B509A8" w:rsidRPr="00C53163" w:rsidRDefault="00B509A8" w:rsidP="00B509A8">
            <w:pPr>
              <w:tabs>
                <w:tab w:val="left" w:pos="360"/>
              </w:tabs>
              <w:spacing w:line="360" w:lineRule="exact"/>
              <w:ind w:right="-108"/>
              <w:jc w:val="thaiDistribute"/>
              <w:rPr>
                <w:rFonts w:asciiTheme="minorHAnsi" w:hAnsiTheme="minorHAnsi" w:cstheme="minorHAnsi"/>
                <w:sz w:val="22"/>
                <w:szCs w:val="22"/>
              </w:rPr>
            </w:pPr>
            <w:r w:rsidRPr="00C53163">
              <w:rPr>
                <w:rFonts w:asciiTheme="minorHAnsi" w:hAnsiTheme="minorHAnsi" w:cstheme="minorHAnsi"/>
                <w:sz w:val="22"/>
                <w:szCs w:val="22"/>
              </w:rPr>
              <w:t>Packing credit</w:t>
            </w:r>
          </w:p>
        </w:tc>
        <w:tc>
          <w:tcPr>
            <w:tcW w:w="1260" w:type="dxa"/>
          </w:tcPr>
          <w:p w14:paraId="3BF3DACE" w14:textId="3AEA0300"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D61BE0">
              <w:rPr>
                <w:rFonts w:asciiTheme="minorHAnsi" w:hAnsiTheme="minorHAnsi" w:cstheme="minorHAnsi"/>
                <w:sz w:val="22"/>
                <w:szCs w:val="22"/>
              </w:rPr>
              <w:t>7.35 – 7.37</w:t>
            </w:r>
          </w:p>
        </w:tc>
        <w:tc>
          <w:tcPr>
            <w:tcW w:w="1170" w:type="dxa"/>
          </w:tcPr>
          <w:p w14:paraId="151DF219" w14:textId="12E41698" w:rsidR="00B509A8" w:rsidRPr="00C53163" w:rsidRDefault="00B509A8" w:rsidP="00B509A8">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rPr>
              <w:t>4.25 - 4.37</w:t>
            </w:r>
          </w:p>
        </w:tc>
        <w:tc>
          <w:tcPr>
            <w:tcW w:w="1260" w:type="dxa"/>
          </w:tcPr>
          <w:p w14:paraId="38DD53B8" w14:textId="4DD64894"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52759A">
              <w:rPr>
                <w:rFonts w:asciiTheme="minorHAnsi" w:hAnsiTheme="minorHAnsi" w:cstheme="minorHAnsi"/>
                <w:sz w:val="22"/>
                <w:szCs w:val="22"/>
              </w:rPr>
              <w:t>110,932</w:t>
            </w:r>
          </w:p>
        </w:tc>
        <w:tc>
          <w:tcPr>
            <w:tcW w:w="1170" w:type="dxa"/>
          </w:tcPr>
          <w:p w14:paraId="1DE17AE2" w14:textId="1C81F095"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139,396</w:t>
            </w:r>
          </w:p>
        </w:tc>
        <w:tc>
          <w:tcPr>
            <w:tcW w:w="1260" w:type="dxa"/>
          </w:tcPr>
          <w:p w14:paraId="6E33FD0D" w14:textId="43515715"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B509A8">
              <w:rPr>
                <w:rFonts w:asciiTheme="minorHAnsi" w:hAnsiTheme="minorHAnsi" w:cstheme="minorHAnsi"/>
                <w:sz w:val="22"/>
                <w:szCs w:val="22"/>
              </w:rPr>
              <w:t>110,932</w:t>
            </w:r>
          </w:p>
        </w:tc>
        <w:tc>
          <w:tcPr>
            <w:tcW w:w="1170" w:type="dxa"/>
          </w:tcPr>
          <w:p w14:paraId="5B7FCA77" w14:textId="2EA8136B" w:rsidR="00B509A8" w:rsidRPr="00C53163" w:rsidRDefault="00B509A8" w:rsidP="00B509A8">
            <w:pP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139,396</w:t>
            </w:r>
          </w:p>
        </w:tc>
      </w:tr>
      <w:tr w:rsidR="00B509A8" w:rsidRPr="00C53163" w14:paraId="32180C4A" w14:textId="77777777" w:rsidTr="00B509A8">
        <w:tc>
          <w:tcPr>
            <w:tcW w:w="2070" w:type="dxa"/>
          </w:tcPr>
          <w:p w14:paraId="7AA5FC8E" w14:textId="7E2B0C76" w:rsidR="00B509A8" w:rsidRPr="00C53163" w:rsidRDefault="00B509A8" w:rsidP="00B509A8">
            <w:pPr>
              <w:tabs>
                <w:tab w:val="left" w:pos="360"/>
              </w:tabs>
              <w:spacing w:line="360" w:lineRule="exact"/>
              <w:ind w:left="156" w:right="-108" w:hanging="156"/>
              <w:rPr>
                <w:rFonts w:asciiTheme="minorHAnsi" w:hAnsiTheme="minorHAnsi" w:cstheme="minorHAnsi"/>
                <w:sz w:val="22"/>
                <w:szCs w:val="22"/>
              </w:rPr>
            </w:pPr>
            <w:r w:rsidRPr="00C53163">
              <w:rPr>
                <w:rFonts w:asciiTheme="minorHAnsi" w:hAnsiTheme="minorHAnsi" w:cstheme="minorHAnsi"/>
                <w:sz w:val="22"/>
                <w:szCs w:val="22"/>
              </w:rPr>
              <w:t>Short-term loan from bank</w:t>
            </w:r>
          </w:p>
        </w:tc>
        <w:tc>
          <w:tcPr>
            <w:tcW w:w="1260" w:type="dxa"/>
            <w:vAlign w:val="bottom"/>
          </w:tcPr>
          <w:p w14:paraId="4CD6CD32" w14:textId="24443660" w:rsidR="00B509A8" w:rsidRPr="00C53163" w:rsidRDefault="00B509A8" w:rsidP="00B509A8">
            <w:pP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  </w:t>
            </w:r>
          </w:p>
        </w:tc>
        <w:tc>
          <w:tcPr>
            <w:tcW w:w="1170" w:type="dxa"/>
            <w:vAlign w:val="bottom"/>
          </w:tcPr>
          <w:p w14:paraId="678AC982" w14:textId="53439385" w:rsidR="00B509A8" w:rsidRPr="00C53163" w:rsidRDefault="00B509A8" w:rsidP="00533FD1">
            <w:pPr>
              <w:tabs>
                <w:tab w:val="decimal" w:pos="886"/>
              </w:tabs>
              <w:spacing w:line="360" w:lineRule="exact"/>
              <w:jc w:val="center"/>
              <w:rPr>
                <w:rFonts w:asciiTheme="minorHAnsi" w:hAnsiTheme="minorHAnsi" w:cstheme="minorHAnsi"/>
                <w:sz w:val="22"/>
                <w:szCs w:val="22"/>
              </w:rPr>
            </w:pPr>
            <w:r w:rsidRPr="00C53163">
              <w:rPr>
                <w:rFonts w:asciiTheme="minorHAnsi" w:hAnsiTheme="minorHAnsi" w:cstheme="minorHAnsi"/>
                <w:sz w:val="22"/>
                <w:szCs w:val="22"/>
                <w:cs/>
              </w:rPr>
              <w:t>11.88</w:t>
            </w:r>
          </w:p>
        </w:tc>
        <w:tc>
          <w:tcPr>
            <w:tcW w:w="1260" w:type="dxa"/>
            <w:vAlign w:val="bottom"/>
          </w:tcPr>
          <w:p w14:paraId="526171F8" w14:textId="74E94F35" w:rsidR="00B509A8" w:rsidRPr="00C53163" w:rsidRDefault="00B509A8" w:rsidP="00B509A8">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52759A">
              <w:rPr>
                <w:rFonts w:asciiTheme="minorHAnsi" w:hAnsiTheme="minorHAnsi" w:cstheme="minorHAnsi"/>
                <w:sz w:val="22"/>
                <w:szCs w:val="22"/>
              </w:rPr>
              <w:t>-</w:t>
            </w:r>
          </w:p>
        </w:tc>
        <w:tc>
          <w:tcPr>
            <w:tcW w:w="1170" w:type="dxa"/>
            <w:vAlign w:val="bottom"/>
          </w:tcPr>
          <w:p w14:paraId="7F5E0697" w14:textId="3FF73954" w:rsidR="00B509A8" w:rsidRPr="00C53163" w:rsidRDefault="00B509A8" w:rsidP="00B509A8">
            <w:pPr>
              <w:pBdr>
                <w:bottom w:val="sing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5,065</w:t>
            </w:r>
          </w:p>
        </w:tc>
        <w:tc>
          <w:tcPr>
            <w:tcW w:w="1260" w:type="dxa"/>
            <w:vAlign w:val="bottom"/>
          </w:tcPr>
          <w:p w14:paraId="552FC458" w14:textId="7A698D5D" w:rsidR="00B509A8" w:rsidRPr="00C53163" w:rsidRDefault="00B509A8" w:rsidP="00B509A8">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B509A8">
              <w:rPr>
                <w:rFonts w:asciiTheme="minorHAnsi" w:hAnsiTheme="minorHAnsi" w:cstheme="minorHAnsi"/>
                <w:sz w:val="22"/>
                <w:szCs w:val="22"/>
              </w:rPr>
              <w:t>-</w:t>
            </w:r>
          </w:p>
        </w:tc>
        <w:tc>
          <w:tcPr>
            <w:tcW w:w="1170" w:type="dxa"/>
            <w:vAlign w:val="bottom"/>
          </w:tcPr>
          <w:p w14:paraId="248C369E" w14:textId="116C67B5" w:rsidR="00B509A8" w:rsidRPr="00C53163" w:rsidRDefault="00B509A8" w:rsidP="00B509A8">
            <w:pPr>
              <w:pBdr>
                <w:bottom w:val="single" w:sz="4" w:space="1" w:color="auto"/>
              </w:pBdr>
              <w:spacing w:line="36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r>
      <w:tr w:rsidR="00B509A8" w:rsidRPr="00C53163" w14:paraId="46236321" w14:textId="77777777" w:rsidTr="00B509A8">
        <w:tc>
          <w:tcPr>
            <w:tcW w:w="2070" w:type="dxa"/>
          </w:tcPr>
          <w:p w14:paraId="6B58922C" w14:textId="77777777" w:rsidR="00B509A8" w:rsidRPr="00C53163" w:rsidRDefault="00B509A8" w:rsidP="00B509A8">
            <w:pPr>
              <w:tabs>
                <w:tab w:val="left" w:pos="360"/>
              </w:tabs>
              <w:spacing w:line="360" w:lineRule="exact"/>
              <w:jc w:val="thaiDistribute"/>
              <w:rPr>
                <w:rFonts w:asciiTheme="minorHAnsi" w:hAnsiTheme="minorHAnsi" w:cstheme="minorHAnsi"/>
                <w:b/>
                <w:bCs/>
                <w:sz w:val="22"/>
                <w:szCs w:val="22"/>
              </w:rPr>
            </w:pPr>
            <w:r w:rsidRPr="00C53163">
              <w:rPr>
                <w:rFonts w:asciiTheme="minorHAnsi" w:hAnsiTheme="minorHAnsi" w:cstheme="minorHAnsi"/>
                <w:b/>
                <w:bCs/>
                <w:sz w:val="22"/>
                <w:szCs w:val="22"/>
              </w:rPr>
              <w:t>Total</w:t>
            </w:r>
          </w:p>
        </w:tc>
        <w:tc>
          <w:tcPr>
            <w:tcW w:w="1260" w:type="dxa"/>
          </w:tcPr>
          <w:p w14:paraId="3FEC83C4" w14:textId="77777777" w:rsidR="00B509A8" w:rsidRPr="00C53163" w:rsidRDefault="00B509A8" w:rsidP="00B509A8">
            <w:pPr>
              <w:tabs>
                <w:tab w:val="left" w:pos="360"/>
              </w:tabs>
              <w:spacing w:line="360" w:lineRule="exact"/>
              <w:jc w:val="thaiDistribute"/>
              <w:rPr>
                <w:rFonts w:asciiTheme="minorHAnsi" w:hAnsiTheme="minorHAnsi" w:cstheme="minorHAnsi"/>
                <w:sz w:val="22"/>
                <w:szCs w:val="22"/>
              </w:rPr>
            </w:pPr>
          </w:p>
        </w:tc>
        <w:tc>
          <w:tcPr>
            <w:tcW w:w="1170" w:type="dxa"/>
          </w:tcPr>
          <w:p w14:paraId="6F87D1B0" w14:textId="77777777" w:rsidR="00B509A8" w:rsidRPr="00C53163" w:rsidRDefault="00B509A8" w:rsidP="00B509A8">
            <w:pPr>
              <w:tabs>
                <w:tab w:val="left" w:pos="360"/>
              </w:tabs>
              <w:spacing w:line="360" w:lineRule="exact"/>
              <w:jc w:val="thaiDistribute"/>
              <w:rPr>
                <w:rFonts w:asciiTheme="minorHAnsi" w:hAnsiTheme="minorHAnsi" w:cstheme="minorHAnsi"/>
                <w:sz w:val="22"/>
                <w:szCs w:val="22"/>
              </w:rPr>
            </w:pPr>
          </w:p>
        </w:tc>
        <w:tc>
          <w:tcPr>
            <w:tcW w:w="1260" w:type="dxa"/>
          </w:tcPr>
          <w:p w14:paraId="488444D3" w14:textId="34A9C3D3" w:rsidR="00B509A8" w:rsidRPr="00C53163" w:rsidRDefault="00B509A8" w:rsidP="00B509A8">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52759A">
              <w:rPr>
                <w:rFonts w:asciiTheme="minorHAnsi" w:hAnsiTheme="minorHAnsi" w:cstheme="minorHAnsi"/>
                <w:sz w:val="22"/>
                <w:szCs w:val="22"/>
              </w:rPr>
              <w:t>409,228</w:t>
            </w:r>
          </w:p>
        </w:tc>
        <w:tc>
          <w:tcPr>
            <w:tcW w:w="1170" w:type="dxa"/>
          </w:tcPr>
          <w:p w14:paraId="15511E1C" w14:textId="0A5F2402" w:rsidR="00B509A8" w:rsidRPr="00C53163" w:rsidRDefault="00B509A8" w:rsidP="00B509A8">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445,882</w:t>
            </w:r>
          </w:p>
        </w:tc>
        <w:tc>
          <w:tcPr>
            <w:tcW w:w="1260" w:type="dxa"/>
          </w:tcPr>
          <w:p w14:paraId="63FCC846" w14:textId="1EEF75A4" w:rsidR="00B509A8" w:rsidRPr="00C53163" w:rsidRDefault="00B509A8" w:rsidP="00B509A8">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B509A8">
              <w:rPr>
                <w:rFonts w:asciiTheme="minorHAnsi" w:hAnsiTheme="minorHAnsi" w:cstheme="minorHAnsi"/>
                <w:sz w:val="22"/>
                <w:szCs w:val="22"/>
              </w:rPr>
              <w:t>405,059</w:t>
            </w:r>
          </w:p>
        </w:tc>
        <w:tc>
          <w:tcPr>
            <w:tcW w:w="1170" w:type="dxa"/>
          </w:tcPr>
          <w:p w14:paraId="739C16CB" w14:textId="231BFDB2" w:rsidR="00B509A8" w:rsidRPr="00C53163" w:rsidRDefault="00B509A8" w:rsidP="00B509A8">
            <w:pPr>
              <w:pBdr>
                <w:top w:val="single" w:sz="4" w:space="1" w:color="auto"/>
                <w:bottom w:val="double" w:sz="4" w:space="1" w:color="auto"/>
              </w:pBdr>
              <w:tabs>
                <w:tab w:val="decimal" w:pos="886"/>
              </w:tabs>
              <w:spacing w:line="360" w:lineRule="exact"/>
              <w:jc w:val="right"/>
              <w:rPr>
                <w:rFonts w:asciiTheme="minorHAnsi" w:hAnsiTheme="minorHAnsi" w:cstheme="minorHAnsi"/>
                <w:sz w:val="22"/>
                <w:szCs w:val="22"/>
              </w:rPr>
            </w:pPr>
            <w:r w:rsidRPr="00C53163">
              <w:rPr>
                <w:rFonts w:asciiTheme="minorHAnsi" w:hAnsiTheme="minorHAnsi" w:cstheme="minorHAnsi"/>
                <w:sz w:val="22"/>
                <w:szCs w:val="22"/>
              </w:rPr>
              <w:t>436,833</w:t>
            </w:r>
          </w:p>
        </w:tc>
      </w:tr>
    </w:tbl>
    <w:p w14:paraId="569ECCB7" w14:textId="4FB314DD" w:rsidR="0026471B" w:rsidRPr="00F756A3" w:rsidRDefault="0026471B" w:rsidP="008E4294">
      <w:pPr>
        <w:spacing w:before="160" w:line="360" w:lineRule="exact"/>
        <w:ind w:left="547"/>
        <w:jc w:val="thaiDistribute"/>
        <w:rPr>
          <w:rFonts w:asciiTheme="minorHAnsi" w:hAnsiTheme="minorHAnsi" w:cstheme="minorHAnsi"/>
          <w:sz w:val="22"/>
          <w:szCs w:val="22"/>
        </w:rPr>
      </w:pPr>
      <w:r w:rsidRPr="00F756A3">
        <w:rPr>
          <w:rFonts w:asciiTheme="minorHAnsi" w:hAnsiTheme="minorHAnsi" w:cstheme="minorHAnsi"/>
          <w:sz w:val="22"/>
          <w:szCs w:val="22"/>
        </w:rPr>
        <w:t xml:space="preserve">The Company can renew </w:t>
      </w:r>
      <w:r w:rsidR="00136674" w:rsidRPr="00F756A3">
        <w:rPr>
          <w:rFonts w:asciiTheme="minorHAnsi" w:hAnsiTheme="minorHAnsi" w:cstheme="minorHAnsi"/>
          <w:sz w:val="22"/>
          <w:szCs w:val="22"/>
        </w:rPr>
        <w:t>some</w:t>
      </w:r>
      <w:r w:rsidRPr="00F756A3">
        <w:rPr>
          <w:rFonts w:asciiTheme="minorHAnsi" w:hAnsiTheme="minorHAnsi" w:cstheme="minorHAnsi"/>
          <w:sz w:val="22"/>
          <w:szCs w:val="22"/>
        </w:rPr>
        <w:t xml:space="preserve"> promissory notes until it decides to repay these loans.</w:t>
      </w:r>
    </w:p>
    <w:p w14:paraId="25207F9E" w14:textId="3E612A7D" w:rsidR="0026471B" w:rsidRPr="00F756A3" w:rsidRDefault="0026471B" w:rsidP="008E4294">
      <w:pPr>
        <w:spacing w:before="120" w:line="360" w:lineRule="exact"/>
        <w:ind w:left="547"/>
        <w:jc w:val="thaiDistribute"/>
        <w:rPr>
          <w:rFonts w:asciiTheme="minorHAnsi" w:hAnsiTheme="minorHAnsi" w:cstheme="minorHAnsi"/>
          <w:sz w:val="22"/>
          <w:szCs w:val="22"/>
        </w:rPr>
      </w:pPr>
      <w:r w:rsidRPr="00F756A3">
        <w:rPr>
          <w:rFonts w:asciiTheme="minorHAnsi" w:hAnsiTheme="minorHAnsi" w:cstheme="minorHAnsi"/>
          <w:spacing w:val="-6"/>
          <w:sz w:val="22"/>
          <w:szCs w:val="22"/>
        </w:rPr>
        <w:t xml:space="preserve">The </w:t>
      </w:r>
      <w:r w:rsidR="007F0C57" w:rsidRPr="00F756A3">
        <w:rPr>
          <w:rFonts w:asciiTheme="minorHAnsi" w:hAnsiTheme="minorHAnsi" w:cstheme="minorHAnsi"/>
          <w:spacing w:val="-6"/>
          <w:sz w:val="22"/>
          <w:szCs w:val="22"/>
        </w:rPr>
        <w:t>Group</w:t>
      </w:r>
      <w:r w:rsidRPr="00F756A3">
        <w:rPr>
          <w:rFonts w:asciiTheme="minorHAnsi" w:hAnsiTheme="minorHAnsi" w:cstheme="minorHAnsi"/>
          <w:spacing w:val="-6"/>
          <w:sz w:val="22"/>
          <w:szCs w:val="22"/>
        </w:rPr>
        <w:t xml:space="preserve">’s bank overdrafts are </w:t>
      </w:r>
      <w:r w:rsidR="007F0C57" w:rsidRPr="00F756A3">
        <w:rPr>
          <w:rFonts w:asciiTheme="minorHAnsi" w:hAnsiTheme="minorHAnsi" w:cstheme="minorHAnsi"/>
          <w:spacing w:val="-6"/>
          <w:sz w:val="22"/>
          <w:szCs w:val="22"/>
        </w:rPr>
        <w:t>secured</w:t>
      </w:r>
      <w:r w:rsidRPr="00F756A3">
        <w:rPr>
          <w:rFonts w:asciiTheme="minorHAnsi" w:hAnsiTheme="minorHAnsi" w:cstheme="minorHAnsi"/>
          <w:spacing w:val="-6"/>
          <w:sz w:val="22"/>
          <w:szCs w:val="22"/>
        </w:rPr>
        <w:t xml:space="preserve"> by </w:t>
      </w:r>
      <w:r w:rsidR="007F0C57" w:rsidRPr="00F756A3">
        <w:rPr>
          <w:rFonts w:asciiTheme="minorHAnsi" w:hAnsiTheme="minorHAnsi" w:cstheme="minorHAnsi"/>
          <w:spacing w:val="-6"/>
          <w:sz w:val="22"/>
          <w:szCs w:val="22"/>
        </w:rPr>
        <w:t xml:space="preserve">the mortgage of </w:t>
      </w:r>
      <w:r w:rsidR="00937EDC" w:rsidRPr="00F756A3">
        <w:rPr>
          <w:rFonts w:asciiTheme="minorHAnsi" w:hAnsiTheme="minorHAnsi" w:cstheme="minorHAnsi"/>
          <w:spacing w:val="-6"/>
          <w:sz w:val="22"/>
          <w:szCs w:val="22"/>
        </w:rPr>
        <w:t>land</w:t>
      </w:r>
      <w:r w:rsidR="00030234">
        <w:rPr>
          <w:rFonts w:asciiTheme="minorHAnsi" w:hAnsiTheme="minorHAnsi" w:cstheme="minorHAnsi"/>
          <w:spacing w:val="-6"/>
          <w:sz w:val="22"/>
          <w:szCs w:val="22"/>
        </w:rPr>
        <w:t xml:space="preserve"> and </w:t>
      </w:r>
      <w:r w:rsidR="008D0C2E">
        <w:rPr>
          <w:rFonts w:asciiTheme="minorHAnsi" w:hAnsiTheme="minorHAnsi" w:cstheme="minorHAnsi"/>
          <w:spacing w:val="-6"/>
          <w:sz w:val="22"/>
          <w:szCs w:val="22"/>
        </w:rPr>
        <w:t>building</w:t>
      </w:r>
      <w:r w:rsidR="00937EDC" w:rsidRPr="00F756A3">
        <w:rPr>
          <w:rFonts w:asciiTheme="minorHAnsi" w:hAnsiTheme="minorHAnsi" w:cstheme="minorHAnsi"/>
          <w:spacing w:val="-6"/>
          <w:sz w:val="22"/>
          <w:szCs w:val="22"/>
        </w:rPr>
        <w:t xml:space="preserve"> of </w:t>
      </w:r>
      <w:r w:rsidR="007F0C57" w:rsidRPr="00F756A3">
        <w:rPr>
          <w:rFonts w:asciiTheme="minorHAnsi" w:hAnsiTheme="minorHAnsi" w:cstheme="minorHAnsi"/>
          <w:spacing w:val="-6"/>
          <w:sz w:val="22"/>
          <w:szCs w:val="22"/>
        </w:rPr>
        <w:t>the Group</w:t>
      </w:r>
      <w:r w:rsidR="00937EDC" w:rsidRPr="00F756A3">
        <w:rPr>
          <w:rFonts w:asciiTheme="minorHAnsi" w:hAnsiTheme="minorHAnsi" w:cstheme="minorHAnsi"/>
          <w:spacing w:val="-6"/>
          <w:sz w:val="22"/>
          <w:szCs w:val="22"/>
        </w:rPr>
        <w:t>’s</w:t>
      </w:r>
      <w:r w:rsidR="007F0C57" w:rsidRPr="00F756A3">
        <w:rPr>
          <w:rFonts w:asciiTheme="minorHAnsi" w:hAnsiTheme="minorHAnsi" w:cstheme="minorHAnsi"/>
          <w:spacing w:val="-6"/>
          <w:sz w:val="22"/>
          <w:szCs w:val="22"/>
        </w:rPr>
        <w:t xml:space="preserve"> shareholder</w:t>
      </w:r>
      <w:r w:rsidR="00D1616D" w:rsidRPr="00F756A3">
        <w:rPr>
          <w:rFonts w:asciiTheme="minorHAnsi" w:hAnsiTheme="minorHAnsi" w:cstheme="minorHAnsi"/>
          <w:sz w:val="22"/>
          <w:szCs w:val="22"/>
        </w:rPr>
        <w:t>.</w:t>
      </w:r>
    </w:p>
    <w:p w14:paraId="5A027A1A" w14:textId="7A162407" w:rsidR="00014973" w:rsidRDefault="0026471B" w:rsidP="008E4294">
      <w:pPr>
        <w:spacing w:before="120" w:after="120" w:line="360" w:lineRule="exact"/>
        <w:ind w:left="547"/>
        <w:jc w:val="thaiDistribute"/>
        <w:rPr>
          <w:rFonts w:asciiTheme="minorHAnsi" w:hAnsiTheme="minorHAnsi" w:cstheme="minorHAnsi"/>
          <w:sz w:val="22"/>
          <w:szCs w:val="22"/>
        </w:rPr>
      </w:pPr>
      <w:r w:rsidRPr="00F756A3">
        <w:rPr>
          <w:rFonts w:asciiTheme="minorHAnsi" w:hAnsiTheme="minorHAnsi" w:cstheme="minorHAnsi"/>
          <w:sz w:val="22"/>
          <w:szCs w:val="22"/>
        </w:rPr>
        <w:t xml:space="preserve">The loan agreements contain covenants as specified in the agreements that, among </w:t>
      </w:r>
      <w:r w:rsidRPr="00F756A3">
        <w:rPr>
          <w:rFonts w:asciiTheme="minorHAnsi" w:hAnsiTheme="minorHAnsi" w:cstheme="minorHAnsi"/>
          <w:spacing w:val="-4"/>
          <w:sz w:val="22"/>
          <w:szCs w:val="22"/>
        </w:rPr>
        <w:t xml:space="preserve">other things, require the </w:t>
      </w:r>
      <w:r w:rsidR="003062BB" w:rsidRPr="00F756A3">
        <w:rPr>
          <w:rFonts w:asciiTheme="minorHAnsi" w:hAnsiTheme="minorHAnsi" w:cstheme="minorHAnsi"/>
          <w:spacing w:val="-4"/>
          <w:sz w:val="22"/>
          <w:szCs w:val="22"/>
        </w:rPr>
        <w:t>Group</w:t>
      </w:r>
      <w:r w:rsidRPr="00F756A3">
        <w:rPr>
          <w:rFonts w:asciiTheme="minorHAnsi" w:hAnsiTheme="minorHAnsi" w:cstheme="minorHAnsi"/>
          <w:spacing w:val="-4"/>
          <w:sz w:val="22"/>
          <w:szCs w:val="22"/>
        </w:rPr>
        <w:t xml:space="preserve"> to maintain certain debt to equity and debt service coverage</w:t>
      </w:r>
      <w:r w:rsidRPr="00F756A3">
        <w:rPr>
          <w:rFonts w:asciiTheme="minorHAnsi" w:hAnsiTheme="minorHAnsi" w:cstheme="minorHAnsi"/>
          <w:sz w:val="22"/>
          <w:szCs w:val="22"/>
        </w:rPr>
        <w:t xml:space="preserve"> ratios according to the agreements. </w:t>
      </w:r>
    </w:p>
    <w:p w14:paraId="2AA6822D" w14:textId="77777777" w:rsidR="00E33306" w:rsidRPr="00E33306" w:rsidRDefault="00E33306" w:rsidP="00E33306">
      <w:pPr>
        <w:spacing w:before="120" w:after="120"/>
        <w:ind w:left="547"/>
        <w:jc w:val="thaiDistribute"/>
        <w:rPr>
          <w:rFonts w:asciiTheme="minorHAnsi" w:hAnsiTheme="minorHAnsi" w:cstheme="minorBidi"/>
          <w:sz w:val="6"/>
          <w:szCs w:val="6"/>
        </w:rPr>
      </w:pPr>
    </w:p>
    <w:p w14:paraId="631DEE4C" w14:textId="75DDD36D" w:rsidR="003275A5" w:rsidRPr="00CD1B77" w:rsidRDefault="0000491C" w:rsidP="00CD1B77">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Pr>
          <w:rFonts w:asciiTheme="minorHAnsi" w:hAnsiTheme="minorHAnsi" w:cstheme="minorHAnsi"/>
          <w:b/>
          <w:bCs/>
          <w:sz w:val="22"/>
          <w:szCs w:val="22"/>
        </w:rPr>
        <w:t xml:space="preserve">   </w:t>
      </w:r>
      <w:r w:rsidR="0037674B">
        <w:rPr>
          <w:rFonts w:asciiTheme="minorHAnsi" w:hAnsiTheme="minorHAnsi" w:cstheme="minorHAnsi"/>
          <w:b/>
          <w:bCs/>
          <w:sz w:val="22"/>
          <w:szCs w:val="22"/>
        </w:rPr>
        <w:t>Re</w:t>
      </w:r>
      <w:r w:rsidR="006B77ED">
        <w:rPr>
          <w:rFonts w:asciiTheme="minorHAnsi" w:hAnsiTheme="minorHAnsi" w:cstheme="minorHAnsi"/>
          <w:b/>
          <w:bCs/>
          <w:sz w:val="22"/>
          <w:szCs w:val="22"/>
        </w:rPr>
        <w:t>purchase</w:t>
      </w:r>
      <w:r w:rsidR="0099682C">
        <w:rPr>
          <w:rFonts w:asciiTheme="minorHAnsi" w:hAnsiTheme="minorHAnsi" w:cstheme="minorHAnsi"/>
          <w:b/>
          <w:bCs/>
          <w:sz w:val="22"/>
          <w:szCs w:val="22"/>
        </w:rPr>
        <w:t xml:space="preserve"> share payable</w:t>
      </w:r>
    </w:p>
    <w:p w14:paraId="7884EBE9" w14:textId="47457F34" w:rsidR="00982FA4" w:rsidRPr="00060DB7" w:rsidRDefault="00E03D06" w:rsidP="00060DB7">
      <w:pPr>
        <w:pStyle w:val="ListParagraph"/>
        <w:tabs>
          <w:tab w:val="left" w:pos="540"/>
          <w:tab w:val="center" w:pos="6840"/>
          <w:tab w:val="center" w:pos="8280"/>
        </w:tabs>
        <w:spacing w:before="120" w:after="240" w:line="360" w:lineRule="exact"/>
        <w:ind w:left="540" w:right="-43"/>
        <w:jc w:val="thaiDistribute"/>
        <w:rPr>
          <w:rFonts w:asciiTheme="minorHAnsi" w:hAnsiTheme="minorHAnsi" w:cstheme="minorHAnsi"/>
          <w:b/>
          <w:bCs/>
          <w:sz w:val="22"/>
          <w:szCs w:val="22"/>
        </w:rPr>
      </w:pPr>
      <w:r w:rsidRPr="007030B1">
        <w:rPr>
          <w:rFonts w:asciiTheme="minorHAnsi" w:hAnsiTheme="minorHAnsi" w:cstheme="minorBidi"/>
          <w:sz w:val="22"/>
          <w:szCs w:val="22"/>
        </w:rPr>
        <w:t>With reference to the share purchase agreement between Regeneration Capital (Cayman) Limited (RCL-CM) and certain investors, who invested to support an acquisition or merger with another business through a special purpose acquisition company (SPAC) structure, with the objective of listing the target company on the NASDAQ Stock Market in the United States of America, RCL-CM was subsequently unable to fulfil its obligations under the agreement within the specified timeframe.</w:t>
      </w:r>
      <w:r w:rsidR="006D4934">
        <w:rPr>
          <w:rFonts w:asciiTheme="minorHAnsi" w:hAnsiTheme="minorHAnsi" w:cstheme="minorBidi"/>
          <w:sz w:val="22"/>
          <w:szCs w:val="22"/>
        </w:rPr>
        <w:t xml:space="preserve"> </w:t>
      </w:r>
      <w:r w:rsidRPr="006D4934">
        <w:rPr>
          <w:rFonts w:asciiTheme="minorHAnsi" w:hAnsiTheme="minorHAnsi" w:cstheme="minorBidi"/>
          <w:sz w:val="22"/>
          <w:szCs w:val="22"/>
        </w:rPr>
        <w:t xml:space="preserve">On 24 June 2025, the Group </w:t>
      </w:r>
      <w:proofErr w:type="gramStart"/>
      <w:r w:rsidRPr="006D4934">
        <w:rPr>
          <w:rFonts w:asciiTheme="minorHAnsi" w:hAnsiTheme="minorHAnsi" w:cstheme="minorBidi"/>
          <w:sz w:val="22"/>
          <w:szCs w:val="22"/>
        </w:rPr>
        <w:t>entered into</w:t>
      </w:r>
      <w:proofErr w:type="gramEnd"/>
      <w:r w:rsidRPr="006D4934">
        <w:rPr>
          <w:rFonts w:asciiTheme="minorHAnsi" w:hAnsiTheme="minorHAnsi" w:cstheme="minorBidi"/>
          <w:sz w:val="22"/>
          <w:szCs w:val="22"/>
        </w:rPr>
        <w:t xml:space="preserve"> a Share Repurchase Agreement with the investors to repurchase ordinary shares of </w:t>
      </w:r>
      <w:proofErr w:type="spellStart"/>
      <w:r w:rsidRPr="006D4934">
        <w:rPr>
          <w:rFonts w:asciiTheme="minorHAnsi" w:hAnsiTheme="minorHAnsi" w:cstheme="minorBidi"/>
          <w:sz w:val="22"/>
          <w:szCs w:val="22"/>
        </w:rPr>
        <w:t>Kairous</w:t>
      </w:r>
      <w:proofErr w:type="spellEnd"/>
      <w:r w:rsidRPr="006D4934">
        <w:rPr>
          <w:rFonts w:asciiTheme="minorHAnsi" w:hAnsiTheme="minorHAnsi" w:cstheme="minorBidi"/>
          <w:sz w:val="22"/>
          <w:szCs w:val="22"/>
        </w:rPr>
        <w:t xml:space="preserve"> Asia Limited held by the investors, free from any encumbrances. The </w:t>
      </w:r>
      <w:proofErr w:type="gramStart"/>
      <w:r w:rsidRPr="006D4934">
        <w:rPr>
          <w:rFonts w:asciiTheme="minorHAnsi" w:hAnsiTheme="minorHAnsi" w:cstheme="minorBidi"/>
          <w:sz w:val="22"/>
          <w:szCs w:val="22"/>
        </w:rPr>
        <w:t>repurchase consideration</w:t>
      </w:r>
      <w:proofErr w:type="gramEnd"/>
      <w:r w:rsidRPr="006D4934">
        <w:rPr>
          <w:rFonts w:asciiTheme="minorHAnsi" w:hAnsiTheme="minorHAnsi" w:cstheme="minorBidi"/>
          <w:sz w:val="22"/>
          <w:szCs w:val="22"/>
        </w:rPr>
        <w:t xml:space="preserve"> under the agreement was payable no later than 30 June 202</w:t>
      </w:r>
      <w:r w:rsidR="003E0FA2">
        <w:rPr>
          <w:rFonts w:asciiTheme="minorHAnsi" w:hAnsiTheme="minorHAnsi" w:cstheme="minorBidi"/>
          <w:sz w:val="22"/>
          <w:szCs w:val="22"/>
        </w:rPr>
        <w:t>6</w:t>
      </w:r>
      <w:r w:rsidRPr="006D4934">
        <w:rPr>
          <w:rFonts w:asciiTheme="minorHAnsi" w:hAnsiTheme="minorHAnsi" w:cstheme="minorBidi"/>
          <w:sz w:val="22"/>
          <w:szCs w:val="22"/>
        </w:rPr>
        <w:t>. In the event of late payment, interest is payable at a rate of 7.25% per annum on the outstanding balance until full settlement is made.</w:t>
      </w:r>
      <w:r w:rsidR="00813ACE">
        <w:rPr>
          <w:rFonts w:asciiTheme="minorHAnsi" w:hAnsiTheme="minorHAnsi" w:cstheme="minorBidi"/>
          <w:sz w:val="22"/>
          <w:szCs w:val="22"/>
        </w:rPr>
        <w:t xml:space="preserve"> </w:t>
      </w:r>
      <w:r w:rsidRPr="00060DB7">
        <w:rPr>
          <w:rFonts w:asciiTheme="minorHAnsi" w:hAnsiTheme="minorHAnsi" w:cstheme="minorBidi"/>
          <w:sz w:val="22"/>
          <w:szCs w:val="22"/>
        </w:rPr>
        <w:t>The source of funds for the share repurchase is the proceeds to be received by the Group under a promissory note issued by Boosted Ecommerce, Inc. Upon receipt of the proceeds under the promissory note, the Group is required to apply such proceeds to settle the share repurchase consideration under this agreement.</w:t>
      </w:r>
      <w:r w:rsidR="006D4934" w:rsidRPr="00060DB7">
        <w:rPr>
          <w:rFonts w:asciiTheme="minorHAnsi" w:hAnsiTheme="minorHAnsi" w:cstheme="minorBidi"/>
          <w:sz w:val="22"/>
          <w:szCs w:val="22"/>
        </w:rPr>
        <w:t xml:space="preserve"> </w:t>
      </w:r>
      <w:r w:rsidRPr="00060DB7">
        <w:rPr>
          <w:rFonts w:asciiTheme="minorHAnsi" w:hAnsiTheme="minorHAnsi" w:cstheme="minorBidi"/>
          <w:sz w:val="22"/>
          <w:szCs w:val="22"/>
        </w:rPr>
        <w:t xml:space="preserve">As security for the share repurchase obligation, the Group pledged shares of Bamboo Mart Limited under a </w:t>
      </w:r>
      <w:proofErr w:type="gramStart"/>
      <w:r w:rsidRPr="00060DB7">
        <w:rPr>
          <w:rFonts w:asciiTheme="minorHAnsi" w:hAnsiTheme="minorHAnsi" w:cstheme="minorBidi"/>
          <w:sz w:val="22"/>
          <w:szCs w:val="22"/>
        </w:rPr>
        <w:t>guarantee</w:t>
      </w:r>
      <w:proofErr w:type="gramEnd"/>
      <w:r w:rsidRPr="00060DB7">
        <w:rPr>
          <w:rFonts w:asciiTheme="minorHAnsi" w:hAnsiTheme="minorHAnsi" w:cstheme="minorBidi"/>
          <w:sz w:val="22"/>
          <w:szCs w:val="22"/>
        </w:rPr>
        <w:t xml:space="preserve"> agreement (Bamboo Mart Guarantee). Such shares are held as collateral until the Group has fully settled the share repurchase consideration together with any related interest (if any). Upon full settlement, the pledged shares will be released and transferred back to Bamboo Mart Limited.</w:t>
      </w:r>
    </w:p>
    <w:p w14:paraId="6C036471" w14:textId="77777777" w:rsidR="00DB14C0" w:rsidRDefault="00DB14C0" w:rsidP="006D4934">
      <w:pPr>
        <w:pStyle w:val="ListParagraph"/>
        <w:spacing w:before="240" w:after="120" w:line="380" w:lineRule="exact"/>
        <w:ind w:left="540" w:hanging="36"/>
        <w:jc w:val="thaiDistribute"/>
        <w:rPr>
          <w:rFonts w:asciiTheme="minorHAnsi" w:hAnsiTheme="minorHAnsi" w:cstheme="minorBidi"/>
          <w:sz w:val="18"/>
          <w:szCs w:val="18"/>
        </w:rPr>
      </w:pPr>
    </w:p>
    <w:p w14:paraId="50B1006D"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50EFD5C4"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453F4B9C"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63A922C6"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454EB997"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4E231376"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6A02F8C9"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51DE0462"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38DBD127" w14:textId="77777777" w:rsidR="00E63709"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11BAFD56" w14:textId="77777777" w:rsidR="00E63709" w:rsidRPr="00DB14C0" w:rsidRDefault="00E63709" w:rsidP="006D4934">
      <w:pPr>
        <w:pStyle w:val="ListParagraph"/>
        <w:spacing w:before="240" w:after="120" w:line="380" w:lineRule="exact"/>
        <w:ind w:left="540" w:hanging="36"/>
        <w:jc w:val="thaiDistribute"/>
        <w:rPr>
          <w:rFonts w:asciiTheme="minorHAnsi" w:hAnsiTheme="minorHAnsi" w:cstheme="minorBidi"/>
          <w:sz w:val="18"/>
          <w:szCs w:val="18"/>
        </w:rPr>
      </w:pPr>
    </w:p>
    <w:p w14:paraId="6B90D968" w14:textId="4EF2983F" w:rsidR="00805809" w:rsidRPr="00C53163" w:rsidRDefault="00805809" w:rsidP="00C05E5E">
      <w:pPr>
        <w:pStyle w:val="ListParagraph"/>
        <w:numPr>
          <w:ilvl w:val="0"/>
          <w:numId w:val="25"/>
        </w:numPr>
        <w:tabs>
          <w:tab w:val="left" w:pos="540"/>
          <w:tab w:val="center" w:pos="6840"/>
          <w:tab w:val="center" w:pos="8280"/>
        </w:tabs>
        <w:spacing w:before="120" w:after="240" w:line="36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Short-term loan from</w:t>
      </w:r>
      <w:r w:rsidR="00362B41" w:rsidRPr="00C53163">
        <w:rPr>
          <w:rFonts w:asciiTheme="minorHAnsi" w:hAnsiTheme="minorHAnsi" w:cstheme="minorHAnsi"/>
          <w:b/>
          <w:bCs/>
          <w:sz w:val="22"/>
          <w:szCs w:val="22"/>
        </w:rPr>
        <w:t xml:space="preserve"> an individual and</w:t>
      </w:r>
      <w:r w:rsidRPr="00C53163">
        <w:rPr>
          <w:rFonts w:asciiTheme="minorHAnsi" w:hAnsiTheme="minorHAnsi" w:cstheme="minorHAnsi"/>
          <w:b/>
          <w:bCs/>
          <w:sz w:val="22"/>
          <w:szCs w:val="22"/>
        </w:rPr>
        <w:t xml:space="preserve"> other part</w:t>
      </w:r>
      <w:r w:rsidR="00A66CEB">
        <w:rPr>
          <w:rFonts w:asciiTheme="minorHAnsi" w:hAnsiTheme="minorHAnsi" w:cstheme="minorHAnsi"/>
          <w:b/>
          <w:bCs/>
          <w:sz w:val="22"/>
          <w:szCs w:val="22"/>
        </w:rPr>
        <w:t>y</w:t>
      </w:r>
    </w:p>
    <w:tbl>
      <w:tblPr>
        <w:tblW w:w="10307" w:type="dxa"/>
        <w:tblInd w:w="360" w:type="dxa"/>
        <w:tblLook w:val="0000" w:firstRow="0" w:lastRow="0" w:firstColumn="0" w:lastColumn="0" w:noHBand="0" w:noVBand="0"/>
      </w:tblPr>
      <w:tblGrid>
        <w:gridCol w:w="2970"/>
        <w:gridCol w:w="1440"/>
        <w:gridCol w:w="810"/>
        <w:gridCol w:w="720"/>
        <w:gridCol w:w="1530"/>
        <w:gridCol w:w="1530"/>
        <w:gridCol w:w="1307"/>
      </w:tblGrid>
      <w:tr w:rsidR="004F63F4" w:rsidRPr="00C53163" w14:paraId="79A6DD20" w14:textId="77777777" w:rsidTr="00AA0C91">
        <w:trPr>
          <w:gridAfter w:val="1"/>
          <w:wAfter w:w="1307" w:type="dxa"/>
          <w:tblHeader/>
        </w:trPr>
        <w:tc>
          <w:tcPr>
            <w:tcW w:w="2970" w:type="dxa"/>
          </w:tcPr>
          <w:p w14:paraId="51F026E5" w14:textId="77777777" w:rsidR="004F63F4" w:rsidRPr="00C53163" w:rsidRDefault="004F63F4" w:rsidP="00F2304A">
            <w:pPr>
              <w:spacing w:line="360" w:lineRule="exact"/>
              <w:ind w:right="-43"/>
              <w:jc w:val="both"/>
              <w:rPr>
                <w:rFonts w:asciiTheme="minorHAnsi" w:hAnsiTheme="minorHAnsi" w:cstheme="minorHAnsi"/>
                <w:b/>
                <w:bCs/>
                <w:color w:val="000000" w:themeColor="text1"/>
                <w:sz w:val="22"/>
                <w:szCs w:val="22"/>
                <w:u w:val="single"/>
              </w:rPr>
            </w:pPr>
          </w:p>
        </w:tc>
        <w:tc>
          <w:tcPr>
            <w:tcW w:w="6030" w:type="dxa"/>
            <w:gridSpan w:val="5"/>
          </w:tcPr>
          <w:p w14:paraId="05110985" w14:textId="77777777" w:rsidR="004F63F4" w:rsidRPr="00C53163" w:rsidRDefault="004F63F4" w:rsidP="00F2304A">
            <w:pPr>
              <w:pBdr>
                <w:bottom w:val="single" w:sz="4" w:space="1" w:color="auto"/>
              </w:pBdr>
              <w:tabs>
                <w:tab w:val="decimal" w:pos="846"/>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Consolidated financial statements</w:t>
            </w:r>
          </w:p>
        </w:tc>
      </w:tr>
      <w:tr w:rsidR="004F63F4" w:rsidRPr="00C53163" w14:paraId="554785AA" w14:textId="77777777" w:rsidTr="00EC34C7">
        <w:trPr>
          <w:gridAfter w:val="1"/>
          <w:wAfter w:w="1307" w:type="dxa"/>
          <w:tblHeader/>
        </w:trPr>
        <w:tc>
          <w:tcPr>
            <w:tcW w:w="2970" w:type="dxa"/>
            <w:vMerge w:val="restart"/>
            <w:vAlign w:val="bottom"/>
          </w:tcPr>
          <w:p w14:paraId="117DFC1B" w14:textId="77777777" w:rsidR="004F63F4" w:rsidRPr="00C53163" w:rsidRDefault="004F63F4" w:rsidP="00F2304A">
            <w:pPr>
              <w:pBdr>
                <w:bottom w:val="single" w:sz="4" w:space="1" w:color="auto"/>
              </w:pBdr>
              <w:spacing w:line="360" w:lineRule="exact"/>
              <w:jc w:val="center"/>
              <w:rPr>
                <w:rFonts w:asciiTheme="minorHAnsi" w:hAnsiTheme="minorHAnsi" w:cstheme="minorHAnsi"/>
                <w:b/>
                <w:bCs/>
                <w:color w:val="000000" w:themeColor="text1"/>
                <w:sz w:val="22"/>
                <w:szCs w:val="22"/>
                <w:u w:val="single"/>
              </w:rPr>
            </w:pPr>
            <w:r w:rsidRPr="00C53163">
              <w:rPr>
                <w:rFonts w:asciiTheme="minorHAnsi" w:hAnsiTheme="minorHAnsi" w:cstheme="minorHAnsi"/>
                <w:color w:val="000000" w:themeColor="text1"/>
                <w:sz w:val="22"/>
                <w:szCs w:val="22"/>
              </w:rPr>
              <w:t>Loans</w:t>
            </w:r>
          </w:p>
        </w:tc>
        <w:tc>
          <w:tcPr>
            <w:tcW w:w="1440" w:type="dxa"/>
          </w:tcPr>
          <w:p w14:paraId="293D4571"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c>
          <w:tcPr>
            <w:tcW w:w="1530" w:type="dxa"/>
            <w:gridSpan w:val="2"/>
          </w:tcPr>
          <w:p w14:paraId="2E9DCB48"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Increase </w:t>
            </w:r>
          </w:p>
        </w:tc>
        <w:tc>
          <w:tcPr>
            <w:tcW w:w="1530" w:type="dxa"/>
          </w:tcPr>
          <w:p w14:paraId="768C4AB7"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Decrease</w:t>
            </w:r>
          </w:p>
        </w:tc>
        <w:tc>
          <w:tcPr>
            <w:tcW w:w="1530" w:type="dxa"/>
          </w:tcPr>
          <w:p w14:paraId="7F1B4C35"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r>
      <w:tr w:rsidR="004F63F4" w:rsidRPr="00C53163" w14:paraId="24801B84" w14:textId="77777777" w:rsidTr="00EC34C7">
        <w:trPr>
          <w:gridAfter w:val="1"/>
          <w:wAfter w:w="1307" w:type="dxa"/>
          <w:tblHeader/>
        </w:trPr>
        <w:tc>
          <w:tcPr>
            <w:tcW w:w="2970" w:type="dxa"/>
            <w:vMerge/>
          </w:tcPr>
          <w:p w14:paraId="33DFA0B4" w14:textId="77777777" w:rsidR="004F63F4" w:rsidRPr="00C53163" w:rsidRDefault="004F63F4" w:rsidP="00F2304A">
            <w:pPr>
              <w:pBdr>
                <w:bottom w:val="single" w:sz="4" w:space="1" w:color="auto"/>
              </w:pBdr>
              <w:spacing w:line="360" w:lineRule="exact"/>
              <w:ind w:right="-43"/>
              <w:jc w:val="center"/>
              <w:rPr>
                <w:rFonts w:asciiTheme="minorHAnsi" w:hAnsiTheme="minorHAnsi" w:cstheme="minorHAnsi"/>
                <w:color w:val="000000" w:themeColor="text1"/>
                <w:sz w:val="22"/>
                <w:szCs w:val="22"/>
                <w:cs/>
              </w:rPr>
            </w:pPr>
          </w:p>
        </w:tc>
        <w:tc>
          <w:tcPr>
            <w:tcW w:w="1440" w:type="dxa"/>
          </w:tcPr>
          <w:p w14:paraId="2524D9FB" w14:textId="50DEFE6C"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pacing w:val="-3"/>
                <w:sz w:val="22"/>
                <w:szCs w:val="22"/>
              </w:rPr>
            </w:pPr>
            <w:r w:rsidRPr="00C53163">
              <w:rPr>
                <w:rFonts w:asciiTheme="minorHAnsi" w:hAnsiTheme="minorHAnsi" w:cstheme="minorHAnsi"/>
                <w:color w:val="000000" w:themeColor="text1"/>
                <w:spacing w:val="-3"/>
                <w:sz w:val="22"/>
                <w:szCs w:val="22"/>
              </w:rPr>
              <w:t>31 December 202</w:t>
            </w:r>
            <w:r w:rsidR="00FB209A" w:rsidRPr="00C53163">
              <w:rPr>
                <w:rFonts w:asciiTheme="minorHAnsi" w:hAnsiTheme="minorHAnsi" w:cstheme="minorHAnsi"/>
                <w:color w:val="000000" w:themeColor="text1"/>
                <w:spacing w:val="-3"/>
                <w:sz w:val="22"/>
                <w:szCs w:val="22"/>
              </w:rPr>
              <w:t>4</w:t>
            </w:r>
          </w:p>
        </w:tc>
        <w:tc>
          <w:tcPr>
            <w:tcW w:w="1530" w:type="dxa"/>
            <w:gridSpan w:val="2"/>
          </w:tcPr>
          <w:p w14:paraId="11CB3BB1" w14:textId="178D99A3"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30" w:type="dxa"/>
          </w:tcPr>
          <w:p w14:paraId="3CBDB00C" w14:textId="685755E4"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30" w:type="dxa"/>
          </w:tcPr>
          <w:p w14:paraId="493A066E" w14:textId="5949887F" w:rsidR="00FB209A" w:rsidRPr="00C53163" w:rsidRDefault="00FB209A"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 </w:t>
            </w:r>
            <w:r w:rsidR="003632F2" w:rsidRPr="003632F2">
              <w:rPr>
                <w:rFonts w:asciiTheme="minorHAnsi" w:hAnsiTheme="minorHAnsi" w:cstheme="minorHAnsi"/>
                <w:color w:val="000000" w:themeColor="text1"/>
                <w:sz w:val="22"/>
                <w:szCs w:val="22"/>
              </w:rPr>
              <w:t xml:space="preserve">30 </w:t>
            </w:r>
            <w:r w:rsidR="00F4644E" w:rsidRPr="00F4644E">
              <w:rPr>
                <w:rFonts w:asciiTheme="minorHAnsi" w:hAnsiTheme="minorHAnsi" w:cstheme="minorHAnsi"/>
                <w:color w:val="000000" w:themeColor="text1"/>
                <w:sz w:val="22"/>
                <w:szCs w:val="22"/>
              </w:rPr>
              <w:t>September</w:t>
            </w:r>
          </w:p>
          <w:p w14:paraId="54177F6B" w14:textId="5282CF8F"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202</w:t>
            </w:r>
            <w:r w:rsidR="00FB209A" w:rsidRPr="00C53163">
              <w:rPr>
                <w:rFonts w:asciiTheme="minorHAnsi" w:hAnsiTheme="minorHAnsi" w:cstheme="minorHAnsi"/>
                <w:color w:val="000000" w:themeColor="text1"/>
                <w:sz w:val="22"/>
                <w:szCs w:val="22"/>
              </w:rPr>
              <w:t>5</w:t>
            </w:r>
          </w:p>
        </w:tc>
      </w:tr>
      <w:tr w:rsidR="008256FA" w:rsidRPr="00C53163" w14:paraId="291BE3F8" w14:textId="77777777" w:rsidTr="00AA0C91">
        <w:trPr>
          <w:gridAfter w:val="1"/>
          <w:wAfter w:w="1307" w:type="dxa"/>
          <w:tblHeader/>
        </w:trPr>
        <w:tc>
          <w:tcPr>
            <w:tcW w:w="2970" w:type="dxa"/>
          </w:tcPr>
          <w:p w14:paraId="61AC6327" w14:textId="77777777" w:rsidR="008256FA" w:rsidRPr="00C53163" w:rsidRDefault="008256FA" w:rsidP="00F2304A">
            <w:pPr>
              <w:spacing w:line="360" w:lineRule="exact"/>
              <w:ind w:right="-105"/>
              <w:rPr>
                <w:rFonts w:asciiTheme="minorHAnsi" w:hAnsiTheme="minorHAnsi" w:cstheme="minorHAnsi"/>
                <w:color w:val="000000" w:themeColor="text1"/>
                <w:sz w:val="22"/>
                <w:szCs w:val="22"/>
                <w:u w:val="single"/>
              </w:rPr>
            </w:pPr>
          </w:p>
        </w:tc>
        <w:tc>
          <w:tcPr>
            <w:tcW w:w="6030" w:type="dxa"/>
            <w:gridSpan w:val="5"/>
            <w:vAlign w:val="bottom"/>
          </w:tcPr>
          <w:p w14:paraId="1004F446" w14:textId="10D577AC" w:rsidR="008256FA" w:rsidRPr="00C5316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i/>
                <w:iCs/>
                <w:sz w:val="22"/>
                <w:szCs w:val="22"/>
              </w:rPr>
              <w:t>(in thousand Baht)</w:t>
            </w:r>
          </w:p>
        </w:tc>
      </w:tr>
      <w:tr w:rsidR="004F63F4" w:rsidRPr="00C53163" w14:paraId="6C5A31F2" w14:textId="77777777" w:rsidTr="00AA0C91">
        <w:trPr>
          <w:tblHeader/>
        </w:trPr>
        <w:tc>
          <w:tcPr>
            <w:tcW w:w="5220" w:type="dxa"/>
            <w:gridSpan w:val="3"/>
          </w:tcPr>
          <w:p w14:paraId="5F1D997D" w14:textId="77777777" w:rsidR="00AA0C91" w:rsidRDefault="004F63F4" w:rsidP="00F2304A">
            <w:pPr>
              <w:spacing w:line="360" w:lineRule="exact"/>
              <w:ind w:right="-105"/>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Short-term loans from</w:t>
            </w:r>
            <w:r w:rsidR="00362B41" w:rsidRPr="00C53163">
              <w:rPr>
                <w:rFonts w:asciiTheme="minorHAnsi" w:hAnsiTheme="minorHAnsi" w:cstheme="minorHAnsi"/>
                <w:b/>
                <w:bCs/>
                <w:color w:val="000000" w:themeColor="text1"/>
                <w:sz w:val="22"/>
                <w:szCs w:val="22"/>
              </w:rPr>
              <w:t xml:space="preserve"> </w:t>
            </w:r>
          </w:p>
          <w:p w14:paraId="2E055FF6" w14:textId="5C485CD1" w:rsidR="004F63F4" w:rsidRPr="00C53163" w:rsidRDefault="00362B41" w:rsidP="00AA0C91">
            <w:pPr>
              <w:spacing w:line="360" w:lineRule="exact"/>
              <w:ind w:left="167" w:right="-105"/>
              <w:rPr>
                <w:rFonts w:asciiTheme="minorHAnsi" w:hAnsiTheme="minorHAnsi" w:cstheme="minorHAnsi"/>
                <w:b/>
                <w:bCs/>
                <w:color w:val="000000" w:themeColor="text1"/>
                <w:sz w:val="22"/>
                <w:szCs w:val="22"/>
              </w:rPr>
            </w:pPr>
            <w:proofErr w:type="gramStart"/>
            <w:r w:rsidRPr="00C53163">
              <w:rPr>
                <w:rFonts w:asciiTheme="minorHAnsi" w:hAnsiTheme="minorHAnsi" w:cstheme="minorHAnsi"/>
                <w:b/>
                <w:bCs/>
                <w:color w:val="000000" w:themeColor="text1"/>
                <w:sz w:val="22"/>
                <w:szCs w:val="22"/>
              </w:rPr>
              <w:t>an</w:t>
            </w:r>
            <w:proofErr w:type="gramEnd"/>
            <w:r w:rsidRPr="00C53163">
              <w:rPr>
                <w:rFonts w:asciiTheme="minorHAnsi" w:hAnsiTheme="minorHAnsi" w:cstheme="minorHAnsi"/>
                <w:b/>
                <w:bCs/>
                <w:color w:val="000000" w:themeColor="text1"/>
                <w:sz w:val="22"/>
                <w:szCs w:val="22"/>
              </w:rPr>
              <w:t xml:space="preserve"> individual and</w:t>
            </w:r>
            <w:r w:rsidR="004F63F4" w:rsidRPr="00C53163">
              <w:rPr>
                <w:rFonts w:asciiTheme="minorHAnsi" w:hAnsiTheme="minorHAnsi" w:cstheme="minorHAnsi"/>
                <w:b/>
                <w:bCs/>
                <w:color w:val="000000" w:themeColor="text1"/>
                <w:sz w:val="22"/>
                <w:szCs w:val="22"/>
              </w:rPr>
              <w:t xml:space="preserve"> other part</w:t>
            </w:r>
            <w:r w:rsidR="00A66CEB">
              <w:rPr>
                <w:rFonts w:asciiTheme="minorHAnsi" w:hAnsiTheme="minorHAnsi" w:cstheme="minorHAnsi"/>
                <w:b/>
                <w:bCs/>
                <w:color w:val="000000" w:themeColor="text1"/>
                <w:sz w:val="22"/>
                <w:szCs w:val="22"/>
              </w:rPr>
              <w:t>y</w:t>
            </w:r>
          </w:p>
        </w:tc>
        <w:tc>
          <w:tcPr>
            <w:tcW w:w="720" w:type="dxa"/>
            <w:vAlign w:val="bottom"/>
          </w:tcPr>
          <w:p w14:paraId="1F3F230E"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530" w:type="dxa"/>
            <w:vAlign w:val="bottom"/>
          </w:tcPr>
          <w:p w14:paraId="54309CE3" w14:textId="77777777" w:rsidR="004F63F4" w:rsidRPr="00C53163" w:rsidRDefault="004F63F4" w:rsidP="00F2304A">
            <w:pPr>
              <w:tabs>
                <w:tab w:val="decimal" w:pos="1059"/>
              </w:tabs>
              <w:spacing w:line="360" w:lineRule="exact"/>
              <w:rPr>
                <w:rFonts w:asciiTheme="minorHAnsi" w:hAnsiTheme="minorHAnsi" w:cstheme="minorHAnsi"/>
                <w:color w:val="000000" w:themeColor="text1"/>
                <w:sz w:val="22"/>
                <w:szCs w:val="22"/>
              </w:rPr>
            </w:pPr>
          </w:p>
        </w:tc>
        <w:tc>
          <w:tcPr>
            <w:tcW w:w="1530" w:type="dxa"/>
            <w:vAlign w:val="bottom"/>
          </w:tcPr>
          <w:p w14:paraId="67FF9145"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307" w:type="dxa"/>
            <w:vAlign w:val="bottom"/>
          </w:tcPr>
          <w:p w14:paraId="5274F7FB" w14:textId="77777777" w:rsidR="004F63F4" w:rsidRPr="00C5316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FB209A" w:rsidRPr="00C53163" w14:paraId="2C49EA3B" w14:textId="77777777" w:rsidTr="00EC34C7">
        <w:trPr>
          <w:gridAfter w:val="1"/>
          <w:wAfter w:w="1307" w:type="dxa"/>
          <w:tblHeader/>
        </w:trPr>
        <w:tc>
          <w:tcPr>
            <w:tcW w:w="2970" w:type="dxa"/>
          </w:tcPr>
          <w:p w14:paraId="766BAF37" w14:textId="50D540D2" w:rsidR="00FB209A" w:rsidRPr="00C53163" w:rsidRDefault="00B1405D" w:rsidP="00B1405D">
            <w:pPr>
              <w:spacing w:line="360" w:lineRule="exact"/>
              <w:ind w:right="-105"/>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FB209A" w:rsidRPr="00C53163">
              <w:rPr>
                <w:rFonts w:asciiTheme="minorHAnsi" w:hAnsiTheme="minorHAnsi" w:cstheme="minorHAnsi"/>
                <w:color w:val="000000" w:themeColor="text1"/>
                <w:sz w:val="22"/>
                <w:szCs w:val="22"/>
              </w:rPr>
              <w:t>Astra Green Co., Ltd.</w:t>
            </w:r>
          </w:p>
        </w:tc>
        <w:tc>
          <w:tcPr>
            <w:tcW w:w="1440" w:type="dxa"/>
            <w:tcBorders>
              <w:top w:val="nil"/>
              <w:left w:val="nil"/>
              <w:bottom w:val="nil"/>
              <w:right w:val="nil"/>
            </w:tcBorders>
            <w:vAlign w:val="bottom"/>
          </w:tcPr>
          <w:p w14:paraId="1C2DDA97" w14:textId="3D196D5F" w:rsidR="00FB209A" w:rsidRPr="00C53163" w:rsidRDefault="00FB209A" w:rsidP="005953C1">
            <w:pP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50,000</w:t>
            </w:r>
          </w:p>
        </w:tc>
        <w:tc>
          <w:tcPr>
            <w:tcW w:w="1530" w:type="dxa"/>
            <w:gridSpan w:val="2"/>
            <w:tcBorders>
              <w:top w:val="nil"/>
              <w:left w:val="nil"/>
              <w:bottom w:val="nil"/>
              <w:right w:val="nil"/>
            </w:tcBorders>
            <w:vAlign w:val="bottom"/>
          </w:tcPr>
          <w:p w14:paraId="2627A08F" w14:textId="0C38F28D" w:rsidR="00FB209A" w:rsidRPr="00C53163" w:rsidRDefault="00DF372A"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50,000</w:t>
            </w:r>
          </w:p>
        </w:tc>
        <w:tc>
          <w:tcPr>
            <w:tcW w:w="1530" w:type="dxa"/>
            <w:tcBorders>
              <w:top w:val="nil"/>
              <w:left w:val="nil"/>
              <w:bottom w:val="nil"/>
              <w:right w:val="nil"/>
            </w:tcBorders>
            <w:vAlign w:val="bottom"/>
          </w:tcPr>
          <w:p w14:paraId="59474F49" w14:textId="717AFE82" w:rsidR="00FB209A" w:rsidRPr="00C53163" w:rsidRDefault="00DF372A" w:rsidP="00DF372A">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530" w:type="dxa"/>
            <w:tcBorders>
              <w:top w:val="nil"/>
              <w:left w:val="nil"/>
              <w:bottom w:val="nil"/>
              <w:right w:val="nil"/>
            </w:tcBorders>
            <w:vAlign w:val="bottom"/>
          </w:tcPr>
          <w:p w14:paraId="1FB98C59" w14:textId="6D73DD53" w:rsidR="00FB209A" w:rsidRPr="00A639D9" w:rsidRDefault="00A639D9" w:rsidP="005953C1">
            <w:pPr>
              <w:tabs>
                <w:tab w:val="decimal" w:pos="1237"/>
              </w:tabs>
              <w:spacing w:line="360" w:lineRule="exact"/>
              <w:ind w:left="-25"/>
              <w:jc w:val="right"/>
              <w:rPr>
                <w:rFonts w:asciiTheme="minorHAnsi" w:hAnsiTheme="minorHAnsi" w:cs="Browallia New"/>
                <w:color w:val="000000" w:themeColor="text1"/>
                <w:sz w:val="22"/>
                <w:szCs w:val="28"/>
                <w:cs/>
              </w:rPr>
            </w:pPr>
            <w:r>
              <w:rPr>
                <w:rFonts w:asciiTheme="minorHAnsi" w:hAnsiTheme="minorHAnsi" w:cs="Browallia New"/>
                <w:color w:val="000000" w:themeColor="text1"/>
                <w:sz w:val="22"/>
                <w:szCs w:val="28"/>
              </w:rPr>
              <w:t>100,000</w:t>
            </w:r>
          </w:p>
        </w:tc>
      </w:tr>
      <w:tr w:rsidR="00B4700D" w:rsidRPr="00C53163" w14:paraId="219A1D4F" w14:textId="77777777" w:rsidTr="00EC34C7">
        <w:trPr>
          <w:gridAfter w:val="1"/>
          <w:wAfter w:w="1307" w:type="dxa"/>
          <w:tblHeader/>
        </w:trPr>
        <w:tc>
          <w:tcPr>
            <w:tcW w:w="2970" w:type="dxa"/>
          </w:tcPr>
          <w:p w14:paraId="56A0191E" w14:textId="77777777" w:rsidR="00564B33" w:rsidRDefault="00564B33" w:rsidP="00564B33">
            <w:pPr>
              <w:spacing w:line="360" w:lineRule="exact"/>
              <w:ind w:left="111"/>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WAH KONG </w:t>
            </w:r>
            <w:r w:rsidR="00DF372A" w:rsidRPr="00DF372A">
              <w:rPr>
                <w:rFonts w:asciiTheme="minorHAnsi" w:hAnsiTheme="minorHAnsi" w:cstheme="minorHAnsi"/>
                <w:color w:val="000000" w:themeColor="text1"/>
                <w:sz w:val="22"/>
                <w:szCs w:val="22"/>
              </w:rPr>
              <w:t xml:space="preserve">CORPORATION </w:t>
            </w:r>
          </w:p>
          <w:p w14:paraId="62318173" w14:textId="432105DA" w:rsidR="00B4700D" w:rsidRDefault="00DF372A" w:rsidP="00564B33">
            <w:pPr>
              <w:spacing w:line="360" w:lineRule="exact"/>
              <w:ind w:left="111"/>
              <w:rPr>
                <w:rFonts w:asciiTheme="minorHAnsi" w:hAnsiTheme="minorHAnsi" w:cstheme="minorBidi"/>
                <w:color w:val="000000" w:themeColor="text1"/>
                <w:sz w:val="22"/>
                <w:szCs w:val="22"/>
                <w:cs/>
              </w:rPr>
            </w:pPr>
            <w:r w:rsidRPr="00DF372A">
              <w:rPr>
                <w:rFonts w:asciiTheme="minorHAnsi" w:hAnsiTheme="minorHAnsi" w:cstheme="minorHAnsi"/>
                <w:color w:val="000000" w:themeColor="text1"/>
                <w:sz w:val="22"/>
                <w:szCs w:val="22"/>
              </w:rPr>
              <w:t xml:space="preserve">    SDN.BHD</w:t>
            </w:r>
          </w:p>
        </w:tc>
        <w:tc>
          <w:tcPr>
            <w:tcW w:w="1440" w:type="dxa"/>
            <w:tcBorders>
              <w:top w:val="nil"/>
              <w:left w:val="nil"/>
              <w:bottom w:val="nil"/>
              <w:right w:val="nil"/>
            </w:tcBorders>
            <w:vAlign w:val="bottom"/>
          </w:tcPr>
          <w:p w14:paraId="2040056D" w14:textId="4B447F74" w:rsidR="00B4700D" w:rsidRPr="00C53163" w:rsidRDefault="00DF372A" w:rsidP="00DF372A">
            <w:pPr>
              <w:spacing w:line="360" w:lineRule="exact"/>
              <w:ind w:left="-25" w:right="253"/>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t>
            </w:r>
          </w:p>
        </w:tc>
        <w:tc>
          <w:tcPr>
            <w:tcW w:w="1530" w:type="dxa"/>
            <w:gridSpan w:val="2"/>
            <w:tcBorders>
              <w:top w:val="nil"/>
              <w:left w:val="nil"/>
              <w:bottom w:val="nil"/>
              <w:right w:val="nil"/>
            </w:tcBorders>
            <w:vAlign w:val="bottom"/>
          </w:tcPr>
          <w:p w14:paraId="531CE89C" w14:textId="2207F664" w:rsidR="00B4700D" w:rsidRPr="00C53163" w:rsidRDefault="00DF372A"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30,000</w:t>
            </w:r>
          </w:p>
        </w:tc>
        <w:tc>
          <w:tcPr>
            <w:tcW w:w="1530" w:type="dxa"/>
            <w:tcBorders>
              <w:top w:val="nil"/>
              <w:left w:val="nil"/>
              <w:bottom w:val="nil"/>
              <w:right w:val="nil"/>
            </w:tcBorders>
            <w:vAlign w:val="bottom"/>
          </w:tcPr>
          <w:p w14:paraId="1714837D" w14:textId="05ED6B3C" w:rsidR="00B4700D" w:rsidRPr="00C53163" w:rsidRDefault="00DF372A" w:rsidP="005953C1">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530" w:type="dxa"/>
            <w:tcBorders>
              <w:top w:val="nil"/>
              <w:left w:val="nil"/>
              <w:bottom w:val="nil"/>
              <w:right w:val="nil"/>
            </w:tcBorders>
            <w:vAlign w:val="bottom"/>
          </w:tcPr>
          <w:p w14:paraId="09050B96" w14:textId="59C3A12B" w:rsidR="00B4700D" w:rsidRPr="00236781" w:rsidRDefault="00236781" w:rsidP="005953C1">
            <w:pPr>
              <w:tabs>
                <w:tab w:val="decimal" w:pos="1237"/>
              </w:tabs>
              <w:spacing w:line="360" w:lineRule="exact"/>
              <w:ind w:left="-25"/>
              <w:jc w:val="right"/>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30,000</w:t>
            </w:r>
          </w:p>
        </w:tc>
      </w:tr>
      <w:tr w:rsidR="00FB209A" w:rsidRPr="00C53163" w14:paraId="1F3EB500" w14:textId="77777777" w:rsidTr="00EC34C7">
        <w:trPr>
          <w:gridAfter w:val="1"/>
          <w:wAfter w:w="1307" w:type="dxa"/>
          <w:tblHeader/>
        </w:trPr>
        <w:tc>
          <w:tcPr>
            <w:tcW w:w="2970" w:type="dxa"/>
          </w:tcPr>
          <w:p w14:paraId="478DB451" w14:textId="62504452" w:rsidR="00FB209A" w:rsidRPr="00C53163" w:rsidRDefault="00B1405D" w:rsidP="00B1405D">
            <w:pPr>
              <w:spacing w:line="360" w:lineRule="exact"/>
              <w:ind w:right="-126"/>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FB209A" w:rsidRPr="00C53163">
              <w:rPr>
                <w:rFonts w:asciiTheme="minorHAnsi" w:hAnsiTheme="minorHAnsi" w:cstheme="minorHAnsi"/>
                <w:color w:val="000000" w:themeColor="text1"/>
                <w:sz w:val="22"/>
                <w:szCs w:val="22"/>
              </w:rPr>
              <w:t>Other</w:t>
            </w:r>
          </w:p>
        </w:tc>
        <w:tc>
          <w:tcPr>
            <w:tcW w:w="1440" w:type="dxa"/>
            <w:tcBorders>
              <w:top w:val="nil"/>
              <w:left w:val="nil"/>
              <w:bottom w:val="nil"/>
              <w:right w:val="nil"/>
            </w:tcBorders>
            <w:vAlign w:val="bottom"/>
          </w:tcPr>
          <w:p w14:paraId="224B52CE" w14:textId="1385B4C0" w:rsidR="00FB209A" w:rsidRPr="00C53163" w:rsidRDefault="00FB209A"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7,500</w:t>
            </w:r>
          </w:p>
        </w:tc>
        <w:tc>
          <w:tcPr>
            <w:tcW w:w="1530" w:type="dxa"/>
            <w:gridSpan w:val="2"/>
            <w:tcBorders>
              <w:top w:val="nil"/>
              <w:left w:val="nil"/>
              <w:bottom w:val="nil"/>
              <w:right w:val="nil"/>
            </w:tcBorders>
            <w:vAlign w:val="bottom"/>
          </w:tcPr>
          <w:p w14:paraId="3EB47856" w14:textId="4175709B" w:rsidR="00FB209A" w:rsidRPr="00C53163" w:rsidRDefault="00DF372A" w:rsidP="00DF372A">
            <w:pPr>
              <w:pBdr>
                <w:bottom w:val="single" w:sz="4" w:space="1" w:color="auto"/>
              </w:pBd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530" w:type="dxa"/>
            <w:tcBorders>
              <w:top w:val="nil"/>
              <w:left w:val="nil"/>
              <w:bottom w:val="nil"/>
              <w:right w:val="nil"/>
            </w:tcBorders>
            <w:vAlign w:val="bottom"/>
          </w:tcPr>
          <w:p w14:paraId="2C794A5E" w14:textId="34188184" w:rsidR="00FB209A" w:rsidRPr="00C53163" w:rsidRDefault="00DF372A"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(2,500)</w:t>
            </w:r>
          </w:p>
        </w:tc>
        <w:tc>
          <w:tcPr>
            <w:tcW w:w="1530" w:type="dxa"/>
            <w:tcBorders>
              <w:top w:val="nil"/>
              <w:left w:val="nil"/>
              <w:bottom w:val="nil"/>
              <w:right w:val="nil"/>
            </w:tcBorders>
            <w:vAlign w:val="bottom"/>
          </w:tcPr>
          <w:p w14:paraId="4426CACB" w14:textId="6808A1B7" w:rsidR="00FB209A" w:rsidRPr="00C53163" w:rsidRDefault="00236781" w:rsidP="005953C1">
            <w:pPr>
              <w:pBdr>
                <w:bottom w:val="sing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w:t>
            </w:r>
          </w:p>
        </w:tc>
      </w:tr>
      <w:tr w:rsidR="00FB209A" w:rsidRPr="00C53163" w14:paraId="498BA18B" w14:textId="77777777" w:rsidTr="00EC34C7">
        <w:trPr>
          <w:gridAfter w:val="1"/>
          <w:wAfter w:w="1307" w:type="dxa"/>
          <w:tblHeader/>
        </w:trPr>
        <w:tc>
          <w:tcPr>
            <w:tcW w:w="2970" w:type="dxa"/>
          </w:tcPr>
          <w:p w14:paraId="43B28004" w14:textId="5D6E69F3" w:rsidR="00FB209A" w:rsidRPr="00C53163" w:rsidRDefault="00FB209A" w:rsidP="00FB209A">
            <w:pPr>
              <w:spacing w:line="360" w:lineRule="exact"/>
              <w:ind w:left="156" w:right="-105" w:hanging="156"/>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Total </w:t>
            </w:r>
          </w:p>
        </w:tc>
        <w:tc>
          <w:tcPr>
            <w:tcW w:w="1440" w:type="dxa"/>
            <w:tcBorders>
              <w:top w:val="nil"/>
              <w:left w:val="nil"/>
              <w:bottom w:val="nil"/>
              <w:right w:val="nil"/>
            </w:tcBorders>
            <w:vAlign w:val="bottom"/>
          </w:tcPr>
          <w:p w14:paraId="31E5EA14" w14:textId="0B73D80F" w:rsidR="00FB209A" w:rsidRPr="00C53163" w:rsidRDefault="00FB209A"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57,500</w:t>
            </w:r>
          </w:p>
        </w:tc>
        <w:tc>
          <w:tcPr>
            <w:tcW w:w="1530" w:type="dxa"/>
            <w:gridSpan w:val="2"/>
            <w:tcBorders>
              <w:top w:val="nil"/>
              <w:left w:val="nil"/>
              <w:bottom w:val="nil"/>
              <w:right w:val="nil"/>
            </w:tcBorders>
            <w:vAlign w:val="bottom"/>
          </w:tcPr>
          <w:p w14:paraId="5C51C5D3" w14:textId="3CA4F019" w:rsidR="00FB209A" w:rsidRPr="00C53163" w:rsidRDefault="00DF372A"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80,000</w:t>
            </w:r>
          </w:p>
        </w:tc>
        <w:tc>
          <w:tcPr>
            <w:tcW w:w="1530" w:type="dxa"/>
            <w:tcBorders>
              <w:top w:val="nil"/>
              <w:left w:val="nil"/>
              <w:bottom w:val="nil"/>
              <w:right w:val="nil"/>
            </w:tcBorders>
            <w:vAlign w:val="bottom"/>
          </w:tcPr>
          <w:p w14:paraId="481F1135" w14:textId="7C3F21D8" w:rsidR="00FB209A" w:rsidRPr="00A639D9" w:rsidRDefault="00DF372A" w:rsidP="005953C1">
            <w:pPr>
              <w:pBdr>
                <w:bottom w:val="double" w:sz="4" w:space="1" w:color="auto"/>
              </w:pBdr>
              <w:tabs>
                <w:tab w:val="decimal" w:pos="1155"/>
              </w:tabs>
              <w:spacing w:line="360" w:lineRule="exact"/>
              <w:ind w:left="-25"/>
              <w:jc w:val="right"/>
              <w:rPr>
                <w:rFonts w:asciiTheme="minorHAnsi" w:hAnsiTheme="minorHAnsi" w:cstheme="minorBidi"/>
                <w:color w:val="000000" w:themeColor="text1"/>
                <w:sz w:val="22"/>
                <w:szCs w:val="22"/>
                <w:cs/>
              </w:rPr>
            </w:pPr>
            <w:r>
              <w:rPr>
                <w:rFonts w:asciiTheme="minorHAnsi" w:hAnsiTheme="minorHAnsi" w:cstheme="minorHAnsi"/>
                <w:color w:val="000000" w:themeColor="text1"/>
                <w:sz w:val="22"/>
                <w:szCs w:val="22"/>
              </w:rPr>
              <w:t>(2,500)</w:t>
            </w:r>
          </w:p>
        </w:tc>
        <w:tc>
          <w:tcPr>
            <w:tcW w:w="1530" w:type="dxa"/>
            <w:tcBorders>
              <w:top w:val="nil"/>
              <w:left w:val="nil"/>
              <w:bottom w:val="nil"/>
              <w:right w:val="nil"/>
            </w:tcBorders>
            <w:vAlign w:val="bottom"/>
          </w:tcPr>
          <w:p w14:paraId="6AE40B1F" w14:textId="0925A30E" w:rsidR="00FB209A" w:rsidRPr="00C53163" w:rsidRDefault="00236781" w:rsidP="005953C1">
            <w:pPr>
              <w:pBdr>
                <w:bottom w:val="doub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135,0</w:t>
            </w:r>
            <w:r w:rsidR="008115B6">
              <w:rPr>
                <w:rFonts w:asciiTheme="minorHAnsi" w:hAnsiTheme="minorHAnsi" w:cstheme="minorHAnsi"/>
                <w:color w:val="000000" w:themeColor="text1"/>
                <w:sz w:val="22"/>
                <w:szCs w:val="22"/>
              </w:rPr>
              <w:t>0</w:t>
            </w:r>
            <w:r>
              <w:rPr>
                <w:rFonts w:asciiTheme="minorHAnsi" w:hAnsiTheme="minorHAnsi" w:cstheme="minorHAnsi"/>
                <w:color w:val="000000" w:themeColor="text1"/>
                <w:sz w:val="22"/>
                <w:szCs w:val="22"/>
              </w:rPr>
              <w:t>0</w:t>
            </w:r>
          </w:p>
        </w:tc>
      </w:tr>
    </w:tbl>
    <w:p w14:paraId="0CC11FF3" w14:textId="77777777" w:rsidR="004F63F4" w:rsidRPr="00C53163" w:rsidRDefault="004F63F4" w:rsidP="00D1616D">
      <w:pPr>
        <w:spacing w:line="180" w:lineRule="exact"/>
        <w:rPr>
          <w:rFonts w:asciiTheme="minorHAnsi" w:hAnsiTheme="minorHAnsi" w:cstheme="minorHAnsi"/>
          <w:color w:val="000000" w:themeColor="text1"/>
          <w:sz w:val="22"/>
          <w:szCs w:val="22"/>
        </w:rPr>
      </w:pPr>
    </w:p>
    <w:tbl>
      <w:tblPr>
        <w:tblW w:w="8910" w:type="dxa"/>
        <w:tblInd w:w="450" w:type="dxa"/>
        <w:tblLayout w:type="fixed"/>
        <w:tblLook w:val="0000" w:firstRow="0" w:lastRow="0" w:firstColumn="0" w:lastColumn="0" w:noHBand="0" w:noVBand="0"/>
      </w:tblPr>
      <w:tblGrid>
        <w:gridCol w:w="2880"/>
        <w:gridCol w:w="1440"/>
        <w:gridCol w:w="1530"/>
        <w:gridCol w:w="1530"/>
        <w:gridCol w:w="1530"/>
      </w:tblGrid>
      <w:tr w:rsidR="004F63F4" w:rsidRPr="00C53163" w14:paraId="55420C51" w14:textId="77777777" w:rsidTr="00EC34C7">
        <w:trPr>
          <w:tblHeader/>
        </w:trPr>
        <w:tc>
          <w:tcPr>
            <w:tcW w:w="2880" w:type="dxa"/>
          </w:tcPr>
          <w:p w14:paraId="78B869D1" w14:textId="77777777" w:rsidR="004F63F4" w:rsidRPr="00C53163" w:rsidRDefault="004F63F4" w:rsidP="00F2304A">
            <w:pPr>
              <w:spacing w:line="360" w:lineRule="exact"/>
              <w:ind w:right="-43"/>
              <w:jc w:val="both"/>
              <w:rPr>
                <w:rFonts w:asciiTheme="minorHAnsi" w:hAnsiTheme="minorHAnsi" w:cstheme="minorHAnsi"/>
                <w:b/>
                <w:bCs/>
                <w:color w:val="000000" w:themeColor="text1"/>
                <w:sz w:val="22"/>
                <w:szCs w:val="22"/>
                <w:u w:val="single"/>
              </w:rPr>
            </w:pPr>
          </w:p>
        </w:tc>
        <w:tc>
          <w:tcPr>
            <w:tcW w:w="6030" w:type="dxa"/>
            <w:gridSpan w:val="4"/>
          </w:tcPr>
          <w:p w14:paraId="55C081D8" w14:textId="77777777" w:rsidR="004F63F4" w:rsidRPr="00C53163" w:rsidRDefault="004F63F4" w:rsidP="00F2304A">
            <w:pPr>
              <w:pBdr>
                <w:bottom w:val="single" w:sz="4" w:space="1" w:color="auto"/>
              </w:pBdr>
              <w:tabs>
                <w:tab w:val="decimal" w:pos="846"/>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Separated financial statements</w:t>
            </w:r>
          </w:p>
        </w:tc>
      </w:tr>
      <w:tr w:rsidR="004F63F4" w:rsidRPr="00C53163" w14:paraId="04E83A94" w14:textId="77777777" w:rsidTr="00EC34C7">
        <w:trPr>
          <w:tblHeader/>
        </w:trPr>
        <w:tc>
          <w:tcPr>
            <w:tcW w:w="2880" w:type="dxa"/>
            <w:vMerge w:val="restart"/>
            <w:vAlign w:val="bottom"/>
          </w:tcPr>
          <w:p w14:paraId="61DF58E3" w14:textId="2F131E01" w:rsidR="004F63F4" w:rsidRPr="00C53163" w:rsidRDefault="004F63F4" w:rsidP="00F2304A">
            <w:pPr>
              <w:pBdr>
                <w:bottom w:val="single" w:sz="4" w:space="1" w:color="auto"/>
              </w:pBdr>
              <w:spacing w:line="360" w:lineRule="exact"/>
              <w:jc w:val="center"/>
              <w:rPr>
                <w:rFonts w:asciiTheme="minorHAnsi" w:hAnsiTheme="minorHAnsi" w:cstheme="minorHAnsi"/>
                <w:b/>
                <w:bCs/>
                <w:color w:val="000000" w:themeColor="text1"/>
                <w:sz w:val="22"/>
                <w:szCs w:val="22"/>
                <w:u w:val="single"/>
                <w:cs/>
              </w:rPr>
            </w:pPr>
            <w:r w:rsidRPr="00C53163">
              <w:rPr>
                <w:rFonts w:asciiTheme="minorHAnsi" w:hAnsiTheme="minorHAnsi" w:cstheme="minorHAnsi"/>
                <w:color w:val="000000" w:themeColor="text1"/>
                <w:sz w:val="22"/>
                <w:szCs w:val="22"/>
              </w:rPr>
              <w:t>Loan</w:t>
            </w:r>
            <w:r w:rsidR="00DF062D" w:rsidRPr="00C53163">
              <w:rPr>
                <w:rFonts w:asciiTheme="minorHAnsi" w:hAnsiTheme="minorHAnsi" w:cstheme="minorHAnsi"/>
                <w:color w:val="000000" w:themeColor="text1"/>
                <w:sz w:val="22"/>
                <w:szCs w:val="22"/>
              </w:rPr>
              <w:t>s</w:t>
            </w:r>
          </w:p>
        </w:tc>
        <w:tc>
          <w:tcPr>
            <w:tcW w:w="1440" w:type="dxa"/>
          </w:tcPr>
          <w:p w14:paraId="5061F805"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c>
          <w:tcPr>
            <w:tcW w:w="1530" w:type="dxa"/>
          </w:tcPr>
          <w:p w14:paraId="5974C5CF"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Increase </w:t>
            </w:r>
          </w:p>
        </w:tc>
        <w:tc>
          <w:tcPr>
            <w:tcW w:w="1530" w:type="dxa"/>
          </w:tcPr>
          <w:p w14:paraId="6FD588E9"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Decrease</w:t>
            </w:r>
          </w:p>
        </w:tc>
        <w:tc>
          <w:tcPr>
            <w:tcW w:w="1530" w:type="dxa"/>
          </w:tcPr>
          <w:p w14:paraId="6DF2565E" w14:textId="77777777" w:rsidR="004F63F4" w:rsidRPr="00C53163" w:rsidRDefault="004F63F4" w:rsidP="00F2304A">
            <w:pP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Balance as at</w:t>
            </w:r>
          </w:p>
        </w:tc>
      </w:tr>
      <w:tr w:rsidR="004F63F4" w:rsidRPr="00C53163" w14:paraId="5A5272CE" w14:textId="77777777" w:rsidTr="00EC34C7">
        <w:trPr>
          <w:tblHeader/>
        </w:trPr>
        <w:tc>
          <w:tcPr>
            <w:tcW w:w="2880" w:type="dxa"/>
            <w:vMerge/>
          </w:tcPr>
          <w:p w14:paraId="5C1BFEEE" w14:textId="77777777" w:rsidR="004F63F4" w:rsidRPr="00C53163" w:rsidRDefault="004F63F4" w:rsidP="00F2304A">
            <w:pPr>
              <w:pBdr>
                <w:bottom w:val="single" w:sz="4" w:space="1" w:color="auto"/>
              </w:pBdr>
              <w:spacing w:line="360" w:lineRule="exact"/>
              <w:ind w:right="-43"/>
              <w:jc w:val="center"/>
              <w:rPr>
                <w:rFonts w:asciiTheme="minorHAnsi" w:hAnsiTheme="minorHAnsi" w:cstheme="minorHAnsi"/>
                <w:color w:val="000000" w:themeColor="text1"/>
                <w:sz w:val="22"/>
                <w:szCs w:val="22"/>
                <w:cs/>
              </w:rPr>
            </w:pPr>
          </w:p>
        </w:tc>
        <w:tc>
          <w:tcPr>
            <w:tcW w:w="1440" w:type="dxa"/>
          </w:tcPr>
          <w:p w14:paraId="390FCF05" w14:textId="69D1D7F0"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pacing w:val="-3"/>
                <w:sz w:val="22"/>
                <w:szCs w:val="22"/>
              </w:rPr>
            </w:pPr>
            <w:r w:rsidRPr="00C53163">
              <w:rPr>
                <w:rFonts w:asciiTheme="minorHAnsi" w:hAnsiTheme="minorHAnsi" w:cstheme="minorHAnsi"/>
                <w:color w:val="000000" w:themeColor="text1"/>
                <w:spacing w:val="-3"/>
                <w:sz w:val="22"/>
                <w:szCs w:val="22"/>
              </w:rPr>
              <w:t>31 December 202</w:t>
            </w:r>
            <w:r w:rsidR="00FB209A" w:rsidRPr="00C53163">
              <w:rPr>
                <w:rFonts w:asciiTheme="minorHAnsi" w:hAnsiTheme="minorHAnsi" w:cstheme="minorHAnsi"/>
                <w:color w:val="000000" w:themeColor="text1"/>
                <w:spacing w:val="-3"/>
                <w:sz w:val="22"/>
                <w:szCs w:val="22"/>
              </w:rPr>
              <w:t>4</w:t>
            </w:r>
          </w:p>
        </w:tc>
        <w:tc>
          <w:tcPr>
            <w:tcW w:w="1530" w:type="dxa"/>
          </w:tcPr>
          <w:p w14:paraId="2E85D580" w14:textId="62D507E6"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30" w:type="dxa"/>
          </w:tcPr>
          <w:p w14:paraId="5F5C4B71" w14:textId="333FBBC4" w:rsidR="004F63F4" w:rsidRPr="00C53163" w:rsidRDefault="004F63F4" w:rsidP="00F2304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 xml:space="preserve">during the </w:t>
            </w:r>
            <w:r w:rsidR="00DF062D" w:rsidRPr="00C53163">
              <w:rPr>
                <w:rFonts w:asciiTheme="minorHAnsi" w:hAnsiTheme="minorHAnsi" w:cstheme="minorHAnsi"/>
                <w:color w:val="000000" w:themeColor="text1"/>
                <w:sz w:val="22"/>
                <w:szCs w:val="22"/>
              </w:rPr>
              <w:t>period</w:t>
            </w:r>
          </w:p>
        </w:tc>
        <w:tc>
          <w:tcPr>
            <w:tcW w:w="1530" w:type="dxa"/>
          </w:tcPr>
          <w:p w14:paraId="7656D856" w14:textId="1A91E24C" w:rsidR="003632F2" w:rsidRDefault="003632F2" w:rsidP="00FB209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3632F2">
              <w:rPr>
                <w:rFonts w:asciiTheme="minorHAnsi" w:hAnsiTheme="minorHAnsi" w:cstheme="minorHAnsi"/>
                <w:color w:val="000000" w:themeColor="text1"/>
                <w:sz w:val="22"/>
                <w:szCs w:val="22"/>
              </w:rPr>
              <w:t xml:space="preserve">30 </w:t>
            </w:r>
            <w:r w:rsidR="0062673C" w:rsidRPr="0062673C">
              <w:rPr>
                <w:rFonts w:asciiTheme="minorHAnsi" w:hAnsiTheme="minorHAnsi" w:cstheme="minorHAnsi"/>
                <w:color w:val="000000" w:themeColor="text1"/>
                <w:sz w:val="22"/>
                <w:szCs w:val="22"/>
              </w:rPr>
              <w:t>September</w:t>
            </w:r>
            <w:r w:rsidRPr="003632F2">
              <w:rPr>
                <w:rFonts w:asciiTheme="minorHAnsi" w:hAnsiTheme="minorHAnsi" w:cstheme="minorHAnsi"/>
                <w:color w:val="000000" w:themeColor="text1"/>
                <w:sz w:val="22"/>
                <w:szCs w:val="22"/>
              </w:rPr>
              <w:t xml:space="preserve"> </w:t>
            </w:r>
          </w:p>
          <w:p w14:paraId="72C713E0" w14:textId="5C063CC9" w:rsidR="004F63F4" w:rsidRPr="00C53163" w:rsidRDefault="00FB209A" w:rsidP="00FB209A">
            <w:pPr>
              <w:pBdr>
                <w:bottom w:val="single" w:sz="4" w:space="1" w:color="auto"/>
              </w:pBdr>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2025</w:t>
            </w:r>
          </w:p>
        </w:tc>
      </w:tr>
      <w:tr w:rsidR="008256FA" w:rsidRPr="00C53163" w14:paraId="204BC89F" w14:textId="77777777" w:rsidTr="00EC34C7">
        <w:trPr>
          <w:tblHeader/>
        </w:trPr>
        <w:tc>
          <w:tcPr>
            <w:tcW w:w="2880" w:type="dxa"/>
          </w:tcPr>
          <w:p w14:paraId="280B418C" w14:textId="77777777" w:rsidR="008256FA" w:rsidRPr="00C53163" w:rsidRDefault="008256FA" w:rsidP="00F2304A">
            <w:pPr>
              <w:spacing w:line="360" w:lineRule="exact"/>
              <w:ind w:right="-105"/>
              <w:rPr>
                <w:rFonts w:asciiTheme="minorHAnsi" w:hAnsiTheme="minorHAnsi" w:cstheme="minorHAnsi"/>
                <w:color w:val="000000" w:themeColor="text1"/>
                <w:sz w:val="22"/>
                <w:szCs w:val="22"/>
                <w:u w:val="single"/>
              </w:rPr>
            </w:pPr>
          </w:p>
        </w:tc>
        <w:tc>
          <w:tcPr>
            <w:tcW w:w="6030" w:type="dxa"/>
            <w:gridSpan w:val="4"/>
            <w:vAlign w:val="bottom"/>
          </w:tcPr>
          <w:p w14:paraId="5B59D4F6" w14:textId="6F372FA2" w:rsidR="008256FA" w:rsidRPr="00C53163" w:rsidRDefault="008256FA" w:rsidP="008256FA">
            <w:pPr>
              <w:tabs>
                <w:tab w:val="decimal" w:pos="1045"/>
              </w:tabs>
              <w:spacing w:line="360" w:lineRule="exact"/>
              <w:ind w:left="-25"/>
              <w:jc w:val="center"/>
              <w:rPr>
                <w:rFonts w:asciiTheme="minorHAnsi" w:hAnsiTheme="minorHAnsi" w:cstheme="minorHAnsi"/>
                <w:color w:val="000000" w:themeColor="text1"/>
                <w:sz w:val="22"/>
                <w:szCs w:val="22"/>
              </w:rPr>
            </w:pPr>
            <w:r w:rsidRPr="00C53163">
              <w:rPr>
                <w:rFonts w:asciiTheme="minorHAnsi" w:hAnsiTheme="minorHAnsi" w:cstheme="minorHAnsi"/>
                <w:i/>
                <w:iCs/>
                <w:sz w:val="22"/>
                <w:szCs w:val="22"/>
              </w:rPr>
              <w:t>(in thousand Baht)</w:t>
            </w:r>
          </w:p>
        </w:tc>
      </w:tr>
      <w:tr w:rsidR="004F63F4" w:rsidRPr="00C53163" w14:paraId="57A525F5" w14:textId="77777777" w:rsidTr="00EC34C7">
        <w:trPr>
          <w:tblHeader/>
        </w:trPr>
        <w:tc>
          <w:tcPr>
            <w:tcW w:w="5850" w:type="dxa"/>
            <w:gridSpan w:val="3"/>
          </w:tcPr>
          <w:p w14:paraId="4E8C9122" w14:textId="77777777" w:rsidR="00EC34C7" w:rsidRDefault="00606B32" w:rsidP="00F2304A">
            <w:pPr>
              <w:tabs>
                <w:tab w:val="decimal" w:pos="1059"/>
              </w:tabs>
              <w:spacing w:line="360" w:lineRule="exact"/>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Short-term loans from </w:t>
            </w:r>
          </w:p>
          <w:p w14:paraId="38F45FEE" w14:textId="367556B8" w:rsidR="004F63F4" w:rsidRPr="00C53163" w:rsidRDefault="00606B32" w:rsidP="00EC34C7">
            <w:pPr>
              <w:tabs>
                <w:tab w:val="decimal" w:pos="1059"/>
              </w:tabs>
              <w:spacing w:line="360" w:lineRule="exact"/>
              <w:ind w:left="111"/>
              <w:rPr>
                <w:rFonts w:asciiTheme="minorHAnsi" w:hAnsiTheme="minorHAnsi" w:cstheme="minorHAnsi"/>
                <w:color w:val="000000" w:themeColor="text1"/>
                <w:sz w:val="22"/>
                <w:szCs w:val="22"/>
              </w:rPr>
            </w:pPr>
            <w:proofErr w:type="gramStart"/>
            <w:r w:rsidRPr="00C53163">
              <w:rPr>
                <w:rFonts w:asciiTheme="minorHAnsi" w:hAnsiTheme="minorHAnsi" w:cstheme="minorHAnsi"/>
                <w:b/>
                <w:bCs/>
                <w:color w:val="000000" w:themeColor="text1"/>
                <w:sz w:val="22"/>
                <w:szCs w:val="22"/>
              </w:rPr>
              <w:t>an</w:t>
            </w:r>
            <w:proofErr w:type="gramEnd"/>
            <w:r w:rsidRPr="00C53163">
              <w:rPr>
                <w:rFonts w:asciiTheme="minorHAnsi" w:hAnsiTheme="minorHAnsi" w:cstheme="minorHAnsi"/>
                <w:b/>
                <w:bCs/>
                <w:color w:val="000000" w:themeColor="text1"/>
                <w:sz w:val="22"/>
                <w:szCs w:val="22"/>
              </w:rPr>
              <w:t xml:space="preserve"> individual</w:t>
            </w:r>
            <w:r>
              <w:rPr>
                <w:rFonts w:asciiTheme="minorHAnsi" w:hAnsiTheme="minorHAnsi" w:cstheme="minorHAnsi"/>
                <w:b/>
                <w:bCs/>
                <w:color w:val="000000" w:themeColor="text1"/>
                <w:sz w:val="22"/>
                <w:szCs w:val="22"/>
              </w:rPr>
              <w:t xml:space="preserve"> </w:t>
            </w:r>
            <w:r w:rsidRPr="00A66CEB">
              <w:rPr>
                <w:rFonts w:asciiTheme="minorHAnsi" w:hAnsiTheme="minorHAnsi" w:cstheme="minorHAnsi"/>
                <w:b/>
                <w:bCs/>
                <w:color w:val="000000" w:themeColor="text1"/>
                <w:sz w:val="22"/>
                <w:szCs w:val="22"/>
              </w:rPr>
              <w:t>and other party</w:t>
            </w:r>
          </w:p>
        </w:tc>
        <w:tc>
          <w:tcPr>
            <w:tcW w:w="1530" w:type="dxa"/>
            <w:vAlign w:val="bottom"/>
          </w:tcPr>
          <w:p w14:paraId="12110F18" w14:textId="77777777" w:rsidR="004F63F4" w:rsidRPr="00C53163" w:rsidRDefault="004F63F4" w:rsidP="00F2304A">
            <w:pPr>
              <w:tabs>
                <w:tab w:val="decimal" w:pos="1066"/>
              </w:tabs>
              <w:spacing w:line="360" w:lineRule="exact"/>
              <w:rPr>
                <w:rFonts w:asciiTheme="minorHAnsi" w:hAnsiTheme="minorHAnsi" w:cstheme="minorHAnsi"/>
                <w:color w:val="000000" w:themeColor="text1"/>
                <w:sz w:val="22"/>
                <w:szCs w:val="22"/>
              </w:rPr>
            </w:pPr>
          </w:p>
        </w:tc>
        <w:tc>
          <w:tcPr>
            <w:tcW w:w="1530" w:type="dxa"/>
            <w:vAlign w:val="bottom"/>
          </w:tcPr>
          <w:p w14:paraId="337CD932" w14:textId="77777777" w:rsidR="004F63F4" w:rsidRPr="00C53163" w:rsidRDefault="004F63F4" w:rsidP="00F2304A">
            <w:pPr>
              <w:tabs>
                <w:tab w:val="decimal" w:pos="1045"/>
              </w:tabs>
              <w:spacing w:line="360" w:lineRule="exact"/>
              <w:rPr>
                <w:rFonts w:asciiTheme="minorHAnsi" w:hAnsiTheme="minorHAnsi" w:cstheme="minorHAnsi"/>
                <w:color w:val="000000" w:themeColor="text1"/>
                <w:sz w:val="22"/>
                <w:szCs w:val="22"/>
              </w:rPr>
            </w:pPr>
          </w:p>
        </w:tc>
      </w:tr>
      <w:tr w:rsidR="00E80CB6" w:rsidRPr="00C53163" w14:paraId="6ED8F4FC" w14:textId="77777777" w:rsidTr="00EC34C7">
        <w:trPr>
          <w:tblHeader/>
        </w:trPr>
        <w:tc>
          <w:tcPr>
            <w:tcW w:w="2880" w:type="dxa"/>
          </w:tcPr>
          <w:p w14:paraId="4015F293" w14:textId="5BED4D77" w:rsidR="00E80CB6" w:rsidRPr="00C53163" w:rsidRDefault="00BA49BA" w:rsidP="008D6E50">
            <w:pPr>
              <w:spacing w:line="360" w:lineRule="exact"/>
              <w:ind w:left="-123" w:right="-105"/>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E80CB6" w:rsidRPr="00C53163">
              <w:rPr>
                <w:rFonts w:asciiTheme="minorHAnsi" w:hAnsiTheme="minorHAnsi" w:cstheme="minorHAnsi"/>
                <w:color w:val="000000" w:themeColor="text1"/>
                <w:sz w:val="22"/>
                <w:szCs w:val="22"/>
              </w:rPr>
              <w:t>Astra Green Co., Ltd.</w:t>
            </w:r>
          </w:p>
        </w:tc>
        <w:tc>
          <w:tcPr>
            <w:tcW w:w="1440" w:type="dxa"/>
            <w:tcBorders>
              <w:top w:val="nil"/>
              <w:left w:val="nil"/>
              <w:bottom w:val="nil"/>
              <w:right w:val="nil"/>
            </w:tcBorders>
            <w:vAlign w:val="bottom"/>
          </w:tcPr>
          <w:p w14:paraId="2507C2DA" w14:textId="49EFC7E6" w:rsidR="00E80CB6" w:rsidRPr="00C53163" w:rsidRDefault="00E80CB6" w:rsidP="005953C1">
            <w:pP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50,000</w:t>
            </w:r>
          </w:p>
        </w:tc>
        <w:tc>
          <w:tcPr>
            <w:tcW w:w="1530" w:type="dxa"/>
            <w:tcBorders>
              <w:top w:val="nil"/>
              <w:left w:val="nil"/>
              <w:bottom w:val="nil"/>
              <w:right w:val="nil"/>
            </w:tcBorders>
            <w:vAlign w:val="bottom"/>
          </w:tcPr>
          <w:p w14:paraId="35CAE9AE" w14:textId="642DF8CA" w:rsidR="00E80CB6" w:rsidRPr="00C53163" w:rsidRDefault="00994541"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50,000</w:t>
            </w:r>
          </w:p>
        </w:tc>
        <w:tc>
          <w:tcPr>
            <w:tcW w:w="1530" w:type="dxa"/>
            <w:tcBorders>
              <w:top w:val="nil"/>
              <w:left w:val="nil"/>
              <w:bottom w:val="nil"/>
              <w:right w:val="nil"/>
            </w:tcBorders>
            <w:vAlign w:val="bottom"/>
          </w:tcPr>
          <w:p w14:paraId="447392CD" w14:textId="52F898B4" w:rsidR="00E80CB6" w:rsidRPr="00C53163" w:rsidRDefault="00994541" w:rsidP="005953C1">
            <w:pP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0016282E">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p>
        </w:tc>
        <w:tc>
          <w:tcPr>
            <w:tcW w:w="1530" w:type="dxa"/>
            <w:tcBorders>
              <w:top w:val="nil"/>
              <w:left w:val="nil"/>
              <w:bottom w:val="nil"/>
              <w:right w:val="nil"/>
            </w:tcBorders>
            <w:vAlign w:val="bottom"/>
          </w:tcPr>
          <w:p w14:paraId="20D38D1A" w14:textId="67631CE3" w:rsidR="00E80CB6" w:rsidRPr="00C53163" w:rsidRDefault="002A3F97" w:rsidP="005953C1">
            <w:pP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100,000</w:t>
            </w:r>
          </w:p>
        </w:tc>
      </w:tr>
      <w:tr w:rsidR="00E80CB6" w:rsidRPr="00C53163" w14:paraId="6EB7FF19" w14:textId="77777777" w:rsidTr="00EC34C7">
        <w:trPr>
          <w:tblHeader/>
        </w:trPr>
        <w:tc>
          <w:tcPr>
            <w:tcW w:w="2880" w:type="dxa"/>
          </w:tcPr>
          <w:p w14:paraId="75AE1D30" w14:textId="1CC6A4A5" w:rsidR="00E80CB6" w:rsidRPr="00C53163" w:rsidRDefault="00B1405D" w:rsidP="008D6E50">
            <w:pPr>
              <w:spacing w:line="360" w:lineRule="exact"/>
              <w:ind w:left="48" w:right="-126" w:hanging="156"/>
              <w:rPr>
                <w:rFonts w:asciiTheme="minorHAnsi" w:hAnsiTheme="minorHAnsi" w:cstheme="minorHAnsi"/>
                <w:color w:val="000000" w:themeColor="text1"/>
                <w:sz w:val="22"/>
                <w:szCs w:val="22"/>
              </w:rPr>
            </w:pPr>
            <w:r>
              <w:rPr>
                <w:rFonts w:asciiTheme="minorHAnsi" w:hAnsiTheme="minorHAnsi" w:cstheme="minorBidi" w:hint="cs"/>
                <w:color w:val="000000" w:themeColor="text1"/>
                <w:sz w:val="22"/>
                <w:szCs w:val="22"/>
                <w:cs/>
              </w:rPr>
              <w:t xml:space="preserve">      </w:t>
            </w:r>
            <w:r w:rsidR="00E80CB6" w:rsidRPr="00C53163">
              <w:rPr>
                <w:rFonts w:asciiTheme="minorHAnsi" w:hAnsiTheme="minorHAnsi" w:cstheme="minorHAnsi"/>
                <w:color w:val="000000" w:themeColor="text1"/>
                <w:sz w:val="22"/>
                <w:szCs w:val="22"/>
              </w:rPr>
              <w:t>Other</w:t>
            </w:r>
          </w:p>
        </w:tc>
        <w:tc>
          <w:tcPr>
            <w:tcW w:w="1440" w:type="dxa"/>
            <w:tcBorders>
              <w:top w:val="nil"/>
              <w:left w:val="nil"/>
              <w:bottom w:val="nil"/>
              <w:right w:val="nil"/>
            </w:tcBorders>
            <w:vAlign w:val="bottom"/>
          </w:tcPr>
          <w:p w14:paraId="33A2BDF0" w14:textId="0ED493EE" w:rsidR="00E80CB6" w:rsidRPr="00C53163" w:rsidRDefault="00E80CB6" w:rsidP="005953C1">
            <w:pPr>
              <w:pBdr>
                <w:bottom w:val="sing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2,500</w:t>
            </w:r>
          </w:p>
        </w:tc>
        <w:tc>
          <w:tcPr>
            <w:tcW w:w="1530" w:type="dxa"/>
            <w:tcBorders>
              <w:top w:val="nil"/>
              <w:left w:val="nil"/>
              <w:bottom w:val="nil"/>
              <w:right w:val="nil"/>
            </w:tcBorders>
            <w:vAlign w:val="bottom"/>
          </w:tcPr>
          <w:p w14:paraId="055D71A3" w14:textId="599BABCF" w:rsidR="00E80CB6" w:rsidRPr="00C53163" w:rsidRDefault="00994541" w:rsidP="005953C1">
            <w:pPr>
              <w:pBdr>
                <w:bottom w:val="single" w:sz="4" w:space="1" w:color="auto"/>
              </w:pBdr>
              <w:spacing w:line="360" w:lineRule="exact"/>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c>
          <w:tcPr>
            <w:tcW w:w="1530" w:type="dxa"/>
            <w:tcBorders>
              <w:top w:val="nil"/>
              <w:left w:val="nil"/>
              <w:bottom w:val="nil"/>
              <w:right w:val="nil"/>
            </w:tcBorders>
            <w:vAlign w:val="bottom"/>
          </w:tcPr>
          <w:p w14:paraId="6CDD3EB2" w14:textId="0F73A774" w:rsidR="00E80CB6" w:rsidRPr="00C53163" w:rsidRDefault="0016282E" w:rsidP="005953C1">
            <w:pPr>
              <w:pBdr>
                <w:bottom w:val="single" w:sz="4" w:space="1" w:color="auto"/>
              </w:pBdr>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(2,500)</w:t>
            </w:r>
          </w:p>
        </w:tc>
        <w:tc>
          <w:tcPr>
            <w:tcW w:w="1530" w:type="dxa"/>
            <w:tcBorders>
              <w:top w:val="nil"/>
              <w:left w:val="nil"/>
              <w:bottom w:val="nil"/>
              <w:right w:val="nil"/>
            </w:tcBorders>
            <w:vAlign w:val="bottom"/>
          </w:tcPr>
          <w:p w14:paraId="7EBB339D" w14:textId="700E182C" w:rsidR="00E80CB6" w:rsidRPr="00C53163" w:rsidRDefault="002A3F97" w:rsidP="005953C1">
            <w:pPr>
              <w:pBdr>
                <w:bottom w:val="single" w:sz="4" w:space="1" w:color="auto"/>
              </w:pBd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p>
        </w:tc>
      </w:tr>
      <w:tr w:rsidR="00E80CB6" w:rsidRPr="00C53163" w14:paraId="39B67747" w14:textId="77777777" w:rsidTr="00EC34C7">
        <w:trPr>
          <w:tblHeader/>
        </w:trPr>
        <w:tc>
          <w:tcPr>
            <w:tcW w:w="2880" w:type="dxa"/>
          </w:tcPr>
          <w:p w14:paraId="23C26608" w14:textId="6F70A19D" w:rsidR="00E80CB6" w:rsidRPr="00C53163" w:rsidRDefault="00E80CB6" w:rsidP="00E80CB6">
            <w:pPr>
              <w:spacing w:line="360" w:lineRule="exact"/>
              <w:ind w:left="156" w:right="-105" w:hanging="156"/>
              <w:rPr>
                <w:rFonts w:asciiTheme="minorHAnsi" w:hAnsiTheme="minorHAnsi" w:cstheme="minorHAnsi"/>
                <w:b/>
                <w:bCs/>
                <w:color w:val="000000" w:themeColor="text1"/>
                <w:sz w:val="22"/>
                <w:szCs w:val="22"/>
              </w:rPr>
            </w:pPr>
            <w:r w:rsidRPr="00C53163">
              <w:rPr>
                <w:rFonts w:asciiTheme="minorHAnsi" w:hAnsiTheme="minorHAnsi" w:cstheme="minorHAnsi"/>
                <w:b/>
                <w:bCs/>
                <w:color w:val="000000" w:themeColor="text1"/>
                <w:sz w:val="22"/>
                <w:szCs w:val="22"/>
              </w:rPr>
              <w:t xml:space="preserve">Total </w:t>
            </w:r>
          </w:p>
        </w:tc>
        <w:tc>
          <w:tcPr>
            <w:tcW w:w="1440" w:type="dxa"/>
            <w:tcBorders>
              <w:top w:val="nil"/>
              <w:left w:val="nil"/>
              <w:bottom w:val="nil"/>
              <w:right w:val="nil"/>
            </w:tcBorders>
            <w:vAlign w:val="bottom"/>
          </w:tcPr>
          <w:p w14:paraId="73D115CC" w14:textId="0C3BCEFB" w:rsidR="00E80CB6" w:rsidRPr="00C53163" w:rsidRDefault="00E80CB6"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sidRPr="00C53163">
              <w:rPr>
                <w:rFonts w:asciiTheme="minorHAnsi" w:hAnsiTheme="minorHAnsi" w:cstheme="minorHAnsi"/>
                <w:color w:val="000000" w:themeColor="text1"/>
                <w:sz w:val="22"/>
                <w:szCs w:val="22"/>
              </w:rPr>
              <w:t>52,500</w:t>
            </w:r>
          </w:p>
        </w:tc>
        <w:tc>
          <w:tcPr>
            <w:tcW w:w="1530" w:type="dxa"/>
            <w:tcBorders>
              <w:top w:val="nil"/>
              <w:left w:val="nil"/>
              <w:bottom w:val="nil"/>
              <w:right w:val="nil"/>
            </w:tcBorders>
            <w:vAlign w:val="bottom"/>
          </w:tcPr>
          <w:p w14:paraId="373E2B98" w14:textId="1D898CC3" w:rsidR="00E80CB6" w:rsidRPr="00C53163" w:rsidRDefault="00994541" w:rsidP="005953C1">
            <w:pPr>
              <w:pBdr>
                <w:bottom w:val="double" w:sz="4" w:space="1" w:color="auto"/>
              </w:pBdr>
              <w:tabs>
                <w:tab w:val="decimal" w:pos="1155"/>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50,000</w:t>
            </w:r>
          </w:p>
        </w:tc>
        <w:tc>
          <w:tcPr>
            <w:tcW w:w="1530" w:type="dxa"/>
            <w:tcBorders>
              <w:top w:val="nil"/>
              <w:left w:val="nil"/>
              <w:bottom w:val="nil"/>
              <w:right w:val="nil"/>
            </w:tcBorders>
            <w:vAlign w:val="bottom"/>
          </w:tcPr>
          <w:p w14:paraId="671B430E" w14:textId="6B9FE7EE" w:rsidR="00E80CB6" w:rsidRPr="00C53163" w:rsidRDefault="0016282E" w:rsidP="005953C1">
            <w:pPr>
              <w:pBdr>
                <w:bottom w:val="double" w:sz="4" w:space="1" w:color="auto"/>
              </w:pBdr>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(2,500)</w:t>
            </w:r>
          </w:p>
        </w:tc>
        <w:tc>
          <w:tcPr>
            <w:tcW w:w="1530" w:type="dxa"/>
            <w:tcBorders>
              <w:top w:val="nil"/>
              <w:left w:val="nil"/>
              <w:bottom w:val="nil"/>
              <w:right w:val="nil"/>
            </w:tcBorders>
            <w:vAlign w:val="bottom"/>
          </w:tcPr>
          <w:p w14:paraId="1BE84BF3" w14:textId="382F84F7" w:rsidR="00E80CB6" w:rsidRPr="00C53163" w:rsidRDefault="002A3F97" w:rsidP="005953C1">
            <w:pPr>
              <w:pBdr>
                <w:bottom w:val="double" w:sz="4" w:space="1" w:color="auto"/>
              </w:pBdr>
              <w:tabs>
                <w:tab w:val="decimal" w:pos="1237"/>
              </w:tabs>
              <w:spacing w:line="360" w:lineRule="exact"/>
              <w:ind w:left="-25"/>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100,000</w:t>
            </w:r>
          </w:p>
        </w:tc>
      </w:tr>
    </w:tbl>
    <w:p w14:paraId="169E0BE2" w14:textId="3073DE6B" w:rsidR="005438ED" w:rsidRDefault="00371ADF" w:rsidP="005F5CA0">
      <w:pPr>
        <w:spacing w:before="120" w:after="120" w:line="360" w:lineRule="exact"/>
        <w:ind w:left="540"/>
        <w:jc w:val="both"/>
        <w:rPr>
          <w:rFonts w:asciiTheme="minorHAnsi" w:hAnsiTheme="minorHAnsi" w:cstheme="minorBidi"/>
          <w:spacing w:val="-4"/>
          <w:sz w:val="22"/>
          <w:szCs w:val="22"/>
        </w:rPr>
      </w:pPr>
      <w:r w:rsidRPr="00CF69D4">
        <w:rPr>
          <w:rFonts w:asciiTheme="minorHAnsi" w:hAnsiTheme="minorHAnsi" w:cstheme="minorHAnsi" w:hint="cs"/>
          <w:spacing w:val="-4"/>
          <w:sz w:val="22"/>
          <w:szCs w:val="22"/>
        </w:rPr>
        <w:t xml:space="preserve">As of </w:t>
      </w:r>
      <w:r w:rsidR="002A3F97" w:rsidRPr="00CF69D4">
        <w:rPr>
          <w:rFonts w:asciiTheme="minorHAnsi" w:hAnsiTheme="minorHAnsi" w:cstheme="minorHAnsi"/>
          <w:spacing w:val="-4"/>
          <w:sz w:val="22"/>
          <w:szCs w:val="22"/>
        </w:rPr>
        <w:t xml:space="preserve">30 </w:t>
      </w:r>
      <w:r w:rsidR="00D83FC2" w:rsidRPr="00D83FC2">
        <w:rPr>
          <w:rFonts w:asciiTheme="minorHAnsi" w:hAnsiTheme="minorHAnsi" w:cstheme="minorHAnsi"/>
          <w:spacing w:val="-4"/>
          <w:sz w:val="22"/>
          <w:szCs w:val="22"/>
        </w:rPr>
        <w:t>September</w:t>
      </w:r>
      <w:r w:rsidRPr="00CF69D4">
        <w:rPr>
          <w:rFonts w:asciiTheme="minorHAnsi" w:hAnsiTheme="minorHAnsi" w:cstheme="minorHAnsi" w:hint="cs"/>
          <w:spacing w:val="-4"/>
          <w:sz w:val="22"/>
          <w:szCs w:val="22"/>
        </w:rPr>
        <w:t xml:space="preserve"> 202</w:t>
      </w:r>
      <w:r w:rsidRPr="00CF69D4">
        <w:rPr>
          <w:rFonts w:asciiTheme="minorHAnsi" w:hAnsiTheme="minorHAnsi" w:cstheme="minorHAnsi"/>
          <w:spacing w:val="-4"/>
          <w:sz w:val="22"/>
          <w:szCs w:val="22"/>
        </w:rPr>
        <w:t>5</w:t>
      </w:r>
      <w:r w:rsidRPr="00CF69D4">
        <w:rPr>
          <w:rFonts w:asciiTheme="minorHAnsi" w:hAnsiTheme="minorHAnsi" w:cstheme="minorHAnsi" w:hint="cs"/>
          <w:spacing w:val="-4"/>
          <w:sz w:val="22"/>
          <w:szCs w:val="22"/>
        </w:rPr>
        <w:t xml:space="preserve">, the Company has a loan from an unrelated company in the form of a loan agreement with a repayment term within one year from the date of the agreement, an interest rate of 15% per annum, and secured by the mortgage of the </w:t>
      </w:r>
      <w:r w:rsidR="002E6A81" w:rsidRPr="00CF69D4">
        <w:rPr>
          <w:rFonts w:asciiTheme="minorHAnsi" w:hAnsiTheme="minorHAnsi" w:cstheme="minorHAnsi"/>
          <w:spacing w:val="-4"/>
          <w:sz w:val="22"/>
          <w:szCs w:val="22"/>
        </w:rPr>
        <w:t>C</w:t>
      </w:r>
      <w:r w:rsidRPr="00CF69D4">
        <w:rPr>
          <w:rFonts w:asciiTheme="minorHAnsi" w:hAnsiTheme="minorHAnsi" w:cstheme="minorHAnsi" w:hint="cs"/>
          <w:spacing w:val="-4"/>
          <w:sz w:val="22"/>
          <w:szCs w:val="22"/>
        </w:rPr>
        <w:t xml:space="preserve">ompany's land, as disclosed in Note </w:t>
      </w:r>
      <w:r w:rsidRPr="00CF69D4">
        <w:rPr>
          <w:rFonts w:asciiTheme="minorHAnsi" w:hAnsiTheme="minorHAnsi" w:cstheme="minorHAnsi"/>
          <w:spacing w:val="-4"/>
          <w:sz w:val="22"/>
          <w:szCs w:val="22"/>
        </w:rPr>
        <w:t>1</w:t>
      </w:r>
      <w:r w:rsidR="002B5AD9" w:rsidRPr="00CF69D4">
        <w:rPr>
          <w:rFonts w:asciiTheme="minorHAnsi" w:hAnsiTheme="minorHAnsi" w:cstheme="minorHAnsi"/>
          <w:spacing w:val="-4"/>
          <w:sz w:val="22"/>
          <w:szCs w:val="22"/>
        </w:rPr>
        <w:t>0</w:t>
      </w:r>
      <w:r w:rsidRPr="00CF69D4">
        <w:rPr>
          <w:rFonts w:asciiTheme="minorHAnsi" w:hAnsiTheme="minorHAnsi" w:cstheme="minorHAnsi" w:hint="cs"/>
          <w:spacing w:val="-4"/>
          <w:sz w:val="22"/>
          <w:szCs w:val="22"/>
        </w:rPr>
        <w:t>.</w:t>
      </w:r>
    </w:p>
    <w:p w14:paraId="0D774AF1" w14:textId="3942495E" w:rsidR="007000A1" w:rsidRPr="00C53163" w:rsidRDefault="002F6DDA" w:rsidP="008256FA">
      <w:pPr>
        <w:pStyle w:val="ListParagraph"/>
        <w:numPr>
          <w:ilvl w:val="0"/>
          <w:numId w:val="25"/>
        </w:numPr>
        <w:tabs>
          <w:tab w:val="left" w:pos="540"/>
          <w:tab w:val="center" w:pos="6840"/>
          <w:tab w:val="center" w:pos="8280"/>
        </w:tabs>
        <w:spacing w:before="160" w:after="120" w:line="380" w:lineRule="exact"/>
        <w:ind w:right="-43"/>
        <w:jc w:val="thaiDistribute"/>
        <w:rPr>
          <w:rFonts w:asciiTheme="minorHAnsi" w:hAnsiTheme="minorHAnsi" w:cstheme="minorHAnsi"/>
          <w:b/>
          <w:bCs/>
          <w:sz w:val="22"/>
          <w:szCs w:val="22"/>
        </w:rPr>
      </w:pPr>
      <w:bookmarkStart w:id="7" w:name="_Hlk194600183"/>
      <w:r>
        <w:rPr>
          <w:rFonts w:asciiTheme="minorHAnsi" w:hAnsiTheme="minorHAnsi" w:cstheme="minorHAnsi"/>
          <w:b/>
          <w:bCs/>
          <w:sz w:val="22"/>
          <w:szCs w:val="22"/>
        </w:rPr>
        <w:t xml:space="preserve"> </w:t>
      </w:r>
      <w:r w:rsidR="00AD6BD1">
        <w:rPr>
          <w:rFonts w:asciiTheme="minorHAnsi" w:hAnsiTheme="minorHAnsi" w:cstheme="minorHAnsi"/>
          <w:b/>
          <w:bCs/>
          <w:sz w:val="22"/>
          <w:szCs w:val="22"/>
        </w:rPr>
        <w:t xml:space="preserve">  </w:t>
      </w:r>
      <w:r w:rsidR="007000A1" w:rsidRPr="00C53163">
        <w:rPr>
          <w:rFonts w:asciiTheme="minorHAnsi" w:hAnsiTheme="minorHAnsi" w:cstheme="minorHAnsi"/>
          <w:b/>
          <w:bCs/>
          <w:sz w:val="22"/>
          <w:szCs w:val="22"/>
        </w:rPr>
        <w:t>Short-term debenture</w:t>
      </w:r>
      <w:bookmarkEnd w:id="7"/>
    </w:p>
    <w:p w14:paraId="607B3DEB" w14:textId="572F2236" w:rsidR="005770A5" w:rsidRDefault="007000A1" w:rsidP="00996254">
      <w:pPr>
        <w:spacing w:before="120" w:after="120" w:line="380" w:lineRule="exact"/>
        <w:ind w:left="540"/>
        <w:jc w:val="thaiDistribute"/>
        <w:rPr>
          <w:rFonts w:asciiTheme="minorHAnsi" w:hAnsiTheme="minorHAnsi" w:cs="Browallia New"/>
          <w:sz w:val="22"/>
          <w:szCs w:val="28"/>
        </w:rPr>
      </w:pPr>
      <w:r w:rsidRPr="00495D32">
        <w:rPr>
          <w:rFonts w:asciiTheme="minorHAnsi" w:hAnsiTheme="minorHAnsi" w:cstheme="minorHAnsi"/>
          <w:sz w:val="22"/>
          <w:szCs w:val="22"/>
        </w:rPr>
        <w:t xml:space="preserve">On 8 April 2024, the meeting of </w:t>
      </w:r>
      <w:r w:rsidR="00E524AE" w:rsidRPr="00495D32">
        <w:rPr>
          <w:rFonts w:asciiTheme="minorHAnsi" w:hAnsiTheme="minorHAnsi" w:cstheme="minorHAnsi"/>
          <w:sz w:val="22"/>
          <w:szCs w:val="22"/>
        </w:rPr>
        <w:t>a subsidiary</w:t>
      </w:r>
      <w:r w:rsidRPr="00495D32">
        <w:rPr>
          <w:rFonts w:asciiTheme="minorHAnsi" w:hAnsiTheme="minorHAnsi" w:cstheme="minorHAnsi"/>
          <w:sz w:val="22"/>
          <w:szCs w:val="22"/>
        </w:rPr>
        <w:t xml:space="preserve">’s </w:t>
      </w:r>
      <w:r w:rsidR="00937EDC" w:rsidRPr="00495D32">
        <w:rPr>
          <w:rFonts w:asciiTheme="minorHAnsi" w:hAnsiTheme="minorHAnsi" w:cstheme="minorHAnsi"/>
          <w:sz w:val="22"/>
          <w:szCs w:val="22"/>
        </w:rPr>
        <w:t>B</w:t>
      </w:r>
      <w:r w:rsidRPr="00495D32">
        <w:rPr>
          <w:rFonts w:asciiTheme="minorHAnsi" w:hAnsiTheme="minorHAnsi" w:cstheme="minorHAnsi"/>
          <w:sz w:val="22"/>
          <w:szCs w:val="22"/>
        </w:rPr>
        <w:t xml:space="preserve">oard of </w:t>
      </w:r>
      <w:r w:rsidR="00937EDC" w:rsidRPr="00495D32">
        <w:rPr>
          <w:rFonts w:asciiTheme="minorHAnsi" w:hAnsiTheme="minorHAnsi" w:cstheme="minorHAnsi"/>
          <w:sz w:val="22"/>
          <w:szCs w:val="22"/>
        </w:rPr>
        <w:t>D</w:t>
      </w:r>
      <w:r w:rsidRPr="00495D32">
        <w:rPr>
          <w:rFonts w:asciiTheme="minorHAnsi" w:hAnsiTheme="minorHAnsi" w:cstheme="minorHAnsi"/>
          <w:sz w:val="22"/>
          <w:szCs w:val="22"/>
        </w:rPr>
        <w:t>irectors approved the issuance of senior unsecured debenture without a debenture holder’s representative which is early redemption rights amounting to Baht 8</w:t>
      </w:r>
      <w:r w:rsidR="00E24530" w:rsidRPr="00495D32">
        <w:rPr>
          <w:rFonts w:asciiTheme="minorHAnsi" w:hAnsiTheme="minorHAnsi" w:cstheme="minorHAnsi"/>
          <w:sz w:val="22"/>
          <w:szCs w:val="22"/>
        </w:rPr>
        <w:t>.1</w:t>
      </w:r>
      <w:r w:rsidRPr="00495D32">
        <w:rPr>
          <w:rFonts w:asciiTheme="minorHAnsi" w:hAnsiTheme="minorHAnsi" w:cstheme="minorHAnsi"/>
          <w:sz w:val="22"/>
          <w:szCs w:val="22"/>
        </w:rPr>
        <w:t xml:space="preserve"> million.</w:t>
      </w:r>
      <w:r w:rsidR="002919D4">
        <w:rPr>
          <w:rFonts w:asciiTheme="minorHAnsi" w:hAnsiTheme="minorHAnsi" w:cstheme="minorHAnsi"/>
          <w:sz w:val="22"/>
          <w:szCs w:val="22"/>
        </w:rPr>
        <w:t xml:space="preserve"> </w:t>
      </w:r>
      <w:r w:rsidRPr="00495D32">
        <w:rPr>
          <w:rFonts w:asciiTheme="minorHAnsi" w:hAnsiTheme="minorHAnsi" w:cstheme="minorHAnsi"/>
          <w:sz w:val="22"/>
          <w:szCs w:val="22"/>
        </w:rPr>
        <w:t>The</w:t>
      </w:r>
      <w:r w:rsidR="00FC09D2">
        <w:rPr>
          <w:rFonts w:asciiTheme="minorHAnsi" w:hAnsiTheme="minorHAnsi" w:cstheme="minorHAnsi"/>
          <w:sz w:val="22"/>
          <w:szCs w:val="22"/>
        </w:rPr>
        <w:t>y</w:t>
      </w:r>
      <w:r w:rsidRPr="00495D32">
        <w:rPr>
          <w:rFonts w:asciiTheme="minorHAnsi" w:hAnsiTheme="minorHAnsi" w:cstheme="minorHAnsi"/>
          <w:sz w:val="22"/>
          <w:szCs w:val="22"/>
        </w:rPr>
        <w:t xml:space="preserve"> </w:t>
      </w:r>
      <w:r w:rsidR="002919D4" w:rsidRPr="00495D32">
        <w:rPr>
          <w:rFonts w:asciiTheme="minorHAnsi" w:hAnsiTheme="minorHAnsi" w:cstheme="minorHAnsi"/>
          <w:sz w:val="22"/>
          <w:szCs w:val="22"/>
        </w:rPr>
        <w:t>were</w:t>
      </w:r>
      <w:r w:rsidRPr="00495D32">
        <w:rPr>
          <w:rFonts w:asciiTheme="minorHAnsi" w:hAnsiTheme="minorHAnsi" w:cstheme="minorHAnsi"/>
          <w:sz w:val="22"/>
          <w:szCs w:val="22"/>
        </w:rPr>
        <w:t xml:space="preserve"> offered to </w:t>
      </w:r>
      <w:r w:rsidR="005331DD" w:rsidRPr="00495D32">
        <w:rPr>
          <w:rFonts w:asciiTheme="minorHAnsi" w:hAnsiTheme="minorHAnsi" w:cstheme="minorHAnsi"/>
          <w:sz w:val="22"/>
          <w:szCs w:val="22"/>
        </w:rPr>
        <w:t>general investors</w:t>
      </w:r>
      <w:r w:rsidRPr="00495D32">
        <w:rPr>
          <w:rFonts w:asciiTheme="minorHAnsi" w:hAnsiTheme="minorHAnsi" w:cstheme="minorHAnsi"/>
          <w:sz w:val="22"/>
          <w:szCs w:val="22"/>
        </w:rPr>
        <w:t>.</w:t>
      </w:r>
      <w:r w:rsidR="00372A80" w:rsidRPr="00495D32">
        <w:rPr>
          <w:rFonts w:asciiTheme="minorHAnsi" w:hAnsiTheme="minorHAnsi" w:cstheme="minorHAnsi"/>
          <w:sz w:val="22"/>
          <w:szCs w:val="22"/>
        </w:rPr>
        <w:t xml:space="preserve"> </w:t>
      </w:r>
      <w:r w:rsidRPr="00495D32">
        <w:rPr>
          <w:rFonts w:asciiTheme="minorHAnsi" w:hAnsiTheme="minorHAnsi" w:cstheme="minorHAnsi"/>
          <w:sz w:val="22"/>
          <w:szCs w:val="22"/>
        </w:rPr>
        <w:t xml:space="preserve">The debenture has a term of 1 year and a coupon rate of 14.2% per annum, with </w:t>
      </w:r>
      <w:r w:rsidR="00E24530" w:rsidRPr="00495D32">
        <w:rPr>
          <w:rFonts w:asciiTheme="minorHAnsi" w:hAnsiTheme="minorHAnsi" w:cstheme="minorHAnsi"/>
          <w:sz w:val="22"/>
          <w:szCs w:val="22"/>
        </w:rPr>
        <w:t xml:space="preserve">repayment in monthly installments commencing in May 2024, with the final installment due </w:t>
      </w:r>
      <w:r w:rsidR="00BC1EAC">
        <w:rPr>
          <w:rFonts w:asciiTheme="minorHAnsi" w:hAnsiTheme="minorHAnsi" w:cs="Browallia New"/>
          <w:sz w:val="22"/>
          <w:szCs w:val="28"/>
        </w:rPr>
        <w:t xml:space="preserve">and </w:t>
      </w:r>
      <w:r w:rsidR="00FC09D2">
        <w:rPr>
          <w:rFonts w:asciiTheme="minorHAnsi" w:hAnsiTheme="minorHAnsi" w:cs="Browallia New"/>
          <w:sz w:val="22"/>
          <w:szCs w:val="28"/>
        </w:rPr>
        <w:t xml:space="preserve">was </w:t>
      </w:r>
      <w:r w:rsidR="00BC1EAC">
        <w:rPr>
          <w:rFonts w:asciiTheme="minorHAnsi" w:hAnsiTheme="minorHAnsi" w:cs="Browallia New"/>
          <w:sz w:val="22"/>
          <w:szCs w:val="28"/>
        </w:rPr>
        <w:t>fully paid in April</w:t>
      </w:r>
      <w:r w:rsidR="00555E79">
        <w:rPr>
          <w:rFonts w:asciiTheme="minorHAnsi" w:hAnsiTheme="minorHAnsi" w:cs="Browallia New"/>
          <w:sz w:val="22"/>
          <w:szCs w:val="28"/>
        </w:rPr>
        <w:t xml:space="preserve"> 2025.</w:t>
      </w:r>
    </w:p>
    <w:p w14:paraId="485A54A3" w14:textId="77777777" w:rsidR="00E63709" w:rsidRDefault="00E63709" w:rsidP="00996254">
      <w:pPr>
        <w:spacing w:before="120" w:after="120" w:line="380" w:lineRule="exact"/>
        <w:ind w:left="540"/>
        <w:jc w:val="thaiDistribute"/>
        <w:rPr>
          <w:rFonts w:asciiTheme="minorHAnsi" w:hAnsiTheme="minorHAnsi" w:cs="Browallia New"/>
          <w:sz w:val="22"/>
          <w:szCs w:val="28"/>
        </w:rPr>
      </w:pPr>
    </w:p>
    <w:p w14:paraId="60F52CB7" w14:textId="77777777" w:rsidR="00E63709" w:rsidRPr="00783519" w:rsidRDefault="00E63709" w:rsidP="00996254">
      <w:pPr>
        <w:spacing w:before="120" w:after="120" w:line="380" w:lineRule="exact"/>
        <w:ind w:left="540"/>
        <w:jc w:val="thaiDistribute"/>
        <w:rPr>
          <w:rFonts w:asciiTheme="minorHAnsi" w:hAnsiTheme="minorHAnsi" w:cs="Browallia New"/>
          <w:sz w:val="22"/>
          <w:szCs w:val="28"/>
        </w:rPr>
      </w:pPr>
    </w:p>
    <w:p w14:paraId="6F5C098A" w14:textId="06EB7BE5" w:rsidR="00647421" w:rsidRPr="00C53163" w:rsidRDefault="008256FA" w:rsidP="008256FA">
      <w:pPr>
        <w:pStyle w:val="ListParagraph"/>
        <w:numPr>
          <w:ilvl w:val="0"/>
          <w:numId w:val="25"/>
        </w:numPr>
        <w:tabs>
          <w:tab w:val="left" w:pos="540"/>
          <w:tab w:val="center" w:pos="6840"/>
          <w:tab w:val="center" w:pos="8280"/>
        </w:tabs>
        <w:spacing w:before="120" w:line="380" w:lineRule="exact"/>
        <w:ind w:right="-43"/>
        <w:jc w:val="thaiDistribute"/>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2F326A" w:rsidRPr="00C53163">
        <w:rPr>
          <w:rFonts w:asciiTheme="minorHAnsi" w:hAnsiTheme="minorHAnsi" w:cstheme="minorHAnsi"/>
          <w:b/>
          <w:bCs/>
          <w:sz w:val="22"/>
          <w:szCs w:val="22"/>
        </w:rPr>
        <w:t xml:space="preserve">Long-term loans </w:t>
      </w:r>
    </w:p>
    <w:p w14:paraId="3371E103" w14:textId="355484E8" w:rsidR="00E01037" w:rsidRPr="00C53163" w:rsidRDefault="00E01037" w:rsidP="00E24530">
      <w:pPr>
        <w:overflowPunct/>
        <w:autoSpaceDE/>
        <w:autoSpaceDN/>
        <w:adjustRightInd/>
        <w:spacing w:before="120" w:line="380" w:lineRule="exact"/>
        <w:ind w:left="547"/>
        <w:jc w:val="thaiDistribute"/>
        <w:textAlignment w:val="auto"/>
        <w:rPr>
          <w:rFonts w:asciiTheme="minorHAnsi" w:hAnsiTheme="minorHAnsi" w:cstheme="minorHAnsi"/>
          <w:sz w:val="22"/>
          <w:szCs w:val="22"/>
        </w:rPr>
      </w:pPr>
      <w:r w:rsidRPr="00C53163">
        <w:rPr>
          <w:rFonts w:asciiTheme="minorHAnsi" w:hAnsiTheme="minorHAnsi" w:cstheme="minorHAnsi"/>
          <w:spacing w:val="-3"/>
          <w:sz w:val="22"/>
          <w:szCs w:val="22"/>
        </w:rPr>
        <w:t xml:space="preserve">Movements in the long-term loans account </w:t>
      </w:r>
      <w:r w:rsidR="00C13DAB" w:rsidRPr="00C53163">
        <w:rPr>
          <w:rFonts w:asciiTheme="minorHAnsi" w:hAnsiTheme="minorHAnsi" w:cstheme="minorHAnsi"/>
          <w:spacing w:val="-3"/>
          <w:sz w:val="22"/>
          <w:szCs w:val="22"/>
        </w:rPr>
        <w:t>f</w:t>
      </w:r>
      <w:r w:rsidR="00F03AC9" w:rsidRPr="00C53163">
        <w:rPr>
          <w:rFonts w:asciiTheme="minorHAnsi" w:hAnsiTheme="minorHAnsi" w:cstheme="minorHAnsi"/>
          <w:spacing w:val="-3"/>
          <w:sz w:val="22"/>
          <w:szCs w:val="22"/>
        </w:rPr>
        <w:t xml:space="preserve">or the </w:t>
      </w:r>
      <w:r w:rsidR="002774C3">
        <w:rPr>
          <w:rFonts w:asciiTheme="minorHAnsi" w:hAnsiTheme="minorHAnsi" w:cstheme="minorHAnsi"/>
          <w:spacing w:val="-3"/>
          <w:sz w:val="22"/>
          <w:szCs w:val="22"/>
        </w:rPr>
        <w:t>nine</w:t>
      </w:r>
      <w:r w:rsidR="002515A1" w:rsidRPr="00C53163">
        <w:rPr>
          <w:rFonts w:asciiTheme="minorHAnsi" w:hAnsiTheme="minorHAnsi" w:cstheme="minorHAnsi"/>
          <w:spacing w:val="-3"/>
          <w:sz w:val="22"/>
          <w:szCs w:val="22"/>
        </w:rPr>
        <w:t>-month</w:t>
      </w:r>
      <w:r w:rsidRPr="00C53163">
        <w:rPr>
          <w:rFonts w:asciiTheme="minorHAnsi" w:hAnsiTheme="minorHAnsi" w:cstheme="minorHAnsi"/>
          <w:spacing w:val="-3"/>
          <w:sz w:val="22"/>
          <w:szCs w:val="22"/>
        </w:rPr>
        <w:t xml:space="preserve"> period </w:t>
      </w:r>
      <w:proofErr w:type="gramStart"/>
      <w:r w:rsidRPr="00C53163">
        <w:rPr>
          <w:rFonts w:asciiTheme="minorHAnsi" w:hAnsiTheme="minorHAnsi" w:cstheme="minorHAnsi"/>
          <w:spacing w:val="-3"/>
          <w:sz w:val="22"/>
          <w:szCs w:val="22"/>
        </w:rPr>
        <w:t>ended</w:t>
      </w:r>
      <w:proofErr w:type="gramEnd"/>
      <w:r w:rsidR="00DF062D" w:rsidRPr="00C53163">
        <w:rPr>
          <w:rFonts w:asciiTheme="minorHAnsi" w:hAnsiTheme="minorHAnsi" w:cstheme="minorHAnsi"/>
          <w:spacing w:val="-3"/>
          <w:sz w:val="22"/>
          <w:szCs w:val="22"/>
        </w:rPr>
        <w:t xml:space="preserve"> </w:t>
      </w:r>
      <w:bookmarkStart w:id="8" w:name="_Hlk194586824"/>
      <w:r w:rsidR="003632F2" w:rsidRPr="003632F2">
        <w:rPr>
          <w:rFonts w:asciiTheme="minorHAnsi" w:hAnsiTheme="minorHAnsi" w:cstheme="minorHAnsi"/>
          <w:spacing w:val="-3"/>
          <w:sz w:val="22"/>
          <w:szCs w:val="22"/>
        </w:rPr>
        <w:t xml:space="preserve">30 </w:t>
      </w:r>
      <w:r w:rsidR="002774C3" w:rsidRPr="002774C3">
        <w:rPr>
          <w:rFonts w:asciiTheme="minorHAnsi" w:hAnsiTheme="minorHAnsi" w:cstheme="minorHAnsi"/>
          <w:spacing w:val="-3"/>
          <w:sz w:val="22"/>
          <w:szCs w:val="22"/>
        </w:rPr>
        <w:t>September</w:t>
      </w:r>
      <w:r w:rsidR="003632F2">
        <w:rPr>
          <w:rFonts w:asciiTheme="minorHAnsi" w:hAnsiTheme="minorHAnsi" w:cstheme="minorHAnsi"/>
          <w:spacing w:val="-3"/>
          <w:sz w:val="22"/>
          <w:szCs w:val="22"/>
        </w:rPr>
        <w:t xml:space="preserve"> </w:t>
      </w:r>
      <w:r w:rsidR="00BA5B5A" w:rsidRPr="00C53163">
        <w:rPr>
          <w:rFonts w:asciiTheme="minorHAnsi" w:hAnsiTheme="minorHAnsi" w:cstheme="minorHAnsi"/>
          <w:spacing w:val="-3"/>
          <w:sz w:val="22"/>
          <w:szCs w:val="22"/>
        </w:rPr>
        <w:t>202</w:t>
      </w:r>
      <w:r w:rsidR="00FB209A" w:rsidRPr="00C53163">
        <w:rPr>
          <w:rFonts w:asciiTheme="minorHAnsi" w:hAnsiTheme="minorHAnsi" w:cstheme="minorHAnsi"/>
          <w:spacing w:val="-3"/>
          <w:sz w:val="22"/>
          <w:szCs w:val="22"/>
        </w:rPr>
        <w:t>5</w:t>
      </w:r>
      <w:bookmarkEnd w:id="8"/>
      <w:r w:rsidR="004E0973" w:rsidRPr="00C53163">
        <w:rPr>
          <w:rFonts w:asciiTheme="minorHAnsi" w:hAnsiTheme="minorHAnsi" w:cstheme="minorHAnsi"/>
          <w:sz w:val="22"/>
          <w:szCs w:val="22"/>
        </w:rPr>
        <w:t xml:space="preserve"> </w:t>
      </w:r>
      <w:r w:rsidRPr="00C53163">
        <w:rPr>
          <w:rFonts w:asciiTheme="minorHAnsi" w:hAnsiTheme="minorHAnsi" w:cstheme="minorHAnsi"/>
          <w:sz w:val="22"/>
          <w:szCs w:val="22"/>
        </w:rPr>
        <w:t xml:space="preserve">are </w:t>
      </w:r>
      <w:proofErr w:type="spellStart"/>
      <w:r w:rsidRPr="00C53163">
        <w:rPr>
          <w:rFonts w:asciiTheme="minorHAnsi" w:hAnsiTheme="minorHAnsi" w:cstheme="minorHAnsi"/>
          <w:sz w:val="22"/>
          <w:szCs w:val="22"/>
        </w:rPr>
        <w:t>summarised</w:t>
      </w:r>
      <w:proofErr w:type="spellEnd"/>
      <w:r w:rsidRPr="00C53163">
        <w:rPr>
          <w:rFonts w:asciiTheme="minorHAnsi" w:hAnsiTheme="minorHAnsi" w:cstheme="minorHAnsi"/>
          <w:sz w:val="22"/>
          <w:szCs w:val="22"/>
        </w:rPr>
        <w:t xml:space="preserve"> below.</w:t>
      </w:r>
    </w:p>
    <w:tbl>
      <w:tblPr>
        <w:tblW w:w="4770" w:type="pct"/>
        <w:tblInd w:w="450" w:type="dxa"/>
        <w:tblLayout w:type="fixed"/>
        <w:tblLook w:val="04A0" w:firstRow="1" w:lastRow="0" w:firstColumn="1" w:lastColumn="0" w:noHBand="0" w:noVBand="1"/>
      </w:tblPr>
      <w:tblGrid>
        <w:gridCol w:w="4142"/>
        <w:gridCol w:w="2250"/>
        <w:gridCol w:w="2222"/>
      </w:tblGrid>
      <w:tr w:rsidR="00BE6EB7" w:rsidRPr="00C53163" w14:paraId="6045DFA5" w14:textId="77777777" w:rsidTr="004127B1">
        <w:tc>
          <w:tcPr>
            <w:tcW w:w="2404" w:type="pct"/>
          </w:tcPr>
          <w:p w14:paraId="32105437" w14:textId="77777777" w:rsidR="00BE6EB7" w:rsidRPr="00C53163" w:rsidRDefault="00BE6EB7" w:rsidP="00E24530">
            <w:pPr>
              <w:tabs>
                <w:tab w:val="left" w:pos="120"/>
              </w:tabs>
              <w:spacing w:line="380" w:lineRule="exact"/>
              <w:ind w:left="547" w:hanging="448"/>
              <w:jc w:val="both"/>
              <w:rPr>
                <w:rFonts w:asciiTheme="minorHAnsi" w:hAnsiTheme="minorHAnsi" w:cstheme="minorHAnsi"/>
                <w:sz w:val="22"/>
                <w:szCs w:val="22"/>
              </w:rPr>
            </w:pPr>
          </w:p>
        </w:tc>
        <w:tc>
          <w:tcPr>
            <w:tcW w:w="1306" w:type="pct"/>
          </w:tcPr>
          <w:p w14:paraId="377B971A" w14:textId="084CA831" w:rsidR="00BE6EB7" w:rsidRPr="00C53163" w:rsidRDefault="00BE6EB7" w:rsidP="00E24530">
            <w:pPr>
              <w:pStyle w:val="BodyText2"/>
              <w:pBdr>
                <w:bottom w:val="single" w:sz="4" w:space="1" w:color="auto"/>
              </w:pBdr>
              <w:spacing w:before="0" w:after="0"/>
              <w:ind w:right="12"/>
              <w:jc w:val="center"/>
              <w:rPr>
                <w:rFonts w:asciiTheme="minorHAnsi" w:hAnsiTheme="minorHAnsi" w:cstheme="minorHAnsi"/>
                <w:sz w:val="22"/>
                <w:szCs w:val="22"/>
                <w:cs/>
              </w:rPr>
            </w:pPr>
            <w:r w:rsidRPr="00C53163">
              <w:rPr>
                <w:rFonts w:asciiTheme="minorHAnsi" w:hAnsiTheme="minorHAnsi" w:cstheme="minorHAnsi"/>
                <w:sz w:val="22"/>
                <w:szCs w:val="22"/>
              </w:rPr>
              <w:t>Consolidated              financial statements</w:t>
            </w:r>
          </w:p>
        </w:tc>
        <w:tc>
          <w:tcPr>
            <w:tcW w:w="1290" w:type="pct"/>
            <w:vAlign w:val="bottom"/>
          </w:tcPr>
          <w:p w14:paraId="1B60811C" w14:textId="4BDAC7EF" w:rsidR="00BE6EB7" w:rsidRPr="00C53163" w:rsidRDefault="00BE6EB7" w:rsidP="00E24530">
            <w:pPr>
              <w:pStyle w:val="BodyText2"/>
              <w:pBdr>
                <w:bottom w:val="single" w:sz="4" w:space="1" w:color="auto"/>
              </w:pBdr>
              <w:spacing w:before="0" w:after="0"/>
              <w:ind w:right="12"/>
              <w:jc w:val="center"/>
              <w:rPr>
                <w:rFonts w:asciiTheme="minorHAnsi" w:hAnsiTheme="minorHAnsi" w:cstheme="minorHAnsi"/>
                <w:sz w:val="22"/>
                <w:szCs w:val="22"/>
                <w:cs/>
              </w:rPr>
            </w:pPr>
            <w:r w:rsidRPr="00C53163">
              <w:rPr>
                <w:rFonts w:asciiTheme="minorHAnsi" w:hAnsiTheme="minorHAnsi" w:cstheme="minorHAnsi"/>
                <w:sz w:val="22"/>
                <w:szCs w:val="22"/>
              </w:rPr>
              <w:t>Separate                    financial statements</w:t>
            </w:r>
          </w:p>
        </w:tc>
      </w:tr>
      <w:tr w:rsidR="00FB209A" w:rsidRPr="00C53163" w14:paraId="70688664" w14:textId="77777777" w:rsidTr="004127B1">
        <w:tc>
          <w:tcPr>
            <w:tcW w:w="2404" w:type="pct"/>
          </w:tcPr>
          <w:p w14:paraId="04D66199" w14:textId="77777777" w:rsidR="00FB209A" w:rsidRPr="00C53163" w:rsidRDefault="00FB209A" w:rsidP="00E24530">
            <w:pPr>
              <w:tabs>
                <w:tab w:val="left" w:pos="120"/>
              </w:tabs>
              <w:spacing w:line="380" w:lineRule="exact"/>
              <w:ind w:left="547" w:hanging="448"/>
              <w:jc w:val="both"/>
              <w:rPr>
                <w:rFonts w:asciiTheme="minorHAnsi" w:hAnsiTheme="minorHAnsi" w:cstheme="minorHAnsi"/>
                <w:sz w:val="22"/>
                <w:szCs w:val="22"/>
              </w:rPr>
            </w:pPr>
          </w:p>
        </w:tc>
        <w:tc>
          <w:tcPr>
            <w:tcW w:w="2596" w:type="pct"/>
            <w:gridSpan w:val="2"/>
          </w:tcPr>
          <w:p w14:paraId="346DB93F" w14:textId="7DB62E8A" w:rsidR="00FB209A" w:rsidRPr="00C53163" w:rsidRDefault="00FB209A" w:rsidP="00FB209A">
            <w:pPr>
              <w:pStyle w:val="BodyText2"/>
              <w:spacing w:before="0" w:after="0"/>
              <w:ind w:right="12"/>
              <w:jc w:val="center"/>
              <w:rPr>
                <w:rFonts w:asciiTheme="minorHAnsi" w:hAnsiTheme="minorHAnsi" w:cstheme="minorHAnsi"/>
                <w:sz w:val="22"/>
                <w:szCs w:val="22"/>
              </w:rPr>
            </w:pPr>
            <w:r w:rsidRPr="00C53163">
              <w:rPr>
                <w:rFonts w:asciiTheme="minorHAnsi" w:hAnsiTheme="minorHAnsi" w:cstheme="minorHAnsi"/>
                <w:i/>
                <w:iCs/>
                <w:sz w:val="22"/>
                <w:szCs w:val="22"/>
              </w:rPr>
              <w:t>(in thousand Baht)</w:t>
            </w:r>
          </w:p>
        </w:tc>
      </w:tr>
      <w:tr w:rsidR="007000A1" w:rsidRPr="00C53163" w14:paraId="077E9607" w14:textId="77777777" w:rsidTr="004127B1">
        <w:tc>
          <w:tcPr>
            <w:tcW w:w="2404" w:type="pct"/>
            <w:vAlign w:val="bottom"/>
            <w:hideMark/>
          </w:tcPr>
          <w:p w14:paraId="73A199ED" w14:textId="3B0E6D58" w:rsidR="007000A1" w:rsidRPr="00C53163" w:rsidRDefault="007000A1" w:rsidP="00E24530">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Balance as </w:t>
            </w:r>
            <w:proofErr w:type="gramStart"/>
            <w:r w:rsidRPr="00C53163">
              <w:rPr>
                <w:rFonts w:asciiTheme="minorHAnsi" w:hAnsiTheme="minorHAnsi" w:cstheme="minorHAnsi"/>
                <w:b/>
                <w:bCs/>
                <w:sz w:val="22"/>
                <w:szCs w:val="22"/>
              </w:rPr>
              <w:t>at</w:t>
            </w:r>
            <w:proofErr w:type="gramEnd"/>
            <w:r w:rsidRPr="00C53163">
              <w:rPr>
                <w:rFonts w:asciiTheme="minorHAnsi" w:hAnsiTheme="minorHAnsi" w:cstheme="minorHAnsi"/>
                <w:b/>
                <w:bCs/>
                <w:sz w:val="22"/>
                <w:szCs w:val="22"/>
              </w:rPr>
              <w:t xml:space="preserve"> 1 January 202</w:t>
            </w:r>
            <w:r w:rsidR="00FB209A" w:rsidRPr="00C53163">
              <w:rPr>
                <w:rFonts w:asciiTheme="minorHAnsi" w:hAnsiTheme="minorHAnsi" w:cstheme="minorHAnsi"/>
                <w:b/>
                <w:bCs/>
                <w:sz w:val="22"/>
                <w:szCs w:val="22"/>
              </w:rPr>
              <w:t>5</w:t>
            </w:r>
          </w:p>
        </w:tc>
        <w:tc>
          <w:tcPr>
            <w:tcW w:w="1306" w:type="pct"/>
          </w:tcPr>
          <w:p w14:paraId="199B02E6" w14:textId="21055299" w:rsidR="007000A1" w:rsidRPr="00C53163" w:rsidRDefault="00021689" w:rsidP="005953C1">
            <w:pPr>
              <w:pStyle w:val="BodyText2"/>
              <w:tabs>
                <w:tab w:val="clear" w:pos="720"/>
                <w:tab w:val="decimal" w:pos="1875"/>
              </w:tabs>
              <w:spacing w:before="0" w:after="0"/>
              <w:jc w:val="right"/>
              <w:rPr>
                <w:rFonts w:asciiTheme="minorHAnsi" w:hAnsiTheme="minorHAnsi" w:cstheme="minorHAnsi"/>
                <w:sz w:val="22"/>
                <w:szCs w:val="22"/>
              </w:rPr>
            </w:pPr>
            <w:r w:rsidRPr="00C53163">
              <w:rPr>
                <w:rFonts w:asciiTheme="minorHAnsi" w:hAnsiTheme="minorHAnsi" w:cstheme="minorHAnsi"/>
                <w:sz w:val="22"/>
                <w:szCs w:val="22"/>
              </w:rPr>
              <w:t>221,200</w:t>
            </w:r>
          </w:p>
        </w:tc>
        <w:tc>
          <w:tcPr>
            <w:tcW w:w="1290" w:type="pct"/>
          </w:tcPr>
          <w:p w14:paraId="6ACAF750" w14:textId="68599F23" w:rsidR="007000A1" w:rsidRPr="00C53163" w:rsidRDefault="00021689" w:rsidP="005953C1">
            <w:pPr>
              <w:pStyle w:val="BodyText2"/>
              <w:tabs>
                <w:tab w:val="clear" w:pos="720"/>
                <w:tab w:val="decimal" w:pos="1875"/>
              </w:tabs>
              <w:spacing w:before="0" w:after="0"/>
              <w:jc w:val="right"/>
              <w:rPr>
                <w:rFonts w:asciiTheme="minorHAnsi" w:hAnsiTheme="minorHAnsi" w:cstheme="minorHAnsi"/>
                <w:sz w:val="22"/>
                <w:szCs w:val="22"/>
              </w:rPr>
            </w:pPr>
            <w:r w:rsidRPr="00C53163">
              <w:rPr>
                <w:rFonts w:asciiTheme="minorHAnsi" w:hAnsiTheme="minorHAnsi" w:cstheme="minorHAnsi"/>
                <w:sz w:val="22"/>
                <w:szCs w:val="22"/>
              </w:rPr>
              <w:t>65,894</w:t>
            </w:r>
          </w:p>
        </w:tc>
      </w:tr>
      <w:tr w:rsidR="00D105D3" w:rsidRPr="00C53163" w14:paraId="62699151" w14:textId="77777777" w:rsidTr="00D105D3">
        <w:tc>
          <w:tcPr>
            <w:tcW w:w="2404" w:type="pct"/>
          </w:tcPr>
          <w:p w14:paraId="2DEABA74" w14:textId="1096E685" w:rsidR="00D105D3" w:rsidRPr="00C53163" w:rsidRDefault="00D105D3" w:rsidP="00D105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Repayment during the period</w:t>
            </w:r>
          </w:p>
        </w:tc>
        <w:tc>
          <w:tcPr>
            <w:tcW w:w="1306" w:type="pct"/>
          </w:tcPr>
          <w:p w14:paraId="20FFC630" w14:textId="10F060F4"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(51,422)</w:t>
            </w:r>
          </w:p>
        </w:tc>
        <w:tc>
          <w:tcPr>
            <w:tcW w:w="1290" w:type="pct"/>
          </w:tcPr>
          <w:p w14:paraId="0F62F54F" w14:textId="2F7986C5"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(25,500)</w:t>
            </w:r>
          </w:p>
        </w:tc>
      </w:tr>
      <w:tr w:rsidR="00D105D3" w:rsidRPr="00C53163" w14:paraId="432305B2" w14:textId="77777777" w:rsidTr="00D105D3">
        <w:trPr>
          <w:trHeight w:val="80"/>
        </w:trPr>
        <w:tc>
          <w:tcPr>
            <w:tcW w:w="2404" w:type="pct"/>
            <w:hideMark/>
          </w:tcPr>
          <w:p w14:paraId="06F8C46B" w14:textId="59E69075" w:rsidR="00D105D3" w:rsidRPr="00C53163" w:rsidRDefault="00D105D3" w:rsidP="00D105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Add</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Amortisation</w:t>
            </w:r>
            <w:proofErr w:type="spellEnd"/>
            <w:r w:rsidRPr="00C53163">
              <w:rPr>
                <w:rFonts w:asciiTheme="minorHAnsi" w:hAnsiTheme="minorHAnsi" w:cstheme="minorHAnsi"/>
                <w:sz w:val="22"/>
                <w:szCs w:val="22"/>
              </w:rPr>
              <w:t xml:space="preserve"> of deferred financial fees</w:t>
            </w:r>
          </w:p>
        </w:tc>
        <w:tc>
          <w:tcPr>
            <w:tcW w:w="1306" w:type="pct"/>
          </w:tcPr>
          <w:p w14:paraId="1093F73E" w14:textId="3AE4EC9C"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179</w:t>
            </w:r>
          </w:p>
        </w:tc>
        <w:tc>
          <w:tcPr>
            <w:tcW w:w="1290" w:type="pct"/>
          </w:tcPr>
          <w:p w14:paraId="1780CC1C" w14:textId="2C5D4B93"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160</w:t>
            </w:r>
          </w:p>
        </w:tc>
      </w:tr>
      <w:tr w:rsidR="00D105D3" w:rsidRPr="00C53163" w14:paraId="033FDF27" w14:textId="77777777" w:rsidTr="00D105D3">
        <w:trPr>
          <w:trHeight w:val="80"/>
        </w:trPr>
        <w:tc>
          <w:tcPr>
            <w:tcW w:w="2404" w:type="pct"/>
          </w:tcPr>
          <w:p w14:paraId="319E47FE" w14:textId="6420181D" w:rsidR="00D105D3" w:rsidRPr="00C53163" w:rsidRDefault="00D105D3" w:rsidP="00D105D3">
            <w:pPr>
              <w:pStyle w:val="BodyText2"/>
              <w:spacing w:before="0" w:after="0"/>
              <w:ind w:left="222" w:hanging="240"/>
              <w:rPr>
                <w:rFonts w:asciiTheme="minorHAnsi" w:hAnsiTheme="minorHAnsi" w:cstheme="minorHAnsi"/>
                <w:sz w:val="22"/>
                <w:szCs w:val="22"/>
                <w:cs/>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w:t>
            </w:r>
            <w:proofErr w:type="spellStart"/>
            <w:r w:rsidRPr="00C53163">
              <w:rPr>
                <w:rFonts w:asciiTheme="minorHAnsi" w:hAnsiTheme="minorHAnsi" w:cstheme="minorHAnsi"/>
                <w:sz w:val="22"/>
                <w:szCs w:val="22"/>
              </w:rPr>
              <w:t>Unrealised</w:t>
            </w:r>
            <w:proofErr w:type="spellEnd"/>
            <w:r w:rsidRPr="00C53163">
              <w:rPr>
                <w:rFonts w:asciiTheme="minorHAnsi" w:hAnsiTheme="minorHAnsi" w:cstheme="minorHAnsi"/>
                <w:sz w:val="22"/>
                <w:szCs w:val="22"/>
              </w:rPr>
              <w:t xml:space="preserve"> gain on exchange</w:t>
            </w:r>
          </w:p>
        </w:tc>
        <w:tc>
          <w:tcPr>
            <w:tcW w:w="1306" w:type="pct"/>
          </w:tcPr>
          <w:p w14:paraId="203CBC4F" w14:textId="4A8DECD2"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(4,708)</w:t>
            </w:r>
          </w:p>
        </w:tc>
        <w:tc>
          <w:tcPr>
            <w:tcW w:w="1290" w:type="pct"/>
            <w:vAlign w:val="bottom"/>
          </w:tcPr>
          <w:p w14:paraId="5510DECA" w14:textId="752F8091"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(4,708)</w:t>
            </w:r>
          </w:p>
        </w:tc>
      </w:tr>
      <w:tr w:rsidR="00D105D3" w:rsidRPr="00C53163" w14:paraId="03766EBF" w14:textId="77777777" w:rsidTr="00D105D3">
        <w:trPr>
          <w:trHeight w:val="80"/>
        </w:trPr>
        <w:tc>
          <w:tcPr>
            <w:tcW w:w="2404" w:type="pct"/>
          </w:tcPr>
          <w:p w14:paraId="2D2E2476" w14:textId="7F314759" w:rsidR="00D105D3" w:rsidRPr="00C53163" w:rsidRDefault="00D105D3" w:rsidP="00D105D3">
            <w:pPr>
              <w:pStyle w:val="BodyText2"/>
              <w:spacing w:before="0" w:after="0"/>
              <w:rPr>
                <w:rFonts w:asciiTheme="minorHAnsi" w:hAnsiTheme="minorHAnsi" w:cstheme="minorHAnsi"/>
                <w:sz w:val="22"/>
                <w:szCs w:val="22"/>
              </w:rPr>
            </w:pPr>
            <w:r w:rsidRPr="00C53163">
              <w:rPr>
                <w:rFonts w:asciiTheme="minorHAnsi" w:hAnsiTheme="minorHAnsi" w:cstheme="minorHAnsi"/>
                <w:sz w:val="22"/>
                <w:szCs w:val="22"/>
              </w:rPr>
              <w:t>Translation adjustment</w:t>
            </w:r>
          </w:p>
        </w:tc>
        <w:tc>
          <w:tcPr>
            <w:tcW w:w="1306" w:type="pct"/>
          </w:tcPr>
          <w:p w14:paraId="5E398900" w14:textId="330E11A8" w:rsidR="00D105D3" w:rsidRPr="00C53163" w:rsidRDefault="00D105D3" w:rsidP="00D105D3">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200</w:t>
            </w:r>
          </w:p>
        </w:tc>
        <w:tc>
          <w:tcPr>
            <w:tcW w:w="1290" w:type="pct"/>
            <w:vAlign w:val="bottom"/>
          </w:tcPr>
          <w:p w14:paraId="60499F70" w14:textId="781B09E6" w:rsidR="00D105D3" w:rsidRPr="00D105D3" w:rsidRDefault="00D105D3" w:rsidP="00D105D3">
            <w:pPr>
              <w:pBdr>
                <w:bottom w:val="single" w:sz="4" w:space="1" w:color="auto"/>
              </w:pBd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Pr="00D105D3">
              <w:rPr>
                <w:rFonts w:asciiTheme="minorHAnsi" w:hAnsiTheme="minorHAnsi" w:cstheme="minorHAnsi"/>
                <w:color w:val="000000" w:themeColor="text1"/>
                <w:sz w:val="22"/>
                <w:szCs w:val="22"/>
              </w:rPr>
              <w:t xml:space="preserve">- </w:t>
            </w:r>
          </w:p>
        </w:tc>
      </w:tr>
      <w:tr w:rsidR="00D105D3" w:rsidRPr="00C53163" w14:paraId="0433CF35" w14:textId="77777777" w:rsidTr="00D105D3">
        <w:trPr>
          <w:trHeight w:val="80"/>
        </w:trPr>
        <w:tc>
          <w:tcPr>
            <w:tcW w:w="2404" w:type="pct"/>
            <w:hideMark/>
          </w:tcPr>
          <w:p w14:paraId="446080A2" w14:textId="442DEAF0" w:rsidR="00D105D3" w:rsidRPr="00C53163" w:rsidRDefault="00D105D3" w:rsidP="00D105D3">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 xml:space="preserve">Balance as </w:t>
            </w:r>
            <w:proofErr w:type="gramStart"/>
            <w:r w:rsidRPr="00C53163">
              <w:rPr>
                <w:rFonts w:asciiTheme="minorHAnsi" w:hAnsiTheme="minorHAnsi" w:cstheme="minorHAnsi"/>
                <w:b/>
                <w:bCs/>
                <w:sz w:val="22"/>
                <w:szCs w:val="22"/>
              </w:rPr>
              <w:t>at</w:t>
            </w:r>
            <w:proofErr w:type="gramEnd"/>
            <w:r w:rsidRPr="00C53163">
              <w:rPr>
                <w:rFonts w:asciiTheme="minorHAnsi" w:hAnsiTheme="minorHAnsi" w:cstheme="minorHAnsi"/>
                <w:b/>
                <w:bCs/>
                <w:sz w:val="22"/>
                <w:szCs w:val="22"/>
              </w:rPr>
              <w:t xml:space="preserve"> </w:t>
            </w:r>
            <w:r w:rsidRPr="00F40259">
              <w:rPr>
                <w:rFonts w:asciiTheme="minorHAnsi" w:hAnsiTheme="minorHAnsi" w:cstheme="minorHAnsi"/>
                <w:b/>
                <w:bCs/>
                <w:sz w:val="22"/>
                <w:szCs w:val="22"/>
              </w:rPr>
              <w:t xml:space="preserve">30 </w:t>
            </w:r>
            <w:r w:rsidRPr="004A6A41">
              <w:rPr>
                <w:rFonts w:asciiTheme="minorHAnsi" w:hAnsiTheme="minorHAnsi" w:cstheme="minorHAnsi"/>
                <w:b/>
                <w:bCs/>
                <w:sz w:val="22"/>
                <w:szCs w:val="22"/>
              </w:rPr>
              <w:t>September</w:t>
            </w:r>
            <w:r w:rsidRPr="00F40259">
              <w:rPr>
                <w:rFonts w:asciiTheme="minorHAnsi" w:hAnsiTheme="minorHAnsi" w:cstheme="minorHAnsi"/>
                <w:b/>
                <w:bCs/>
                <w:sz w:val="22"/>
                <w:szCs w:val="22"/>
              </w:rPr>
              <w:t xml:space="preserve"> </w:t>
            </w:r>
            <w:r w:rsidRPr="00C53163">
              <w:rPr>
                <w:rFonts w:asciiTheme="minorHAnsi" w:hAnsiTheme="minorHAnsi" w:cstheme="minorHAnsi"/>
                <w:b/>
                <w:bCs/>
                <w:sz w:val="22"/>
                <w:szCs w:val="22"/>
              </w:rPr>
              <w:t>2025</w:t>
            </w:r>
          </w:p>
        </w:tc>
        <w:tc>
          <w:tcPr>
            <w:tcW w:w="1306" w:type="pct"/>
          </w:tcPr>
          <w:p w14:paraId="453399CD" w14:textId="324E6791"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hint="cs"/>
                <w:sz w:val="22"/>
                <w:szCs w:val="22"/>
                <w:cs/>
              </w:rPr>
              <w:t>165</w:t>
            </w:r>
            <w:r w:rsidRPr="00D105D3">
              <w:rPr>
                <w:rFonts w:asciiTheme="minorHAnsi" w:hAnsiTheme="minorHAnsi" w:cstheme="minorHAnsi"/>
                <w:sz w:val="22"/>
                <w:szCs w:val="22"/>
              </w:rPr>
              <w:t>,449</w:t>
            </w:r>
          </w:p>
        </w:tc>
        <w:tc>
          <w:tcPr>
            <w:tcW w:w="1290" w:type="pct"/>
          </w:tcPr>
          <w:p w14:paraId="67A01ADF" w14:textId="4F93670B" w:rsidR="00D105D3" w:rsidRPr="00C53163" w:rsidRDefault="00D105D3" w:rsidP="00D105D3">
            <w:pPr>
              <w:pStyle w:val="BodyText2"/>
              <w:tabs>
                <w:tab w:val="clear" w:pos="720"/>
                <w:tab w:val="decimal" w:pos="1875"/>
              </w:tabs>
              <w:spacing w:before="0" w:after="0"/>
              <w:jc w:val="right"/>
              <w:rPr>
                <w:rFonts w:asciiTheme="minorHAnsi" w:hAnsiTheme="minorHAnsi" w:cstheme="minorHAnsi"/>
                <w:sz w:val="22"/>
                <w:szCs w:val="22"/>
                <w:cs/>
              </w:rPr>
            </w:pPr>
            <w:r w:rsidRPr="00D105D3">
              <w:rPr>
                <w:rFonts w:asciiTheme="minorHAnsi" w:hAnsiTheme="minorHAnsi" w:cstheme="minorHAnsi"/>
                <w:sz w:val="22"/>
                <w:szCs w:val="22"/>
              </w:rPr>
              <w:t>35,846</w:t>
            </w:r>
          </w:p>
        </w:tc>
      </w:tr>
      <w:tr w:rsidR="00D105D3" w:rsidRPr="00C53163" w14:paraId="04F29368" w14:textId="77777777" w:rsidTr="00D105D3">
        <w:trPr>
          <w:trHeight w:val="80"/>
        </w:trPr>
        <w:tc>
          <w:tcPr>
            <w:tcW w:w="2404" w:type="pct"/>
          </w:tcPr>
          <w:p w14:paraId="01C47E48" w14:textId="75E9D845" w:rsidR="00D105D3" w:rsidRPr="00C53163" w:rsidRDefault="00D105D3" w:rsidP="00D105D3">
            <w:pPr>
              <w:spacing w:line="380" w:lineRule="exact"/>
              <w:rPr>
                <w:rFonts w:asciiTheme="minorHAnsi" w:hAnsiTheme="minorHAnsi" w:cstheme="minorHAnsi"/>
                <w:sz w:val="22"/>
                <w:szCs w:val="22"/>
              </w:rPr>
            </w:pPr>
            <w:r w:rsidRPr="00C53163">
              <w:rPr>
                <w:rFonts w:asciiTheme="minorHAnsi" w:hAnsiTheme="minorHAnsi" w:cstheme="minorHAnsi"/>
                <w:i/>
                <w:iCs/>
                <w:sz w:val="22"/>
                <w:szCs w:val="22"/>
                <w:u w:val="single"/>
              </w:rPr>
              <w:t>Less</w:t>
            </w:r>
            <w:r w:rsidRPr="00C53163">
              <w:rPr>
                <w:rFonts w:asciiTheme="minorHAnsi" w:hAnsiTheme="minorHAnsi" w:cstheme="minorHAnsi"/>
                <w:sz w:val="22"/>
                <w:szCs w:val="22"/>
              </w:rPr>
              <w:t xml:space="preserve"> Current portion</w:t>
            </w:r>
          </w:p>
        </w:tc>
        <w:tc>
          <w:tcPr>
            <w:tcW w:w="1306" w:type="pct"/>
          </w:tcPr>
          <w:p w14:paraId="6A2D4833" w14:textId="3D6C3171" w:rsidR="00D105D3" w:rsidRPr="00C53163" w:rsidRDefault="00D105D3" w:rsidP="00D105D3">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(132,</w:t>
            </w:r>
            <w:r w:rsidR="00D74C44">
              <w:rPr>
                <w:rFonts w:asciiTheme="minorHAnsi" w:hAnsiTheme="minorHAnsi" w:cstheme="minorHAnsi"/>
                <w:sz w:val="22"/>
                <w:szCs w:val="22"/>
              </w:rPr>
              <w:t>748</w:t>
            </w:r>
            <w:r w:rsidRPr="00D105D3">
              <w:rPr>
                <w:rFonts w:asciiTheme="minorHAnsi" w:hAnsiTheme="minorHAnsi" w:cstheme="minorHAnsi"/>
                <w:sz w:val="22"/>
                <w:szCs w:val="22"/>
              </w:rPr>
              <w:t>)</w:t>
            </w:r>
          </w:p>
        </w:tc>
        <w:tc>
          <w:tcPr>
            <w:tcW w:w="1290" w:type="pct"/>
          </w:tcPr>
          <w:p w14:paraId="6637C7A3" w14:textId="347AB8E5" w:rsidR="00D105D3" w:rsidRPr="00C53163" w:rsidRDefault="00D105D3" w:rsidP="00D105D3">
            <w:pPr>
              <w:pStyle w:val="BodyText2"/>
              <w:pBdr>
                <w:bottom w:val="single" w:sz="4" w:space="1" w:color="auto"/>
              </w:pBdr>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(35,846)</w:t>
            </w:r>
          </w:p>
        </w:tc>
      </w:tr>
      <w:tr w:rsidR="00D105D3" w:rsidRPr="00C53163" w14:paraId="2902A33F" w14:textId="77777777">
        <w:trPr>
          <w:trHeight w:val="80"/>
        </w:trPr>
        <w:tc>
          <w:tcPr>
            <w:tcW w:w="2404" w:type="pct"/>
          </w:tcPr>
          <w:p w14:paraId="533052C5" w14:textId="472971D8" w:rsidR="00D105D3" w:rsidRPr="00C53163" w:rsidRDefault="00D105D3" w:rsidP="00D105D3">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Net of current portion</w:t>
            </w:r>
          </w:p>
        </w:tc>
        <w:tc>
          <w:tcPr>
            <w:tcW w:w="1306" w:type="pct"/>
          </w:tcPr>
          <w:p w14:paraId="7FE42847" w14:textId="5C956C0E" w:rsidR="00D105D3" w:rsidRPr="00C53163" w:rsidRDefault="00D105D3" w:rsidP="00D105D3">
            <w:pPr>
              <w:pStyle w:val="BodyText2"/>
              <w:pBdr>
                <w:bottom w:val="double" w:sz="4" w:space="1" w:color="auto"/>
              </w:pBdr>
              <w:tabs>
                <w:tab w:val="clear" w:pos="720"/>
                <w:tab w:val="decimal" w:pos="1875"/>
              </w:tabs>
              <w:spacing w:before="0" w:after="0"/>
              <w:jc w:val="right"/>
              <w:rPr>
                <w:rFonts w:asciiTheme="minorHAnsi" w:hAnsiTheme="minorHAnsi" w:cstheme="minorHAnsi"/>
                <w:sz w:val="22"/>
                <w:szCs w:val="22"/>
              </w:rPr>
            </w:pPr>
            <w:r w:rsidRPr="00D105D3">
              <w:rPr>
                <w:rFonts w:asciiTheme="minorHAnsi" w:hAnsiTheme="minorHAnsi" w:cstheme="minorHAnsi"/>
                <w:sz w:val="22"/>
                <w:szCs w:val="22"/>
              </w:rPr>
              <w:t>32,</w:t>
            </w:r>
            <w:r w:rsidR="007F44A4">
              <w:rPr>
                <w:rFonts w:asciiTheme="minorHAnsi" w:hAnsiTheme="minorHAnsi" w:cstheme="minorHAnsi"/>
                <w:sz w:val="22"/>
                <w:szCs w:val="22"/>
              </w:rPr>
              <w:t>701</w:t>
            </w:r>
          </w:p>
        </w:tc>
        <w:tc>
          <w:tcPr>
            <w:tcW w:w="1290" w:type="pct"/>
            <w:vAlign w:val="bottom"/>
          </w:tcPr>
          <w:p w14:paraId="6EEA2E64" w14:textId="24C68CB0" w:rsidR="00D105D3" w:rsidRPr="00D105D3" w:rsidRDefault="00D105D3" w:rsidP="00D105D3">
            <w:pPr>
              <w:pBdr>
                <w:bottom w:val="double" w:sz="4" w:space="1" w:color="auto"/>
              </w:pBdr>
              <w:spacing w:line="360" w:lineRule="exact"/>
              <w:ind w:left="-25"/>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                            </w:t>
            </w:r>
            <w:r w:rsidRPr="00D105D3">
              <w:rPr>
                <w:rFonts w:asciiTheme="minorHAnsi" w:hAnsiTheme="minorHAnsi" w:cstheme="minorHAnsi"/>
                <w:color w:val="000000" w:themeColor="text1"/>
                <w:sz w:val="22"/>
                <w:szCs w:val="22"/>
              </w:rPr>
              <w:t xml:space="preserve">- </w:t>
            </w:r>
          </w:p>
        </w:tc>
      </w:tr>
    </w:tbl>
    <w:p w14:paraId="1027B64E" w14:textId="673E2BF8" w:rsidR="00E01037" w:rsidRPr="000534C9" w:rsidRDefault="00E01037" w:rsidP="006A0B8A">
      <w:pPr>
        <w:spacing w:before="160" w:after="120" w:line="380" w:lineRule="exact"/>
        <w:ind w:left="547"/>
        <w:jc w:val="thaiDistribute"/>
        <w:rPr>
          <w:rFonts w:asciiTheme="minorHAnsi" w:hAnsiTheme="minorHAnsi" w:cstheme="minorHAnsi"/>
          <w:spacing w:val="-2"/>
          <w:sz w:val="22"/>
          <w:szCs w:val="22"/>
          <w:cs/>
        </w:rPr>
      </w:pPr>
      <w:r w:rsidRPr="000534C9">
        <w:rPr>
          <w:rFonts w:asciiTheme="minorHAnsi" w:hAnsiTheme="minorHAnsi" w:cstheme="minorHAnsi"/>
          <w:spacing w:val="-2"/>
          <w:sz w:val="22"/>
          <w:szCs w:val="22"/>
        </w:rPr>
        <w:t xml:space="preserve">As </w:t>
      </w:r>
      <w:proofErr w:type="gramStart"/>
      <w:r w:rsidRPr="000534C9">
        <w:rPr>
          <w:rFonts w:asciiTheme="minorHAnsi" w:hAnsiTheme="minorHAnsi" w:cstheme="minorHAnsi"/>
          <w:spacing w:val="-2"/>
          <w:sz w:val="22"/>
          <w:szCs w:val="22"/>
        </w:rPr>
        <w:t>at</w:t>
      </w:r>
      <w:proofErr w:type="gramEnd"/>
      <w:r w:rsidRPr="000534C9">
        <w:rPr>
          <w:rFonts w:asciiTheme="minorHAnsi" w:hAnsiTheme="minorHAnsi" w:cstheme="minorHAnsi"/>
          <w:spacing w:val="-2"/>
          <w:sz w:val="22"/>
          <w:szCs w:val="22"/>
        </w:rPr>
        <w:t xml:space="preserve"> </w:t>
      </w:r>
      <w:r w:rsidR="008A69E8" w:rsidRPr="000534C9">
        <w:rPr>
          <w:rFonts w:asciiTheme="minorHAnsi" w:hAnsiTheme="minorHAnsi" w:cstheme="minorHAnsi"/>
          <w:spacing w:val="-2"/>
          <w:sz w:val="22"/>
          <w:szCs w:val="22"/>
        </w:rPr>
        <w:t xml:space="preserve">30 </w:t>
      </w:r>
      <w:r w:rsidR="00D105D3" w:rsidRPr="00D105D3">
        <w:rPr>
          <w:rFonts w:asciiTheme="minorHAnsi" w:hAnsiTheme="minorHAnsi" w:cstheme="minorHAnsi"/>
          <w:spacing w:val="-2"/>
          <w:sz w:val="22"/>
          <w:szCs w:val="22"/>
        </w:rPr>
        <w:t>September</w:t>
      </w:r>
      <w:r w:rsidR="001A2C87" w:rsidRPr="000534C9">
        <w:rPr>
          <w:rFonts w:asciiTheme="minorHAnsi" w:hAnsiTheme="minorHAnsi" w:cstheme="minorHAnsi"/>
          <w:spacing w:val="-2"/>
          <w:sz w:val="22"/>
          <w:szCs w:val="22"/>
        </w:rPr>
        <w:t xml:space="preserve"> 2025</w:t>
      </w:r>
      <w:r w:rsidRPr="000534C9">
        <w:rPr>
          <w:rFonts w:asciiTheme="minorHAnsi" w:hAnsiTheme="minorHAnsi" w:cstheme="minorHAnsi"/>
          <w:spacing w:val="-2"/>
          <w:sz w:val="22"/>
          <w:szCs w:val="22"/>
        </w:rPr>
        <w:t xml:space="preserve">, the </w:t>
      </w:r>
      <w:r w:rsidR="009D1927" w:rsidRPr="000534C9">
        <w:rPr>
          <w:rFonts w:asciiTheme="minorHAnsi" w:hAnsiTheme="minorHAnsi" w:cstheme="minorHAnsi"/>
          <w:spacing w:val="-2"/>
          <w:sz w:val="22"/>
          <w:szCs w:val="22"/>
        </w:rPr>
        <w:t>Group</w:t>
      </w:r>
      <w:r w:rsidRPr="000534C9">
        <w:rPr>
          <w:rFonts w:asciiTheme="minorHAnsi" w:hAnsiTheme="minorHAnsi" w:cstheme="minorHAnsi"/>
          <w:spacing w:val="-2"/>
          <w:sz w:val="22"/>
          <w:szCs w:val="22"/>
        </w:rPr>
        <w:t>’s loans are secured by the mortgage of land and structures thereon and machinery</w:t>
      </w:r>
      <w:r w:rsidR="00750330" w:rsidRPr="000534C9">
        <w:rPr>
          <w:rFonts w:asciiTheme="minorHAnsi" w:hAnsiTheme="minorHAnsi" w:cstheme="minorHAnsi"/>
          <w:spacing w:val="-2"/>
          <w:sz w:val="22"/>
          <w:szCs w:val="22"/>
        </w:rPr>
        <w:t xml:space="preserve">, </w:t>
      </w:r>
      <w:r w:rsidR="0046052D" w:rsidRPr="000534C9">
        <w:rPr>
          <w:rFonts w:asciiTheme="minorHAnsi" w:hAnsiTheme="minorHAnsi" w:cstheme="minorHAnsi"/>
          <w:spacing w:val="-2"/>
          <w:sz w:val="22"/>
          <w:szCs w:val="22"/>
        </w:rPr>
        <w:t xml:space="preserve">a bank deposit of the </w:t>
      </w:r>
      <w:r w:rsidR="00372A80" w:rsidRPr="000534C9">
        <w:rPr>
          <w:rFonts w:asciiTheme="minorHAnsi" w:hAnsiTheme="minorHAnsi" w:cstheme="minorHAnsi"/>
          <w:spacing w:val="-2"/>
          <w:sz w:val="22"/>
          <w:szCs w:val="22"/>
        </w:rPr>
        <w:t>Group</w:t>
      </w:r>
      <w:r w:rsidR="00750330" w:rsidRPr="000534C9">
        <w:rPr>
          <w:rFonts w:asciiTheme="minorHAnsi" w:hAnsiTheme="minorHAnsi" w:cstheme="minorHAnsi"/>
          <w:spacing w:val="-2"/>
          <w:sz w:val="22"/>
          <w:szCs w:val="22"/>
        </w:rPr>
        <w:t xml:space="preserve"> and guaranteed by </w:t>
      </w:r>
      <w:proofErr w:type="gramStart"/>
      <w:r w:rsidR="00750330" w:rsidRPr="000534C9">
        <w:rPr>
          <w:rFonts w:asciiTheme="minorHAnsi" w:hAnsiTheme="minorHAnsi" w:cstheme="minorHAnsi"/>
          <w:spacing w:val="-2"/>
          <w:sz w:val="22"/>
          <w:szCs w:val="22"/>
        </w:rPr>
        <w:t>subsidiary</w:t>
      </w:r>
      <w:proofErr w:type="gramEnd"/>
      <w:r w:rsidR="00750330" w:rsidRPr="000534C9">
        <w:rPr>
          <w:rFonts w:asciiTheme="minorHAnsi" w:hAnsiTheme="minorHAnsi" w:cstheme="minorHAnsi"/>
          <w:spacing w:val="-2"/>
          <w:sz w:val="22"/>
          <w:szCs w:val="22"/>
        </w:rPr>
        <w:t xml:space="preserve"> and </w:t>
      </w:r>
      <w:r w:rsidR="00E24530" w:rsidRPr="000534C9">
        <w:rPr>
          <w:rFonts w:asciiTheme="minorHAnsi" w:hAnsiTheme="minorHAnsi" w:cstheme="minorHAnsi"/>
          <w:spacing w:val="-2"/>
          <w:sz w:val="22"/>
          <w:szCs w:val="22"/>
        </w:rPr>
        <w:t xml:space="preserve">directors </w:t>
      </w:r>
      <w:r w:rsidR="00750330" w:rsidRPr="000534C9">
        <w:rPr>
          <w:rFonts w:asciiTheme="minorHAnsi" w:hAnsiTheme="minorHAnsi" w:cstheme="minorHAnsi"/>
          <w:spacing w:val="-2"/>
          <w:sz w:val="22"/>
          <w:szCs w:val="22"/>
        </w:rPr>
        <w:t xml:space="preserve">of the </w:t>
      </w:r>
      <w:r w:rsidR="00372A80" w:rsidRPr="000534C9">
        <w:rPr>
          <w:rFonts w:asciiTheme="minorHAnsi" w:hAnsiTheme="minorHAnsi" w:cstheme="minorHAnsi"/>
          <w:spacing w:val="-2"/>
          <w:sz w:val="22"/>
          <w:szCs w:val="22"/>
        </w:rPr>
        <w:t>Group</w:t>
      </w:r>
      <w:r w:rsidRPr="000534C9">
        <w:rPr>
          <w:rFonts w:asciiTheme="minorHAnsi" w:hAnsiTheme="minorHAnsi" w:cstheme="minorHAnsi"/>
          <w:spacing w:val="-2"/>
          <w:sz w:val="22"/>
          <w:szCs w:val="22"/>
        </w:rPr>
        <w:t>.</w:t>
      </w:r>
    </w:p>
    <w:p w14:paraId="43E096DF" w14:textId="58E28980" w:rsidR="00A94423" w:rsidRDefault="00A94423" w:rsidP="00980AC9">
      <w:pPr>
        <w:spacing w:before="120" w:after="120" w:line="380" w:lineRule="exact"/>
        <w:ind w:left="547"/>
        <w:jc w:val="thaiDistribute"/>
        <w:rPr>
          <w:rFonts w:asciiTheme="minorHAnsi" w:hAnsiTheme="minorHAnsi" w:cstheme="minorBidi"/>
          <w:sz w:val="22"/>
          <w:szCs w:val="22"/>
        </w:rPr>
      </w:pPr>
      <w:r w:rsidRPr="00A94423">
        <w:rPr>
          <w:rFonts w:asciiTheme="minorHAnsi" w:hAnsiTheme="minorHAnsi" w:cstheme="minorBidi"/>
          <w:sz w:val="22"/>
          <w:szCs w:val="22"/>
        </w:rPr>
        <w:t xml:space="preserve">The maturity of the </w:t>
      </w:r>
      <w:proofErr w:type="gramStart"/>
      <w:r w:rsidRPr="00A94423">
        <w:rPr>
          <w:rFonts w:asciiTheme="minorHAnsi" w:hAnsiTheme="minorHAnsi" w:cstheme="minorBidi"/>
          <w:sz w:val="22"/>
          <w:szCs w:val="22"/>
        </w:rPr>
        <w:t>loan</w:t>
      </w:r>
      <w:proofErr w:type="gramEnd"/>
      <w:r w:rsidRPr="00A94423">
        <w:rPr>
          <w:rFonts w:asciiTheme="minorHAnsi" w:hAnsiTheme="minorHAnsi" w:cstheme="minorBidi"/>
          <w:sz w:val="22"/>
          <w:szCs w:val="22"/>
        </w:rPr>
        <w:t xml:space="preserve"> </w:t>
      </w:r>
      <w:proofErr w:type="gramStart"/>
      <w:r w:rsidRPr="00A94423">
        <w:rPr>
          <w:rFonts w:asciiTheme="minorHAnsi" w:hAnsiTheme="minorHAnsi" w:cstheme="minorBidi"/>
          <w:sz w:val="22"/>
          <w:szCs w:val="22"/>
        </w:rPr>
        <w:t>are</w:t>
      </w:r>
      <w:proofErr w:type="gramEnd"/>
      <w:r w:rsidRPr="00A94423">
        <w:rPr>
          <w:rFonts w:asciiTheme="minorHAnsi" w:hAnsiTheme="minorHAnsi" w:cstheme="minorBidi"/>
          <w:sz w:val="22"/>
          <w:szCs w:val="22"/>
        </w:rPr>
        <w:t xml:space="preserve"> ranging from </w:t>
      </w:r>
      <w:r w:rsidR="00F75437">
        <w:rPr>
          <w:rFonts w:asciiTheme="minorHAnsi" w:hAnsiTheme="minorHAnsi" w:cstheme="minorBidi"/>
          <w:sz w:val="22"/>
          <w:szCs w:val="22"/>
        </w:rPr>
        <w:t>March</w:t>
      </w:r>
      <w:r w:rsidRPr="00A94423">
        <w:rPr>
          <w:rFonts w:asciiTheme="minorHAnsi" w:hAnsiTheme="minorHAnsi" w:cstheme="minorBidi"/>
          <w:sz w:val="22"/>
          <w:szCs w:val="22"/>
        </w:rPr>
        <w:t xml:space="preserve"> 20</w:t>
      </w:r>
      <w:r w:rsidR="00923E13">
        <w:rPr>
          <w:rFonts w:asciiTheme="minorHAnsi" w:hAnsiTheme="minorHAnsi" w:cstheme="minorBidi"/>
          <w:sz w:val="22"/>
          <w:szCs w:val="22"/>
        </w:rPr>
        <w:t>31</w:t>
      </w:r>
      <w:r w:rsidRPr="00A94423">
        <w:rPr>
          <w:rFonts w:asciiTheme="minorHAnsi" w:hAnsiTheme="minorHAnsi" w:cstheme="minorBidi"/>
          <w:sz w:val="22"/>
          <w:szCs w:val="22"/>
        </w:rPr>
        <w:t xml:space="preserve"> to March 2036 and interest rate at 2.55% to 11.88%, close to MLR per annum. The loan agreements contain several covenants as specified in the agreements that, among other things, require the Group to maintain certain debt to equity and debt service coverage ratios according to the agreements.</w:t>
      </w:r>
    </w:p>
    <w:p w14:paraId="1AD4C266" w14:textId="36214EA2" w:rsidR="0054220E" w:rsidRDefault="006D2F96" w:rsidP="00996254">
      <w:pPr>
        <w:spacing w:before="120" w:after="120" w:line="380" w:lineRule="exact"/>
        <w:ind w:left="547"/>
        <w:jc w:val="thaiDistribute"/>
        <w:rPr>
          <w:rFonts w:asciiTheme="minorHAnsi" w:hAnsiTheme="minorHAnsi" w:cs="Cordia New"/>
          <w:sz w:val="22"/>
          <w:szCs w:val="22"/>
        </w:rPr>
      </w:pPr>
      <w:r w:rsidRPr="006D2F96">
        <w:rPr>
          <w:rFonts w:asciiTheme="minorHAnsi" w:hAnsiTheme="minorHAnsi" w:cstheme="minorBidi"/>
          <w:sz w:val="22"/>
          <w:szCs w:val="22"/>
        </w:rPr>
        <w:t xml:space="preserve">During the period ended </w:t>
      </w:r>
      <w:r w:rsidR="00FB26E0">
        <w:rPr>
          <w:rFonts w:asciiTheme="minorHAnsi" w:hAnsiTheme="minorHAnsi" w:cs="Cordia New"/>
          <w:sz w:val="22"/>
          <w:szCs w:val="22"/>
        </w:rPr>
        <w:t>30</w:t>
      </w:r>
      <w:r w:rsidRPr="006D2F96">
        <w:rPr>
          <w:rFonts w:asciiTheme="minorHAnsi" w:hAnsiTheme="minorHAnsi" w:cstheme="minorBidi"/>
          <w:sz w:val="22"/>
          <w:szCs w:val="22"/>
        </w:rPr>
        <w:t xml:space="preserve"> September </w:t>
      </w:r>
      <w:r w:rsidR="00FB26E0">
        <w:rPr>
          <w:rFonts w:asciiTheme="minorHAnsi" w:hAnsiTheme="minorHAnsi" w:cs="Cordia New"/>
          <w:sz w:val="22"/>
          <w:szCs w:val="22"/>
        </w:rPr>
        <w:t>2025</w:t>
      </w:r>
      <w:r w:rsidRPr="006D2F96">
        <w:rPr>
          <w:rFonts w:asciiTheme="minorHAnsi" w:hAnsiTheme="minorHAnsi" w:cstheme="minorBidi"/>
          <w:sz w:val="22"/>
          <w:szCs w:val="22"/>
        </w:rPr>
        <w:t>, one subsidiary defaulted on borrowings from a financial institution. Such breach of the loan agreement constituted an event of default under the loan agreements with other financial institutions, which entitled the lenders to demand immediate repayment of the subsidiary’s borrowings. Accordingly, the Group classified the entire outstanding borrowing</w:t>
      </w:r>
      <w:r w:rsidR="00752F2F">
        <w:rPr>
          <w:rFonts w:asciiTheme="minorHAnsi" w:hAnsiTheme="minorHAnsi" w:cstheme="minorBidi"/>
          <w:sz w:val="22"/>
          <w:szCs w:val="22"/>
        </w:rPr>
        <w:t xml:space="preserve"> in the </w:t>
      </w:r>
      <w:proofErr w:type="gramStart"/>
      <w:r w:rsidR="00752F2F">
        <w:rPr>
          <w:rFonts w:asciiTheme="minorHAnsi" w:hAnsiTheme="minorHAnsi" w:cstheme="minorBidi"/>
          <w:sz w:val="22"/>
          <w:szCs w:val="22"/>
        </w:rPr>
        <w:t>amount</w:t>
      </w:r>
      <w:proofErr w:type="gramEnd"/>
      <w:r w:rsidR="00752F2F">
        <w:rPr>
          <w:rFonts w:asciiTheme="minorHAnsi" w:hAnsiTheme="minorHAnsi" w:cstheme="minorBidi"/>
          <w:sz w:val="22"/>
          <w:szCs w:val="22"/>
        </w:rPr>
        <w:t xml:space="preserve"> of Bah</w:t>
      </w:r>
      <w:r w:rsidR="00C61338">
        <w:rPr>
          <w:rFonts w:asciiTheme="minorHAnsi" w:hAnsiTheme="minorHAnsi" w:cstheme="minorBidi"/>
          <w:sz w:val="22"/>
          <w:szCs w:val="22"/>
        </w:rPr>
        <w:t>t 55.75 million</w:t>
      </w:r>
      <w:r w:rsidRPr="006D2F96">
        <w:rPr>
          <w:rFonts w:asciiTheme="minorHAnsi" w:hAnsiTheme="minorHAnsi" w:cstheme="minorBidi"/>
          <w:sz w:val="22"/>
          <w:szCs w:val="22"/>
        </w:rPr>
        <w:t xml:space="preserve"> with the financial institutions of such subsidiary as current liabilities in the statement of financial position as </w:t>
      </w:r>
      <w:proofErr w:type="gramStart"/>
      <w:r w:rsidRPr="006D2F96">
        <w:rPr>
          <w:rFonts w:asciiTheme="minorHAnsi" w:hAnsiTheme="minorHAnsi" w:cstheme="minorBidi"/>
          <w:sz w:val="22"/>
          <w:szCs w:val="22"/>
        </w:rPr>
        <w:t>at</w:t>
      </w:r>
      <w:proofErr w:type="gramEnd"/>
      <w:r w:rsidRPr="006D2F96">
        <w:rPr>
          <w:rFonts w:asciiTheme="minorHAnsi" w:hAnsiTheme="minorHAnsi" w:cstheme="minorBidi"/>
          <w:sz w:val="22"/>
          <w:szCs w:val="22"/>
        </w:rPr>
        <w:t xml:space="preserve"> </w:t>
      </w:r>
      <w:r w:rsidR="00FB26E0">
        <w:rPr>
          <w:rFonts w:asciiTheme="minorHAnsi" w:hAnsiTheme="minorHAnsi" w:cs="Cordia New"/>
          <w:sz w:val="22"/>
          <w:szCs w:val="22"/>
        </w:rPr>
        <w:t>30</w:t>
      </w:r>
      <w:r w:rsidRPr="006D2F96">
        <w:rPr>
          <w:rFonts w:asciiTheme="minorHAnsi" w:hAnsiTheme="minorHAnsi" w:cstheme="minorBidi"/>
          <w:sz w:val="22"/>
          <w:szCs w:val="22"/>
        </w:rPr>
        <w:t xml:space="preserve"> September </w:t>
      </w:r>
      <w:r w:rsidR="00FB26E0">
        <w:rPr>
          <w:rFonts w:asciiTheme="minorHAnsi" w:hAnsiTheme="minorHAnsi" w:cs="Cordia New"/>
          <w:sz w:val="22"/>
          <w:szCs w:val="22"/>
        </w:rPr>
        <w:t>2025.</w:t>
      </w:r>
      <w:r w:rsidRPr="006D2F96">
        <w:rPr>
          <w:rFonts w:asciiTheme="minorHAnsi" w:hAnsiTheme="minorHAnsi" w:cs="Cordia New"/>
          <w:sz w:val="22"/>
          <w:szCs w:val="22"/>
          <w:cs/>
        </w:rPr>
        <w:t xml:space="preserve"> </w:t>
      </w:r>
      <w:r w:rsidRPr="006D2F96">
        <w:rPr>
          <w:rFonts w:asciiTheme="minorHAnsi" w:hAnsiTheme="minorHAnsi" w:cstheme="minorBidi"/>
          <w:sz w:val="22"/>
          <w:szCs w:val="22"/>
        </w:rPr>
        <w:t xml:space="preserve">As a result, the portion of long-term borrowings that would have been due after more than one year (prior to the default) was reclassified as current liabilities as </w:t>
      </w:r>
      <w:proofErr w:type="gramStart"/>
      <w:r w:rsidRPr="006D2F96">
        <w:rPr>
          <w:rFonts w:asciiTheme="minorHAnsi" w:hAnsiTheme="minorHAnsi" w:cstheme="minorBidi"/>
          <w:sz w:val="22"/>
          <w:szCs w:val="22"/>
        </w:rPr>
        <w:t>at</w:t>
      </w:r>
      <w:proofErr w:type="gramEnd"/>
      <w:r w:rsidRPr="006D2F96">
        <w:rPr>
          <w:rFonts w:asciiTheme="minorHAnsi" w:hAnsiTheme="minorHAnsi" w:cstheme="minorBidi"/>
          <w:sz w:val="22"/>
          <w:szCs w:val="22"/>
        </w:rPr>
        <w:t xml:space="preserve"> </w:t>
      </w:r>
      <w:r w:rsidR="00FB26E0">
        <w:rPr>
          <w:rFonts w:asciiTheme="minorHAnsi" w:hAnsiTheme="minorHAnsi" w:cs="Cordia New"/>
          <w:sz w:val="22"/>
          <w:szCs w:val="22"/>
        </w:rPr>
        <w:t>30</w:t>
      </w:r>
      <w:r w:rsidRPr="006D2F96">
        <w:rPr>
          <w:rFonts w:asciiTheme="minorHAnsi" w:hAnsiTheme="minorHAnsi" w:cstheme="minorBidi"/>
          <w:sz w:val="22"/>
          <w:szCs w:val="22"/>
        </w:rPr>
        <w:t xml:space="preserve"> September </w:t>
      </w:r>
      <w:r w:rsidR="00FB26E0">
        <w:rPr>
          <w:rFonts w:asciiTheme="minorHAnsi" w:hAnsiTheme="minorHAnsi" w:cs="Cordia New"/>
          <w:sz w:val="22"/>
          <w:szCs w:val="22"/>
        </w:rPr>
        <w:t>2025.</w:t>
      </w:r>
      <w:r w:rsidR="00980AC9">
        <w:rPr>
          <w:rFonts w:asciiTheme="minorHAnsi" w:hAnsiTheme="minorHAnsi" w:cstheme="minorBidi"/>
          <w:sz w:val="22"/>
          <w:szCs w:val="22"/>
        </w:rPr>
        <w:t xml:space="preserve"> </w:t>
      </w:r>
      <w:r w:rsidRPr="006D2F96">
        <w:rPr>
          <w:rFonts w:asciiTheme="minorHAnsi" w:hAnsiTheme="minorHAnsi" w:cstheme="minorBidi"/>
          <w:sz w:val="22"/>
          <w:szCs w:val="22"/>
        </w:rPr>
        <w:t xml:space="preserve">Under the terms of the loan agreements, the Company has obligations as a guarantor of such borrowings. Accordingly, the Company </w:t>
      </w:r>
      <w:proofErr w:type="spellStart"/>
      <w:r w:rsidRPr="006D2F96">
        <w:rPr>
          <w:rFonts w:asciiTheme="minorHAnsi" w:hAnsiTheme="minorHAnsi" w:cstheme="minorBidi"/>
          <w:sz w:val="22"/>
          <w:szCs w:val="22"/>
        </w:rPr>
        <w:t>recognised</w:t>
      </w:r>
      <w:proofErr w:type="spellEnd"/>
      <w:r w:rsidRPr="006D2F96">
        <w:rPr>
          <w:rFonts w:asciiTheme="minorHAnsi" w:hAnsiTheme="minorHAnsi" w:cstheme="minorBidi"/>
          <w:sz w:val="22"/>
          <w:szCs w:val="22"/>
        </w:rPr>
        <w:t xml:space="preserve"> a provision for loan guarantee liabilities in respect of the subsidiary’s borrowings amounting to Baht </w:t>
      </w:r>
      <w:r w:rsidR="00FB26E0">
        <w:rPr>
          <w:rFonts w:asciiTheme="minorHAnsi" w:hAnsiTheme="minorHAnsi" w:cs="Cordia New"/>
          <w:sz w:val="22"/>
          <w:szCs w:val="22"/>
        </w:rPr>
        <w:t>23.22</w:t>
      </w:r>
      <w:r w:rsidRPr="006D2F96">
        <w:rPr>
          <w:rFonts w:asciiTheme="minorHAnsi" w:hAnsiTheme="minorHAnsi" w:cs="Cordia New"/>
          <w:sz w:val="22"/>
          <w:szCs w:val="22"/>
          <w:cs/>
        </w:rPr>
        <w:t xml:space="preserve"> </w:t>
      </w:r>
      <w:r w:rsidRPr="006D2F96">
        <w:rPr>
          <w:rFonts w:asciiTheme="minorHAnsi" w:hAnsiTheme="minorHAnsi" w:cstheme="minorBidi"/>
          <w:sz w:val="22"/>
          <w:szCs w:val="22"/>
        </w:rPr>
        <w:t xml:space="preserve">million as </w:t>
      </w:r>
      <w:proofErr w:type="gramStart"/>
      <w:r w:rsidRPr="006D2F96">
        <w:rPr>
          <w:rFonts w:asciiTheme="minorHAnsi" w:hAnsiTheme="minorHAnsi" w:cstheme="minorBidi"/>
          <w:sz w:val="22"/>
          <w:szCs w:val="22"/>
        </w:rPr>
        <w:t>at</w:t>
      </w:r>
      <w:proofErr w:type="gramEnd"/>
      <w:r w:rsidRPr="006D2F96">
        <w:rPr>
          <w:rFonts w:asciiTheme="minorHAnsi" w:hAnsiTheme="minorHAnsi" w:cstheme="minorBidi"/>
          <w:sz w:val="22"/>
          <w:szCs w:val="22"/>
        </w:rPr>
        <w:t xml:space="preserve"> </w:t>
      </w:r>
      <w:r w:rsidR="00FB26E0">
        <w:rPr>
          <w:rFonts w:asciiTheme="minorHAnsi" w:hAnsiTheme="minorHAnsi" w:cs="Cordia New"/>
          <w:sz w:val="22"/>
          <w:szCs w:val="22"/>
        </w:rPr>
        <w:t>30</w:t>
      </w:r>
      <w:r w:rsidRPr="006D2F96">
        <w:rPr>
          <w:rFonts w:asciiTheme="minorHAnsi" w:hAnsiTheme="minorHAnsi" w:cs="Cordia New"/>
          <w:sz w:val="22"/>
          <w:szCs w:val="22"/>
          <w:cs/>
        </w:rPr>
        <w:t xml:space="preserve"> </w:t>
      </w:r>
      <w:r w:rsidRPr="006D2F96">
        <w:rPr>
          <w:rFonts w:asciiTheme="minorHAnsi" w:hAnsiTheme="minorHAnsi" w:cstheme="minorBidi"/>
          <w:sz w:val="22"/>
          <w:szCs w:val="22"/>
        </w:rPr>
        <w:t xml:space="preserve">September </w:t>
      </w:r>
      <w:r w:rsidR="00FB26E0">
        <w:rPr>
          <w:rFonts w:asciiTheme="minorHAnsi" w:hAnsiTheme="minorHAnsi" w:cs="Cordia New"/>
          <w:sz w:val="22"/>
          <w:szCs w:val="22"/>
        </w:rPr>
        <w:t>2025.</w:t>
      </w:r>
    </w:p>
    <w:p w14:paraId="5535BBE3" w14:textId="77777777" w:rsidR="00295D38" w:rsidRDefault="00295D38" w:rsidP="00996254">
      <w:pPr>
        <w:spacing w:before="120" w:after="120" w:line="380" w:lineRule="exact"/>
        <w:ind w:left="547"/>
        <w:jc w:val="thaiDistribute"/>
        <w:rPr>
          <w:rFonts w:asciiTheme="minorHAnsi" w:hAnsiTheme="minorHAnsi" w:cs="Cordia New"/>
          <w:sz w:val="22"/>
          <w:szCs w:val="22"/>
        </w:rPr>
      </w:pPr>
    </w:p>
    <w:p w14:paraId="57D10D24" w14:textId="260DE88E" w:rsidR="00914A3F" w:rsidRDefault="008256FA" w:rsidP="008256FA">
      <w:pPr>
        <w:pStyle w:val="BodyText2"/>
        <w:numPr>
          <w:ilvl w:val="0"/>
          <w:numId w:val="25"/>
        </w:numPr>
        <w:tabs>
          <w:tab w:val="clear" w:pos="720"/>
        </w:tabs>
        <w:spacing w:before="120"/>
        <w:jc w:val="both"/>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9521C7" w:rsidRPr="009521C7">
        <w:rPr>
          <w:rFonts w:asciiTheme="minorHAnsi" w:hAnsiTheme="minorHAnsi" w:cstheme="minorHAnsi"/>
          <w:b/>
          <w:bCs/>
          <w:sz w:val="22"/>
          <w:szCs w:val="22"/>
        </w:rPr>
        <w:t>Long-term debenture</w:t>
      </w:r>
    </w:p>
    <w:p w14:paraId="077E7DC7" w14:textId="5B62FBC4" w:rsidR="00E14779" w:rsidRPr="00BB5F19" w:rsidRDefault="000E6A5A" w:rsidP="00BB5F19">
      <w:pPr>
        <w:spacing w:before="120" w:after="120" w:line="380" w:lineRule="exact"/>
        <w:ind w:left="547"/>
        <w:jc w:val="thaiDistribute"/>
        <w:rPr>
          <w:rFonts w:asciiTheme="minorHAnsi" w:hAnsiTheme="minorHAnsi" w:cstheme="minorBidi"/>
          <w:sz w:val="22"/>
          <w:szCs w:val="22"/>
          <w:cs/>
        </w:rPr>
      </w:pPr>
      <w:r w:rsidRPr="00C83E75">
        <w:rPr>
          <w:rFonts w:asciiTheme="minorHAnsi" w:hAnsiTheme="minorHAnsi" w:cstheme="minorHAnsi"/>
          <w:sz w:val="22"/>
          <w:szCs w:val="22"/>
        </w:rPr>
        <w:t xml:space="preserve">On 20 October 2022, the Company issued 1,300,000 unsecured </w:t>
      </w:r>
      <w:proofErr w:type="gramStart"/>
      <w:r w:rsidRPr="00C83E75">
        <w:rPr>
          <w:rFonts w:asciiTheme="minorHAnsi" w:hAnsiTheme="minorHAnsi" w:cstheme="minorHAnsi"/>
          <w:sz w:val="22"/>
          <w:szCs w:val="22"/>
        </w:rPr>
        <w:t>debenture</w:t>
      </w:r>
      <w:proofErr w:type="gramEnd"/>
      <w:r w:rsidRPr="00C83E75">
        <w:rPr>
          <w:rFonts w:asciiTheme="minorHAnsi" w:hAnsiTheme="minorHAnsi" w:cstheme="minorHAnsi"/>
          <w:sz w:val="22"/>
          <w:szCs w:val="22"/>
        </w:rPr>
        <w:t xml:space="preserve"> with early</w:t>
      </w:r>
      <w:r>
        <w:rPr>
          <w:rFonts w:asciiTheme="minorHAnsi" w:hAnsiTheme="minorHAnsi" w:cstheme="minorBidi"/>
          <w:sz w:val="22"/>
          <w:szCs w:val="22"/>
        </w:rPr>
        <w:t xml:space="preserve"> </w:t>
      </w:r>
      <w:r w:rsidRPr="00C83E75">
        <w:rPr>
          <w:rFonts w:asciiTheme="minorHAnsi" w:hAnsiTheme="minorHAnsi" w:cstheme="minorHAnsi"/>
          <w:sz w:val="22"/>
          <w:szCs w:val="22"/>
        </w:rPr>
        <w:t xml:space="preserve">redemption rights, with a face value of Baht 1,000 per unit. These were offered to institutional investors and high net worth </w:t>
      </w:r>
      <w:proofErr w:type="gramStart"/>
      <w:r w:rsidRPr="00C83E75">
        <w:rPr>
          <w:rFonts w:asciiTheme="minorHAnsi" w:hAnsiTheme="minorHAnsi" w:cstheme="minorHAnsi"/>
          <w:sz w:val="22"/>
          <w:szCs w:val="22"/>
        </w:rPr>
        <w:t>investors</w:t>
      </w:r>
      <w:proofErr w:type="gramEnd"/>
      <w:r w:rsidRPr="00C83E75">
        <w:rPr>
          <w:rFonts w:asciiTheme="minorHAnsi" w:hAnsiTheme="minorHAnsi" w:cstheme="minorHAnsi"/>
          <w:sz w:val="22"/>
          <w:szCs w:val="22"/>
        </w:rPr>
        <w:t xml:space="preserve"> and the Company has received a total of Baht 1,300 million from the issue. The debenture h</w:t>
      </w:r>
      <w:r w:rsidR="00A53F01">
        <w:rPr>
          <w:rFonts w:asciiTheme="minorHAnsi" w:hAnsiTheme="minorHAnsi" w:cstheme="minorHAnsi"/>
          <w:sz w:val="22"/>
          <w:szCs w:val="22"/>
        </w:rPr>
        <w:t>a</w:t>
      </w:r>
      <w:r w:rsidR="00520388">
        <w:rPr>
          <w:rFonts w:asciiTheme="minorHAnsi" w:hAnsiTheme="minorHAnsi" w:cstheme="minorHAnsi"/>
          <w:sz w:val="22"/>
          <w:szCs w:val="22"/>
        </w:rPr>
        <w:t>d</w:t>
      </w:r>
      <w:r w:rsidRPr="00C83E75">
        <w:rPr>
          <w:rFonts w:asciiTheme="minorHAnsi" w:hAnsiTheme="minorHAnsi" w:cstheme="minorHAnsi"/>
          <w:sz w:val="22"/>
          <w:szCs w:val="22"/>
        </w:rPr>
        <w:t xml:space="preserve"> term of 2 years 6 months and a coupon rate of 6.75% per annum, with interest payments scheduled quarterly. They were approved by the Board of Director of the Company on 5 September 2022.</w:t>
      </w:r>
    </w:p>
    <w:p w14:paraId="061F3E4A" w14:textId="25D94A74" w:rsidR="000E6A5A" w:rsidRPr="00C83E75" w:rsidRDefault="00F30859" w:rsidP="000E6A5A">
      <w:pPr>
        <w:spacing w:before="120" w:after="120" w:line="380" w:lineRule="exact"/>
        <w:ind w:left="547"/>
        <w:jc w:val="both"/>
        <w:rPr>
          <w:rFonts w:asciiTheme="minorHAnsi" w:hAnsiTheme="minorHAnsi" w:cstheme="minorHAnsi"/>
          <w:sz w:val="22"/>
          <w:szCs w:val="22"/>
        </w:rPr>
      </w:pPr>
      <w:r w:rsidRPr="00C83E75">
        <w:rPr>
          <w:rFonts w:asciiTheme="minorHAnsi" w:hAnsiTheme="minorHAnsi" w:cstheme="minorHAnsi"/>
          <w:sz w:val="22"/>
          <w:szCs w:val="22"/>
        </w:rPr>
        <w:t xml:space="preserve">As </w:t>
      </w:r>
      <w:proofErr w:type="gramStart"/>
      <w:r w:rsidRPr="00C83E75">
        <w:rPr>
          <w:rFonts w:asciiTheme="minorHAnsi" w:hAnsiTheme="minorHAnsi" w:cstheme="minorHAnsi"/>
          <w:sz w:val="22"/>
          <w:szCs w:val="22"/>
        </w:rPr>
        <w:t>at</w:t>
      </w:r>
      <w:proofErr w:type="gramEnd"/>
      <w:r w:rsidRPr="00C83E75">
        <w:rPr>
          <w:rFonts w:asciiTheme="minorHAnsi" w:hAnsiTheme="minorHAnsi" w:cstheme="minorHAnsi"/>
          <w:sz w:val="22"/>
          <w:szCs w:val="22"/>
        </w:rPr>
        <w:t xml:space="preserve"> </w:t>
      </w:r>
      <w:r w:rsidR="00F40259" w:rsidRPr="00F40259">
        <w:rPr>
          <w:rFonts w:asciiTheme="minorHAnsi" w:hAnsiTheme="minorHAnsi" w:cstheme="minorHAnsi"/>
          <w:sz w:val="22"/>
          <w:szCs w:val="22"/>
        </w:rPr>
        <w:t xml:space="preserve">30 </w:t>
      </w:r>
      <w:r w:rsidR="00D105D3" w:rsidRPr="00D105D3">
        <w:rPr>
          <w:rFonts w:asciiTheme="minorHAnsi" w:hAnsiTheme="minorHAnsi" w:cstheme="minorHAnsi"/>
          <w:sz w:val="22"/>
          <w:szCs w:val="22"/>
        </w:rPr>
        <w:t>September</w:t>
      </w:r>
      <w:r w:rsidR="00F40259" w:rsidRPr="00F40259">
        <w:rPr>
          <w:rFonts w:asciiTheme="minorHAnsi" w:hAnsiTheme="minorHAnsi" w:cstheme="minorHAnsi"/>
          <w:sz w:val="22"/>
          <w:szCs w:val="22"/>
        </w:rPr>
        <w:t xml:space="preserve"> </w:t>
      </w:r>
      <w:r w:rsidRPr="00C83E75">
        <w:rPr>
          <w:rFonts w:asciiTheme="minorHAnsi" w:hAnsiTheme="minorHAnsi" w:cstheme="minorHAnsi"/>
          <w:sz w:val="22"/>
          <w:szCs w:val="22"/>
        </w:rPr>
        <w:t>202</w:t>
      </w:r>
      <w:r w:rsidR="00D85D86">
        <w:rPr>
          <w:rFonts w:asciiTheme="minorHAnsi" w:hAnsiTheme="minorHAnsi" w:cstheme="minorHAnsi"/>
          <w:sz w:val="22"/>
          <w:szCs w:val="22"/>
        </w:rPr>
        <w:t>5</w:t>
      </w:r>
      <w:r w:rsidRPr="00C83E75">
        <w:rPr>
          <w:rFonts w:asciiTheme="minorHAnsi" w:hAnsiTheme="minorHAnsi" w:cstheme="minorHAnsi"/>
          <w:sz w:val="22"/>
          <w:szCs w:val="22"/>
        </w:rPr>
        <w:t xml:space="preserve"> and </w:t>
      </w:r>
      <w:r w:rsidR="008D44D2" w:rsidRPr="008D44D2">
        <w:rPr>
          <w:rFonts w:asciiTheme="minorHAnsi" w:hAnsiTheme="minorHAnsi" w:cstheme="minorHAnsi"/>
          <w:sz w:val="22"/>
          <w:szCs w:val="22"/>
        </w:rPr>
        <w:t xml:space="preserve">31 </w:t>
      </w:r>
      <w:r w:rsidRPr="00C83E75">
        <w:rPr>
          <w:rFonts w:asciiTheme="minorHAnsi" w:hAnsiTheme="minorHAnsi" w:cstheme="minorHAnsi"/>
          <w:sz w:val="22"/>
          <w:szCs w:val="22"/>
        </w:rPr>
        <w:t xml:space="preserve">December 2024, </w:t>
      </w:r>
      <w:r w:rsidR="000C52D2" w:rsidRPr="00C83E75">
        <w:rPr>
          <w:rFonts w:asciiTheme="minorHAnsi" w:hAnsiTheme="minorHAnsi" w:cstheme="minorHAnsi"/>
          <w:sz w:val="22"/>
          <w:szCs w:val="22"/>
        </w:rPr>
        <w:t>debenture</w:t>
      </w:r>
      <w:r w:rsidRPr="00C83E75">
        <w:rPr>
          <w:rFonts w:asciiTheme="minorHAnsi" w:hAnsiTheme="minorHAnsi" w:cstheme="minorHAnsi"/>
          <w:sz w:val="22"/>
          <w:szCs w:val="22"/>
        </w:rPr>
        <w:t xml:space="preserve"> </w:t>
      </w:r>
      <w:r w:rsidR="0060733B">
        <w:rPr>
          <w:rFonts w:asciiTheme="minorHAnsi" w:hAnsiTheme="minorHAnsi" w:cs="Browallia New"/>
          <w:sz w:val="22"/>
          <w:szCs w:val="28"/>
        </w:rPr>
        <w:t>is</w:t>
      </w:r>
      <w:r w:rsidRPr="00C83E75">
        <w:rPr>
          <w:rFonts w:asciiTheme="minorHAnsi" w:hAnsiTheme="minorHAnsi" w:cstheme="minorHAnsi"/>
          <w:sz w:val="22"/>
          <w:szCs w:val="22"/>
        </w:rPr>
        <w:t xml:space="preserve"> </w:t>
      </w:r>
      <w:r w:rsidR="00F24168" w:rsidRPr="00C83E75">
        <w:rPr>
          <w:rFonts w:asciiTheme="minorHAnsi" w:hAnsiTheme="minorHAnsi" w:cstheme="minorHAnsi"/>
          <w:sz w:val="22"/>
          <w:szCs w:val="22"/>
        </w:rPr>
        <w:t>summarized</w:t>
      </w:r>
      <w:r w:rsidRPr="00C83E75">
        <w:rPr>
          <w:rFonts w:asciiTheme="minorHAnsi" w:hAnsiTheme="minorHAnsi" w:cstheme="minorHAnsi"/>
          <w:sz w:val="22"/>
          <w:szCs w:val="22"/>
        </w:rPr>
        <w:t xml:space="preserve"> below.</w:t>
      </w:r>
    </w:p>
    <w:tbl>
      <w:tblPr>
        <w:tblW w:w="9180" w:type="dxa"/>
        <w:tblInd w:w="270" w:type="dxa"/>
        <w:tblLayout w:type="fixed"/>
        <w:tblLook w:val="04A0" w:firstRow="1" w:lastRow="0" w:firstColumn="1" w:lastColumn="0" w:noHBand="0" w:noVBand="1"/>
      </w:tblPr>
      <w:tblGrid>
        <w:gridCol w:w="1980"/>
        <w:gridCol w:w="1710"/>
        <w:gridCol w:w="1530"/>
        <w:gridCol w:w="990"/>
        <w:gridCol w:w="1530"/>
        <w:gridCol w:w="1440"/>
      </w:tblGrid>
      <w:tr w:rsidR="00D7369F" w:rsidRPr="00C83E75" w14:paraId="600F2CC6" w14:textId="77777777" w:rsidTr="00FB0BB6">
        <w:trPr>
          <w:trHeight w:val="80"/>
          <w:tblHeader/>
        </w:trPr>
        <w:tc>
          <w:tcPr>
            <w:tcW w:w="1980" w:type="dxa"/>
            <w:vAlign w:val="bottom"/>
          </w:tcPr>
          <w:p w14:paraId="50FC8360"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 xml:space="preserve">Term of debenture </w:t>
            </w:r>
          </w:p>
        </w:tc>
        <w:tc>
          <w:tcPr>
            <w:tcW w:w="1710" w:type="dxa"/>
            <w:vAlign w:val="bottom"/>
          </w:tcPr>
          <w:p w14:paraId="0248DF8F"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Date of issuance</w:t>
            </w:r>
          </w:p>
        </w:tc>
        <w:tc>
          <w:tcPr>
            <w:tcW w:w="1530" w:type="dxa"/>
            <w:vAlign w:val="bottom"/>
          </w:tcPr>
          <w:p w14:paraId="40B510B8" w14:textId="77777777" w:rsidR="00D7369F" w:rsidRPr="00C83E75" w:rsidRDefault="00D7369F" w:rsidP="00A84B4F">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Maturity date</w:t>
            </w:r>
          </w:p>
        </w:tc>
        <w:tc>
          <w:tcPr>
            <w:tcW w:w="990" w:type="dxa"/>
            <w:vAlign w:val="bottom"/>
          </w:tcPr>
          <w:p w14:paraId="7D4F3D48" w14:textId="7777777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Interest Rate</w:t>
            </w:r>
          </w:p>
        </w:tc>
        <w:tc>
          <w:tcPr>
            <w:tcW w:w="2970" w:type="dxa"/>
            <w:gridSpan w:val="2"/>
            <w:vAlign w:val="bottom"/>
            <w:hideMark/>
          </w:tcPr>
          <w:p w14:paraId="63EEED36" w14:textId="7777777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Consolidated/Separate                        financial statements</w:t>
            </w:r>
          </w:p>
        </w:tc>
      </w:tr>
      <w:tr w:rsidR="00D7369F" w:rsidRPr="00C83E75" w14:paraId="0F3ACC8D" w14:textId="77777777" w:rsidTr="00FB0BB6">
        <w:trPr>
          <w:trHeight w:val="297"/>
          <w:tblHeader/>
        </w:trPr>
        <w:tc>
          <w:tcPr>
            <w:tcW w:w="1980" w:type="dxa"/>
          </w:tcPr>
          <w:p w14:paraId="413580F2" w14:textId="77777777" w:rsidR="00D7369F" w:rsidRPr="00C83E75" w:rsidRDefault="00D7369F" w:rsidP="00A84B4F">
            <w:pPr>
              <w:jc w:val="center"/>
              <w:rPr>
                <w:rFonts w:asciiTheme="minorHAnsi" w:hAnsiTheme="minorHAnsi" w:cstheme="minorHAnsi"/>
                <w:sz w:val="22"/>
                <w:szCs w:val="22"/>
              </w:rPr>
            </w:pPr>
          </w:p>
        </w:tc>
        <w:tc>
          <w:tcPr>
            <w:tcW w:w="1710" w:type="dxa"/>
          </w:tcPr>
          <w:p w14:paraId="3CA095A9" w14:textId="77777777" w:rsidR="00D7369F" w:rsidRPr="00C83E75" w:rsidRDefault="00D7369F" w:rsidP="00A84B4F">
            <w:pPr>
              <w:jc w:val="center"/>
              <w:rPr>
                <w:rFonts w:asciiTheme="minorHAnsi" w:hAnsiTheme="minorHAnsi" w:cstheme="minorHAnsi"/>
                <w:sz w:val="22"/>
                <w:szCs w:val="22"/>
              </w:rPr>
            </w:pPr>
          </w:p>
        </w:tc>
        <w:tc>
          <w:tcPr>
            <w:tcW w:w="1530" w:type="dxa"/>
          </w:tcPr>
          <w:p w14:paraId="779A54C0" w14:textId="77777777" w:rsidR="00D7369F" w:rsidRPr="00C83E75" w:rsidRDefault="00D7369F" w:rsidP="00A84B4F">
            <w:pPr>
              <w:jc w:val="center"/>
              <w:rPr>
                <w:rFonts w:asciiTheme="minorHAnsi" w:hAnsiTheme="minorHAnsi" w:cstheme="minorHAnsi"/>
                <w:sz w:val="22"/>
                <w:szCs w:val="22"/>
              </w:rPr>
            </w:pPr>
          </w:p>
        </w:tc>
        <w:tc>
          <w:tcPr>
            <w:tcW w:w="990" w:type="dxa"/>
          </w:tcPr>
          <w:p w14:paraId="76B23A37" w14:textId="77777777" w:rsidR="00D7369F" w:rsidRPr="00C83E75" w:rsidRDefault="00D7369F" w:rsidP="00A84B4F">
            <w:pPr>
              <w:ind w:left="-109" w:right="-12"/>
              <w:jc w:val="center"/>
              <w:rPr>
                <w:rFonts w:asciiTheme="minorHAnsi" w:hAnsiTheme="minorHAnsi" w:cstheme="minorHAnsi"/>
                <w:sz w:val="22"/>
                <w:szCs w:val="22"/>
                <w:cs/>
              </w:rPr>
            </w:pPr>
            <w:r w:rsidRPr="00C83E75">
              <w:rPr>
                <w:rFonts w:asciiTheme="minorHAnsi" w:hAnsiTheme="minorHAnsi" w:cstheme="minorHAnsi"/>
                <w:sz w:val="22"/>
                <w:szCs w:val="22"/>
              </w:rPr>
              <w:t>(% per annum</w:t>
            </w:r>
            <w:r w:rsidRPr="00C83E75">
              <w:rPr>
                <w:rFonts w:asciiTheme="minorHAnsi" w:hAnsiTheme="minorHAnsi" w:cstheme="minorHAnsi"/>
                <w:sz w:val="22"/>
                <w:szCs w:val="22"/>
                <w:cs/>
              </w:rPr>
              <w:t>)</w:t>
            </w:r>
          </w:p>
        </w:tc>
        <w:tc>
          <w:tcPr>
            <w:tcW w:w="1530" w:type="dxa"/>
            <w:hideMark/>
          </w:tcPr>
          <w:p w14:paraId="058594BB" w14:textId="43F50733" w:rsidR="00F40259" w:rsidRDefault="00F40259" w:rsidP="00A84B4F">
            <w:pPr>
              <w:pBdr>
                <w:bottom w:val="single" w:sz="4" w:space="1" w:color="auto"/>
              </w:pBdr>
              <w:ind w:right="-12"/>
              <w:jc w:val="center"/>
              <w:rPr>
                <w:rFonts w:asciiTheme="minorHAnsi" w:hAnsiTheme="minorHAnsi" w:cstheme="minorHAnsi"/>
                <w:sz w:val="22"/>
                <w:szCs w:val="22"/>
              </w:rPr>
            </w:pPr>
            <w:r w:rsidRPr="00F40259">
              <w:rPr>
                <w:rFonts w:asciiTheme="minorHAnsi" w:hAnsiTheme="minorHAnsi" w:cstheme="minorHAnsi"/>
                <w:sz w:val="22"/>
                <w:szCs w:val="22"/>
              </w:rPr>
              <w:t xml:space="preserve">30 </w:t>
            </w:r>
            <w:r w:rsidR="00D105D3" w:rsidRPr="00D105D3">
              <w:rPr>
                <w:rFonts w:asciiTheme="minorHAnsi" w:hAnsiTheme="minorHAnsi" w:cstheme="minorHAnsi"/>
                <w:sz w:val="22"/>
                <w:szCs w:val="22"/>
              </w:rPr>
              <w:t>September</w:t>
            </w:r>
            <w:r w:rsidRPr="00F40259">
              <w:rPr>
                <w:rFonts w:asciiTheme="minorHAnsi" w:hAnsiTheme="minorHAnsi" w:cstheme="minorHAnsi"/>
                <w:sz w:val="22"/>
                <w:szCs w:val="22"/>
              </w:rPr>
              <w:t xml:space="preserve"> </w:t>
            </w:r>
          </w:p>
          <w:p w14:paraId="2E70428C" w14:textId="46DC1E5C"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2025</w:t>
            </w:r>
          </w:p>
        </w:tc>
        <w:tc>
          <w:tcPr>
            <w:tcW w:w="1440" w:type="dxa"/>
            <w:hideMark/>
          </w:tcPr>
          <w:p w14:paraId="23B5C45C" w14:textId="54769D87" w:rsidR="00D7369F" w:rsidRPr="00C83E75" w:rsidRDefault="00D7369F" w:rsidP="00A84B4F">
            <w:pPr>
              <w:pBdr>
                <w:bottom w:val="single" w:sz="4" w:space="1" w:color="auto"/>
              </w:pBdr>
              <w:ind w:right="-12"/>
              <w:jc w:val="center"/>
              <w:rPr>
                <w:rFonts w:asciiTheme="minorHAnsi" w:hAnsiTheme="minorHAnsi" w:cstheme="minorHAnsi"/>
                <w:sz w:val="22"/>
                <w:szCs w:val="22"/>
              </w:rPr>
            </w:pPr>
            <w:r w:rsidRPr="00C83E75">
              <w:rPr>
                <w:rFonts w:asciiTheme="minorHAnsi" w:hAnsiTheme="minorHAnsi" w:cstheme="minorHAnsi"/>
                <w:sz w:val="22"/>
                <w:szCs w:val="22"/>
              </w:rPr>
              <w:t>31 December 2024</w:t>
            </w:r>
          </w:p>
        </w:tc>
      </w:tr>
      <w:tr w:rsidR="0026701E" w:rsidRPr="00C83E75" w14:paraId="2BEB0BE0" w14:textId="77777777" w:rsidTr="00FB0BB6">
        <w:trPr>
          <w:trHeight w:val="297"/>
          <w:tblHeader/>
        </w:trPr>
        <w:tc>
          <w:tcPr>
            <w:tcW w:w="1980" w:type="dxa"/>
          </w:tcPr>
          <w:p w14:paraId="1F3E5ADA" w14:textId="77777777" w:rsidR="0026701E" w:rsidRPr="00C83E75" w:rsidRDefault="0026701E" w:rsidP="00A84B4F">
            <w:pPr>
              <w:jc w:val="center"/>
              <w:rPr>
                <w:rFonts w:asciiTheme="minorHAnsi" w:hAnsiTheme="minorHAnsi" w:cstheme="minorHAnsi"/>
                <w:sz w:val="22"/>
                <w:szCs w:val="22"/>
              </w:rPr>
            </w:pPr>
          </w:p>
        </w:tc>
        <w:tc>
          <w:tcPr>
            <w:tcW w:w="1710" w:type="dxa"/>
          </w:tcPr>
          <w:p w14:paraId="3630274D" w14:textId="77777777" w:rsidR="0026701E" w:rsidRPr="00C83E75" w:rsidRDefault="0026701E" w:rsidP="00A84B4F">
            <w:pPr>
              <w:jc w:val="center"/>
              <w:rPr>
                <w:rFonts w:asciiTheme="minorHAnsi" w:hAnsiTheme="minorHAnsi" w:cstheme="minorHAnsi"/>
                <w:sz w:val="22"/>
                <w:szCs w:val="22"/>
              </w:rPr>
            </w:pPr>
          </w:p>
        </w:tc>
        <w:tc>
          <w:tcPr>
            <w:tcW w:w="1530" w:type="dxa"/>
          </w:tcPr>
          <w:p w14:paraId="70608119" w14:textId="7C9E313A" w:rsidR="0026701E" w:rsidRPr="00C83E75" w:rsidRDefault="0026701E" w:rsidP="00A84B4F">
            <w:pPr>
              <w:jc w:val="center"/>
              <w:rPr>
                <w:rFonts w:asciiTheme="minorHAnsi" w:hAnsiTheme="minorHAnsi" w:cstheme="minorHAnsi"/>
                <w:sz w:val="22"/>
                <w:szCs w:val="22"/>
              </w:rPr>
            </w:pPr>
          </w:p>
        </w:tc>
        <w:tc>
          <w:tcPr>
            <w:tcW w:w="990" w:type="dxa"/>
          </w:tcPr>
          <w:p w14:paraId="41458AE7" w14:textId="77777777" w:rsidR="0026701E" w:rsidRPr="00C83E75" w:rsidRDefault="0026701E" w:rsidP="00A84B4F">
            <w:pPr>
              <w:ind w:left="-109" w:right="-12"/>
              <w:jc w:val="center"/>
              <w:rPr>
                <w:rFonts w:asciiTheme="minorHAnsi" w:hAnsiTheme="minorHAnsi" w:cstheme="minorHAnsi"/>
                <w:sz w:val="22"/>
                <w:szCs w:val="22"/>
              </w:rPr>
            </w:pPr>
          </w:p>
        </w:tc>
        <w:tc>
          <w:tcPr>
            <w:tcW w:w="2970" w:type="dxa"/>
            <w:gridSpan w:val="2"/>
          </w:tcPr>
          <w:p w14:paraId="1188106E" w14:textId="7AD0A546" w:rsidR="0026701E" w:rsidRPr="00C83E75" w:rsidRDefault="0026701E" w:rsidP="00A84B4F">
            <w:pPr>
              <w:ind w:right="-12"/>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B07676" w:rsidRPr="00C83E75" w14:paraId="30EFEAE6" w14:textId="77777777" w:rsidTr="00FB0BB6">
        <w:trPr>
          <w:trHeight w:val="80"/>
        </w:trPr>
        <w:tc>
          <w:tcPr>
            <w:tcW w:w="1980" w:type="dxa"/>
          </w:tcPr>
          <w:p w14:paraId="5DC5E981" w14:textId="73BF4A02" w:rsidR="00B07676" w:rsidRPr="00C83E75" w:rsidRDefault="0034140F" w:rsidP="00B07676">
            <w:pPr>
              <w:spacing w:line="380" w:lineRule="exact"/>
              <w:ind w:left="-113" w:right="-109"/>
              <w:jc w:val="center"/>
              <w:rPr>
                <w:rFonts w:asciiTheme="minorHAnsi" w:hAnsiTheme="minorHAnsi" w:cstheme="minorHAnsi"/>
                <w:sz w:val="22"/>
                <w:szCs w:val="22"/>
              </w:rPr>
            </w:pPr>
            <w:r>
              <w:rPr>
                <w:rFonts w:asciiTheme="minorHAnsi" w:hAnsiTheme="minorHAnsi" w:cstheme="minorHAnsi"/>
                <w:sz w:val="22"/>
                <w:szCs w:val="22"/>
              </w:rPr>
              <w:t>2</w:t>
            </w:r>
            <w:r w:rsidR="001163A1">
              <w:rPr>
                <w:rFonts w:asciiTheme="minorHAnsi" w:hAnsiTheme="minorHAnsi" w:cstheme="minorHAnsi"/>
                <w:sz w:val="22"/>
                <w:szCs w:val="22"/>
              </w:rPr>
              <w:t xml:space="preserve"> </w:t>
            </w:r>
            <w:r w:rsidR="005713C2">
              <w:rPr>
                <w:rFonts w:asciiTheme="minorHAnsi" w:hAnsiTheme="minorHAnsi" w:cstheme="minorHAnsi"/>
                <w:sz w:val="22"/>
                <w:szCs w:val="22"/>
              </w:rPr>
              <w:t>years</w:t>
            </w:r>
            <w:r w:rsidR="001163A1">
              <w:rPr>
                <w:rFonts w:asciiTheme="minorHAnsi" w:hAnsiTheme="minorHAnsi" w:cstheme="minorHAnsi"/>
                <w:sz w:val="22"/>
                <w:szCs w:val="22"/>
              </w:rPr>
              <w:t xml:space="preserve"> 6</w:t>
            </w:r>
            <w:r w:rsidR="00B07676" w:rsidRPr="00C83E75">
              <w:rPr>
                <w:rFonts w:asciiTheme="minorHAnsi" w:hAnsiTheme="minorHAnsi" w:cstheme="minorHAnsi"/>
                <w:sz w:val="22"/>
                <w:szCs w:val="22"/>
              </w:rPr>
              <w:t xml:space="preserve"> months</w:t>
            </w:r>
          </w:p>
        </w:tc>
        <w:tc>
          <w:tcPr>
            <w:tcW w:w="1710" w:type="dxa"/>
          </w:tcPr>
          <w:p w14:paraId="0C9BE11E" w14:textId="305B8BCA" w:rsidR="00B07676" w:rsidRPr="00C83E75" w:rsidRDefault="00B07676" w:rsidP="00B07676">
            <w:pPr>
              <w:spacing w:line="380" w:lineRule="exact"/>
              <w:ind w:left="-108" w:right="-102"/>
              <w:jc w:val="center"/>
              <w:rPr>
                <w:rFonts w:asciiTheme="minorHAnsi" w:hAnsiTheme="minorHAnsi" w:cstheme="minorHAnsi"/>
                <w:sz w:val="22"/>
                <w:szCs w:val="22"/>
              </w:rPr>
            </w:pPr>
            <w:r w:rsidRPr="00C83E75">
              <w:rPr>
                <w:rFonts w:asciiTheme="minorHAnsi" w:hAnsiTheme="minorHAnsi" w:cstheme="minorHAnsi"/>
                <w:sz w:val="22"/>
                <w:szCs w:val="22"/>
              </w:rPr>
              <w:t xml:space="preserve">20 </w:t>
            </w:r>
            <w:r w:rsidR="0034140F">
              <w:rPr>
                <w:rFonts w:asciiTheme="minorHAnsi" w:hAnsiTheme="minorHAnsi" w:cstheme="minorHAnsi"/>
                <w:sz w:val="22"/>
                <w:szCs w:val="22"/>
              </w:rPr>
              <w:t>October</w:t>
            </w:r>
            <w:r w:rsidRPr="00C83E75">
              <w:rPr>
                <w:rFonts w:asciiTheme="minorHAnsi" w:hAnsiTheme="minorHAnsi" w:cstheme="minorHAnsi"/>
                <w:sz w:val="22"/>
                <w:szCs w:val="22"/>
              </w:rPr>
              <w:t xml:space="preserve"> 202</w:t>
            </w:r>
            <w:r w:rsidR="001163A1">
              <w:rPr>
                <w:rFonts w:asciiTheme="minorHAnsi" w:hAnsiTheme="minorHAnsi" w:cstheme="minorHAnsi"/>
                <w:sz w:val="22"/>
                <w:szCs w:val="22"/>
              </w:rPr>
              <w:t>2</w:t>
            </w:r>
          </w:p>
        </w:tc>
        <w:tc>
          <w:tcPr>
            <w:tcW w:w="1530" w:type="dxa"/>
            <w:vAlign w:val="bottom"/>
          </w:tcPr>
          <w:p w14:paraId="5317FAEA" w14:textId="73B3D3B1" w:rsidR="00B07676" w:rsidRPr="00C83E75" w:rsidRDefault="00E86BA5" w:rsidP="00E86BA5">
            <w:pPr>
              <w:jc w:val="center"/>
              <w:rPr>
                <w:rFonts w:asciiTheme="minorHAnsi" w:hAnsiTheme="minorHAnsi" w:cstheme="minorHAnsi"/>
                <w:sz w:val="22"/>
                <w:szCs w:val="22"/>
              </w:rPr>
            </w:pPr>
            <w:r>
              <w:rPr>
                <w:rFonts w:asciiTheme="minorHAnsi" w:hAnsiTheme="minorHAnsi" w:cstheme="minorHAnsi"/>
                <w:sz w:val="22"/>
                <w:szCs w:val="22"/>
              </w:rPr>
              <w:t>20 April 202</w:t>
            </w:r>
            <w:r w:rsidR="005713C2">
              <w:rPr>
                <w:rFonts w:asciiTheme="minorHAnsi" w:hAnsiTheme="minorHAnsi" w:cstheme="minorHAnsi"/>
                <w:sz w:val="22"/>
                <w:szCs w:val="22"/>
              </w:rPr>
              <w:t>5</w:t>
            </w:r>
          </w:p>
        </w:tc>
        <w:tc>
          <w:tcPr>
            <w:tcW w:w="990" w:type="dxa"/>
          </w:tcPr>
          <w:p w14:paraId="5A01B3A1" w14:textId="0A3940DC" w:rsidR="00B07676" w:rsidRPr="00C83E75" w:rsidRDefault="009B5BA1" w:rsidP="00B07676">
            <w:pPr>
              <w:tabs>
                <w:tab w:val="left" w:pos="1065"/>
                <w:tab w:val="decimal" w:pos="1425"/>
              </w:tabs>
              <w:spacing w:line="380" w:lineRule="exact"/>
              <w:ind w:right="-12"/>
              <w:jc w:val="center"/>
              <w:rPr>
                <w:rFonts w:asciiTheme="minorHAnsi" w:hAnsiTheme="minorHAnsi" w:cstheme="minorHAnsi"/>
                <w:sz w:val="22"/>
                <w:szCs w:val="22"/>
              </w:rPr>
            </w:pPr>
            <w:r>
              <w:rPr>
                <w:rFonts w:asciiTheme="minorHAnsi" w:hAnsiTheme="minorHAnsi" w:cs="Browallia New"/>
                <w:sz w:val="22"/>
                <w:szCs w:val="28"/>
              </w:rPr>
              <w:t>6</w:t>
            </w:r>
            <w:r w:rsidR="00B07676" w:rsidRPr="00C83E75">
              <w:rPr>
                <w:rFonts w:asciiTheme="minorHAnsi" w:hAnsiTheme="minorHAnsi" w:cstheme="minorHAnsi"/>
                <w:sz w:val="22"/>
                <w:szCs w:val="22"/>
              </w:rPr>
              <w:t>.</w:t>
            </w:r>
            <w:r>
              <w:rPr>
                <w:rFonts w:asciiTheme="minorHAnsi" w:hAnsiTheme="minorHAnsi" w:cstheme="minorHAnsi"/>
                <w:sz w:val="22"/>
                <w:szCs w:val="22"/>
              </w:rPr>
              <w:t>7</w:t>
            </w:r>
            <w:r w:rsidR="00B07676" w:rsidRPr="00C83E75">
              <w:rPr>
                <w:rFonts w:asciiTheme="minorHAnsi" w:hAnsiTheme="minorHAnsi" w:cstheme="minorHAnsi"/>
                <w:sz w:val="22"/>
                <w:szCs w:val="22"/>
              </w:rPr>
              <w:t>5</w:t>
            </w:r>
          </w:p>
        </w:tc>
        <w:tc>
          <w:tcPr>
            <w:tcW w:w="1530" w:type="dxa"/>
          </w:tcPr>
          <w:p w14:paraId="0E55126A" w14:textId="5C63561D" w:rsidR="00B07676" w:rsidRPr="00C83E75" w:rsidRDefault="005713C2" w:rsidP="005713C2">
            <w:pPr>
              <w:spacing w:line="380" w:lineRule="exact"/>
              <w:ind w:right="256"/>
              <w:jc w:val="right"/>
              <w:rPr>
                <w:rFonts w:asciiTheme="minorHAnsi" w:hAnsiTheme="minorHAnsi" w:cstheme="minorHAnsi"/>
                <w:sz w:val="22"/>
                <w:szCs w:val="22"/>
              </w:rPr>
            </w:pPr>
            <w:r>
              <w:rPr>
                <w:rFonts w:asciiTheme="minorHAnsi" w:hAnsiTheme="minorHAnsi" w:cstheme="minorHAnsi"/>
                <w:sz w:val="22"/>
                <w:szCs w:val="22"/>
              </w:rPr>
              <w:t>-</w:t>
            </w:r>
          </w:p>
        </w:tc>
        <w:tc>
          <w:tcPr>
            <w:tcW w:w="1440" w:type="dxa"/>
          </w:tcPr>
          <w:p w14:paraId="70B027B3" w14:textId="77777777"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1,300,000</w:t>
            </w:r>
          </w:p>
        </w:tc>
      </w:tr>
      <w:tr w:rsidR="005713C2" w:rsidRPr="00C83E75" w14:paraId="4F38127A" w14:textId="77777777" w:rsidTr="00FB0BB6">
        <w:trPr>
          <w:trHeight w:val="80"/>
        </w:trPr>
        <w:tc>
          <w:tcPr>
            <w:tcW w:w="1980" w:type="dxa"/>
          </w:tcPr>
          <w:p w14:paraId="2FE7E715" w14:textId="5B29C471" w:rsidR="005713C2" w:rsidRDefault="005713C2" w:rsidP="005713C2">
            <w:pPr>
              <w:spacing w:line="380" w:lineRule="exact"/>
              <w:ind w:left="-113" w:right="-109"/>
              <w:jc w:val="center"/>
              <w:rPr>
                <w:rFonts w:asciiTheme="minorHAnsi" w:hAnsiTheme="minorHAnsi" w:cstheme="minorHAnsi"/>
                <w:sz w:val="22"/>
                <w:szCs w:val="22"/>
              </w:rPr>
            </w:pPr>
            <w:r>
              <w:rPr>
                <w:rFonts w:asciiTheme="minorHAnsi" w:hAnsiTheme="minorHAnsi" w:cstheme="minorHAnsi"/>
                <w:sz w:val="22"/>
                <w:szCs w:val="22"/>
              </w:rPr>
              <w:t>4 years 6</w:t>
            </w:r>
            <w:r w:rsidRPr="00C83E75">
              <w:rPr>
                <w:rFonts w:asciiTheme="minorHAnsi" w:hAnsiTheme="minorHAnsi" w:cstheme="minorHAnsi"/>
                <w:sz w:val="22"/>
                <w:szCs w:val="22"/>
              </w:rPr>
              <w:t xml:space="preserve"> months</w:t>
            </w:r>
          </w:p>
        </w:tc>
        <w:tc>
          <w:tcPr>
            <w:tcW w:w="1710" w:type="dxa"/>
          </w:tcPr>
          <w:p w14:paraId="6E98D303" w14:textId="344E1F28" w:rsidR="005713C2" w:rsidRPr="00C83E75" w:rsidRDefault="005713C2" w:rsidP="005713C2">
            <w:pPr>
              <w:spacing w:line="380" w:lineRule="exact"/>
              <w:ind w:left="-108" w:right="-102"/>
              <w:jc w:val="center"/>
              <w:rPr>
                <w:rFonts w:asciiTheme="minorHAnsi" w:hAnsiTheme="minorHAnsi" w:cstheme="minorHAnsi"/>
                <w:sz w:val="22"/>
                <w:szCs w:val="22"/>
              </w:rPr>
            </w:pPr>
            <w:r w:rsidRPr="00C83E75">
              <w:rPr>
                <w:rFonts w:asciiTheme="minorHAnsi" w:hAnsiTheme="minorHAnsi" w:cstheme="minorHAnsi"/>
                <w:sz w:val="22"/>
                <w:szCs w:val="22"/>
              </w:rPr>
              <w:t xml:space="preserve">20 </w:t>
            </w:r>
            <w:r>
              <w:rPr>
                <w:rFonts w:asciiTheme="minorHAnsi" w:hAnsiTheme="minorHAnsi" w:cstheme="minorHAnsi"/>
                <w:sz w:val="22"/>
                <w:szCs w:val="22"/>
              </w:rPr>
              <w:t>October</w:t>
            </w:r>
            <w:r w:rsidRPr="00C83E75">
              <w:rPr>
                <w:rFonts w:asciiTheme="minorHAnsi" w:hAnsiTheme="minorHAnsi" w:cstheme="minorHAnsi"/>
                <w:sz w:val="22"/>
                <w:szCs w:val="22"/>
              </w:rPr>
              <w:t xml:space="preserve"> 202</w:t>
            </w:r>
            <w:r>
              <w:rPr>
                <w:rFonts w:asciiTheme="minorHAnsi" w:hAnsiTheme="minorHAnsi" w:cstheme="minorHAnsi"/>
                <w:sz w:val="22"/>
                <w:szCs w:val="22"/>
              </w:rPr>
              <w:t>2</w:t>
            </w:r>
          </w:p>
        </w:tc>
        <w:tc>
          <w:tcPr>
            <w:tcW w:w="1530" w:type="dxa"/>
            <w:vAlign w:val="bottom"/>
          </w:tcPr>
          <w:p w14:paraId="77E417BE" w14:textId="62634F6B" w:rsidR="005713C2" w:rsidRDefault="005713C2" w:rsidP="005713C2">
            <w:pPr>
              <w:jc w:val="center"/>
              <w:rPr>
                <w:rFonts w:asciiTheme="minorHAnsi" w:hAnsiTheme="minorHAnsi" w:cstheme="minorHAnsi"/>
                <w:sz w:val="22"/>
                <w:szCs w:val="22"/>
              </w:rPr>
            </w:pPr>
            <w:r>
              <w:rPr>
                <w:rFonts w:asciiTheme="minorHAnsi" w:hAnsiTheme="minorHAnsi" w:cstheme="minorHAnsi"/>
                <w:sz w:val="22"/>
                <w:szCs w:val="22"/>
              </w:rPr>
              <w:t>20 April 2027</w:t>
            </w:r>
          </w:p>
        </w:tc>
        <w:tc>
          <w:tcPr>
            <w:tcW w:w="990" w:type="dxa"/>
          </w:tcPr>
          <w:p w14:paraId="046FC565" w14:textId="2554953B" w:rsidR="005713C2" w:rsidRDefault="005713C2" w:rsidP="005713C2">
            <w:pPr>
              <w:tabs>
                <w:tab w:val="left" w:pos="1065"/>
                <w:tab w:val="decimal" w:pos="1425"/>
              </w:tabs>
              <w:spacing w:line="380" w:lineRule="exact"/>
              <w:ind w:right="-12"/>
              <w:jc w:val="center"/>
              <w:rPr>
                <w:rFonts w:asciiTheme="minorHAnsi" w:hAnsiTheme="minorHAnsi" w:cs="Browallia New"/>
                <w:sz w:val="22"/>
                <w:szCs w:val="28"/>
              </w:rPr>
            </w:pPr>
            <w:r>
              <w:rPr>
                <w:rFonts w:asciiTheme="minorHAnsi" w:hAnsiTheme="minorHAnsi" w:cs="Browallia New"/>
                <w:sz w:val="22"/>
                <w:szCs w:val="28"/>
              </w:rPr>
              <w:t>7.25</w:t>
            </w:r>
          </w:p>
        </w:tc>
        <w:tc>
          <w:tcPr>
            <w:tcW w:w="1530" w:type="dxa"/>
          </w:tcPr>
          <w:p w14:paraId="4EF4606C" w14:textId="3E58E627" w:rsidR="005713C2" w:rsidRPr="00C83E75" w:rsidRDefault="005713C2" w:rsidP="00FA11AB">
            <w:pPr>
              <w:spacing w:line="380" w:lineRule="exact"/>
              <w:ind w:right="40"/>
              <w:jc w:val="right"/>
              <w:rPr>
                <w:rFonts w:asciiTheme="minorHAnsi" w:hAnsiTheme="minorHAnsi" w:cstheme="minorHAnsi"/>
                <w:sz w:val="22"/>
                <w:szCs w:val="22"/>
              </w:rPr>
            </w:pPr>
            <w:r>
              <w:rPr>
                <w:rFonts w:asciiTheme="minorHAnsi" w:hAnsiTheme="minorHAnsi" w:cstheme="minorHAnsi"/>
                <w:sz w:val="22"/>
                <w:szCs w:val="22"/>
              </w:rPr>
              <w:t>1,300,00</w:t>
            </w:r>
            <w:r w:rsidR="001018AC">
              <w:rPr>
                <w:rFonts w:asciiTheme="minorHAnsi" w:hAnsiTheme="minorHAnsi" w:cstheme="minorHAnsi"/>
                <w:sz w:val="22"/>
                <w:szCs w:val="22"/>
              </w:rPr>
              <w:t>0</w:t>
            </w:r>
          </w:p>
        </w:tc>
        <w:tc>
          <w:tcPr>
            <w:tcW w:w="1440" w:type="dxa"/>
          </w:tcPr>
          <w:p w14:paraId="1023F9EF" w14:textId="657BAFD6" w:rsidR="005713C2" w:rsidRPr="00C83E75" w:rsidRDefault="005713C2" w:rsidP="005713C2">
            <w:pPr>
              <w:spacing w:line="380" w:lineRule="exact"/>
              <w:ind w:right="274"/>
              <w:jc w:val="right"/>
              <w:rPr>
                <w:rFonts w:asciiTheme="minorHAnsi" w:hAnsiTheme="minorHAnsi" w:cstheme="minorHAnsi"/>
                <w:sz w:val="22"/>
                <w:szCs w:val="22"/>
              </w:rPr>
            </w:pPr>
            <w:r>
              <w:rPr>
                <w:rFonts w:asciiTheme="minorHAnsi" w:hAnsiTheme="minorHAnsi" w:cstheme="minorHAnsi"/>
                <w:sz w:val="22"/>
                <w:szCs w:val="22"/>
              </w:rPr>
              <w:t>-</w:t>
            </w:r>
          </w:p>
        </w:tc>
      </w:tr>
      <w:tr w:rsidR="00B07676" w:rsidRPr="00C83E75" w14:paraId="659FDCDE" w14:textId="77777777" w:rsidTr="003F7FFA">
        <w:trPr>
          <w:trHeight w:val="80"/>
        </w:trPr>
        <w:tc>
          <w:tcPr>
            <w:tcW w:w="6210" w:type="dxa"/>
            <w:gridSpan w:val="4"/>
          </w:tcPr>
          <w:p w14:paraId="7F13508B" w14:textId="0E56830A" w:rsidR="00B07676" w:rsidRPr="00C83E75" w:rsidRDefault="00F13A5E" w:rsidP="00B07676">
            <w:pPr>
              <w:tabs>
                <w:tab w:val="left" w:pos="1065"/>
                <w:tab w:val="decimal" w:pos="1425"/>
              </w:tabs>
              <w:spacing w:line="380" w:lineRule="exact"/>
              <w:ind w:right="-12"/>
              <w:rPr>
                <w:rFonts w:asciiTheme="minorHAnsi" w:hAnsiTheme="minorHAnsi" w:cstheme="minorHAnsi"/>
                <w:sz w:val="22"/>
                <w:szCs w:val="22"/>
              </w:rPr>
            </w:pPr>
            <w:r w:rsidRPr="00F13A5E">
              <w:rPr>
                <w:rFonts w:asciiTheme="minorHAnsi" w:hAnsiTheme="minorHAnsi" w:cstheme="minorHAnsi"/>
                <w:i/>
                <w:iCs/>
                <w:sz w:val="22"/>
                <w:szCs w:val="22"/>
                <w:u w:val="single"/>
              </w:rPr>
              <w:t>Less</w:t>
            </w:r>
            <w:r>
              <w:rPr>
                <w:rFonts w:asciiTheme="minorHAnsi" w:hAnsiTheme="minorHAnsi" w:cstheme="minorHAnsi"/>
                <w:sz w:val="22"/>
                <w:szCs w:val="22"/>
              </w:rPr>
              <w:t xml:space="preserve"> </w:t>
            </w:r>
            <w:r w:rsidRPr="00C83E75">
              <w:rPr>
                <w:rFonts w:asciiTheme="minorHAnsi" w:hAnsiTheme="minorHAnsi" w:cstheme="minorHAnsi"/>
                <w:sz w:val="22"/>
                <w:szCs w:val="22"/>
              </w:rPr>
              <w:t>Deferred</w:t>
            </w:r>
            <w:r w:rsidR="00B07676" w:rsidRPr="00C83E75">
              <w:rPr>
                <w:rFonts w:asciiTheme="minorHAnsi" w:hAnsiTheme="minorHAnsi" w:cstheme="minorHAnsi"/>
                <w:sz w:val="22"/>
                <w:szCs w:val="22"/>
              </w:rPr>
              <w:t xml:space="preserve"> </w:t>
            </w:r>
            <w:proofErr w:type="gramStart"/>
            <w:r w:rsidR="00B07676" w:rsidRPr="00C83E75">
              <w:rPr>
                <w:rFonts w:asciiTheme="minorHAnsi" w:hAnsiTheme="minorHAnsi" w:cstheme="minorHAnsi"/>
                <w:sz w:val="22"/>
                <w:szCs w:val="22"/>
              </w:rPr>
              <w:t>debenture issuance</w:t>
            </w:r>
            <w:proofErr w:type="gramEnd"/>
            <w:r w:rsidR="00B07676" w:rsidRPr="00C83E75">
              <w:rPr>
                <w:rFonts w:asciiTheme="minorHAnsi" w:hAnsiTheme="minorHAnsi" w:cstheme="minorHAnsi"/>
                <w:sz w:val="22"/>
                <w:szCs w:val="22"/>
              </w:rPr>
              <w:t xml:space="preserve"> costs</w:t>
            </w:r>
          </w:p>
        </w:tc>
        <w:tc>
          <w:tcPr>
            <w:tcW w:w="1530" w:type="dxa"/>
          </w:tcPr>
          <w:p w14:paraId="2305E048" w14:textId="0C19DD7D" w:rsidR="00B07676" w:rsidRPr="00C83E75" w:rsidRDefault="001D23B6" w:rsidP="005953C1">
            <w:pPr>
              <w:pBdr>
                <w:bottom w:val="single" w:sz="4" w:space="1" w:color="auto"/>
              </w:pBdr>
              <w:tabs>
                <w:tab w:val="decimal" w:pos="1246"/>
              </w:tabs>
              <w:spacing w:line="380" w:lineRule="exact"/>
              <w:ind w:right="-12"/>
              <w:jc w:val="right"/>
              <w:rPr>
                <w:rFonts w:asciiTheme="minorHAnsi" w:hAnsiTheme="minorHAnsi" w:cstheme="minorHAnsi"/>
                <w:sz w:val="22"/>
                <w:szCs w:val="22"/>
                <w:cs/>
              </w:rPr>
            </w:pPr>
            <w:r>
              <w:rPr>
                <w:rFonts w:asciiTheme="minorHAnsi" w:hAnsiTheme="minorHAnsi" w:cstheme="minorHAnsi"/>
                <w:sz w:val="22"/>
                <w:szCs w:val="22"/>
              </w:rPr>
              <w:t>(11,</w:t>
            </w:r>
            <w:r w:rsidR="00C56000">
              <w:rPr>
                <w:rFonts w:asciiTheme="minorHAnsi" w:hAnsiTheme="minorHAnsi" w:cstheme="minorHAnsi"/>
                <w:sz w:val="22"/>
                <w:szCs w:val="22"/>
              </w:rPr>
              <w:t>889</w:t>
            </w:r>
            <w:r>
              <w:rPr>
                <w:rFonts w:asciiTheme="minorHAnsi" w:hAnsiTheme="minorHAnsi" w:cstheme="minorHAnsi"/>
                <w:sz w:val="22"/>
                <w:szCs w:val="22"/>
              </w:rPr>
              <w:t>)</w:t>
            </w:r>
          </w:p>
        </w:tc>
        <w:tc>
          <w:tcPr>
            <w:tcW w:w="1440" w:type="dxa"/>
          </w:tcPr>
          <w:p w14:paraId="3379E055" w14:textId="36633DF3" w:rsidR="00B07676" w:rsidRPr="00C83E75" w:rsidRDefault="00B07676" w:rsidP="005953C1">
            <w:pPr>
              <w:pBdr>
                <w:bottom w:val="single" w:sz="4" w:space="1" w:color="auto"/>
              </w:pBdr>
              <w:tabs>
                <w:tab w:val="decimal" w:pos="1246"/>
              </w:tabs>
              <w:spacing w:line="380" w:lineRule="exact"/>
              <w:ind w:right="-12"/>
              <w:jc w:val="right"/>
              <w:rPr>
                <w:rFonts w:asciiTheme="minorHAnsi" w:hAnsiTheme="minorHAnsi" w:cstheme="minorHAnsi"/>
                <w:sz w:val="22"/>
                <w:szCs w:val="22"/>
                <w:cs/>
              </w:rPr>
            </w:pPr>
            <w:r w:rsidRPr="00C83E75">
              <w:rPr>
                <w:rFonts w:asciiTheme="minorHAnsi" w:hAnsiTheme="minorHAnsi" w:cstheme="minorHAnsi"/>
                <w:sz w:val="22"/>
                <w:szCs w:val="22"/>
              </w:rPr>
              <w:t>(2,376)</w:t>
            </w:r>
          </w:p>
        </w:tc>
      </w:tr>
      <w:tr w:rsidR="00B07676" w:rsidRPr="00C83E75" w14:paraId="786E849C" w14:textId="77777777" w:rsidTr="003F7FFA">
        <w:trPr>
          <w:trHeight w:val="80"/>
        </w:trPr>
        <w:tc>
          <w:tcPr>
            <w:tcW w:w="6210" w:type="dxa"/>
            <w:gridSpan w:val="4"/>
          </w:tcPr>
          <w:p w14:paraId="40E90F22" w14:textId="1E32530E" w:rsidR="00B07676" w:rsidRPr="00C83E75" w:rsidRDefault="00B07676" w:rsidP="00B07676">
            <w:pPr>
              <w:tabs>
                <w:tab w:val="left" w:pos="1065"/>
                <w:tab w:val="decimal" w:pos="1425"/>
              </w:tabs>
              <w:spacing w:line="380" w:lineRule="exact"/>
              <w:ind w:right="-12"/>
              <w:rPr>
                <w:rFonts w:asciiTheme="minorHAnsi" w:hAnsiTheme="minorHAnsi" w:cstheme="minorHAnsi"/>
                <w:sz w:val="22"/>
                <w:szCs w:val="22"/>
              </w:rPr>
            </w:pPr>
            <w:r w:rsidRPr="00C83E75">
              <w:rPr>
                <w:rFonts w:asciiTheme="minorHAnsi" w:hAnsiTheme="minorHAnsi" w:cstheme="minorHAnsi"/>
                <w:sz w:val="22"/>
                <w:szCs w:val="22"/>
              </w:rPr>
              <w:t>Long-term debenture - net</w:t>
            </w:r>
          </w:p>
        </w:tc>
        <w:tc>
          <w:tcPr>
            <w:tcW w:w="1530" w:type="dxa"/>
            <w:vAlign w:val="bottom"/>
          </w:tcPr>
          <w:p w14:paraId="47F66710" w14:textId="7C4E6992" w:rsidR="00B07676" w:rsidRPr="00C83E75" w:rsidRDefault="009E0888" w:rsidP="005953C1">
            <w:pPr>
              <w:tabs>
                <w:tab w:val="decimal" w:pos="1246"/>
              </w:tabs>
              <w:spacing w:line="380" w:lineRule="exact"/>
              <w:ind w:right="-12"/>
              <w:jc w:val="right"/>
              <w:rPr>
                <w:rFonts w:asciiTheme="minorHAnsi" w:hAnsiTheme="minorHAnsi" w:cstheme="minorHAnsi"/>
                <w:sz w:val="22"/>
                <w:szCs w:val="22"/>
              </w:rPr>
            </w:pPr>
            <w:r>
              <w:rPr>
                <w:rFonts w:asciiTheme="minorHAnsi" w:hAnsiTheme="minorHAnsi" w:cstheme="minorHAnsi"/>
                <w:sz w:val="22"/>
                <w:szCs w:val="22"/>
              </w:rPr>
              <w:t>1,288,</w:t>
            </w:r>
            <w:r w:rsidR="00574899">
              <w:rPr>
                <w:rFonts w:asciiTheme="minorHAnsi" w:hAnsiTheme="minorHAnsi" w:cstheme="minorHAnsi"/>
                <w:sz w:val="22"/>
                <w:szCs w:val="22"/>
              </w:rPr>
              <w:t>111</w:t>
            </w:r>
          </w:p>
        </w:tc>
        <w:tc>
          <w:tcPr>
            <w:tcW w:w="1440" w:type="dxa"/>
            <w:vAlign w:val="bottom"/>
          </w:tcPr>
          <w:p w14:paraId="52DCB73D" w14:textId="46D4EBA4" w:rsidR="00B07676" w:rsidRPr="00C83E75" w:rsidRDefault="00B07676" w:rsidP="005953C1">
            <w:pP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B07676" w:rsidRPr="00C83E75" w14:paraId="76DCE7C8" w14:textId="77777777" w:rsidTr="003F7FFA">
        <w:trPr>
          <w:trHeight w:val="80"/>
        </w:trPr>
        <w:tc>
          <w:tcPr>
            <w:tcW w:w="6210" w:type="dxa"/>
            <w:gridSpan w:val="4"/>
          </w:tcPr>
          <w:p w14:paraId="42E252A0" w14:textId="7CB28F08" w:rsidR="00B07676" w:rsidRPr="00EA2E53" w:rsidRDefault="00F13A5E" w:rsidP="00B07676">
            <w:pPr>
              <w:tabs>
                <w:tab w:val="left" w:pos="1065"/>
                <w:tab w:val="decimal" w:pos="1425"/>
              </w:tabs>
              <w:spacing w:line="380" w:lineRule="exact"/>
              <w:ind w:right="-12"/>
              <w:rPr>
                <w:rFonts w:asciiTheme="minorHAnsi" w:hAnsiTheme="minorHAnsi" w:cstheme="minorBidi"/>
                <w:sz w:val="22"/>
                <w:szCs w:val="22"/>
                <w:cs/>
              </w:rPr>
            </w:pPr>
            <w:r w:rsidRPr="00F13A5E">
              <w:rPr>
                <w:rFonts w:asciiTheme="minorHAnsi" w:hAnsiTheme="minorHAnsi" w:cstheme="minorHAnsi"/>
                <w:i/>
                <w:iCs/>
                <w:sz w:val="22"/>
                <w:szCs w:val="22"/>
                <w:u w:val="single"/>
              </w:rPr>
              <w:t>Less</w:t>
            </w:r>
            <w:r>
              <w:rPr>
                <w:rFonts w:asciiTheme="minorHAnsi" w:hAnsiTheme="minorHAnsi" w:cstheme="minorHAnsi"/>
                <w:sz w:val="22"/>
                <w:szCs w:val="22"/>
              </w:rPr>
              <w:t xml:space="preserve"> </w:t>
            </w:r>
            <w:r w:rsidRPr="00C83E75">
              <w:rPr>
                <w:rFonts w:asciiTheme="minorHAnsi" w:hAnsiTheme="minorHAnsi" w:cstheme="minorHAnsi"/>
                <w:sz w:val="22"/>
                <w:szCs w:val="22"/>
              </w:rPr>
              <w:t>Current</w:t>
            </w:r>
            <w:r w:rsidR="00B07676" w:rsidRPr="00C83E75">
              <w:rPr>
                <w:rFonts w:asciiTheme="minorHAnsi" w:hAnsiTheme="minorHAnsi" w:cstheme="minorHAnsi"/>
                <w:sz w:val="22"/>
                <w:szCs w:val="22"/>
              </w:rPr>
              <w:t xml:space="preserve"> portion</w:t>
            </w:r>
          </w:p>
        </w:tc>
        <w:tc>
          <w:tcPr>
            <w:tcW w:w="1530" w:type="dxa"/>
            <w:vAlign w:val="bottom"/>
          </w:tcPr>
          <w:p w14:paraId="7F88AAFF" w14:textId="6F080D31" w:rsidR="00B07676" w:rsidRPr="00C83E75" w:rsidRDefault="009E0888" w:rsidP="005953C1">
            <w:pPr>
              <w:pBdr>
                <w:bottom w:val="single" w:sz="4" w:space="1" w:color="auto"/>
              </w:pBdr>
              <w:tabs>
                <w:tab w:val="decimal" w:pos="1246"/>
              </w:tabs>
              <w:spacing w:line="380" w:lineRule="exact"/>
              <w:ind w:right="-12"/>
              <w:jc w:val="right"/>
              <w:rPr>
                <w:rFonts w:asciiTheme="minorHAnsi" w:hAnsiTheme="minorHAnsi" w:cstheme="minorHAnsi"/>
                <w:sz w:val="22"/>
                <w:szCs w:val="22"/>
              </w:rPr>
            </w:pPr>
            <w:r>
              <w:rPr>
                <w:rFonts w:asciiTheme="minorHAnsi" w:hAnsiTheme="minorHAnsi" w:cstheme="minorHAnsi"/>
                <w:sz w:val="22"/>
                <w:szCs w:val="22"/>
              </w:rPr>
              <w:t>(12</w:t>
            </w:r>
            <w:r w:rsidR="00574899">
              <w:rPr>
                <w:rFonts w:asciiTheme="minorHAnsi" w:hAnsiTheme="minorHAnsi" w:cstheme="minorHAnsi"/>
                <w:sz w:val="22"/>
                <w:szCs w:val="22"/>
              </w:rPr>
              <w:t>2</w:t>
            </w:r>
            <w:r>
              <w:rPr>
                <w:rFonts w:asciiTheme="minorHAnsi" w:hAnsiTheme="minorHAnsi" w:cstheme="minorHAnsi"/>
                <w:sz w:val="22"/>
                <w:szCs w:val="22"/>
              </w:rPr>
              <w:t>,</w:t>
            </w:r>
            <w:r w:rsidR="00097C94">
              <w:rPr>
                <w:rFonts w:asciiTheme="minorHAnsi" w:hAnsiTheme="minorHAnsi" w:cstheme="minorHAnsi"/>
                <w:sz w:val="22"/>
                <w:szCs w:val="22"/>
              </w:rPr>
              <w:t>333</w:t>
            </w:r>
            <w:r>
              <w:rPr>
                <w:rFonts w:asciiTheme="minorHAnsi" w:hAnsiTheme="minorHAnsi" w:cstheme="minorHAnsi"/>
                <w:sz w:val="22"/>
                <w:szCs w:val="22"/>
              </w:rPr>
              <w:t>)</w:t>
            </w:r>
          </w:p>
        </w:tc>
        <w:tc>
          <w:tcPr>
            <w:tcW w:w="1440" w:type="dxa"/>
            <w:vAlign w:val="bottom"/>
          </w:tcPr>
          <w:p w14:paraId="391507E6" w14:textId="27DFC9F2" w:rsidR="00B07676" w:rsidRPr="00C83E75" w:rsidRDefault="00B07676" w:rsidP="005953C1">
            <w:pPr>
              <w:pBdr>
                <w:bottom w:val="single" w:sz="4" w:space="1" w:color="auto"/>
              </w:pBdr>
              <w:tabs>
                <w:tab w:val="decimal" w:pos="1246"/>
              </w:tabs>
              <w:spacing w:line="380" w:lineRule="exact"/>
              <w:ind w:right="-12"/>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B07676" w:rsidRPr="00C83E75" w14:paraId="0A7D9407" w14:textId="77777777" w:rsidTr="003F7FFA">
        <w:trPr>
          <w:trHeight w:val="80"/>
        </w:trPr>
        <w:tc>
          <w:tcPr>
            <w:tcW w:w="6210" w:type="dxa"/>
            <w:gridSpan w:val="4"/>
          </w:tcPr>
          <w:p w14:paraId="13B4CCB5" w14:textId="344034B2" w:rsidR="00B07676" w:rsidRPr="00C83E75" w:rsidRDefault="00B07676" w:rsidP="00B07676">
            <w:pPr>
              <w:tabs>
                <w:tab w:val="left" w:pos="1065"/>
                <w:tab w:val="decimal" w:pos="1425"/>
              </w:tabs>
              <w:spacing w:line="380" w:lineRule="exact"/>
              <w:ind w:right="-12"/>
              <w:rPr>
                <w:rFonts w:asciiTheme="minorHAnsi" w:hAnsiTheme="minorHAnsi" w:cstheme="minorHAnsi"/>
                <w:sz w:val="22"/>
                <w:szCs w:val="22"/>
                <w:cs/>
              </w:rPr>
            </w:pPr>
            <w:r w:rsidRPr="00C83E75">
              <w:rPr>
                <w:rFonts w:asciiTheme="minorHAnsi" w:hAnsiTheme="minorHAnsi" w:cstheme="minorHAnsi"/>
                <w:sz w:val="22"/>
                <w:szCs w:val="22"/>
              </w:rPr>
              <w:t>Long-term debenture - net of current portion</w:t>
            </w:r>
          </w:p>
        </w:tc>
        <w:tc>
          <w:tcPr>
            <w:tcW w:w="1530" w:type="dxa"/>
            <w:vAlign w:val="bottom"/>
          </w:tcPr>
          <w:p w14:paraId="1A1E08B5" w14:textId="359A41E8" w:rsidR="00B07676" w:rsidRPr="00C83E75" w:rsidRDefault="009E0888" w:rsidP="005953C1">
            <w:pPr>
              <w:pBdr>
                <w:bottom w:val="double" w:sz="4" w:space="1" w:color="auto"/>
              </w:pBdr>
              <w:tabs>
                <w:tab w:val="decimal" w:pos="1246"/>
              </w:tabs>
              <w:spacing w:line="380" w:lineRule="exact"/>
              <w:ind w:right="-12"/>
              <w:jc w:val="right"/>
              <w:rPr>
                <w:rFonts w:asciiTheme="minorHAnsi" w:hAnsiTheme="minorHAnsi" w:cstheme="minorHAnsi"/>
                <w:sz w:val="22"/>
                <w:szCs w:val="22"/>
              </w:rPr>
            </w:pPr>
            <w:r>
              <w:rPr>
                <w:rFonts w:asciiTheme="minorHAnsi" w:hAnsiTheme="minorHAnsi" w:cstheme="minorHAnsi"/>
                <w:sz w:val="22"/>
                <w:szCs w:val="22"/>
              </w:rPr>
              <w:t>1,16</w:t>
            </w:r>
            <w:r w:rsidR="00327E07">
              <w:rPr>
                <w:rFonts w:asciiTheme="minorHAnsi" w:hAnsiTheme="minorHAnsi" w:cstheme="minorHAnsi"/>
                <w:sz w:val="22"/>
                <w:szCs w:val="22"/>
              </w:rPr>
              <w:t>5</w:t>
            </w:r>
            <w:r>
              <w:rPr>
                <w:rFonts w:asciiTheme="minorHAnsi" w:hAnsiTheme="minorHAnsi" w:cstheme="minorHAnsi"/>
                <w:sz w:val="22"/>
                <w:szCs w:val="22"/>
              </w:rPr>
              <w:t>,77</w:t>
            </w:r>
            <w:r w:rsidR="00097C94">
              <w:rPr>
                <w:rFonts w:asciiTheme="minorHAnsi" w:hAnsiTheme="minorHAnsi" w:cstheme="minorHAnsi"/>
                <w:sz w:val="22"/>
                <w:szCs w:val="22"/>
              </w:rPr>
              <w:t>8</w:t>
            </w:r>
          </w:p>
        </w:tc>
        <w:tc>
          <w:tcPr>
            <w:tcW w:w="1440" w:type="dxa"/>
            <w:vAlign w:val="bottom"/>
          </w:tcPr>
          <w:p w14:paraId="0D40D023" w14:textId="58E6A862" w:rsidR="00B07676" w:rsidRPr="00C83E75" w:rsidRDefault="00B07676" w:rsidP="00BA6040">
            <w:pPr>
              <w:pStyle w:val="BodyText2"/>
              <w:pBdr>
                <w:bottom w:val="double" w:sz="4" w:space="1" w:color="auto"/>
              </w:pBdr>
              <w:tabs>
                <w:tab w:val="clear" w:pos="720"/>
              </w:tabs>
              <w:spacing w:before="0" w:after="0"/>
              <w:jc w:val="left"/>
              <w:rPr>
                <w:rFonts w:asciiTheme="minorHAnsi" w:hAnsiTheme="minorHAnsi" w:cstheme="minorHAnsi"/>
                <w:sz w:val="22"/>
                <w:szCs w:val="22"/>
              </w:rPr>
            </w:pPr>
            <w:r w:rsidRPr="00C83E75">
              <w:rPr>
                <w:rFonts w:asciiTheme="minorHAnsi" w:hAnsiTheme="minorHAnsi" w:cstheme="minorHAnsi"/>
                <w:sz w:val="22"/>
                <w:szCs w:val="22"/>
                <w:cs/>
              </w:rPr>
              <w:t xml:space="preserve">             </w:t>
            </w:r>
            <w:r w:rsidR="005953C1">
              <w:rPr>
                <w:rFonts w:asciiTheme="minorHAnsi" w:hAnsiTheme="minorHAnsi" w:cstheme="minorHAnsi"/>
                <w:sz w:val="22"/>
                <w:szCs w:val="22"/>
              </w:rPr>
              <w:t xml:space="preserve">    </w:t>
            </w:r>
            <w:r w:rsidRPr="00C83E75">
              <w:rPr>
                <w:rFonts w:asciiTheme="minorHAnsi" w:hAnsiTheme="minorHAnsi" w:cstheme="minorHAnsi"/>
                <w:sz w:val="22"/>
                <w:szCs w:val="22"/>
              </w:rPr>
              <w:t>-</w:t>
            </w:r>
          </w:p>
        </w:tc>
      </w:tr>
    </w:tbl>
    <w:p w14:paraId="3BB9E8C8" w14:textId="3DBBAA59" w:rsidR="00AE791F" w:rsidRPr="00AE791F" w:rsidRDefault="00AE791F" w:rsidP="00AE791F">
      <w:pPr>
        <w:spacing w:before="120" w:after="120" w:line="380" w:lineRule="exact"/>
        <w:ind w:left="547"/>
        <w:jc w:val="both"/>
        <w:rPr>
          <w:rFonts w:asciiTheme="minorHAnsi" w:hAnsiTheme="minorHAnsi" w:cstheme="minorHAnsi"/>
          <w:sz w:val="22"/>
          <w:szCs w:val="22"/>
        </w:rPr>
      </w:pPr>
      <w:r w:rsidRPr="00AE791F">
        <w:rPr>
          <w:rFonts w:asciiTheme="minorHAnsi" w:hAnsiTheme="minorHAnsi" w:cstheme="minorHAnsi"/>
          <w:sz w:val="22"/>
          <w:szCs w:val="22"/>
        </w:rPr>
        <w:t xml:space="preserve">Movements of long-term debenture account </w:t>
      </w:r>
      <w:r w:rsidR="00371398" w:rsidRPr="00371398">
        <w:rPr>
          <w:rFonts w:asciiTheme="minorHAnsi" w:hAnsiTheme="minorHAnsi" w:cstheme="minorHAnsi"/>
          <w:sz w:val="22"/>
          <w:szCs w:val="22"/>
        </w:rPr>
        <w:t>for</w:t>
      </w:r>
      <w:r w:rsidRPr="00AE791F">
        <w:rPr>
          <w:rFonts w:asciiTheme="minorHAnsi" w:hAnsiTheme="minorHAnsi" w:cstheme="minorHAnsi"/>
          <w:sz w:val="22"/>
          <w:szCs w:val="22"/>
        </w:rPr>
        <w:t xml:space="preserve"> the </w:t>
      </w:r>
      <w:r w:rsidR="00371398" w:rsidRPr="00371398">
        <w:rPr>
          <w:rFonts w:asciiTheme="minorHAnsi" w:hAnsiTheme="minorHAnsi" w:cstheme="minorHAnsi"/>
          <w:sz w:val="22"/>
          <w:szCs w:val="22"/>
        </w:rPr>
        <w:t xml:space="preserve">period ended </w:t>
      </w:r>
      <w:r w:rsidR="0068385E" w:rsidRPr="0068385E">
        <w:rPr>
          <w:rFonts w:asciiTheme="minorHAnsi" w:hAnsiTheme="minorHAnsi" w:cstheme="minorHAnsi"/>
          <w:sz w:val="22"/>
          <w:szCs w:val="22"/>
        </w:rPr>
        <w:t xml:space="preserve">30 </w:t>
      </w:r>
      <w:r w:rsidR="00D105D3" w:rsidRPr="00D105D3">
        <w:rPr>
          <w:rFonts w:asciiTheme="minorHAnsi" w:hAnsiTheme="minorHAnsi" w:cstheme="minorHAnsi"/>
          <w:sz w:val="22"/>
          <w:szCs w:val="22"/>
        </w:rPr>
        <w:t>September</w:t>
      </w:r>
      <w:r w:rsidR="0068385E" w:rsidRPr="0068385E">
        <w:rPr>
          <w:rFonts w:asciiTheme="minorHAnsi" w:hAnsiTheme="minorHAnsi" w:cstheme="minorHAnsi"/>
          <w:sz w:val="22"/>
          <w:szCs w:val="22"/>
        </w:rPr>
        <w:t xml:space="preserve"> </w:t>
      </w:r>
      <w:r w:rsidR="00371398" w:rsidRPr="00371398">
        <w:rPr>
          <w:rFonts w:asciiTheme="minorHAnsi" w:hAnsiTheme="minorHAnsi" w:cstheme="minorHAnsi"/>
          <w:sz w:val="22"/>
          <w:szCs w:val="22"/>
        </w:rPr>
        <w:t>2025 and the year ended 31 December</w:t>
      </w:r>
      <w:r w:rsidRPr="00AE791F">
        <w:rPr>
          <w:rFonts w:asciiTheme="minorHAnsi" w:hAnsiTheme="minorHAnsi" w:cstheme="minorHAnsi"/>
          <w:sz w:val="22"/>
          <w:szCs w:val="22"/>
        </w:rPr>
        <w:t xml:space="preserve"> 2024 are </w:t>
      </w:r>
      <w:r w:rsidR="00F24168" w:rsidRPr="00C83E75">
        <w:rPr>
          <w:rFonts w:asciiTheme="minorHAnsi" w:hAnsiTheme="minorHAnsi" w:cstheme="minorHAnsi"/>
          <w:sz w:val="22"/>
          <w:szCs w:val="22"/>
        </w:rPr>
        <w:t>summarized</w:t>
      </w:r>
      <w:r w:rsidRPr="00AE791F">
        <w:rPr>
          <w:rFonts w:asciiTheme="minorHAnsi" w:hAnsiTheme="minorHAnsi" w:cstheme="minorHAnsi"/>
          <w:sz w:val="22"/>
          <w:szCs w:val="22"/>
        </w:rPr>
        <w:t xml:space="preserve"> below.</w:t>
      </w:r>
    </w:p>
    <w:tbl>
      <w:tblPr>
        <w:tblW w:w="9180" w:type="dxa"/>
        <w:tblInd w:w="270" w:type="dxa"/>
        <w:tblLayout w:type="fixed"/>
        <w:tblLook w:val="04A0" w:firstRow="1" w:lastRow="0" w:firstColumn="1" w:lastColumn="0" w:noHBand="0" w:noVBand="1"/>
      </w:tblPr>
      <w:tblGrid>
        <w:gridCol w:w="6210"/>
        <w:gridCol w:w="1530"/>
        <w:gridCol w:w="1440"/>
      </w:tblGrid>
      <w:tr w:rsidR="00F24168" w:rsidRPr="00C83E75" w14:paraId="7AC7956A" w14:textId="77777777" w:rsidTr="00DC4132">
        <w:trPr>
          <w:trHeight w:val="153"/>
          <w:tblHeader/>
        </w:trPr>
        <w:tc>
          <w:tcPr>
            <w:tcW w:w="6210" w:type="dxa"/>
          </w:tcPr>
          <w:p w14:paraId="2A96274E" w14:textId="77777777" w:rsidR="00F24168" w:rsidRPr="00C83E75" w:rsidRDefault="00F24168" w:rsidP="008F5DE4">
            <w:pPr>
              <w:ind w:left="151" w:right="-74" w:hanging="151"/>
              <w:rPr>
                <w:rFonts w:asciiTheme="minorHAnsi" w:hAnsiTheme="minorHAnsi" w:cstheme="minorHAnsi"/>
                <w:sz w:val="22"/>
                <w:szCs w:val="22"/>
              </w:rPr>
            </w:pPr>
          </w:p>
        </w:tc>
        <w:tc>
          <w:tcPr>
            <w:tcW w:w="2970" w:type="dxa"/>
            <w:gridSpan w:val="2"/>
          </w:tcPr>
          <w:p w14:paraId="5D6EB2A0" w14:textId="77777777"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Consolidated/Separate                            financial statements</w:t>
            </w:r>
          </w:p>
        </w:tc>
      </w:tr>
      <w:tr w:rsidR="00F24168" w:rsidRPr="00C83E75" w14:paraId="0C2E42BD" w14:textId="77777777" w:rsidTr="00DC4132">
        <w:trPr>
          <w:trHeight w:val="153"/>
          <w:tblHeader/>
        </w:trPr>
        <w:tc>
          <w:tcPr>
            <w:tcW w:w="6210" w:type="dxa"/>
          </w:tcPr>
          <w:p w14:paraId="55BBF5EC" w14:textId="77777777" w:rsidR="00F24168" w:rsidRPr="00C83E75" w:rsidRDefault="00F24168" w:rsidP="008F5DE4">
            <w:pPr>
              <w:ind w:left="151" w:right="-74" w:hanging="151"/>
              <w:rPr>
                <w:rFonts w:asciiTheme="minorHAnsi" w:hAnsiTheme="minorHAnsi" w:cstheme="minorHAnsi"/>
                <w:sz w:val="22"/>
                <w:szCs w:val="22"/>
              </w:rPr>
            </w:pPr>
          </w:p>
        </w:tc>
        <w:tc>
          <w:tcPr>
            <w:tcW w:w="1530" w:type="dxa"/>
          </w:tcPr>
          <w:p w14:paraId="50B65898" w14:textId="131EBB1F" w:rsidR="0068385E" w:rsidRDefault="0068385E" w:rsidP="008F5DE4">
            <w:pPr>
              <w:pBdr>
                <w:bottom w:val="single" w:sz="4" w:space="1" w:color="auto"/>
              </w:pBdr>
              <w:jc w:val="center"/>
              <w:rPr>
                <w:rFonts w:asciiTheme="minorHAnsi" w:hAnsiTheme="minorHAnsi" w:cstheme="minorHAnsi"/>
                <w:sz w:val="22"/>
                <w:szCs w:val="22"/>
              </w:rPr>
            </w:pPr>
            <w:r w:rsidRPr="0068385E">
              <w:rPr>
                <w:rFonts w:asciiTheme="minorHAnsi" w:hAnsiTheme="minorHAnsi" w:cstheme="minorHAnsi"/>
                <w:sz w:val="22"/>
                <w:szCs w:val="22"/>
              </w:rPr>
              <w:t xml:space="preserve">30 </w:t>
            </w:r>
            <w:r w:rsidR="00D105D3" w:rsidRPr="00D105D3">
              <w:rPr>
                <w:rFonts w:asciiTheme="minorHAnsi" w:hAnsiTheme="minorHAnsi" w:cstheme="minorHAnsi"/>
                <w:sz w:val="22"/>
                <w:szCs w:val="22"/>
              </w:rPr>
              <w:t>September</w:t>
            </w:r>
            <w:r w:rsidRPr="0068385E">
              <w:rPr>
                <w:rFonts w:asciiTheme="minorHAnsi" w:hAnsiTheme="minorHAnsi" w:cstheme="minorHAnsi"/>
                <w:sz w:val="22"/>
                <w:szCs w:val="22"/>
              </w:rPr>
              <w:t xml:space="preserve"> </w:t>
            </w:r>
          </w:p>
          <w:p w14:paraId="26D646A9" w14:textId="5C3DFA40"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2025</w:t>
            </w:r>
          </w:p>
        </w:tc>
        <w:tc>
          <w:tcPr>
            <w:tcW w:w="1440" w:type="dxa"/>
          </w:tcPr>
          <w:p w14:paraId="056198C4" w14:textId="0B7B9409" w:rsidR="00F24168" w:rsidRPr="00C83E75" w:rsidRDefault="00F24168" w:rsidP="008F5DE4">
            <w:pPr>
              <w:pBdr>
                <w:bottom w:val="single" w:sz="4" w:space="1" w:color="auto"/>
              </w:pBdr>
              <w:jc w:val="center"/>
              <w:rPr>
                <w:rFonts w:asciiTheme="minorHAnsi" w:hAnsiTheme="minorHAnsi" w:cstheme="minorHAnsi"/>
                <w:sz w:val="22"/>
                <w:szCs w:val="22"/>
              </w:rPr>
            </w:pPr>
            <w:r w:rsidRPr="00C83E75">
              <w:rPr>
                <w:rFonts w:asciiTheme="minorHAnsi" w:hAnsiTheme="minorHAnsi" w:cstheme="minorHAnsi"/>
                <w:sz w:val="22"/>
                <w:szCs w:val="22"/>
              </w:rPr>
              <w:t>31 December 2024</w:t>
            </w:r>
          </w:p>
        </w:tc>
      </w:tr>
      <w:tr w:rsidR="00F24168" w:rsidRPr="00C83E75" w14:paraId="11F7912D" w14:textId="77777777" w:rsidTr="00DC4132">
        <w:trPr>
          <w:trHeight w:val="153"/>
          <w:tblHeader/>
        </w:trPr>
        <w:tc>
          <w:tcPr>
            <w:tcW w:w="6210" w:type="dxa"/>
          </w:tcPr>
          <w:p w14:paraId="37A678C3" w14:textId="77777777" w:rsidR="00F24168" w:rsidRPr="00C83E75" w:rsidRDefault="00F24168" w:rsidP="008F5DE4">
            <w:pPr>
              <w:ind w:left="151" w:right="-74" w:hanging="151"/>
              <w:rPr>
                <w:rFonts w:asciiTheme="minorHAnsi" w:hAnsiTheme="minorHAnsi" w:cstheme="minorHAnsi"/>
                <w:sz w:val="22"/>
                <w:szCs w:val="22"/>
              </w:rPr>
            </w:pPr>
          </w:p>
        </w:tc>
        <w:tc>
          <w:tcPr>
            <w:tcW w:w="2970" w:type="dxa"/>
            <w:gridSpan w:val="2"/>
          </w:tcPr>
          <w:p w14:paraId="56623E29" w14:textId="5B7DB9BB" w:rsidR="00F24168" w:rsidRPr="00C83E75" w:rsidRDefault="00F24168" w:rsidP="008F5DE4">
            <w:pPr>
              <w:jc w:val="center"/>
              <w:rPr>
                <w:rFonts w:asciiTheme="minorHAnsi" w:hAnsiTheme="minorHAnsi" w:cstheme="minorHAnsi"/>
                <w:sz w:val="22"/>
                <w:szCs w:val="22"/>
              </w:rPr>
            </w:pPr>
            <w:r w:rsidRPr="00C83E75">
              <w:rPr>
                <w:rFonts w:asciiTheme="minorHAnsi" w:hAnsiTheme="minorHAnsi" w:cstheme="minorHAnsi"/>
                <w:i/>
                <w:iCs/>
                <w:sz w:val="22"/>
                <w:szCs w:val="22"/>
              </w:rPr>
              <w:t>(in thousand Baht)</w:t>
            </w:r>
          </w:p>
        </w:tc>
      </w:tr>
      <w:tr w:rsidR="00532E66" w:rsidRPr="00C83E75" w14:paraId="70521BA3" w14:textId="77777777" w:rsidTr="00757129">
        <w:trPr>
          <w:trHeight w:val="153"/>
        </w:trPr>
        <w:tc>
          <w:tcPr>
            <w:tcW w:w="6210" w:type="dxa"/>
          </w:tcPr>
          <w:p w14:paraId="65C31497" w14:textId="77777777" w:rsidR="00532E66" w:rsidRPr="00C83E75" w:rsidRDefault="00532E66" w:rsidP="00532E66">
            <w:pPr>
              <w:spacing w:line="380" w:lineRule="exact"/>
              <w:ind w:left="151" w:right="-74" w:hanging="151"/>
              <w:rPr>
                <w:rFonts w:asciiTheme="minorHAnsi" w:hAnsiTheme="minorHAnsi" w:cstheme="minorHAnsi"/>
                <w:sz w:val="22"/>
                <w:szCs w:val="22"/>
              </w:rPr>
            </w:pPr>
            <w:r w:rsidRPr="00C83E75">
              <w:rPr>
                <w:rFonts w:asciiTheme="minorHAnsi" w:hAnsiTheme="minorHAnsi" w:cstheme="minorHAnsi"/>
                <w:sz w:val="22"/>
                <w:szCs w:val="22"/>
              </w:rPr>
              <w:t>Beginning balance</w:t>
            </w:r>
          </w:p>
        </w:tc>
        <w:tc>
          <w:tcPr>
            <w:tcW w:w="1530" w:type="dxa"/>
          </w:tcPr>
          <w:p w14:paraId="07F9CD16" w14:textId="502E8CEE"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1,297,624</w:t>
            </w:r>
          </w:p>
        </w:tc>
        <w:tc>
          <w:tcPr>
            <w:tcW w:w="1440" w:type="dxa"/>
          </w:tcPr>
          <w:p w14:paraId="153D6B82" w14:textId="3DB22556"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1,289,645</w:t>
            </w:r>
          </w:p>
        </w:tc>
      </w:tr>
      <w:tr w:rsidR="00532E66" w:rsidRPr="00C83E75" w14:paraId="18316570" w14:textId="77777777" w:rsidTr="00757129">
        <w:trPr>
          <w:trHeight w:val="74"/>
        </w:trPr>
        <w:tc>
          <w:tcPr>
            <w:tcW w:w="6210" w:type="dxa"/>
          </w:tcPr>
          <w:p w14:paraId="18FB2C03" w14:textId="68604CE9" w:rsidR="00532E66" w:rsidRPr="00C83E75" w:rsidRDefault="00F13A5E" w:rsidP="00532E66">
            <w:pPr>
              <w:spacing w:line="380" w:lineRule="exact"/>
              <w:ind w:left="151" w:right="-192" w:hanging="151"/>
              <w:rPr>
                <w:rFonts w:asciiTheme="minorHAnsi" w:hAnsiTheme="minorHAnsi" w:cstheme="minorHAnsi"/>
                <w:spacing w:val="-4"/>
                <w:sz w:val="22"/>
                <w:szCs w:val="22"/>
              </w:rPr>
            </w:pPr>
            <w:r w:rsidRPr="00F13A5E">
              <w:rPr>
                <w:rFonts w:asciiTheme="minorHAnsi" w:hAnsiTheme="minorHAnsi" w:cstheme="minorHAnsi"/>
                <w:i/>
                <w:iCs/>
                <w:spacing w:val="-4"/>
                <w:sz w:val="22"/>
                <w:szCs w:val="22"/>
                <w:u w:val="single"/>
              </w:rPr>
              <w:t>Add</w:t>
            </w:r>
            <w:r>
              <w:rPr>
                <w:rFonts w:asciiTheme="minorHAnsi" w:hAnsiTheme="minorHAnsi" w:cstheme="minorHAnsi"/>
                <w:spacing w:val="-4"/>
                <w:sz w:val="22"/>
                <w:szCs w:val="22"/>
              </w:rPr>
              <w:t xml:space="preserve"> </w:t>
            </w:r>
            <w:r w:rsidRPr="00C83E75">
              <w:rPr>
                <w:rFonts w:asciiTheme="minorHAnsi" w:hAnsiTheme="minorHAnsi" w:cstheme="minorHAnsi"/>
                <w:spacing w:val="-4"/>
                <w:sz w:val="22"/>
                <w:szCs w:val="22"/>
              </w:rPr>
              <w:t>Amortization</w:t>
            </w:r>
            <w:r w:rsidR="00532E66" w:rsidRPr="00C83E75">
              <w:rPr>
                <w:rFonts w:asciiTheme="minorHAnsi" w:hAnsiTheme="minorHAnsi" w:cstheme="minorHAnsi"/>
                <w:spacing w:val="-4"/>
                <w:sz w:val="22"/>
                <w:szCs w:val="22"/>
              </w:rPr>
              <w:t xml:space="preserve"> of long-term debenture issuance costs</w:t>
            </w:r>
          </w:p>
        </w:tc>
        <w:tc>
          <w:tcPr>
            <w:tcW w:w="1530" w:type="dxa"/>
          </w:tcPr>
          <w:p w14:paraId="76D422DD" w14:textId="6B7932C8" w:rsidR="00532E66" w:rsidRPr="00C83E75" w:rsidRDefault="00382D43" w:rsidP="00FF1D3A">
            <w:pP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4,093</w:t>
            </w:r>
          </w:p>
        </w:tc>
        <w:tc>
          <w:tcPr>
            <w:tcW w:w="1440" w:type="dxa"/>
          </w:tcPr>
          <w:p w14:paraId="434A65D5" w14:textId="55BED7C6" w:rsidR="00532E66" w:rsidRPr="00C83E75" w:rsidRDefault="00532E66" w:rsidP="00FF1D3A">
            <w:pP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7,979</w:t>
            </w:r>
          </w:p>
        </w:tc>
      </w:tr>
      <w:tr w:rsidR="00532E66" w:rsidRPr="00C83E75" w14:paraId="4DAF5E2D" w14:textId="77777777" w:rsidTr="00757129">
        <w:trPr>
          <w:trHeight w:val="74"/>
        </w:trPr>
        <w:tc>
          <w:tcPr>
            <w:tcW w:w="6210" w:type="dxa"/>
          </w:tcPr>
          <w:p w14:paraId="71C8D62F" w14:textId="6F440ADA" w:rsidR="00532E66" w:rsidRPr="00E6523F" w:rsidRDefault="00F13A5E" w:rsidP="00532E66">
            <w:pPr>
              <w:spacing w:line="380" w:lineRule="exact"/>
              <w:ind w:left="151" w:right="-192" w:hanging="151"/>
              <w:rPr>
                <w:rFonts w:asciiTheme="minorHAnsi" w:hAnsiTheme="minorHAnsi" w:cstheme="minorHAnsi"/>
                <w:spacing w:val="-4"/>
                <w:sz w:val="22"/>
                <w:szCs w:val="22"/>
              </w:rPr>
            </w:pPr>
            <w:r w:rsidRPr="00E6523F">
              <w:rPr>
                <w:rFonts w:asciiTheme="minorHAnsi" w:hAnsiTheme="minorHAnsi" w:cstheme="minorHAnsi"/>
                <w:i/>
                <w:iCs/>
                <w:spacing w:val="-4"/>
                <w:sz w:val="22"/>
                <w:szCs w:val="22"/>
                <w:u w:val="single"/>
              </w:rPr>
              <w:t>Less</w:t>
            </w:r>
            <w:r w:rsidRPr="00E6523F">
              <w:rPr>
                <w:rFonts w:asciiTheme="minorHAnsi" w:hAnsiTheme="minorHAnsi" w:cstheme="minorHAnsi"/>
                <w:spacing w:val="-4"/>
                <w:sz w:val="22"/>
                <w:szCs w:val="22"/>
              </w:rPr>
              <w:t xml:space="preserve"> Expenses</w:t>
            </w:r>
            <w:r w:rsidR="007C1AAA" w:rsidRPr="00E6523F">
              <w:rPr>
                <w:rFonts w:asciiTheme="minorHAnsi" w:hAnsiTheme="minorHAnsi" w:cstheme="minorHAnsi"/>
                <w:spacing w:val="-4"/>
                <w:sz w:val="22"/>
                <w:szCs w:val="22"/>
              </w:rPr>
              <w:t xml:space="preserve"> related to the postponement of bond redemption</w:t>
            </w:r>
          </w:p>
        </w:tc>
        <w:tc>
          <w:tcPr>
            <w:tcW w:w="1530" w:type="dxa"/>
          </w:tcPr>
          <w:p w14:paraId="40CDC561" w14:textId="252EC18B" w:rsidR="00532E66" w:rsidRPr="00C83E75" w:rsidRDefault="00AE3FCE" w:rsidP="00DA4DFF">
            <w:pPr>
              <w:pBdr>
                <w:bottom w:val="single" w:sz="4" w:space="1" w:color="auto"/>
              </w:pBd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000F4BB5">
              <w:rPr>
                <w:rFonts w:asciiTheme="minorHAnsi" w:hAnsiTheme="minorHAnsi" w:cstheme="minorHAnsi"/>
                <w:sz w:val="22"/>
                <w:szCs w:val="22"/>
              </w:rPr>
              <w:t>3,606</w:t>
            </w:r>
            <w:r w:rsidR="00B420C4">
              <w:rPr>
                <w:rFonts w:asciiTheme="minorHAnsi" w:hAnsiTheme="minorHAnsi" w:cstheme="minorHAnsi"/>
                <w:sz w:val="22"/>
                <w:szCs w:val="22"/>
              </w:rPr>
              <w:t>)</w:t>
            </w:r>
          </w:p>
        </w:tc>
        <w:tc>
          <w:tcPr>
            <w:tcW w:w="1440" w:type="dxa"/>
          </w:tcPr>
          <w:p w14:paraId="311A0144" w14:textId="2443EB8B" w:rsidR="00532E66" w:rsidRPr="00C83E75" w:rsidRDefault="00FF1D3A" w:rsidP="00DA4DFF">
            <w:pPr>
              <w:pBdr>
                <w:bottom w:val="sing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532E66" w:rsidRPr="00C83E75">
              <w:rPr>
                <w:rFonts w:asciiTheme="minorHAnsi" w:hAnsiTheme="minorHAnsi" w:cstheme="minorHAnsi"/>
                <w:sz w:val="22"/>
                <w:szCs w:val="22"/>
              </w:rPr>
              <w:t>-</w:t>
            </w:r>
          </w:p>
        </w:tc>
      </w:tr>
      <w:tr w:rsidR="00532E66" w:rsidRPr="00C83E75" w14:paraId="71144AED" w14:textId="77777777" w:rsidTr="00757129">
        <w:trPr>
          <w:trHeight w:val="74"/>
        </w:trPr>
        <w:tc>
          <w:tcPr>
            <w:tcW w:w="6210" w:type="dxa"/>
          </w:tcPr>
          <w:p w14:paraId="4E8CFBCE" w14:textId="77777777" w:rsidR="00532E66" w:rsidRPr="00C83E75" w:rsidRDefault="00532E66" w:rsidP="00532E66">
            <w:pPr>
              <w:spacing w:line="380" w:lineRule="exact"/>
              <w:ind w:left="151" w:right="-74" w:hanging="151"/>
              <w:rPr>
                <w:rFonts w:asciiTheme="minorHAnsi" w:hAnsiTheme="minorHAnsi" w:cstheme="minorHAnsi"/>
                <w:sz w:val="22"/>
                <w:szCs w:val="22"/>
              </w:rPr>
            </w:pPr>
            <w:r w:rsidRPr="00C83E75">
              <w:rPr>
                <w:rFonts w:asciiTheme="minorHAnsi" w:hAnsiTheme="minorHAnsi" w:cstheme="minorHAnsi"/>
                <w:sz w:val="22"/>
                <w:szCs w:val="22"/>
              </w:rPr>
              <w:t>Ending balance</w:t>
            </w:r>
          </w:p>
        </w:tc>
        <w:tc>
          <w:tcPr>
            <w:tcW w:w="1530" w:type="dxa"/>
          </w:tcPr>
          <w:p w14:paraId="11A4F11E" w14:textId="7C5B16A3" w:rsidR="00532E66" w:rsidRPr="00C83E75" w:rsidRDefault="004B097B" w:rsidP="00223951">
            <w:pPr>
              <w:pBdr>
                <w:bottom w:val="single" w:sz="4" w:space="1" w:color="auto"/>
              </w:pBd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1,288</w:t>
            </w:r>
            <w:r w:rsidR="00801170">
              <w:rPr>
                <w:rFonts w:asciiTheme="minorHAnsi" w:hAnsiTheme="minorHAnsi" w:cstheme="minorHAnsi"/>
                <w:sz w:val="22"/>
                <w:szCs w:val="22"/>
              </w:rPr>
              <w:t>,</w:t>
            </w:r>
            <w:r w:rsidR="000F4BB5">
              <w:rPr>
                <w:rFonts w:asciiTheme="minorHAnsi" w:hAnsiTheme="minorHAnsi" w:cstheme="minorHAnsi"/>
                <w:sz w:val="22"/>
                <w:szCs w:val="22"/>
              </w:rPr>
              <w:t>111</w:t>
            </w:r>
          </w:p>
        </w:tc>
        <w:tc>
          <w:tcPr>
            <w:tcW w:w="1440" w:type="dxa"/>
          </w:tcPr>
          <w:p w14:paraId="7FC2D939" w14:textId="4CB82F4D" w:rsidR="00532E66" w:rsidRPr="00C83E75" w:rsidRDefault="00532E66" w:rsidP="00223951">
            <w:pPr>
              <w:pBdr>
                <w:bottom w:val="single" w:sz="4" w:space="1" w:color="auto"/>
              </w:pBdr>
              <w:tabs>
                <w:tab w:val="decimal" w:pos="1488"/>
              </w:tabs>
              <w:spacing w:line="380" w:lineRule="exact"/>
              <w:jc w:val="right"/>
              <w:rPr>
                <w:rFonts w:asciiTheme="minorHAnsi" w:hAnsiTheme="minorHAnsi" w:cstheme="minorHAnsi"/>
                <w:sz w:val="22"/>
                <w:szCs w:val="22"/>
              </w:rPr>
            </w:pPr>
            <w:r w:rsidRPr="00C83E75">
              <w:rPr>
                <w:rFonts w:asciiTheme="minorHAnsi" w:hAnsiTheme="minorHAnsi" w:cstheme="minorHAnsi"/>
                <w:sz w:val="22"/>
                <w:szCs w:val="22"/>
              </w:rPr>
              <w:t>1,297,624</w:t>
            </w:r>
          </w:p>
        </w:tc>
      </w:tr>
      <w:tr w:rsidR="007E6157" w:rsidRPr="00C83E75" w14:paraId="24D798E7" w14:textId="77777777" w:rsidTr="00CA0D31">
        <w:trPr>
          <w:trHeight w:val="74"/>
        </w:trPr>
        <w:tc>
          <w:tcPr>
            <w:tcW w:w="6210" w:type="dxa"/>
          </w:tcPr>
          <w:p w14:paraId="69C8C68F" w14:textId="5A37118A" w:rsidR="007E6157" w:rsidRPr="00C83E75" w:rsidRDefault="007E6157" w:rsidP="00532E66">
            <w:pPr>
              <w:spacing w:line="380" w:lineRule="exact"/>
              <w:ind w:left="151" w:right="-74" w:hanging="151"/>
              <w:rPr>
                <w:rFonts w:asciiTheme="minorHAnsi" w:hAnsiTheme="minorHAnsi" w:cstheme="minorHAnsi"/>
                <w:sz w:val="22"/>
                <w:szCs w:val="22"/>
              </w:rPr>
            </w:pPr>
            <w:r w:rsidRPr="007E6157">
              <w:rPr>
                <w:rFonts w:asciiTheme="minorHAnsi" w:hAnsiTheme="minorHAnsi" w:cstheme="minorHAnsi"/>
                <w:i/>
                <w:iCs/>
                <w:sz w:val="22"/>
                <w:szCs w:val="22"/>
                <w:u w:val="single"/>
              </w:rPr>
              <w:t>Less</w:t>
            </w:r>
            <w:r w:rsidRPr="007E6157">
              <w:rPr>
                <w:rFonts w:asciiTheme="minorHAnsi" w:hAnsiTheme="minorHAnsi" w:cstheme="minorHAnsi"/>
                <w:sz w:val="22"/>
                <w:szCs w:val="22"/>
              </w:rPr>
              <w:t xml:space="preserve"> Current portion due within one year</w:t>
            </w:r>
          </w:p>
        </w:tc>
        <w:tc>
          <w:tcPr>
            <w:tcW w:w="1530" w:type="dxa"/>
          </w:tcPr>
          <w:p w14:paraId="56765A81" w14:textId="60F0CD4B" w:rsidR="007E6157" w:rsidRDefault="00D932A9" w:rsidP="00CA0D31">
            <w:pPr>
              <w:pBdr>
                <w:bottom w:val="single" w:sz="4" w:space="1" w:color="auto"/>
              </w:pBd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000F4BB5">
              <w:rPr>
                <w:rFonts w:asciiTheme="minorHAnsi" w:hAnsiTheme="minorHAnsi" w:cstheme="minorHAnsi"/>
                <w:sz w:val="22"/>
                <w:szCs w:val="22"/>
              </w:rPr>
              <w:t>22,333</w:t>
            </w:r>
            <w:r w:rsidR="00D65D3D">
              <w:rPr>
                <w:rFonts w:asciiTheme="minorHAnsi" w:hAnsiTheme="minorHAnsi" w:cstheme="minorHAnsi"/>
                <w:sz w:val="22"/>
                <w:szCs w:val="22"/>
              </w:rPr>
              <w:t>)</w:t>
            </w:r>
          </w:p>
        </w:tc>
        <w:tc>
          <w:tcPr>
            <w:tcW w:w="1440" w:type="dxa"/>
          </w:tcPr>
          <w:p w14:paraId="157AD8B0" w14:textId="71F2B0DD" w:rsidR="007E6157" w:rsidRPr="00C83E75" w:rsidRDefault="00EC47E9" w:rsidP="00CA0D31">
            <w:pPr>
              <w:pBdr>
                <w:bottom w:val="single" w:sz="4" w:space="1" w:color="auto"/>
              </w:pBdr>
              <w:spacing w:line="380" w:lineRule="exact"/>
              <w:rPr>
                <w:rFonts w:asciiTheme="minorHAnsi" w:hAnsiTheme="minorHAnsi" w:cstheme="minorHAnsi"/>
                <w:sz w:val="22"/>
                <w:szCs w:val="22"/>
              </w:rPr>
            </w:pPr>
            <w:r>
              <w:rPr>
                <w:rFonts w:asciiTheme="minorHAnsi" w:hAnsiTheme="minorHAnsi" w:cstheme="minorHAnsi"/>
                <w:sz w:val="22"/>
                <w:szCs w:val="22"/>
              </w:rPr>
              <w:t xml:space="preserve">    </w:t>
            </w:r>
            <w:r w:rsidR="00223835">
              <w:rPr>
                <w:rFonts w:asciiTheme="minorHAnsi" w:hAnsiTheme="minorHAnsi" w:cstheme="minorHAnsi"/>
                <w:sz w:val="22"/>
                <w:szCs w:val="22"/>
              </w:rPr>
              <w:t>(1,297,</w:t>
            </w:r>
            <w:r w:rsidR="00831A36">
              <w:rPr>
                <w:rFonts w:asciiTheme="minorHAnsi" w:hAnsiTheme="minorHAnsi" w:cstheme="minorHAnsi"/>
                <w:sz w:val="22"/>
                <w:szCs w:val="22"/>
              </w:rPr>
              <w:t>624</w:t>
            </w:r>
            <w:r w:rsidR="00223835">
              <w:rPr>
                <w:rFonts w:asciiTheme="minorHAnsi" w:hAnsiTheme="minorHAnsi" w:cstheme="minorHAnsi"/>
                <w:sz w:val="22"/>
                <w:szCs w:val="22"/>
              </w:rPr>
              <w:t>)</w:t>
            </w:r>
          </w:p>
        </w:tc>
      </w:tr>
      <w:tr w:rsidR="007E6157" w:rsidRPr="00C83E75" w14:paraId="5720EAFD" w14:textId="77777777" w:rsidTr="00CA0D31">
        <w:trPr>
          <w:trHeight w:val="74"/>
        </w:trPr>
        <w:tc>
          <w:tcPr>
            <w:tcW w:w="6210" w:type="dxa"/>
          </w:tcPr>
          <w:p w14:paraId="38078850" w14:textId="22B8F272" w:rsidR="007E6157" w:rsidRPr="00C132B8" w:rsidRDefault="00C132B8" w:rsidP="00532E66">
            <w:pPr>
              <w:spacing w:line="380" w:lineRule="exact"/>
              <w:ind w:left="151" w:right="-74" w:hanging="151"/>
              <w:rPr>
                <w:rFonts w:asciiTheme="minorHAnsi" w:hAnsiTheme="minorHAnsi" w:cstheme="minorHAnsi"/>
                <w:b/>
                <w:bCs/>
                <w:sz w:val="22"/>
                <w:szCs w:val="22"/>
              </w:rPr>
            </w:pPr>
            <w:r w:rsidRPr="00C132B8">
              <w:rPr>
                <w:rFonts w:asciiTheme="minorHAnsi" w:hAnsiTheme="minorHAnsi" w:cstheme="minorHAnsi"/>
                <w:b/>
                <w:bCs/>
                <w:sz w:val="22"/>
                <w:szCs w:val="22"/>
              </w:rPr>
              <w:t>Net of current portion due within one year</w:t>
            </w:r>
          </w:p>
        </w:tc>
        <w:tc>
          <w:tcPr>
            <w:tcW w:w="1530" w:type="dxa"/>
          </w:tcPr>
          <w:p w14:paraId="1405341D" w14:textId="07C48570" w:rsidR="007E6157" w:rsidRDefault="00936263" w:rsidP="00CA0D31">
            <w:pPr>
              <w:pBdr>
                <w:bottom w:val="double" w:sz="4" w:space="1" w:color="auto"/>
              </w:pBdr>
              <w:tabs>
                <w:tab w:val="decimal" w:pos="1488"/>
              </w:tabs>
              <w:spacing w:line="380" w:lineRule="exact"/>
              <w:jc w:val="right"/>
              <w:rPr>
                <w:rFonts w:asciiTheme="minorHAnsi" w:hAnsiTheme="minorHAnsi" w:cstheme="minorHAnsi"/>
                <w:sz w:val="22"/>
                <w:szCs w:val="22"/>
              </w:rPr>
            </w:pPr>
            <w:r>
              <w:rPr>
                <w:rFonts w:asciiTheme="minorHAnsi" w:hAnsiTheme="minorHAnsi" w:cstheme="minorHAnsi"/>
                <w:sz w:val="22"/>
                <w:szCs w:val="22"/>
              </w:rPr>
              <w:t>1,16</w:t>
            </w:r>
            <w:r w:rsidR="00634119">
              <w:rPr>
                <w:rFonts w:asciiTheme="minorHAnsi" w:hAnsiTheme="minorHAnsi" w:cstheme="minorHAnsi"/>
                <w:sz w:val="22"/>
                <w:szCs w:val="22"/>
              </w:rPr>
              <w:t>5</w:t>
            </w:r>
            <w:r>
              <w:rPr>
                <w:rFonts w:asciiTheme="minorHAnsi" w:hAnsiTheme="minorHAnsi" w:cstheme="minorHAnsi"/>
                <w:sz w:val="22"/>
                <w:szCs w:val="22"/>
              </w:rPr>
              <w:t>,77</w:t>
            </w:r>
            <w:r w:rsidR="00634119">
              <w:rPr>
                <w:rFonts w:asciiTheme="minorHAnsi" w:hAnsiTheme="minorHAnsi" w:cstheme="minorHAnsi"/>
                <w:sz w:val="22"/>
                <w:szCs w:val="22"/>
              </w:rPr>
              <w:t>8</w:t>
            </w:r>
          </w:p>
        </w:tc>
        <w:tc>
          <w:tcPr>
            <w:tcW w:w="1440" w:type="dxa"/>
          </w:tcPr>
          <w:p w14:paraId="26AD0837" w14:textId="1F5B9EA5" w:rsidR="007E6157" w:rsidRPr="00C83E75" w:rsidRDefault="00936263" w:rsidP="00CA0D31">
            <w:pPr>
              <w:pBdr>
                <w:bottom w:val="double" w:sz="4" w:space="1" w:color="auto"/>
              </w:pBdr>
              <w:spacing w:line="380" w:lineRule="exact"/>
              <w:jc w:val="center"/>
              <w:rPr>
                <w:rFonts w:asciiTheme="minorHAnsi" w:hAnsiTheme="minorHAnsi" w:cstheme="minorHAnsi"/>
                <w:sz w:val="22"/>
                <w:szCs w:val="22"/>
              </w:rPr>
            </w:pPr>
            <w:r>
              <w:rPr>
                <w:rFonts w:asciiTheme="minorHAnsi" w:hAnsiTheme="minorHAnsi" w:cstheme="minorHAnsi"/>
                <w:sz w:val="22"/>
                <w:szCs w:val="22"/>
              </w:rPr>
              <w:t xml:space="preserve">    </w:t>
            </w:r>
            <w:r w:rsidR="00CC3B37">
              <w:rPr>
                <w:rFonts w:asciiTheme="minorHAnsi" w:hAnsiTheme="minorHAnsi" w:cstheme="minorHAnsi"/>
                <w:sz w:val="22"/>
                <w:szCs w:val="22"/>
              </w:rPr>
              <w:t xml:space="preserve"> </w:t>
            </w:r>
            <w:r>
              <w:rPr>
                <w:rFonts w:asciiTheme="minorHAnsi" w:hAnsiTheme="minorHAnsi" w:cstheme="minorHAnsi"/>
                <w:sz w:val="22"/>
                <w:szCs w:val="22"/>
              </w:rPr>
              <w:t xml:space="preserve">     </w:t>
            </w:r>
            <w:r w:rsidR="00831A36">
              <w:rPr>
                <w:rFonts w:asciiTheme="minorHAnsi" w:hAnsiTheme="minorHAnsi" w:cstheme="minorHAnsi"/>
                <w:sz w:val="22"/>
                <w:szCs w:val="22"/>
              </w:rPr>
              <w:t xml:space="preserve"> </w:t>
            </w:r>
            <w:r>
              <w:rPr>
                <w:rFonts w:asciiTheme="minorHAnsi" w:hAnsiTheme="minorHAnsi" w:cstheme="minorHAnsi"/>
                <w:sz w:val="22"/>
                <w:szCs w:val="22"/>
              </w:rPr>
              <w:t>-</w:t>
            </w:r>
          </w:p>
        </w:tc>
      </w:tr>
    </w:tbl>
    <w:p w14:paraId="23406A69" w14:textId="77777777" w:rsidR="00CD1B77" w:rsidRDefault="00CD1B77" w:rsidP="00571261">
      <w:pPr>
        <w:spacing w:before="120" w:line="380" w:lineRule="exact"/>
        <w:ind w:left="547"/>
        <w:jc w:val="thaiDistribute"/>
        <w:rPr>
          <w:rFonts w:asciiTheme="minorHAnsi" w:hAnsiTheme="minorHAnsi" w:cstheme="minorHAnsi"/>
          <w:sz w:val="22"/>
          <w:szCs w:val="22"/>
        </w:rPr>
      </w:pPr>
    </w:p>
    <w:p w14:paraId="00354203" w14:textId="77777777" w:rsidR="00CD1B77" w:rsidRDefault="00CD1B77">
      <w:pPr>
        <w:overflowPunct/>
        <w:autoSpaceDE/>
        <w:autoSpaceDN/>
        <w:adjustRightInd/>
        <w:textAlignment w:val="auto"/>
        <w:rPr>
          <w:rFonts w:asciiTheme="minorHAnsi" w:hAnsiTheme="minorHAnsi" w:cstheme="minorHAnsi"/>
          <w:sz w:val="22"/>
          <w:szCs w:val="22"/>
        </w:rPr>
      </w:pPr>
      <w:r>
        <w:rPr>
          <w:rFonts w:asciiTheme="minorHAnsi" w:hAnsiTheme="minorHAnsi" w:cstheme="minorHAnsi"/>
          <w:sz w:val="22"/>
          <w:szCs w:val="22"/>
        </w:rPr>
        <w:br w:type="page"/>
      </w:r>
    </w:p>
    <w:p w14:paraId="77016739" w14:textId="456F69CC" w:rsidR="00B94C4C" w:rsidRPr="00B94C4C" w:rsidRDefault="0085417C" w:rsidP="00571261">
      <w:pPr>
        <w:spacing w:before="12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w:t>
      </w:r>
      <w:r w:rsidR="00B94C4C" w:rsidRPr="00B94C4C">
        <w:rPr>
          <w:rFonts w:asciiTheme="minorHAnsi" w:hAnsiTheme="minorHAnsi" w:cstheme="minorHAnsi"/>
          <w:sz w:val="22"/>
          <w:szCs w:val="22"/>
        </w:rPr>
        <w:t xml:space="preserve">he terms specified in the </w:t>
      </w:r>
      <w:r w:rsidR="00C55448" w:rsidRPr="00B94C4C">
        <w:rPr>
          <w:rFonts w:asciiTheme="minorHAnsi" w:hAnsiTheme="minorHAnsi" w:cstheme="minorHAnsi"/>
          <w:sz w:val="22"/>
          <w:szCs w:val="22"/>
        </w:rPr>
        <w:t>bondholder’s</w:t>
      </w:r>
      <w:r w:rsidR="00B94C4C" w:rsidRPr="00B94C4C">
        <w:rPr>
          <w:rFonts w:asciiTheme="minorHAnsi" w:hAnsiTheme="minorHAnsi" w:cstheme="minorHAnsi"/>
          <w:sz w:val="22"/>
          <w:szCs w:val="22"/>
        </w:rPr>
        <w:t xml:space="preserve"> rights and </w:t>
      </w:r>
      <w:proofErr w:type="gramStart"/>
      <w:r w:rsidR="00B94C4C" w:rsidRPr="00B94C4C">
        <w:rPr>
          <w:rFonts w:asciiTheme="minorHAnsi" w:hAnsiTheme="minorHAnsi" w:cstheme="minorHAnsi"/>
          <w:sz w:val="22"/>
          <w:szCs w:val="22"/>
        </w:rPr>
        <w:t>obligations,</w:t>
      </w:r>
      <w:proofErr w:type="gramEnd"/>
      <w:r w:rsidR="00B94C4C" w:rsidRPr="00B94C4C">
        <w:rPr>
          <w:rFonts w:asciiTheme="minorHAnsi" w:hAnsiTheme="minorHAnsi" w:cstheme="minorHAnsi"/>
          <w:sz w:val="22"/>
          <w:szCs w:val="22"/>
        </w:rPr>
        <w:t xml:space="preserve"> outline certain practices and restrictions. For example, the Company will not incur any debt or obligations, provide guarantees for liabilities to any individual or legal entity, sell or pledge assets, distribute dividends, reduce registered capital, </w:t>
      </w:r>
      <w:r w:rsidR="00570522">
        <w:rPr>
          <w:rFonts w:asciiTheme="minorHAnsi" w:hAnsiTheme="minorHAnsi" w:cstheme="minorHAnsi"/>
          <w:sz w:val="22"/>
          <w:szCs w:val="22"/>
        </w:rPr>
        <w:t xml:space="preserve">and </w:t>
      </w:r>
      <w:proofErr w:type="gramStart"/>
      <w:r w:rsidR="00570522">
        <w:rPr>
          <w:rFonts w:asciiTheme="minorHAnsi" w:hAnsiTheme="minorHAnsi" w:cstheme="minorHAnsi"/>
          <w:sz w:val="22"/>
          <w:szCs w:val="22"/>
        </w:rPr>
        <w:t>will</w:t>
      </w:r>
      <w:r w:rsidR="00B94C4C" w:rsidRPr="00B94C4C">
        <w:rPr>
          <w:rFonts w:asciiTheme="minorHAnsi" w:hAnsiTheme="minorHAnsi" w:cstheme="minorHAnsi"/>
          <w:sz w:val="22"/>
          <w:szCs w:val="22"/>
        </w:rPr>
        <w:t xml:space="preserve"> maintain</w:t>
      </w:r>
      <w:proofErr w:type="gramEnd"/>
      <w:r w:rsidR="00B94C4C" w:rsidRPr="00B94C4C">
        <w:rPr>
          <w:rFonts w:asciiTheme="minorHAnsi" w:hAnsiTheme="minorHAnsi" w:cstheme="minorHAnsi"/>
          <w:sz w:val="22"/>
          <w:szCs w:val="22"/>
        </w:rPr>
        <w:t xml:space="preserve"> certain financial ratios, among other matters</w:t>
      </w:r>
      <w:r w:rsidR="00A62A4D">
        <w:rPr>
          <w:rFonts w:asciiTheme="minorHAnsi" w:hAnsiTheme="minorHAnsi" w:cstheme="minorHAnsi"/>
          <w:sz w:val="22"/>
          <w:szCs w:val="22"/>
        </w:rPr>
        <w:t>,</w:t>
      </w:r>
    </w:p>
    <w:p w14:paraId="0BE1F311" w14:textId="1024A148" w:rsidR="00B94C4C" w:rsidRPr="00B94C4C" w:rsidRDefault="00B94C4C" w:rsidP="00571261">
      <w:pPr>
        <w:spacing w:line="380" w:lineRule="exact"/>
        <w:ind w:left="547"/>
        <w:jc w:val="thaiDistribute"/>
        <w:rPr>
          <w:rFonts w:asciiTheme="minorHAnsi" w:hAnsiTheme="minorHAnsi" w:cstheme="minorHAnsi"/>
          <w:sz w:val="22"/>
          <w:szCs w:val="22"/>
        </w:rPr>
      </w:pPr>
      <w:r w:rsidRPr="00B94C4C">
        <w:rPr>
          <w:rFonts w:asciiTheme="minorHAnsi" w:hAnsiTheme="minorHAnsi" w:cstheme="minorHAnsi"/>
          <w:sz w:val="22"/>
          <w:szCs w:val="22"/>
        </w:rPr>
        <w:t xml:space="preserve">On 18 February 2025, the Company held the debenture holders' meeting No. 1/2025 to seek approval to postpone the repayment of Baht 1,300 </w:t>
      </w:r>
      <w:proofErr w:type="gramStart"/>
      <w:r w:rsidRPr="00B94C4C">
        <w:rPr>
          <w:rFonts w:asciiTheme="minorHAnsi" w:hAnsiTheme="minorHAnsi" w:cstheme="minorHAnsi"/>
          <w:sz w:val="22"/>
          <w:szCs w:val="22"/>
        </w:rPr>
        <w:t>million of</w:t>
      </w:r>
      <w:proofErr w:type="gramEnd"/>
      <w:r w:rsidRPr="00B94C4C">
        <w:rPr>
          <w:rFonts w:asciiTheme="minorHAnsi" w:hAnsiTheme="minorHAnsi" w:cstheme="minorHAnsi"/>
          <w:sz w:val="22"/>
          <w:szCs w:val="22"/>
        </w:rPr>
        <w:t xml:space="preserve"> debentures for another 2 years, with the new maturity date being 20 April 2027, and to increase the interest rate from 6.75% per annum to 7.</w:t>
      </w:r>
      <w:r w:rsidR="008D5F83">
        <w:rPr>
          <w:rFonts w:asciiTheme="minorHAnsi" w:hAnsiTheme="minorHAnsi" w:cstheme="minorBidi"/>
          <w:sz w:val="22"/>
          <w:szCs w:val="22"/>
        </w:rPr>
        <w:t>25</w:t>
      </w:r>
      <w:r w:rsidRPr="00B94C4C">
        <w:rPr>
          <w:rFonts w:asciiTheme="minorHAnsi" w:hAnsiTheme="minorHAnsi" w:cstheme="minorHAnsi"/>
          <w:sz w:val="22"/>
          <w:szCs w:val="22"/>
        </w:rPr>
        <w:t xml:space="preserve">% per annum. However, the debenture holders' meeting No. 1/2025 did not approve the amendment to change the debenture redemption date. Later, as </w:t>
      </w:r>
      <w:proofErr w:type="gramStart"/>
      <w:r w:rsidRPr="00B94C4C">
        <w:rPr>
          <w:rFonts w:asciiTheme="minorHAnsi" w:hAnsiTheme="minorHAnsi" w:cstheme="minorHAnsi"/>
          <w:sz w:val="22"/>
          <w:szCs w:val="22"/>
        </w:rPr>
        <w:t>at</w:t>
      </w:r>
      <w:proofErr w:type="gramEnd"/>
      <w:r w:rsidRPr="00B94C4C">
        <w:rPr>
          <w:rFonts w:asciiTheme="minorHAnsi" w:hAnsiTheme="minorHAnsi" w:cstheme="minorHAnsi"/>
          <w:sz w:val="22"/>
          <w:szCs w:val="22"/>
        </w:rPr>
        <w:t> 28 February 2025, the Company held the bondholders' meeting No. 2/2025, and the resolutions passed at th</w:t>
      </w:r>
      <w:r w:rsidR="00DC255B">
        <w:rPr>
          <w:rFonts w:asciiTheme="minorHAnsi" w:hAnsiTheme="minorHAnsi" w:cstheme="minorHAnsi"/>
          <w:sz w:val="22"/>
          <w:szCs w:val="22"/>
        </w:rPr>
        <w:t>at</w:t>
      </w:r>
      <w:r w:rsidRPr="00B94C4C">
        <w:rPr>
          <w:rFonts w:asciiTheme="minorHAnsi" w:hAnsiTheme="minorHAnsi" w:cstheme="minorHAnsi"/>
          <w:sz w:val="22"/>
          <w:szCs w:val="22"/>
        </w:rPr>
        <w:t xml:space="preserve"> meeting </w:t>
      </w:r>
      <w:r w:rsidR="00DC255B">
        <w:rPr>
          <w:rFonts w:asciiTheme="minorHAnsi" w:hAnsiTheme="minorHAnsi" w:cstheme="minorHAnsi"/>
          <w:sz w:val="22"/>
          <w:szCs w:val="22"/>
        </w:rPr>
        <w:t>were</w:t>
      </w:r>
      <w:r w:rsidRPr="00B94C4C">
        <w:rPr>
          <w:rFonts w:asciiTheme="minorHAnsi" w:hAnsiTheme="minorHAnsi" w:cstheme="minorHAnsi"/>
          <w:sz w:val="22"/>
          <w:szCs w:val="22"/>
        </w:rPr>
        <w:t xml:space="preserve"> as follows: </w:t>
      </w:r>
    </w:p>
    <w:p w14:paraId="29A1085C" w14:textId="4F7E6B64" w:rsidR="00A83264" w:rsidRPr="00C83E75" w:rsidRDefault="001164E9" w:rsidP="00A83264">
      <w:pPr>
        <w:pStyle w:val="BodyText2"/>
        <w:numPr>
          <w:ilvl w:val="0"/>
          <w:numId w:val="32"/>
        </w:numPr>
        <w:spacing w:before="0" w:after="0"/>
        <w:rPr>
          <w:rFonts w:asciiTheme="minorHAnsi" w:hAnsiTheme="minorHAnsi" w:cstheme="minorHAnsi"/>
          <w:sz w:val="22"/>
          <w:szCs w:val="22"/>
        </w:rPr>
      </w:pPr>
      <w:r w:rsidRPr="001164E9">
        <w:rPr>
          <w:rFonts w:asciiTheme="minorHAnsi" w:hAnsiTheme="minorHAnsi" w:cstheme="minorHAnsi"/>
          <w:sz w:val="22"/>
          <w:szCs w:val="22"/>
        </w:rPr>
        <w:t xml:space="preserve">Approval to amend the maturity date of the debentures </w:t>
      </w:r>
      <w:proofErr w:type="gramStart"/>
      <w:r w:rsidRPr="001164E9">
        <w:rPr>
          <w:rFonts w:asciiTheme="minorHAnsi" w:hAnsiTheme="minorHAnsi" w:cstheme="minorHAnsi"/>
          <w:sz w:val="22"/>
          <w:szCs w:val="22"/>
        </w:rPr>
        <w:t>from the original maturity date of 20 April 2025,</w:t>
      </w:r>
      <w:proofErr w:type="gramEnd"/>
      <w:r w:rsidRPr="001164E9">
        <w:rPr>
          <w:rFonts w:asciiTheme="minorHAnsi" w:hAnsiTheme="minorHAnsi" w:cstheme="minorHAnsi"/>
          <w:sz w:val="22"/>
          <w:szCs w:val="22"/>
        </w:rPr>
        <w:t xml:space="preserve"> to the new maturity date of 20 April 2027. Additionally, the principal repayment will be made according to the specified schedule and interest rate w</w:t>
      </w:r>
      <w:r w:rsidR="003F490A">
        <w:rPr>
          <w:rFonts w:asciiTheme="minorHAnsi" w:hAnsiTheme="minorHAnsi" w:cstheme="minorHAnsi"/>
          <w:sz w:val="22"/>
          <w:szCs w:val="22"/>
        </w:rPr>
        <w:t>as</w:t>
      </w:r>
      <w:r w:rsidRPr="001164E9">
        <w:rPr>
          <w:rFonts w:asciiTheme="minorHAnsi" w:hAnsiTheme="minorHAnsi" w:cstheme="minorHAnsi"/>
          <w:sz w:val="22"/>
          <w:szCs w:val="22"/>
        </w:rPr>
        <w:t xml:space="preserve"> modified from 6.75% per annum to 7.25% per annum. </w:t>
      </w:r>
    </w:p>
    <w:tbl>
      <w:tblPr>
        <w:tblW w:w="8100" w:type="dxa"/>
        <w:tblInd w:w="810" w:type="dxa"/>
        <w:tblLayout w:type="fixed"/>
        <w:tblLook w:val="01E0" w:firstRow="1" w:lastRow="1" w:firstColumn="1" w:lastColumn="1" w:noHBand="0" w:noVBand="0"/>
      </w:tblPr>
      <w:tblGrid>
        <w:gridCol w:w="2520"/>
        <w:gridCol w:w="1710"/>
        <w:gridCol w:w="1980"/>
        <w:gridCol w:w="1890"/>
      </w:tblGrid>
      <w:tr w:rsidR="00261CA3" w:rsidRPr="00C83E75" w14:paraId="54876606" w14:textId="77777777" w:rsidTr="00F45AAD">
        <w:tc>
          <w:tcPr>
            <w:tcW w:w="2520" w:type="dxa"/>
            <w:vAlign w:val="bottom"/>
          </w:tcPr>
          <w:p w14:paraId="7AE87580"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cs/>
              </w:rPr>
            </w:pPr>
            <w:r w:rsidRPr="00C83E75">
              <w:rPr>
                <w:rFonts w:asciiTheme="minorHAnsi" w:hAnsiTheme="minorHAnsi" w:cstheme="minorHAnsi"/>
                <w:sz w:val="22"/>
                <w:szCs w:val="22"/>
              </w:rPr>
              <w:t>Repayment date of                principal and interest</w:t>
            </w:r>
          </w:p>
        </w:tc>
        <w:tc>
          <w:tcPr>
            <w:tcW w:w="1710" w:type="dxa"/>
            <w:vAlign w:val="bottom"/>
          </w:tcPr>
          <w:p w14:paraId="42F0B89E"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rPr>
            </w:pPr>
            <w:r w:rsidRPr="00C83E75">
              <w:rPr>
                <w:rFonts w:asciiTheme="minorHAnsi" w:hAnsiTheme="minorHAnsi" w:cstheme="minorHAnsi"/>
                <w:sz w:val="22"/>
                <w:szCs w:val="22"/>
              </w:rPr>
              <w:t>Current principal</w:t>
            </w:r>
          </w:p>
        </w:tc>
        <w:tc>
          <w:tcPr>
            <w:tcW w:w="1980" w:type="dxa"/>
            <w:vAlign w:val="bottom"/>
          </w:tcPr>
          <w:p w14:paraId="27E76ED3"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cs/>
              </w:rPr>
            </w:pPr>
            <w:r w:rsidRPr="00C83E75">
              <w:rPr>
                <w:rFonts w:asciiTheme="minorHAnsi" w:hAnsiTheme="minorHAnsi" w:cstheme="minorHAnsi"/>
                <w:sz w:val="22"/>
                <w:szCs w:val="22"/>
              </w:rPr>
              <w:t>Principal repayment</w:t>
            </w:r>
          </w:p>
        </w:tc>
        <w:tc>
          <w:tcPr>
            <w:tcW w:w="1890" w:type="dxa"/>
            <w:vAlign w:val="bottom"/>
          </w:tcPr>
          <w:p w14:paraId="74935DEE" w14:textId="77777777" w:rsidR="00261CA3" w:rsidRPr="00C83E75" w:rsidRDefault="00261CA3" w:rsidP="00C83E75">
            <w:pPr>
              <w:pBdr>
                <w:bottom w:val="single" w:sz="4" w:space="1" w:color="auto"/>
              </w:pBdr>
              <w:spacing w:line="380" w:lineRule="exact"/>
              <w:jc w:val="center"/>
              <w:rPr>
                <w:rFonts w:asciiTheme="minorHAnsi" w:hAnsiTheme="minorHAnsi" w:cstheme="minorHAnsi"/>
                <w:sz w:val="22"/>
                <w:szCs w:val="22"/>
              </w:rPr>
            </w:pPr>
            <w:r w:rsidRPr="00C83E75">
              <w:rPr>
                <w:rFonts w:asciiTheme="minorHAnsi" w:hAnsiTheme="minorHAnsi" w:cstheme="minorHAnsi"/>
                <w:sz w:val="22"/>
                <w:szCs w:val="22"/>
              </w:rPr>
              <w:t>Remaining principal</w:t>
            </w:r>
          </w:p>
        </w:tc>
      </w:tr>
      <w:tr w:rsidR="00261CA3" w:rsidRPr="00C83E75" w14:paraId="7F638C01" w14:textId="77777777" w:rsidTr="00F45AAD">
        <w:tc>
          <w:tcPr>
            <w:tcW w:w="8100" w:type="dxa"/>
            <w:gridSpan w:val="4"/>
            <w:vAlign w:val="bottom"/>
          </w:tcPr>
          <w:p w14:paraId="103FEC93" w14:textId="1D4CCF85" w:rsidR="00261CA3" w:rsidRPr="00C83E75" w:rsidRDefault="00261CA3" w:rsidP="00261CA3">
            <w:pPr>
              <w:spacing w:line="380" w:lineRule="exact"/>
              <w:jc w:val="center"/>
              <w:rPr>
                <w:rFonts w:asciiTheme="minorHAnsi" w:hAnsiTheme="minorHAnsi" w:cstheme="minorHAnsi"/>
                <w:sz w:val="22"/>
                <w:szCs w:val="22"/>
              </w:rPr>
            </w:pPr>
            <w:r w:rsidRPr="00C83E75">
              <w:rPr>
                <w:rFonts w:asciiTheme="minorHAnsi" w:hAnsiTheme="minorHAnsi" w:cstheme="minorHAnsi"/>
                <w:i/>
                <w:iCs/>
                <w:sz w:val="22"/>
                <w:szCs w:val="22"/>
              </w:rPr>
              <w:t>(in Million Baht)</w:t>
            </w:r>
          </w:p>
        </w:tc>
      </w:tr>
      <w:tr w:rsidR="00261CA3" w:rsidRPr="00C83E75" w14:paraId="6D2F07A7" w14:textId="77777777" w:rsidTr="00F45AAD">
        <w:tc>
          <w:tcPr>
            <w:tcW w:w="2520" w:type="dxa"/>
            <w:vAlign w:val="bottom"/>
          </w:tcPr>
          <w:p w14:paraId="6961EA0A"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2025</w:t>
            </w:r>
          </w:p>
        </w:tc>
        <w:tc>
          <w:tcPr>
            <w:tcW w:w="1710" w:type="dxa"/>
            <w:vAlign w:val="bottom"/>
          </w:tcPr>
          <w:p w14:paraId="6C5C771E"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1,300</w:t>
            </w:r>
          </w:p>
        </w:tc>
        <w:tc>
          <w:tcPr>
            <w:tcW w:w="1980" w:type="dxa"/>
            <w:vAlign w:val="bottom"/>
          </w:tcPr>
          <w:p w14:paraId="3252B2E9"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195</w:t>
            </w:r>
          </w:p>
        </w:tc>
        <w:tc>
          <w:tcPr>
            <w:tcW w:w="1890" w:type="dxa"/>
            <w:vAlign w:val="bottom"/>
          </w:tcPr>
          <w:p w14:paraId="29A6559C" w14:textId="028F48D4"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w:t>
            </w:r>
            <w:r w:rsidR="00DB67AC">
              <w:rPr>
                <w:rFonts w:asciiTheme="minorHAnsi" w:hAnsiTheme="minorHAnsi" w:cstheme="minorHAnsi"/>
                <w:color w:val="000000"/>
                <w:sz w:val="22"/>
                <w:szCs w:val="22"/>
              </w:rPr>
              <w:t>105</w:t>
            </w:r>
          </w:p>
        </w:tc>
      </w:tr>
      <w:tr w:rsidR="00261CA3" w:rsidRPr="00C83E75" w14:paraId="11A7AF48" w14:textId="77777777" w:rsidTr="00F45AAD">
        <w:tc>
          <w:tcPr>
            <w:tcW w:w="2520" w:type="dxa"/>
            <w:vAlign w:val="bottom"/>
          </w:tcPr>
          <w:p w14:paraId="40458489"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October 2025</w:t>
            </w:r>
          </w:p>
        </w:tc>
        <w:tc>
          <w:tcPr>
            <w:tcW w:w="1710" w:type="dxa"/>
            <w:vAlign w:val="bottom"/>
          </w:tcPr>
          <w:p w14:paraId="45FA40C7" w14:textId="77777777"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1,105</w:t>
            </w:r>
          </w:p>
        </w:tc>
        <w:tc>
          <w:tcPr>
            <w:tcW w:w="1980" w:type="dxa"/>
            <w:vAlign w:val="bottom"/>
          </w:tcPr>
          <w:p w14:paraId="2C93F74C" w14:textId="2ED835A6"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4382F2C1" w14:textId="5A57D603" w:rsidR="00261CA3" w:rsidRPr="00C83E75" w:rsidRDefault="00DB67AC"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1,040</w:t>
            </w:r>
          </w:p>
        </w:tc>
      </w:tr>
      <w:tr w:rsidR="00261CA3" w:rsidRPr="00C83E75" w14:paraId="5B10AFBC" w14:textId="77777777" w:rsidTr="00F45AAD">
        <w:tc>
          <w:tcPr>
            <w:tcW w:w="2520" w:type="dxa"/>
            <w:vAlign w:val="bottom"/>
          </w:tcPr>
          <w:p w14:paraId="68FC1679"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2026</w:t>
            </w:r>
          </w:p>
        </w:tc>
        <w:tc>
          <w:tcPr>
            <w:tcW w:w="1710" w:type="dxa"/>
            <w:vAlign w:val="bottom"/>
          </w:tcPr>
          <w:p w14:paraId="29F71E70" w14:textId="163C8CE0" w:rsidR="00261CA3" w:rsidRPr="00F23047" w:rsidRDefault="00261CA3" w:rsidP="00F36F87">
            <w:pPr>
              <w:tabs>
                <w:tab w:val="decimal" w:pos="1426"/>
              </w:tabs>
              <w:spacing w:line="380" w:lineRule="exact"/>
              <w:ind w:right="12"/>
              <w:jc w:val="right"/>
              <w:rPr>
                <w:rFonts w:asciiTheme="minorHAnsi" w:hAnsiTheme="minorHAnsi" w:cs="Browallia New"/>
                <w:color w:val="000000"/>
                <w:sz w:val="22"/>
                <w:szCs w:val="28"/>
              </w:rPr>
            </w:pPr>
            <w:r w:rsidRPr="00C83E75">
              <w:rPr>
                <w:rFonts w:asciiTheme="minorHAnsi" w:hAnsiTheme="minorHAnsi" w:cstheme="minorHAnsi"/>
                <w:color w:val="000000"/>
                <w:sz w:val="22"/>
                <w:szCs w:val="22"/>
              </w:rPr>
              <w:t>1,0</w:t>
            </w:r>
            <w:r w:rsidR="00F23047">
              <w:rPr>
                <w:rFonts w:asciiTheme="minorHAnsi" w:hAnsiTheme="minorHAnsi" w:cs="Browallia New"/>
                <w:color w:val="000000"/>
                <w:sz w:val="22"/>
                <w:szCs w:val="28"/>
              </w:rPr>
              <w:t>40</w:t>
            </w:r>
          </w:p>
        </w:tc>
        <w:tc>
          <w:tcPr>
            <w:tcW w:w="1980" w:type="dxa"/>
            <w:vAlign w:val="bottom"/>
          </w:tcPr>
          <w:p w14:paraId="0857798B" w14:textId="24662873"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1EDE8E95" w14:textId="451ABFE2" w:rsidR="00261CA3" w:rsidRPr="00C83E75" w:rsidRDefault="00DB67AC"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975</w:t>
            </w:r>
          </w:p>
        </w:tc>
      </w:tr>
      <w:tr w:rsidR="00261CA3" w:rsidRPr="00C83E75" w14:paraId="4A86B09A" w14:textId="77777777" w:rsidTr="00F45AAD">
        <w:trPr>
          <w:trHeight w:val="189"/>
        </w:trPr>
        <w:tc>
          <w:tcPr>
            <w:tcW w:w="2520" w:type="dxa"/>
            <w:vAlign w:val="bottom"/>
          </w:tcPr>
          <w:p w14:paraId="2A32B5AF"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October 2026</w:t>
            </w:r>
          </w:p>
        </w:tc>
        <w:tc>
          <w:tcPr>
            <w:tcW w:w="1710" w:type="dxa"/>
            <w:vAlign w:val="bottom"/>
          </w:tcPr>
          <w:p w14:paraId="7670D41C" w14:textId="2BBA3651" w:rsidR="00261CA3" w:rsidRPr="00C83E75" w:rsidRDefault="00F23047"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975</w:t>
            </w:r>
          </w:p>
        </w:tc>
        <w:tc>
          <w:tcPr>
            <w:tcW w:w="1980" w:type="dxa"/>
            <w:vAlign w:val="bottom"/>
          </w:tcPr>
          <w:p w14:paraId="618638B2" w14:textId="53668ABA" w:rsidR="00261CA3" w:rsidRPr="00C83E75" w:rsidRDefault="00FE2996"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65</w:t>
            </w:r>
          </w:p>
        </w:tc>
        <w:tc>
          <w:tcPr>
            <w:tcW w:w="1890" w:type="dxa"/>
            <w:vAlign w:val="bottom"/>
          </w:tcPr>
          <w:p w14:paraId="7539EEAF" w14:textId="2F54A400"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9</w:t>
            </w:r>
            <w:r w:rsidR="00F452DF">
              <w:rPr>
                <w:rFonts w:asciiTheme="minorHAnsi" w:hAnsiTheme="minorHAnsi" w:cstheme="minorHAnsi"/>
                <w:color w:val="000000"/>
                <w:sz w:val="22"/>
                <w:szCs w:val="22"/>
              </w:rPr>
              <w:t>10</w:t>
            </w:r>
          </w:p>
        </w:tc>
      </w:tr>
      <w:tr w:rsidR="00261CA3" w:rsidRPr="00C83E75" w14:paraId="6F0B62F1" w14:textId="77777777" w:rsidTr="00F45AAD">
        <w:tc>
          <w:tcPr>
            <w:tcW w:w="2520" w:type="dxa"/>
            <w:vAlign w:val="bottom"/>
          </w:tcPr>
          <w:p w14:paraId="2C31D5B2" w14:textId="77777777" w:rsidR="00261CA3" w:rsidRPr="00C83E75" w:rsidRDefault="00261CA3" w:rsidP="00C83E75">
            <w:pPr>
              <w:spacing w:line="380" w:lineRule="exact"/>
              <w:ind w:left="69"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20 April 2027</w:t>
            </w:r>
          </w:p>
        </w:tc>
        <w:tc>
          <w:tcPr>
            <w:tcW w:w="1710" w:type="dxa"/>
            <w:vAlign w:val="bottom"/>
          </w:tcPr>
          <w:p w14:paraId="0EDFC7A9" w14:textId="52ABED19" w:rsidR="00261CA3" w:rsidRPr="00C83E75" w:rsidRDefault="00F23047" w:rsidP="00F36F87">
            <w:pPr>
              <w:tabs>
                <w:tab w:val="decimal" w:pos="1426"/>
              </w:tabs>
              <w:spacing w:line="380" w:lineRule="exact"/>
              <w:ind w:right="12"/>
              <w:jc w:val="right"/>
              <w:rPr>
                <w:rFonts w:asciiTheme="minorHAnsi" w:hAnsiTheme="minorHAnsi" w:cstheme="minorHAnsi"/>
                <w:color w:val="000000"/>
                <w:sz w:val="22"/>
                <w:szCs w:val="22"/>
              </w:rPr>
            </w:pPr>
            <w:r>
              <w:rPr>
                <w:rFonts w:asciiTheme="minorHAnsi" w:hAnsiTheme="minorHAnsi" w:cstheme="minorHAnsi"/>
                <w:color w:val="000000"/>
                <w:sz w:val="22"/>
                <w:szCs w:val="22"/>
              </w:rPr>
              <w:t>910</w:t>
            </w:r>
          </w:p>
        </w:tc>
        <w:tc>
          <w:tcPr>
            <w:tcW w:w="1980" w:type="dxa"/>
            <w:vAlign w:val="bottom"/>
          </w:tcPr>
          <w:p w14:paraId="39FB6880" w14:textId="130C3D48" w:rsidR="00261CA3" w:rsidRPr="00C83E75" w:rsidRDefault="00261CA3" w:rsidP="00F36F87">
            <w:pPr>
              <w:tabs>
                <w:tab w:val="decimal" w:pos="1426"/>
              </w:tabs>
              <w:spacing w:line="380" w:lineRule="exact"/>
              <w:ind w:right="12"/>
              <w:jc w:val="right"/>
              <w:rPr>
                <w:rFonts w:asciiTheme="minorHAnsi" w:hAnsiTheme="minorHAnsi" w:cstheme="minorHAnsi"/>
                <w:color w:val="000000"/>
                <w:sz w:val="22"/>
                <w:szCs w:val="22"/>
              </w:rPr>
            </w:pPr>
            <w:r w:rsidRPr="00C83E75">
              <w:rPr>
                <w:rFonts w:asciiTheme="minorHAnsi" w:hAnsiTheme="minorHAnsi" w:cstheme="minorHAnsi"/>
                <w:color w:val="000000"/>
                <w:sz w:val="22"/>
                <w:szCs w:val="22"/>
              </w:rPr>
              <w:t>9</w:t>
            </w:r>
            <w:r w:rsidR="00FE2996">
              <w:rPr>
                <w:rFonts w:asciiTheme="minorHAnsi" w:hAnsiTheme="minorHAnsi" w:cstheme="minorHAnsi"/>
                <w:color w:val="000000"/>
                <w:sz w:val="22"/>
                <w:szCs w:val="22"/>
              </w:rPr>
              <w:t>10</w:t>
            </w:r>
          </w:p>
        </w:tc>
        <w:tc>
          <w:tcPr>
            <w:tcW w:w="1890" w:type="dxa"/>
            <w:vAlign w:val="bottom"/>
          </w:tcPr>
          <w:p w14:paraId="7CE4C2A0" w14:textId="77777777" w:rsidR="00261CA3" w:rsidRPr="00C83E75" w:rsidRDefault="00261CA3" w:rsidP="00F45AAD">
            <w:pPr>
              <w:tabs>
                <w:tab w:val="decimal" w:pos="1426"/>
              </w:tabs>
              <w:spacing w:line="380" w:lineRule="exact"/>
              <w:ind w:right="12"/>
              <w:rPr>
                <w:rFonts w:asciiTheme="minorHAnsi" w:hAnsiTheme="minorHAnsi" w:cstheme="minorHAnsi"/>
                <w:color w:val="000000"/>
                <w:sz w:val="22"/>
                <w:szCs w:val="22"/>
              </w:rPr>
            </w:pPr>
            <w:r w:rsidRPr="00C83E75">
              <w:rPr>
                <w:rFonts w:asciiTheme="minorHAnsi" w:hAnsiTheme="minorHAnsi" w:cstheme="minorHAnsi"/>
                <w:color w:val="000000"/>
                <w:sz w:val="22"/>
                <w:szCs w:val="22"/>
              </w:rPr>
              <w:t>-</w:t>
            </w:r>
          </w:p>
        </w:tc>
      </w:tr>
    </w:tbl>
    <w:p w14:paraId="4973989D" w14:textId="76A60A21" w:rsidR="001164E9" w:rsidRPr="00C83E75" w:rsidRDefault="00D26550" w:rsidP="00F374E1">
      <w:pPr>
        <w:pStyle w:val="BodyText2"/>
        <w:numPr>
          <w:ilvl w:val="0"/>
          <w:numId w:val="32"/>
        </w:numPr>
        <w:rPr>
          <w:rFonts w:asciiTheme="minorHAnsi" w:hAnsiTheme="minorHAnsi" w:cstheme="minorHAnsi"/>
          <w:sz w:val="22"/>
          <w:szCs w:val="22"/>
        </w:rPr>
      </w:pPr>
      <w:r w:rsidRPr="00C83E75">
        <w:rPr>
          <w:rFonts w:asciiTheme="minorHAnsi" w:hAnsiTheme="minorHAnsi" w:cstheme="minorHAnsi"/>
          <w:sz w:val="22"/>
          <w:szCs w:val="22"/>
        </w:rPr>
        <w:t>Approval to grant a waiver for the Company’s pledge of assets, including but not limited to those used as collateral for the repayment of loans, not being considered a default of the covenants.</w:t>
      </w:r>
    </w:p>
    <w:p w14:paraId="7A839EE4" w14:textId="2E4AC4E9" w:rsidR="00261CA3" w:rsidRPr="008F5DE4" w:rsidRDefault="00BD19EF" w:rsidP="0047111D">
      <w:pPr>
        <w:pStyle w:val="BodyText2"/>
        <w:numPr>
          <w:ilvl w:val="0"/>
          <w:numId w:val="32"/>
        </w:numPr>
        <w:tabs>
          <w:tab w:val="clear" w:pos="720"/>
        </w:tabs>
        <w:rPr>
          <w:rFonts w:asciiTheme="minorHAnsi" w:hAnsiTheme="minorHAnsi" w:cstheme="minorHAnsi"/>
          <w:sz w:val="22"/>
          <w:szCs w:val="22"/>
        </w:rPr>
      </w:pPr>
      <w:r w:rsidRPr="00C83E75">
        <w:rPr>
          <w:rFonts w:asciiTheme="minorHAnsi" w:hAnsiTheme="minorHAnsi" w:cstheme="minorHAnsi"/>
          <w:sz w:val="22"/>
          <w:szCs w:val="22"/>
        </w:rPr>
        <w:t>Disapproval of allowing the Company to pledge its assets as collateral for future loan repayments with financial institutions, including but not limited to refinancing, or any negotiations for deferment or restructuring of debt with financial institutions that may arise in the future.</w:t>
      </w:r>
      <w:r w:rsidR="00E24F55">
        <w:rPr>
          <w:rFonts w:asciiTheme="minorHAnsi" w:hAnsiTheme="minorHAnsi" w:cstheme="minorBidi" w:hint="cs"/>
          <w:sz w:val="22"/>
          <w:szCs w:val="22"/>
          <w:cs/>
        </w:rPr>
        <w:t xml:space="preserve"> </w:t>
      </w:r>
      <w:r w:rsidR="00E24F55">
        <w:rPr>
          <w:rFonts w:asciiTheme="minorHAnsi" w:hAnsiTheme="minorHAnsi" w:cstheme="minorBidi"/>
          <w:sz w:val="22"/>
          <w:szCs w:val="22"/>
        </w:rPr>
        <w:t xml:space="preserve">Later </w:t>
      </w:r>
      <w:proofErr w:type="gramStart"/>
      <w:r w:rsidR="00E24F55">
        <w:rPr>
          <w:rFonts w:asciiTheme="minorHAnsi" w:hAnsiTheme="minorHAnsi" w:cstheme="minorBidi"/>
          <w:sz w:val="22"/>
          <w:szCs w:val="22"/>
        </w:rPr>
        <w:t>on</w:t>
      </w:r>
      <w:proofErr w:type="gramEnd"/>
      <w:r w:rsidR="00E24F55">
        <w:rPr>
          <w:rFonts w:asciiTheme="minorHAnsi" w:hAnsiTheme="minorHAnsi" w:cstheme="minorBidi"/>
          <w:sz w:val="22"/>
          <w:szCs w:val="22"/>
        </w:rPr>
        <w:t xml:space="preserve"> 25 March 2025</w:t>
      </w:r>
      <w:r w:rsidR="00D06F51">
        <w:rPr>
          <w:rFonts w:asciiTheme="minorHAnsi" w:hAnsiTheme="minorHAnsi" w:cstheme="minorBidi"/>
          <w:sz w:val="22"/>
          <w:szCs w:val="22"/>
        </w:rPr>
        <w:t>, the Company got the approval from the bondholders</w:t>
      </w:r>
      <w:r w:rsidR="001A4EB4">
        <w:rPr>
          <w:rFonts w:asciiTheme="minorHAnsi" w:hAnsiTheme="minorHAnsi" w:cstheme="minorBidi"/>
          <w:sz w:val="22"/>
          <w:szCs w:val="22"/>
        </w:rPr>
        <w:t xml:space="preserve"> </w:t>
      </w:r>
      <w:r w:rsidR="00617BBB">
        <w:rPr>
          <w:rFonts w:asciiTheme="minorHAnsi" w:hAnsiTheme="minorHAnsi" w:cstheme="minorBidi"/>
          <w:sz w:val="22"/>
          <w:szCs w:val="22"/>
        </w:rPr>
        <w:t>to allow the Company</w:t>
      </w:r>
      <w:r w:rsidR="007E3858">
        <w:rPr>
          <w:rFonts w:asciiTheme="minorHAnsi" w:hAnsiTheme="minorHAnsi" w:cstheme="minorBidi"/>
          <w:sz w:val="22"/>
          <w:szCs w:val="22"/>
        </w:rPr>
        <w:t xml:space="preserve"> to </w:t>
      </w:r>
      <w:r w:rsidR="001A4EB4" w:rsidRPr="001A4EB4">
        <w:rPr>
          <w:rFonts w:asciiTheme="minorHAnsi" w:hAnsiTheme="minorHAnsi" w:cstheme="minorBidi"/>
          <w:sz w:val="22"/>
          <w:szCs w:val="22"/>
        </w:rPr>
        <w:t xml:space="preserve">pledge </w:t>
      </w:r>
      <w:r w:rsidR="007E3858">
        <w:rPr>
          <w:rFonts w:asciiTheme="minorHAnsi" w:hAnsiTheme="minorHAnsi" w:cstheme="minorBidi"/>
          <w:sz w:val="22"/>
          <w:szCs w:val="22"/>
        </w:rPr>
        <w:t>its</w:t>
      </w:r>
      <w:r w:rsidR="009523C4">
        <w:rPr>
          <w:rFonts w:asciiTheme="minorHAnsi" w:hAnsiTheme="minorHAnsi" w:cstheme="minorBidi"/>
          <w:sz w:val="22"/>
          <w:szCs w:val="22"/>
        </w:rPr>
        <w:t xml:space="preserve"> </w:t>
      </w:r>
      <w:r w:rsidR="001A4EB4" w:rsidRPr="001A4EB4">
        <w:rPr>
          <w:rFonts w:asciiTheme="minorHAnsi" w:hAnsiTheme="minorHAnsi" w:cstheme="minorBidi"/>
          <w:sz w:val="22"/>
          <w:szCs w:val="22"/>
        </w:rPr>
        <w:t>assets</w:t>
      </w:r>
      <w:r w:rsidR="009523C4">
        <w:rPr>
          <w:rFonts w:asciiTheme="minorHAnsi" w:hAnsiTheme="minorHAnsi" w:cstheme="minorBidi"/>
          <w:sz w:val="22"/>
          <w:szCs w:val="22"/>
        </w:rPr>
        <w:t xml:space="preserve"> as collateral</w:t>
      </w:r>
      <w:r w:rsidR="00617BBB">
        <w:rPr>
          <w:rFonts w:asciiTheme="minorHAnsi" w:hAnsiTheme="minorHAnsi" w:cstheme="minorBidi"/>
          <w:sz w:val="22"/>
          <w:szCs w:val="22"/>
        </w:rPr>
        <w:t>.</w:t>
      </w:r>
    </w:p>
    <w:p w14:paraId="6CBB6398" w14:textId="3A23800A" w:rsidR="00A5710F" w:rsidRPr="00DD7737" w:rsidRDefault="00104257" w:rsidP="00F374E1">
      <w:pPr>
        <w:pStyle w:val="BodyText2"/>
        <w:tabs>
          <w:tab w:val="clear" w:pos="720"/>
        </w:tabs>
        <w:spacing w:before="120"/>
        <w:ind w:left="360"/>
        <w:rPr>
          <w:rFonts w:asciiTheme="minorHAnsi" w:hAnsiTheme="minorHAnsi" w:cstheme="minorHAnsi"/>
          <w:sz w:val="22"/>
          <w:szCs w:val="22"/>
        </w:rPr>
      </w:pPr>
      <w:r w:rsidRPr="00DD7737">
        <w:rPr>
          <w:rFonts w:asciiTheme="minorHAnsi" w:hAnsiTheme="minorHAnsi" w:cstheme="minorHAnsi"/>
          <w:sz w:val="22"/>
          <w:szCs w:val="22"/>
        </w:rPr>
        <w:t xml:space="preserve">On </w:t>
      </w:r>
      <w:r w:rsidR="00237EAA">
        <w:rPr>
          <w:rFonts w:asciiTheme="minorHAnsi" w:hAnsiTheme="minorHAnsi" w:cstheme="minorBidi"/>
          <w:sz w:val="22"/>
          <w:szCs w:val="22"/>
        </w:rPr>
        <w:t>2</w:t>
      </w:r>
      <w:r w:rsidR="00587D01">
        <w:rPr>
          <w:rFonts w:asciiTheme="minorHAnsi" w:hAnsiTheme="minorHAnsi" w:cstheme="minorBidi"/>
          <w:sz w:val="22"/>
          <w:szCs w:val="22"/>
        </w:rPr>
        <w:t>0</w:t>
      </w:r>
      <w:r w:rsidR="00237EAA">
        <w:rPr>
          <w:rFonts w:asciiTheme="minorHAnsi" w:hAnsiTheme="minorHAnsi" w:cstheme="minorBidi"/>
          <w:sz w:val="22"/>
          <w:szCs w:val="22"/>
        </w:rPr>
        <w:t xml:space="preserve"> </w:t>
      </w:r>
      <w:r w:rsidRPr="00DD7737">
        <w:rPr>
          <w:rFonts w:asciiTheme="minorHAnsi" w:hAnsiTheme="minorHAnsi" w:cstheme="minorHAnsi"/>
          <w:sz w:val="22"/>
          <w:szCs w:val="22"/>
        </w:rPr>
        <w:t>Apri</w:t>
      </w:r>
      <w:r w:rsidR="0081463C">
        <w:rPr>
          <w:rFonts w:asciiTheme="minorHAnsi" w:hAnsiTheme="minorHAnsi" w:cstheme="minorHAnsi"/>
          <w:sz w:val="22"/>
          <w:szCs w:val="22"/>
        </w:rPr>
        <w:t>l</w:t>
      </w:r>
      <w:r w:rsidRPr="00DD7737">
        <w:rPr>
          <w:rFonts w:asciiTheme="minorHAnsi" w:hAnsiTheme="minorHAnsi" w:cstheme="minorHAnsi"/>
          <w:sz w:val="22"/>
          <w:szCs w:val="22"/>
        </w:rPr>
        <w:t xml:space="preserve">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was unable to make the payment as scheduled due to discrepancies in the expected funding sources. The </w:t>
      </w:r>
      <w:r w:rsidR="00A67C92">
        <w:rPr>
          <w:rFonts w:asciiTheme="minorHAnsi" w:hAnsiTheme="minorHAnsi" w:cstheme="minorHAnsi"/>
          <w:sz w:val="22"/>
          <w:szCs w:val="22"/>
        </w:rPr>
        <w:t>C</w:t>
      </w:r>
      <w:r w:rsidRPr="00DD7737">
        <w:rPr>
          <w:rFonts w:asciiTheme="minorHAnsi" w:hAnsiTheme="minorHAnsi" w:cstheme="minorHAnsi"/>
          <w:sz w:val="22"/>
          <w:szCs w:val="22"/>
        </w:rPr>
        <w:t xml:space="preserve">ompany requested to pay 25% of the interest due, amounting to Baht 4.8 million (after withholding tax), on </w:t>
      </w:r>
      <w:r w:rsidR="0081463C">
        <w:rPr>
          <w:rFonts w:asciiTheme="minorHAnsi" w:hAnsiTheme="minorHAnsi" w:cstheme="minorHAnsi"/>
          <w:sz w:val="22"/>
          <w:szCs w:val="22"/>
        </w:rPr>
        <w:t xml:space="preserve">21 </w:t>
      </w:r>
      <w:r w:rsidRPr="00DD7737">
        <w:rPr>
          <w:rFonts w:asciiTheme="minorHAnsi" w:hAnsiTheme="minorHAnsi" w:cstheme="minorHAnsi"/>
          <w:sz w:val="22"/>
          <w:szCs w:val="22"/>
        </w:rPr>
        <w:t>April 2025.</w:t>
      </w:r>
    </w:p>
    <w:p w14:paraId="14360B1F" w14:textId="50104804" w:rsidR="00A5710F" w:rsidRPr="00DD7737" w:rsidRDefault="00E47311" w:rsidP="0047111D">
      <w:pPr>
        <w:pStyle w:val="BodyText2"/>
        <w:tabs>
          <w:tab w:val="clear" w:pos="720"/>
        </w:tabs>
        <w:spacing w:before="120"/>
        <w:ind w:left="351"/>
        <w:rPr>
          <w:rFonts w:asciiTheme="minorHAnsi" w:hAnsiTheme="minorHAnsi" w:cstheme="minorHAnsi"/>
          <w:sz w:val="22"/>
          <w:szCs w:val="22"/>
        </w:rPr>
      </w:pPr>
      <w:r w:rsidRPr="00DD7737">
        <w:rPr>
          <w:rFonts w:asciiTheme="minorHAnsi" w:hAnsiTheme="minorHAnsi" w:cstheme="minorHAnsi"/>
          <w:sz w:val="22"/>
          <w:szCs w:val="22"/>
        </w:rPr>
        <w:t xml:space="preserve">On </w:t>
      </w:r>
      <w:r w:rsidR="0081463C">
        <w:rPr>
          <w:rFonts w:asciiTheme="minorHAnsi" w:hAnsiTheme="minorHAnsi" w:cstheme="minorHAnsi"/>
          <w:sz w:val="22"/>
          <w:szCs w:val="22"/>
        </w:rPr>
        <w:t xml:space="preserve">21 </w:t>
      </w:r>
      <w:r w:rsidRPr="00DD7737">
        <w:rPr>
          <w:rFonts w:asciiTheme="minorHAnsi" w:hAnsiTheme="minorHAnsi" w:cstheme="minorHAnsi"/>
          <w:sz w:val="22"/>
          <w:szCs w:val="22"/>
        </w:rPr>
        <w:t xml:space="preserve">April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received a letter from the "Trustee of the Bondholders" requesting the </w:t>
      </w:r>
      <w:r w:rsidR="00A67C92">
        <w:rPr>
          <w:rFonts w:asciiTheme="minorHAnsi" w:hAnsiTheme="minorHAnsi" w:cstheme="minorHAnsi"/>
          <w:sz w:val="22"/>
          <w:szCs w:val="22"/>
        </w:rPr>
        <w:t>C</w:t>
      </w:r>
      <w:r w:rsidRPr="00DD7737">
        <w:rPr>
          <w:rFonts w:asciiTheme="minorHAnsi" w:hAnsiTheme="minorHAnsi" w:cstheme="minorHAnsi"/>
          <w:sz w:val="22"/>
          <w:szCs w:val="22"/>
        </w:rPr>
        <w:t xml:space="preserve">ompany to repay part of the principal of the bond and the outstanding interest for the period by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If the </w:t>
      </w:r>
      <w:r w:rsidR="004A4C71">
        <w:rPr>
          <w:rFonts w:asciiTheme="minorHAnsi" w:hAnsiTheme="minorHAnsi" w:cstheme="minorHAnsi"/>
          <w:sz w:val="22"/>
          <w:szCs w:val="22"/>
        </w:rPr>
        <w:t>C</w:t>
      </w:r>
      <w:r w:rsidRPr="00DD7737">
        <w:rPr>
          <w:rFonts w:asciiTheme="minorHAnsi" w:hAnsiTheme="minorHAnsi" w:cstheme="minorHAnsi"/>
          <w:sz w:val="22"/>
          <w:szCs w:val="22"/>
        </w:rPr>
        <w:t>ompany is unable to repay part of the bond principal, amounting to 15% of the total outstanding principal, and the accrued interest for the period, it will result in the entire NRF254A bond being considered due for immediate repayment.</w:t>
      </w:r>
    </w:p>
    <w:p w14:paraId="40DAA0B0" w14:textId="68F658FA" w:rsidR="00DD2197" w:rsidRDefault="00121444" w:rsidP="00F374E1">
      <w:pPr>
        <w:pStyle w:val="BodyText2"/>
        <w:tabs>
          <w:tab w:val="clear" w:pos="720"/>
        </w:tabs>
        <w:spacing w:before="120"/>
        <w:ind w:left="360"/>
        <w:rPr>
          <w:rFonts w:asciiTheme="minorHAnsi" w:hAnsiTheme="minorHAnsi" w:cstheme="minorHAnsi"/>
          <w:sz w:val="22"/>
          <w:szCs w:val="22"/>
        </w:rPr>
      </w:pPr>
      <w:r w:rsidRPr="00DD7737">
        <w:rPr>
          <w:rFonts w:asciiTheme="minorHAnsi" w:hAnsiTheme="minorHAnsi" w:cstheme="minorHAnsi"/>
          <w:sz w:val="22"/>
          <w:szCs w:val="22"/>
        </w:rPr>
        <w:t xml:space="preserve">On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paid the remaining interest amounting to </w:t>
      </w:r>
      <w:r w:rsidR="00ED31A5" w:rsidRPr="00DD7737">
        <w:rPr>
          <w:rFonts w:asciiTheme="minorHAnsi" w:hAnsiTheme="minorHAnsi" w:cstheme="minorHAnsi"/>
          <w:sz w:val="22"/>
          <w:szCs w:val="22"/>
        </w:rPr>
        <w:t xml:space="preserve">Baht </w:t>
      </w:r>
      <w:r w:rsidRPr="00DD7737">
        <w:rPr>
          <w:rFonts w:asciiTheme="minorHAnsi" w:hAnsiTheme="minorHAnsi" w:cstheme="minorHAnsi"/>
          <w:sz w:val="22"/>
          <w:szCs w:val="22"/>
        </w:rPr>
        <w:t xml:space="preserve">16.13 million, which is 75% of the bond interest. However, the </w:t>
      </w:r>
      <w:r w:rsidR="00FA5F87">
        <w:rPr>
          <w:rFonts w:asciiTheme="minorHAnsi" w:hAnsiTheme="minorHAnsi" w:cstheme="minorHAnsi"/>
          <w:sz w:val="22"/>
          <w:szCs w:val="22"/>
        </w:rPr>
        <w:t>C</w:t>
      </w:r>
      <w:r w:rsidRPr="00DD7737">
        <w:rPr>
          <w:rFonts w:asciiTheme="minorHAnsi" w:hAnsiTheme="minorHAnsi" w:cstheme="minorHAnsi"/>
          <w:sz w:val="22"/>
          <w:szCs w:val="22"/>
        </w:rPr>
        <w:t xml:space="preserve">ompany was unable to repay part of the principal amounting to </w:t>
      </w:r>
      <w:r w:rsidR="00BE0449">
        <w:rPr>
          <w:rFonts w:asciiTheme="minorHAnsi" w:hAnsiTheme="minorHAnsi" w:cs="Browallia New"/>
          <w:sz w:val="22"/>
          <w:szCs w:val="28"/>
        </w:rPr>
        <w:t xml:space="preserve">Baht </w:t>
      </w:r>
      <w:r w:rsidRPr="00DD7737">
        <w:rPr>
          <w:rFonts w:asciiTheme="minorHAnsi" w:hAnsiTheme="minorHAnsi" w:cstheme="minorHAnsi"/>
          <w:sz w:val="22"/>
          <w:szCs w:val="22"/>
        </w:rPr>
        <w:t>195 million to the bondholders by the due date, which constitutes a default.</w:t>
      </w:r>
    </w:p>
    <w:p w14:paraId="7FCCDE98" w14:textId="227C6C8B" w:rsidR="002D3E52" w:rsidRPr="00380090" w:rsidRDefault="006017B2" w:rsidP="00380090">
      <w:pPr>
        <w:pStyle w:val="BodyText2"/>
        <w:tabs>
          <w:tab w:val="clear" w:pos="720"/>
        </w:tabs>
        <w:spacing w:before="120"/>
        <w:ind w:left="360"/>
        <w:rPr>
          <w:rFonts w:asciiTheme="minorHAnsi" w:hAnsiTheme="minorHAnsi" w:cstheme="minorBidi"/>
          <w:sz w:val="22"/>
          <w:szCs w:val="22"/>
        </w:rPr>
      </w:pPr>
      <w:r w:rsidRPr="00DD7737">
        <w:rPr>
          <w:rFonts w:asciiTheme="minorHAnsi" w:hAnsiTheme="minorHAnsi" w:cstheme="minorHAnsi"/>
          <w:sz w:val="22"/>
          <w:szCs w:val="22"/>
        </w:rPr>
        <w:t xml:space="preserve">However, the </w:t>
      </w:r>
      <w:r w:rsidR="00F36159">
        <w:rPr>
          <w:rFonts w:asciiTheme="minorHAnsi" w:hAnsiTheme="minorHAnsi" w:cstheme="minorHAnsi"/>
          <w:sz w:val="22"/>
          <w:szCs w:val="22"/>
        </w:rPr>
        <w:t>C</w:t>
      </w:r>
      <w:r w:rsidRPr="00DD7737">
        <w:rPr>
          <w:rFonts w:asciiTheme="minorHAnsi" w:hAnsiTheme="minorHAnsi" w:cstheme="minorHAnsi"/>
          <w:sz w:val="22"/>
          <w:szCs w:val="22"/>
        </w:rPr>
        <w:t xml:space="preserve">ompany held a Board of Directors meeting No. 8/2025 on </w:t>
      </w:r>
      <w:r w:rsidR="0081463C">
        <w:rPr>
          <w:rFonts w:asciiTheme="minorHAnsi" w:hAnsiTheme="minorHAnsi" w:cstheme="minorHAnsi"/>
          <w:sz w:val="22"/>
          <w:szCs w:val="22"/>
        </w:rPr>
        <w:t xml:space="preserve">30 </w:t>
      </w:r>
      <w:r w:rsidRPr="00DD7737">
        <w:rPr>
          <w:rFonts w:asciiTheme="minorHAnsi" w:hAnsiTheme="minorHAnsi" w:cstheme="minorHAnsi"/>
          <w:sz w:val="22"/>
          <w:szCs w:val="22"/>
        </w:rPr>
        <w:t xml:space="preserve">April 2025, where it was resolved to convene a bondholders' meeting to consider and approve the request for an extension of the repayment period and changes to the terms of the principal repayment under the </w:t>
      </w:r>
      <w:proofErr w:type="gramStart"/>
      <w:r w:rsidRPr="00DD7737">
        <w:rPr>
          <w:rFonts w:asciiTheme="minorHAnsi" w:hAnsiTheme="minorHAnsi" w:cstheme="minorHAnsi"/>
          <w:sz w:val="22"/>
          <w:szCs w:val="22"/>
        </w:rPr>
        <w:t>aforementioned bonds</w:t>
      </w:r>
      <w:proofErr w:type="gramEnd"/>
      <w:r w:rsidRPr="00DD7737">
        <w:rPr>
          <w:rFonts w:asciiTheme="minorHAnsi" w:hAnsiTheme="minorHAnsi" w:cstheme="minorHAnsi"/>
          <w:sz w:val="22"/>
          <w:szCs w:val="22"/>
        </w:rPr>
        <w:t>.</w:t>
      </w:r>
      <w:r w:rsidR="00734F05">
        <w:rPr>
          <w:rFonts w:asciiTheme="minorHAnsi" w:hAnsiTheme="minorHAnsi" w:cstheme="minorHAnsi"/>
          <w:sz w:val="22"/>
          <w:szCs w:val="22"/>
        </w:rPr>
        <w:t xml:space="preserve"> </w:t>
      </w:r>
      <w:r w:rsidR="00734F05" w:rsidRPr="00734F05">
        <w:rPr>
          <w:rFonts w:asciiTheme="minorHAnsi" w:hAnsiTheme="minorHAnsi" w:cstheme="minorHAnsi"/>
          <w:sz w:val="22"/>
          <w:szCs w:val="22"/>
        </w:rPr>
        <w:t>The Company w</w:t>
      </w:r>
      <w:r w:rsidR="008B72A3">
        <w:rPr>
          <w:rFonts w:asciiTheme="minorHAnsi" w:hAnsiTheme="minorHAnsi" w:cstheme="minorHAnsi"/>
          <w:sz w:val="22"/>
          <w:szCs w:val="22"/>
        </w:rPr>
        <w:t>ould</w:t>
      </w:r>
      <w:r w:rsidR="00734F05" w:rsidRPr="00734F05">
        <w:rPr>
          <w:rFonts w:asciiTheme="minorHAnsi" w:hAnsiTheme="minorHAnsi" w:cstheme="minorHAnsi"/>
          <w:sz w:val="22"/>
          <w:szCs w:val="22"/>
        </w:rPr>
        <w:t xml:space="preserve"> set up the bondholder’s meeting on 30 May 2025.</w:t>
      </w:r>
    </w:p>
    <w:p w14:paraId="0377C3C7" w14:textId="23C6120F" w:rsidR="00E53BD3" w:rsidRPr="00A75727" w:rsidRDefault="00A060EE" w:rsidP="009D3439">
      <w:pPr>
        <w:spacing w:before="120" w:after="120" w:line="400" w:lineRule="exact"/>
        <w:ind w:left="360"/>
        <w:jc w:val="thaiDistribute"/>
        <w:rPr>
          <w:rFonts w:asciiTheme="minorHAnsi" w:hAnsiTheme="minorHAnsi" w:cstheme="minorHAnsi"/>
          <w:color w:val="000000" w:themeColor="text1"/>
          <w:sz w:val="22"/>
          <w:szCs w:val="22"/>
          <w:shd w:val="clear" w:color="auto" w:fill="FFFFFF"/>
        </w:rPr>
      </w:pPr>
      <w:r w:rsidRPr="00A75727">
        <w:rPr>
          <w:rFonts w:asciiTheme="minorHAnsi" w:hAnsiTheme="minorHAnsi" w:cstheme="minorHAnsi"/>
          <w:color w:val="000000" w:themeColor="text1"/>
          <w:sz w:val="22"/>
          <w:szCs w:val="22"/>
          <w:shd w:val="clear" w:color="auto" w:fill="FFFFFF"/>
        </w:rPr>
        <w:t xml:space="preserve">On </w:t>
      </w:r>
      <w:r w:rsidR="00493D50" w:rsidRPr="00A75727">
        <w:rPr>
          <w:rFonts w:asciiTheme="minorHAnsi" w:hAnsiTheme="minorHAnsi" w:cstheme="minorHAnsi"/>
          <w:color w:val="000000" w:themeColor="text1"/>
          <w:sz w:val="22"/>
          <w:szCs w:val="22"/>
          <w:shd w:val="clear" w:color="auto" w:fill="FFFFFF"/>
        </w:rPr>
        <w:t xml:space="preserve">13 </w:t>
      </w:r>
      <w:r w:rsidRPr="00A75727">
        <w:rPr>
          <w:rFonts w:asciiTheme="minorHAnsi" w:hAnsiTheme="minorHAnsi" w:cstheme="minorHAnsi"/>
          <w:color w:val="000000" w:themeColor="text1"/>
          <w:sz w:val="22"/>
          <w:szCs w:val="22"/>
          <w:shd w:val="clear" w:color="auto" w:fill="FFFFFF"/>
        </w:rPr>
        <w:t xml:space="preserve">June </w:t>
      </w:r>
      <w:r w:rsidRPr="00A75727">
        <w:rPr>
          <w:rFonts w:asciiTheme="minorHAnsi" w:hAnsiTheme="minorHAnsi" w:cstheme="minorHAnsi"/>
          <w:color w:val="000000" w:themeColor="text1"/>
          <w:sz w:val="22"/>
          <w:szCs w:val="22"/>
          <w:shd w:val="clear" w:color="auto" w:fill="FFFFFF"/>
          <w:cs/>
        </w:rPr>
        <w:t>2025 (</w:t>
      </w:r>
      <w:r w:rsidRPr="00A75727">
        <w:rPr>
          <w:rFonts w:asciiTheme="minorHAnsi" w:hAnsiTheme="minorHAnsi" w:cstheme="minorHAnsi"/>
          <w:color w:val="000000" w:themeColor="text1"/>
          <w:sz w:val="22"/>
          <w:szCs w:val="22"/>
          <w:shd w:val="clear" w:color="auto" w:fill="FFFFFF"/>
        </w:rPr>
        <w:t xml:space="preserve">rescheduled from the original meeting date of </w:t>
      </w:r>
      <w:r w:rsidR="00346408">
        <w:rPr>
          <w:rFonts w:asciiTheme="minorHAnsi" w:hAnsiTheme="minorHAnsi" w:cstheme="minorHAnsi"/>
          <w:color w:val="000000" w:themeColor="text1"/>
          <w:sz w:val="22"/>
          <w:szCs w:val="22"/>
          <w:shd w:val="clear" w:color="auto" w:fill="FFFFFF"/>
        </w:rPr>
        <w:t xml:space="preserve">30 </w:t>
      </w:r>
      <w:r w:rsidRPr="00A75727">
        <w:rPr>
          <w:rFonts w:asciiTheme="minorHAnsi" w:hAnsiTheme="minorHAnsi" w:cstheme="minorHAnsi"/>
          <w:color w:val="000000" w:themeColor="text1"/>
          <w:sz w:val="22"/>
          <w:szCs w:val="22"/>
          <w:shd w:val="clear" w:color="auto" w:fill="FFFFFF"/>
        </w:rPr>
        <w:t>May</w:t>
      </w:r>
      <w:r w:rsidR="00346408">
        <w:rPr>
          <w:rFonts w:asciiTheme="minorHAnsi" w:hAnsiTheme="minorHAnsi" w:cstheme="minorHAnsi"/>
          <w:color w:val="000000" w:themeColor="text1"/>
          <w:sz w:val="22"/>
          <w:szCs w:val="22"/>
          <w:shd w:val="clear" w:color="auto" w:fill="FFFFFF"/>
        </w:rPr>
        <w:t xml:space="preserve"> </w:t>
      </w:r>
      <w:r w:rsidRPr="00A75727">
        <w:rPr>
          <w:rFonts w:asciiTheme="minorHAnsi" w:hAnsiTheme="minorHAnsi" w:cstheme="minorHAnsi"/>
          <w:color w:val="000000" w:themeColor="text1"/>
          <w:sz w:val="22"/>
          <w:szCs w:val="22"/>
          <w:shd w:val="clear" w:color="auto" w:fill="FFFFFF"/>
          <w:cs/>
        </w:rPr>
        <w:t>2025)</w:t>
      </w:r>
      <w:r w:rsidRPr="00A75727">
        <w:rPr>
          <w:rFonts w:asciiTheme="minorHAnsi" w:hAnsiTheme="minorHAnsi" w:cstheme="minorHAnsi"/>
          <w:color w:val="000000" w:themeColor="text1"/>
          <w:sz w:val="22"/>
          <w:szCs w:val="22"/>
          <w:shd w:val="clear" w:color="auto" w:fill="FFFFFF"/>
        </w:rPr>
        <w:t xml:space="preserve">, </w:t>
      </w:r>
      <w:r w:rsidR="00F62313">
        <w:rPr>
          <w:rFonts w:asciiTheme="minorHAnsi" w:hAnsiTheme="minorHAnsi" w:cstheme="minorBidi"/>
          <w:color w:val="000000" w:themeColor="text1"/>
          <w:sz w:val="22"/>
          <w:szCs w:val="22"/>
          <w:shd w:val="clear" w:color="auto" w:fill="FFFFFF"/>
        </w:rPr>
        <w:t xml:space="preserve">the </w:t>
      </w:r>
      <w:r w:rsidR="00F62313" w:rsidRPr="00F62313">
        <w:rPr>
          <w:rFonts w:asciiTheme="minorHAnsi" w:hAnsiTheme="minorHAnsi" w:cstheme="minorHAnsi"/>
          <w:color w:val="000000" w:themeColor="text1"/>
          <w:sz w:val="22"/>
          <w:szCs w:val="22"/>
          <w:shd w:val="clear" w:color="auto" w:fill="FFFFFF"/>
        </w:rPr>
        <w:t>meeting of debenture holders approved the extension of the maturity period and the amendment of the principal repayment terms</w:t>
      </w:r>
      <w:r w:rsidR="002758D1">
        <w:rPr>
          <w:rFonts w:asciiTheme="minorHAnsi" w:hAnsiTheme="minorHAnsi" w:cstheme="minorHAnsi"/>
          <w:color w:val="000000" w:themeColor="text1"/>
          <w:sz w:val="22"/>
          <w:szCs w:val="22"/>
          <w:shd w:val="clear" w:color="auto" w:fill="FFFFFF"/>
        </w:rPr>
        <w:t>,</w:t>
      </w:r>
      <w:r w:rsidR="00F62313" w:rsidRPr="00F62313">
        <w:rPr>
          <w:rFonts w:asciiTheme="minorHAnsi" w:hAnsiTheme="minorHAnsi" w:cstheme="minorHAnsi"/>
          <w:color w:val="000000" w:themeColor="text1"/>
          <w:sz w:val="22"/>
          <w:szCs w:val="22"/>
          <w:shd w:val="clear" w:color="auto" w:fill="FFFFFF"/>
        </w:rPr>
        <w:t xml:space="preserve"> resulting to waive the default on repayment of debenture on 30 April 2025.</w:t>
      </w:r>
      <w:r w:rsidR="00F62313">
        <w:rPr>
          <w:rFonts w:asciiTheme="minorHAnsi" w:hAnsiTheme="minorHAnsi" w:cstheme="minorBidi" w:hint="cs"/>
          <w:color w:val="000000" w:themeColor="text1"/>
          <w:sz w:val="22"/>
          <w:szCs w:val="22"/>
          <w:shd w:val="clear" w:color="auto" w:fill="FFFFFF"/>
          <w:cs/>
        </w:rPr>
        <w:t xml:space="preserve"> </w:t>
      </w:r>
      <w:r w:rsidR="00F62313">
        <w:rPr>
          <w:rFonts w:asciiTheme="minorHAnsi" w:hAnsiTheme="minorHAnsi" w:cstheme="minorBidi"/>
          <w:color w:val="000000" w:themeColor="text1"/>
          <w:sz w:val="22"/>
          <w:szCs w:val="22"/>
          <w:shd w:val="clear" w:color="auto" w:fill="FFFFFF"/>
        </w:rPr>
        <w:t>T</w:t>
      </w:r>
      <w:r w:rsidR="00FA6679">
        <w:rPr>
          <w:rFonts w:asciiTheme="minorHAnsi" w:hAnsiTheme="minorHAnsi" w:cstheme="minorBidi"/>
          <w:color w:val="000000" w:themeColor="text1"/>
          <w:sz w:val="22"/>
          <w:szCs w:val="22"/>
          <w:shd w:val="clear" w:color="auto" w:fill="FFFFFF"/>
        </w:rPr>
        <w:t>he</w:t>
      </w:r>
      <w:r>
        <w:rPr>
          <w:rFonts w:asciiTheme="minorHAnsi" w:hAnsiTheme="minorHAnsi" w:cstheme="minorBidi"/>
          <w:color w:val="000000" w:themeColor="text1"/>
          <w:sz w:val="22"/>
          <w:szCs w:val="22"/>
          <w:shd w:val="clear" w:color="auto" w:fill="FFFFFF"/>
        </w:rPr>
        <w:t xml:space="preserve"> principal repayment </w:t>
      </w:r>
      <w:r w:rsidR="00104D88">
        <w:rPr>
          <w:rFonts w:asciiTheme="minorHAnsi" w:hAnsiTheme="minorHAnsi" w:cstheme="minorBidi"/>
          <w:color w:val="000000" w:themeColor="text1"/>
          <w:sz w:val="22"/>
          <w:szCs w:val="22"/>
          <w:shd w:val="clear" w:color="auto" w:fill="FFFFFF"/>
        </w:rPr>
        <w:t xml:space="preserve">terms </w:t>
      </w:r>
      <w:r w:rsidR="00D72262">
        <w:rPr>
          <w:rFonts w:asciiTheme="minorHAnsi" w:hAnsiTheme="minorHAnsi" w:cstheme="minorBidi"/>
          <w:color w:val="000000" w:themeColor="text1"/>
          <w:sz w:val="22"/>
          <w:szCs w:val="22"/>
          <w:shd w:val="clear" w:color="auto" w:fill="FFFFFF"/>
        </w:rPr>
        <w:t>were am</w:t>
      </w:r>
      <w:r w:rsidR="00F028CE">
        <w:rPr>
          <w:rFonts w:asciiTheme="minorHAnsi" w:hAnsiTheme="minorHAnsi" w:cstheme="minorBidi"/>
          <w:color w:val="000000" w:themeColor="text1"/>
          <w:sz w:val="22"/>
          <w:szCs w:val="22"/>
          <w:shd w:val="clear" w:color="auto" w:fill="FFFFFF"/>
        </w:rPr>
        <w:t>e</w:t>
      </w:r>
      <w:r w:rsidR="00D72262">
        <w:rPr>
          <w:rFonts w:asciiTheme="minorHAnsi" w:hAnsiTheme="minorHAnsi" w:cstheme="minorBidi"/>
          <w:color w:val="000000" w:themeColor="text1"/>
          <w:sz w:val="22"/>
          <w:szCs w:val="22"/>
          <w:shd w:val="clear" w:color="auto" w:fill="FFFFFF"/>
        </w:rPr>
        <w:t>nded</w:t>
      </w:r>
      <w:r>
        <w:rPr>
          <w:rFonts w:asciiTheme="minorHAnsi" w:hAnsiTheme="minorHAnsi" w:cstheme="minorBidi"/>
          <w:color w:val="000000" w:themeColor="text1"/>
          <w:sz w:val="22"/>
          <w:szCs w:val="22"/>
          <w:shd w:val="clear" w:color="auto" w:fill="FFFFFF"/>
        </w:rPr>
        <w:t xml:space="preserve"> a</w:t>
      </w:r>
      <w:r w:rsidRPr="00A75727">
        <w:rPr>
          <w:rFonts w:asciiTheme="minorHAnsi" w:hAnsiTheme="minorHAnsi" w:cstheme="minorHAnsi"/>
          <w:color w:val="000000" w:themeColor="text1"/>
          <w:sz w:val="22"/>
          <w:szCs w:val="22"/>
          <w:shd w:val="clear" w:color="auto" w:fill="FFFFFF"/>
        </w:rPr>
        <w:t>s follows:</w:t>
      </w:r>
    </w:p>
    <w:tbl>
      <w:tblPr>
        <w:tblW w:w="8280" w:type="dxa"/>
        <w:tblInd w:w="810" w:type="dxa"/>
        <w:tblLayout w:type="fixed"/>
        <w:tblLook w:val="01E0" w:firstRow="1" w:lastRow="1" w:firstColumn="1" w:lastColumn="1" w:noHBand="0" w:noVBand="0"/>
      </w:tblPr>
      <w:tblGrid>
        <w:gridCol w:w="2430"/>
        <w:gridCol w:w="2070"/>
        <w:gridCol w:w="1980"/>
        <w:gridCol w:w="1800"/>
      </w:tblGrid>
      <w:tr w:rsidR="00E53BD3" w:rsidRPr="00A75727" w14:paraId="3C71669D" w14:textId="77777777">
        <w:tc>
          <w:tcPr>
            <w:tcW w:w="2430" w:type="dxa"/>
            <w:vAlign w:val="bottom"/>
          </w:tcPr>
          <w:p w14:paraId="249E543B" w14:textId="3739CB2C" w:rsidR="00E53BD3" w:rsidRPr="00A75727" w:rsidRDefault="00493D50">
            <w:pPr>
              <w:pBdr>
                <w:bottom w:val="single" w:sz="4" w:space="1" w:color="auto"/>
              </w:pBdr>
              <w:spacing w:line="320" w:lineRule="exact"/>
              <w:jc w:val="center"/>
              <w:rPr>
                <w:rFonts w:asciiTheme="minorHAnsi" w:hAnsiTheme="minorHAnsi" w:cstheme="minorHAnsi"/>
                <w:sz w:val="22"/>
                <w:szCs w:val="22"/>
                <w:cs/>
              </w:rPr>
            </w:pPr>
            <w:r w:rsidRPr="00A75727">
              <w:rPr>
                <w:rFonts w:asciiTheme="minorHAnsi" w:hAnsiTheme="minorHAnsi" w:cstheme="minorHAnsi"/>
                <w:sz w:val="22"/>
                <w:szCs w:val="22"/>
              </w:rPr>
              <w:t>Date of Principal and Interest Repayment</w:t>
            </w:r>
          </w:p>
        </w:tc>
        <w:tc>
          <w:tcPr>
            <w:tcW w:w="2070" w:type="dxa"/>
            <w:vAlign w:val="bottom"/>
          </w:tcPr>
          <w:p w14:paraId="691211FB" w14:textId="4C110803" w:rsidR="00E53BD3" w:rsidRPr="00A75727" w:rsidRDefault="009F55E2">
            <w:pPr>
              <w:pBdr>
                <w:bottom w:val="single" w:sz="4" w:space="1" w:color="auto"/>
              </w:pBdr>
              <w:spacing w:line="320" w:lineRule="exact"/>
              <w:jc w:val="center"/>
              <w:rPr>
                <w:rFonts w:asciiTheme="minorHAnsi" w:hAnsiTheme="minorHAnsi" w:cstheme="minorHAnsi"/>
                <w:sz w:val="22"/>
                <w:szCs w:val="22"/>
              </w:rPr>
            </w:pPr>
            <w:r w:rsidRPr="00A75727">
              <w:rPr>
                <w:rFonts w:asciiTheme="minorHAnsi" w:hAnsiTheme="minorHAnsi" w:cstheme="minorHAnsi"/>
                <w:sz w:val="22"/>
                <w:szCs w:val="22"/>
              </w:rPr>
              <w:t>Current Principal Amount</w:t>
            </w:r>
          </w:p>
        </w:tc>
        <w:tc>
          <w:tcPr>
            <w:tcW w:w="1980" w:type="dxa"/>
            <w:vAlign w:val="bottom"/>
          </w:tcPr>
          <w:p w14:paraId="7548AD03" w14:textId="2D0E5AB1" w:rsidR="00E53BD3" w:rsidRPr="00A75727" w:rsidRDefault="009F55E2">
            <w:pPr>
              <w:pBdr>
                <w:bottom w:val="single" w:sz="4" w:space="1" w:color="auto"/>
              </w:pBdr>
              <w:spacing w:line="320" w:lineRule="exact"/>
              <w:jc w:val="center"/>
              <w:rPr>
                <w:rFonts w:asciiTheme="minorHAnsi" w:hAnsiTheme="minorHAnsi" w:cstheme="minorHAnsi"/>
                <w:sz w:val="22"/>
                <w:szCs w:val="22"/>
                <w:cs/>
              </w:rPr>
            </w:pPr>
            <w:r w:rsidRPr="00A75727">
              <w:rPr>
                <w:rFonts w:asciiTheme="minorHAnsi" w:hAnsiTheme="minorHAnsi" w:cstheme="minorHAnsi"/>
                <w:sz w:val="22"/>
                <w:szCs w:val="22"/>
              </w:rPr>
              <w:t>Principal Repaid</w:t>
            </w:r>
          </w:p>
        </w:tc>
        <w:tc>
          <w:tcPr>
            <w:tcW w:w="1800" w:type="dxa"/>
            <w:vAlign w:val="bottom"/>
          </w:tcPr>
          <w:p w14:paraId="00223C56" w14:textId="7147CA23" w:rsidR="00E53BD3" w:rsidRPr="00A75727" w:rsidRDefault="009F55E2">
            <w:pPr>
              <w:pBdr>
                <w:bottom w:val="single" w:sz="4" w:space="1" w:color="auto"/>
              </w:pBdr>
              <w:spacing w:line="320" w:lineRule="exact"/>
              <w:jc w:val="center"/>
              <w:rPr>
                <w:rFonts w:asciiTheme="minorHAnsi" w:hAnsiTheme="minorHAnsi" w:cstheme="minorHAnsi"/>
                <w:sz w:val="22"/>
                <w:szCs w:val="22"/>
              </w:rPr>
            </w:pPr>
            <w:r w:rsidRPr="00A75727">
              <w:rPr>
                <w:rFonts w:asciiTheme="minorHAnsi" w:hAnsiTheme="minorHAnsi" w:cstheme="minorHAnsi"/>
                <w:sz w:val="22"/>
                <w:szCs w:val="22"/>
              </w:rPr>
              <w:t>Remaining Principal</w:t>
            </w:r>
          </w:p>
        </w:tc>
      </w:tr>
      <w:tr w:rsidR="00E53BD3" w:rsidRPr="00A75727" w14:paraId="2652780C" w14:textId="77777777">
        <w:trPr>
          <w:trHeight w:val="288"/>
        </w:trPr>
        <w:tc>
          <w:tcPr>
            <w:tcW w:w="8280" w:type="dxa"/>
            <w:gridSpan w:val="4"/>
            <w:vAlign w:val="bottom"/>
          </w:tcPr>
          <w:p w14:paraId="657A77CA" w14:textId="0416C39B" w:rsidR="00E53BD3" w:rsidRPr="00A75727" w:rsidRDefault="009F55E2">
            <w:pPr>
              <w:jc w:val="center"/>
              <w:rPr>
                <w:rFonts w:asciiTheme="minorHAnsi" w:hAnsiTheme="minorHAnsi" w:cstheme="minorHAnsi"/>
                <w:i/>
                <w:iCs/>
                <w:sz w:val="22"/>
                <w:szCs w:val="22"/>
                <w:cs/>
              </w:rPr>
            </w:pPr>
            <w:r w:rsidRPr="00A75727">
              <w:rPr>
                <w:rFonts w:asciiTheme="minorHAnsi" w:hAnsiTheme="minorHAnsi" w:cstheme="minorHAnsi"/>
                <w:i/>
                <w:iCs/>
                <w:sz w:val="22"/>
                <w:szCs w:val="22"/>
              </w:rPr>
              <w:t>(in Million Baht)</w:t>
            </w:r>
          </w:p>
        </w:tc>
      </w:tr>
      <w:tr w:rsidR="00E53BD3" w:rsidRPr="00A75727" w14:paraId="2C955C8A" w14:textId="77777777">
        <w:tc>
          <w:tcPr>
            <w:tcW w:w="2430" w:type="dxa"/>
            <w:vAlign w:val="bottom"/>
          </w:tcPr>
          <w:p w14:paraId="44D41AE8" w14:textId="337E73E1" w:rsidR="00E53BD3" w:rsidRPr="00A75727" w:rsidRDefault="008C2777">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2025</w:t>
            </w:r>
          </w:p>
        </w:tc>
        <w:tc>
          <w:tcPr>
            <w:tcW w:w="2070" w:type="dxa"/>
            <w:vAlign w:val="bottom"/>
          </w:tcPr>
          <w:p w14:paraId="1819191D"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c>
          <w:tcPr>
            <w:tcW w:w="1980" w:type="dxa"/>
            <w:vAlign w:val="bottom"/>
          </w:tcPr>
          <w:p w14:paraId="15E5376B" w14:textId="19A08966" w:rsidR="00E53BD3" w:rsidRPr="00A75727" w:rsidRDefault="00183171" w:rsidP="00183171">
            <w:pPr>
              <w:spacing w:line="320" w:lineRule="exact"/>
              <w:ind w:right="12"/>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E53BD3" w:rsidRPr="00A75727">
              <w:rPr>
                <w:rFonts w:asciiTheme="minorHAnsi" w:hAnsiTheme="minorHAnsi" w:cstheme="minorHAnsi"/>
                <w:color w:val="000000"/>
                <w:sz w:val="22"/>
                <w:szCs w:val="22"/>
              </w:rPr>
              <w:t>-</w:t>
            </w:r>
          </w:p>
        </w:tc>
        <w:tc>
          <w:tcPr>
            <w:tcW w:w="1800" w:type="dxa"/>
            <w:vAlign w:val="bottom"/>
          </w:tcPr>
          <w:p w14:paraId="158BBB19"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r>
      <w:tr w:rsidR="00E53BD3" w:rsidRPr="00A75727" w14:paraId="5F479B71" w14:textId="77777777">
        <w:tc>
          <w:tcPr>
            <w:tcW w:w="2430" w:type="dxa"/>
            <w:vAlign w:val="bottom"/>
          </w:tcPr>
          <w:p w14:paraId="790BE548" w14:textId="609ECFF7" w:rsidR="00E53BD3" w:rsidRPr="00A75727" w:rsidRDefault="008C2777">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2026</w:t>
            </w:r>
          </w:p>
        </w:tc>
        <w:tc>
          <w:tcPr>
            <w:tcW w:w="2070" w:type="dxa"/>
            <w:vAlign w:val="bottom"/>
          </w:tcPr>
          <w:p w14:paraId="5868027A"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1,300</w:t>
            </w:r>
          </w:p>
        </w:tc>
        <w:tc>
          <w:tcPr>
            <w:tcW w:w="1980" w:type="dxa"/>
            <w:vAlign w:val="bottom"/>
          </w:tcPr>
          <w:p w14:paraId="2933DDF6"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130</w:t>
            </w:r>
          </w:p>
        </w:tc>
        <w:tc>
          <w:tcPr>
            <w:tcW w:w="1800" w:type="dxa"/>
            <w:vAlign w:val="bottom"/>
          </w:tcPr>
          <w:p w14:paraId="45D6DF76"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r>
      <w:tr w:rsidR="00E53BD3" w:rsidRPr="00A75727" w14:paraId="6B1A19FF" w14:textId="77777777">
        <w:tc>
          <w:tcPr>
            <w:tcW w:w="2430" w:type="dxa"/>
            <w:vAlign w:val="bottom"/>
          </w:tcPr>
          <w:p w14:paraId="59231544" w14:textId="344E8B55" w:rsidR="00E53BD3" w:rsidRPr="00A75727" w:rsidRDefault="008C2777">
            <w:pPr>
              <w:spacing w:line="320" w:lineRule="exact"/>
              <w:ind w:left="69" w:right="12"/>
              <w:rPr>
                <w:rFonts w:asciiTheme="minorHAnsi" w:hAnsiTheme="minorHAnsi" w:cstheme="minorHAnsi"/>
                <w:color w:val="000000"/>
                <w:sz w:val="22"/>
                <w:szCs w:val="22"/>
              </w:rPr>
            </w:pPr>
            <w:r w:rsidRPr="00A75727">
              <w:rPr>
                <w:rFonts w:asciiTheme="minorHAnsi" w:hAnsiTheme="minorHAnsi" w:cstheme="minorHAnsi"/>
                <w:color w:val="000000"/>
                <w:sz w:val="22"/>
                <w:szCs w:val="22"/>
              </w:rPr>
              <w:t>20 April 2027</w:t>
            </w:r>
          </w:p>
        </w:tc>
        <w:tc>
          <w:tcPr>
            <w:tcW w:w="2070" w:type="dxa"/>
            <w:vAlign w:val="bottom"/>
          </w:tcPr>
          <w:p w14:paraId="31F3BC07"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c>
          <w:tcPr>
            <w:tcW w:w="1980" w:type="dxa"/>
            <w:vAlign w:val="bottom"/>
          </w:tcPr>
          <w:p w14:paraId="6E8128B7" w14:textId="77777777" w:rsidR="00E53BD3" w:rsidRPr="00A75727" w:rsidRDefault="00E53BD3">
            <w:pPr>
              <w:tabs>
                <w:tab w:val="decimal" w:pos="1426"/>
              </w:tabs>
              <w:spacing w:line="320" w:lineRule="exact"/>
              <w:ind w:right="12"/>
              <w:jc w:val="right"/>
              <w:rPr>
                <w:rFonts w:asciiTheme="minorHAnsi" w:hAnsiTheme="minorHAnsi" w:cstheme="minorHAnsi"/>
                <w:color w:val="000000"/>
                <w:sz w:val="22"/>
                <w:szCs w:val="22"/>
              </w:rPr>
            </w:pPr>
            <w:r w:rsidRPr="00A75727">
              <w:rPr>
                <w:rFonts w:asciiTheme="minorHAnsi" w:hAnsiTheme="minorHAnsi" w:cstheme="minorHAnsi"/>
                <w:color w:val="000000"/>
                <w:sz w:val="22"/>
                <w:szCs w:val="22"/>
              </w:rPr>
              <w:t>1,170</w:t>
            </w:r>
          </w:p>
        </w:tc>
        <w:tc>
          <w:tcPr>
            <w:tcW w:w="1800" w:type="dxa"/>
            <w:vAlign w:val="bottom"/>
          </w:tcPr>
          <w:p w14:paraId="6C03DBF4" w14:textId="003F30B4" w:rsidR="00E53BD3" w:rsidRPr="00A75727" w:rsidRDefault="00183171" w:rsidP="00183171">
            <w:pPr>
              <w:spacing w:line="320" w:lineRule="exact"/>
              <w:ind w:right="12"/>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E53BD3" w:rsidRPr="00A75727">
              <w:rPr>
                <w:rFonts w:asciiTheme="minorHAnsi" w:hAnsiTheme="minorHAnsi" w:cstheme="minorHAnsi"/>
                <w:color w:val="000000"/>
                <w:sz w:val="22"/>
                <w:szCs w:val="22"/>
              </w:rPr>
              <w:t>-</w:t>
            </w:r>
          </w:p>
        </w:tc>
      </w:tr>
    </w:tbl>
    <w:p w14:paraId="7EF80648" w14:textId="75F989E5" w:rsidR="00AB26CC" w:rsidRDefault="00A75727" w:rsidP="00AB26CC">
      <w:pPr>
        <w:pStyle w:val="BodyText2"/>
        <w:tabs>
          <w:tab w:val="clear" w:pos="720"/>
        </w:tabs>
        <w:spacing w:before="120"/>
        <w:ind w:left="360"/>
        <w:rPr>
          <w:rFonts w:asciiTheme="minorHAnsi" w:hAnsiTheme="minorHAnsi" w:cstheme="minorHAnsi"/>
          <w:sz w:val="22"/>
          <w:szCs w:val="22"/>
        </w:rPr>
      </w:pPr>
      <w:r w:rsidRPr="00A75727">
        <w:rPr>
          <w:rFonts w:asciiTheme="minorHAnsi" w:hAnsiTheme="minorHAnsi" w:cstheme="minorHAnsi"/>
          <w:sz w:val="22"/>
          <w:szCs w:val="22"/>
        </w:rPr>
        <w:t xml:space="preserve">The director of the company has signed a </w:t>
      </w:r>
      <w:proofErr w:type="gramStart"/>
      <w:r w:rsidRPr="00A75727">
        <w:rPr>
          <w:rFonts w:asciiTheme="minorHAnsi" w:hAnsiTheme="minorHAnsi" w:cstheme="minorHAnsi"/>
          <w:sz w:val="22"/>
          <w:szCs w:val="22"/>
        </w:rPr>
        <w:t>guarantee</w:t>
      </w:r>
      <w:proofErr w:type="gramEnd"/>
      <w:r w:rsidRPr="00A75727">
        <w:rPr>
          <w:rFonts w:asciiTheme="minorHAnsi" w:hAnsiTheme="minorHAnsi" w:cstheme="minorHAnsi"/>
          <w:sz w:val="22"/>
          <w:szCs w:val="22"/>
        </w:rPr>
        <w:t xml:space="preserve"> agreement to secure the payment of the principal, interest, applicable fees and duties, and any other </w:t>
      </w:r>
      <w:proofErr w:type="gramStart"/>
      <w:r w:rsidRPr="00A75727">
        <w:rPr>
          <w:rFonts w:asciiTheme="minorHAnsi" w:hAnsiTheme="minorHAnsi" w:cstheme="minorHAnsi"/>
          <w:sz w:val="22"/>
          <w:szCs w:val="22"/>
        </w:rPr>
        <w:t>amounts</w:t>
      </w:r>
      <w:proofErr w:type="gramEnd"/>
      <w:r w:rsidRPr="00A75727">
        <w:rPr>
          <w:rFonts w:asciiTheme="minorHAnsi" w:hAnsiTheme="minorHAnsi" w:cstheme="minorHAnsi"/>
          <w:sz w:val="22"/>
          <w:szCs w:val="22"/>
        </w:rPr>
        <w:t xml:space="preserve"> that the bond issuer is obligated to pay to the bondholders under the bond, up to </w:t>
      </w:r>
      <w:r w:rsidRPr="00A75727">
        <w:rPr>
          <w:rFonts w:asciiTheme="minorHAnsi" w:hAnsiTheme="minorHAnsi" w:cstheme="minorHAnsi"/>
          <w:sz w:val="22"/>
          <w:szCs w:val="22"/>
          <w:cs/>
        </w:rPr>
        <w:t xml:space="preserve">100% </w:t>
      </w:r>
      <w:r w:rsidRPr="00A75727">
        <w:rPr>
          <w:rFonts w:asciiTheme="minorHAnsi" w:hAnsiTheme="minorHAnsi" w:cstheme="minorHAnsi"/>
          <w:sz w:val="22"/>
          <w:szCs w:val="22"/>
        </w:rPr>
        <w:t>of the bond's principal amount.</w:t>
      </w:r>
    </w:p>
    <w:p w14:paraId="4BE24713" w14:textId="77777777" w:rsidR="00EC2098" w:rsidRDefault="00EC2098" w:rsidP="00AB26CC">
      <w:pPr>
        <w:pStyle w:val="BodyText2"/>
        <w:tabs>
          <w:tab w:val="clear" w:pos="720"/>
        </w:tabs>
        <w:spacing w:before="120"/>
        <w:ind w:left="360"/>
        <w:rPr>
          <w:rFonts w:asciiTheme="minorHAnsi" w:hAnsiTheme="minorHAnsi" w:cstheme="minorHAnsi"/>
          <w:sz w:val="22"/>
          <w:szCs w:val="22"/>
        </w:rPr>
      </w:pPr>
    </w:p>
    <w:p w14:paraId="5E584AF9" w14:textId="77777777" w:rsidR="00EC2098" w:rsidRDefault="00EC2098" w:rsidP="00AB26CC">
      <w:pPr>
        <w:pStyle w:val="BodyText2"/>
        <w:tabs>
          <w:tab w:val="clear" w:pos="720"/>
        </w:tabs>
        <w:spacing w:before="120"/>
        <w:ind w:left="360"/>
        <w:rPr>
          <w:rFonts w:asciiTheme="minorHAnsi" w:hAnsiTheme="minorHAnsi" w:cstheme="minorHAnsi"/>
          <w:sz w:val="22"/>
          <w:szCs w:val="22"/>
        </w:rPr>
      </w:pPr>
    </w:p>
    <w:p w14:paraId="685EBBD0" w14:textId="77777777" w:rsidR="00EC2098" w:rsidRDefault="00EC2098" w:rsidP="00AB26CC">
      <w:pPr>
        <w:pStyle w:val="BodyText2"/>
        <w:tabs>
          <w:tab w:val="clear" w:pos="720"/>
        </w:tabs>
        <w:spacing w:before="120"/>
        <w:ind w:left="360"/>
        <w:rPr>
          <w:rFonts w:asciiTheme="minorHAnsi" w:hAnsiTheme="minorHAnsi" w:cstheme="minorHAnsi"/>
          <w:sz w:val="22"/>
          <w:szCs w:val="22"/>
        </w:rPr>
      </w:pPr>
    </w:p>
    <w:p w14:paraId="6B2DDABE" w14:textId="77777777" w:rsidR="00EC2098" w:rsidRDefault="00EC2098" w:rsidP="00AB26CC">
      <w:pPr>
        <w:pStyle w:val="BodyText2"/>
        <w:tabs>
          <w:tab w:val="clear" w:pos="720"/>
        </w:tabs>
        <w:spacing w:before="120"/>
        <w:ind w:left="360"/>
        <w:rPr>
          <w:rFonts w:asciiTheme="minorHAnsi" w:hAnsiTheme="minorHAnsi" w:cstheme="minorHAnsi"/>
          <w:sz w:val="22"/>
          <w:szCs w:val="22"/>
        </w:rPr>
      </w:pPr>
    </w:p>
    <w:p w14:paraId="449389E8" w14:textId="77777777" w:rsidR="00EC2098" w:rsidRDefault="00EC2098" w:rsidP="00AB26CC">
      <w:pPr>
        <w:pStyle w:val="BodyText2"/>
        <w:tabs>
          <w:tab w:val="clear" w:pos="720"/>
        </w:tabs>
        <w:spacing w:before="120"/>
        <w:ind w:left="360"/>
        <w:rPr>
          <w:rFonts w:asciiTheme="minorHAnsi" w:hAnsiTheme="minorHAnsi" w:cstheme="minorHAnsi"/>
          <w:sz w:val="22"/>
          <w:szCs w:val="22"/>
        </w:rPr>
      </w:pPr>
    </w:p>
    <w:p w14:paraId="0A822EC5" w14:textId="77777777" w:rsidR="00EC2098" w:rsidRDefault="00EC2098" w:rsidP="00AB26CC">
      <w:pPr>
        <w:pStyle w:val="BodyText2"/>
        <w:tabs>
          <w:tab w:val="clear" w:pos="720"/>
        </w:tabs>
        <w:spacing w:before="120"/>
        <w:ind w:left="360"/>
        <w:rPr>
          <w:rFonts w:asciiTheme="minorHAnsi" w:hAnsiTheme="minorHAnsi" w:cstheme="minorHAnsi"/>
          <w:sz w:val="22"/>
          <w:szCs w:val="22"/>
        </w:rPr>
      </w:pPr>
    </w:p>
    <w:p w14:paraId="6C9CC3F1" w14:textId="77777777" w:rsidR="00EC2098" w:rsidRDefault="00EC2098" w:rsidP="00AB26CC">
      <w:pPr>
        <w:pStyle w:val="BodyText2"/>
        <w:tabs>
          <w:tab w:val="clear" w:pos="720"/>
        </w:tabs>
        <w:spacing w:before="120"/>
        <w:ind w:left="360"/>
        <w:rPr>
          <w:rFonts w:asciiTheme="minorHAnsi" w:hAnsiTheme="minorHAnsi" w:cstheme="minorHAnsi"/>
          <w:sz w:val="22"/>
          <w:szCs w:val="22"/>
        </w:rPr>
      </w:pPr>
    </w:p>
    <w:p w14:paraId="79B07F09" w14:textId="67B802FD" w:rsidR="007329EF" w:rsidRPr="00DD7737" w:rsidRDefault="009521C7" w:rsidP="009521C7">
      <w:pPr>
        <w:pStyle w:val="BodyText2"/>
        <w:numPr>
          <w:ilvl w:val="0"/>
          <w:numId w:val="25"/>
        </w:numPr>
        <w:tabs>
          <w:tab w:val="clear" w:pos="720"/>
        </w:tabs>
        <w:spacing w:before="120"/>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1504B5" w:rsidRPr="00DD7737">
        <w:rPr>
          <w:rFonts w:asciiTheme="minorHAnsi" w:hAnsiTheme="minorHAnsi" w:cstheme="minorHAnsi"/>
          <w:b/>
          <w:bCs/>
          <w:sz w:val="22"/>
          <w:szCs w:val="22"/>
        </w:rPr>
        <w:t>Share capital</w:t>
      </w:r>
      <w:r w:rsidR="001B307D">
        <w:rPr>
          <w:rFonts w:asciiTheme="minorHAnsi" w:hAnsiTheme="minorHAnsi" w:cstheme="minorHAnsi"/>
          <w:b/>
          <w:bCs/>
          <w:sz w:val="22"/>
          <w:szCs w:val="22"/>
        </w:rPr>
        <w:t xml:space="preserve"> and warrant</w:t>
      </w:r>
      <w:r w:rsidR="0038360A">
        <w:rPr>
          <w:rFonts w:asciiTheme="minorHAnsi" w:hAnsiTheme="minorHAnsi" w:cstheme="minorHAnsi"/>
          <w:b/>
          <w:bCs/>
          <w:sz w:val="22"/>
          <w:szCs w:val="22"/>
        </w:rPr>
        <w:t>s</w:t>
      </w:r>
    </w:p>
    <w:tbl>
      <w:tblPr>
        <w:tblStyle w:val="TableGrid"/>
        <w:tblW w:w="8960" w:type="dxa"/>
        <w:tblInd w:w="480" w:type="dxa"/>
        <w:tblLook w:val="04A0" w:firstRow="1" w:lastRow="0" w:firstColumn="1" w:lastColumn="0" w:noHBand="0" w:noVBand="1"/>
      </w:tblPr>
      <w:tblGrid>
        <w:gridCol w:w="2688"/>
        <w:gridCol w:w="1493"/>
        <w:gridCol w:w="1194"/>
        <w:gridCol w:w="1195"/>
        <w:gridCol w:w="1194"/>
        <w:gridCol w:w="1196"/>
      </w:tblGrid>
      <w:tr w:rsidR="00106E02" w:rsidRPr="005D0E06" w14:paraId="304367A8" w14:textId="77777777" w:rsidTr="006C2AD8">
        <w:trPr>
          <w:trHeight w:val="261"/>
        </w:trPr>
        <w:tc>
          <w:tcPr>
            <w:tcW w:w="2688" w:type="dxa"/>
          </w:tcPr>
          <w:p w14:paraId="1C7F64C1" w14:textId="77777777" w:rsidR="00106E02" w:rsidRPr="003A491E" w:rsidRDefault="00106E02">
            <w:pPr>
              <w:rPr>
                <w:rFonts w:asciiTheme="minorHAnsi" w:hAnsiTheme="minorHAnsi" w:cstheme="minorHAnsi"/>
                <w:sz w:val="22"/>
                <w:szCs w:val="22"/>
              </w:rPr>
            </w:pPr>
          </w:p>
        </w:tc>
        <w:tc>
          <w:tcPr>
            <w:tcW w:w="1493" w:type="dxa"/>
          </w:tcPr>
          <w:p w14:paraId="5E48FD07" w14:textId="77777777" w:rsidR="00106E02" w:rsidRPr="003A491E" w:rsidRDefault="00106E02">
            <w:pPr>
              <w:jc w:val="center"/>
              <w:rPr>
                <w:rFonts w:asciiTheme="minorHAnsi" w:hAnsiTheme="minorHAnsi" w:cstheme="minorHAnsi"/>
                <w:sz w:val="22"/>
                <w:szCs w:val="22"/>
              </w:rPr>
            </w:pPr>
          </w:p>
        </w:tc>
        <w:tc>
          <w:tcPr>
            <w:tcW w:w="4779" w:type="dxa"/>
            <w:gridSpan w:val="4"/>
          </w:tcPr>
          <w:p w14:paraId="311FE93C" w14:textId="34D2C8E8" w:rsidR="00106E02" w:rsidRPr="003A491E" w:rsidRDefault="00C9054B">
            <w:pPr>
              <w:pBdr>
                <w:bottom w:val="single" w:sz="4" w:space="1" w:color="auto"/>
              </w:pBdr>
              <w:jc w:val="center"/>
              <w:rPr>
                <w:rFonts w:asciiTheme="minorHAnsi" w:hAnsiTheme="minorHAnsi" w:cstheme="minorHAnsi"/>
                <w:sz w:val="22"/>
                <w:szCs w:val="22"/>
              </w:rPr>
            </w:pPr>
            <w:r w:rsidRPr="003A491E">
              <w:rPr>
                <w:rFonts w:asciiTheme="minorHAnsi" w:hAnsiTheme="minorHAnsi" w:cstheme="minorHAnsi"/>
                <w:sz w:val="22"/>
                <w:szCs w:val="22"/>
              </w:rPr>
              <w:t>Consolidated/Separate financial statements</w:t>
            </w:r>
          </w:p>
        </w:tc>
      </w:tr>
      <w:tr w:rsidR="006C2AD8" w:rsidRPr="005D0E06" w14:paraId="054EDE1C" w14:textId="77777777" w:rsidTr="006C2AD8">
        <w:trPr>
          <w:trHeight w:val="324"/>
        </w:trPr>
        <w:tc>
          <w:tcPr>
            <w:tcW w:w="2688" w:type="dxa"/>
          </w:tcPr>
          <w:p w14:paraId="24EC6F1A" w14:textId="77777777" w:rsidR="006C2AD8" w:rsidRPr="003A491E" w:rsidRDefault="006C2AD8" w:rsidP="006C2AD8">
            <w:pPr>
              <w:rPr>
                <w:rFonts w:asciiTheme="minorHAnsi" w:hAnsiTheme="minorHAnsi" w:cstheme="minorHAnsi"/>
                <w:sz w:val="22"/>
                <w:szCs w:val="22"/>
              </w:rPr>
            </w:pPr>
          </w:p>
        </w:tc>
        <w:tc>
          <w:tcPr>
            <w:tcW w:w="1493" w:type="dxa"/>
          </w:tcPr>
          <w:p w14:paraId="1D6EEE79" w14:textId="77777777" w:rsidR="006C2AD8" w:rsidRPr="003A491E" w:rsidRDefault="006C2AD8" w:rsidP="006C2AD8">
            <w:pPr>
              <w:jc w:val="center"/>
              <w:rPr>
                <w:rFonts w:asciiTheme="minorHAnsi" w:hAnsiTheme="minorHAnsi" w:cstheme="minorHAnsi"/>
                <w:sz w:val="22"/>
                <w:szCs w:val="22"/>
              </w:rPr>
            </w:pPr>
          </w:p>
        </w:tc>
        <w:tc>
          <w:tcPr>
            <w:tcW w:w="2389" w:type="dxa"/>
            <w:gridSpan w:val="2"/>
          </w:tcPr>
          <w:p w14:paraId="43BF4A02" w14:textId="16AF93B6" w:rsidR="006C2AD8" w:rsidRPr="003A491E" w:rsidRDefault="006C2AD8" w:rsidP="006C2AD8">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2025</w:t>
            </w:r>
          </w:p>
        </w:tc>
        <w:tc>
          <w:tcPr>
            <w:tcW w:w="2390" w:type="dxa"/>
            <w:gridSpan w:val="2"/>
          </w:tcPr>
          <w:p w14:paraId="1C871575" w14:textId="67E71058" w:rsidR="006C2AD8" w:rsidRPr="003A491E" w:rsidRDefault="006C2AD8" w:rsidP="006C2AD8">
            <w:pPr>
              <w:pBdr>
                <w:bottom w:val="single" w:sz="4" w:space="1" w:color="auto"/>
              </w:pBdr>
              <w:jc w:val="center"/>
              <w:rPr>
                <w:rFonts w:asciiTheme="minorHAnsi" w:hAnsiTheme="minorHAnsi" w:cstheme="minorHAnsi"/>
                <w:sz w:val="22"/>
                <w:szCs w:val="22"/>
                <w:cs/>
              </w:rPr>
            </w:pPr>
            <w:r w:rsidRPr="00C83E75">
              <w:rPr>
                <w:rFonts w:asciiTheme="minorHAnsi" w:hAnsiTheme="minorHAnsi" w:cstheme="minorHAnsi"/>
                <w:sz w:val="22"/>
                <w:szCs w:val="22"/>
              </w:rPr>
              <w:t>202</w:t>
            </w:r>
            <w:r w:rsidR="00503330">
              <w:rPr>
                <w:rFonts w:asciiTheme="minorHAnsi" w:hAnsiTheme="minorHAnsi" w:cstheme="minorHAnsi"/>
                <w:sz w:val="22"/>
                <w:szCs w:val="22"/>
              </w:rPr>
              <w:t>4</w:t>
            </w:r>
          </w:p>
        </w:tc>
      </w:tr>
      <w:tr w:rsidR="009A4FAC" w:rsidRPr="005D0E06" w14:paraId="3951350C" w14:textId="77777777">
        <w:trPr>
          <w:trHeight w:val="389"/>
        </w:trPr>
        <w:tc>
          <w:tcPr>
            <w:tcW w:w="2688" w:type="dxa"/>
          </w:tcPr>
          <w:p w14:paraId="3DAB78EA" w14:textId="77777777" w:rsidR="009A4FAC" w:rsidRPr="003A491E" w:rsidRDefault="009A4FAC" w:rsidP="009A4FAC">
            <w:pPr>
              <w:rPr>
                <w:rFonts w:asciiTheme="minorHAnsi" w:hAnsiTheme="minorHAnsi" w:cstheme="minorHAnsi"/>
                <w:sz w:val="22"/>
                <w:szCs w:val="22"/>
              </w:rPr>
            </w:pPr>
          </w:p>
        </w:tc>
        <w:tc>
          <w:tcPr>
            <w:tcW w:w="1493" w:type="dxa"/>
            <w:vAlign w:val="bottom"/>
          </w:tcPr>
          <w:p w14:paraId="764A914E" w14:textId="004AA54A" w:rsidR="009A4FAC" w:rsidRPr="00FE0B62" w:rsidRDefault="009A4FAC" w:rsidP="009A4FAC">
            <w:pPr>
              <w:pBdr>
                <w:bottom w:val="single" w:sz="4" w:space="1" w:color="auto"/>
              </w:pBdr>
              <w:jc w:val="center"/>
              <w:rPr>
                <w:rFonts w:asciiTheme="minorHAnsi" w:hAnsiTheme="minorHAnsi" w:cstheme="minorHAnsi"/>
                <w:sz w:val="22"/>
                <w:szCs w:val="22"/>
                <w:cs/>
              </w:rPr>
            </w:pPr>
            <w:r w:rsidRPr="00FE0B62">
              <w:rPr>
                <w:rFonts w:asciiTheme="minorHAnsi" w:hAnsiTheme="minorHAnsi" w:cstheme="minorHAnsi"/>
                <w:sz w:val="22"/>
                <w:szCs w:val="22"/>
              </w:rPr>
              <w:t>Par value per share</w:t>
            </w:r>
          </w:p>
        </w:tc>
        <w:tc>
          <w:tcPr>
            <w:tcW w:w="1194" w:type="dxa"/>
            <w:vAlign w:val="bottom"/>
          </w:tcPr>
          <w:p w14:paraId="25B5578C" w14:textId="60B52BE8" w:rsidR="009A4FAC" w:rsidRPr="00FE0B62" w:rsidRDefault="009A4FAC" w:rsidP="009A4FAC">
            <w:pPr>
              <w:pBdr>
                <w:bottom w:val="single" w:sz="4" w:space="1" w:color="auto"/>
              </w:pBdr>
              <w:jc w:val="center"/>
              <w:rPr>
                <w:rFonts w:asciiTheme="minorHAnsi" w:hAnsiTheme="minorHAnsi" w:cstheme="minorHAnsi"/>
                <w:sz w:val="22"/>
                <w:szCs w:val="22"/>
                <w:cs/>
              </w:rPr>
            </w:pPr>
            <w:r w:rsidRPr="00FE0B62">
              <w:rPr>
                <w:rFonts w:asciiTheme="minorHAnsi" w:hAnsiTheme="minorHAnsi" w:cstheme="minorHAnsi"/>
                <w:sz w:val="22"/>
                <w:szCs w:val="22"/>
              </w:rPr>
              <w:t>Number of shares</w:t>
            </w:r>
          </w:p>
        </w:tc>
        <w:tc>
          <w:tcPr>
            <w:tcW w:w="1195" w:type="dxa"/>
            <w:vAlign w:val="bottom"/>
          </w:tcPr>
          <w:p w14:paraId="38EC533A" w14:textId="7CFB6024" w:rsidR="009A4FAC" w:rsidRPr="00FE0B62" w:rsidRDefault="009A4FAC" w:rsidP="009A4FAC">
            <w:pPr>
              <w:pBdr>
                <w:bottom w:val="single" w:sz="4" w:space="1" w:color="auto"/>
              </w:pBdr>
              <w:jc w:val="center"/>
              <w:rPr>
                <w:rFonts w:asciiTheme="minorHAnsi" w:hAnsiTheme="minorHAnsi" w:cstheme="minorHAnsi"/>
                <w:sz w:val="22"/>
                <w:szCs w:val="22"/>
                <w:cs/>
              </w:rPr>
            </w:pPr>
            <w:r w:rsidRPr="00FE0B62">
              <w:rPr>
                <w:rFonts w:asciiTheme="minorHAnsi" w:hAnsiTheme="minorHAnsi" w:cstheme="minorHAnsi"/>
                <w:sz w:val="22"/>
                <w:szCs w:val="22"/>
              </w:rPr>
              <w:t>Amount</w:t>
            </w:r>
          </w:p>
        </w:tc>
        <w:tc>
          <w:tcPr>
            <w:tcW w:w="1194" w:type="dxa"/>
            <w:vAlign w:val="bottom"/>
          </w:tcPr>
          <w:p w14:paraId="5D41A8D7" w14:textId="07B149E3" w:rsidR="009A4FAC" w:rsidRPr="00FE0B62" w:rsidRDefault="009A4FAC" w:rsidP="009A4FAC">
            <w:pPr>
              <w:pBdr>
                <w:bottom w:val="single" w:sz="4" w:space="1" w:color="auto"/>
              </w:pBdr>
              <w:jc w:val="center"/>
              <w:rPr>
                <w:rFonts w:asciiTheme="minorHAnsi" w:hAnsiTheme="minorHAnsi" w:cstheme="minorHAnsi"/>
                <w:sz w:val="22"/>
                <w:szCs w:val="22"/>
                <w:cs/>
              </w:rPr>
            </w:pPr>
            <w:r w:rsidRPr="00FE0B62">
              <w:rPr>
                <w:rFonts w:asciiTheme="minorHAnsi" w:hAnsiTheme="minorHAnsi" w:cstheme="minorHAnsi"/>
                <w:sz w:val="22"/>
                <w:szCs w:val="22"/>
              </w:rPr>
              <w:t>Number of shares</w:t>
            </w:r>
          </w:p>
        </w:tc>
        <w:tc>
          <w:tcPr>
            <w:tcW w:w="1196" w:type="dxa"/>
            <w:vAlign w:val="bottom"/>
          </w:tcPr>
          <w:p w14:paraId="3AF738F7" w14:textId="4DF7C065" w:rsidR="009A4FAC" w:rsidRPr="00FE0B62" w:rsidRDefault="009A4FAC" w:rsidP="009A4FAC">
            <w:pPr>
              <w:pBdr>
                <w:bottom w:val="single" w:sz="4" w:space="1" w:color="auto"/>
              </w:pBdr>
              <w:jc w:val="center"/>
              <w:rPr>
                <w:rFonts w:asciiTheme="minorHAnsi" w:hAnsiTheme="minorHAnsi" w:cstheme="minorHAnsi"/>
                <w:sz w:val="22"/>
                <w:szCs w:val="22"/>
                <w:cs/>
              </w:rPr>
            </w:pPr>
            <w:r w:rsidRPr="00FE0B62">
              <w:rPr>
                <w:rFonts w:asciiTheme="minorHAnsi" w:hAnsiTheme="minorHAnsi" w:cstheme="minorHAnsi"/>
                <w:sz w:val="22"/>
                <w:szCs w:val="22"/>
              </w:rPr>
              <w:t>Amount</w:t>
            </w:r>
          </w:p>
        </w:tc>
      </w:tr>
      <w:tr w:rsidR="008369F5" w:rsidRPr="005D0E06" w14:paraId="6DDEC49A" w14:textId="77777777">
        <w:trPr>
          <w:trHeight w:val="389"/>
        </w:trPr>
        <w:tc>
          <w:tcPr>
            <w:tcW w:w="2688" w:type="dxa"/>
          </w:tcPr>
          <w:p w14:paraId="7B6CD49D" w14:textId="77777777" w:rsidR="008369F5" w:rsidRPr="003A491E" w:rsidRDefault="008369F5">
            <w:pPr>
              <w:rPr>
                <w:rFonts w:asciiTheme="minorHAnsi" w:hAnsiTheme="minorHAnsi" w:cstheme="minorHAnsi"/>
                <w:sz w:val="22"/>
                <w:szCs w:val="22"/>
              </w:rPr>
            </w:pPr>
          </w:p>
        </w:tc>
        <w:tc>
          <w:tcPr>
            <w:tcW w:w="1493" w:type="dxa"/>
            <w:vAlign w:val="bottom"/>
          </w:tcPr>
          <w:p w14:paraId="19258146" w14:textId="06AE5D68" w:rsidR="008369F5" w:rsidRPr="003A491E" w:rsidRDefault="008369F5">
            <w:pPr>
              <w:jc w:val="center"/>
              <w:rPr>
                <w:rFonts w:asciiTheme="minorHAnsi" w:hAnsiTheme="minorHAnsi" w:cstheme="minorHAnsi"/>
                <w:i/>
                <w:iCs/>
                <w:sz w:val="22"/>
                <w:szCs w:val="22"/>
              </w:rPr>
            </w:pPr>
            <w:r w:rsidRPr="003A491E">
              <w:rPr>
                <w:rFonts w:asciiTheme="minorHAnsi" w:hAnsiTheme="minorHAnsi" w:cstheme="minorHAnsi"/>
                <w:i/>
                <w:iCs/>
                <w:sz w:val="22"/>
                <w:szCs w:val="22"/>
                <w:cs/>
              </w:rPr>
              <w:t>(</w:t>
            </w:r>
            <w:r w:rsidRPr="003A491E">
              <w:rPr>
                <w:rFonts w:asciiTheme="minorHAnsi" w:hAnsiTheme="minorHAnsi" w:cstheme="minorHAnsi"/>
                <w:i/>
                <w:iCs/>
                <w:sz w:val="22"/>
                <w:szCs w:val="22"/>
              </w:rPr>
              <w:t>Baht</w:t>
            </w:r>
            <w:r w:rsidRPr="003A491E">
              <w:rPr>
                <w:rFonts w:asciiTheme="minorHAnsi" w:hAnsiTheme="minorHAnsi" w:cstheme="minorHAnsi"/>
                <w:i/>
                <w:iCs/>
                <w:sz w:val="22"/>
                <w:szCs w:val="22"/>
                <w:cs/>
              </w:rPr>
              <w:t>)</w:t>
            </w:r>
          </w:p>
        </w:tc>
        <w:tc>
          <w:tcPr>
            <w:tcW w:w="4779" w:type="dxa"/>
            <w:gridSpan w:val="4"/>
            <w:vAlign w:val="bottom"/>
          </w:tcPr>
          <w:p w14:paraId="150EA50E" w14:textId="0A4A2B95" w:rsidR="008369F5" w:rsidRPr="003A491E" w:rsidRDefault="00DA4375">
            <w:pPr>
              <w:jc w:val="center"/>
              <w:rPr>
                <w:rFonts w:asciiTheme="minorHAnsi" w:hAnsiTheme="minorHAnsi" w:cstheme="minorHAnsi"/>
                <w:i/>
                <w:iCs/>
                <w:sz w:val="22"/>
                <w:szCs w:val="22"/>
              </w:rPr>
            </w:pPr>
            <w:r>
              <w:rPr>
                <w:rFonts w:asciiTheme="minorHAnsi" w:hAnsiTheme="minorHAnsi"/>
                <w:i/>
                <w:iCs/>
                <w:sz w:val="22"/>
                <w:szCs w:val="22"/>
              </w:rPr>
              <w:t>(</w:t>
            </w:r>
            <w:r w:rsidR="00E424D1">
              <w:rPr>
                <w:rFonts w:asciiTheme="minorHAnsi" w:hAnsiTheme="minorHAnsi"/>
                <w:i/>
                <w:iCs/>
                <w:sz w:val="22"/>
                <w:szCs w:val="22"/>
              </w:rPr>
              <w:t xml:space="preserve">in </w:t>
            </w:r>
            <w:r w:rsidR="00E424D1" w:rsidRPr="00E424D1">
              <w:rPr>
                <w:rFonts w:asciiTheme="minorHAnsi" w:hAnsiTheme="minorHAnsi" w:cstheme="minorHAnsi"/>
                <w:i/>
                <w:iCs/>
                <w:sz w:val="22"/>
                <w:szCs w:val="22"/>
              </w:rPr>
              <w:t>Thousand shares /</w:t>
            </w:r>
            <w:r w:rsidR="00E424D1">
              <w:rPr>
                <w:rFonts w:asciiTheme="minorHAnsi" w:hAnsiTheme="minorHAnsi" w:cstheme="minorHAnsi"/>
                <w:i/>
                <w:iCs/>
                <w:sz w:val="22"/>
                <w:szCs w:val="22"/>
              </w:rPr>
              <w:t>in</w:t>
            </w:r>
            <w:r w:rsidR="00E424D1" w:rsidRPr="00E424D1">
              <w:rPr>
                <w:rFonts w:asciiTheme="minorHAnsi" w:hAnsiTheme="minorHAnsi" w:cstheme="minorHAnsi"/>
                <w:i/>
                <w:iCs/>
                <w:sz w:val="22"/>
                <w:szCs w:val="22"/>
              </w:rPr>
              <w:t xml:space="preserve"> Thousand Baht)</w:t>
            </w:r>
          </w:p>
        </w:tc>
      </w:tr>
      <w:tr w:rsidR="00106E02" w:rsidRPr="005D0E06" w14:paraId="0176A8FF" w14:textId="77777777">
        <w:trPr>
          <w:trHeight w:val="389"/>
        </w:trPr>
        <w:tc>
          <w:tcPr>
            <w:tcW w:w="2688" w:type="dxa"/>
            <w:vAlign w:val="bottom"/>
          </w:tcPr>
          <w:p w14:paraId="162942D5" w14:textId="416538DA" w:rsidR="00106E02" w:rsidRPr="003A491E" w:rsidRDefault="00EB0999">
            <w:pPr>
              <w:rPr>
                <w:rFonts w:asciiTheme="minorHAnsi" w:hAnsiTheme="minorHAnsi" w:cstheme="minorHAnsi"/>
                <w:b/>
                <w:bCs/>
                <w:sz w:val="22"/>
                <w:szCs w:val="22"/>
              </w:rPr>
            </w:pPr>
            <w:proofErr w:type="spellStart"/>
            <w:r w:rsidRPr="003A491E">
              <w:rPr>
                <w:rFonts w:asciiTheme="minorHAnsi" w:hAnsiTheme="minorHAnsi" w:cstheme="minorHAnsi"/>
                <w:b/>
                <w:bCs/>
                <w:sz w:val="22"/>
                <w:szCs w:val="22"/>
              </w:rPr>
              <w:t>Authorised</w:t>
            </w:r>
            <w:proofErr w:type="spellEnd"/>
            <w:r w:rsidRPr="003A491E">
              <w:rPr>
                <w:rFonts w:asciiTheme="minorHAnsi" w:hAnsiTheme="minorHAnsi" w:cstheme="minorHAnsi"/>
                <w:b/>
                <w:bCs/>
                <w:sz w:val="22"/>
                <w:szCs w:val="22"/>
              </w:rPr>
              <w:t xml:space="preserve"> share capital</w:t>
            </w:r>
          </w:p>
        </w:tc>
        <w:tc>
          <w:tcPr>
            <w:tcW w:w="1493" w:type="dxa"/>
          </w:tcPr>
          <w:p w14:paraId="47F594A9" w14:textId="77777777" w:rsidR="00106E02" w:rsidRPr="003A491E" w:rsidRDefault="00106E02">
            <w:pPr>
              <w:rPr>
                <w:rFonts w:asciiTheme="minorHAnsi" w:hAnsiTheme="minorHAnsi" w:cstheme="minorHAnsi"/>
                <w:sz w:val="22"/>
                <w:szCs w:val="22"/>
              </w:rPr>
            </w:pPr>
          </w:p>
        </w:tc>
        <w:tc>
          <w:tcPr>
            <w:tcW w:w="1194" w:type="dxa"/>
          </w:tcPr>
          <w:p w14:paraId="3354E279" w14:textId="77777777" w:rsidR="00106E02" w:rsidRPr="003A491E" w:rsidRDefault="00106E02">
            <w:pPr>
              <w:rPr>
                <w:rFonts w:asciiTheme="minorHAnsi" w:hAnsiTheme="minorHAnsi" w:cstheme="minorHAnsi"/>
                <w:sz w:val="22"/>
                <w:szCs w:val="22"/>
              </w:rPr>
            </w:pPr>
          </w:p>
        </w:tc>
        <w:tc>
          <w:tcPr>
            <w:tcW w:w="1195" w:type="dxa"/>
          </w:tcPr>
          <w:p w14:paraId="5A8115F2" w14:textId="77777777" w:rsidR="00106E02" w:rsidRPr="003A491E" w:rsidRDefault="00106E02">
            <w:pPr>
              <w:rPr>
                <w:rFonts w:asciiTheme="minorHAnsi" w:hAnsiTheme="minorHAnsi" w:cstheme="minorHAnsi"/>
                <w:sz w:val="22"/>
                <w:szCs w:val="22"/>
              </w:rPr>
            </w:pPr>
          </w:p>
        </w:tc>
        <w:tc>
          <w:tcPr>
            <w:tcW w:w="1194" w:type="dxa"/>
          </w:tcPr>
          <w:p w14:paraId="2533C486" w14:textId="77777777" w:rsidR="00106E02" w:rsidRPr="003A491E" w:rsidRDefault="00106E02">
            <w:pPr>
              <w:rPr>
                <w:rFonts w:asciiTheme="minorHAnsi" w:hAnsiTheme="minorHAnsi" w:cstheme="minorHAnsi"/>
                <w:sz w:val="22"/>
                <w:szCs w:val="22"/>
              </w:rPr>
            </w:pPr>
          </w:p>
        </w:tc>
        <w:tc>
          <w:tcPr>
            <w:tcW w:w="1196" w:type="dxa"/>
          </w:tcPr>
          <w:p w14:paraId="4E0719D4" w14:textId="77777777" w:rsidR="00106E02" w:rsidRPr="003A491E" w:rsidRDefault="00106E02">
            <w:pPr>
              <w:rPr>
                <w:rFonts w:asciiTheme="minorHAnsi" w:hAnsiTheme="minorHAnsi" w:cstheme="minorHAnsi"/>
                <w:sz w:val="22"/>
                <w:szCs w:val="22"/>
              </w:rPr>
            </w:pPr>
          </w:p>
        </w:tc>
      </w:tr>
      <w:tr w:rsidR="00106E02" w:rsidRPr="005D0E06" w14:paraId="0CED48FB" w14:textId="77777777" w:rsidTr="000174DC">
        <w:trPr>
          <w:trHeight w:val="270"/>
        </w:trPr>
        <w:tc>
          <w:tcPr>
            <w:tcW w:w="2688" w:type="dxa"/>
            <w:vAlign w:val="bottom"/>
          </w:tcPr>
          <w:p w14:paraId="403DDCFC" w14:textId="2222C6F5" w:rsidR="00106E02" w:rsidRPr="003A491E" w:rsidRDefault="00742F17">
            <w:pPr>
              <w:rPr>
                <w:rFonts w:asciiTheme="minorHAnsi" w:hAnsiTheme="minorHAnsi" w:cstheme="minorHAnsi"/>
                <w:sz w:val="22"/>
                <w:szCs w:val="22"/>
              </w:rPr>
            </w:pPr>
            <w:r w:rsidRPr="003A491E">
              <w:rPr>
                <w:rFonts w:asciiTheme="minorHAnsi" w:hAnsiTheme="minorHAnsi" w:cstheme="minorHAnsi"/>
                <w:b/>
                <w:bCs/>
                <w:sz w:val="22"/>
                <w:szCs w:val="22"/>
              </w:rPr>
              <w:t xml:space="preserve">As </w:t>
            </w:r>
            <w:proofErr w:type="gramStart"/>
            <w:r w:rsidRPr="003A491E">
              <w:rPr>
                <w:rFonts w:asciiTheme="minorHAnsi" w:hAnsiTheme="minorHAnsi" w:cstheme="minorHAnsi"/>
                <w:b/>
                <w:bCs/>
                <w:sz w:val="22"/>
                <w:szCs w:val="22"/>
              </w:rPr>
              <w:t>at</w:t>
            </w:r>
            <w:proofErr w:type="gramEnd"/>
            <w:r w:rsidRPr="003A491E">
              <w:rPr>
                <w:rFonts w:asciiTheme="minorHAnsi" w:hAnsiTheme="minorHAnsi" w:cstheme="minorHAnsi"/>
                <w:b/>
                <w:bCs/>
                <w:sz w:val="22"/>
                <w:szCs w:val="22"/>
              </w:rPr>
              <w:t xml:space="preserve"> </w:t>
            </w:r>
            <w:r w:rsidRPr="003A491E">
              <w:rPr>
                <w:rFonts w:asciiTheme="minorHAnsi" w:hAnsiTheme="minorHAnsi" w:cstheme="minorHAnsi"/>
                <w:b/>
                <w:bCs/>
                <w:sz w:val="22"/>
                <w:szCs w:val="22"/>
                <w:cs/>
              </w:rPr>
              <w:t xml:space="preserve">31 </w:t>
            </w:r>
            <w:r w:rsidRPr="003A491E">
              <w:rPr>
                <w:rFonts w:asciiTheme="minorHAnsi" w:hAnsiTheme="minorHAnsi" w:cstheme="minorHAnsi"/>
                <w:b/>
                <w:bCs/>
                <w:sz w:val="22"/>
                <w:szCs w:val="22"/>
              </w:rPr>
              <w:t>December</w:t>
            </w:r>
          </w:p>
        </w:tc>
        <w:tc>
          <w:tcPr>
            <w:tcW w:w="1493" w:type="dxa"/>
            <w:vAlign w:val="bottom"/>
          </w:tcPr>
          <w:p w14:paraId="205378AE" w14:textId="77777777" w:rsidR="00106E02" w:rsidRPr="003A491E" w:rsidRDefault="00106E02">
            <w:pPr>
              <w:jc w:val="center"/>
              <w:rPr>
                <w:rFonts w:asciiTheme="minorHAnsi" w:hAnsiTheme="minorHAnsi" w:cstheme="minorHAnsi"/>
                <w:sz w:val="22"/>
                <w:szCs w:val="22"/>
              </w:rPr>
            </w:pPr>
            <w:r w:rsidRPr="003A491E">
              <w:rPr>
                <w:rFonts w:asciiTheme="minorHAnsi" w:hAnsiTheme="minorHAnsi" w:cstheme="minorHAnsi"/>
                <w:sz w:val="22"/>
                <w:szCs w:val="22"/>
              </w:rPr>
              <w:t>1.00</w:t>
            </w:r>
          </w:p>
        </w:tc>
        <w:tc>
          <w:tcPr>
            <w:tcW w:w="1194" w:type="dxa"/>
            <w:vAlign w:val="bottom"/>
          </w:tcPr>
          <w:p w14:paraId="3D4974F1"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1,559,423</w:t>
            </w:r>
          </w:p>
        </w:tc>
        <w:tc>
          <w:tcPr>
            <w:tcW w:w="1195" w:type="dxa"/>
            <w:vAlign w:val="bottom"/>
          </w:tcPr>
          <w:p w14:paraId="46181133"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1,559,423</w:t>
            </w:r>
          </w:p>
        </w:tc>
        <w:tc>
          <w:tcPr>
            <w:tcW w:w="1194" w:type="dxa"/>
            <w:vAlign w:val="bottom"/>
          </w:tcPr>
          <w:p w14:paraId="2458AE97"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 xml:space="preserve">1,559,423 </w:t>
            </w:r>
          </w:p>
        </w:tc>
        <w:tc>
          <w:tcPr>
            <w:tcW w:w="1196" w:type="dxa"/>
            <w:vAlign w:val="bottom"/>
          </w:tcPr>
          <w:p w14:paraId="792EA142"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1,559,423</w:t>
            </w:r>
          </w:p>
        </w:tc>
      </w:tr>
      <w:tr w:rsidR="008A383B" w:rsidRPr="005D0E06" w14:paraId="75C8C921" w14:textId="77777777" w:rsidTr="00012E7F">
        <w:trPr>
          <w:trHeight w:val="333"/>
        </w:trPr>
        <w:tc>
          <w:tcPr>
            <w:tcW w:w="2688" w:type="dxa"/>
            <w:vAlign w:val="bottom"/>
          </w:tcPr>
          <w:p w14:paraId="5C9C3FE3" w14:textId="2F45D145" w:rsidR="008A383B" w:rsidRPr="003A491E" w:rsidRDefault="00505994">
            <w:pPr>
              <w:rPr>
                <w:rFonts w:asciiTheme="minorHAnsi" w:hAnsiTheme="minorHAnsi" w:cstheme="minorHAnsi"/>
                <w:b/>
                <w:bCs/>
                <w:sz w:val="22"/>
                <w:szCs w:val="22"/>
              </w:rPr>
            </w:pPr>
            <w:r>
              <w:rPr>
                <w:rFonts w:asciiTheme="minorHAnsi" w:hAnsiTheme="minorHAnsi" w:cstheme="minorHAnsi"/>
                <w:sz w:val="22"/>
                <w:szCs w:val="22"/>
              </w:rPr>
              <w:t>De</w:t>
            </w:r>
            <w:r w:rsidR="008A383B" w:rsidRPr="003A491E">
              <w:rPr>
                <w:rFonts w:asciiTheme="minorHAnsi" w:hAnsiTheme="minorHAnsi" w:cstheme="minorHAnsi"/>
                <w:sz w:val="22"/>
                <w:szCs w:val="22"/>
              </w:rPr>
              <w:t>crease in share capital</w:t>
            </w:r>
          </w:p>
        </w:tc>
        <w:tc>
          <w:tcPr>
            <w:tcW w:w="1493" w:type="dxa"/>
            <w:vAlign w:val="bottom"/>
          </w:tcPr>
          <w:p w14:paraId="714BC4F9" w14:textId="48103188" w:rsidR="008A383B" w:rsidRPr="003A491E" w:rsidRDefault="00012E7F">
            <w:pPr>
              <w:jc w:val="center"/>
              <w:rPr>
                <w:rFonts w:asciiTheme="minorHAnsi" w:hAnsiTheme="minorHAnsi" w:cstheme="minorHAnsi"/>
                <w:sz w:val="22"/>
                <w:szCs w:val="22"/>
              </w:rPr>
            </w:pPr>
            <w:r w:rsidRPr="003A491E">
              <w:rPr>
                <w:rFonts w:asciiTheme="minorHAnsi" w:hAnsiTheme="minorHAnsi" w:cstheme="minorHAnsi"/>
                <w:sz w:val="22"/>
                <w:szCs w:val="22"/>
              </w:rPr>
              <w:t>1.00</w:t>
            </w:r>
          </w:p>
        </w:tc>
        <w:tc>
          <w:tcPr>
            <w:tcW w:w="1194" w:type="dxa"/>
            <w:vAlign w:val="bottom"/>
          </w:tcPr>
          <w:p w14:paraId="02D078AD" w14:textId="2B360689" w:rsidR="008A383B" w:rsidRPr="003A491E" w:rsidRDefault="00012E7F">
            <w:pPr>
              <w:jc w:val="right"/>
              <w:rPr>
                <w:rFonts w:asciiTheme="minorHAnsi" w:hAnsiTheme="minorHAnsi" w:cstheme="minorHAnsi"/>
                <w:sz w:val="22"/>
                <w:szCs w:val="22"/>
              </w:rPr>
            </w:pPr>
            <w:r>
              <w:rPr>
                <w:rFonts w:asciiTheme="minorHAnsi" w:hAnsiTheme="minorHAnsi" w:cstheme="minorHAnsi"/>
                <w:sz w:val="22"/>
                <w:szCs w:val="22"/>
              </w:rPr>
              <w:t>(141,766)</w:t>
            </w:r>
          </w:p>
        </w:tc>
        <w:tc>
          <w:tcPr>
            <w:tcW w:w="1195" w:type="dxa"/>
            <w:vAlign w:val="bottom"/>
          </w:tcPr>
          <w:p w14:paraId="12B22DD6" w14:textId="3FD65355" w:rsidR="008A383B" w:rsidRPr="003A491E" w:rsidRDefault="00012E7F">
            <w:pPr>
              <w:jc w:val="right"/>
              <w:rPr>
                <w:rFonts w:asciiTheme="minorHAnsi" w:hAnsiTheme="minorHAnsi" w:cstheme="minorHAnsi"/>
                <w:sz w:val="22"/>
                <w:szCs w:val="22"/>
              </w:rPr>
            </w:pPr>
            <w:r>
              <w:rPr>
                <w:rFonts w:asciiTheme="minorHAnsi" w:hAnsiTheme="minorHAnsi" w:cstheme="minorHAnsi"/>
                <w:sz w:val="22"/>
                <w:szCs w:val="22"/>
              </w:rPr>
              <w:t>(141,766)</w:t>
            </w:r>
          </w:p>
        </w:tc>
        <w:tc>
          <w:tcPr>
            <w:tcW w:w="1194" w:type="dxa"/>
            <w:vAlign w:val="bottom"/>
          </w:tcPr>
          <w:p w14:paraId="58952BEE" w14:textId="3836928A" w:rsidR="008A383B" w:rsidRPr="003A491E" w:rsidRDefault="00012E7F" w:rsidP="00012E7F">
            <w:pPr>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196" w:type="dxa"/>
            <w:vAlign w:val="bottom"/>
          </w:tcPr>
          <w:p w14:paraId="6DC33B59" w14:textId="02EF96A4" w:rsidR="008A383B" w:rsidRPr="003A491E" w:rsidRDefault="00012E7F" w:rsidP="00012E7F">
            <w:pPr>
              <w:jc w:val="center"/>
              <w:rPr>
                <w:rFonts w:asciiTheme="minorHAnsi" w:hAnsiTheme="minorHAnsi" w:cstheme="minorHAnsi"/>
                <w:sz w:val="22"/>
                <w:szCs w:val="22"/>
              </w:rPr>
            </w:pPr>
            <w:r>
              <w:rPr>
                <w:rFonts w:asciiTheme="minorHAnsi" w:hAnsiTheme="minorHAnsi" w:cstheme="minorHAnsi"/>
                <w:sz w:val="22"/>
                <w:szCs w:val="22"/>
              </w:rPr>
              <w:t xml:space="preserve">         -</w:t>
            </w:r>
          </w:p>
        </w:tc>
      </w:tr>
      <w:tr w:rsidR="00106E02" w:rsidRPr="005D0E06" w14:paraId="09D9182C" w14:textId="77777777" w:rsidTr="000174DC">
        <w:trPr>
          <w:trHeight w:val="351"/>
        </w:trPr>
        <w:tc>
          <w:tcPr>
            <w:tcW w:w="2688" w:type="dxa"/>
            <w:vAlign w:val="bottom"/>
          </w:tcPr>
          <w:p w14:paraId="06157D29" w14:textId="290ADFB1" w:rsidR="00106E02" w:rsidRPr="003A491E" w:rsidRDefault="00231879">
            <w:pPr>
              <w:rPr>
                <w:rFonts w:asciiTheme="minorHAnsi" w:hAnsiTheme="minorHAnsi" w:cstheme="minorHAnsi"/>
                <w:sz w:val="22"/>
                <w:szCs w:val="22"/>
              </w:rPr>
            </w:pPr>
            <w:r w:rsidRPr="003A491E">
              <w:rPr>
                <w:rFonts w:asciiTheme="minorHAnsi" w:hAnsiTheme="minorHAnsi" w:cstheme="minorHAnsi"/>
                <w:sz w:val="22"/>
                <w:szCs w:val="22"/>
              </w:rPr>
              <w:t>Increase in share capital</w:t>
            </w:r>
          </w:p>
        </w:tc>
        <w:tc>
          <w:tcPr>
            <w:tcW w:w="1493" w:type="dxa"/>
            <w:vAlign w:val="bottom"/>
          </w:tcPr>
          <w:p w14:paraId="016F3550" w14:textId="77777777" w:rsidR="00106E02" w:rsidRPr="003A491E" w:rsidRDefault="00106E02">
            <w:pPr>
              <w:jc w:val="center"/>
              <w:rPr>
                <w:rFonts w:asciiTheme="minorHAnsi" w:hAnsiTheme="minorHAnsi" w:cstheme="minorHAnsi"/>
                <w:sz w:val="22"/>
                <w:szCs w:val="22"/>
              </w:rPr>
            </w:pPr>
            <w:r w:rsidRPr="003A491E">
              <w:rPr>
                <w:rFonts w:asciiTheme="minorHAnsi" w:hAnsiTheme="minorHAnsi" w:cstheme="minorHAnsi"/>
                <w:sz w:val="22"/>
                <w:szCs w:val="22"/>
              </w:rPr>
              <w:t>1.00</w:t>
            </w:r>
          </w:p>
        </w:tc>
        <w:tc>
          <w:tcPr>
            <w:tcW w:w="1194" w:type="dxa"/>
            <w:vAlign w:val="bottom"/>
          </w:tcPr>
          <w:p w14:paraId="225CE002" w14:textId="111CD1F4" w:rsidR="00106E02" w:rsidRPr="003A491E" w:rsidRDefault="00012E7F" w:rsidP="00B76813">
            <w:pPr>
              <w:pBdr>
                <w:bottom w:val="single" w:sz="4" w:space="1" w:color="auto"/>
              </w:pBdr>
              <w:jc w:val="right"/>
              <w:rPr>
                <w:rFonts w:asciiTheme="minorHAnsi" w:hAnsiTheme="minorHAnsi" w:cstheme="minorHAnsi"/>
                <w:sz w:val="22"/>
                <w:szCs w:val="22"/>
              </w:rPr>
            </w:pPr>
            <w:r>
              <w:rPr>
                <w:rFonts w:asciiTheme="minorHAnsi" w:hAnsiTheme="minorHAnsi" w:cstheme="minorHAnsi"/>
                <w:sz w:val="22"/>
                <w:szCs w:val="22"/>
              </w:rPr>
              <w:t>708,829</w:t>
            </w:r>
          </w:p>
        </w:tc>
        <w:tc>
          <w:tcPr>
            <w:tcW w:w="1195" w:type="dxa"/>
            <w:vAlign w:val="bottom"/>
          </w:tcPr>
          <w:p w14:paraId="600A6B11" w14:textId="467EF3FD" w:rsidR="00106E02" w:rsidRPr="003A491E" w:rsidRDefault="00012E7F" w:rsidP="00B76813">
            <w:pPr>
              <w:pBdr>
                <w:bottom w:val="single" w:sz="4" w:space="1" w:color="auto"/>
              </w:pBdr>
              <w:jc w:val="right"/>
              <w:rPr>
                <w:rFonts w:asciiTheme="minorHAnsi" w:hAnsiTheme="minorHAnsi" w:cstheme="minorHAnsi"/>
                <w:sz w:val="22"/>
                <w:szCs w:val="22"/>
              </w:rPr>
            </w:pPr>
            <w:r>
              <w:rPr>
                <w:rFonts w:asciiTheme="minorHAnsi" w:hAnsiTheme="minorHAnsi" w:cstheme="minorHAnsi"/>
                <w:sz w:val="22"/>
                <w:szCs w:val="22"/>
              </w:rPr>
              <w:t>708,829</w:t>
            </w:r>
          </w:p>
        </w:tc>
        <w:tc>
          <w:tcPr>
            <w:tcW w:w="1194" w:type="dxa"/>
            <w:vAlign w:val="bottom"/>
          </w:tcPr>
          <w:p w14:paraId="0ABA5551" w14:textId="3F08ECC6" w:rsidR="00106E02" w:rsidRPr="003A491E" w:rsidRDefault="00106E02" w:rsidP="00B76813">
            <w:pPr>
              <w:pBdr>
                <w:bottom w:val="single" w:sz="4" w:space="1" w:color="auto"/>
              </w:pBdr>
              <w:ind w:right="-418"/>
              <w:rPr>
                <w:rFonts w:asciiTheme="minorHAnsi" w:hAnsiTheme="minorHAnsi" w:cstheme="minorHAnsi"/>
                <w:sz w:val="22"/>
                <w:szCs w:val="22"/>
              </w:rPr>
            </w:pPr>
            <w:r w:rsidRPr="003A491E">
              <w:rPr>
                <w:rFonts w:asciiTheme="minorHAnsi" w:hAnsiTheme="minorHAnsi" w:cstheme="minorHAnsi"/>
                <w:sz w:val="22"/>
                <w:szCs w:val="22"/>
              </w:rPr>
              <w:t xml:space="preserve">       </w:t>
            </w:r>
            <w:r w:rsidR="00DA0F98">
              <w:rPr>
                <w:rFonts w:asciiTheme="minorHAnsi" w:hAnsiTheme="minorHAnsi" w:cstheme="minorBidi" w:hint="cs"/>
                <w:sz w:val="22"/>
                <w:szCs w:val="22"/>
                <w:cs/>
              </w:rPr>
              <w:t xml:space="preserve">       </w:t>
            </w:r>
            <w:r w:rsidRPr="003A491E">
              <w:rPr>
                <w:rFonts w:asciiTheme="minorHAnsi" w:hAnsiTheme="minorHAnsi" w:cstheme="minorHAnsi"/>
                <w:sz w:val="22"/>
                <w:szCs w:val="22"/>
              </w:rPr>
              <w:t xml:space="preserve"> -</w:t>
            </w:r>
          </w:p>
        </w:tc>
        <w:tc>
          <w:tcPr>
            <w:tcW w:w="1196" w:type="dxa"/>
            <w:vAlign w:val="bottom"/>
          </w:tcPr>
          <w:p w14:paraId="2967B009" w14:textId="545E4EB5" w:rsidR="00106E02" w:rsidRPr="003A491E" w:rsidRDefault="00106E02" w:rsidP="00B76813">
            <w:pPr>
              <w:pBdr>
                <w:bottom w:val="single" w:sz="4" w:space="1" w:color="auto"/>
              </w:pBdr>
              <w:ind w:right="-509"/>
              <w:rPr>
                <w:rFonts w:asciiTheme="minorHAnsi" w:hAnsiTheme="minorHAnsi" w:cstheme="minorHAnsi"/>
                <w:sz w:val="22"/>
                <w:szCs w:val="22"/>
              </w:rPr>
            </w:pPr>
            <w:r w:rsidRPr="003A491E">
              <w:rPr>
                <w:rFonts w:asciiTheme="minorHAnsi" w:hAnsiTheme="minorHAnsi" w:cstheme="minorHAnsi"/>
                <w:sz w:val="22"/>
                <w:szCs w:val="22"/>
              </w:rPr>
              <w:t xml:space="preserve">       </w:t>
            </w:r>
            <w:r w:rsidR="00DA0F98">
              <w:rPr>
                <w:rFonts w:asciiTheme="minorHAnsi" w:hAnsiTheme="minorHAnsi" w:cstheme="minorBidi" w:hint="cs"/>
                <w:sz w:val="22"/>
                <w:szCs w:val="22"/>
                <w:cs/>
              </w:rPr>
              <w:t xml:space="preserve">       </w:t>
            </w:r>
            <w:r w:rsidRPr="003A491E">
              <w:rPr>
                <w:rFonts w:asciiTheme="minorHAnsi" w:hAnsiTheme="minorHAnsi" w:cstheme="minorHAnsi"/>
                <w:sz w:val="22"/>
                <w:szCs w:val="22"/>
              </w:rPr>
              <w:t xml:space="preserve"> -</w:t>
            </w:r>
          </w:p>
        </w:tc>
      </w:tr>
      <w:tr w:rsidR="00106E02" w:rsidRPr="005D0E06" w14:paraId="65A513ED" w14:textId="77777777" w:rsidTr="000174DC">
        <w:trPr>
          <w:trHeight w:val="270"/>
        </w:trPr>
        <w:tc>
          <w:tcPr>
            <w:tcW w:w="2688" w:type="dxa"/>
            <w:vAlign w:val="bottom"/>
          </w:tcPr>
          <w:p w14:paraId="68810DB9" w14:textId="10DA77A8" w:rsidR="00106E02" w:rsidRPr="003A491E" w:rsidRDefault="00346E02">
            <w:pPr>
              <w:rPr>
                <w:rFonts w:asciiTheme="minorHAnsi" w:hAnsiTheme="minorHAnsi" w:cstheme="minorHAnsi"/>
                <w:b/>
                <w:bCs/>
                <w:sz w:val="22"/>
                <w:szCs w:val="22"/>
              </w:rPr>
            </w:pPr>
            <w:r w:rsidRPr="003A491E">
              <w:rPr>
                <w:rFonts w:asciiTheme="minorHAnsi" w:hAnsiTheme="minorHAnsi" w:cstheme="minorHAnsi"/>
                <w:b/>
                <w:bCs/>
                <w:sz w:val="22"/>
                <w:szCs w:val="22"/>
              </w:rPr>
              <w:t xml:space="preserve">As </w:t>
            </w:r>
            <w:proofErr w:type="gramStart"/>
            <w:r w:rsidRPr="003A491E">
              <w:rPr>
                <w:rFonts w:asciiTheme="minorHAnsi" w:hAnsiTheme="minorHAnsi" w:cstheme="minorHAnsi"/>
                <w:b/>
                <w:bCs/>
                <w:sz w:val="22"/>
                <w:szCs w:val="22"/>
              </w:rPr>
              <w:t>at</w:t>
            </w:r>
            <w:proofErr w:type="gramEnd"/>
            <w:r w:rsidRPr="003A491E">
              <w:rPr>
                <w:rFonts w:asciiTheme="minorHAnsi" w:hAnsiTheme="minorHAnsi" w:cstheme="minorHAnsi"/>
                <w:b/>
                <w:bCs/>
                <w:sz w:val="22"/>
                <w:szCs w:val="22"/>
              </w:rPr>
              <w:t xml:space="preserve"> </w:t>
            </w:r>
            <w:r w:rsidRPr="003A491E">
              <w:rPr>
                <w:rFonts w:asciiTheme="minorHAnsi" w:hAnsiTheme="minorHAnsi" w:cstheme="minorHAnsi"/>
                <w:b/>
                <w:bCs/>
                <w:sz w:val="22"/>
                <w:szCs w:val="22"/>
                <w:cs/>
              </w:rPr>
              <w:t xml:space="preserve">30 </w:t>
            </w:r>
            <w:r w:rsidRPr="003A491E">
              <w:rPr>
                <w:rFonts w:asciiTheme="minorHAnsi" w:hAnsiTheme="minorHAnsi" w:cstheme="minorHAnsi"/>
                <w:b/>
                <w:bCs/>
                <w:sz w:val="22"/>
                <w:szCs w:val="22"/>
              </w:rPr>
              <w:t>September</w:t>
            </w:r>
          </w:p>
        </w:tc>
        <w:tc>
          <w:tcPr>
            <w:tcW w:w="1493" w:type="dxa"/>
            <w:vAlign w:val="bottom"/>
          </w:tcPr>
          <w:p w14:paraId="39F865D2" w14:textId="06D1C726" w:rsidR="00106E02" w:rsidRPr="003A491E" w:rsidRDefault="00173FFC">
            <w:pPr>
              <w:jc w:val="center"/>
              <w:rPr>
                <w:rFonts w:asciiTheme="minorHAnsi" w:hAnsiTheme="minorHAnsi" w:cstheme="minorHAnsi"/>
                <w:b/>
                <w:bCs/>
                <w:sz w:val="22"/>
                <w:szCs w:val="22"/>
              </w:rPr>
            </w:pPr>
            <w:r>
              <w:rPr>
                <w:rFonts w:asciiTheme="minorHAnsi" w:hAnsiTheme="minorHAnsi" w:cstheme="minorHAnsi"/>
                <w:b/>
                <w:bCs/>
                <w:sz w:val="22"/>
                <w:szCs w:val="22"/>
              </w:rPr>
              <w:t>1.00</w:t>
            </w:r>
          </w:p>
        </w:tc>
        <w:tc>
          <w:tcPr>
            <w:tcW w:w="1194" w:type="dxa"/>
            <w:vAlign w:val="bottom"/>
          </w:tcPr>
          <w:p w14:paraId="09670D8C"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 xml:space="preserve">2,126,486  </w:t>
            </w:r>
          </w:p>
        </w:tc>
        <w:tc>
          <w:tcPr>
            <w:tcW w:w="1195" w:type="dxa"/>
            <w:vAlign w:val="bottom"/>
          </w:tcPr>
          <w:p w14:paraId="517F68AF"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2,126,486</w:t>
            </w:r>
          </w:p>
        </w:tc>
        <w:tc>
          <w:tcPr>
            <w:tcW w:w="1194" w:type="dxa"/>
            <w:vAlign w:val="bottom"/>
          </w:tcPr>
          <w:p w14:paraId="1FDFDD97"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1,559,423</w:t>
            </w:r>
          </w:p>
        </w:tc>
        <w:tc>
          <w:tcPr>
            <w:tcW w:w="1196" w:type="dxa"/>
            <w:vAlign w:val="bottom"/>
          </w:tcPr>
          <w:p w14:paraId="6A449F6D"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1,559,423</w:t>
            </w:r>
          </w:p>
        </w:tc>
      </w:tr>
      <w:tr w:rsidR="00106E02" w:rsidRPr="005D0E06" w14:paraId="4FA79138" w14:textId="77777777">
        <w:trPr>
          <w:trHeight w:val="243"/>
        </w:trPr>
        <w:tc>
          <w:tcPr>
            <w:tcW w:w="2688" w:type="dxa"/>
          </w:tcPr>
          <w:p w14:paraId="08FA6A8E" w14:textId="77777777" w:rsidR="00106E02" w:rsidRPr="003A491E" w:rsidRDefault="00106E02">
            <w:pPr>
              <w:rPr>
                <w:rFonts w:asciiTheme="minorHAnsi" w:hAnsiTheme="minorHAnsi" w:cstheme="minorHAnsi"/>
                <w:sz w:val="22"/>
                <w:szCs w:val="22"/>
              </w:rPr>
            </w:pPr>
          </w:p>
        </w:tc>
        <w:tc>
          <w:tcPr>
            <w:tcW w:w="1493" w:type="dxa"/>
            <w:vAlign w:val="bottom"/>
          </w:tcPr>
          <w:p w14:paraId="09D67BF1" w14:textId="77777777" w:rsidR="00106E02" w:rsidRPr="003A491E" w:rsidRDefault="00106E02">
            <w:pPr>
              <w:jc w:val="center"/>
              <w:rPr>
                <w:rFonts w:asciiTheme="minorHAnsi" w:hAnsiTheme="minorHAnsi" w:cstheme="minorHAnsi"/>
                <w:sz w:val="22"/>
                <w:szCs w:val="22"/>
              </w:rPr>
            </w:pPr>
          </w:p>
        </w:tc>
        <w:tc>
          <w:tcPr>
            <w:tcW w:w="1194" w:type="dxa"/>
            <w:vAlign w:val="bottom"/>
          </w:tcPr>
          <w:p w14:paraId="045D826E" w14:textId="77777777" w:rsidR="00106E02" w:rsidRPr="003A491E" w:rsidRDefault="00106E02">
            <w:pPr>
              <w:jc w:val="right"/>
              <w:rPr>
                <w:rFonts w:asciiTheme="minorHAnsi" w:hAnsiTheme="minorHAnsi" w:cstheme="minorHAnsi"/>
                <w:sz w:val="22"/>
                <w:szCs w:val="22"/>
              </w:rPr>
            </w:pPr>
          </w:p>
        </w:tc>
        <w:tc>
          <w:tcPr>
            <w:tcW w:w="1195" w:type="dxa"/>
            <w:vAlign w:val="bottom"/>
          </w:tcPr>
          <w:p w14:paraId="12615A14" w14:textId="77777777" w:rsidR="00106E02" w:rsidRPr="003A491E" w:rsidRDefault="00106E02">
            <w:pPr>
              <w:jc w:val="right"/>
              <w:rPr>
                <w:rFonts w:asciiTheme="minorHAnsi" w:hAnsiTheme="minorHAnsi" w:cstheme="minorHAnsi"/>
                <w:sz w:val="22"/>
                <w:szCs w:val="22"/>
              </w:rPr>
            </w:pPr>
          </w:p>
        </w:tc>
        <w:tc>
          <w:tcPr>
            <w:tcW w:w="1194" w:type="dxa"/>
            <w:vAlign w:val="bottom"/>
          </w:tcPr>
          <w:p w14:paraId="3BC979DF" w14:textId="77777777" w:rsidR="00106E02" w:rsidRPr="003A491E" w:rsidRDefault="00106E02">
            <w:pPr>
              <w:jc w:val="right"/>
              <w:rPr>
                <w:rFonts w:asciiTheme="minorHAnsi" w:hAnsiTheme="minorHAnsi" w:cstheme="minorHAnsi"/>
                <w:sz w:val="22"/>
                <w:szCs w:val="22"/>
              </w:rPr>
            </w:pPr>
          </w:p>
        </w:tc>
        <w:tc>
          <w:tcPr>
            <w:tcW w:w="1196" w:type="dxa"/>
            <w:vAlign w:val="bottom"/>
          </w:tcPr>
          <w:p w14:paraId="3B553A3A" w14:textId="77777777" w:rsidR="00106E02" w:rsidRPr="003A491E" w:rsidRDefault="00106E02">
            <w:pPr>
              <w:jc w:val="right"/>
              <w:rPr>
                <w:rFonts w:asciiTheme="minorHAnsi" w:hAnsiTheme="minorHAnsi" w:cstheme="minorHAnsi"/>
                <w:sz w:val="22"/>
                <w:szCs w:val="22"/>
              </w:rPr>
            </w:pPr>
          </w:p>
        </w:tc>
      </w:tr>
      <w:tr w:rsidR="00106E02" w:rsidRPr="005D0E06" w14:paraId="24145342" w14:textId="77777777" w:rsidTr="004921DA">
        <w:trPr>
          <w:trHeight w:val="297"/>
        </w:trPr>
        <w:tc>
          <w:tcPr>
            <w:tcW w:w="2688" w:type="dxa"/>
            <w:vAlign w:val="bottom"/>
          </w:tcPr>
          <w:p w14:paraId="6A7AFC7D" w14:textId="33E5CED6" w:rsidR="00106E02" w:rsidRPr="003A491E" w:rsidRDefault="003F1472">
            <w:pPr>
              <w:rPr>
                <w:rFonts w:asciiTheme="minorHAnsi" w:hAnsiTheme="minorHAnsi" w:cstheme="minorHAnsi"/>
                <w:b/>
                <w:bCs/>
                <w:sz w:val="22"/>
                <w:szCs w:val="22"/>
              </w:rPr>
            </w:pPr>
            <w:r w:rsidRPr="003A491E">
              <w:rPr>
                <w:rFonts w:asciiTheme="minorHAnsi" w:hAnsiTheme="minorHAnsi" w:cstheme="minorHAnsi"/>
                <w:b/>
                <w:bCs/>
                <w:sz w:val="22"/>
                <w:szCs w:val="22"/>
              </w:rPr>
              <w:t>Issued and fully paid-up</w:t>
            </w:r>
          </w:p>
        </w:tc>
        <w:tc>
          <w:tcPr>
            <w:tcW w:w="1493" w:type="dxa"/>
            <w:vAlign w:val="bottom"/>
          </w:tcPr>
          <w:p w14:paraId="0B353DE0" w14:textId="77777777" w:rsidR="00106E02" w:rsidRPr="003A491E" w:rsidRDefault="00106E02">
            <w:pPr>
              <w:jc w:val="center"/>
              <w:rPr>
                <w:rFonts w:asciiTheme="minorHAnsi" w:hAnsiTheme="minorHAnsi" w:cstheme="minorHAnsi"/>
                <w:sz w:val="22"/>
                <w:szCs w:val="22"/>
              </w:rPr>
            </w:pPr>
          </w:p>
        </w:tc>
        <w:tc>
          <w:tcPr>
            <w:tcW w:w="1194" w:type="dxa"/>
            <w:vAlign w:val="bottom"/>
          </w:tcPr>
          <w:p w14:paraId="14937486" w14:textId="77777777" w:rsidR="00106E02" w:rsidRPr="003A491E" w:rsidRDefault="00106E02">
            <w:pPr>
              <w:jc w:val="right"/>
              <w:rPr>
                <w:rFonts w:asciiTheme="minorHAnsi" w:hAnsiTheme="minorHAnsi" w:cstheme="minorHAnsi"/>
                <w:sz w:val="22"/>
                <w:szCs w:val="22"/>
              </w:rPr>
            </w:pPr>
          </w:p>
        </w:tc>
        <w:tc>
          <w:tcPr>
            <w:tcW w:w="1195" w:type="dxa"/>
            <w:vAlign w:val="bottom"/>
          </w:tcPr>
          <w:p w14:paraId="77E9EA5B" w14:textId="77777777" w:rsidR="00106E02" w:rsidRPr="003A491E" w:rsidRDefault="00106E02">
            <w:pPr>
              <w:jc w:val="right"/>
              <w:rPr>
                <w:rFonts w:asciiTheme="minorHAnsi" w:hAnsiTheme="minorHAnsi" w:cstheme="minorHAnsi"/>
                <w:sz w:val="22"/>
                <w:szCs w:val="22"/>
              </w:rPr>
            </w:pPr>
          </w:p>
        </w:tc>
        <w:tc>
          <w:tcPr>
            <w:tcW w:w="1194" w:type="dxa"/>
            <w:vAlign w:val="bottom"/>
          </w:tcPr>
          <w:p w14:paraId="63D08F4E" w14:textId="77777777" w:rsidR="00106E02" w:rsidRPr="003A491E" w:rsidRDefault="00106E02">
            <w:pPr>
              <w:jc w:val="right"/>
              <w:rPr>
                <w:rFonts w:asciiTheme="minorHAnsi" w:hAnsiTheme="minorHAnsi" w:cstheme="minorHAnsi"/>
                <w:sz w:val="22"/>
                <w:szCs w:val="22"/>
              </w:rPr>
            </w:pPr>
          </w:p>
        </w:tc>
        <w:tc>
          <w:tcPr>
            <w:tcW w:w="1196" w:type="dxa"/>
            <w:vAlign w:val="bottom"/>
          </w:tcPr>
          <w:p w14:paraId="5316930E" w14:textId="77777777" w:rsidR="00106E02" w:rsidRPr="003A491E" w:rsidRDefault="00106E02">
            <w:pPr>
              <w:jc w:val="right"/>
              <w:rPr>
                <w:rFonts w:asciiTheme="minorHAnsi" w:hAnsiTheme="minorHAnsi" w:cstheme="minorHAnsi"/>
                <w:sz w:val="22"/>
                <w:szCs w:val="22"/>
              </w:rPr>
            </w:pPr>
          </w:p>
        </w:tc>
      </w:tr>
      <w:tr w:rsidR="00106E02" w:rsidRPr="005D0E06" w14:paraId="6A6892B0" w14:textId="77777777" w:rsidTr="000174DC">
        <w:trPr>
          <w:trHeight w:val="333"/>
        </w:trPr>
        <w:tc>
          <w:tcPr>
            <w:tcW w:w="2688" w:type="dxa"/>
            <w:vAlign w:val="bottom"/>
          </w:tcPr>
          <w:p w14:paraId="3ACAD648" w14:textId="69143D6E" w:rsidR="00106E02" w:rsidRPr="003A491E" w:rsidRDefault="003A491E">
            <w:pPr>
              <w:rPr>
                <w:rFonts w:asciiTheme="minorHAnsi" w:hAnsiTheme="minorHAnsi" w:cstheme="minorHAnsi"/>
                <w:sz w:val="22"/>
                <w:szCs w:val="22"/>
              </w:rPr>
            </w:pPr>
            <w:r w:rsidRPr="003A491E">
              <w:rPr>
                <w:rFonts w:asciiTheme="minorHAnsi" w:hAnsiTheme="minorHAnsi" w:cstheme="minorHAnsi"/>
                <w:b/>
                <w:bCs/>
                <w:sz w:val="22"/>
                <w:szCs w:val="22"/>
              </w:rPr>
              <w:t xml:space="preserve">As </w:t>
            </w:r>
            <w:proofErr w:type="gramStart"/>
            <w:r w:rsidRPr="003A491E">
              <w:rPr>
                <w:rFonts w:asciiTheme="minorHAnsi" w:hAnsiTheme="minorHAnsi" w:cstheme="minorHAnsi"/>
                <w:b/>
                <w:bCs/>
                <w:sz w:val="22"/>
                <w:szCs w:val="22"/>
              </w:rPr>
              <w:t>at</w:t>
            </w:r>
            <w:proofErr w:type="gramEnd"/>
            <w:r w:rsidRPr="003A491E">
              <w:rPr>
                <w:rFonts w:asciiTheme="minorHAnsi" w:hAnsiTheme="minorHAnsi" w:cstheme="minorHAnsi"/>
                <w:b/>
                <w:bCs/>
                <w:sz w:val="22"/>
                <w:szCs w:val="22"/>
              </w:rPr>
              <w:t xml:space="preserve"> </w:t>
            </w:r>
            <w:r w:rsidRPr="003A491E">
              <w:rPr>
                <w:rFonts w:asciiTheme="minorHAnsi" w:hAnsiTheme="minorHAnsi" w:cstheme="minorHAnsi"/>
                <w:b/>
                <w:bCs/>
                <w:sz w:val="22"/>
                <w:szCs w:val="22"/>
                <w:cs/>
              </w:rPr>
              <w:t xml:space="preserve">31 </w:t>
            </w:r>
            <w:r w:rsidRPr="003A491E">
              <w:rPr>
                <w:rFonts w:asciiTheme="minorHAnsi" w:hAnsiTheme="minorHAnsi" w:cstheme="minorHAnsi"/>
                <w:b/>
                <w:bCs/>
                <w:sz w:val="22"/>
                <w:szCs w:val="22"/>
              </w:rPr>
              <w:t>December</w:t>
            </w:r>
          </w:p>
        </w:tc>
        <w:tc>
          <w:tcPr>
            <w:tcW w:w="1493" w:type="dxa"/>
            <w:vAlign w:val="bottom"/>
          </w:tcPr>
          <w:p w14:paraId="128B50B1" w14:textId="77777777" w:rsidR="00106E02" w:rsidRPr="003A491E" w:rsidRDefault="00106E02">
            <w:pPr>
              <w:jc w:val="center"/>
              <w:rPr>
                <w:rFonts w:asciiTheme="minorHAnsi" w:hAnsiTheme="minorHAnsi" w:cstheme="minorHAnsi"/>
                <w:sz w:val="22"/>
                <w:szCs w:val="22"/>
              </w:rPr>
            </w:pPr>
            <w:r w:rsidRPr="003A491E">
              <w:rPr>
                <w:rFonts w:asciiTheme="minorHAnsi" w:hAnsiTheme="minorHAnsi" w:cstheme="minorHAnsi"/>
                <w:sz w:val="22"/>
                <w:szCs w:val="22"/>
              </w:rPr>
              <w:t>1.00</w:t>
            </w:r>
          </w:p>
        </w:tc>
        <w:tc>
          <w:tcPr>
            <w:tcW w:w="1194" w:type="dxa"/>
            <w:vAlign w:val="bottom"/>
          </w:tcPr>
          <w:p w14:paraId="05A34330"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 xml:space="preserve">1,417,657 </w:t>
            </w:r>
          </w:p>
        </w:tc>
        <w:tc>
          <w:tcPr>
            <w:tcW w:w="1195" w:type="dxa"/>
            <w:vAlign w:val="bottom"/>
          </w:tcPr>
          <w:p w14:paraId="63553458"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1,417,657</w:t>
            </w:r>
          </w:p>
        </w:tc>
        <w:tc>
          <w:tcPr>
            <w:tcW w:w="1194" w:type="dxa"/>
            <w:vAlign w:val="bottom"/>
          </w:tcPr>
          <w:p w14:paraId="56C5FEBE" w14:textId="77777777" w:rsidR="00106E02" w:rsidRPr="003A491E" w:rsidRDefault="00106E02">
            <w:pPr>
              <w:ind w:right="-508"/>
              <w:rPr>
                <w:rFonts w:asciiTheme="minorHAnsi" w:hAnsiTheme="minorHAnsi" w:cstheme="minorHAnsi"/>
                <w:sz w:val="22"/>
                <w:szCs w:val="22"/>
              </w:rPr>
            </w:pPr>
            <w:r w:rsidRPr="003A491E">
              <w:rPr>
                <w:rFonts w:asciiTheme="minorHAnsi" w:hAnsiTheme="minorHAnsi" w:cstheme="minorHAnsi"/>
                <w:sz w:val="22"/>
                <w:szCs w:val="22"/>
              </w:rPr>
              <w:t xml:space="preserve">  1,417,657</w:t>
            </w:r>
          </w:p>
        </w:tc>
        <w:tc>
          <w:tcPr>
            <w:tcW w:w="1196" w:type="dxa"/>
            <w:vAlign w:val="bottom"/>
          </w:tcPr>
          <w:p w14:paraId="04CA92A6" w14:textId="77777777" w:rsidR="00106E02" w:rsidRPr="003A491E" w:rsidRDefault="00106E02">
            <w:pPr>
              <w:ind w:right="-509"/>
              <w:rPr>
                <w:rFonts w:asciiTheme="minorHAnsi" w:hAnsiTheme="minorHAnsi" w:cstheme="minorHAnsi"/>
                <w:sz w:val="22"/>
                <w:szCs w:val="22"/>
              </w:rPr>
            </w:pPr>
            <w:r w:rsidRPr="003A491E">
              <w:rPr>
                <w:rFonts w:asciiTheme="minorHAnsi" w:hAnsiTheme="minorHAnsi" w:cstheme="minorHAnsi"/>
                <w:sz w:val="22"/>
                <w:szCs w:val="22"/>
              </w:rPr>
              <w:t xml:space="preserve">  1,417,657</w:t>
            </w:r>
          </w:p>
        </w:tc>
      </w:tr>
      <w:tr w:rsidR="00106E02" w:rsidRPr="005D0E06" w14:paraId="6425DE31" w14:textId="77777777" w:rsidTr="004921DA">
        <w:trPr>
          <w:trHeight w:val="117"/>
        </w:trPr>
        <w:tc>
          <w:tcPr>
            <w:tcW w:w="2688" w:type="dxa"/>
            <w:vAlign w:val="bottom"/>
          </w:tcPr>
          <w:p w14:paraId="48D06678" w14:textId="045DEF57" w:rsidR="00106E02" w:rsidRPr="003A491E" w:rsidRDefault="003A491E" w:rsidP="004270CC">
            <w:pPr>
              <w:ind w:left="203" w:hanging="203"/>
              <w:rPr>
                <w:rFonts w:asciiTheme="minorHAnsi" w:hAnsiTheme="minorHAnsi" w:cstheme="minorHAnsi"/>
                <w:sz w:val="22"/>
                <w:szCs w:val="22"/>
              </w:rPr>
            </w:pPr>
            <w:r w:rsidRPr="003A491E">
              <w:rPr>
                <w:rFonts w:asciiTheme="minorHAnsi" w:hAnsiTheme="minorHAnsi" w:cstheme="minorHAnsi"/>
                <w:sz w:val="22"/>
                <w:szCs w:val="22"/>
              </w:rPr>
              <w:t xml:space="preserve">Increase in </w:t>
            </w:r>
            <w:r w:rsidR="00F23E9B">
              <w:rPr>
                <w:rFonts w:asciiTheme="minorHAnsi" w:hAnsiTheme="minorHAnsi" w:cstheme="minorHAnsi"/>
                <w:sz w:val="22"/>
                <w:szCs w:val="22"/>
              </w:rPr>
              <w:t>i</w:t>
            </w:r>
            <w:r w:rsidR="004270CC" w:rsidRPr="004270CC">
              <w:rPr>
                <w:rFonts w:asciiTheme="minorHAnsi" w:hAnsiTheme="minorHAnsi" w:cstheme="minorHAnsi"/>
                <w:sz w:val="22"/>
                <w:szCs w:val="22"/>
              </w:rPr>
              <w:t xml:space="preserve">ssued and fully </w:t>
            </w:r>
            <w:r w:rsidR="004270CC">
              <w:rPr>
                <w:rFonts w:asciiTheme="minorHAnsi" w:hAnsiTheme="minorHAnsi" w:cstheme="minorHAnsi"/>
                <w:sz w:val="22"/>
                <w:szCs w:val="22"/>
              </w:rPr>
              <w:t xml:space="preserve">  </w:t>
            </w:r>
            <w:r w:rsidR="004270CC" w:rsidRPr="004270CC">
              <w:rPr>
                <w:rFonts w:asciiTheme="minorHAnsi" w:hAnsiTheme="minorHAnsi" w:cstheme="minorHAnsi"/>
                <w:sz w:val="22"/>
                <w:szCs w:val="22"/>
              </w:rPr>
              <w:t>paid-up</w:t>
            </w:r>
          </w:p>
        </w:tc>
        <w:tc>
          <w:tcPr>
            <w:tcW w:w="1493" w:type="dxa"/>
            <w:vAlign w:val="bottom"/>
          </w:tcPr>
          <w:p w14:paraId="7DF7DF15" w14:textId="77777777" w:rsidR="00106E02" w:rsidRPr="003A491E" w:rsidRDefault="00106E02">
            <w:pPr>
              <w:jc w:val="center"/>
              <w:rPr>
                <w:rFonts w:asciiTheme="minorHAnsi" w:hAnsiTheme="minorHAnsi" w:cstheme="minorHAnsi"/>
                <w:sz w:val="22"/>
                <w:szCs w:val="22"/>
              </w:rPr>
            </w:pPr>
            <w:r w:rsidRPr="003A491E">
              <w:rPr>
                <w:rFonts w:asciiTheme="minorHAnsi" w:hAnsiTheme="minorHAnsi" w:cstheme="minorHAnsi"/>
                <w:sz w:val="22"/>
                <w:szCs w:val="22"/>
              </w:rPr>
              <w:t>1.00</w:t>
            </w:r>
          </w:p>
        </w:tc>
        <w:tc>
          <w:tcPr>
            <w:tcW w:w="1194" w:type="dxa"/>
            <w:vAlign w:val="bottom"/>
          </w:tcPr>
          <w:p w14:paraId="29363280"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 xml:space="preserve">86,170 </w:t>
            </w:r>
          </w:p>
        </w:tc>
        <w:tc>
          <w:tcPr>
            <w:tcW w:w="1195" w:type="dxa"/>
            <w:vAlign w:val="bottom"/>
          </w:tcPr>
          <w:p w14:paraId="1F3C145F" w14:textId="77777777" w:rsidR="00106E02" w:rsidRPr="003A491E" w:rsidRDefault="00106E02">
            <w:pPr>
              <w:jc w:val="right"/>
              <w:rPr>
                <w:rFonts w:asciiTheme="minorHAnsi" w:hAnsiTheme="minorHAnsi" w:cstheme="minorHAnsi"/>
                <w:sz w:val="22"/>
                <w:szCs w:val="22"/>
              </w:rPr>
            </w:pPr>
            <w:r w:rsidRPr="003A491E">
              <w:rPr>
                <w:rFonts w:asciiTheme="minorHAnsi" w:hAnsiTheme="minorHAnsi" w:cstheme="minorHAnsi"/>
                <w:sz w:val="22"/>
                <w:szCs w:val="22"/>
              </w:rPr>
              <w:t>86,170</w:t>
            </w:r>
          </w:p>
        </w:tc>
        <w:tc>
          <w:tcPr>
            <w:tcW w:w="1194" w:type="dxa"/>
            <w:vAlign w:val="bottom"/>
          </w:tcPr>
          <w:p w14:paraId="5EE63902" w14:textId="77777777" w:rsidR="00106E02" w:rsidRPr="003A491E" w:rsidRDefault="00106E02">
            <w:pPr>
              <w:ind w:right="-508"/>
              <w:jc w:val="center"/>
              <w:rPr>
                <w:rFonts w:asciiTheme="minorHAnsi" w:hAnsiTheme="minorHAnsi" w:cstheme="minorHAnsi"/>
                <w:sz w:val="22"/>
                <w:szCs w:val="22"/>
              </w:rPr>
            </w:pPr>
            <w:r w:rsidRPr="003A491E">
              <w:rPr>
                <w:rFonts w:asciiTheme="minorHAnsi" w:hAnsiTheme="minorHAnsi" w:cstheme="minorHAnsi"/>
                <w:sz w:val="22"/>
                <w:szCs w:val="22"/>
              </w:rPr>
              <w:t>-</w:t>
            </w:r>
          </w:p>
        </w:tc>
        <w:tc>
          <w:tcPr>
            <w:tcW w:w="1196" w:type="dxa"/>
            <w:vAlign w:val="bottom"/>
          </w:tcPr>
          <w:p w14:paraId="4125D9EB" w14:textId="77777777" w:rsidR="00106E02" w:rsidRPr="003A491E" w:rsidRDefault="00106E02">
            <w:pPr>
              <w:ind w:right="-509"/>
              <w:jc w:val="center"/>
              <w:rPr>
                <w:rFonts w:asciiTheme="minorHAnsi" w:hAnsiTheme="minorHAnsi" w:cstheme="minorHAnsi"/>
                <w:sz w:val="22"/>
                <w:szCs w:val="22"/>
              </w:rPr>
            </w:pPr>
            <w:r w:rsidRPr="003A491E">
              <w:rPr>
                <w:rFonts w:asciiTheme="minorHAnsi" w:hAnsiTheme="minorHAnsi" w:cstheme="minorHAnsi"/>
                <w:sz w:val="22"/>
                <w:szCs w:val="22"/>
              </w:rPr>
              <w:t>-</w:t>
            </w:r>
          </w:p>
        </w:tc>
      </w:tr>
      <w:tr w:rsidR="00106E02" w:rsidRPr="005D0E06" w14:paraId="24897311" w14:textId="77777777">
        <w:trPr>
          <w:trHeight w:val="389"/>
        </w:trPr>
        <w:tc>
          <w:tcPr>
            <w:tcW w:w="2688" w:type="dxa"/>
            <w:vAlign w:val="bottom"/>
          </w:tcPr>
          <w:p w14:paraId="1BC9E521" w14:textId="7C897914" w:rsidR="00106E02" w:rsidRPr="003A491E" w:rsidRDefault="003A491E">
            <w:pPr>
              <w:rPr>
                <w:rFonts w:asciiTheme="minorHAnsi" w:hAnsiTheme="minorHAnsi" w:cstheme="minorHAnsi"/>
                <w:b/>
                <w:bCs/>
                <w:sz w:val="22"/>
                <w:szCs w:val="22"/>
              </w:rPr>
            </w:pPr>
            <w:r w:rsidRPr="003A491E">
              <w:rPr>
                <w:rFonts w:asciiTheme="minorHAnsi" w:hAnsiTheme="minorHAnsi" w:cstheme="minorHAnsi"/>
                <w:b/>
                <w:bCs/>
                <w:sz w:val="22"/>
                <w:szCs w:val="22"/>
              </w:rPr>
              <w:t xml:space="preserve">As </w:t>
            </w:r>
            <w:proofErr w:type="gramStart"/>
            <w:r w:rsidRPr="003A491E">
              <w:rPr>
                <w:rFonts w:asciiTheme="minorHAnsi" w:hAnsiTheme="minorHAnsi" w:cstheme="minorHAnsi"/>
                <w:b/>
                <w:bCs/>
                <w:sz w:val="22"/>
                <w:szCs w:val="22"/>
              </w:rPr>
              <w:t>at</w:t>
            </w:r>
            <w:proofErr w:type="gramEnd"/>
            <w:r w:rsidRPr="003A491E">
              <w:rPr>
                <w:rFonts w:asciiTheme="minorHAnsi" w:hAnsiTheme="minorHAnsi" w:cstheme="minorHAnsi"/>
                <w:b/>
                <w:bCs/>
                <w:sz w:val="22"/>
                <w:szCs w:val="22"/>
              </w:rPr>
              <w:t xml:space="preserve"> </w:t>
            </w:r>
            <w:r w:rsidRPr="003A491E">
              <w:rPr>
                <w:rFonts w:asciiTheme="minorHAnsi" w:hAnsiTheme="minorHAnsi" w:cstheme="minorHAnsi"/>
                <w:b/>
                <w:bCs/>
                <w:sz w:val="22"/>
                <w:szCs w:val="22"/>
                <w:cs/>
              </w:rPr>
              <w:t xml:space="preserve">30 </w:t>
            </w:r>
            <w:r w:rsidRPr="003A491E">
              <w:rPr>
                <w:rFonts w:asciiTheme="minorHAnsi" w:hAnsiTheme="minorHAnsi" w:cstheme="minorHAnsi"/>
                <w:b/>
                <w:bCs/>
                <w:sz w:val="22"/>
                <w:szCs w:val="22"/>
              </w:rPr>
              <w:t>September</w:t>
            </w:r>
          </w:p>
        </w:tc>
        <w:tc>
          <w:tcPr>
            <w:tcW w:w="1493" w:type="dxa"/>
            <w:vAlign w:val="bottom"/>
          </w:tcPr>
          <w:p w14:paraId="2B67E8F9" w14:textId="77777777" w:rsidR="00106E02" w:rsidRPr="003A491E" w:rsidRDefault="00106E02">
            <w:pPr>
              <w:jc w:val="center"/>
              <w:rPr>
                <w:rFonts w:asciiTheme="minorHAnsi" w:hAnsiTheme="minorHAnsi" w:cstheme="minorHAnsi"/>
                <w:b/>
                <w:bCs/>
                <w:sz w:val="22"/>
                <w:szCs w:val="22"/>
              </w:rPr>
            </w:pPr>
            <w:r w:rsidRPr="003A491E">
              <w:rPr>
                <w:rFonts w:asciiTheme="minorHAnsi" w:hAnsiTheme="minorHAnsi" w:cstheme="minorHAnsi"/>
                <w:b/>
                <w:bCs/>
                <w:sz w:val="22"/>
                <w:szCs w:val="22"/>
              </w:rPr>
              <w:t>1.00</w:t>
            </w:r>
          </w:p>
        </w:tc>
        <w:tc>
          <w:tcPr>
            <w:tcW w:w="1194" w:type="dxa"/>
            <w:vAlign w:val="bottom"/>
          </w:tcPr>
          <w:p w14:paraId="4C6164F5"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 xml:space="preserve">1,503,827 </w:t>
            </w:r>
          </w:p>
        </w:tc>
        <w:tc>
          <w:tcPr>
            <w:tcW w:w="1195" w:type="dxa"/>
            <w:vAlign w:val="bottom"/>
          </w:tcPr>
          <w:p w14:paraId="4F6AF64D"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1,503,827</w:t>
            </w:r>
          </w:p>
        </w:tc>
        <w:tc>
          <w:tcPr>
            <w:tcW w:w="1194" w:type="dxa"/>
            <w:vAlign w:val="bottom"/>
          </w:tcPr>
          <w:p w14:paraId="5577C602"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1,417,657</w:t>
            </w:r>
          </w:p>
        </w:tc>
        <w:tc>
          <w:tcPr>
            <w:tcW w:w="1196" w:type="dxa"/>
            <w:vAlign w:val="bottom"/>
          </w:tcPr>
          <w:p w14:paraId="6EF412FD" w14:textId="77777777" w:rsidR="00106E02" w:rsidRPr="003A491E" w:rsidRDefault="00106E02">
            <w:pPr>
              <w:pBdr>
                <w:top w:val="single" w:sz="4" w:space="1" w:color="auto"/>
                <w:bottom w:val="double" w:sz="4" w:space="1" w:color="auto"/>
              </w:pBdr>
              <w:jc w:val="right"/>
              <w:rPr>
                <w:rFonts w:asciiTheme="minorHAnsi" w:hAnsiTheme="minorHAnsi" w:cstheme="minorHAnsi"/>
                <w:b/>
                <w:bCs/>
                <w:sz w:val="22"/>
                <w:szCs w:val="22"/>
              </w:rPr>
            </w:pPr>
            <w:r w:rsidRPr="003A491E">
              <w:rPr>
                <w:rFonts w:asciiTheme="minorHAnsi" w:hAnsiTheme="minorHAnsi" w:cstheme="minorHAnsi"/>
                <w:b/>
                <w:bCs/>
                <w:sz w:val="22"/>
                <w:szCs w:val="22"/>
              </w:rPr>
              <w:t>1,417,657</w:t>
            </w:r>
          </w:p>
        </w:tc>
      </w:tr>
    </w:tbl>
    <w:p w14:paraId="21748234" w14:textId="77777777" w:rsidR="001F7132" w:rsidRDefault="001F7132" w:rsidP="001F7132">
      <w:pPr>
        <w:spacing w:before="240" w:after="120" w:line="380" w:lineRule="exact"/>
        <w:ind w:left="547"/>
        <w:jc w:val="thaiDistribute"/>
        <w:rPr>
          <w:rFonts w:asciiTheme="minorHAnsi" w:hAnsiTheme="minorHAnsi" w:cstheme="minorBidi"/>
          <w:sz w:val="22"/>
          <w:szCs w:val="22"/>
        </w:rPr>
      </w:pPr>
      <w:r w:rsidRPr="001F7132">
        <w:rPr>
          <w:rFonts w:asciiTheme="minorHAnsi" w:hAnsiTheme="minorHAnsi" w:cstheme="minorBidi"/>
          <w:sz w:val="22"/>
          <w:szCs w:val="22"/>
        </w:rPr>
        <w:t>On 24 July 2025, the Company convened the Extraordinary General Meeting of Shareholders No. 1/2025, at which the following matters were approved:</w:t>
      </w:r>
    </w:p>
    <w:p w14:paraId="01A0D861" w14:textId="77777777" w:rsidR="00035BD6" w:rsidRDefault="00035BD6" w:rsidP="00057306">
      <w:pPr>
        <w:pStyle w:val="ListParagraph"/>
        <w:numPr>
          <w:ilvl w:val="2"/>
          <w:numId w:val="22"/>
        </w:numPr>
        <w:tabs>
          <w:tab w:val="left" w:pos="720"/>
        </w:tabs>
        <w:spacing w:line="380" w:lineRule="exact"/>
        <w:jc w:val="thaiDistribute"/>
        <w:rPr>
          <w:rFonts w:asciiTheme="minorHAnsi" w:hAnsiTheme="minorHAnsi" w:cstheme="minorHAnsi"/>
          <w:sz w:val="22"/>
          <w:szCs w:val="22"/>
        </w:rPr>
      </w:pPr>
      <w:r w:rsidRPr="00035BD6">
        <w:rPr>
          <w:rFonts w:asciiTheme="minorHAnsi" w:hAnsiTheme="minorHAnsi" w:cstheme="minorHAnsi"/>
          <w:sz w:val="22"/>
          <w:szCs w:val="22"/>
        </w:rPr>
        <w:t xml:space="preserve">Reduction of the Company’s Registered Capital: Approval to reduce the Company’s registered capital </w:t>
      </w:r>
      <w:proofErr w:type="gramStart"/>
      <w:r w:rsidRPr="00035BD6">
        <w:rPr>
          <w:rFonts w:asciiTheme="minorHAnsi" w:hAnsiTheme="minorHAnsi" w:cstheme="minorHAnsi"/>
          <w:sz w:val="22"/>
          <w:szCs w:val="22"/>
        </w:rPr>
        <w:t>by Baht</w:t>
      </w:r>
      <w:proofErr w:type="gramEnd"/>
      <w:r w:rsidRPr="00035BD6">
        <w:rPr>
          <w:rFonts w:asciiTheme="minorHAnsi" w:hAnsiTheme="minorHAnsi" w:cstheme="minorHAnsi"/>
          <w:sz w:val="22"/>
          <w:szCs w:val="22"/>
        </w:rPr>
        <w:t xml:space="preserve"> 141.77 million, from Baht 1,559.42 million to Baht 1,417.66 million, by cancelling 141.77 million unissued ordinary shares with a par value of Baht 1 each.</w:t>
      </w:r>
    </w:p>
    <w:p w14:paraId="57B97B9F" w14:textId="705F8FD7" w:rsidR="00E47E40" w:rsidRDefault="00E47E40" w:rsidP="00057306">
      <w:pPr>
        <w:pStyle w:val="ListParagraph"/>
        <w:numPr>
          <w:ilvl w:val="2"/>
          <w:numId w:val="22"/>
        </w:numPr>
        <w:tabs>
          <w:tab w:val="left" w:pos="720"/>
        </w:tabs>
        <w:spacing w:line="380" w:lineRule="exact"/>
        <w:jc w:val="thaiDistribute"/>
        <w:rPr>
          <w:rFonts w:asciiTheme="minorHAnsi" w:hAnsiTheme="minorHAnsi" w:cstheme="minorHAnsi"/>
          <w:sz w:val="22"/>
          <w:szCs w:val="22"/>
        </w:rPr>
      </w:pPr>
      <w:r w:rsidRPr="00E47E40">
        <w:rPr>
          <w:rFonts w:asciiTheme="minorHAnsi" w:hAnsiTheme="minorHAnsi" w:cstheme="minorHAnsi"/>
          <w:sz w:val="22"/>
          <w:szCs w:val="22"/>
        </w:rPr>
        <w:t xml:space="preserve">Increase of the Company’s Registered Capital: Approval to increase the Company’s registered capital </w:t>
      </w:r>
      <w:proofErr w:type="gramStart"/>
      <w:r w:rsidRPr="00E47E40">
        <w:rPr>
          <w:rFonts w:asciiTheme="minorHAnsi" w:hAnsiTheme="minorHAnsi" w:cstheme="minorHAnsi"/>
          <w:sz w:val="22"/>
          <w:szCs w:val="22"/>
        </w:rPr>
        <w:t>by Baht</w:t>
      </w:r>
      <w:proofErr w:type="gramEnd"/>
      <w:r w:rsidRPr="00E47E40">
        <w:rPr>
          <w:rFonts w:asciiTheme="minorHAnsi" w:hAnsiTheme="minorHAnsi" w:cstheme="minorHAnsi"/>
          <w:sz w:val="22"/>
          <w:szCs w:val="22"/>
        </w:rPr>
        <w:t xml:space="preserve"> 708.83 million, from Baht 1,417.66 million to Baht 2,126.49 million, by issuing up to 708.83 million new ordinary shares with a par value of Baht 1 each.</w:t>
      </w:r>
    </w:p>
    <w:p w14:paraId="78206CFF" w14:textId="06892E14" w:rsidR="00A23555" w:rsidRDefault="00F01449" w:rsidP="00057306">
      <w:pPr>
        <w:pStyle w:val="ListParagraph"/>
        <w:numPr>
          <w:ilvl w:val="2"/>
          <w:numId w:val="22"/>
        </w:numPr>
        <w:tabs>
          <w:tab w:val="left" w:pos="720"/>
        </w:tabs>
        <w:spacing w:line="380" w:lineRule="exact"/>
        <w:jc w:val="thaiDistribute"/>
        <w:rPr>
          <w:rFonts w:asciiTheme="minorHAnsi" w:hAnsiTheme="minorHAnsi" w:cstheme="minorHAnsi"/>
          <w:sz w:val="22"/>
          <w:szCs w:val="22"/>
        </w:rPr>
      </w:pPr>
      <w:r>
        <w:rPr>
          <w:rFonts w:asciiTheme="minorHAnsi" w:hAnsiTheme="minorHAnsi" w:cstheme="minorHAnsi"/>
          <w:sz w:val="22"/>
          <w:szCs w:val="22"/>
        </w:rPr>
        <w:t>T</w:t>
      </w:r>
      <w:r w:rsidR="00140100" w:rsidRPr="00140100">
        <w:rPr>
          <w:rFonts w:asciiTheme="minorHAnsi" w:hAnsiTheme="minorHAnsi" w:cstheme="minorHAnsi"/>
          <w:sz w:val="22"/>
          <w:szCs w:val="22"/>
        </w:rPr>
        <w:t xml:space="preserve">he allocation of warrants to purchase newly issued ordinary shares of the </w:t>
      </w:r>
      <w:proofErr w:type="gramStart"/>
      <w:r w:rsidR="00140100" w:rsidRPr="00140100">
        <w:rPr>
          <w:rFonts w:asciiTheme="minorHAnsi" w:hAnsiTheme="minorHAnsi" w:cstheme="minorHAnsi"/>
          <w:sz w:val="22"/>
          <w:szCs w:val="22"/>
        </w:rPr>
        <w:t xml:space="preserve">Company, </w:t>
      </w:r>
      <w:r w:rsidR="00BA00E6">
        <w:rPr>
          <w:rFonts w:asciiTheme="minorHAnsi" w:hAnsiTheme="minorHAnsi" w:cstheme="minorHAnsi"/>
          <w:sz w:val="22"/>
          <w:szCs w:val="22"/>
        </w:rPr>
        <w:t xml:space="preserve">  </w:t>
      </w:r>
      <w:proofErr w:type="gramEnd"/>
      <w:r w:rsidR="00BA00E6">
        <w:rPr>
          <w:rFonts w:asciiTheme="minorHAnsi" w:hAnsiTheme="minorHAnsi" w:cstheme="minorHAnsi"/>
          <w:sz w:val="22"/>
          <w:szCs w:val="22"/>
        </w:rPr>
        <w:t xml:space="preserve">    </w:t>
      </w:r>
      <w:r w:rsidR="00140100" w:rsidRPr="00140100">
        <w:rPr>
          <w:rFonts w:asciiTheme="minorHAnsi" w:hAnsiTheme="minorHAnsi" w:cstheme="minorHAnsi"/>
          <w:sz w:val="22"/>
          <w:szCs w:val="22"/>
        </w:rPr>
        <w:t xml:space="preserve">No. 2 (NRF-W2) </w:t>
      </w:r>
    </w:p>
    <w:p w14:paraId="4D12E5E8" w14:textId="44652A9C" w:rsidR="00140100" w:rsidRPr="00A944B1" w:rsidRDefault="00140100" w:rsidP="00A23555">
      <w:pPr>
        <w:pStyle w:val="ListParagraph"/>
        <w:tabs>
          <w:tab w:val="left" w:pos="720"/>
        </w:tabs>
        <w:spacing w:line="380" w:lineRule="exact"/>
        <w:ind w:left="1020"/>
        <w:jc w:val="thaiDistribute"/>
        <w:rPr>
          <w:rFonts w:asciiTheme="minorHAnsi" w:hAnsiTheme="minorHAnsi" w:cstheme="minorHAnsi"/>
          <w:sz w:val="22"/>
          <w:szCs w:val="22"/>
        </w:rPr>
      </w:pPr>
      <w:r w:rsidRPr="00140100">
        <w:rPr>
          <w:rFonts w:asciiTheme="minorHAnsi" w:hAnsiTheme="minorHAnsi" w:cstheme="minorHAnsi"/>
          <w:sz w:val="22"/>
          <w:szCs w:val="22"/>
        </w:rPr>
        <w:t>(“Warrants” or “NRF-W2”), being registered and transferable warrants, to be offered to the Company’s existing shareholders who subscribed for and were allotted newly issued ordinary shares under the rights offering, at an offering price of Baht 1.00 per share, at an allocation ratio of 15 existing ordinary shares to 1 newly issued ordinary share (any fractional shares arising from the calculation being rounded down in full). The Warrants were allocated free of charge at an allocation ratio of 5 warrants for each newly issued ordinary share subscribed for and allotted.</w:t>
      </w:r>
    </w:p>
    <w:p w14:paraId="14C62865" w14:textId="4D9AD645" w:rsidR="001D4188" w:rsidRPr="00577489" w:rsidRDefault="000227B6" w:rsidP="00577489">
      <w:pPr>
        <w:spacing w:line="380" w:lineRule="exact"/>
        <w:ind w:left="558"/>
        <w:jc w:val="thaiDistribute"/>
        <w:rPr>
          <w:rFonts w:asciiTheme="minorHAnsi" w:hAnsiTheme="minorHAnsi" w:cstheme="minorBidi"/>
          <w:sz w:val="22"/>
          <w:szCs w:val="22"/>
          <w:cs/>
        </w:rPr>
      </w:pPr>
      <w:r w:rsidRPr="000227B6">
        <w:rPr>
          <w:rFonts w:asciiTheme="minorHAnsi" w:hAnsiTheme="minorHAnsi" w:cstheme="minorHAnsi"/>
          <w:sz w:val="22"/>
          <w:szCs w:val="22"/>
        </w:rPr>
        <w:t>On 18 September 2025, the Company received proceeds of Baht 86.17 million from the subscription for the newly issued ordinary shares and completed the registration of the change in paid-up capital with the Department of Business Development, Ministry of Commerce.</w:t>
      </w:r>
    </w:p>
    <w:p w14:paraId="57A0D0BE" w14:textId="79115179" w:rsidR="00BB2C4A" w:rsidRPr="00C53163" w:rsidRDefault="00DD5A89" w:rsidP="00FB209A">
      <w:pPr>
        <w:pStyle w:val="ListParagraph"/>
        <w:numPr>
          <w:ilvl w:val="0"/>
          <w:numId w:val="25"/>
        </w:numPr>
        <w:spacing w:before="160" w:after="120" w:line="380" w:lineRule="exact"/>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1540C6" w:rsidRPr="00C53163">
        <w:rPr>
          <w:rFonts w:asciiTheme="minorHAnsi" w:hAnsiTheme="minorHAnsi" w:cstheme="minorHAnsi"/>
          <w:b/>
          <w:bCs/>
          <w:sz w:val="22"/>
          <w:szCs w:val="22"/>
        </w:rPr>
        <w:t>S</w:t>
      </w:r>
      <w:r w:rsidR="00BB2C4A" w:rsidRPr="00C53163">
        <w:rPr>
          <w:rFonts w:asciiTheme="minorHAnsi" w:hAnsiTheme="minorHAnsi" w:cstheme="minorHAnsi"/>
          <w:b/>
          <w:bCs/>
          <w:sz w:val="22"/>
          <w:szCs w:val="22"/>
        </w:rPr>
        <w:t xml:space="preserve">egment information </w:t>
      </w:r>
    </w:p>
    <w:p w14:paraId="15619B7A" w14:textId="16664123" w:rsidR="008F5DE4" w:rsidRPr="00346B80" w:rsidRDefault="00A11599" w:rsidP="00346B80">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 xml:space="preserve">The Group is </w:t>
      </w:r>
      <w:proofErr w:type="spellStart"/>
      <w:r w:rsidRPr="00C53163">
        <w:rPr>
          <w:rFonts w:asciiTheme="minorHAnsi" w:hAnsiTheme="minorHAnsi" w:cstheme="minorHAnsi"/>
          <w:sz w:val="22"/>
          <w:szCs w:val="22"/>
        </w:rPr>
        <w:t>organised</w:t>
      </w:r>
      <w:proofErr w:type="spellEnd"/>
      <w:r w:rsidRPr="00C53163">
        <w:rPr>
          <w:rFonts w:asciiTheme="minorHAnsi" w:hAnsiTheme="minorHAnsi" w:cstheme="minorHAnsi"/>
          <w:sz w:val="22"/>
          <w:szCs w:val="22"/>
        </w:rPr>
        <w:t xml:space="preserve"> into business units based on </w:t>
      </w:r>
      <w:r w:rsidR="005953C2" w:rsidRPr="00C53163">
        <w:rPr>
          <w:rFonts w:asciiTheme="minorHAnsi" w:hAnsiTheme="minorHAnsi" w:cstheme="minorHAnsi"/>
          <w:sz w:val="22"/>
          <w:szCs w:val="22"/>
        </w:rPr>
        <w:t>geography</w:t>
      </w:r>
      <w:r w:rsidRPr="00C53163">
        <w:rPr>
          <w:rFonts w:asciiTheme="minorHAnsi" w:hAnsiTheme="minorHAnsi" w:cstheme="minorHAnsi"/>
          <w:sz w:val="22"/>
          <w:szCs w:val="22"/>
        </w:rPr>
        <w:t xml:space="preserve">. During the current period, the Group has not changed the </w:t>
      </w:r>
      <w:proofErr w:type="spellStart"/>
      <w:r w:rsidRPr="00C53163">
        <w:rPr>
          <w:rFonts w:asciiTheme="minorHAnsi" w:hAnsiTheme="minorHAnsi" w:cstheme="minorHAnsi"/>
          <w:sz w:val="22"/>
          <w:szCs w:val="22"/>
        </w:rPr>
        <w:t>organisation</w:t>
      </w:r>
      <w:proofErr w:type="spellEnd"/>
      <w:r w:rsidRPr="00C53163">
        <w:rPr>
          <w:rFonts w:asciiTheme="minorHAnsi" w:hAnsiTheme="minorHAnsi" w:cstheme="minorHAnsi"/>
          <w:sz w:val="22"/>
          <w:szCs w:val="22"/>
        </w:rPr>
        <w:t xml:space="preserve"> of their reportable segments from the last annual financial statements.</w:t>
      </w:r>
    </w:p>
    <w:p w14:paraId="1FAD2A1F" w14:textId="727A0C5D" w:rsidR="00380090" w:rsidRPr="00C53163" w:rsidRDefault="004E16ED" w:rsidP="00024E60">
      <w:pPr>
        <w:pStyle w:val="BodyText2"/>
        <w:tabs>
          <w:tab w:val="clear" w:pos="720"/>
        </w:tabs>
        <w:spacing w:before="120"/>
        <w:ind w:left="547"/>
        <w:jc w:val="both"/>
        <w:rPr>
          <w:rFonts w:asciiTheme="minorHAnsi" w:hAnsiTheme="minorHAnsi" w:cstheme="minorHAnsi"/>
          <w:sz w:val="22"/>
          <w:szCs w:val="22"/>
        </w:rPr>
      </w:pPr>
      <w:r w:rsidRPr="00C53163">
        <w:rPr>
          <w:rFonts w:asciiTheme="minorHAnsi" w:hAnsiTheme="minorHAnsi" w:cstheme="minorHAnsi"/>
          <w:sz w:val="22"/>
          <w:szCs w:val="22"/>
        </w:rPr>
        <w:t>The following tables present revenue and profit</w:t>
      </w:r>
      <w:r w:rsidR="0058773E" w:rsidRPr="00C53163">
        <w:rPr>
          <w:rFonts w:asciiTheme="minorHAnsi" w:hAnsiTheme="minorHAnsi" w:cstheme="minorHAnsi"/>
          <w:sz w:val="22"/>
          <w:szCs w:val="22"/>
        </w:rPr>
        <w:t xml:space="preserve"> </w:t>
      </w:r>
      <w:r w:rsidR="000E6A69" w:rsidRPr="00C53163">
        <w:rPr>
          <w:rFonts w:asciiTheme="minorHAnsi" w:hAnsiTheme="minorHAnsi" w:cstheme="minorHAnsi"/>
          <w:sz w:val="22"/>
          <w:szCs w:val="22"/>
        </w:rPr>
        <w:t xml:space="preserve">(loss) </w:t>
      </w:r>
      <w:r w:rsidRPr="00C53163">
        <w:rPr>
          <w:rFonts w:asciiTheme="minorHAnsi" w:hAnsiTheme="minorHAnsi" w:cstheme="minorHAnsi"/>
          <w:sz w:val="22"/>
          <w:szCs w:val="22"/>
        </w:rPr>
        <w:t xml:space="preserve">information regarding the </w:t>
      </w:r>
      <w:r w:rsidR="00FE3DE5" w:rsidRPr="00C53163">
        <w:rPr>
          <w:rFonts w:asciiTheme="minorHAnsi" w:hAnsiTheme="minorHAnsi" w:cstheme="minorHAnsi"/>
          <w:sz w:val="22"/>
          <w:szCs w:val="22"/>
        </w:rPr>
        <w:t>Group’s</w:t>
      </w:r>
      <w:r w:rsidRPr="00C53163">
        <w:rPr>
          <w:rFonts w:asciiTheme="minorHAnsi" w:hAnsiTheme="minorHAnsi" w:cstheme="minorHAnsi"/>
          <w:sz w:val="22"/>
          <w:szCs w:val="22"/>
          <w:cs/>
        </w:rPr>
        <w:t xml:space="preserve"> </w:t>
      </w:r>
      <w:r w:rsidRPr="00C53163">
        <w:rPr>
          <w:rFonts w:asciiTheme="minorHAnsi" w:hAnsiTheme="minorHAnsi" w:cstheme="minorHAnsi"/>
          <w:sz w:val="22"/>
          <w:szCs w:val="22"/>
        </w:rPr>
        <w:t xml:space="preserve">operating segments </w:t>
      </w:r>
      <w:r w:rsidR="00C67EFD" w:rsidRPr="00C67EFD">
        <w:rPr>
          <w:rFonts w:asciiTheme="minorHAnsi" w:hAnsiTheme="minorHAnsi" w:cstheme="minorHAnsi"/>
          <w:sz w:val="22"/>
          <w:szCs w:val="22"/>
        </w:rPr>
        <w:t xml:space="preserve">for the three-month and </w:t>
      </w:r>
      <w:r w:rsidR="009D7C92">
        <w:rPr>
          <w:rFonts w:asciiTheme="minorHAnsi" w:hAnsiTheme="minorHAnsi" w:cstheme="minorHAnsi"/>
          <w:sz w:val="22"/>
          <w:szCs w:val="22"/>
        </w:rPr>
        <w:t>nine</w:t>
      </w:r>
      <w:r w:rsidR="00C67EFD" w:rsidRPr="00C67EFD">
        <w:rPr>
          <w:rFonts w:asciiTheme="minorHAnsi" w:hAnsiTheme="minorHAnsi" w:cstheme="minorHAnsi"/>
          <w:sz w:val="22"/>
          <w:szCs w:val="22"/>
        </w:rPr>
        <w:t>-month periods</w:t>
      </w:r>
      <w:r w:rsidRPr="00C53163">
        <w:rPr>
          <w:rFonts w:asciiTheme="minorHAnsi" w:hAnsiTheme="minorHAnsi" w:cstheme="minorHAnsi"/>
          <w:sz w:val="22"/>
          <w:szCs w:val="22"/>
        </w:rPr>
        <w:t xml:space="preserve"> ended </w:t>
      </w:r>
      <w:bookmarkStart w:id="9" w:name="_Hlk194591208"/>
      <w:r w:rsidR="00CE6ADC" w:rsidRPr="00CE6ADC">
        <w:rPr>
          <w:rFonts w:asciiTheme="minorHAnsi" w:hAnsiTheme="minorHAnsi" w:cstheme="minorHAnsi"/>
          <w:sz w:val="22"/>
          <w:szCs w:val="22"/>
        </w:rPr>
        <w:t xml:space="preserve">30 </w:t>
      </w:r>
      <w:r w:rsidR="0016605B">
        <w:rPr>
          <w:rFonts w:asciiTheme="minorHAnsi" w:hAnsiTheme="minorHAnsi" w:cstheme="minorHAnsi"/>
          <w:sz w:val="22"/>
          <w:szCs w:val="22"/>
        </w:rPr>
        <w:t>September</w:t>
      </w:r>
      <w:r w:rsidR="00CE6ADC" w:rsidRPr="00CE6ADC">
        <w:rPr>
          <w:rFonts w:asciiTheme="minorHAnsi" w:hAnsiTheme="minorHAnsi" w:cstheme="minorHAnsi"/>
          <w:sz w:val="22"/>
          <w:szCs w:val="22"/>
        </w:rPr>
        <w:t xml:space="preserve"> </w:t>
      </w:r>
      <w:r w:rsidR="00021689" w:rsidRPr="00C53163">
        <w:rPr>
          <w:rFonts w:asciiTheme="minorHAnsi" w:hAnsiTheme="minorHAnsi" w:cstheme="minorHAnsi"/>
          <w:sz w:val="22"/>
          <w:szCs w:val="22"/>
        </w:rPr>
        <w:t xml:space="preserve">2025 </w:t>
      </w:r>
      <w:bookmarkEnd w:id="9"/>
      <w:r w:rsidR="00021689" w:rsidRPr="00C53163">
        <w:rPr>
          <w:rFonts w:asciiTheme="minorHAnsi" w:hAnsiTheme="minorHAnsi" w:cstheme="minorHAnsi"/>
          <w:sz w:val="22"/>
          <w:szCs w:val="22"/>
        </w:rPr>
        <w:t>and 2024</w:t>
      </w:r>
      <w:r w:rsidRPr="00C53163">
        <w:rPr>
          <w:rFonts w:asciiTheme="minorHAnsi" w:hAnsiTheme="minorHAnsi" w:cstheme="minorHAnsi"/>
          <w:sz w:val="22"/>
          <w:szCs w:val="22"/>
        </w:rPr>
        <w:t>.</w:t>
      </w:r>
    </w:p>
    <w:tbl>
      <w:tblPr>
        <w:tblW w:w="9090" w:type="dxa"/>
        <w:tblInd w:w="450" w:type="dxa"/>
        <w:tblLayout w:type="fixed"/>
        <w:tblLook w:val="04A0" w:firstRow="1" w:lastRow="0" w:firstColumn="1" w:lastColumn="0" w:noHBand="0" w:noVBand="1"/>
      </w:tblPr>
      <w:tblGrid>
        <w:gridCol w:w="3510"/>
        <w:gridCol w:w="930"/>
        <w:gridCol w:w="930"/>
        <w:gridCol w:w="930"/>
        <w:gridCol w:w="930"/>
        <w:gridCol w:w="930"/>
        <w:gridCol w:w="930"/>
      </w:tblGrid>
      <w:tr w:rsidR="000133C9" w:rsidRPr="00C53163" w14:paraId="1D827AA0" w14:textId="77777777" w:rsidTr="00021689">
        <w:trPr>
          <w:tblHeader/>
        </w:trPr>
        <w:tc>
          <w:tcPr>
            <w:tcW w:w="3510" w:type="dxa"/>
            <w:vAlign w:val="bottom"/>
          </w:tcPr>
          <w:p w14:paraId="461C2D7F" w14:textId="77777777" w:rsidR="000133C9" w:rsidRPr="00C53163" w:rsidRDefault="000133C9" w:rsidP="00957AED">
            <w:pPr>
              <w:spacing w:line="276" w:lineRule="auto"/>
              <w:rPr>
                <w:rFonts w:asciiTheme="minorHAnsi" w:hAnsiTheme="minorHAnsi" w:cstheme="minorHAnsi"/>
                <w:color w:val="000000"/>
                <w:sz w:val="22"/>
                <w:szCs w:val="22"/>
              </w:rPr>
            </w:pPr>
          </w:p>
        </w:tc>
        <w:tc>
          <w:tcPr>
            <w:tcW w:w="5580" w:type="dxa"/>
            <w:gridSpan w:val="6"/>
            <w:vAlign w:val="bottom"/>
          </w:tcPr>
          <w:p w14:paraId="420A3AE7" w14:textId="4B47609B"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sz w:val="22"/>
                <w:szCs w:val="22"/>
              </w:rPr>
              <w:t xml:space="preserve">For the three-month period ended </w:t>
            </w:r>
            <w:r w:rsidR="0051642A" w:rsidRPr="0051642A">
              <w:rPr>
                <w:rFonts w:asciiTheme="minorHAnsi" w:hAnsiTheme="minorHAnsi" w:cstheme="minorHAnsi"/>
                <w:sz w:val="22"/>
                <w:szCs w:val="22"/>
              </w:rPr>
              <w:t xml:space="preserve">30 </w:t>
            </w:r>
            <w:r w:rsidR="00166A48">
              <w:rPr>
                <w:rFonts w:asciiTheme="minorHAnsi" w:hAnsiTheme="minorHAnsi" w:cstheme="minorHAnsi"/>
                <w:sz w:val="22"/>
                <w:szCs w:val="22"/>
              </w:rPr>
              <w:t>September</w:t>
            </w:r>
          </w:p>
        </w:tc>
      </w:tr>
      <w:tr w:rsidR="000133C9" w:rsidRPr="00C53163" w14:paraId="4F90EA52" w14:textId="77777777" w:rsidTr="00021689">
        <w:trPr>
          <w:tblHeader/>
        </w:trPr>
        <w:tc>
          <w:tcPr>
            <w:tcW w:w="3510" w:type="dxa"/>
            <w:vAlign w:val="bottom"/>
            <w:hideMark/>
          </w:tcPr>
          <w:p w14:paraId="31A70346" w14:textId="77777777" w:rsidR="000133C9" w:rsidRPr="00C53163" w:rsidRDefault="000133C9" w:rsidP="00957AED">
            <w:pPr>
              <w:spacing w:line="276" w:lineRule="auto"/>
              <w:rPr>
                <w:rFonts w:asciiTheme="minorHAnsi" w:hAnsiTheme="minorHAnsi" w:cstheme="minorHAnsi"/>
                <w:color w:val="000000"/>
                <w:sz w:val="22"/>
                <w:szCs w:val="22"/>
              </w:rPr>
            </w:pPr>
          </w:p>
        </w:tc>
        <w:tc>
          <w:tcPr>
            <w:tcW w:w="1860" w:type="dxa"/>
            <w:gridSpan w:val="2"/>
            <w:vAlign w:val="bottom"/>
          </w:tcPr>
          <w:p w14:paraId="6F356247"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Thailand</w:t>
            </w:r>
          </w:p>
        </w:tc>
        <w:tc>
          <w:tcPr>
            <w:tcW w:w="1860" w:type="dxa"/>
            <w:gridSpan w:val="2"/>
            <w:vAlign w:val="bottom"/>
          </w:tcPr>
          <w:p w14:paraId="6E08336E"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vertAlign w:val="superscript"/>
              </w:rPr>
            </w:pPr>
            <w:r w:rsidRPr="00C53163">
              <w:rPr>
                <w:rFonts w:asciiTheme="minorHAnsi" w:hAnsiTheme="minorHAnsi" w:cstheme="minorHAnsi"/>
                <w:color w:val="000000"/>
                <w:sz w:val="22"/>
                <w:szCs w:val="22"/>
              </w:rPr>
              <w:t>Overseas</w:t>
            </w:r>
          </w:p>
        </w:tc>
        <w:tc>
          <w:tcPr>
            <w:tcW w:w="1860" w:type="dxa"/>
            <w:gridSpan w:val="2"/>
            <w:vAlign w:val="bottom"/>
            <w:hideMark/>
          </w:tcPr>
          <w:p w14:paraId="4BA9E3B1" w14:textId="77777777"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Consolidated </w:t>
            </w:r>
          </w:p>
        </w:tc>
      </w:tr>
      <w:tr w:rsidR="000133C9" w:rsidRPr="00C53163" w14:paraId="32123E4F" w14:textId="77777777" w:rsidTr="00021689">
        <w:trPr>
          <w:tblHeader/>
        </w:trPr>
        <w:tc>
          <w:tcPr>
            <w:tcW w:w="3510" w:type="dxa"/>
            <w:hideMark/>
          </w:tcPr>
          <w:p w14:paraId="057A30A5" w14:textId="77777777" w:rsidR="000133C9" w:rsidRPr="00C53163" w:rsidRDefault="000133C9" w:rsidP="00957AED">
            <w:pPr>
              <w:spacing w:line="276" w:lineRule="auto"/>
              <w:rPr>
                <w:rFonts w:asciiTheme="minorHAnsi" w:hAnsiTheme="minorHAnsi" w:cstheme="minorHAnsi"/>
                <w:color w:val="000000"/>
                <w:sz w:val="22"/>
                <w:szCs w:val="22"/>
              </w:rPr>
            </w:pPr>
          </w:p>
        </w:tc>
        <w:tc>
          <w:tcPr>
            <w:tcW w:w="930" w:type="dxa"/>
          </w:tcPr>
          <w:p w14:paraId="3BA8F026" w14:textId="4A3E57BB"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5B11C336" w14:textId="41EF2AC3"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c>
          <w:tcPr>
            <w:tcW w:w="930" w:type="dxa"/>
          </w:tcPr>
          <w:p w14:paraId="537ACD8D" w14:textId="624A86E2"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292C7962" w14:textId="1B0023F6"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c>
          <w:tcPr>
            <w:tcW w:w="930" w:type="dxa"/>
          </w:tcPr>
          <w:p w14:paraId="2A39724E" w14:textId="41197FCC"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5</w:t>
            </w:r>
          </w:p>
        </w:tc>
        <w:tc>
          <w:tcPr>
            <w:tcW w:w="930" w:type="dxa"/>
          </w:tcPr>
          <w:p w14:paraId="78E2DBAC" w14:textId="1BD1DB43" w:rsidR="000133C9" w:rsidRPr="00C53163" w:rsidRDefault="000133C9" w:rsidP="00957AED">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w:t>
            </w:r>
            <w:r w:rsidR="00021689" w:rsidRPr="00C53163">
              <w:rPr>
                <w:rFonts w:asciiTheme="minorHAnsi" w:hAnsiTheme="minorHAnsi" w:cstheme="minorHAnsi"/>
                <w:color w:val="000000"/>
                <w:sz w:val="22"/>
                <w:szCs w:val="22"/>
              </w:rPr>
              <w:t>4</w:t>
            </w:r>
          </w:p>
        </w:tc>
      </w:tr>
      <w:tr w:rsidR="00021689" w:rsidRPr="00C53163" w14:paraId="27D2A22F" w14:textId="77777777">
        <w:trPr>
          <w:tblHeader/>
        </w:trPr>
        <w:tc>
          <w:tcPr>
            <w:tcW w:w="3510" w:type="dxa"/>
          </w:tcPr>
          <w:p w14:paraId="40181621" w14:textId="77777777" w:rsidR="00021689" w:rsidRPr="00C53163" w:rsidRDefault="00021689" w:rsidP="00957AED">
            <w:pPr>
              <w:spacing w:line="276" w:lineRule="auto"/>
              <w:rPr>
                <w:rFonts w:asciiTheme="minorHAnsi" w:hAnsiTheme="minorHAnsi" w:cstheme="minorHAnsi"/>
                <w:color w:val="000000"/>
                <w:sz w:val="22"/>
                <w:szCs w:val="22"/>
              </w:rPr>
            </w:pPr>
          </w:p>
        </w:tc>
        <w:tc>
          <w:tcPr>
            <w:tcW w:w="5580" w:type="dxa"/>
            <w:gridSpan w:val="6"/>
          </w:tcPr>
          <w:p w14:paraId="6A465909" w14:textId="132325F6" w:rsidR="00021689" w:rsidRPr="00C53163" w:rsidRDefault="00021689" w:rsidP="00957AED">
            <w:pPr>
              <w:spacing w:line="276" w:lineRule="auto"/>
              <w:jc w:val="center"/>
              <w:rPr>
                <w:rFonts w:asciiTheme="minorHAnsi" w:hAnsiTheme="minorHAnsi" w:cstheme="minorHAnsi"/>
                <w:color w:val="000000"/>
                <w:sz w:val="22"/>
                <w:szCs w:val="22"/>
              </w:rPr>
            </w:pPr>
            <w:r w:rsidRPr="00C53163">
              <w:rPr>
                <w:rFonts w:asciiTheme="minorHAnsi" w:hAnsiTheme="minorHAnsi" w:cstheme="minorHAnsi"/>
                <w:i/>
                <w:iCs/>
                <w:color w:val="000000"/>
                <w:sz w:val="22"/>
                <w:szCs w:val="22"/>
              </w:rPr>
              <w:t xml:space="preserve">(in </w:t>
            </w:r>
            <w:r w:rsidR="002515A1" w:rsidRPr="00C53163">
              <w:rPr>
                <w:rFonts w:asciiTheme="minorHAnsi" w:hAnsiTheme="minorHAnsi" w:cstheme="minorHAnsi"/>
                <w:i/>
                <w:iCs/>
                <w:color w:val="000000"/>
                <w:sz w:val="22"/>
                <w:szCs w:val="22"/>
              </w:rPr>
              <w:t xml:space="preserve">Million </w:t>
            </w:r>
            <w:r w:rsidRPr="00C53163">
              <w:rPr>
                <w:rFonts w:asciiTheme="minorHAnsi" w:hAnsiTheme="minorHAnsi" w:cstheme="minorHAnsi"/>
                <w:i/>
                <w:iCs/>
                <w:color w:val="000000"/>
                <w:sz w:val="22"/>
                <w:szCs w:val="22"/>
              </w:rPr>
              <w:t>Baht)</w:t>
            </w:r>
          </w:p>
        </w:tc>
      </w:tr>
      <w:tr w:rsidR="00A717EF" w:rsidRPr="00C53163" w14:paraId="4333E49B" w14:textId="77777777">
        <w:trPr>
          <w:tblHeader/>
        </w:trPr>
        <w:tc>
          <w:tcPr>
            <w:tcW w:w="3510" w:type="dxa"/>
          </w:tcPr>
          <w:p w14:paraId="2B7D55AB" w14:textId="6065069C" w:rsidR="00A717EF" w:rsidRPr="00C53163" w:rsidRDefault="00A717EF" w:rsidP="00957AED">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Revenues</w:t>
            </w:r>
          </w:p>
        </w:tc>
        <w:tc>
          <w:tcPr>
            <w:tcW w:w="5580" w:type="dxa"/>
            <w:gridSpan w:val="6"/>
          </w:tcPr>
          <w:p w14:paraId="024C465C" w14:textId="77777777" w:rsidR="00A717EF" w:rsidRPr="00C53163" w:rsidRDefault="00A717EF" w:rsidP="00957AED">
            <w:pPr>
              <w:spacing w:line="276" w:lineRule="auto"/>
              <w:jc w:val="center"/>
              <w:rPr>
                <w:rFonts w:asciiTheme="minorHAnsi" w:hAnsiTheme="minorHAnsi" w:cstheme="minorHAnsi"/>
                <w:i/>
                <w:iCs/>
                <w:color w:val="000000"/>
                <w:sz w:val="22"/>
                <w:szCs w:val="22"/>
              </w:rPr>
            </w:pPr>
          </w:p>
        </w:tc>
      </w:tr>
      <w:tr w:rsidR="008D48DE" w:rsidRPr="00C53163" w14:paraId="52FE0F5B" w14:textId="77777777" w:rsidTr="0039161F">
        <w:tc>
          <w:tcPr>
            <w:tcW w:w="3510" w:type="dxa"/>
            <w:hideMark/>
          </w:tcPr>
          <w:p w14:paraId="00ED3B0A" w14:textId="77777777"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Sales from external customers</w:t>
            </w:r>
          </w:p>
        </w:tc>
        <w:tc>
          <w:tcPr>
            <w:tcW w:w="930" w:type="dxa"/>
            <w:vAlign w:val="bottom"/>
          </w:tcPr>
          <w:p w14:paraId="27FE960C" w14:textId="7F3C7EFF"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0072AF">
              <w:rPr>
                <w:rFonts w:asciiTheme="minorHAnsi" w:hAnsiTheme="minorHAnsi" w:cstheme="minorHAnsi"/>
                <w:sz w:val="22"/>
                <w:szCs w:val="22"/>
              </w:rPr>
              <w:t>520</w:t>
            </w:r>
          </w:p>
        </w:tc>
        <w:tc>
          <w:tcPr>
            <w:tcW w:w="930" w:type="dxa"/>
            <w:vAlign w:val="bottom"/>
          </w:tcPr>
          <w:p w14:paraId="6CCF12AA" w14:textId="2DEDA2C8" w:rsidR="008D48DE" w:rsidRPr="00C53163" w:rsidRDefault="008D48DE" w:rsidP="008D48DE">
            <w:pPr>
              <w:tabs>
                <w:tab w:val="decimal" w:pos="615"/>
              </w:tabs>
              <w:spacing w:line="276" w:lineRule="auto"/>
              <w:ind w:left="-18"/>
              <w:jc w:val="right"/>
              <w:rPr>
                <w:rFonts w:asciiTheme="minorHAnsi" w:hAnsiTheme="minorHAnsi" w:cstheme="minorHAnsi"/>
                <w:sz w:val="22"/>
                <w:szCs w:val="22"/>
                <w:cs/>
              </w:rPr>
            </w:pPr>
            <w:r w:rsidRPr="000072AF">
              <w:rPr>
                <w:rFonts w:asciiTheme="minorHAnsi" w:hAnsiTheme="minorHAnsi" w:cstheme="minorHAnsi"/>
                <w:sz w:val="22"/>
                <w:szCs w:val="22"/>
              </w:rPr>
              <w:t>7</w:t>
            </w:r>
            <w:r w:rsidR="00DA2FC6">
              <w:rPr>
                <w:rFonts w:asciiTheme="minorHAnsi" w:hAnsiTheme="minorHAnsi" w:cstheme="minorHAnsi"/>
                <w:sz w:val="22"/>
                <w:szCs w:val="22"/>
              </w:rPr>
              <w:t>15</w:t>
            </w:r>
          </w:p>
        </w:tc>
        <w:tc>
          <w:tcPr>
            <w:tcW w:w="930" w:type="dxa"/>
            <w:vAlign w:val="bottom"/>
          </w:tcPr>
          <w:p w14:paraId="5F0BF3F6" w14:textId="285375A6" w:rsidR="008D48DE" w:rsidRPr="00A2009A" w:rsidRDefault="008D48DE" w:rsidP="008D48DE">
            <w:pPr>
              <w:tabs>
                <w:tab w:val="decimal" w:pos="615"/>
              </w:tabs>
              <w:spacing w:line="276" w:lineRule="auto"/>
              <w:ind w:left="-18"/>
              <w:jc w:val="right"/>
              <w:rPr>
                <w:rFonts w:asciiTheme="minorHAnsi" w:hAnsiTheme="minorHAnsi" w:cstheme="minorBidi"/>
                <w:sz w:val="22"/>
                <w:szCs w:val="22"/>
              </w:rPr>
            </w:pPr>
            <w:r w:rsidRPr="000072AF">
              <w:rPr>
                <w:rFonts w:asciiTheme="minorHAnsi" w:hAnsiTheme="minorHAnsi" w:cstheme="minorHAnsi"/>
                <w:sz w:val="22"/>
                <w:szCs w:val="22"/>
              </w:rPr>
              <w:t>260</w:t>
            </w:r>
          </w:p>
        </w:tc>
        <w:tc>
          <w:tcPr>
            <w:tcW w:w="930" w:type="dxa"/>
            <w:vAlign w:val="bottom"/>
          </w:tcPr>
          <w:p w14:paraId="689B11AF" w14:textId="24D53693"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0072AF">
              <w:rPr>
                <w:rFonts w:asciiTheme="minorHAnsi" w:hAnsiTheme="minorHAnsi" w:cstheme="minorHAnsi"/>
                <w:sz w:val="22"/>
                <w:szCs w:val="22"/>
              </w:rPr>
              <w:t>344</w:t>
            </w:r>
          </w:p>
        </w:tc>
        <w:tc>
          <w:tcPr>
            <w:tcW w:w="930" w:type="dxa"/>
            <w:vAlign w:val="bottom"/>
          </w:tcPr>
          <w:p w14:paraId="2002674E" w14:textId="229B7401"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0072AF">
              <w:rPr>
                <w:rFonts w:asciiTheme="minorHAnsi" w:hAnsiTheme="minorHAnsi" w:cstheme="minorHAnsi"/>
                <w:sz w:val="22"/>
                <w:szCs w:val="22"/>
              </w:rPr>
              <w:t>780</w:t>
            </w:r>
          </w:p>
        </w:tc>
        <w:tc>
          <w:tcPr>
            <w:tcW w:w="930" w:type="dxa"/>
            <w:vAlign w:val="bottom"/>
          </w:tcPr>
          <w:p w14:paraId="1741D110" w14:textId="3B475198" w:rsidR="008D48DE" w:rsidRPr="00C53163" w:rsidRDefault="008D48DE" w:rsidP="008D48DE">
            <w:pPr>
              <w:tabs>
                <w:tab w:val="decimal" w:pos="615"/>
              </w:tabs>
              <w:spacing w:line="276" w:lineRule="auto"/>
              <w:ind w:left="-18"/>
              <w:rPr>
                <w:rFonts w:asciiTheme="minorHAnsi" w:hAnsiTheme="minorHAnsi" w:cstheme="minorHAnsi"/>
                <w:sz w:val="22"/>
                <w:szCs w:val="22"/>
              </w:rPr>
            </w:pPr>
            <w:r w:rsidRPr="000072AF">
              <w:rPr>
                <w:rFonts w:asciiTheme="minorHAnsi" w:hAnsiTheme="minorHAnsi" w:cstheme="minorHAnsi"/>
                <w:sz w:val="22"/>
                <w:szCs w:val="22"/>
              </w:rPr>
              <w:t>1,0</w:t>
            </w:r>
            <w:r w:rsidR="0001717E">
              <w:rPr>
                <w:rFonts w:asciiTheme="minorHAnsi" w:hAnsiTheme="minorHAnsi" w:cstheme="minorHAnsi"/>
                <w:sz w:val="22"/>
                <w:szCs w:val="22"/>
              </w:rPr>
              <w:t>59</w:t>
            </w:r>
          </w:p>
        </w:tc>
      </w:tr>
      <w:tr w:rsidR="008D48DE" w:rsidRPr="00C53163" w14:paraId="2F8A4C51" w14:textId="77777777" w:rsidTr="0039161F">
        <w:tc>
          <w:tcPr>
            <w:tcW w:w="3510" w:type="dxa"/>
          </w:tcPr>
          <w:p w14:paraId="779FE6E7" w14:textId="77777777"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Other income</w:t>
            </w:r>
          </w:p>
        </w:tc>
        <w:tc>
          <w:tcPr>
            <w:tcW w:w="930" w:type="dxa"/>
            <w:vAlign w:val="bottom"/>
          </w:tcPr>
          <w:p w14:paraId="4C6A2BBF" w14:textId="56DC2EF4"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4</w:t>
            </w:r>
          </w:p>
        </w:tc>
        <w:tc>
          <w:tcPr>
            <w:tcW w:w="930" w:type="dxa"/>
            <w:vAlign w:val="bottom"/>
          </w:tcPr>
          <w:p w14:paraId="201D13BB" w14:textId="158EF616" w:rsidR="008D48DE" w:rsidRPr="00C53163" w:rsidRDefault="00DA2FC6"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106</w:t>
            </w:r>
          </w:p>
        </w:tc>
        <w:tc>
          <w:tcPr>
            <w:tcW w:w="930" w:type="dxa"/>
            <w:vAlign w:val="bottom"/>
          </w:tcPr>
          <w:p w14:paraId="168AC281" w14:textId="65FAF0F7"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w:t>
            </w:r>
          </w:p>
        </w:tc>
        <w:tc>
          <w:tcPr>
            <w:tcW w:w="930" w:type="dxa"/>
            <w:vAlign w:val="bottom"/>
          </w:tcPr>
          <w:p w14:paraId="645492F9" w14:textId="66FB156F"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293</w:t>
            </w:r>
          </w:p>
        </w:tc>
        <w:tc>
          <w:tcPr>
            <w:tcW w:w="930" w:type="dxa"/>
            <w:vAlign w:val="bottom"/>
          </w:tcPr>
          <w:p w14:paraId="1B973892" w14:textId="49723E22"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w:t>
            </w:r>
          </w:p>
        </w:tc>
        <w:tc>
          <w:tcPr>
            <w:tcW w:w="930" w:type="dxa"/>
            <w:vAlign w:val="bottom"/>
          </w:tcPr>
          <w:p w14:paraId="1361F1EA" w14:textId="4268811E" w:rsidR="008D48DE" w:rsidRPr="00C53163" w:rsidRDefault="008D48DE" w:rsidP="008D48DE">
            <w:pPr>
              <w:pBdr>
                <w:bottom w:val="single" w:sz="4" w:space="1" w:color="auto"/>
              </w:pBd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3</w:t>
            </w:r>
            <w:r w:rsidR="0001717E">
              <w:rPr>
                <w:rFonts w:asciiTheme="minorHAnsi" w:hAnsiTheme="minorHAnsi" w:cstheme="minorHAnsi"/>
                <w:sz w:val="22"/>
                <w:szCs w:val="22"/>
              </w:rPr>
              <w:t>99</w:t>
            </w:r>
          </w:p>
        </w:tc>
      </w:tr>
      <w:tr w:rsidR="008D48DE" w:rsidRPr="00C53163" w14:paraId="4FDAB35C" w14:textId="77777777" w:rsidTr="0039161F">
        <w:tc>
          <w:tcPr>
            <w:tcW w:w="3510" w:type="dxa"/>
          </w:tcPr>
          <w:p w14:paraId="679E7CA4" w14:textId="72C889DA" w:rsidR="008D48DE" w:rsidRPr="00C53163" w:rsidRDefault="008D48DE" w:rsidP="008D48DE">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462088C7" w14:textId="5D5174BE"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524</w:t>
            </w:r>
          </w:p>
        </w:tc>
        <w:tc>
          <w:tcPr>
            <w:tcW w:w="930" w:type="dxa"/>
            <w:vAlign w:val="bottom"/>
          </w:tcPr>
          <w:p w14:paraId="692C1507" w14:textId="57A1BD5C" w:rsidR="008D48DE" w:rsidRPr="00C53163" w:rsidRDefault="00DA2FC6" w:rsidP="008D48DE">
            <w:pPr>
              <w:tabs>
                <w:tab w:val="decimal" w:pos="615"/>
              </w:tabs>
              <w:spacing w:line="276" w:lineRule="auto"/>
              <w:ind w:left="-18"/>
              <w:jc w:val="right"/>
              <w:rPr>
                <w:rFonts w:asciiTheme="minorHAnsi" w:hAnsiTheme="minorHAnsi" w:cstheme="minorHAnsi"/>
                <w:sz w:val="22"/>
                <w:szCs w:val="22"/>
              </w:rPr>
            </w:pPr>
            <w:r>
              <w:rPr>
                <w:rFonts w:asciiTheme="minorHAnsi" w:hAnsiTheme="minorHAnsi" w:cstheme="minorHAnsi"/>
                <w:sz w:val="22"/>
                <w:szCs w:val="22"/>
              </w:rPr>
              <w:t>821</w:t>
            </w:r>
          </w:p>
        </w:tc>
        <w:tc>
          <w:tcPr>
            <w:tcW w:w="930" w:type="dxa"/>
            <w:vAlign w:val="bottom"/>
          </w:tcPr>
          <w:p w14:paraId="5B2FAC78" w14:textId="0EEC2E59"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261</w:t>
            </w:r>
          </w:p>
        </w:tc>
        <w:tc>
          <w:tcPr>
            <w:tcW w:w="930" w:type="dxa"/>
            <w:vAlign w:val="bottom"/>
          </w:tcPr>
          <w:p w14:paraId="4EF86C42" w14:textId="15BACBB9"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637</w:t>
            </w:r>
          </w:p>
        </w:tc>
        <w:tc>
          <w:tcPr>
            <w:tcW w:w="930" w:type="dxa"/>
            <w:vAlign w:val="bottom"/>
          </w:tcPr>
          <w:p w14:paraId="2B5DF2B3" w14:textId="3A26454F"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785</w:t>
            </w:r>
          </w:p>
        </w:tc>
        <w:tc>
          <w:tcPr>
            <w:tcW w:w="930" w:type="dxa"/>
            <w:vAlign w:val="bottom"/>
          </w:tcPr>
          <w:p w14:paraId="4E3484E2" w14:textId="051CD32C" w:rsidR="008D48DE" w:rsidRPr="00C53163" w:rsidRDefault="008D48DE" w:rsidP="008D48DE">
            <w:pP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1,4</w:t>
            </w:r>
            <w:r w:rsidR="0001717E">
              <w:rPr>
                <w:rFonts w:asciiTheme="minorHAnsi" w:hAnsiTheme="minorHAnsi" w:cstheme="minorHAnsi"/>
                <w:sz w:val="22"/>
                <w:szCs w:val="22"/>
              </w:rPr>
              <w:t>58</w:t>
            </w:r>
          </w:p>
        </w:tc>
      </w:tr>
      <w:tr w:rsidR="008D48DE" w:rsidRPr="00C53163" w14:paraId="6055142D" w14:textId="77777777" w:rsidTr="0039161F">
        <w:tc>
          <w:tcPr>
            <w:tcW w:w="3510" w:type="dxa"/>
          </w:tcPr>
          <w:p w14:paraId="67F0AF65" w14:textId="41934999" w:rsidR="008D48DE" w:rsidRPr="00C53163" w:rsidRDefault="008D48DE" w:rsidP="008D48DE">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Expenses</w:t>
            </w:r>
          </w:p>
        </w:tc>
        <w:tc>
          <w:tcPr>
            <w:tcW w:w="930" w:type="dxa"/>
            <w:vAlign w:val="bottom"/>
          </w:tcPr>
          <w:p w14:paraId="1785B41A" w14:textId="77777777"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7F5AFDF7" w14:textId="77777777" w:rsidR="008D48DE" w:rsidRPr="00C53163" w:rsidRDefault="008D48DE" w:rsidP="008D48DE">
            <w:pPr>
              <w:tabs>
                <w:tab w:val="decimal" w:pos="615"/>
              </w:tabs>
              <w:spacing w:line="276" w:lineRule="auto"/>
              <w:ind w:left="-18"/>
              <w:jc w:val="right"/>
              <w:rPr>
                <w:rFonts w:asciiTheme="minorHAnsi" w:hAnsiTheme="minorHAnsi" w:cstheme="minorHAnsi"/>
                <w:sz w:val="22"/>
                <w:szCs w:val="22"/>
                <w:cs/>
              </w:rPr>
            </w:pPr>
          </w:p>
        </w:tc>
        <w:tc>
          <w:tcPr>
            <w:tcW w:w="930" w:type="dxa"/>
            <w:vAlign w:val="bottom"/>
          </w:tcPr>
          <w:p w14:paraId="60CDF998" w14:textId="77777777"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58ED28A4" w14:textId="77777777"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1D3CEF0D" w14:textId="440FA290"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45AB8689" w14:textId="77777777" w:rsidR="008D48DE" w:rsidRPr="00C53163" w:rsidRDefault="008D48DE" w:rsidP="008D48DE">
            <w:pPr>
              <w:tabs>
                <w:tab w:val="decimal" w:pos="615"/>
              </w:tabs>
              <w:spacing w:line="276" w:lineRule="auto"/>
              <w:ind w:left="-18"/>
              <w:rPr>
                <w:rFonts w:asciiTheme="minorHAnsi" w:hAnsiTheme="minorHAnsi" w:cstheme="minorHAnsi"/>
                <w:sz w:val="22"/>
                <w:szCs w:val="22"/>
              </w:rPr>
            </w:pPr>
          </w:p>
        </w:tc>
      </w:tr>
      <w:tr w:rsidR="008D48DE" w:rsidRPr="00C53163" w14:paraId="77A366BC" w14:textId="77777777" w:rsidTr="0039161F">
        <w:tc>
          <w:tcPr>
            <w:tcW w:w="3510" w:type="dxa"/>
            <w:vAlign w:val="bottom"/>
          </w:tcPr>
          <w:p w14:paraId="141FA16C" w14:textId="3635471C"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Cost of sales</w:t>
            </w:r>
          </w:p>
        </w:tc>
        <w:tc>
          <w:tcPr>
            <w:tcW w:w="930" w:type="dxa"/>
            <w:vAlign w:val="bottom"/>
          </w:tcPr>
          <w:p w14:paraId="1C806D46" w14:textId="55129581"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w:t>
            </w:r>
            <w:r w:rsidR="00FC5EC9">
              <w:rPr>
                <w:rFonts w:asciiTheme="minorHAnsi" w:hAnsiTheme="minorHAnsi" w:cstheme="minorHAnsi"/>
                <w:sz w:val="22"/>
                <w:szCs w:val="22"/>
              </w:rPr>
              <w:t>63</w:t>
            </w:r>
          </w:p>
        </w:tc>
        <w:tc>
          <w:tcPr>
            <w:tcW w:w="930" w:type="dxa"/>
            <w:vAlign w:val="bottom"/>
          </w:tcPr>
          <w:p w14:paraId="05ECE363" w14:textId="24B9C743"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hint="cs"/>
                <w:sz w:val="22"/>
                <w:szCs w:val="22"/>
                <w:cs/>
              </w:rPr>
              <w:t>52</w:t>
            </w:r>
            <w:r w:rsidR="00C77F4F">
              <w:rPr>
                <w:rFonts w:asciiTheme="minorHAnsi" w:hAnsiTheme="minorHAnsi" w:cstheme="minorHAnsi"/>
                <w:sz w:val="22"/>
                <w:szCs w:val="22"/>
              </w:rPr>
              <w:t>6</w:t>
            </w:r>
          </w:p>
        </w:tc>
        <w:tc>
          <w:tcPr>
            <w:tcW w:w="930" w:type="dxa"/>
            <w:vAlign w:val="bottom"/>
          </w:tcPr>
          <w:p w14:paraId="6BDBEEFB" w14:textId="055119C5"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213</w:t>
            </w:r>
          </w:p>
        </w:tc>
        <w:tc>
          <w:tcPr>
            <w:tcW w:w="930" w:type="dxa"/>
            <w:vAlign w:val="bottom"/>
          </w:tcPr>
          <w:p w14:paraId="6F6BFEDA" w14:textId="1356577C"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222</w:t>
            </w:r>
          </w:p>
        </w:tc>
        <w:tc>
          <w:tcPr>
            <w:tcW w:w="930" w:type="dxa"/>
            <w:vAlign w:val="bottom"/>
          </w:tcPr>
          <w:p w14:paraId="1D1CF226" w14:textId="3EBAB2C5"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w:t>
            </w:r>
            <w:r w:rsidR="00A21163">
              <w:rPr>
                <w:rFonts w:asciiTheme="minorHAnsi" w:hAnsiTheme="minorHAnsi" w:cstheme="minorHAnsi"/>
                <w:sz w:val="22"/>
                <w:szCs w:val="22"/>
              </w:rPr>
              <w:t>76</w:t>
            </w:r>
          </w:p>
        </w:tc>
        <w:tc>
          <w:tcPr>
            <w:tcW w:w="930" w:type="dxa"/>
            <w:vAlign w:val="bottom"/>
          </w:tcPr>
          <w:p w14:paraId="7A826681" w14:textId="16F31552" w:rsidR="008D48DE" w:rsidRPr="00C53163" w:rsidRDefault="008D48DE" w:rsidP="008D48DE">
            <w:pP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hint="cs"/>
                <w:sz w:val="22"/>
                <w:szCs w:val="22"/>
                <w:cs/>
              </w:rPr>
              <w:t>74</w:t>
            </w:r>
            <w:r w:rsidR="00484AC1">
              <w:rPr>
                <w:rFonts w:asciiTheme="minorHAnsi" w:hAnsiTheme="minorHAnsi" w:cstheme="minorHAnsi"/>
                <w:sz w:val="22"/>
                <w:szCs w:val="22"/>
              </w:rPr>
              <w:t>8</w:t>
            </w:r>
          </w:p>
        </w:tc>
      </w:tr>
      <w:tr w:rsidR="008D48DE" w:rsidRPr="00C53163" w14:paraId="2C28265E" w14:textId="77777777" w:rsidTr="0039161F">
        <w:tc>
          <w:tcPr>
            <w:tcW w:w="3510" w:type="dxa"/>
            <w:vAlign w:val="bottom"/>
          </w:tcPr>
          <w:p w14:paraId="52A92E83" w14:textId="636A2597"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Selling and distribution expenses</w:t>
            </w:r>
          </w:p>
        </w:tc>
        <w:tc>
          <w:tcPr>
            <w:tcW w:w="930" w:type="dxa"/>
            <w:vAlign w:val="bottom"/>
          </w:tcPr>
          <w:p w14:paraId="3F6A26F0" w14:textId="6E01DE81"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w:t>
            </w:r>
            <w:r w:rsidR="00FC5EC9">
              <w:rPr>
                <w:rFonts w:asciiTheme="minorHAnsi" w:hAnsiTheme="minorHAnsi" w:cstheme="minorHAnsi"/>
                <w:sz w:val="22"/>
                <w:szCs w:val="22"/>
              </w:rPr>
              <w:t>0</w:t>
            </w:r>
          </w:p>
        </w:tc>
        <w:tc>
          <w:tcPr>
            <w:tcW w:w="930" w:type="dxa"/>
            <w:vAlign w:val="bottom"/>
          </w:tcPr>
          <w:p w14:paraId="6664ACBD" w14:textId="7C579C04"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4</w:t>
            </w:r>
            <w:r w:rsidR="00C77F4F">
              <w:rPr>
                <w:rFonts w:asciiTheme="minorHAnsi" w:hAnsiTheme="minorHAnsi" w:cstheme="minorHAnsi"/>
                <w:sz w:val="22"/>
                <w:szCs w:val="22"/>
              </w:rPr>
              <w:t>2</w:t>
            </w:r>
          </w:p>
        </w:tc>
        <w:tc>
          <w:tcPr>
            <w:tcW w:w="930" w:type="dxa"/>
            <w:vAlign w:val="bottom"/>
          </w:tcPr>
          <w:p w14:paraId="3F43A98C" w14:textId="0825AB70" w:rsidR="008D48DE" w:rsidRPr="00C53163" w:rsidRDefault="00304A95" w:rsidP="001006C0">
            <w:pPr>
              <w:tabs>
                <w:tab w:val="left" w:pos="288"/>
              </w:tabs>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8D48DE" w:rsidRPr="008D48DE">
              <w:rPr>
                <w:rFonts w:asciiTheme="minorHAnsi" w:hAnsiTheme="minorHAnsi" w:cstheme="minorHAnsi"/>
                <w:sz w:val="22"/>
                <w:szCs w:val="22"/>
              </w:rPr>
              <w:t>-</w:t>
            </w:r>
          </w:p>
        </w:tc>
        <w:tc>
          <w:tcPr>
            <w:tcW w:w="930" w:type="dxa"/>
            <w:vAlign w:val="bottom"/>
          </w:tcPr>
          <w:p w14:paraId="21CC465D" w14:textId="0429E4E1"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35</w:t>
            </w:r>
          </w:p>
        </w:tc>
        <w:tc>
          <w:tcPr>
            <w:tcW w:w="930" w:type="dxa"/>
            <w:vAlign w:val="bottom"/>
          </w:tcPr>
          <w:p w14:paraId="34B423D8" w14:textId="27475035"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w:t>
            </w:r>
            <w:r w:rsidR="00A21163">
              <w:rPr>
                <w:rFonts w:asciiTheme="minorHAnsi" w:hAnsiTheme="minorHAnsi" w:cstheme="minorHAnsi"/>
                <w:sz w:val="22"/>
                <w:szCs w:val="22"/>
              </w:rPr>
              <w:t>0</w:t>
            </w:r>
          </w:p>
        </w:tc>
        <w:tc>
          <w:tcPr>
            <w:tcW w:w="930" w:type="dxa"/>
            <w:vAlign w:val="bottom"/>
          </w:tcPr>
          <w:p w14:paraId="7DCFE8EF" w14:textId="01BEAF5C" w:rsidR="008D48DE" w:rsidRPr="00C53163" w:rsidRDefault="008D48DE" w:rsidP="008D48DE">
            <w:pP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7</w:t>
            </w:r>
            <w:r w:rsidR="00484AC1">
              <w:rPr>
                <w:rFonts w:asciiTheme="minorHAnsi" w:hAnsiTheme="minorHAnsi" w:cstheme="minorHAnsi"/>
                <w:sz w:val="22"/>
                <w:szCs w:val="22"/>
              </w:rPr>
              <w:t>7</w:t>
            </w:r>
          </w:p>
        </w:tc>
      </w:tr>
      <w:tr w:rsidR="008D48DE" w:rsidRPr="00C53163" w14:paraId="5076DEC4" w14:textId="77777777" w:rsidTr="0039161F">
        <w:tc>
          <w:tcPr>
            <w:tcW w:w="3510" w:type="dxa"/>
            <w:vAlign w:val="bottom"/>
          </w:tcPr>
          <w:p w14:paraId="1B549C46" w14:textId="1FA6DA8E"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Administrative expenses</w:t>
            </w:r>
          </w:p>
        </w:tc>
        <w:tc>
          <w:tcPr>
            <w:tcW w:w="930" w:type="dxa"/>
            <w:vAlign w:val="bottom"/>
          </w:tcPr>
          <w:p w14:paraId="17FBDEC8" w14:textId="4F6A1DB5"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w:t>
            </w:r>
            <w:r w:rsidR="00FC5EC9">
              <w:rPr>
                <w:rFonts w:asciiTheme="minorHAnsi" w:hAnsiTheme="minorHAnsi" w:cstheme="minorHAnsi"/>
                <w:sz w:val="22"/>
                <w:szCs w:val="22"/>
              </w:rPr>
              <w:t>04</w:t>
            </w:r>
          </w:p>
        </w:tc>
        <w:tc>
          <w:tcPr>
            <w:tcW w:w="930" w:type="dxa"/>
            <w:vAlign w:val="bottom"/>
          </w:tcPr>
          <w:p w14:paraId="349E5EB9" w14:textId="427A0F6A"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w:t>
            </w:r>
            <w:r w:rsidR="00D64605">
              <w:rPr>
                <w:rFonts w:asciiTheme="minorHAnsi" w:hAnsiTheme="minorHAnsi" w:cstheme="minorHAnsi"/>
                <w:sz w:val="22"/>
                <w:szCs w:val="22"/>
              </w:rPr>
              <w:t>71</w:t>
            </w:r>
          </w:p>
        </w:tc>
        <w:tc>
          <w:tcPr>
            <w:tcW w:w="930" w:type="dxa"/>
            <w:vAlign w:val="bottom"/>
          </w:tcPr>
          <w:p w14:paraId="3AA49E4C" w14:textId="0BFE54A4"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40</w:t>
            </w:r>
          </w:p>
        </w:tc>
        <w:tc>
          <w:tcPr>
            <w:tcW w:w="930" w:type="dxa"/>
            <w:vAlign w:val="bottom"/>
          </w:tcPr>
          <w:p w14:paraId="5859A133" w14:textId="3701D073"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244</w:t>
            </w:r>
          </w:p>
        </w:tc>
        <w:tc>
          <w:tcPr>
            <w:tcW w:w="930" w:type="dxa"/>
            <w:vAlign w:val="bottom"/>
          </w:tcPr>
          <w:p w14:paraId="018A0855" w14:textId="799F55DE"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w:t>
            </w:r>
            <w:r w:rsidR="00A21163">
              <w:rPr>
                <w:rFonts w:asciiTheme="minorHAnsi" w:hAnsiTheme="minorHAnsi" w:cstheme="minorHAnsi"/>
                <w:sz w:val="22"/>
                <w:szCs w:val="22"/>
              </w:rPr>
              <w:t>44</w:t>
            </w:r>
          </w:p>
        </w:tc>
        <w:tc>
          <w:tcPr>
            <w:tcW w:w="930" w:type="dxa"/>
            <w:vAlign w:val="bottom"/>
          </w:tcPr>
          <w:p w14:paraId="276E6073" w14:textId="442342BC" w:rsidR="008D48DE" w:rsidRPr="00C53163" w:rsidRDefault="0001717E" w:rsidP="008D48DE">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515</w:t>
            </w:r>
          </w:p>
        </w:tc>
      </w:tr>
      <w:tr w:rsidR="008D48DE" w:rsidRPr="00C53163" w14:paraId="66C9544D" w14:textId="77777777" w:rsidTr="0039161F">
        <w:tc>
          <w:tcPr>
            <w:tcW w:w="3510" w:type="dxa"/>
            <w:vAlign w:val="bottom"/>
          </w:tcPr>
          <w:p w14:paraId="7B4CD303" w14:textId="3D75FB1E"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Depreciation and </w:t>
            </w:r>
            <w:proofErr w:type="spellStart"/>
            <w:r w:rsidRPr="00C53163">
              <w:rPr>
                <w:rFonts w:asciiTheme="minorHAnsi" w:hAnsiTheme="minorHAnsi" w:cstheme="minorHAnsi"/>
                <w:color w:val="000000"/>
                <w:sz w:val="22"/>
                <w:szCs w:val="22"/>
              </w:rPr>
              <w:t>amortisation</w:t>
            </w:r>
            <w:proofErr w:type="spellEnd"/>
          </w:p>
        </w:tc>
        <w:tc>
          <w:tcPr>
            <w:tcW w:w="930" w:type="dxa"/>
            <w:vAlign w:val="bottom"/>
          </w:tcPr>
          <w:p w14:paraId="4D481F76" w14:textId="41D9B179"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43</w:t>
            </w:r>
          </w:p>
        </w:tc>
        <w:tc>
          <w:tcPr>
            <w:tcW w:w="930" w:type="dxa"/>
            <w:vAlign w:val="bottom"/>
          </w:tcPr>
          <w:p w14:paraId="62EBD7FE" w14:textId="577A49B2"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39</w:t>
            </w:r>
          </w:p>
        </w:tc>
        <w:tc>
          <w:tcPr>
            <w:tcW w:w="930" w:type="dxa"/>
            <w:vAlign w:val="bottom"/>
          </w:tcPr>
          <w:p w14:paraId="0CCA1B38" w14:textId="096A0A3C"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10</w:t>
            </w:r>
          </w:p>
        </w:tc>
        <w:tc>
          <w:tcPr>
            <w:tcW w:w="930" w:type="dxa"/>
            <w:vAlign w:val="bottom"/>
          </w:tcPr>
          <w:p w14:paraId="4082F50E" w14:textId="441747BC"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16</w:t>
            </w:r>
          </w:p>
        </w:tc>
        <w:tc>
          <w:tcPr>
            <w:tcW w:w="930" w:type="dxa"/>
            <w:vAlign w:val="bottom"/>
          </w:tcPr>
          <w:p w14:paraId="7AFFFF63" w14:textId="4C27CA04"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53</w:t>
            </w:r>
          </w:p>
        </w:tc>
        <w:tc>
          <w:tcPr>
            <w:tcW w:w="930" w:type="dxa"/>
            <w:vAlign w:val="bottom"/>
          </w:tcPr>
          <w:p w14:paraId="49F568FB" w14:textId="2D7DE9AD" w:rsidR="008D48DE" w:rsidRPr="00C53163" w:rsidRDefault="008D48DE" w:rsidP="008D48DE">
            <w:pPr>
              <w:pBdr>
                <w:bottom w:val="single" w:sz="4" w:space="1" w:color="auto"/>
              </w:pBd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55</w:t>
            </w:r>
          </w:p>
        </w:tc>
      </w:tr>
      <w:tr w:rsidR="008D48DE" w:rsidRPr="00C53163" w14:paraId="0D3F75BB" w14:textId="77777777" w:rsidTr="0039161F">
        <w:tc>
          <w:tcPr>
            <w:tcW w:w="3510" w:type="dxa"/>
            <w:vAlign w:val="bottom"/>
            <w:hideMark/>
          </w:tcPr>
          <w:p w14:paraId="54B3F61F" w14:textId="5632E704" w:rsidR="008D48DE" w:rsidRPr="00C53163" w:rsidRDefault="008D48DE" w:rsidP="008D48DE">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16F5EF89" w14:textId="4DEDC3B8"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54</w:t>
            </w:r>
            <w:r w:rsidR="00FC5EC9">
              <w:rPr>
                <w:rFonts w:asciiTheme="minorHAnsi" w:hAnsiTheme="minorHAnsi" w:cstheme="minorHAnsi"/>
                <w:sz w:val="22"/>
                <w:szCs w:val="22"/>
              </w:rPr>
              <w:t>0</w:t>
            </w:r>
          </w:p>
        </w:tc>
        <w:tc>
          <w:tcPr>
            <w:tcW w:w="930" w:type="dxa"/>
            <w:vAlign w:val="bottom"/>
          </w:tcPr>
          <w:p w14:paraId="73F3204D" w14:textId="6CC3C0B6"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8</w:t>
            </w:r>
            <w:r w:rsidR="00D64605">
              <w:rPr>
                <w:rFonts w:asciiTheme="minorHAnsi" w:hAnsiTheme="minorHAnsi" w:cstheme="minorHAnsi"/>
                <w:sz w:val="22"/>
                <w:szCs w:val="22"/>
              </w:rPr>
              <w:t>78</w:t>
            </w:r>
          </w:p>
        </w:tc>
        <w:tc>
          <w:tcPr>
            <w:tcW w:w="930" w:type="dxa"/>
            <w:vAlign w:val="bottom"/>
          </w:tcPr>
          <w:p w14:paraId="512B1964" w14:textId="5A2B3537"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263</w:t>
            </w:r>
          </w:p>
        </w:tc>
        <w:tc>
          <w:tcPr>
            <w:tcW w:w="930" w:type="dxa"/>
            <w:vAlign w:val="bottom"/>
          </w:tcPr>
          <w:p w14:paraId="7D79EF0F" w14:textId="46A5724C"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517</w:t>
            </w:r>
          </w:p>
        </w:tc>
        <w:tc>
          <w:tcPr>
            <w:tcW w:w="930" w:type="dxa"/>
            <w:vAlign w:val="bottom"/>
          </w:tcPr>
          <w:p w14:paraId="49D51B91" w14:textId="61FAC471"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80</w:t>
            </w:r>
            <w:r w:rsidR="00A21163">
              <w:rPr>
                <w:rFonts w:asciiTheme="minorHAnsi" w:hAnsiTheme="minorHAnsi" w:cstheme="minorHAnsi"/>
                <w:sz w:val="22"/>
                <w:szCs w:val="22"/>
              </w:rPr>
              <w:t>3</w:t>
            </w:r>
          </w:p>
        </w:tc>
        <w:tc>
          <w:tcPr>
            <w:tcW w:w="930" w:type="dxa"/>
            <w:vAlign w:val="bottom"/>
          </w:tcPr>
          <w:p w14:paraId="0F8F731A" w14:textId="768478BE" w:rsidR="008D48DE" w:rsidRPr="00C53163" w:rsidRDefault="008D48DE" w:rsidP="008D48DE">
            <w:pP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1,3</w:t>
            </w:r>
            <w:r w:rsidR="0001717E">
              <w:rPr>
                <w:rFonts w:asciiTheme="minorHAnsi" w:hAnsiTheme="minorHAnsi" w:cstheme="minorHAnsi"/>
                <w:sz w:val="22"/>
                <w:szCs w:val="22"/>
              </w:rPr>
              <w:t>95</w:t>
            </w:r>
          </w:p>
        </w:tc>
      </w:tr>
      <w:tr w:rsidR="008D48DE" w:rsidRPr="00C53163" w14:paraId="61130F6B" w14:textId="77777777" w:rsidTr="0039161F">
        <w:tc>
          <w:tcPr>
            <w:tcW w:w="3510" w:type="dxa"/>
            <w:vAlign w:val="bottom"/>
          </w:tcPr>
          <w:p w14:paraId="56942CC5" w14:textId="77777777" w:rsidR="008D48DE" w:rsidRPr="00C53163" w:rsidRDefault="008D48DE" w:rsidP="008D48DE">
            <w:pPr>
              <w:spacing w:line="276" w:lineRule="auto"/>
              <w:ind w:right="-108"/>
              <w:rPr>
                <w:rFonts w:asciiTheme="minorHAnsi" w:hAnsiTheme="minorHAnsi" w:cstheme="minorHAnsi"/>
                <w:sz w:val="22"/>
                <w:szCs w:val="22"/>
              </w:rPr>
            </w:pPr>
            <w:r w:rsidRPr="00C53163">
              <w:rPr>
                <w:rFonts w:asciiTheme="minorHAnsi" w:hAnsiTheme="minorHAnsi" w:cstheme="minorHAnsi"/>
                <w:b/>
                <w:bCs/>
                <w:color w:val="000000"/>
                <w:sz w:val="22"/>
                <w:szCs w:val="22"/>
              </w:rPr>
              <w:t>Profit (loss) from operating activities</w:t>
            </w:r>
          </w:p>
        </w:tc>
        <w:tc>
          <w:tcPr>
            <w:tcW w:w="930" w:type="dxa"/>
            <w:vAlign w:val="bottom"/>
          </w:tcPr>
          <w:p w14:paraId="0D86775B" w14:textId="31DEDB94"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w:t>
            </w:r>
            <w:r w:rsidR="00FC5EC9">
              <w:rPr>
                <w:rFonts w:asciiTheme="minorHAnsi" w:hAnsiTheme="minorHAnsi" w:cstheme="minorHAnsi"/>
                <w:sz w:val="22"/>
                <w:szCs w:val="22"/>
              </w:rPr>
              <w:t>6</w:t>
            </w:r>
            <w:r w:rsidRPr="008D48DE">
              <w:rPr>
                <w:rFonts w:asciiTheme="minorHAnsi" w:hAnsiTheme="minorHAnsi" w:cstheme="minorHAnsi"/>
                <w:sz w:val="22"/>
                <w:szCs w:val="22"/>
              </w:rPr>
              <w:t>)</w:t>
            </w:r>
          </w:p>
        </w:tc>
        <w:tc>
          <w:tcPr>
            <w:tcW w:w="930" w:type="dxa"/>
            <w:vAlign w:val="bottom"/>
          </w:tcPr>
          <w:p w14:paraId="7A9DA636" w14:textId="7E5E49CA"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w:t>
            </w:r>
            <w:r w:rsidR="00D64605">
              <w:rPr>
                <w:rFonts w:asciiTheme="minorHAnsi" w:hAnsiTheme="minorHAnsi" w:cstheme="minorHAnsi"/>
                <w:sz w:val="22"/>
                <w:szCs w:val="22"/>
              </w:rPr>
              <w:t>57</w:t>
            </w:r>
            <w:r w:rsidRPr="008D48DE">
              <w:rPr>
                <w:rFonts w:asciiTheme="minorHAnsi" w:hAnsiTheme="minorHAnsi" w:cstheme="minorHAnsi"/>
                <w:sz w:val="22"/>
                <w:szCs w:val="22"/>
              </w:rPr>
              <w:t>)</w:t>
            </w:r>
          </w:p>
        </w:tc>
        <w:tc>
          <w:tcPr>
            <w:tcW w:w="930" w:type="dxa"/>
            <w:vAlign w:val="bottom"/>
          </w:tcPr>
          <w:p w14:paraId="0CFE62C0" w14:textId="0A36439D"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w:t>
            </w:r>
          </w:p>
        </w:tc>
        <w:tc>
          <w:tcPr>
            <w:tcW w:w="930" w:type="dxa"/>
            <w:vAlign w:val="bottom"/>
          </w:tcPr>
          <w:p w14:paraId="161F206A" w14:textId="5ECC8944"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120</w:t>
            </w:r>
          </w:p>
        </w:tc>
        <w:tc>
          <w:tcPr>
            <w:tcW w:w="930" w:type="dxa"/>
            <w:vAlign w:val="bottom"/>
          </w:tcPr>
          <w:p w14:paraId="432B52FB" w14:textId="323F0F57"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w:t>
            </w:r>
            <w:r w:rsidR="00A21163">
              <w:rPr>
                <w:rFonts w:asciiTheme="minorHAnsi" w:hAnsiTheme="minorHAnsi" w:cstheme="minorHAnsi"/>
                <w:sz w:val="22"/>
                <w:szCs w:val="22"/>
              </w:rPr>
              <w:t>8</w:t>
            </w:r>
            <w:r w:rsidRPr="008D48DE">
              <w:rPr>
                <w:rFonts w:asciiTheme="minorHAnsi" w:hAnsiTheme="minorHAnsi" w:cstheme="minorHAnsi"/>
                <w:sz w:val="22"/>
                <w:szCs w:val="22"/>
              </w:rPr>
              <w:t>)</w:t>
            </w:r>
          </w:p>
        </w:tc>
        <w:tc>
          <w:tcPr>
            <w:tcW w:w="930" w:type="dxa"/>
            <w:vAlign w:val="bottom"/>
          </w:tcPr>
          <w:p w14:paraId="701B442B" w14:textId="5DC6E3E2" w:rsidR="008D48DE" w:rsidRPr="00C53163" w:rsidRDefault="0001717E" w:rsidP="008D48DE">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63</w:t>
            </w:r>
          </w:p>
        </w:tc>
      </w:tr>
      <w:tr w:rsidR="008D48DE" w:rsidRPr="00C53163" w14:paraId="61DA3092" w14:textId="77777777">
        <w:tc>
          <w:tcPr>
            <w:tcW w:w="3510" w:type="dxa"/>
            <w:vAlign w:val="bottom"/>
          </w:tcPr>
          <w:p w14:paraId="334367FE" w14:textId="0A642BF1" w:rsidR="008D48DE" w:rsidRPr="00C53163" w:rsidRDefault="008D48DE" w:rsidP="008D48DE">
            <w:pPr>
              <w:spacing w:line="276" w:lineRule="auto"/>
              <w:ind w:left="156" w:right="-105" w:hanging="156"/>
              <w:rPr>
                <w:rFonts w:asciiTheme="minorHAnsi" w:hAnsiTheme="minorHAnsi" w:cstheme="minorHAnsi"/>
                <w:color w:val="000000"/>
                <w:sz w:val="22"/>
                <w:szCs w:val="22"/>
              </w:rPr>
            </w:pPr>
            <w:r w:rsidRPr="00C53163">
              <w:rPr>
                <w:rFonts w:asciiTheme="minorHAnsi" w:hAnsiTheme="minorHAnsi" w:cstheme="minorHAnsi"/>
                <w:color w:val="000000"/>
                <w:sz w:val="22"/>
                <w:szCs w:val="22"/>
              </w:rPr>
              <w:t>Share of loss</w:t>
            </w:r>
            <w:r w:rsidRPr="00C53163">
              <w:rPr>
                <w:rFonts w:asciiTheme="minorHAnsi" w:hAnsiTheme="minorHAnsi" w:cstheme="minorHAnsi"/>
                <w:color w:val="000000"/>
                <w:sz w:val="22"/>
                <w:szCs w:val="22"/>
                <w:cs/>
              </w:rPr>
              <w:t xml:space="preserve"> </w:t>
            </w:r>
            <w:r w:rsidRPr="00C53163">
              <w:rPr>
                <w:rFonts w:asciiTheme="minorHAnsi" w:hAnsiTheme="minorHAnsi" w:cstheme="minorHAnsi"/>
                <w:color w:val="000000"/>
                <w:sz w:val="22"/>
                <w:szCs w:val="22"/>
              </w:rPr>
              <w:t xml:space="preserve">from investment in                    </w:t>
            </w:r>
            <w:r>
              <w:rPr>
                <w:rFonts w:asciiTheme="minorHAnsi" w:hAnsiTheme="minorHAnsi" w:cstheme="minorHAnsi"/>
                <w:color w:val="000000"/>
                <w:sz w:val="22"/>
                <w:szCs w:val="22"/>
              </w:rPr>
              <w:t xml:space="preserve"> </w:t>
            </w:r>
            <w:r w:rsidRPr="00C53163">
              <w:rPr>
                <w:rFonts w:asciiTheme="minorHAnsi" w:hAnsiTheme="minorHAnsi" w:cstheme="minorHAnsi"/>
                <w:color w:val="000000"/>
                <w:sz w:val="22"/>
                <w:szCs w:val="22"/>
              </w:rPr>
              <w:t>joint venture and associates</w:t>
            </w:r>
          </w:p>
        </w:tc>
        <w:tc>
          <w:tcPr>
            <w:tcW w:w="930" w:type="dxa"/>
            <w:vAlign w:val="bottom"/>
          </w:tcPr>
          <w:p w14:paraId="3BF9593C" w14:textId="2A08F4DB"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w:t>
            </w:r>
          </w:p>
        </w:tc>
        <w:tc>
          <w:tcPr>
            <w:tcW w:w="930" w:type="dxa"/>
            <w:vAlign w:val="bottom"/>
          </w:tcPr>
          <w:p w14:paraId="67E12418" w14:textId="34A6450F"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(19)</w:t>
            </w:r>
          </w:p>
        </w:tc>
        <w:tc>
          <w:tcPr>
            <w:tcW w:w="930" w:type="dxa"/>
            <w:vAlign w:val="bottom"/>
          </w:tcPr>
          <w:p w14:paraId="433289A1" w14:textId="2128733B" w:rsidR="008D48DE" w:rsidRPr="00C53163" w:rsidRDefault="00304A95" w:rsidP="008D48DE">
            <w:pPr>
              <w:tabs>
                <w:tab w:val="left" w:pos="288"/>
              </w:tabs>
              <w:ind w:left="-18"/>
              <w:jc w:val="center"/>
              <w:rPr>
                <w:rFonts w:asciiTheme="minorHAnsi" w:hAnsiTheme="minorHAnsi" w:cstheme="minorHAnsi"/>
                <w:sz w:val="22"/>
                <w:szCs w:val="22"/>
                <w:cs/>
              </w:rPr>
            </w:pPr>
            <w:r>
              <w:rPr>
                <w:rFonts w:asciiTheme="minorHAnsi" w:hAnsiTheme="minorHAnsi" w:cstheme="minorHAnsi"/>
                <w:sz w:val="22"/>
                <w:szCs w:val="22"/>
              </w:rPr>
              <w:t xml:space="preserve">  </w:t>
            </w:r>
            <w:r w:rsidR="008D48DE" w:rsidRPr="008D48DE">
              <w:rPr>
                <w:rFonts w:asciiTheme="minorHAnsi" w:hAnsiTheme="minorHAnsi" w:cstheme="minorHAnsi"/>
                <w:sz w:val="22"/>
                <w:szCs w:val="22"/>
              </w:rPr>
              <w:t>-</w:t>
            </w:r>
          </w:p>
        </w:tc>
        <w:tc>
          <w:tcPr>
            <w:tcW w:w="930" w:type="dxa"/>
            <w:vAlign w:val="bottom"/>
          </w:tcPr>
          <w:p w14:paraId="04D6C853" w14:textId="0B0F9178" w:rsidR="008D48DE" w:rsidRPr="00C53163" w:rsidRDefault="00304A95" w:rsidP="008D48DE">
            <w:pPr>
              <w:tabs>
                <w:tab w:val="left" w:pos="288"/>
              </w:tabs>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8D48DE" w:rsidRPr="008D48DE">
              <w:rPr>
                <w:rFonts w:asciiTheme="minorHAnsi" w:hAnsiTheme="minorHAnsi" w:cstheme="minorHAnsi"/>
                <w:sz w:val="22"/>
                <w:szCs w:val="22"/>
              </w:rPr>
              <w:t>-</w:t>
            </w:r>
          </w:p>
        </w:tc>
        <w:tc>
          <w:tcPr>
            <w:tcW w:w="930" w:type="dxa"/>
          </w:tcPr>
          <w:p w14:paraId="3D633C9C" w14:textId="77777777" w:rsidR="008D48DE" w:rsidRPr="008D48DE" w:rsidRDefault="008D48DE" w:rsidP="008D48DE">
            <w:pPr>
              <w:tabs>
                <w:tab w:val="decimal" w:pos="609"/>
              </w:tabs>
              <w:ind w:left="-18"/>
              <w:rPr>
                <w:rFonts w:asciiTheme="minorHAnsi" w:hAnsiTheme="minorHAnsi" w:cstheme="minorHAnsi"/>
                <w:sz w:val="22"/>
                <w:szCs w:val="22"/>
              </w:rPr>
            </w:pPr>
          </w:p>
          <w:p w14:paraId="3ECFBBAB" w14:textId="2319120D"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w:t>
            </w:r>
          </w:p>
        </w:tc>
        <w:tc>
          <w:tcPr>
            <w:tcW w:w="930" w:type="dxa"/>
            <w:vAlign w:val="bottom"/>
          </w:tcPr>
          <w:p w14:paraId="425F6CB5" w14:textId="13D64D59"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(19)</w:t>
            </w:r>
          </w:p>
        </w:tc>
      </w:tr>
      <w:tr w:rsidR="008D48DE" w:rsidRPr="00C53163" w14:paraId="3F069490" w14:textId="77777777">
        <w:tc>
          <w:tcPr>
            <w:tcW w:w="3510" w:type="dxa"/>
            <w:vAlign w:val="bottom"/>
          </w:tcPr>
          <w:p w14:paraId="0A86428F" w14:textId="77777777"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income</w:t>
            </w:r>
          </w:p>
        </w:tc>
        <w:tc>
          <w:tcPr>
            <w:tcW w:w="930" w:type="dxa"/>
            <w:vAlign w:val="bottom"/>
          </w:tcPr>
          <w:p w14:paraId="5BB4228B" w14:textId="1F6213E5"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w:t>
            </w:r>
          </w:p>
        </w:tc>
        <w:tc>
          <w:tcPr>
            <w:tcW w:w="930" w:type="dxa"/>
            <w:vAlign w:val="bottom"/>
          </w:tcPr>
          <w:p w14:paraId="289E09FC" w14:textId="67BDF725" w:rsidR="008D48DE" w:rsidRPr="00C53163" w:rsidRDefault="008D48DE" w:rsidP="008D48DE">
            <w:pPr>
              <w:tabs>
                <w:tab w:val="left" w:pos="288"/>
              </w:tabs>
              <w:ind w:left="-18"/>
              <w:jc w:val="center"/>
              <w:rPr>
                <w:rFonts w:asciiTheme="minorHAnsi" w:hAnsiTheme="minorHAnsi" w:cstheme="minorHAnsi"/>
                <w:sz w:val="22"/>
                <w:szCs w:val="22"/>
              </w:rPr>
            </w:pPr>
            <w:r w:rsidRPr="008D48DE">
              <w:rPr>
                <w:rFonts w:asciiTheme="minorHAnsi" w:hAnsiTheme="minorHAnsi" w:cstheme="minorHAnsi"/>
                <w:sz w:val="22"/>
                <w:szCs w:val="22"/>
              </w:rPr>
              <w:t xml:space="preserve">      </w:t>
            </w:r>
            <w:r w:rsidR="00D74039">
              <w:rPr>
                <w:rFonts w:asciiTheme="minorHAnsi" w:hAnsiTheme="minorHAnsi" w:cstheme="minorHAnsi"/>
                <w:sz w:val="22"/>
                <w:szCs w:val="22"/>
              </w:rPr>
              <w:t xml:space="preserve">     </w:t>
            </w:r>
            <w:r w:rsidR="00D64605">
              <w:rPr>
                <w:rFonts w:asciiTheme="minorHAnsi" w:hAnsiTheme="minorHAnsi" w:cstheme="minorHAnsi"/>
                <w:sz w:val="22"/>
                <w:szCs w:val="22"/>
              </w:rPr>
              <w:t>3</w:t>
            </w:r>
          </w:p>
        </w:tc>
        <w:tc>
          <w:tcPr>
            <w:tcW w:w="930" w:type="dxa"/>
            <w:vAlign w:val="bottom"/>
          </w:tcPr>
          <w:p w14:paraId="51F1DA11" w14:textId="59DCEA26" w:rsidR="008D48DE" w:rsidRPr="00C53163" w:rsidRDefault="00304A95" w:rsidP="008D48DE">
            <w:pPr>
              <w:tabs>
                <w:tab w:val="left" w:pos="288"/>
              </w:tabs>
              <w:ind w:left="-18"/>
              <w:jc w:val="center"/>
              <w:rPr>
                <w:rFonts w:asciiTheme="minorHAnsi" w:hAnsiTheme="minorHAnsi" w:cstheme="minorHAnsi"/>
                <w:sz w:val="22"/>
                <w:szCs w:val="22"/>
              </w:rPr>
            </w:pPr>
            <w:r>
              <w:rPr>
                <w:rFonts w:asciiTheme="minorHAnsi" w:hAnsiTheme="minorHAnsi" w:cstheme="minorHAnsi"/>
                <w:sz w:val="22"/>
                <w:szCs w:val="22"/>
              </w:rPr>
              <w:t xml:space="preserve">  </w:t>
            </w:r>
            <w:r w:rsidR="008D48DE" w:rsidRPr="008D48DE">
              <w:rPr>
                <w:rFonts w:asciiTheme="minorHAnsi" w:hAnsiTheme="minorHAnsi" w:cstheme="minorHAnsi"/>
                <w:sz w:val="22"/>
                <w:szCs w:val="22"/>
              </w:rPr>
              <w:t>-</w:t>
            </w:r>
          </w:p>
        </w:tc>
        <w:tc>
          <w:tcPr>
            <w:tcW w:w="930" w:type="dxa"/>
            <w:vAlign w:val="bottom"/>
          </w:tcPr>
          <w:p w14:paraId="4647AFFE" w14:textId="79DD6FDF"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w:t>
            </w:r>
          </w:p>
        </w:tc>
        <w:tc>
          <w:tcPr>
            <w:tcW w:w="930" w:type="dxa"/>
            <w:vAlign w:val="bottom"/>
          </w:tcPr>
          <w:p w14:paraId="473779BE" w14:textId="3F19B2D3"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w:t>
            </w:r>
          </w:p>
        </w:tc>
        <w:tc>
          <w:tcPr>
            <w:tcW w:w="930" w:type="dxa"/>
            <w:vAlign w:val="bottom"/>
          </w:tcPr>
          <w:p w14:paraId="36463907" w14:textId="07EFAB6E" w:rsidR="008D48DE" w:rsidRPr="00C53163" w:rsidRDefault="00D64605" w:rsidP="008D48DE">
            <w:pPr>
              <w:tabs>
                <w:tab w:val="decimal" w:pos="615"/>
              </w:tabs>
              <w:spacing w:line="276" w:lineRule="auto"/>
              <w:ind w:left="-18"/>
              <w:rPr>
                <w:rFonts w:asciiTheme="minorHAnsi" w:hAnsiTheme="minorHAnsi" w:cstheme="minorHAnsi"/>
                <w:sz w:val="22"/>
                <w:szCs w:val="22"/>
              </w:rPr>
            </w:pPr>
            <w:r>
              <w:rPr>
                <w:rFonts w:asciiTheme="minorHAnsi" w:hAnsiTheme="minorHAnsi" w:cstheme="minorHAnsi"/>
                <w:sz w:val="22"/>
                <w:szCs w:val="22"/>
              </w:rPr>
              <w:t>4</w:t>
            </w:r>
          </w:p>
        </w:tc>
      </w:tr>
      <w:tr w:rsidR="008D48DE" w:rsidRPr="00C53163" w14:paraId="6F260344" w14:textId="77777777" w:rsidTr="0039161F">
        <w:tc>
          <w:tcPr>
            <w:tcW w:w="3510" w:type="dxa"/>
            <w:vAlign w:val="bottom"/>
          </w:tcPr>
          <w:p w14:paraId="7A7E3C0A" w14:textId="41903EEF" w:rsidR="008D48DE" w:rsidRPr="00C53163" w:rsidRDefault="008D48DE" w:rsidP="008D48DE">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cost</w:t>
            </w:r>
          </w:p>
        </w:tc>
        <w:tc>
          <w:tcPr>
            <w:tcW w:w="930" w:type="dxa"/>
            <w:vAlign w:val="bottom"/>
          </w:tcPr>
          <w:p w14:paraId="57D242C5" w14:textId="28A3470B"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(4</w:t>
            </w:r>
            <w:r w:rsidR="00FC5EC9">
              <w:rPr>
                <w:rFonts w:asciiTheme="minorHAnsi" w:hAnsiTheme="minorHAnsi" w:cstheme="minorHAnsi"/>
                <w:sz w:val="22"/>
                <w:szCs w:val="22"/>
              </w:rPr>
              <w:t>2</w:t>
            </w:r>
            <w:r w:rsidRPr="008D48DE">
              <w:rPr>
                <w:rFonts w:asciiTheme="minorHAnsi" w:hAnsiTheme="minorHAnsi" w:cstheme="minorHAnsi"/>
                <w:sz w:val="22"/>
                <w:szCs w:val="22"/>
              </w:rPr>
              <w:t>)</w:t>
            </w:r>
          </w:p>
        </w:tc>
        <w:tc>
          <w:tcPr>
            <w:tcW w:w="930" w:type="dxa"/>
            <w:vAlign w:val="bottom"/>
          </w:tcPr>
          <w:p w14:paraId="38585237" w14:textId="0294B5C0"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(38)</w:t>
            </w:r>
          </w:p>
        </w:tc>
        <w:tc>
          <w:tcPr>
            <w:tcW w:w="930" w:type="dxa"/>
            <w:vAlign w:val="bottom"/>
          </w:tcPr>
          <w:p w14:paraId="2F56C8DF" w14:textId="1E0D2AB8"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(6)</w:t>
            </w:r>
          </w:p>
        </w:tc>
        <w:tc>
          <w:tcPr>
            <w:tcW w:w="930" w:type="dxa"/>
            <w:vAlign w:val="bottom"/>
          </w:tcPr>
          <w:p w14:paraId="2F64D207" w14:textId="7A2C8F83"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(10)</w:t>
            </w:r>
          </w:p>
        </w:tc>
        <w:tc>
          <w:tcPr>
            <w:tcW w:w="930" w:type="dxa"/>
            <w:vAlign w:val="bottom"/>
          </w:tcPr>
          <w:p w14:paraId="49DA272A" w14:textId="7AF8C5AC" w:rsidR="008D48DE" w:rsidRPr="00C53163" w:rsidRDefault="008D48DE" w:rsidP="008D48DE">
            <w:pP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(4</w:t>
            </w:r>
            <w:r w:rsidR="00A21163">
              <w:rPr>
                <w:rFonts w:asciiTheme="minorHAnsi" w:hAnsiTheme="minorHAnsi" w:cstheme="minorHAnsi"/>
                <w:sz w:val="22"/>
                <w:szCs w:val="22"/>
              </w:rPr>
              <w:t>8</w:t>
            </w:r>
            <w:r w:rsidRPr="008D48DE">
              <w:rPr>
                <w:rFonts w:asciiTheme="minorHAnsi" w:hAnsiTheme="minorHAnsi" w:cstheme="minorHAnsi"/>
                <w:sz w:val="22"/>
                <w:szCs w:val="22"/>
              </w:rPr>
              <w:t>)</w:t>
            </w:r>
          </w:p>
        </w:tc>
        <w:tc>
          <w:tcPr>
            <w:tcW w:w="930" w:type="dxa"/>
            <w:vAlign w:val="bottom"/>
          </w:tcPr>
          <w:p w14:paraId="511D612E" w14:textId="50784D22" w:rsidR="008D48DE" w:rsidRPr="00C53163" w:rsidRDefault="008D48DE" w:rsidP="008D48DE">
            <w:pP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(48)</w:t>
            </w:r>
          </w:p>
        </w:tc>
      </w:tr>
      <w:tr w:rsidR="008D48DE" w:rsidRPr="00C53163" w14:paraId="33F375B6" w14:textId="77777777" w:rsidTr="0039161F">
        <w:tc>
          <w:tcPr>
            <w:tcW w:w="3510" w:type="dxa"/>
            <w:vAlign w:val="bottom"/>
          </w:tcPr>
          <w:p w14:paraId="20583494" w14:textId="178D060D" w:rsidR="008D48DE" w:rsidRPr="00C53163" w:rsidRDefault="00D255C3" w:rsidP="008D48DE">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T</w:t>
            </w:r>
            <w:r w:rsidR="008D48DE" w:rsidRPr="00C53163">
              <w:rPr>
                <w:rFonts w:asciiTheme="minorHAnsi" w:hAnsiTheme="minorHAnsi" w:cstheme="minorHAnsi"/>
                <w:color w:val="000000"/>
                <w:sz w:val="22"/>
                <w:szCs w:val="22"/>
              </w:rPr>
              <w:t>ax</w:t>
            </w:r>
            <w:r>
              <w:rPr>
                <w:rFonts w:asciiTheme="minorHAnsi" w:hAnsiTheme="minorHAnsi" w:cstheme="minorHAnsi"/>
                <w:color w:val="000000"/>
                <w:sz w:val="22"/>
                <w:szCs w:val="22"/>
              </w:rPr>
              <w:t xml:space="preserve"> income</w:t>
            </w:r>
            <w:r w:rsidR="008D48DE" w:rsidRPr="00C53163">
              <w:rPr>
                <w:rFonts w:asciiTheme="minorHAnsi" w:hAnsiTheme="minorHAnsi" w:cstheme="minorHAnsi"/>
                <w:color w:val="000000"/>
                <w:sz w:val="22"/>
                <w:szCs w:val="22"/>
              </w:rPr>
              <w:t xml:space="preserve"> </w:t>
            </w:r>
            <w:r w:rsidR="00D35699">
              <w:rPr>
                <w:rFonts w:asciiTheme="minorHAnsi" w:hAnsiTheme="minorHAnsi" w:cstheme="minorHAnsi"/>
                <w:color w:val="000000"/>
                <w:sz w:val="22"/>
                <w:szCs w:val="22"/>
              </w:rPr>
              <w:t>(</w:t>
            </w:r>
            <w:r w:rsidR="008D48DE" w:rsidRPr="00C53163">
              <w:rPr>
                <w:rFonts w:asciiTheme="minorHAnsi" w:hAnsiTheme="minorHAnsi" w:cstheme="minorHAnsi"/>
                <w:color w:val="000000"/>
                <w:sz w:val="22"/>
                <w:szCs w:val="22"/>
              </w:rPr>
              <w:t>expense</w:t>
            </w:r>
            <w:r w:rsidR="00D35699">
              <w:rPr>
                <w:rFonts w:asciiTheme="minorHAnsi" w:hAnsiTheme="minorHAnsi" w:cstheme="minorHAnsi"/>
                <w:color w:val="000000"/>
                <w:sz w:val="22"/>
                <w:szCs w:val="22"/>
              </w:rPr>
              <w:t>)</w:t>
            </w:r>
          </w:p>
        </w:tc>
        <w:tc>
          <w:tcPr>
            <w:tcW w:w="930" w:type="dxa"/>
            <w:vAlign w:val="bottom"/>
          </w:tcPr>
          <w:p w14:paraId="72E5C264" w14:textId="3233E4F9" w:rsidR="008D48DE" w:rsidRPr="00C53163" w:rsidRDefault="008D48DE" w:rsidP="008D48DE">
            <w:pPr>
              <w:pBdr>
                <w:bottom w:val="single" w:sz="4" w:space="1" w:color="auto"/>
              </w:pBd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(2)</w:t>
            </w:r>
          </w:p>
        </w:tc>
        <w:tc>
          <w:tcPr>
            <w:tcW w:w="930" w:type="dxa"/>
            <w:vAlign w:val="bottom"/>
          </w:tcPr>
          <w:p w14:paraId="735F721B" w14:textId="5E2A762D"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(3</w:t>
            </w:r>
            <w:r w:rsidR="00D64605">
              <w:rPr>
                <w:rFonts w:asciiTheme="minorHAnsi" w:hAnsiTheme="minorHAnsi" w:cstheme="minorHAnsi"/>
                <w:sz w:val="22"/>
                <w:szCs w:val="22"/>
              </w:rPr>
              <w:t>7</w:t>
            </w:r>
            <w:r w:rsidRPr="008D48DE">
              <w:rPr>
                <w:rFonts w:asciiTheme="minorHAnsi" w:hAnsiTheme="minorHAnsi" w:cstheme="minorHAnsi"/>
                <w:sz w:val="22"/>
                <w:szCs w:val="22"/>
              </w:rPr>
              <w:t>)</w:t>
            </w:r>
          </w:p>
        </w:tc>
        <w:tc>
          <w:tcPr>
            <w:tcW w:w="930" w:type="dxa"/>
            <w:vAlign w:val="bottom"/>
          </w:tcPr>
          <w:p w14:paraId="2FA978B6" w14:textId="42F60E6C"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2</w:t>
            </w:r>
          </w:p>
        </w:tc>
        <w:tc>
          <w:tcPr>
            <w:tcW w:w="930" w:type="dxa"/>
            <w:vAlign w:val="bottom"/>
          </w:tcPr>
          <w:p w14:paraId="13889E2F" w14:textId="74941ABA"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(13)</w:t>
            </w:r>
          </w:p>
        </w:tc>
        <w:tc>
          <w:tcPr>
            <w:tcW w:w="930" w:type="dxa"/>
            <w:vAlign w:val="bottom"/>
          </w:tcPr>
          <w:p w14:paraId="7B293029" w14:textId="70D23513"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w:t>
            </w:r>
          </w:p>
        </w:tc>
        <w:tc>
          <w:tcPr>
            <w:tcW w:w="930" w:type="dxa"/>
            <w:vAlign w:val="bottom"/>
          </w:tcPr>
          <w:p w14:paraId="762992D9" w14:textId="266E29D6" w:rsidR="008D48DE" w:rsidRPr="00C53163" w:rsidRDefault="008D48DE" w:rsidP="008D48D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w:t>
            </w:r>
            <w:r w:rsidR="00D64605">
              <w:rPr>
                <w:rFonts w:asciiTheme="minorHAnsi" w:hAnsiTheme="minorHAnsi" w:cstheme="minorHAnsi"/>
                <w:sz w:val="22"/>
                <w:szCs w:val="22"/>
              </w:rPr>
              <w:t>50</w:t>
            </w:r>
            <w:r w:rsidRPr="008D48DE">
              <w:rPr>
                <w:rFonts w:asciiTheme="minorHAnsi" w:hAnsiTheme="minorHAnsi" w:cstheme="minorHAnsi"/>
                <w:sz w:val="22"/>
                <w:szCs w:val="22"/>
              </w:rPr>
              <w:t>)</w:t>
            </w:r>
          </w:p>
        </w:tc>
      </w:tr>
      <w:tr w:rsidR="008D48DE" w:rsidRPr="00C53163" w14:paraId="0C709658" w14:textId="77777777" w:rsidTr="0039161F">
        <w:tc>
          <w:tcPr>
            <w:tcW w:w="3510" w:type="dxa"/>
            <w:vAlign w:val="bottom"/>
          </w:tcPr>
          <w:p w14:paraId="1DF789BB" w14:textId="6BDBF870" w:rsidR="008D48DE" w:rsidRPr="00C53163" w:rsidRDefault="008D48DE" w:rsidP="008D48DE">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Profit (loss) for the period</w:t>
            </w:r>
          </w:p>
        </w:tc>
        <w:tc>
          <w:tcPr>
            <w:tcW w:w="930" w:type="dxa"/>
            <w:vAlign w:val="bottom"/>
          </w:tcPr>
          <w:p w14:paraId="3C6B90C4" w14:textId="16B7834A" w:rsidR="008D48DE" w:rsidRPr="00C53163" w:rsidRDefault="008D48DE" w:rsidP="008D48DE">
            <w:pPr>
              <w:pBdr>
                <w:bottom w:val="double" w:sz="4" w:space="1" w:color="auto"/>
              </w:pBdr>
              <w:tabs>
                <w:tab w:val="decimal" w:pos="615"/>
              </w:tabs>
              <w:spacing w:line="276" w:lineRule="auto"/>
              <w:ind w:left="-18"/>
              <w:rPr>
                <w:rFonts w:asciiTheme="minorHAnsi" w:hAnsiTheme="minorHAnsi" w:cstheme="minorHAnsi"/>
                <w:sz w:val="22"/>
                <w:szCs w:val="22"/>
              </w:rPr>
            </w:pPr>
            <w:r w:rsidRPr="008D48DE">
              <w:rPr>
                <w:rFonts w:asciiTheme="minorHAnsi" w:hAnsiTheme="minorHAnsi" w:cstheme="minorHAnsi"/>
                <w:sz w:val="22"/>
                <w:szCs w:val="22"/>
              </w:rPr>
              <w:t>(62)</w:t>
            </w:r>
          </w:p>
        </w:tc>
        <w:tc>
          <w:tcPr>
            <w:tcW w:w="930" w:type="dxa"/>
            <w:vAlign w:val="bottom"/>
          </w:tcPr>
          <w:p w14:paraId="059D9423" w14:textId="7A450A2A" w:rsidR="008D48DE" w:rsidRPr="00C53163" w:rsidRDefault="008D48DE" w:rsidP="008D48DE">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(1</w:t>
            </w:r>
            <w:r w:rsidR="00D64605">
              <w:rPr>
                <w:rFonts w:asciiTheme="minorHAnsi" w:hAnsiTheme="minorHAnsi" w:cstheme="minorHAnsi"/>
                <w:sz w:val="22"/>
                <w:szCs w:val="22"/>
              </w:rPr>
              <w:t>48</w:t>
            </w:r>
            <w:r w:rsidRPr="008D48DE">
              <w:rPr>
                <w:rFonts w:asciiTheme="minorHAnsi" w:hAnsiTheme="minorHAnsi" w:cstheme="minorHAnsi"/>
                <w:sz w:val="22"/>
                <w:szCs w:val="22"/>
              </w:rPr>
              <w:t>)</w:t>
            </w:r>
          </w:p>
        </w:tc>
        <w:tc>
          <w:tcPr>
            <w:tcW w:w="930" w:type="dxa"/>
            <w:vAlign w:val="bottom"/>
          </w:tcPr>
          <w:p w14:paraId="0948A988" w14:textId="0A53EEEA" w:rsidR="008D48DE" w:rsidRPr="00C53163" w:rsidRDefault="008D48DE" w:rsidP="008D48DE">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(6)</w:t>
            </w:r>
          </w:p>
        </w:tc>
        <w:tc>
          <w:tcPr>
            <w:tcW w:w="930" w:type="dxa"/>
            <w:vAlign w:val="bottom"/>
          </w:tcPr>
          <w:p w14:paraId="439C7D54" w14:textId="51014858" w:rsidR="008D48DE" w:rsidRPr="00C53163" w:rsidRDefault="008D48DE" w:rsidP="008D48DE">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98</w:t>
            </w:r>
          </w:p>
        </w:tc>
        <w:tc>
          <w:tcPr>
            <w:tcW w:w="930" w:type="dxa"/>
            <w:vAlign w:val="bottom"/>
          </w:tcPr>
          <w:p w14:paraId="6580DED3" w14:textId="394140CB" w:rsidR="008D48DE" w:rsidRPr="00C53163" w:rsidRDefault="008D48DE" w:rsidP="008D48DE">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(68)</w:t>
            </w:r>
          </w:p>
        </w:tc>
        <w:tc>
          <w:tcPr>
            <w:tcW w:w="930" w:type="dxa"/>
            <w:vAlign w:val="bottom"/>
          </w:tcPr>
          <w:p w14:paraId="1BF1204B" w14:textId="398D5EAB" w:rsidR="008D48DE" w:rsidRPr="00C53163" w:rsidRDefault="008D48DE" w:rsidP="008D48DE">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8D48DE">
              <w:rPr>
                <w:rFonts w:asciiTheme="minorHAnsi" w:hAnsiTheme="minorHAnsi" w:cstheme="minorHAnsi"/>
                <w:sz w:val="22"/>
                <w:szCs w:val="22"/>
              </w:rPr>
              <w:t>(5</w:t>
            </w:r>
            <w:r w:rsidR="00D64605">
              <w:rPr>
                <w:rFonts w:asciiTheme="minorHAnsi" w:hAnsiTheme="minorHAnsi" w:cstheme="minorHAnsi"/>
                <w:sz w:val="22"/>
                <w:szCs w:val="22"/>
              </w:rPr>
              <w:t>0</w:t>
            </w:r>
            <w:r w:rsidRPr="008D48DE">
              <w:rPr>
                <w:rFonts w:asciiTheme="minorHAnsi" w:hAnsiTheme="minorHAnsi" w:cstheme="minorHAnsi"/>
                <w:sz w:val="22"/>
                <w:szCs w:val="22"/>
              </w:rPr>
              <w:t>)</w:t>
            </w:r>
          </w:p>
        </w:tc>
      </w:tr>
    </w:tbl>
    <w:p w14:paraId="1E9BC349" w14:textId="77777777" w:rsidR="00B82414" w:rsidRPr="00335BF8" w:rsidRDefault="00B82414" w:rsidP="00335BF8">
      <w:pPr>
        <w:tabs>
          <w:tab w:val="left" w:pos="540"/>
        </w:tabs>
        <w:overflowPunct/>
        <w:autoSpaceDE/>
        <w:autoSpaceDN/>
        <w:adjustRightInd/>
        <w:spacing w:line="280" w:lineRule="exact"/>
        <w:textAlignment w:val="auto"/>
        <w:rPr>
          <w:rFonts w:asciiTheme="minorHAnsi" w:hAnsiTheme="minorHAnsi" w:cstheme="minorHAnsi"/>
          <w:spacing w:val="-3"/>
          <w:sz w:val="22"/>
          <w:szCs w:val="22"/>
        </w:rPr>
      </w:pPr>
    </w:p>
    <w:tbl>
      <w:tblPr>
        <w:tblW w:w="9090" w:type="dxa"/>
        <w:tblInd w:w="450" w:type="dxa"/>
        <w:tblLayout w:type="fixed"/>
        <w:tblLook w:val="04A0" w:firstRow="1" w:lastRow="0" w:firstColumn="1" w:lastColumn="0" w:noHBand="0" w:noVBand="1"/>
      </w:tblPr>
      <w:tblGrid>
        <w:gridCol w:w="3510"/>
        <w:gridCol w:w="930"/>
        <w:gridCol w:w="930"/>
        <w:gridCol w:w="930"/>
        <w:gridCol w:w="930"/>
        <w:gridCol w:w="930"/>
        <w:gridCol w:w="930"/>
      </w:tblGrid>
      <w:tr w:rsidR="00335BF8" w:rsidRPr="00C53163" w14:paraId="1F4874E3" w14:textId="77777777">
        <w:trPr>
          <w:tblHeader/>
        </w:trPr>
        <w:tc>
          <w:tcPr>
            <w:tcW w:w="3510" w:type="dxa"/>
            <w:vAlign w:val="bottom"/>
          </w:tcPr>
          <w:p w14:paraId="3E7A0AD0" w14:textId="77777777" w:rsidR="00335BF8" w:rsidRPr="00C53163" w:rsidRDefault="00335BF8">
            <w:pPr>
              <w:spacing w:line="276" w:lineRule="auto"/>
              <w:rPr>
                <w:rFonts w:asciiTheme="minorHAnsi" w:hAnsiTheme="minorHAnsi" w:cstheme="minorHAnsi"/>
                <w:color w:val="000000"/>
                <w:sz w:val="22"/>
                <w:szCs w:val="22"/>
              </w:rPr>
            </w:pPr>
          </w:p>
        </w:tc>
        <w:tc>
          <w:tcPr>
            <w:tcW w:w="5580" w:type="dxa"/>
            <w:gridSpan w:val="6"/>
            <w:vAlign w:val="bottom"/>
          </w:tcPr>
          <w:p w14:paraId="6AFDA24E" w14:textId="7102A282"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sz w:val="22"/>
                <w:szCs w:val="22"/>
              </w:rPr>
              <w:t xml:space="preserve">For the </w:t>
            </w:r>
            <w:r w:rsidR="00166A48">
              <w:rPr>
                <w:rFonts w:asciiTheme="minorHAnsi" w:hAnsiTheme="minorHAnsi" w:cstheme="minorHAnsi"/>
                <w:sz w:val="22"/>
                <w:szCs w:val="22"/>
              </w:rPr>
              <w:t>nine</w:t>
            </w:r>
            <w:r w:rsidRPr="00C53163">
              <w:rPr>
                <w:rFonts w:asciiTheme="minorHAnsi" w:hAnsiTheme="minorHAnsi" w:cstheme="minorHAnsi"/>
                <w:sz w:val="22"/>
                <w:szCs w:val="22"/>
              </w:rPr>
              <w:t xml:space="preserve">-month period ended </w:t>
            </w:r>
            <w:r w:rsidR="0051642A" w:rsidRPr="0051642A">
              <w:rPr>
                <w:rFonts w:asciiTheme="minorHAnsi" w:hAnsiTheme="minorHAnsi" w:cstheme="minorHAnsi"/>
                <w:sz w:val="22"/>
                <w:szCs w:val="22"/>
              </w:rPr>
              <w:t xml:space="preserve">30 </w:t>
            </w:r>
            <w:r w:rsidR="00166A48" w:rsidRPr="00166A48">
              <w:rPr>
                <w:rFonts w:asciiTheme="minorHAnsi" w:hAnsiTheme="minorHAnsi" w:cstheme="minorHAnsi"/>
                <w:sz w:val="22"/>
                <w:szCs w:val="22"/>
              </w:rPr>
              <w:t>September</w:t>
            </w:r>
          </w:p>
        </w:tc>
      </w:tr>
      <w:tr w:rsidR="00335BF8" w:rsidRPr="00C53163" w14:paraId="1EDDB58B" w14:textId="77777777">
        <w:trPr>
          <w:tblHeader/>
        </w:trPr>
        <w:tc>
          <w:tcPr>
            <w:tcW w:w="3510" w:type="dxa"/>
            <w:vAlign w:val="bottom"/>
            <w:hideMark/>
          </w:tcPr>
          <w:p w14:paraId="39B8E755" w14:textId="77777777" w:rsidR="00335BF8" w:rsidRPr="00C53163" w:rsidRDefault="00335BF8">
            <w:pPr>
              <w:spacing w:line="276" w:lineRule="auto"/>
              <w:rPr>
                <w:rFonts w:asciiTheme="minorHAnsi" w:hAnsiTheme="minorHAnsi" w:cstheme="minorHAnsi"/>
                <w:color w:val="000000"/>
                <w:sz w:val="22"/>
                <w:szCs w:val="22"/>
              </w:rPr>
            </w:pPr>
          </w:p>
        </w:tc>
        <w:tc>
          <w:tcPr>
            <w:tcW w:w="1860" w:type="dxa"/>
            <w:gridSpan w:val="2"/>
            <w:vAlign w:val="bottom"/>
          </w:tcPr>
          <w:p w14:paraId="058F6A92"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Thailand</w:t>
            </w:r>
          </w:p>
        </w:tc>
        <w:tc>
          <w:tcPr>
            <w:tcW w:w="1860" w:type="dxa"/>
            <w:gridSpan w:val="2"/>
            <w:vAlign w:val="bottom"/>
          </w:tcPr>
          <w:p w14:paraId="69F8097A"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vertAlign w:val="superscript"/>
              </w:rPr>
            </w:pPr>
            <w:r w:rsidRPr="00C53163">
              <w:rPr>
                <w:rFonts w:asciiTheme="minorHAnsi" w:hAnsiTheme="minorHAnsi" w:cstheme="minorHAnsi"/>
                <w:color w:val="000000"/>
                <w:sz w:val="22"/>
                <w:szCs w:val="22"/>
              </w:rPr>
              <w:t>Overseas</w:t>
            </w:r>
          </w:p>
        </w:tc>
        <w:tc>
          <w:tcPr>
            <w:tcW w:w="1860" w:type="dxa"/>
            <w:gridSpan w:val="2"/>
            <w:vAlign w:val="bottom"/>
            <w:hideMark/>
          </w:tcPr>
          <w:p w14:paraId="6B906E20"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Consolidated </w:t>
            </w:r>
          </w:p>
        </w:tc>
      </w:tr>
      <w:tr w:rsidR="00335BF8" w:rsidRPr="00C53163" w14:paraId="314D17D6" w14:textId="77777777">
        <w:trPr>
          <w:tblHeader/>
        </w:trPr>
        <w:tc>
          <w:tcPr>
            <w:tcW w:w="3510" w:type="dxa"/>
            <w:hideMark/>
          </w:tcPr>
          <w:p w14:paraId="3A8A48F9" w14:textId="77777777" w:rsidR="00335BF8" w:rsidRPr="00C53163" w:rsidRDefault="00335BF8">
            <w:pPr>
              <w:spacing w:line="276" w:lineRule="auto"/>
              <w:rPr>
                <w:rFonts w:asciiTheme="minorHAnsi" w:hAnsiTheme="minorHAnsi" w:cstheme="minorHAnsi"/>
                <w:color w:val="000000"/>
                <w:sz w:val="22"/>
                <w:szCs w:val="22"/>
              </w:rPr>
            </w:pPr>
          </w:p>
        </w:tc>
        <w:tc>
          <w:tcPr>
            <w:tcW w:w="930" w:type="dxa"/>
          </w:tcPr>
          <w:p w14:paraId="661E4A20"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930" w:type="dxa"/>
          </w:tcPr>
          <w:p w14:paraId="330EAD61"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2024</w:t>
            </w:r>
          </w:p>
        </w:tc>
        <w:tc>
          <w:tcPr>
            <w:tcW w:w="930" w:type="dxa"/>
          </w:tcPr>
          <w:p w14:paraId="551E3076"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930" w:type="dxa"/>
          </w:tcPr>
          <w:p w14:paraId="023610FD"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2024</w:t>
            </w:r>
          </w:p>
        </w:tc>
        <w:tc>
          <w:tcPr>
            <w:tcW w:w="930" w:type="dxa"/>
          </w:tcPr>
          <w:p w14:paraId="6F365F86"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2025</w:t>
            </w:r>
          </w:p>
        </w:tc>
        <w:tc>
          <w:tcPr>
            <w:tcW w:w="930" w:type="dxa"/>
          </w:tcPr>
          <w:p w14:paraId="13FB7891" w14:textId="77777777" w:rsidR="00335BF8" w:rsidRPr="00C53163" w:rsidRDefault="00335BF8">
            <w:pPr>
              <w:pBdr>
                <w:bottom w:val="single" w:sz="4" w:space="1" w:color="auto"/>
              </w:pBdr>
              <w:spacing w:line="276" w:lineRule="auto"/>
              <w:jc w:val="center"/>
              <w:rPr>
                <w:rFonts w:asciiTheme="minorHAnsi" w:hAnsiTheme="minorHAnsi" w:cstheme="minorHAnsi"/>
                <w:color w:val="000000"/>
                <w:sz w:val="22"/>
                <w:szCs w:val="22"/>
              </w:rPr>
            </w:pPr>
            <w:r w:rsidRPr="00C53163">
              <w:rPr>
                <w:rFonts w:asciiTheme="minorHAnsi" w:hAnsiTheme="minorHAnsi" w:cstheme="minorHAnsi"/>
                <w:color w:val="000000"/>
                <w:sz w:val="22"/>
                <w:szCs w:val="22"/>
              </w:rPr>
              <w:t>2024</w:t>
            </w:r>
          </w:p>
        </w:tc>
      </w:tr>
      <w:tr w:rsidR="00335BF8" w:rsidRPr="00C53163" w14:paraId="69FBC24A" w14:textId="77777777">
        <w:trPr>
          <w:tblHeader/>
        </w:trPr>
        <w:tc>
          <w:tcPr>
            <w:tcW w:w="3510" w:type="dxa"/>
          </w:tcPr>
          <w:p w14:paraId="75983951" w14:textId="77777777" w:rsidR="00335BF8" w:rsidRPr="00C53163" w:rsidRDefault="00335BF8">
            <w:pPr>
              <w:spacing w:line="276" w:lineRule="auto"/>
              <w:rPr>
                <w:rFonts w:asciiTheme="minorHAnsi" w:hAnsiTheme="minorHAnsi" w:cstheme="minorHAnsi"/>
                <w:color w:val="000000"/>
                <w:sz w:val="22"/>
                <w:szCs w:val="22"/>
              </w:rPr>
            </w:pPr>
          </w:p>
        </w:tc>
        <w:tc>
          <w:tcPr>
            <w:tcW w:w="5580" w:type="dxa"/>
            <w:gridSpan w:val="6"/>
          </w:tcPr>
          <w:p w14:paraId="6BDBCAB0" w14:textId="77777777" w:rsidR="00335BF8" w:rsidRPr="00C53163" w:rsidRDefault="00335BF8">
            <w:pPr>
              <w:spacing w:line="276" w:lineRule="auto"/>
              <w:jc w:val="center"/>
              <w:rPr>
                <w:rFonts w:asciiTheme="minorHAnsi" w:hAnsiTheme="minorHAnsi" w:cstheme="minorHAnsi"/>
                <w:color w:val="000000"/>
                <w:sz w:val="22"/>
                <w:szCs w:val="22"/>
              </w:rPr>
            </w:pPr>
            <w:r w:rsidRPr="00C53163">
              <w:rPr>
                <w:rFonts w:asciiTheme="minorHAnsi" w:hAnsiTheme="minorHAnsi" w:cstheme="minorHAnsi"/>
                <w:i/>
                <w:iCs/>
                <w:color w:val="000000"/>
                <w:sz w:val="22"/>
                <w:szCs w:val="22"/>
              </w:rPr>
              <w:t>(in Million Baht)</w:t>
            </w:r>
          </w:p>
        </w:tc>
      </w:tr>
      <w:tr w:rsidR="00335BF8" w:rsidRPr="00C53163" w14:paraId="404F309A" w14:textId="77777777">
        <w:trPr>
          <w:tblHeader/>
        </w:trPr>
        <w:tc>
          <w:tcPr>
            <w:tcW w:w="3510" w:type="dxa"/>
          </w:tcPr>
          <w:p w14:paraId="7A597090" w14:textId="77777777" w:rsidR="00335BF8" w:rsidRPr="00C53163" w:rsidRDefault="00335BF8">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Revenues</w:t>
            </w:r>
          </w:p>
        </w:tc>
        <w:tc>
          <w:tcPr>
            <w:tcW w:w="5580" w:type="dxa"/>
            <w:gridSpan w:val="6"/>
          </w:tcPr>
          <w:p w14:paraId="544042CA" w14:textId="77777777" w:rsidR="00335BF8" w:rsidRPr="00C53163" w:rsidRDefault="00335BF8">
            <w:pPr>
              <w:spacing w:line="276" w:lineRule="auto"/>
              <w:jc w:val="center"/>
              <w:rPr>
                <w:rFonts w:asciiTheme="minorHAnsi" w:hAnsiTheme="minorHAnsi" w:cstheme="minorHAnsi"/>
                <w:i/>
                <w:iCs/>
                <w:color w:val="000000"/>
                <w:sz w:val="22"/>
                <w:szCs w:val="22"/>
              </w:rPr>
            </w:pPr>
          </w:p>
        </w:tc>
      </w:tr>
      <w:tr w:rsidR="0041177C" w:rsidRPr="00C53163" w14:paraId="7A1ACA31" w14:textId="77777777" w:rsidTr="000072AF">
        <w:tc>
          <w:tcPr>
            <w:tcW w:w="3510" w:type="dxa"/>
            <w:hideMark/>
          </w:tcPr>
          <w:p w14:paraId="39084908"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Sales from external customers</w:t>
            </w:r>
          </w:p>
        </w:tc>
        <w:tc>
          <w:tcPr>
            <w:tcW w:w="930" w:type="dxa"/>
            <w:vAlign w:val="bottom"/>
          </w:tcPr>
          <w:p w14:paraId="0DE67D85" w14:textId="6371AB3B"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1,506</w:t>
            </w:r>
          </w:p>
        </w:tc>
        <w:tc>
          <w:tcPr>
            <w:tcW w:w="930" w:type="dxa"/>
            <w:vAlign w:val="bottom"/>
          </w:tcPr>
          <w:p w14:paraId="5E6A00FA" w14:textId="4362E990" w:rsidR="0041177C" w:rsidRPr="00C53163" w:rsidRDefault="0041177C" w:rsidP="0041177C">
            <w:pPr>
              <w:tabs>
                <w:tab w:val="decimal" w:pos="615"/>
              </w:tabs>
              <w:spacing w:line="276" w:lineRule="auto"/>
              <w:ind w:left="-18"/>
              <w:jc w:val="right"/>
              <w:rPr>
                <w:rFonts w:asciiTheme="minorHAnsi" w:hAnsiTheme="minorHAnsi" w:cstheme="minorHAnsi"/>
                <w:sz w:val="22"/>
                <w:szCs w:val="22"/>
                <w:cs/>
              </w:rPr>
            </w:pPr>
            <w:r w:rsidRPr="0041177C">
              <w:rPr>
                <w:rFonts w:asciiTheme="minorHAnsi" w:hAnsiTheme="minorHAnsi" w:cstheme="minorHAnsi" w:hint="cs"/>
                <w:sz w:val="22"/>
                <w:szCs w:val="22"/>
                <w:cs/>
              </w:rPr>
              <w:t>1</w:t>
            </w:r>
            <w:r w:rsidRPr="0041177C">
              <w:rPr>
                <w:rFonts w:asciiTheme="minorHAnsi" w:hAnsiTheme="minorHAnsi" w:cstheme="minorHAnsi"/>
                <w:sz w:val="22"/>
                <w:szCs w:val="22"/>
              </w:rPr>
              <w:t>,905</w:t>
            </w:r>
          </w:p>
        </w:tc>
        <w:tc>
          <w:tcPr>
            <w:tcW w:w="930" w:type="dxa"/>
            <w:vAlign w:val="bottom"/>
          </w:tcPr>
          <w:p w14:paraId="23B4505D" w14:textId="55CDB0E9" w:rsidR="0041177C" w:rsidRPr="0096453F"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766</w:t>
            </w:r>
          </w:p>
        </w:tc>
        <w:tc>
          <w:tcPr>
            <w:tcW w:w="930" w:type="dxa"/>
            <w:vAlign w:val="bottom"/>
          </w:tcPr>
          <w:p w14:paraId="577BB595" w14:textId="1F9E6114"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1,029</w:t>
            </w:r>
          </w:p>
        </w:tc>
        <w:tc>
          <w:tcPr>
            <w:tcW w:w="930" w:type="dxa"/>
            <w:vAlign w:val="bottom"/>
          </w:tcPr>
          <w:p w14:paraId="3FF1FF01" w14:textId="668A8350"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2,272</w:t>
            </w:r>
          </w:p>
        </w:tc>
        <w:tc>
          <w:tcPr>
            <w:tcW w:w="930" w:type="dxa"/>
            <w:vAlign w:val="bottom"/>
          </w:tcPr>
          <w:p w14:paraId="41D09617" w14:textId="25DE43AD" w:rsidR="0041177C" w:rsidRPr="00C53163" w:rsidRDefault="0041177C" w:rsidP="0041177C">
            <w:pPr>
              <w:tabs>
                <w:tab w:val="decimal" w:pos="615"/>
              </w:tabs>
              <w:spacing w:line="276" w:lineRule="auto"/>
              <w:ind w:left="-18"/>
              <w:rPr>
                <w:rFonts w:asciiTheme="minorHAnsi" w:hAnsiTheme="minorHAnsi" w:cstheme="minorHAnsi"/>
                <w:sz w:val="22"/>
                <w:szCs w:val="22"/>
              </w:rPr>
            </w:pPr>
            <w:r w:rsidRPr="0041177C">
              <w:rPr>
                <w:rFonts w:asciiTheme="minorHAnsi" w:hAnsiTheme="minorHAnsi" w:cstheme="minorHAnsi"/>
                <w:sz w:val="22"/>
                <w:szCs w:val="22"/>
              </w:rPr>
              <w:t>2,934</w:t>
            </w:r>
          </w:p>
        </w:tc>
      </w:tr>
      <w:tr w:rsidR="0041177C" w:rsidRPr="00C53163" w14:paraId="6B6FE115" w14:textId="77777777" w:rsidTr="00A92B8B">
        <w:tc>
          <w:tcPr>
            <w:tcW w:w="3510" w:type="dxa"/>
          </w:tcPr>
          <w:p w14:paraId="70CBB1D5"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Other income</w:t>
            </w:r>
          </w:p>
        </w:tc>
        <w:tc>
          <w:tcPr>
            <w:tcW w:w="930" w:type="dxa"/>
            <w:vAlign w:val="bottom"/>
          </w:tcPr>
          <w:p w14:paraId="51723848" w14:textId="0910C0D2"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10</w:t>
            </w:r>
          </w:p>
        </w:tc>
        <w:tc>
          <w:tcPr>
            <w:tcW w:w="930" w:type="dxa"/>
            <w:vAlign w:val="bottom"/>
          </w:tcPr>
          <w:p w14:paraId="25E5FE65" w14:textId="4553464E"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118</w:t>
            </w:r>
          </w:p>
        </w:tc>
        <w:tc>
          <w:tcPr>
            <w:tcW w:w="930" w:type="dxa"/>
            <w:vAlign w:val="bottom"/>
          </w:tcPr>
          <w:p w14:paraId="035D332D" w14:textId="3AC3256F"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w:t>
            </w:r>
          </w:p>
        </w:tc>
        <w:tc>
          <w:tcPr>
            <w:tcW w:w="930" w:type="dxa"/>
            <w:vAlign w:val="bottom"/>
          </w:tcPr>
          <w:p w14:paraId="2980E797" w14:textId="24CE8089"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320</w:t>
            </w:r>
          </w:p>
        </w:tc>
        <w:tc>
          <w:tcPr>
            <w:tcW w:w="930" w:type="dxa"/>
            <w:vAlign w:val="bottom"/>
          </w:tcPr>
          <w:p w14:paraId="51416612" w14:textId="4421FCCB"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13</w:t>
            </w:r>
          </w:p>
        </w:tc>
        <w:tc>
          <w:tcPr>
            <w:tcW w:w="930" w:type="dxa"/>
            <w:vAlign w:val="bottom"/>
          </w:tcPr>
          <w:p w14:paraId="54F58EB0" w14:textId="00BFEE90" w:rsidR="0041177C" w:rsidRPr="00C53163" w:rsidRDefault="0041177C" w:rsidP="0041177C">
            <w:pPr>
              <w:pBdr>
                <w:bottom w:val="single" w:sz="4" w:space="1" w:color="auto"/>
              </w:pBdr>
              <w:tabs>
                <w:tab w:val="decimal" w:pos="615"/>
              </w:tabs>
              <w:spacing w:line="276" w:lineRule="auto"/>
              <w:ind w:left="-18"/>
              <w:rPr>
                <w:rFonts w:asciiTheme="minorHAnsi" w:hAnsiTheme="minorHAnsi" w:cstheme="minorHAnsi"/>
                <w:sz w:val="22"/>
                <w:szCs w:val="22"/>
              </w:rPr>
            </w:pPr>
            <w:r w:rsidRPr="0041177C">
              <w:rPr>
                <w:rFonts w:asciiTheme="minorHAnsi" w:hAnsiTheme="minorHAnsi" w:cstheme="minorHAnsi"/>
                <w:sz w:val="22"/>
                <w:szCs w:val="22"/>
              </w:rPr>
              <w:t>438</w:t>
            </w:r>
          </w:p>
        </w:tc>
      </w:tr>
      <w:tr w:rsidR="0041177C" w:rsidRPr="00C53163" w14:paraId="22C37408" w14:textId="77777777" w:rsidTr="00A92B8B">
        <w:tc>
          <w:tcPr>
            <w:tcW w:w="3510" w:type="dxa"/>
          </w:tcPr>
          <w:p w14:paraId="3E1AD917" w14:textId="77777777" w:rsidR="0041177C" w:rsidRPr="00C53163" w:rsidRDefault="0041177C" w:rsidP="0041177C">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270727F1" w14:textId="69993428"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1,516</w:t>
            </w:r>
          </w:p>
        </w:tc>
        <w:tc>
          <w:tcPr>
            <w:tcW w:w="930" w:type="dxa"/>
            <w:vAlign w:val="bottom"/>
          </w:tcPr>
          <w:p w14:paraId="58940132" w14:textId="10045F6B"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2,023</w:t>
            </w:r>
          </w:p>
        </w:tc>
        <w:tc>
          <w:tcPr>
            <w:tcW w:w="930" w:type="dxa"/>
            <w:vAlign w:val="bottom"/>
          </w:tcPr>
          <w:p w14:paraId="40FEC14B" w14:textId="6596FB6D"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769</w:t>
            </w:r>
          </w:p>
        </w:tc>
        <w:tc>
          <w:tcPr>
            <w:tcW w:w="930" w:type="dxa"/>
            <w:vAlign w:val="bottom"/>
          </w:tcPr>
          <w:p w14:paraId="084A23D4" w14:textId="4D2C3696"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1,349</w:t>
            </w:r>
          </w:p>
        </w:tc>
        <w:tc>
          <w:tcPr>
            <w:tcW w:w="930" w:type="dxa"/>
            <w:vAlign w:val="bottom"/>
          </w:tcPr>
          <w:p w14:paraId="1F4D3DBB" w14:textId="3CAAA527"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2,285</w:t>
            </w:r>
          </w:p>
        </w:tc>
        <w:tc>
          <w:tcPr>
            <w:tcW w:w="930" w:type="dxa"/>
            <w:vAlign w:val="bottom"/>
          </w:tcPr>
          <w:p w14:paraId="7145EDDF" w14:textId="6F585DAC" w:rsidR="0041177C" w:rsidRPr="00C53163" w:rsidRDefault="0041177C" w:rsidP="0041177C">
            <w:pPr>
              <w:tabs>
                <w:tab w:val="decimal" w:pos="615"/>
              </w:tabs>
              <w:spacing w:line="276" w:lineRule="auto"/>
              <w:ind w:left="-18"/>
              <w:rPr>
                <w:rFonts w:asciiTheme="minorHAnsi" w:hAnsiTheme="minorHAnsi" w:cstheme="minorHAnsi"/>
                <w:sz w:val="22"/>
                <w:szCs w:val="22"/>
              </w:rPr>
            </w:pPr>
            <w:r w:rsidRPr="0041177C">
              <w:rPr>
                <w:rFonts w:asciiTheme="minorHAnsi" w:hAnsiTheme="minorHAnsi" w:cstheme="minorHAnsi"/>
                <w:sz w:val="22"/>
                <w:szCs w:val="22"/>
              </w:rPr>
              <w:t>3,372</w:t>
            </w:r>
          </w:p>
        </w:tc>
      </w:tr>
      <w:tr w:rsidR="0041177C" w:rsidRPr="00C53163" w14:paraId="1F5C1B9C" w14:textId="77777777" w:rsidTr="00A92B8B">
        <w:tc>
          <w:tcPr>
            <w:tcW w:w="3510" w:type="dxa"/>
          </w:tcPr>
          <w:p w14:paraId="3F471FA9" w14:textId="77777777" w:rsidR="0041177C" w:rsidRPr="00C53163" w:rsidRDefault="0041177C" w:rsidP="0041177C">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Expenses</w:t>
            </w:r>
          </w:p>
        </w:tc>
        <w:tc>
          <w:tcPr>
            <w:tcW w:w="930" w:type="dxa"/>
            <w:vAlign w:val="bottom"/>
          </w:tcPr>
          <w:p w14:paraId="26967E8C" w14:textId="77777777"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768186C4" w14:textId="77777777" w:rsidR="0041177C" w:rsidRPr="00C53163" w:rsidRDefault="0041177C" w:rsidP="0041177C">
            <w:pPr>
              <w:tabs>
                <w:tab w:val="decimal" w:pos="615"/>
              </w:tabs>
              <w:spacing w:line="276" w:lineRule="auto"/>
              <w:ind w:left="-18"/>
              <w:jc w:val="right"/>
              <w:rPr>
                <w:rFonts w:asciiTheme="minorHAnsi" w:hAnsiTheme="minorHAnsi" w:cstheme="minorHAnsi"/>
                <w:sz w:val="22"/>
                <w:szCs w:val="22"/>
                <w:cs/>
              </w:rPr>
            </w:pPr>
          </w:p>
        </w:tc>
        <w:tc>
          <w:tcPr>
            <w:tcW w:w="930" w:type="dxa"/>
            <w:vAlign w:val="bottom"/>
          </w:tcPr>
          <w:p w14:paraId="621BF919" w14:textId="77777777"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66302380" w14:textId="77777777"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5FCEC329" w14:textId="77777777"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p>
        </w:tc>
        <w:tc>
          <w:tcPr>
            <w:tcW w:w="930" w:type="dxa"/>
            <w:vAlign w:val="bottom"/>
          </w:tcPr>
          <w:p w14:paraId="1A21D7AF" w14:textId="77777777" w:rsidR="0041177C" w:rsidRPr="00C53163" w:rsidRDefault="0041177C" w:rsidP="0041177C">
            <w:pPr>
              <w:tabs>
                <w:tab w:val="decimal" w:pos="615"/>
              </w:tabs>
              <w:spacing w:line="276" w:lineRule="auto"/>
              <w:ind w:left="-18"/>
              <w:rPr>
                <w:rFonts w:asciiTheme="minorHAnsi" w:hAnsiTheme="minorHAnsi" w:cstheme="minorHAnsi"/>
                <w:sz w:val="22"/>
                <w:szCs w:val="22"/>
              </w:rPr>
            </w:pPr>
          </w:p>
        </w:tc>
      </w:tr>
      <w:tr w:rsidR="0041177C" w:rsidRPr="00C53163" w14:paraId="03F215D6" w14:textId="77777777" w:rsidTr="00A92B8B">
        <w:tc>
          <w:tcPr>
            <w:tcW w:w="3510" w:type="dxa"/>
            <w:vAlign w:val="bottom"/>
          </w:tcPr>
          <w:p w14:paraId="2B9BEAA4"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Cost of sales</w:t>
            </w:r>
          </w:p>
        </w:tc>
        <w:tc>
          <w:tcPr>
            <w:tcW w:w="930" w:type="dxa"/>
            <w:vAlign w:val="bottom"/>
          </w:tcPr>
          <w:p w14:paraId="17856D8C" w14:textId="44E7AD7A"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1,087</w:t>
            </w:r>
          </w:p>
        </w:tc>
        <w:tc>
          <w:tcPr>
            <w:tcW w:w="930" w:type="dxa"/>
            <w:vAlign w:val="bottom"/>
          </w:tcPr>
          <w:p w14:paraId="74C850C6" w14:textId="4EC8A624"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hint="cs"/>
                <w:sz w:val="22"/>
                <w:szCs w:val="22"/>
                <w:cs/>
              </w:rPr>
              <w:t>1</w:t>
            </w:r>
            <w:r w:rsidRPr="0041177C">
              <w:rPr>
                <w:rFonts w:asciiTheme="minorHAnsi" w:hAnsiTheme="minorHAnsi" w:cstheme="minorHAnsi"/>
                <w:sz w:val="22"/>
                <w:szCs w:val="22"/>
              </w:rPr>
              <w:t>,377</w:t>
            </w:r>
          </w:p>
        </w:tc>
        <w:tc>
          <w:tcPr>
            <w:tcW w:w="930" w:type="dxa"/>
            <w:vAlign w:val="bottom"/>
          </w:tcPr>
          <w:p w14:paraId="43CFAF9E" w14:textId="7D734CAB"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619</w:t>
            </w:r>
          </w:p>
        </w:tc>
        <w:tc>
          <w:tcPr>
            <w:tcW w:w="930" w:type="dxa"/>
            <w:vAlign w:val="bottom"/>
          </w:tcPr>
          <w:p w14:paraId="11912BA0" w14:textId="08642F4F"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654</w:t>
            </w:r>
          </w:p>
        </w:tc>
        <w:tc>
          <w:tcPr>
            <w:tcW w:w="930" w:type="dxa"/>
            <w:vAlign w:val="bottom"/>
          </w:tcPr>
          <w:p w14:paraId="094349D5" w14:textId="35CCF969"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1,706</w:t>
            </w:r>
          </w:p>
        </w:tc>
        <w:tc>
          <w:tcPr>
            <w:tcW w:w="930" w:type="dxa"/>
            <w:vAlign w:val="bottom"/>
          </w:tcPr>
          <w:p w14:paraId="75742666" w14:textId="078084E0" w:rsidR="0041177C" w:rsidRPr="00C53163" w:rsidRDefault="0041177C" w:rsidP="0041177C">
            <w:pPr>
              <w:tabs>
                <w:tab w:val="decimal" w:pos="615"/>
              </w:tabs>
              <w:spacing w:line="276" w:lineRule="auto"/>
              <w:ind w:left="-18"/>
              <w:rPr>
                <w:rFonts w:asciiTheme="minorHAnsi" w:hAnsiTheme="minorHAnsi" w:cstheme="minorHAnsi"/>
                <w:sz w:val="22"/>
                <w:szCs w:val="22"/>
              </w:rPr>
            </w:pPr>
            <w:r w:rsidRPr="0041177C">
              <w:rPr>
                <w:rFonts w:asciiTheme="minorHAnsi" w:hAnsiTheme="minorHAnsi" w:cstheme="minorHAnsi"/>
                <w:sz w:val="22"/>
                <w:szCs w:val="22"/>
              </w:rPr>
              <w:t>2,031</w:t>
            </w:r>
          </w:p>
        </w:tc>
      </w:tr>
      <w:tr w:rsidR="0041177C" w:rsidRPr="00C53163" w14:paraId="710AF679" w14:textId="77777777" w:rsidTr="00A92B8B">
        <w:tc>
          <w:tcPr>
            <w:tcW w:w="3510" w:type="dxa"/>
            <w:vAlign w:val="bottom"/>
          </w:tcPr>
          <w:p w14:paraId="793C731A"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Selling and distribution expenses</w:t>
            </w:r>
          </w:p>
        </w:tc>
        <w:tc>
          <w:tcPr>
            <w:tcW w:w="930" w:type="dxa"/>
            <w:vAlign w:val="bottom"/>
          </w:tcPr>
          <w:p w14:paraId="1F18ADC6" w14:textId="19E8BAF3"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93</w:t>
            </w:r>
          </w:p>
        </w:tc>
        <w:tc>
          <w:tcPr>
            <w:tcW w:w="930" w:type="dxa"/>
            <w:vAlign w:val="bottom"/>
          </w:tcPr>
          <w:p w14:paraId="10CF4C31" w14:textId="3591EE54"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116</w:t>
            </w:r>
          </w:p>
        </w:tc>
        <w:tc>
          <w:tcPr>
            <w:tcW w:w="930" w:type="dxa"/>
            <w:vAlign w:val="bottom"/>
          </w:tcPr>
          <w:p w14:paraId="7BAA9D4F" w14:textId="17F4663A"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w:t>
            </w:r>
          </w:p>
        </w:tc>
        <w:tc>
          <w:tcPr>
            <w:tcW w:w="930" w:type="dxa"/>
            <w:vAlign w:val="bottom"/>
          </w:tcPr>
          <w:p w14:paraId="5B61D1AA" w14:textId="764D5DE6"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98</w:t>
            </w:r>
          </w:p>
        </w:tc>
        <w:tc>
          <w:tcPr>
            <w:tcW w:w="930" w:type="dxa"/>
            <w:vAlign w:val="bottom"/>
          </w:tcPr>
          <w:p w14:paraId="52B54B3C" w14:textId="6B1CFCC6"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94</w:t>
            </w:r>
          </w:p>
        </w:tc>
        <w:tc>
          <w:tcPr>
            <w:tcW w:w="930" w:type="dxa"/>
            <w:vAlign w:val="bottom"/>
          </w:tcPr>
          <w:p w14:paraId="10142CE5" w14:textId="5221EB19" w:rsidR="0041177C" w:rsidRPr="00C53163" w:rsidRDefault="0041177C" w:rsidP="0041177C">
            <w:pPr>
              <w:tabs>
                <w:tab w:val="decimal" w:pos="615"/>
              </w:tabs>
              <w:spacing w:line="276" w:lineRule="auto"/>
              <w:ind w:left="-18"/>
              <w:rPr>
                <w:rFonts w:asciiTheme="minorHAnsi" w:hAnsiTheme="minorHAnsi" w:cstheme="minorHAnsi"/>
                <w:sz w:val="22"/>
                <w:szCs w:val="22"/>
              </w:rPr>
            </w:pPr>
            <w:r w:rsidRPr="0041177C">
              <w:rPr>
                <w:rFonts w:asciiTheme="minorHAnsi" w:hAnsiTheme="minorHAnsi" w:cstheme="minorHAnsi"/>
                <w:sz w:val="22"/>
                <w:szCs w:val="22"/>
              </w:rPr>
              <w:t>214</w:t>
            </w:r>
          </w:p>
        </w:tc>
      </w:tr>
      <w:tr w:rsidR="0041177C" w:rsidRPr="00C53163" w14:paraId="5456E2B6" w14:textId="77777777" w:rsidTr="00A92B8B">
        <w:tc>
          <w:tcPr>
            <w:tcW w:w="3510" w:type="dxa"/>
            <w:vAlign w:val="bottom"/>
          </w:tcPr>
          <w:p w14:paraId="4C9E8361"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Administrative expenses</w:t>
            </w:r>
          </w:p>
        </w:tc>
        <w:tc>
          <w:tcPr>
            <w:tcW w:w="930" w:type="dxa"/>
            <w:vAlign w:val="bottom"/>
          </w:tcPr>
          <w:p w14:paraId="78231127" w14:textId="418C1A0E"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264</w:t>
            </w:r>
          </w:p>
        </w:tc>
        <w:tc>
          <w:tcPr>
            <w:tcW w:w="930" w:type="dxa"/>
            <w:vAlign w:val="bottom"/>
          </w:tcPr>
          <w:p w14:paraId="7455FB1A" w14:textId="611FABA7"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w:t>
            </w:r>
            <w:r w:rsidR="00C660D0">
              <w:rPr>
                <w:rFonts w:asciiTheme="minorHAnsi" w:hAnsiTheme="minorHAnsi" w:cstheme="minorHAnsi"/>
                <w:sz w:val="22"/>
                <w:szCs w:val="22"/>
              </w:rPr>
              <w:t>70</w:t>
            </w:r>
          </w:p>
        </w:tc>
        <w:tc>
          <w:tcPr>
            <w:tcW w:w="930" w:type="dxa"/>
            <w:vAlign w:val="bottom"/>
          </w:tcPr>
          <w:p w14:paraId="218F110E" w14:textId="6EA57B16"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278</w:t>
            </w:r>
          </w:p>
        </w:tc>
        <w:tc>
          <w:tcPr>
            <w:tcW w:w="930" w:type="dxa"/>
            <w:vAlign w:val="bottom"/>
          </w:tcPr>
          <w:p w14:paraId="088DFC43" w14:textId="285E4905"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357</w:t>
            </w:r>
          </w:p>
        </w:tc>
        <w:tc>
          <w:tcPr>
            <w:tcW w:w="930" w:type="dxa"/>
            <w:vAlign w:val="bottom"/>
          </w:tcPr>
          <w:p w14:paraId="4A135654" w14:textId="347D3576"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542</w:t>
            </w:r>
          </w:p>
        </w:tc>
        <w:tc>
          <w:tcPr>
            <w:tcW w:w="930" w:type="dxa"/>
            <w:vAlign w:val="bottom"/>
          </w:tcPr>
          <w:p w14:paraId="62E3B300" w14:textId="0E1ED4F6" w:rsidR="0041177C" w:rsidRPr="00C53163" w:rsidRDefault="0041177C" w:rsidP="0041177C">
            <w:pPr>
              <w:tabs>
                <w:tab w:val="decimal" w:pos="615"/>
              </w:tabs>
              <w:spacing w:line="276" w:lineRule="auto"/>
              <w:ind w:left="-18"/>
              <w:rPr>
                <w:rFonts w:asciiTheme="minorHAnsi" w:hAnsiTheme="minorHAnsi" w:cstheme="minorHAnsi"/>
                <w:sz w:val="22"/>
                <w:szCs w:val="22"/>
              </w:rPr>
            </w:pPr>
            <w:r w:rsidRPr="0041177C">
              <w:rPr>
                <w:rFonts w:asciiTheme="minorHAnsi" w:hAnsiTheme="minorHAnsi" w:cstheme="minorHAnsi"/>
                <w:sz w:val="22"/>
                <w:szCs w:val="22"/>
              </w:rPr>
              <w:t>72</w:t>
            </w:r>
            <w:r w:rsidR="00963FAE">
              <w:rPr>
                <w:rFonts w:asciiTheme="minorHAnsi" w:hAnsiTheme="minorHAnsi" w:cstheme="minorHAnsi"/>
                <w:sz w:val="22"/>
                <w:szCs w:val="22"/>
              </w:rPr>
              <w:t>7</w:t>
            </w:r>
          </w:p>
        </w:tc>
      </w:tr>
      <w:tr w:rsidR="0041177C" w:rsidRPr="00C53163" w14:paraId="5B350495" w14:textId="77777777" w:rsidTr="00A92B8B">
        <w:tc>
          <w:tcPr>
            <w:tcW w:w="3510" w:type="dxa"/>
            <w:vAlign w:val="bottom"/>
          </w:tcPr>
          <w:p w14:paraId="2444468C"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 xml:space="preserve">Depreciation and </w:t>
            </w:r>
            <w:proofErr w:type="spellStart"/>
            <w:r w:rsidRPr="00C53163">
              <w:rPr>
                <w:rFonts w:asciiTheme="minorHAnsi" w:hAnsiTheme="minorHAnsi" w:cstheme="minorHAnsi"/>
                <w:color w:val="000000"/>
                <w:sz w:val="22"/>
                <w:szCs w:val="22"/>
              </w:rPr>
              <w:t>amortisation</w:t>
            </w:r>
            <w:proofErr w:type="spellEnd"/>
          </w:p>
        </w:tc>
        <w:tc>
          <w:tcPr>
            <w:tcW w:w="930" w:type="dxa"/>
            <w:vAlign w:val="bottom"/>
          </w:tcPr>
          <w:p w14:paraId="6A5327F2" w14:textId="58E72ECE" w:rsidR="0041177C" w:rsidRPr="00C53163" w:rsidRDefault="0041177C" w:rsidP="0004348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129</w:t>
            </w:r>
          </w:p>
        </w:tc>
        <w:tc>
          <w:tcPr>
            <w:tcW w:w="930" w:type="dxa"/>
            <w:vAlign w:val="bottom"/>
          </w:tcPr>
          <w:p w14:paraId="13306CDF" w14:textId="4849C10C" w:rsidR="0041177C" w:rsidRPr="00C53163" w:rsidRDefault="0041177C" w:rsidP="0004348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112</w:t>
            </w:r>
          </w:p>
        </w:tc>
        <w:tc>
          <w:tcPr>
            <w:tcW w:w="930" w:type="dxa"/>
            <w:vAlign w:val="bottom"/>
          </w:tcPr>
          <w:p w14:paraId="43CD6773" w14:textId="51C93DAE" w:rsidR="0041177C" w:rsidRPr="00C53163" w:rsidRDefault="0041177C" w:rsidP="0004348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30</w:t>
            </w:r>
          </w:p>
        </w:tc>
        <w:tc>
          <w:tcPr>
            <w:tcW w:w="930" w:type="dxa"/>
            <w:vAlign w:val="bottom"/>
          </w:tcPr>
          <w:p w14:paraId="3A0688B6" w14:textId="0BFA7BEF" w:rsidR="0041177C" w:rsidRPr="00C53163" w:rsidRDefault="0041177C" w:rsidP="0004348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48</w:t>
            </w:r>
          </w:p>
        </w:tc>
        <w:tc>
          <w:tcPr>
            <w:tcW w:w="930" w:type="dxa"/>
            <w:vAlign w:val="bottom"/>
          </w:tcPr>
          <w:p w14:paraId="27B7711B" w14:textId="46967BFE" w:rsidR="0041177C" w:rsidRPr="00C53163" w:rsidRDefault="0041177C" w:rsidP="0004348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159</w:t>
            </w:r>
          </w:p>
        </w:tc>
        <w:tc>
          <w:tcPr>
            <w:tcW w:w="930" w:type="dxa"/>
            <w:vAlign w:val="bottom"/>
          </w:tcPr>
          <w:p w14:paraId="437ADB1F" w14:textId="5580FC5C" w:rsidR="0041177C" w:rsidRPr="00C53163" w:rsidRDefault="0041177C" w:rsidP="0004348D">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160</w:t>
            </w:r>
          </w:p>
        </w:tc>
      </w:tr>
      <w:tr w:rsidR="0041177C" w:rsidRPr="00C53163" w14:paraId="0BE369D3" w14:textId="77777777" w:rsidTr="00A92B8B">
        <w:tc>
          <w:tcPr>
            <w:tcW w:w="3510" w:type="dxa"/>
            <w:vAlign w:val="bottom"/>
            <w:hideMark/>
          </w:tcPr>
          <w:p w14:paraId="1BFDBD8B" w14:textId="77777777" w:rsidR="0041177C" w:rsidRPr="00C53163" w:rsidRDefault="0041177C" w:rsidP="0041177C">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 xml:space="preserve">Total </w:t>
            </w:r>
          </w:p>
        </w:tc>
        <w:tc>
          <w:tcPr>
            <w:tcW w:w="930" w:type="dxa"/>
            <w:vAlign w:val="bottom"/>
          </w:tcPr>
          <w:p w14:paraId="705D492C" w14:textId="4BDFC5A1"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1,573</w:t>
            </w:r>
          </w:p>
        </w:tc>
        <w:tc>
          <w:tcPr>
            <w:tcW w:w="930" w:type="dxa"/>
            <w:vAlign w:val="bottom"/>
          </w:tcPr>
          <w:p w14:paraId="45CD085B" w14:textId="348DC0CC"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1,975</w:t>
            </w:r>
          </w:p>
        </w:tc>
        <w:tc>
          <w:tcPr>
            <w:tcW w:w="930" w:type="dxa"/>
            <w:vAlign w:val="bottom"/>
          </w:tcPr>
          <w:p w14:paraId="65C67023" w14:textId="11A08C19"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928</w:t>
            </w:r>
          </w:p>
        </w:tc>
        <w:tc>
          <w:tcPr>
            <w:tcW w:w="930" w:type="dxa"/>
            <w:vAlign w:val="bottom"/>
          </w:tcPr>
          <w:p w14:paraId="08C8C9D5" w14:textId="3257E24C"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1,157</w:t>
            </w:r>
          </w:p>
        </w:tc>
        <w:tc>
          <w:tcPr>
            <w:tcW w:w="930" w:type="dxa"/>
            <w:vAlign w:val="bottom"/>
          </w:tcPr>
          <w:p w14:paraId="19F39F10" w14:textId="100BC886"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2,501</w:t>
            </w:r>
          </w:p>
        </w:tc>
        <w:tc>
          <w:tcPr>
            <w:tcW w:w="930" w:type="dxa"/>
            <w:vAlign w:val="bottom"/>
          </w:tcPr>
          <w:p w14:paraId="3229E282" w14:textId="5B36D64D"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3,132</w:t>
            </w:r>
          </w:p>
        </w:tc>
      </w:tr>
      <w:tr w:rsidR="0041177C" w:rsidRPr="00C53163" w14:paraId="504C2044" w14:textId="77777777" w:rsidTr="00A92B8B">
        <w:tc>
          <w:tcPr>
            <w:tcW w:w="3510" w:type="dxa"/>
            <w:vAlign w:val="bottom"/>
          </w:tcPr>
          <w:p w14:paraId="2E5F79E7" w14:textId="77777777" w:rsidR="0041177C" w:rsidRPr="00C53163" w:rsidRDefault="0041177C" w:rsidP="0041177C">
            <w:pPr>
              <w:spacing w:line="276" w:lineRule="auto"/>
              <w:ind w:right="-108"/>
              <w:rPr>
                <w:rFonts w:asciiTheme="minorHAnsi" w:hAnsiTheme="minorHAnsi" w:cstheme="minorHAnsi"/>
                <w:sz w:val="22"/>
                <w:szCs w:val="22"/>
              </w:rPr>
            </w:pPr>
            <w:r w:rsidRPr="00C53163">
              <w:rPr>
                <w:rFonts w:asciiTheme="minorHAnsi" w:hAnsiTheme="minorHAnsi" w:cstheme="minorHAnsi"/>
                <w:b/>
                <w:bCs/>
                <w:color w:val="000000"/>
                <w:sz w:val="22"/>
                <w:szCs w:val="22"/>
              </w:rPr>
              <w:t>Profit (loss) from operating activities</w:t>
            </w:r>
          </w:p>
        </w:tc>
        <w:tc>
          <w:tcPr>
            <w:tcW w:w="930" w:type="dxa"/>
            <w:vAlign w:val="bottom"/>
          </w:tcPr>
          <w:p w14:paraId="1FD459E1" w14:textId="56D42E14"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(57)</w:t>
            </w:r>
          </w:p>
        </w:tc>
        <w:tc>
          <w:tcPr>
            <w:tcW w:w="930" w:type="dxa"/>
            <w:vAlign w:val="bottom"/>
          </w:tcPr>
          <w:p w14:paraId="3088C0BD" w14:textId="6DF5D7B8"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48</w:t>
            </w:r>
          </w:p>
        </w:tc>
        <w:tc>
          <w:tcPr>
            <w:tcW w:w="930" w:type="dxa"/>
            <w:vAlign w:val="bottom"/>
          </w:tcPr>
          <w:p w14:paraId="0956EEC0" w14:textId="3D6493D9"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(159)</w:t>
            </w:r>
          </w:p>
        </w:tc>
        <w:tc>
          <w:tcPr>
            <w:tcW w:w="930" w:type="dxa"/>
            <w:vAlign w:val="bottom"/>
          </w:tcPr>
          <w:p w14:paraId="6711F84A" w14:textId="57D20C21"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192</w:t>
            </w:r>
          </w:p>
        </w:tc>
        <w:tc>
          <w:tcPr>
            <w:tcW w:w="930" w:type="dxa"/>
            <w:vAlign w:val="bottom"/>
          </w:tcPr>
          <w:p w14:paraId="376F2618" w14:textId="1230434D"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(216)</w:t>
            </w:r>
          </w:p>
        </w:tc>
        <w:tc>
          <w:tcPr>
            <w:tcW w:w="930" w:type="dxa"/>
            <w:vAlign w:val="bottom"/>
          </w:tcPr>
          <w:p w14:paraId="3E15402F" w14:textId="70DD4263"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240</w:t>
            </w:r>
          </w:p>
        </w:tc>
      </w:tr>
      <w:tr w:rsidR="0041177C" w:rsidRPr="00C53163" w14:paraId="6E763B41" w14:textId="77777777">
        <w:tc>
          <w:tcPr>
            <w:tcW w:w="3510" w:type="dxa"/>
            <w:vAlign w:val="bottom"/>
          </w:tcPr>
          <w:p w14:paraId="137EBEB3" w14:textId="77777777" w:rsidR="0041177C" w:rsidRPr="00C53163" w:rsidRDefault="0041177C" w:rsidP="0041177C">
            <w:pPr>
              <w:spacing w:line="276" w:lineRule="auto"/>
              <w:ind w:left="156" w:right="-105" w:hanging="156"/>
              <w:rPr>
                <w:rFonts w:asciiTheme="minorHAnsi" w:hAnsiTheme="minorHAnsi" w:cstheme="minorHAnsi"/>
                <w:color w:val="000000"/>
                <w:sz w:val="22"/>
                <w:szCs w:val="22"/>
              </w:rPr>
            </w:pPr>
            <w:r w:rsidRPr="00C53163">
              <w:rPr>
                <w:rFonts w:asciiTheme="minorHAnsi" w:hAnsiTheme="minorHAnsi" w:cstheme="minorHAnsi"/>
                <w:color w:val="000000"/>
                <w:sz w:val="22"/>
                <w:szCs w:val="22"/>
              </w:rPr>
              <w:t>Share of loss</w:t>
            </w:r>
            <w:r w:rsidRPr="00C53163">
              <w:rPr>
                <w:rFonts w:asciiTheme="minorHAnsi" w:hAnsiTheme="minorHAnsi" w:cstheme="minorHAnsi"/>
                <w:color w:val="000000"/>
                <w:sz w:val="22"/>
                <w:szCs w:val="22"/>
                <w:cs/>
              </w:rPr>
              <w:t xml:space="preserve"> </w:t>
            </w:r>
            <w:r w:rsidRPr="00C53163">
              <w:rPr>
                <w:rFonts w:asciiTheme="minorHAnsi" w:hAnsiTheme="minorHAnsi" w:cstheme="minorHAnsi"/>
                <w:color w:val="000000"/>
                <w:sz w:val="22"/>
                <w:szCs w:val="22"/>
              </w:rPr>
              <w:t xml:space="preserve">from investment in                    </w:t>
            </w:r>
            <w:r>
              <w:rPr>
                <w:rFonts w:asciiTheme="minorHAnsi" w:hAnsiTheme="minorHAnsi" w:cstheme="minorHAnsi"/>
                <w:color w:val="000000"/>
                <w:sz w:val="22"/>
                <w:szCs w:val="22"/>
              </w:rPr>
              <w:t xml:space="preserve"> </w:t>
            </w:r>
            <w:r w:rsidRPr="00C53163">
              <w:rPr>
                <w:rFonts w:asciiTheme="minorHAnsi" w:hAnsiTheme="minorHAnsi" w:cstheme="minorHAnsi"/>
                <w:color w:val="000000"/>
                <w:sz w:val="22"/>
                <w:szCs w:val="22"/>
              </w:rPr>
              <w:t>joint venture and associates</w:t>
            </w:r>
          </w:p>
        </w:tc>
        <w:tc>
          <w:tcPr>
            <w:tcW w:w="930" w:type="dxa"/>
            <w:vAlign w:val="bottom"/>
          </w:tcPr>
          <w:p w14:paraId="0066A562" w14:textId="4DE5B5DC"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w:t>
            </w:r>
            <w:r w:rsidR="002B0541">
              <w:rPr>
                <w:rFonts w:asciiTheme="minorHAnsi" w:hAnsiTheme="minorHAnsi" w:cstheme="minorBidi"/>
                <w:sz w:val="22"/>
                <w:szCs w:val="22"/>
              </w:rPr>
              <w:t>2</w:t>
            </w:r>
            <w:r w:rsidRPr="0041177C">
              <w:rPr>
                <w:rFonts w:asciiTheme="minorHAnsi" w:hAnsiTheme="minorHAnsi" w:cstheme="minorHAnsi"/>
                <w:sz w:val="22"/>
                <w:szCs w:val="22"/>
              </w:rPr>
              <w:t>)</w:t>
            </w:r>
          </w:p>
        </w:tc>
        <w:tc>
          <w:tcPr>
            <w:tcW w:w="930" w:type="dxa"/>
            <w:vAlign w:val="bottom"/>
          </w:tcPr>
          <w:p w14:paraId="7CE35798" w14:textId="53794E60"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(62)</w:t>
            </w:r>
          </w:p>
        </w:tc>
        <w:tc>
          <w:tcPr>
            <w:tcW w:w="930" w:type="dxa"/>
            <w:vAlign w:val="bottom"/>
          </w:tcPr>
          <w:p w14:paraId="38A46EDD" w14:textId="3151C94B" w:rsidR="0041177C" w:rsidRPr="00C53163" w:rsidRDefault="0041177C" w:rsidP="0041177C">
            <w:pPr>
              <w:tabs>
                <w:tab w:val="left" w:pos="288"/>
              </w:tabs>
              <w:ind w:left="-18"/>
              <w:jc w:val="center"/>
              <w:rPr>
                <w:rFonts w:asciiTheme="minorHAnsi" w:hAnsiTheme="minorHAnsi" w:cstheme="minorHAnsi"/>
                <w:sz w:val="22"/>
                <w:szCs w:val="22"/>
                <w:cs/>
              </w:rPr>
            </w:pPr>
            <w:r w:rsidRPr="0041177C">
              <w:rPr>
                <w:rFonts w:asciiTheme="minorHAnsi" w:hAnsiTheme="minorHAnsi" w:cstheme="minorHAnsi"/>
                <w:sz w:val="22"/>
                <w:szCs w:val="22"/>
              </w:rPr>
              <w:t>-</w:t>
            </w:r>
          </w:p>
        </w:tc>
        <w:tc>
          <w:tcPr>
            <w:tcW w:w="930" w:type="dxa"/>
            <w:vAlign w:val="bottom"/>
          </w:tcPr>
          <w:p w14:paraId="173DD3E7" w14:textId="29A40DA0" w:rsidR="0041177C" w:rsidRPr="00A26B1B" w:rsidRDefault="0041177C" w:rsidP="0041177C">
            <w:pPr>
              <w:tabs>
                <w:tab w:val="left" w:pos="288"/>
              </w:tabs>
              <w:ind w:left="-18"/>
              <w:jc w:val="center"/>
              <w:rPr>
                <w:rFonts w:asciiTheme="minorHAnsi" w:hAnsiTheme="minorHAnsi" w:cstheme="minorHAnsi"/>
                <w:sz w:val="22"/>
                <w:szCs w:val="22"/>
              </w:rPr>
            </w:pPr>
            <w:r w:rsidRPr="0041177C">
              <w:rPr>
                <w:rFonts w:asciiTheme="minorHAnsi" w:hAnsiTheme="minorHAnsi" w:cstheme="minorHAnsi"/>
                <w:sz w:val="22"/>
                <w:szCs w:val="22"/>
              </w:rPr>
              <w:t>-</w:t>
            </w:r>
          </w:p>
        </w:tc>
        <w:tc>
          <w:tcPr>
            <w:tcW w:w="930" w:type="dxa"/>
            <w:vAlign w:val="bottom"/>
          </w:tcPr>
          <w:p w14:paraId="39F70090" w14:textId="0980E571"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w:t>
            </w:r>
            <w:r w:rsidR="00DA1779">
              <w:rPr>
                <w:rFonts w:asciiTheme="minorHAnsi" w:hAnsiTheme="minorHAnsi" w:cstheme="minorHAnsi"/>
                <w:sz w:val="22"/>
                <w:szCs w:val="22"/>
              </w:rPr>
              <w:t>2</w:t>
            </w:r>
            <w:r w:rsidRPr="0041177C">
              <w:rPr>
                <w:rFonts w:asciiTheme="minorHAnsi" w:hAnsiTheme="minorHAnsi" w:cstheme="minorHAnsi"/>
                <w:sz w:val="22"/>
                <w:szCs w:val="22"/>
              </w:rPr>
              <w:t>)</w:t>
            </w:r>
          </w:p>
        </w:tc>
        <w:tc>
          <w:tcPr>
            <w:tcW w:w="930" w:type="dxa"/>
            <w:vAlign w:val="bottom"/>
          </w:tcPr>
          <w:p w14:paraId="53DD5E44" w14:textId="2DAFEA43"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(62)</w:t>
            </w:r>
          </w:p>
        </w:tc>
      </w:tr>
      <w:tr w:rsidR="0041177C" w:rsidRPr="00C53163" w14:paraId="6BA0B115" w14:textId="77777777">
        <w:tc>
          <w:tcPr>
            <w:tcW w:w="3510" w:type="dxa"/>
            <w:vAlign w:val="bottom"/>
          </w:tcPr>
          <w:p w14:paraId="48CC23AD"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income</w:t>
            </w:r>
          </w:p>
        </w:tc>
        <w:tc>
          <w:tcPr>
            <w:tcW w:w="930" w:type="dxa"/>
            <w:vAlign w:val="bottom"/>
          </w:tcPr>
          <w:p w14:paraId="5A816F73" w14:textId="2CD8477D"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14</w:t>
            </w:r>
          </w:p>
        </w:tc>
        <w:tc>
          <w:tcPr>
            <w:tcW w:w="930" w:type="dxa"/>
            <w:vAlign w:val="bottom"/>
          </w:tcPr>
          <w:p w14:paraId="329D732F" w14:textId="7E6A25A1"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8</w:t>
            </w:r>
          </w:p>
        </w:tc>
        <w:tc>
          <w:tcPr>
            <w:tcW w:w="930" w:type="dxa"/>
            <w:vAlign w:val="bottom"/>
          </w:tcPr>
          <w:p w14:paraId="5D5894D5" w14:textId="56BB3279" w:rsidR="0041177C" w:rsidRPr="00C53163" w:rsidRDefault="0041177C" w:rsidP="0041177C">
            <w:pPr>
              <w:tabs>
                <w:tab w:val="left" w:pos="288"/>
              </w:tabs>
              <w:ind w:left="-18"/>
              <w:jc w:val="center"/>
              <w:rPr>
                <w:rFonts w:asciiTheme="minorHAnsi" w:hAnsiTheme="minorHAnsi" w:cstheme="minorHAnsi"/>
                <w:sz w:val="22"/>
                <w:szCs w:val="22"/>
              </w:rPr>
            </w:pPr>
            <w:r w:rsidRPr="0041177C">
              <w:rPr>
                <w:rFonts w:asciiTheme="minorHAnsi" w:hAnsiTheme="minorHAnsi" w:cstheme="minorHAnsi"/>
                <w:sz w:val="22"/>
                <w:szCs w:val="22"/>
              </w:rPr>
              <w:t>-</w:t>
            </w:r>
          </w:p>
        </w:tc>
        <w:tc>
          <w:tcPr>
            <w:tcW w:w="930" w:type="dxa"/>
            <w:vAlign w:val="bottom"/>
          </w:tcPr>
          <w:p w14:paraId="2A52A983" w14:textId="34EADFEC"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17</w:t>
            </w:r>
          </w:p>
        </w:tc>
        <w:tc>
          <w:tcPr>
            <w:tcW w:w="930" w:type="dxa"/>
          </w:tcPr>
          <w:p w14:paraId="403DE347" w14:textId="792D3BF1"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14</w:t>
            </w:r>
          </w:p>
        </w:tc>
        <w:tc>
          <w:tcPr>
            <w:tcW w:w="930" w:type="dxa"/>
            <w:vAlign w:val="bottom"/>
          </w:tcPr>
          <w:p w14:paraId="2144E8B8" w14:textId="510BE058"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25</w:t>
            </w:r>
          </w:p>
        </w:tc>
      </w:tr>
      <w:tr w:rsidR="0041177C" w:rsidRPr="00C53163" w14:paraId="2071C8B3" w14:textId="77777777" w:rsidTr="00A92B8B">
        <w:tc>
          <w:tcPr>
            <w:tcW w:w="3510" w:type="dxa"/>
            <w:vAlign w:val="bottom"/>
          </w:tcPr>
          <w:p w14:paraId="0EB67575" w14:textId="77777777" w:rsidR="0041177C" w:rsidRPr="00C53163" w:rsidRDefault="0041177C" w:rsidP="0041177C">
            <w:pPr>
              <w:spacing w:line="276" w:lineRule="auto"/>
              <w:rPr>
                <w:rFonts w:asciiTheme="minorHAnsi" w:hAnsiTheme="minorHAnsi" w:cstheme="minorHAnsi"/>
                <w:color w:val="000000"/>
                <w:sz w:val="22"/>
                <w:szCs w:val="22"/>
              </w:rPr>
            </w:pPr>
            <w:r w:rsidRPr="00C53163">
              <w:rPr>
                <w:rFonts w:asciiTheme="minorHAnsi" w:hAnsiTheme="minorHAnsi" w:cstheme="minorHAnsi"/>
                <w:color w:val="000000"/>
                <w:sz w:val="22"/>
                <w:szCs w:val="22"/>
              </w:rPr>
              <w:t>Finance cost</w:t>
            </w:r>
          </w:p>
        </w:tc>
        <w:tc>
          <w:tcPr>
            <w:tcW w:w="930" w:type="dxa"/>
            <w:vAlign w:val="bottom"/>
          </w:tcPr>
          <w:p w14:paraId="08C4C2AE" w14:textId="59228AEE"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(120)</w:t>
            </w:r>
          </w:p>
        </w:tc>
        <w:tc>
          <w:tcPr>
            <w:tcW w:w="930" w:type="dxa"/>
            <w:vAlign w:val="bottom"/>
          </w:tcPr>
          <w:p w14:paraId="7F6D3106" w14:textId="20D50F35"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(105)</w:t>
            </w:r>
          </w:p>
        </w:tc>
        <w:tc>
          <w:tcPr>
            <w:tcW w:w="930" w:type="dxa"/>
            <w:vAlign w:val="bottom"/>
          </w:tcPr>
          <w:p w14:paraId="1AFEACA4" w14:textId="4D03B2DE"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w:t>
            </w:r>
            <w:r w:rsidR="002B0541">
              <w:rPr>
                <w:rFonts w:asciiTheme="minorHAnsi" w:hAnsiTheme="minorHAnsi" w:cstheme="minorHAnsi"/>
                <w:sz w:val="22"/>
                <w:szCs w:val="22"/>
              </w:rPr>
              <w:t>0</w:t>
            </w:r>
            <w:r w:rsidRPr="0041177C">
              <w:rPr>
                <w:rFonts w:asciiTheme="minorHAnsi" w:hAnsiTheme="minorHAnsi" w:cstheme="minorHAnsi"/>
                <w:sz w:val="22"/>
                <w:szCs w:val="22"/>
              </w:rPr>
              <w:t>)</w:t>
            </w:r>
          </w:p>
        </w:tc>
        <w:tc>
          <w:tcPr>
            <w:tcW w:w="930" w:type="dxa"/>
            <w:vAlign w:val="bottom"/>
          </w:tcPr>
          <w:p w14:paraId="3731D3FD" w14:textId="7117394F"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(16)</w:t>
            </w:r>
          </w:p>
        </w:tc>
        <w:tc>
          <w:tcPr>
            <w:tcW w:w="930" w:type="dxa"/>
            <w:vAlign w:val="bottom"/>
          </w:tcPr>
          <w:p w14:paraId="0D9E6489" w14:textId="57C2365B" w:rsidR="0041177C" w:rsidRPr="00C53163" w:rsidRDefault="0041177C" w:rsidP="0041177C">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(13</w:t>
            </w:r>
            <w:r w:rsidR="00DA1779">
              <w:rPr>
                <w:rFonts w:asciiTheme="minorHAnsi" w:hAnsiTheme="minorHAnsi" w:cstheme="minorHAnsi"/>
                <w:sz w:val="22"/>
                <w:szCs w:val="22"/>
              </w:rPr>
              <w:t>0</w:t>
            </w:r>
            <w:r w:rsidRPr="0041177C">
              <w:rPr>
                <w:rFonts w:asciiTheme="minorHAnsi" w:hAnsiTheme="minorHAnsi" w:cstheme="minorHAnsi"/>
                <w:sz w:val="22"/>
                <w:szCs w:val="22"/>
              </w:rPr>
              <w:t>)</w:t>
            </w:r>
          </w:p>
        </w:tc>
        <w:tc>
          <w:tcPr>
            <w:tcW w:w="930" w:type="dxa"/>
            <w:vAlign w:val="bottom"/>
          </w:tcPr>
          <w:p w14:paraId="10838429" w14:textId="7035BB9C" w:rsidR="0041177C" w:rsidRPr="00C53163" w:rsidRDefault="0041177C" w:rsidP="0004348D">
            <w:pP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(121)</w:t>
            </w:r>
          </w:p>
        </w:tc>
      </w:tr>
      <w:tr w:rsidR="0041177C" w:rsidRPr="00C53163" w14:paraId="3E4B7814" w14:textId="77777777" w:rsidTr="00A92B8B">
        <w:tc>
          <w:tcPr>
            <w:tcW w:w="3510" w:type="dxa"/>
            <w:vAlign w:val="bottom"/>
          </w:tcPr>
          <w:p w14:paraId="482D5085" w14:textId="1C78CDBB" w:rsidR="0041177C" w:rsidRPr="00C53163" w:rsidRDefault="005D6098" w:rsidP="0041177C">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Tax</w:t>
            </w:r>
            <w:r w:rsidR="0041177C" w:rsidRPr="00C53163">
              <w:rPr>
                <w:rFonts w:asciiTheme="minorHAnsi" w:hAnsiTheme="minorHAnsi" w:cstheme="minorHAnsi"/>
                <w:color w:val="000000"/>
                <w:sz w:val="22"/>
                <w:szCs w:val="22"/>
              </w:rPr>
              <w:t xml:space="preserve"> expense</w:t>
            </w:r>
          </w:p>
        </w:tc>
        <w:tc>
          <w:tcPr>
            <w:tcW w:w="930" w:type="dxa"/>
            <w:vAlign w:val="bottom"/>
          </w:tcPr>
          <w:p w14:paraId="0D76E1D3" w14:textId="26320994"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(7)</w:t>
            </w:r>
          </w:p>
        </w:tc>
        <w:tc>
          <w:tcPr>
            <w:tcW w:w="930" w:type="dxa"/>
            <w:vAlign w:val="bottom"/>
          </w:tcPr>
          <w:p w14:paraId="24C21786" w14:textId="4A497C5B"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(59)</w:t>
            </w:r>
          </w:p>
        </w:tc>
        <w:tc>
          <w:tcPr>
            <w:tcW w:w="930" w:type="dxa"/>
            <w:vAlign w:val="bottom"/>
          </w:tcPr>
          <w:p w14:paraId="450D282D" w14:textId="7D4BF081"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w:t>
            </w:r>
          </w:p>
        </w:tc>
        <w:tc>
          <w:tcPr>
            <w:tcW w:w="930" w:type="dxa"/>
            <w:vAlign w:val="bottom"/>
          </w:tcPr>
          <w:p w14:paraId="24CB1E8A" w14:textId="4224E9C7"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(27)</w:t>
            </w:r>
          </w:p>
        </w:tc>
        <w:tc>
          <w:tcPr>
            <w:tcW w:w="930" w:type="dxa"/>
            <w:vAlign w:val="bottom"/>
          </w:tcPr>
          <w:p w14:paraId="1F5F65F5" w14:textId="56BB2445" w:rsidR="0041177C" w:rsidRPr="00C53163" w:rsidRDefault="0041177C" w:rsidP="00963FAE">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(10)</w:t>
            </w:r>
          </w:p>
        </w:tc>
        <w:tc>
          <w:tcPr>
            <w:tcW w:w="930" w:type="dxa"/>
            <w:vAlign w:val="bottom"/>
          </w:tcPr>
          <w:p w14:paraId="29D728F8" w14:textId="049DCEAB" w:rsidR="0041177C" w:rsidRPr="00C53163" w:rsidRDefault="0041177C" w:rsidP="0041177C">
            <w:pPr>
              <w:pBdr>
                <w:bottom w:val="sing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(86)</w:t>
            </w:r>
          </w:p>
        </w:tc>
      </w:tr>
      <w:tr w:rsidR="0041177C" w:rsidRPr="00C53163" w14:paraId="3F2D64AD" w14:textId="77777777" w:rsidTr="00A92B8B">
        <w:tc>
          <w:tcPr>
            <w:tcW w:w="3510" w:type="dxa"/>
            <w:vAlign w:val="bottom"/>
          </w:tcPr>
          <w:p w14:paraId="704A63C4" w14:textId="77777777" w:rsidR="0041177C" w:rsidRPr="00C53163" w:rsidRDefault="0041177C" w:rsidP="0041177C">
            <w:pPr>
              <w:spacing w:line="276" w:lineRule="auto"/>
              <w:rPr>
                <w:rFonts w:asciiTheme="minorHAnsi" w:hAnsiTheme="minorHAnsi" w:cstheme="minorHAnsi"/>
                <w:b/>
                <w:bCs/>
                <w:color w:val="000000"/>
                <w:sz w:val="22"/>
                <w:szCs w:val="22"/>
              </w:rPr>
            </w:pPr>
            <w:r w:rsidRPr="00C53163">
              <w:rPr>
                <w:rFonts w:asciiTheme="minorHAnsi" w:hAnsiTheme="minorHAnsi" w:cstheme="minorHAnsi"/>
                <w:b/>
                <w:bCs/>
                <w:color w:val="000000"/>
                <w:sz w:val="22"/>
                <w:szCs w:val="22"/>
              </w:rPr>
              <w:t>Profit (loss) for the period</w:t>
            </w:r>
          </w:p>
        </w:tc>
        <w:tc>
          <w:tcPr>
            <w:tcW w:w="930" w:type="dxa"/>
            <w:vAlign w:val="bottom"/>
          </w:tcPr>
          <w:p w14:paraId="70E2417F" w14:textId="15AE1389" w:rsidR="0041177C" w:rsidRPr="00C53163" w:rsidRDefault="0041177C" w:rsidP="0041177C">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(19</w:t>
            </w:r>
            <w:r w:rsidR="002B0541">
              <w:rPr>
                <w:rFonts w:asciiTheme="minorHAnsi" w:hAnsiTheme="minorHAnsi" w:cstheme="minorHAnsi"/>
                <w:sz w:val="22"/>
                <w:szCs w:val="22"/>
              </w:rPr>
              <w:t>2</w:t>
            </w:r>
            <w:r w:rsidRPr="0041177C">
              <w:rPr>
                <w:rFonts w:asciiTheme="minorHAnsi" w:hAnsiTheme="minorHAnsi" w:cstheme="minorHAnsi"/>
                <w:sz w:val="22"/>
                <w:szCs w:val="22"/>
              </w:rPr>
              <w:t>)</w:t>
            </w:r>
          </w:p>
        </w:tc>
        <w:tc>
          <w:tcPr>
            <w:tcW w:w="930" w:type="dxa"/>
            <w:vAlign w:val="bottom"/>
          </w:tcPr>
          <w:p w14:paraId="32F7A989" w14:textId="053E4533" w:rsidR="0041177C" w:rsidRPr="00C53163" w:rsidRDefault="0041177C" w:rsidP="0041177C">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(170)</w:t>
            </w:r>
          </w:p>
        </w:tc>
        <w:tc>
          <w:tcPr>
            <w:tcW w:w="930" w:type="dxa"/>
            <w:vAlign w:val="bottom"/>
          </w:tcPr>
          <w:p w14:paraId="622FC51C" w14:textId="5D6F0954" w:rsidR="0041177C" w:rsidRPr="00C53163" w:rsidRDefault="0041177C" w:rsidP="0041177C">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(17</w:t>
            </w:r>
            <w:r w:rsidR="002B0541">
              <w:rPr>
                <w:rFonts w:asciiTheme="minorHAnsi" w:hAnsiTheme="minorHAnsi" w:cstheme="minorHAnsi"/>
                <w:sz w:val="22"/>
                <w:szCs w:val="22"/>
              </w:rPr>
              <w:t>2</w:t>
            </w:r>
            <w:r w:rsidRPr="0041177C">
              <w:rPr>
                <w:rFonts w:asciiTheme="minorHAnsi" w:hAnsiTheme="minorHAnsi" w:cstheme="minorHAnsi"/>
                <w:sz w:val="22"/>
                <w:szCs w:val="22"/>
              </w:rPr>
              <w:t>)</w:t>
            </w:r>
          </w:p>
        </w:tc>
        <w:tc>
          <w:tcPr>
            <w:tcW w:w="930" w:type="dxa"/>
            <w:vAlign w:val="bottom"/>
          </w:tcPr>
          <w:p w14:paraId="5DA9A2EE" w14:textId="4ECBF102" w:rsidR="0041177C" w:rsidRPr="00C53163" w:rsidRDefault="0041177C" w:rsidP="0041177C">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166</w:t>
            </w:r>
          </w:p>
        </w:tc>
        <w:tc>
          <w:tcPr>
            <w:tcW w:w="930" w:type="dxa"/>
            <w:vAlign w:val="bottom"/>
          </w:tcPr>
          <w:p w14:paraId="4FDC638B" w14:textId="1EE2C723" w:rsidR="0041177C" w:rsidRPr="00C53163" w:rsidRDefault="0041177C" w:rsidP="0041177C">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(364)</w:t>
            </w:r>
          </w:p>
        </w:tc>
        <w:tc>
          <w:tcPr>
            <w:tcW w:w="930" w:type="dxa"/>
            <w:vAlign w:val="bottom"/>
          </w:tcPr>
          <w:p w14:paraId="54E3B897" w14:textId="42EE21E9" w:rsidR="0041177C" w:rsidRPr="00C53163" w:rsidRDefault="0041177C" w:rsidP="0041177C">
            <w:pPr>
              <w:pBdr>
                <w:bottom w:val="double" w:sz="4" w:space="1" w:color="auto"/>
              </w:pBdr>
              <w:tabs>
                <w:tab w:val="decimal" w:pos="615"/>
              </w:tabs>
              <w:spacing w:line="276" w:lineRule="auto"/>
              <w:ind w:left="-18"/>
              <w:jc w:val="right"/>
              <w:rPr>
                <w:rFonts w:asciiTheme="minorHAnsi" w:hAnsiTheme="minorHAnsi" w:cstheme="minorHAnsi"/>
                <w:sz w:val="22"/>
                <w:szCs w:val="22"/>
              </w:rPr>
            </w:pPr>
            <w:r w:rsidRPr="0041177C">
              <w:rPr>
                <w:rFonts w:asciiTheme="minorHAnsi" w:hAnsiTheme="minorHAnsi" w:cstheme="minorHAnsi"/>
                <w:sz w:val="22"/>
                <w:szCs w:val="22"/>
              </w:rPr>
              <w:t>(4)</w:t>
            </w:r>
          </w:p>
        </w:tc>
      </w:tr>
    </w:tbl>
    <w:p w14:paraId="326F4372" w14:textId="77777777" w:rsidR="00335BF8" w:rsidRDefault="00335BF8" w:rsidP="000218EC">
      <w:pPr>
        <w:pStyle w:val="ListParagraph"/>
        <w:tabs>
          <w:tab w:val="left" w:pos="540"/>
        </w:tabs>
        <w:overflowPunct/>
        <w:autoSpaceDE/>
        <w:autoSpaceDN/>
        <w:adjustRightInd/>
        <w:spacing w:line="280" w:lineRule="exact"/>
        <w:ind w:left="360"/>
        <w:textAlignment w:val="auto"/>
        <w:rPr>
          <w:rFonts w:asciiTheme="minorHAnsi" w:hAnsiTheme="minorHAnsi" w:cstheme="minorHAnsi"/>
          <w:spacing w:val="-3"/>
          <w:sz w:val="22"/>
          <w:szCs w:val="22"/>
        </w:rPr>
      </w:pPr>
    </w:p>
    <w:p w14:paraId="2077C7E4" w14:textId="167DA035" w:rsidR="00BB2C4A" w:rsidRPr="00C53163" w:rsidRDefault="00021689" w:rsidP="00021689">
      <w:pPr>
        <w:pStyle w:val="ListParagraph"/>
        <w:numPr>
          <w:ilvl w:val="0"/>
          <w:numId w:val="25"/>
        </w:numPr>
        <w:tabs>
          <w:tab w:val="left" w:pos="540"/>
        </w:tabs>
        <w:overflowPunct/>
        <w:autoSpaceDE/>
        <w:autoSpaceDN/>
        <w:adjustRightInd/>
        <w:spacing w:line="280" w:lineRule="exact"/>
        <w:textAlignment w:val="auto"/>
        <w:rPr>
          <w:rFonts w:asciiTheme="minorHAnsi" w:hAnsiTheme="minorHAnsi" w:cstheme="minorHAnsi"/>
          <w:spacing w:val="-3"/>
          <w:sz w:val="22"/>
          <w:szCs w:val="22"/>
        </w:rPr>
      </w:pPr>
      <w:r w:rsidRPr="00C53163">
        <w:rPr>
          <w:rFonts w:asciiTheme="minorHAnsi" w:hAnsiTheme="minorHAnsi" w:cstheme="minorHAnsi"/>
          <w:b/>
          <w:bCs/>
          <w:sz w:val="22"/>
          <w:szCs w:val="22"/>
        </w:rPr>
        <w:t xml:space="preserve"> </w:t>
      </w:r>
      <w:r w:rsidR="000218EC" w:rsidRPr="00C53163">
        <w:rPr>
          <w:rFonts w:asciiTheme="minorHAnsi" w:hAnsiTheme="minorHAnsi" w:cstheme="minorHAnsi"/>
          <w:b/>
          <w:bCs/>
          <w:sz w:val="22"/>
          <w:szCs w:val="22"/>
        </w:rPr>
        <w:t xml:space="preserve">  </w:t>
      </w:r>
      <w:r w:rsidR="00BB2C4A" w:rsidRPr="00C53163">
        <w:rPr>
          <w:rFonts w:asciiTheme="minorHAnsi" w:hAnsiTheme="minorHAnsi" w:cstheme="minorHAnsi"/>
          <w:b/>
          <w:bCs/>
          <w:sz w:val="22"/>
          <w:szCs w:val="22"/>
        </w:rPr>
        <w:t>Commitments and contingent liabilities</w:t>
      </w:r>
    </w:p>
    <w:p w14:paraId="2E3C2B2E" w14:textId="57F1BF60" w:rsidR="00BB2C4A" w:rsidRPr="00C53163" w:rsidRDefault="00AE4DCB" w:rsidP="007D08A2">
      <w:pPr>
        <w:pStyle w:val="BodyText2"/>
        <w:tabs>
          <w:tab w:val="clear" w:pos="720"/>
        </w:tabs>
        <w:spacing w:before="120" w:line="360" w:lineRule="exact"/>
        <w:ind w:left="540" w:hanging="540"/>
        <w:jc w:val="both"/>
        <w:rPr>
          <w:rFonts w:asciiTheme="minorHAnsi" w:hAnsiTheme="minorHAnsi" w:cstheme="minorHAnsi"/>
          <w:b/>
          <w:bCs/>
          <w:sz w:val="22"/>
          <w:szCs w:val="22"/>
        </w:rPr>
      </w:pPr>
      <w:r w:rsidRPr="00C53163">
        <w:rPr>
          <w:rFonts w:asciiTheme="minorHAnsi" w:hAnsiTheme="minorHAnsi" w:cstheme="minorHAnsi"/>
          <w:b/>
          <w:bCs/>
          <w:sz w:val="22"/>
          <w:szCs w:val="22"/>
        </w:rPr>
        <w:t>1</w:t>
      </w:r>
      <w:r w:rsidR="00E76446">
        <w:rPr>
          <w:rFonts w:asciiTheme="minorHAnsi" w:hAnsiTheme="minorHAnsi" w:cs="Browallia New"/>
          <w:b/>
          <w:bCs/>
          <w:sz w:val="22"/>
          <w:szCs w:val="28"/>
        </w:rPr>
        <w:t>9</w:t>
      </w:r>
      <w:r w:rsidR="00D16781" w:rsidRPr="00C53163">
        <w:rPr>
          <w:rFonts w:asciiTheme="minorHAnsi" w:hAnsiTheme="minorHAnsi" w:cstheme="minorHAnsi"/>
          <w:b/>
          <w:bCs/>
          <w:sz w:val="22"/>
          <w:szCs w:val="22"/>
        </w:rPr>
        <w:t>.</w:t>
      </w:r>
      <w:r w:rsidR="00BB2C4A" w:rsidRPr="00C53163">
        <w:rPr>
          <w:rFonts w:asciiTheme="minorHAnsi" w:hAnsiTheme="minorHAnsi" w:cstheme="minorHAnsi"/>
          <w:b/>
          <w:bCs/>
          <w:sz w:val="22"/>
          <w:szCs w:val="22"/>
        </w:rPr>
        <w:t>1</w:t>
      </w:r>
      <w:r w:rsidR="003F56A3" w:rsidRPr="00C53163">
        <w:rPr>
          <w:rFonts w:asciiTheme="minorHAnsi" w:hAnsiTheme="minorHAnsi" w:cstheme="minorHAnsi"/>
          <w:b/>
          <w:bCs/>
          <w:sz w:val="22"/>
          <w:szCs w:val="22"/>
          <w:cs/>
        </w:rPr>
        <w:tab/>
      </w:r>
      <w:r w:rsidR="00BB2C4A" w:rsidRPr="00C53163">
        <w:rPr>
          <w:rFonts w:asciiTheme="minorHAnsi" w:hAnsiTheme="minorHAnsi" w:cstheme="minorHAnsi"/>
          <w:b/>
          <w:bCs/>
          <w:sz w:val="22"/>
          <w:szCs w:val="22"/>
        </w:rPr>
        <w:t>Capital commitments</w:t>
      </w:r>
    </w:p>
    <w:p w14:paraId="052CCC34" w14:textId="3EAB3086" w:rsidR="00B8558E" w:rsidRDefault="002F32E6" w:rsidP="00435366">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spacing w:val="-3"/>
          <w:sz w:val="22"/>
          <w:szCs w:val="22"/>
        </w:rPr>
      </w:pPr>
      <w:r w:rsidRPr="00C53163">
        <w:rPr>
          <w:rFonts w:asciiTheme="minorHAnsi" w:hAnsiTheme="minorHAnsi" w:cstheme="minorHAnsi"/>
          <w:spacing w:val="-3"/>
          <w:sz w:val="22"/>
          <w:szCs w:val="22"/>
        </w:rPr>
        <w:tab/>
      </w:r>
      <w:r w:rsidR="00435366" w:rsidRPr="00435366">
        <w:rPr>
          <w:rFonts w:asciiTheme="minorHAnsi" w:hAnsiTheme="minorHAnsi" w:cstheme="minorHAnsi"/>
          <w:spacing w:val="-3"/>
          <w:sz w:val="22"/>
          <w:szCs w:val="22"/>
        </w:rPr>
        <w:t xml:space="preserve">As at 30 </w:t>
      </w:r>
      <w:r w:rsidR="00E3384E" w:rsidRPr="00E3384E">
        <w:rPr>
          <w:rFonts w:asciiTheme="minorHAnsi" w:hAnsiTheme="minorHAnsi" w:cstheme="minorHAnsi"/>
          <w:spacing w:val="-3"/>
          <w:sz w:val="22"/>
          <w:szCs w:val="22"/>
        </w:rPr>
        <w:t>September</w:t>
      </w:r>
      <w:r w:rsidR="00435366" w:rsidRPr="00435366">
        <w:rPr>
          <w:rFonts w:asciiTheme="minorHAnsi" w:hAnsiTheme="minorHAnsi" w:cstheme="minorHAnsi"/>
          <w:spacing w:val="-3"/>
          <w:sz w:val="22"/>
          <w:szCs w:val="22"/>
        </w:rPr>
        <w:t xml:space="preserve"> 2025, the Group had capital commitments relating to buildings improvement and purchase of machinery and equipment of Baht </w:t>
      </w:r>
      <w:r w:rsidR="002961B6">
        <w:rPr>
          <w:rFonts w:asciiTheme="minorHAnsi" w:hAnsiTheme="minorHAnsi" w:cstheme="minorHAnsi"/>
          <w:spacing w:val="-3"/>
          <w:sz w:val="22"/>
          <w:szCs w:val="22"/>
        </w:rPr>
        <w:t>1</w:t>
      </w:r>
      <w:r w:rsidR="00435366" w:rsidRPr="00435366">
        <w:rPr>
          <w:rFonts w:asciiTheme="minorHAnsi" w:hAnsiTheme="minorHAnsi" w:cstheme="minorHAnsi"/>
          <w:spacing w:val="-3"/>
          <w:sz w:val="22"/>
          <w:szCs w:val="22"/>
        </w:rPr>
        <w:t xml:space="preserve"> million (31 December 2024: Baht 21.0 million) (for the Company: Baht 0.</w:t>
      </w:r>
      <w:r w:rsidR="00C3484C">
        <w:rPr>
          <w:rFonts w:asciiTheme="minorHAnsi" w:hAnsiTheme="minorHAnsi" w:cstheme="minorHAnsi"/>
          <w:spacing w:val="-3"/>
          <w:sz w:val="22"/>
          <w:szCs w:val="22"/>
        </w:rPr>
        <w:t>6</w:t>
      </w:r>
      <w:r w:rsidR="00435366" w:rsidRPr="00435366">
        <w:rPr>
          <w:rFonts w:asciiTheme="minorHAnsi" w:hAnsiTheme="minorHAnsi" w:cstheme="minorHAnsi"/>
          <w:spacing w:val="-3"/>
          <w:sz w:val="22"/>
          <w:szCs w:val="22"/>
        </w:rPr>
        <w:t xml:space="preserve"> million (31 December 2024: Baht 0.6 million)) and in respect of uncalled investments amounting to USD 0.2 million (31 December 2024: USD 0.1 million and EUR 1.5 million) (for the Company: Nil (31 December 2024: Nil)).</w:t>
      </w:r>
    </w:p>
    <w:p w14:paraId="29A1E862" w14:textId="060389F3" w:rsidR="001E706E" w:rsidRPr="00C53163" w:rsidRDefault="00AE4DCB" w:rsidP="007D08A2">
      <w:pPr>
        <w:tabs>
          <w:tab w:val="left" w:pos="2880"/>
          <w:tab w:val="left" w:pos="5760"/>
          <w:tab w:val="decimal" w:pos="6660"/>
          <w:tab w:val="left" w:pos="7110"/>
          <w:tab w:val="decimal" w:pos="7920"/>
        </w:tabs>
        <w:spacing w:before="120" w:after="120" w:line="360" w:lineRule="exact"/>
        <w:ind w:left="547" w:right="-43" w:hanging="547"/>
        <w:jc w:val="both"/>
        <w:rPr>
          <w:rFonts w:asciiTheme="minorHAnsi" w:hAnsiTheme="minorHAnsi" w:cstheme="minorHAnsi"/>
          <w:b/>
          <w:bCs/>
          <w:sz w:val="22"/>
          <w:szCs w:val="22"/>
        </w:rPr>
      </w:pPr>
      <w:r w:rsidRPr="00C53163">
        <w:rPr>
          <w:rFonts w:asciiTheme="minorHAnsi" w:hAnsiTheme="minorHAnsi" w:cstheme="minorHAnsi"/>
          <w:b/>
          <w:bCs/>
          <w:sz w:val="22"/>
          <w:szCs w:val="22"/>
        </w:rPr>
        <w:t>1</w:t>
      </w:r>
      <w:r w:rsidR="00E76446">
        <w:rPr>
          <w:rFonts w:asciiTheme="minorHAnsi" w:hAnsiTheme="minorHAnsi" w:cstheme="minorHAnsi"/>
          <w:b/>
          <w:bCs/>
          <w:sz w:val="22"/>
          <w:szCs w:val="22"/>
        </w:rPr>
        <w:t>9</w:t>
      </w:r>
      <w:r w:rsidR="005C4F97" w:rsidRPr="00C53163">
        <w:rPr>
          <w:rFonts w:asciiTheme="minorHAnsi" w:hAnsiTheme="minorHAnsi" w:cstheme="minorHAnsi"/>
          <w:b/>
          <w:bCs/>
          <w:sz w:val="22"/>
          <w:szCs w:val="22"/>
        </w:rPr>
        <w:t>.2</w:t>
      </w:r>
      <w:r w:rsidR="003F56A3" w:rsidRPr="00C53163">
        <w:rPr>
          <w:rFonts w:asciiTheme="minorHAnsi" w:hAnsiTheme="minorHAnsi" w:cstheme="minorHAnsi"/>
          <w:b/>
          <w:bCs/>
          <w:sz w:val="22"/>
          <w:szCs w:val="22"/>
          <w:cs/>
        </w:rPr>
        <w:tab/>
      </w:r>
      <w:r w:rsidR="003941D8" w:rsidRPr="00C53163">
        <w:rPr>
          <w:rFonts w:asciiTheme="minorHAnsi" w:hAnsiTheme="minorHAnsi" w:cstheme="minorHAnsi"/>
          <w:b/>
          <w:bCs/>
          <w:sz w:val="22"/>
          <w:szCs w:val="22"/>
        </w:rPr>
        <w:t>Commitments of power purchase and sale</w:t>
      </w:r>
    </w:p>
    <w:p w14:paraId="10920377" w14:textId="28E7AEAB" w:rsidR="008370FC" w:rsidRPr="00FC7F2A" w:rsidRDefault="002E3C37" w:rsidP="00435366">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Bidi"/>
          <w:spacing w:val="-3"/>
          <w:sz w:val="22"/>
          <w:szCs w:val="22"/>
          <w:cs/>
        </w:rPr>
      </w:pPr>
      <w:r w:rsidRPr="00C53163">
        <w:rPr>
          <w:rFonts w:asciiTheme="minorHAnsi" w:hAnsiTheme="minorHAnsi" w:cstheme="minorHAnsi"/>
          <w:spacing w:val="-3"/>
          <w:sz w:val="22"/>
          <w:szCs w:val="22"/>
        </w:rPr>
        <w:tab/>
      </w:r>
      <w:r w:rsidR="003941D8" w:rsidRPr="00760A02">
        <w:rPr>
          <w:rFonts w:asciiTheme="minorHAnsi" w:hAnsiTheme="minorHAnsi" w:cstheme="minorHAnsi"/>
          <w:spacing w:val="-3"/>
          <w:sz w:val="22"/>
          <w:szCs w:val="22"/>
        </w:rPr>
        <w:t xml:space="preserve">The Company entered into a power purchase and sale agreement with </w:t>
      </w:r>
      <w:r w:rsidR="00C674FF">
        <w:rPr>
          <w:rFonts w:asciiTheme="minorHAnsi" w:hAnsiTheme="minorHAnsi" w:cstheme="minorHAnsi"/>
          <w:spacing w:val="-3"/>
          <w:sz w:val="22"/>
          <w:szCs w:val="22"/>
        </w:rPr>
        <w:t>two</w:t>
      </w:r>
      <w:r w:rsidR="003941D8" w:rsidRPr="00760A02">
        <w:rPr>
          <w:rFonts w:asciiTheme="minorHAnsi" w:hAnsiTheme="minorHAnsi" w:cstheme="minorHAnsi"/>
          <w:spacing w:val="-3"/>
          <w:sz w:val="22"/>
          <w:szCs w:val="22"/>
        </w:rPr>
        <w:t xml:space="preserve"> private </w:t>
      </w:r>
      <w:r w:rsidR="00832CFC" w:rsidRPr="00760A02">
        <w:rPr>
          <w:rFonts w:asciiTheme="minorHAnsi" w:hAnsiTheme="minorHAnsi" w:cstheme="minorHAnsi"/>
          <w:spacing w:val="-3"/>
          <w:sz w:val="22"/>
          <w:szCs w:val="22"/>
        </w:rPr>
        <w:t>companies</w:t>
      </w:r>
      <w:r w:rsidR="003941D8" w:rsidRPr="00760A02">
        <w:rPr>
          <w:rFonts w:asciiTheme="minorHAnsi" w:hAnsiTheme="minorHAnsi" w:cstheme="minorHAnsi"/>
          <w:spacing w:val="-3"/>
          <w:sz w:val="22"/>
          <w:szCs w:val="22"/>
        </w:rPr>
        <w:t xml:space="preserve"> with a contractual term of 17 years</w:t>
      </w:r>
      <w:r w:rsidR="00017662">
        <w:rPr>
          <w:rFonts w:asciiTheme="minorHAnsi" w:hAnsiTheme="minorHAnsi" w:cstheme="minorHAnsi"/>
          <w:spacing w:val="-3"/>
          <w:sz w:val="22"/>
          <w:szCs w:val="22"/>
        </w:rPr>
        <w:t xml:space="preserve"> and 20 years</w:t>
      </w:r>
      <w:r w:rsidR="003941D8" w:rsidRPr="00760A02">
        <w:rPr>
          <w:rFonts w:asciiTheme="minorHAnsi" w:hAnsiTheme="minorHAnsi" w:cstheme="minorHAnsi"/>
          <w:spacing w:val="-3"/>
          <w:sz w:val="22"/>
          <w:szCs w:val="22"/>
        </w:rPr>
        <w:t xml:space="preserve"> from the commercial operation date. </w:t>
      </w:r>
      <w:proofErr w:type="gramStart"/>
      <w:r w:rsidR="003941D8" w:rsidRPr="00760A02">
        <w:rPr>
          <w:rFonts w:asciiTheme="minorHAnsi" w:hAnsiTheme="minorHAnsi" w:cstheme="minorHAnsi"/>
          <w:spacing w:val="-3"/>
          <w:sz w:val="22"/>
          <w:szCs w:val="22"/>
        </w:rPr>
        <w:t>The private</w:t>
      </w:r>
      <w:proofErr w:type="gramEnd"/>
      <w:r w:rsidR="003941D8" w:rsidRPr="00760A02">
        <w:rPr>
          <w:rFonts w:asciiTheme="minorHAnsi" w:hAnsiTheme="minorHAnsi" w:cstheme="minorHAnsi"/>
          <w:spacing w:val="-3"/>
          <w:sz w:val="22"/>
          <w:szCs w:val="22"/>
        </w:rPr>
        <w:t xml:space="preserve"> compan</w:t>
      </w:r>
      <w:r w:rsidR="00350D4D">
        <w:rPr>
          <w:rFonts w:asciiTheme="minorHAnsi" w:hAnsiTheme="minorHAnsi" w:cstheme="minorHAnsi"/>
          <w:spacing w:val="-3"/>
          <w:sz w:val="22"/>
          <w:szCs w:val="22"/>
        </w:rPr>
        <w:t>ies</w:t>
      </w:r>
      <w:r w:rsidR="003941D8" w:rsidRPr="00760A02">
        <w:rPr>
          <w:rFonts w:asciiTheme="minorHAnsi" w:hAnsiTheme="minorHAnsi" w:cstheme="minorHAnsi"/>
          <w:spacing w:val="-3"/>
          <w:sz w:val="22"/>
          <w:szCs w:val="22"/>
        </w:rPr>
        <w:t xml:space="preserve"> invested in the construction and installation of electricity generation systems and </w:t>
      </w:r>
      <w:proofErr w:type="gramStart"/>
      <w:r w:rsidR="003941D8" w:rsidRPr="00760A02">
        <w:rPr>
          <w:rFonts w:asciiTheme="minorHAnsi" w:hAnsiTheme="minorHAnsi" w:cstheme="minorHAnsi"/>
          <w:spacing w:val="-3"/>
          <w:sz w:val="22"/>
          <w:szCs w:val="22"/>
        </w:rPr>
        <w:t>retains</w:t>
      </w:r>
      <w:proofErr w:type="gramEnd"/>
      <w:r w:rsidR="003941D8" w:rsidRPr="00760A02">
        <w:rPr>
          <w:rFonts w:asciiTheme="minorHAnsi" w:hAnsiTheme="minorHAnsi" w:cstheme="minorHAnsi"/>
          <w:spacing w:val="-3"/>
          <w:sz w:val="22"/>
          <w:szCs w:val="22"/>
        </w:rPr>
        <w:t xml:space="preserve"> ownership of all related properties. Electricity charges are calculated based on rates specified in the agreement. However, the Company has the right to purchase the electricity generation systems at rates specified in the agreement. Alternatively, when the Company has complied with the agreement for the full 17 years</w:t>
      </w:r>
      <w:r w:rsidR="00FB5178">
        <w:rPr>
          <w:rFonts w:asciiTheme="minorHAnsi" w:hAnsiTheme="minorHAnsi" w:cstheme="minorHAnsi"/>
          <w:spacing w:val="-3"/>
          <w:sz w:val="22"/>
          <w:szCs w:val="22"/>
        </w:rPr>
        <w:t xml:space="preserve"> and 20 years</w:t>
      </w:r>
      <w:r w:rsidR="003941D8" w:rsidRPr="00760A02">
        <w:rPr>
          <w:rFonts w:asciiTheme="minorHAnsi" w:hAnsiTheme="minorHAnsi" w:cstheme="minorHAnsi"/>
          <w:spacing w:val="-3"/>
          <w:sz w:val="22"/>
          <w:szCs w:val="22"/>
        </w:rPr>
        <w:t xml:space="preserve">, ownership of all electricity generation systems is to be automatically transferred to the Company. </w:t>
      </w:r>
    </w:p>
    <w:p w14:paraId="6CA65BB4" w14:textId="53EFC420" w:rsidR="00DC4C91" w:rsidRPr="00D00DDB" w:rsidRDefault="00DC4C91" w:rsidP="00DC4C91">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b/>
          <w:bCs/>
          <w:spacing w:val="-3"/>
          <w:sz w:val="22"/>
          <w:szCs w:val="22"/>
        </w:rPr>
      </w:pPr>
      <w:r w:rsidRPr="00D00DDB">
        <w:rPr>
          <w:rFonts w:asciiTheme="minorHAnsi" w:hAnsiTheme="minorHAnsi" w:cstheme="minorHAnsi"/>
          <w:b/>
          <w:bCs/>
          <w:spacing w:val="-3"/>
          <w:sz w:val="22"/>
          <w:szCs w:val="22"/>
        </w:rPr>
        <w:t>1</w:t>
      </w:r>
      <w:r w:rsidR="00E76446">
        <w:rPr>
          <w:rFonts w:asciiTheme="minorHAnsi" w:hAnsiTheme="minorHAnsi" w:cstheme="minorHAnsi"/>
          <w:b/>
          <w:bCs/>
          <w:spacing w:val="-3"/>
          <w:sz w:val="22"/>
          <w:szCs w:val="22"/>
        </w:rPr>
        <w:t>9</w:t>
      </w:r>
      <w:r w:rsidR="00F22C1D" w:rsidRPr="00D00DDB">
        <w:rPr>
          <w:rFonts w:asciiTheme="minorHAnsi" w:hAnsiTheme="minorHAnsi" w:cstheme="minorHAnsi"/>
          <w:b/>
          <w:bCs/>
          <w:spacing w:val="-3"/>
          <w:sz w:val="22"/>
          <w:szCs w:val="22"/>
        </w:rPr>
        <w:t>.3</w:t>
      </w:r>
      <w:r w:rsidR="00F22C1D" w:rsidRPr="00D00DDB">
        <w:rPr>
          <w:rFonts w:asciiTheme="minorHAnsi" w:hAnsiTheme="minorHAnsi" w:cstheme="minorHAnsi"/>
          <w:b/>
          <w:bCs/>
          <w:spacing w:val="-3"/>
          <w:sz w:val="22"/>
          <w:szCs w:val="22"/>
        </w:rPr>
        <w:tab/>
        <w:t xml:space="preserve">Commitment of </w:t>
      </w:r>
      <w:r w:rsidR="00BA6F2E" w:rsidRPr="00D00DDB">
        <w:rPr>
          <w:rFonts w:asciiTheme="minorHAnsi" w:hAnsiTheme="minorHAnsi" w:cstheme="minorHAnsi"/>
          <w:b/>
          <w:bCs/>
          <w:spacing w:val="-3"/>
          <w:sz w:val="22"/>
          <w:szCs w:val="22"/>
        </w:rPr>
        <w:t>steam energy purchase agreement</w:t>
      </w:r>
    </w:p>
    <w:p w14:paraId="54799579" w14:textId="675847F6" w:rsidR="00DC4C91" w:rsidRDefault="0089781C" w:rsidP="0089781C">
      <w:pPr>
        <w:spacing w:before="120" w:after="120" w:line="380" w:lineRule="exact"/>
        <w:ind w:left="547"/>
        <w:jc w:val="thaiDistribute"/>
        <w:rPr>
          <w:rFonts w:asciiTheme="minorHAnsi" w:hAnsiTheme="minorHAnsi" w:cstheme="minorHAnsi"/>
          <w:spacing w:val="-4"/>
          <w:sz w:val="22"/>
          <w:szCs w:val="22"/>
        </w:rPr>
      </w:pPr>
      <w:r w:rsidRPr="00D00DDB">
        <w:rPr>
          <w:rFonts w:asciiTheme="minorHAnsi" w:hAnsiTheme="minorHAnsi" w:cstheme="minorHAnsi"/>
          <w:spacing w:val="-4"/>
          <w:sz w:val="22"/>
          <w:szCs w:val="22"/>
        </w:rPr>
        <w:t>The subsidiary entered into a steam energy purchase agreement with a private company for a period of 12 years, starting from the date the seller successfully completed the machinery system test. The company invested in the installation costs and holds ownership of all assets related to the steam energy production system, and fuel costs are charged according to the rates specified in the agreement.</w:t>
      </w:r>
    </w:p>
    <w:p w14:paraId="5145D78B" w14:textId="77777777" w:rsidR="0068021F" w:rsidRPr="00D00DDB" w:rsidRDefault="0068021F" w:rsidP="0089781C">
      <w:pPr>
        <w:spacing w:before="120" w:after="120" w:line="380" w:lineRule="exact"/>
        <w:ind w:left="547"/>
        <w:jc w:val="thaiDistribute"/>
        <w:rPr>
          <w:rFonts w:asciiTheme="minorHAnsi" w:hAnsiTheme="minorHAnsi" w:cstheme="minorHAnsi"/>
          <w:spacing w:val="-4"/>
          <w:sz w:val="22"/>
          <w:szCs w:val="22"/>
        </w:rPr>
      </w:pPr>
    </w:p>
    <w:p w14:paraId="18D49679" w14:textId="39C61031" w:rsidR="00F22C1D" w:rsidRPr="00C53163" w:rsidRDefault="00F22C1D" w:rsidP="00994D91">
      <w:pPr>
        <w:tabs>
          <w:tab w:val="left" w:pos="2880"/>
          <w:tab w:val="left" w:pos="5760"/>
          <w:tab w:val="decimal" w:pos="6660"/>
          <w:tab w:val="left" w:pos="7110"/>
          <w:tab w:val="decimal" w:pos="7920"/>
        </w:tabs>
        <w:spacing w:before="120" w:after="120" w:line="360" w:lineRule="exact"/>
        <w:ind w:left="547" w:right="-43" w:hanging="547"/>
        <w:jc w:val="thaiDistribute"/>
        <w:rPr>
          <w:rFonts w:asciiTheme="minorHAnsi" w:hAnsiTheme="minorHAnsi" w:cstheme="minorHAnsi"/>
          <w:b/>
          <w:bCs/>
          <w:sz w:val="22"/>
          <w:szCs w:val="22"/>
        </w:rPr>
      </w:pPr>
      <w:r w:rsidRPr="00C53163">
        <w:rPr>
          <w:rFonts w:asciiTheme="minorHAnsi" w:hAnsiTheme="minorHAnsi" w:cstheme="minorHAnsi"/>
          <w:b/>
          <w:bCs/>
          <w:sz w:val="22"/>
          <w:szCs w:val="22"/>
        </w:rPr>
        <w:t>1</w:t>
      </w:r>
      <w:r w:rsidR="00E76446">
        <w:rPr>
          <w:rFonts w:asciiTheme="minorHAnsi" w:hAnsiTheme="minorHAnsi" w:cstheme="minorHAnsi"/>
          <w:b/>
          <w:bCs/>
          <w:sz w:val="22"/>
          <w:szCs w:val="22"/>
        </w:rPr>
        <w:t>9</w:t>
      </w:r>
      <w:r w:rsidRPr="00C53163">
        <w:rPr>
          <w:rFonts w:asciiTheme="minorHAnsi" w:hAnsiTheme="minorHAnsi" w:cstheme="minorHAnsi"/>
          <w:b/>
          <w:bCs/>
          <w:sz w:val="22"/>
          <w:szCs w:val="22"/>
        </w:rPr>
        <w:t>.</w:t>
      </w:r>
      <w:r w:rsidR="00994D91">
        <w:rPr>
          <w:rFonts w:asciiTheme="minorHAnsi" w:hAnsiTheme="minorHAnsi" w:cstheme="minorHAnsi"/>
          <w:b/>
          <w:bCs/>
          <w:sz w:val="22"/>
          <w:szCs w:val="22"/>
        </w:rPr>
        <w:t>4</w:t>
      </w:r>
      <w:r w:rsidRPr="00C53163">
        <w:rPr>
          <w:rFonts w:asciiTheme="minorHAnsi" w:hAnsiTheme="minorHAnsi" w:cstheme="minorHAnsi"/>
          <w:b/>
          <w:bCs/>
          <w:sz w:val="22"/>
          <w:szCs w:val="22"/>
        </w:rPr>
        <w:tab/>
        <w:t>Commitment of business combination</w:t>
      </w:r>
    </w:p>
    <w:p w14:paraId="13B765E9" w14:textId="77777777" w:rsidR="00BC1C55" w:rsidRPr="00BC1C55" w:rsidRDefault="00BC1C55" w:rsidP="00BC1C55">
      <w:pPr>
        <w:spacing w:before="120" w:after="120" w:line="380" w:lineRule="exact"/>
        <w:ind w:left="547"/>
        <w:jc w:val="thaiDistribute"/>
        <w:rPr>
          <w:rFonts w:asciiTheme="minorHAnsi" w:hAnsiTheme="minorHAnsi" w:cstheme="minorHAnsi"/>
          <w:spacing w:val="-4"/>
          <w:sz w:val="22"/>
          <w:szCs w:val="22"/>
        </w:rPr>
      </w:pPr>
      <w:r w:rsidRPr="00BC1C55">
        <w:rPr>
          <w:rFonts w:asciiTheme="minorHAnsi" w:hAnsiTheme="minorHAnsi" w:cstheme="minorHAnsi"/>
          <w:spacing w:val="-4"/>
          <w:sz w:val="22"/>
          <w:szCs w:val="22"/>
        </w:rPr>
        <w:t xml:space="preserve">In September 2023, Bamboo Mart Limited (a subsidiary) entered into a Business Combination Agreement (“BCA”) with </w:t>
      </w:r>
      <w:proofErr w:type="spellStart"/>
      <w:r w:rsidRPr="00BC1C55">
        <w:rPr>
          <w:rFonts w:asciiTheme="minorHAnsi" w:hAnsiTheme="minorHAnsi" w:cstheme="minorHAnsi"/>
          <w:spacing w:val="-4"/>
          <w:sz w:val="22"/>
          <w:szCs w:val="22"/>
        </w:rPr>
        <w:t>Kairous</w:t>
      </w:r>
      <w:proofErr w:type="spellEnd"/>
      <w:r w:rsidRPr="00BC1C55">
        <w:rPr>
          <w:rFonts w:asciiTheme="minorHAnsi" w:hAnsiTheme="minorHAnsi" w:cstheme="minorHAnsi"/>
          <w:spacing w:val="-4"/>
          <w:sz w:val="22"/>
          <w:szCs w:val="22"/>
        </w:rPr>
        <w:t xml:space="preserve"> Acquisition Corp. Limited (“KACL”), a special purpose acquisition company (“SPAC”) incorporated for the purpose of raising capital through an initial public offering (“IPO”) on the NASDAQ stock exchange in the United States, with the objective of completing a business combination with another operating business.</w:t>
      </w:r>
    </w:p>
    <w:p w14:paraId="6D886BD5" w14:textId="0889941B" w:rsidR="003941D8" w:rsidRDefault="00BC1C55" w:rsidP="00BC1C55">
      <w:pPr>
        <w:spacing w:before="120" w:after="120" w:line="380" w:lineRule="exact"/>
        <w:ind w:left="547"/>
        <w:jc w:val="thaiDistribute"/>
        <w:rPr>
          <w:rFonts w:asciiTheme="minorHAnsi" w:hAnsiTheme="minorHAnsi" w:cstheme="minorHAnsi"/>
          <w:spacing w:val="-4"/>
          <w:sz w:val="22"/>
          <w:szCs w:val="22"/>
        </w:rPr>
      </w:pPr>
      <w:r w:rsidRPr="00BC1C55">
        <w:rPr>
          <w:rFonts w:asciiTheme="minorHAnsi" w:hAnsiTheme="minorHAnsi" w:cstheme="minorHAnsi"/>
          <w:spacing w:val="-4"/>
          <w:sz w:val="22"/>
          <w:szCs w:val="22"/>
        </w:rPr>
        <w:t xml:space="preserve">Due to the termination of the SPAC transaction as described in Note </w:t>
      </w:r>
      <w:r w:rsidR="00E94FD8">
        <w:rPr>
          <w:rFonts w:asciiTheme="minorHAnsi" w:hAnsiTheme="minorHAnsi" w:cstheme="minorHAnsi"/>
          <w:spacing w:val="-4"/>
          <w:sz w:val="22"/>
          <w:szCs w:val="22"/>
        </w:rPr>
        <w:t>9</w:t>
      </w:r>
      <w:r w:rsidRPr="00BC1C55">
        <w:rPr>
          <w:rFonts w:asciiTheme="minorHAnsi" w:hAnsiTheme="minorHAnsi" w:cstheme="minorHAnsi"/>
          <w:spacing w:val="-4"/>
          <w:sz w:val="22"/>
          <w:szCs w:val="22"/>
        </w:rPr>
        <w:t xml:space="preserve">.2 – </w:t>
      </w:r>
      <w:proofErr w:type="spellStart"/>
      <w:r w:rsidRPr="00BC1C55">
        <w:rPr>
          <w:rFonts w:asciiTheme="minorHAnsi" w:hAnsiTheme="minorHAnsi" w:cstheme="minorHAnsi"/>
          <w:spacing w:val="-4"/>
          <w:sz w:val="22"/>
          <w:szCs w:val="22"/>
        </w:rPr>
        <w:t>Kairous</w:t>
      </w:r>
      <w:proofErr w:type="spellEnd"/>
      <w:r w:rsidRPr="00BC1C55">
        <w:rPr>
          <w:rFonts w:asciiTheme="minorHAnsi" w:hAnsiTheme="minorHAnsi" w:cstheme="minorHAnsi"/>
          <w:spacing w:val="-4"/>
          <w:sz w:val="22"/>
          <w:szCs w:val="22"/>
        </w:rPr>
        <w:t xml:space="preserve"> Asia Limited, the Board of Directors of KACL and Bamboo Mart Limited, on </w:t>
      </w:r>
      <w:r w:rsidR="00A54447">
        <w:rPr>
          <w:rFonts w:asciiTheme="minorHAnsi" w:hAnsiTheme="minorHAnsi" w:cstheme="minorHAnsi"/>
          <w:spacing w:val="-4"/>
          <w:sz w:val="22"/>
          <w:szCs w:val="22"/>
        </w:rPr>
        <w:t>1</w:t>
      </w:r>
      <w:r w:rsidRPr="00BC1C55">
        <w:rPr>
          <w:rFonts w:asciiTheme="minorHAnsi" w:hAnsiTheme="minorHAnsi" w:cstheme="minorHAnsi"/>
          <w:spacing w:val="-4"/>
          <w:sz w:val="22"/>
          <w:szCs w:val="22"/>
        </w:rPr>
        <w:t xml:space="preserve"> July 2025, approved the termination of the proposed business combination. KACL issued its written notice of termination to Bamboo Mart Limited on 15 August 2025, and Bamboo Mart Limited acknowledged and accepted such termination on 18 August 2025.</w:t>
      </w:r>
    </w:p>
    <w:p w14:paraId="5A85719A" w14:textId="753C5775" w:rsidR="00BB2C4A" w:rsidRPr="00C53163" w:rsidRDefault="00AE4DCB" w:rsidP="00267B0D">
      <w:pPr>
        <w:tabs>
          <w:tab w:val="left" w:pos="540"/>
        </w:tabs>
        <w:overflowPunct/>
        <w:autoSpaceDE/>
        <w:autoSpaceDN/>
        <w:adjustRightInd/>
        <w:spacing w:before="120" w:after="120" w:line="380" w:lineRule="exact"/>
        <w:textAlignment w:val="auto"/>
        <w:rPr>
          <w:rFonts w:asciiTheme="minorHAnsi" w:hAnsiTheme="minorHAnsi" w:cstheme="minorHAnsi"/>
          <w:b/>
          <w:bCs/>
          <w:sz w:val="22"/>
          <w:szCs w:val="22"/>
        </w:rPr>
      </w:pPr>
      <w:r w:rsidRPr="00C53163">
        <w:rPr>
          <w:rFonts w:asciiTheme="minorHAnsi" w:hAnsiTheme="minorHAnsi" w:cstheme="minorHAnsi"/>
          <w:b/>
          <w:bCs/>
          <w:sz w:val="22"/>
          <w:szCs w:val="22"/>
        </w:rPr>
        <w:t>1</w:t>
      </w:r>
      <w:r w:rsidR="00E76446">
        <w:rPr>
          <w:rFonts w:asciiTheme="minorHAnsi" w:hAnsiTheme="minorHAnsi" w:cstheme="minorHAnsi"/>
          <w:b/>
          <w:bCs/>
          <w:sz w:val="22"/>
          <w:szCs w:val="22"/>
        </w:rPr>
        <w:t>9</w:t>
      </w:r>
      <w:r w:rsidR="001E706E" w:rsidRPr="00C53163">
        <w:rPr>
          <w:rFonts w:asciiTheme="minorHAnsi" w:hAnsiTheme="minorHAnsi" w:cstheme="minorHAnsi"/>
          <w:b/>
          <w:bCs/>
          <w:sz w:val="22"/>
          <w:szCs w:val="22"/>
        </w:rPr>
        <w:t>.</w:t>
      </w:r>
      <w:r w:rsidR="00994D91">
        <w:rPr>
          <w:rFonts w:asciiTheme="minorHAnsi" w:hAnsiTheme="minorHAnsi" w:cstheme="minorHAnsi"/>
          <w:b/>
          <w:bCs/>
          <w:sz w:val="22"/>
          <w:szCs w:val="22"/>
        </w:rPr>
        <w:t>5</w:t>
      </w:r>
      <w:r w:rsidR="006467AD" w:rsidRPr="00C53163">
        <w:rPr>
          <w:rFonts w:asciiTheme="minorHAnsi" w:hAnsiTheme="minorHAnsi" w:cstheme="minorHAnsi"/>
          <w:b/>
          <w:bCs/>
          <w:sz w:val="22"/>
          <w:szCs w:val="22"/>
        </w:rPr>
        <w:tab/>
      </w:r>
      <w:r w:rsidR="00BB2C4A" w:rsidRPr="00C53163">
        <w:rPr>
          <w:rFonts w:asciiTheme="minorHAnsi" w:hAnsiTheme="minorHAnsi" w:cstheme="minorHAnsi"/>
          <w:b/>
          <w:bCs/>
          <w:sz w:val="22"/>
          <w:szCs w:val="22"/>
        </w:rPr>
        <w:t>Guarantees</w:t>
      </w:r>
    </w:p>
    <w:p w14:paraId="2C8FDF02" w14:textId="7A20C0E5" w:rsidR="009F48B4" w:rsidRDefault="003F56A3" w:rsidP="00335BF8">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C53163">
        <w:rPr>
          <w:rFonts w:asciiTheme="minorHAnsi" w:hAnsiTheme="minorHAnsi"/>
          <w:sz w:val="22"/>
          <w:szCs w:val="22"/>
          <w:cs/>
        </w:rPr>
        <w:tab/>
      </w:r>
      <w:r w:rsidR="003941D8" w:rsidRPr="00693855">
        <w:rPr>
          <w:rFonts w:asciiTheme="minorHAnsi" w:hAnsiTheme="minorHAnsi" w:cstheme="minorHAnsi"/>
          <w:sz w:val="22"/>
          <w:szCs w:val="22"/>
        </w:rPr>
        <w:t xml:space="preserve">As </w:t>
      </w:r>
      <w:r w:rsidR="00703A9E" w:rsidRPr="00693855">
        <w:rPr>
          <w:rFonts w:asciiTheme="minorHAnsi" w:hAnsiTheme="minorHAnsi" w:cstheme="minorHAnsi"/>
          <w:sz w:val="22"/>
          <w:szCs w:val="22"/>
        </w:rPr>
        <w:t>of</w:t>
      </w:r>
      <w:r w:rsidR="003941D8" w:rsidRPr="00693855">
        <w:rPr>
          <w:rFonts w:asciiTheme="minorHAnsi" w:hAnsiTheme="minorHAnsi" w:cstheme="minorHAnsi"/>
          <w:sz w:val="22"/>
          <w:szCs w:val="22"/>
        </w:rPr>
        <w:t xml:space="preserve"> </w:t>
      </w:r>
      <w:r w:rsidR="003941D8" w:rsidRPr="00E05957">
        <w:rPr>
          <w:rFonts w:asciiTheme="minorHAnsi" w:hAnsiTheme="minorHAnsi" w:cstheme="minorHAnsi"/>
          <w:sz w:val="22"/>
          <w:szCs w:val="22"/>
          <w:cs/>
        </w:rPr>
        <w:t>3</w:t>
      </w:r>
      <w:r w:rsidR="00A82A6E" w:rsidRPr="00E05957">
        <w:rPr>
          <w:rFonts w:asciiTheme="minorHAnsi" w:hAnsiTheme="minorHAnsi" w:cstheme="minorHAnsi"/>
          <w:sz w:val="22"/>
          <w:szCs w:val="22"/>
          <w:cs/>
        </w:rPr>
        <w:t>0</w:t>
      </w:r>
      <w:r w:rsidR="00A82A6E" w:rsidRPr="00693855">
        <w:rPr>
          <w:rFonts w:asciiTheme="minorHAnsi" w:hAnsiTheme="minorHAnsi" w:cstheme="minorHAnsi"/>
          <w:sz w:val="22"/>
          <w:szCs w:val="22"/>
        </w:rPr>
        <w:t xml:space="preserve"> </w:t>
      </w:r>
      <w:r w:rsidR="00BB0080" w:rsidRPr="00BB0080">
        <w:rPr>
          <w:rFonts w:asciiTheme="minorHAnsi" w:hAnsiTheme="minorHAnsi" w:cstheme="minorHAnsi"/>
          <w:sz w:val="22"/>
          <w:szCs w:val="22"/>
        </w:rPr>
        <w:t>September</w:t>
      </w:r>
      <w:r w:rsidR="00703A9E" w:rsidRPr="00693855">
        <w:rPr>
          <w:rFonts w:asciiTheme="minorHAnsi" w:hAnsiTheme="minorHAnsi" w:cstheme="minorHAnsi"/>
          <w:sz w:val="22"/>
          <w:szCs w:val="22"/>
        </w:rPr>
        <w:t xml:space="preserve"> </w:t>
      </w:r>
      <w:r w:rsidR="00703A9E" w:rsidRPr="00E05957">
        <w:rPr>
          <w:rFonts w:asciiTheme="minorHAnsi" w:hAnsiTheme="minorHAnsi" w:cstheme="minorHAnsi"/>
          <w:sz w:val="22"/>
          <w:szCs w:val="22"/>
          <w:cs/>
        </w:rPr>
        <w:t>2025</w:t>
      </w:r>
      <w:r w:rsidR="00703A9E" w:rsidRPr="00693855">
        <w:rPr>
          <w:rFonts w:asciiTheme="minorHAnsi" w:hAnsiTheme="minorHAnsi" w:cstheme="minorHAnsi"/>
          <w:sz w:val="22"/>
          <w:szCs w:val="22"/>
        </w:rPr>
        <w:t>, the Group has</w:t>
      </w:r>
      <w:r w:rsidR="003941D8" w:rsidRPr="00693855">
        <w:rPr>
          <w:rFonts w:asciiTheme="minorHAnsi" w:hAnsiTheme="minorHAnsi" w:cstheme="minorHAnsi"/>
          <w:sz w:val="22"/>
          <w:szCs w:val="22"/>
        </w:rPr>
        <w:t xml:space="preserve"> outstanding bank </w:t>
      </w:r>
      <w:r w:rsidR="00703A9E" w:rsidRPr="00693855">
        <w:rPr>
          <w:rFonts w:asciiTheme="minorHAnsi" w:hAnsiTheme="minorHAnsi" w:cstheme="minorHAnsi"/>
          <w:sz w:val="22"/>
          <w:szCs w:val="22"/>
        </w:rPr>
        <w:t>guarantees issued on behalf of the Group amounting to</w:t>
      </w:r>
      <w:r w:rsidR="003941D8" w:rsidRPr="00693855">
        <w:rPr>
          <w:rFonts w:asciiTheme="minorHAnsi" w:hAnsiTheme="minorHAnsi" w:cstheme="minorHAnsi"/>
          <w:sz w:val="22"/>
          <w:szCs w:val="22"/>
        </w:rPr>
        <w:t xml:space="preserve"> approximately Baht </w:t>
      </w:r>
      <w:r w:rsidR="003941D8" w:rsidRPr="00E05957">
        <w:rPr>
          <w:rFonts w:asciiTheme="minorHAnsi" w:hAnsiTheme="minorHAnsi" w:cstheme="minorHAnsi"/>
          <w:sz w:val="22"/>
          <w:szCs w:val="22"/>
          <w:cs/>
        </w:rPr>
        <w:t>4</w:t>
      </w:r>
      <w:r w:rsidR="003941D8" w:rsidRPr="00693855">
        <w:rPr>
          <w:rFonts w:asciiTheme="minorHAnsi" w:hAnsiTheme="minorHAnsi" w:cstheme="minorHAnsi"/>
          <w:sz w:val="22"/>
          <w:szCs w:val="22"/>
        </w:rPr>
        <w:t xml:space="preserve"> million (</w:t>
      </w:r>
      <w:r w:rsidR="009F1808" w:rsidRPr="00E05957">
        <w:rPr>
          <w:rFonts w:asciiTheme="minorHAnsi" w:hAnsiTheme="minorHAnsi" w:cstheme="minorHAnsi"/>
          <w:sz w:val="22"/>
          <w:szCs w:val="22"/>
          <w:cs/>
        </w:rPr>
        <w:t>31</w:t>
      </w:r>
      <w:r w:rsidR="009F1808" w:rsidRPr="00693855">
        <w:rPr>
          <w:rFonts w:asciiTheme="minorHAnsi" w:hAnsiTheme="minorHAnsi" w:cstheme="minorHAnsi"/>
          <w:sz w:val="22"/>
          <w:szCs w:val="22"/>
        </w:rPr>
        <w:t xml:space="preserve"> December </w:t>
      </w:r>
      <w:r w:rsidR="00703A9E" w:rsidRPr="00E05957">
        <w:rPr>
          <w:rFonts w:asciiTheme="minorHAnsi" w:hAnsiTheme="minorHAnsi" w:cstheme="minorHAnsi"/>
          <w:sz w:val="22"/>
          <w:szCs w:val="22"/>
          <w:cs/>
        </w:rPr>
        <w:t>2024</w:t>
      </w:r>
      <w:r w:rsidR="003941D8" w:rsidRPr="00E05957">
        <w:rPr>
          <w:rFonts w:asciiTheme="minorHAnsi" w:hAnsiTheme="minorHAnsi" w:cstheme="minorHAnsi"/>
          <w:sz w:val="22"/>
          <w:szCs w:val="22"/>
          <w:cs/>
        </w:rPr>
        <w:t xml:space="preserve">: </w:t>
      </w:r>
      <w:r w:rsidR="003941D8" w:rsidRPr="00693855">
        <w:rPr>
          <w:rFonts w:asciiTheme="minorHAnsi" w:hAnsiTheme="minorHAnsi" w:cstheme="minorHAnsi"/>
          <w:sz w:val="22"/>
          <w:szCs w:val="22"/>
        </w:rPr>
        <w:t xml:space="preserve">Baht </w:t>
      </w:r>
      <w:r w:rsidR="003941D8" w:rsidRPr="00E05957">
        <w:rPr>
          <w:rFonts w:asciiTheme="minorHAnsi" w:hAnsiTheme="minorHAnsi" w:cstheme="minorHAnsi"/>
          <w:sz w:val="22"/>
          <w:szCs w:val="22"/>
          <w:cs/>
        </w:rPr>
        <w:t>4</w:t>
      </w:r>
      <w:r w:rsidR="003941D8" w:rsidRPr="00693855">
        <w:rPr>
          <w:rFonts w:asciiTheme="minorHAnsi" w:hAnsiTheme="minorHAnsi" w:cstheme="minorHAnsi"/>
          <w:sz w:val="22"/>
          <w:szCs w:val="22"/>
        </w:rPr>
        <w:t xml:space="preserve"> million) (</w:t>
      </w:r>
      <w:r w:rsidR="00703A9E" w:rsidRPr="00693855">
        <w:rPr>
          <w:rFonts w:asciiTheme="minorHAnsi" w:hAnsiTheme="minorHAnsi" w:cstheme="minorHAnsi"/>
          <w:sz w:val="22"/>
          <w:szCs w:val="22"/>
        </w:rPr>
        <w:t xml:space="preserve">for </w:t>
      </w:r>
      <w:r w:rsidR="003941D8" w:rsidRPr="00693855">
        <w:rPr>
          <w:rFonts w:asciiTheme="minorHAnsi" w:hAnsiTheme="minorHAnsi" w:cstheme="minorHAnsi"/>
          <w:sz w:val="22"/>
          <w:szCs w:val="22"/>
        </w:rPr>
        <w:t xml:space="preserve">the Company: Baht </w:t>
      </w:r>
      <w:r w:rsidR="003941D8" w:rsidRPr="00E05957">
        <w:rPr>
          <w:rFonts w:asciiTheme="minorHAnsi" w:hAnsiTheme="minorHAnsi" w:cstheme="minorHAnsi"/>
          <w:sz w:val="22"/>
          <w:szCs w:val="22"/>
          <w:cs/>
        </w:rPr>
        <w:t>3</w:t>
      </w:r>
      <w:r w:rsidR="003941D8" w:rsidRPr="00693855">
        <w:rPr>
          <w:rFonts w:asciiTheme="minorHAnsi" w:hAnsiTheme="minorHAnsi" w:cstheme="minorHAnsi"/>
          <w:sz w:val="22"/>
          <w:szCs w:val="22"/>
        </w:rPr>
        <w:t xml:space="preserve"> million</w:t>
      </w:r>
      <w:r w:rsidR="00703A9E" w:rsidRPr="00693855">
        <w:rPr>
          <w:rFonts w:asciiTheme="minorHAnsi" w:hAnsiTheme="minorHAnsi" w:cstheme="minorHAnsi"/>
          <w:sz w:val="22"/>
          <w:szCs w:val="22"/>
        </w:rPr>
        <w:t xml:space="preserve"> (</w:t>
      </w:r>
      <w:r w:rsidR="009F1808" w:rsidRPr="00E05957">
        <w:rPr>
          <w:rFonts w:asciiTheme="minorHAnsi" w:hAnsiTheme="minorHAnsi" w:cstheme="minorHAnsi"/>
          <w:sz w:val="22"/>
          <w:szCs w:val="22"/>
          <w:cs/>
        </w:rPr>
        <w:t>31</w:t>
      </w:r>
      <w:r w:rsidR="009F1808" w:rsidRPr="00693855">
        <w:rPr>
          <w:rFonts w:asciiTheme="minorHAnsi" w:hAnsiTheme="minorHAnsi" w:cstheme="minorHAnsi"/>
          <w:sz w:val="22"/>
          <w:szCs w:val="22"/>
        </w:rPr>
        <w:t xml:space="preserve"> December </w:t>
      </w:r>
      <w:r w:rsidR="00703A9E" w:rsidRPr="00E05957">
        <w:rPr>
          <w:rFonts w:asciiTheme="minorHAnsi" w:hAnsiTheme="minorHAnsi" w:cstheme="minorHAnsi"/>
          <w:sz w:val="22"/>
          <w:szCs w:val="22"/>
          <w:cs/>
        </w:rPr>
        <w:t>2024</w:t>
      </w:r>
      <w:r w:rsidR="003941D8" w:rsidRPr="00E05957">
        <w:rPr>
          <w:rFonts w:asciiTheme="minorHAnsi" w:hAnsiTheme="minorHAnsi" w:cstheme="minorHAnsi"/>
          <w:sz w:val="22"/>
          <w:szCs w:val="22"/>
          <w:cs/>
        </w:rPr>
        <w:t xml:space="preserve">: </w:t>
      </w:r>
      <w:r w:rsidR="003941D8" w:rsidRPr="00693855">
        <w:rPr>
          <w:rFonts w:asciiTheme="minorHAnsi" w:hAnsiTheme="minorHAnsi" w:cstheme="minorHAnsi"/>
          <w:sz w:val="22"/>
          <w:szCs w:val="22"/>
        </w:rPr>
        <w:t xml:space="preserve">Baht </w:t>
      </w:r>
      <w:r w:rsidR="003941D8" w:rsidRPr="00E05957">
        <w:rPr>
          <w:rFonts w:asciiTheme="minorHAnsi" w:hAnsiTheme="minorHAnsi" w:cstheme="minorHAnsi"/>
          <w:sz w:val="22"/>
          <w:szCs w:val="22"/>
          <w:cs/>
        </w:rPr>
        <w:t>3</w:t>
      </w:r>
      <w:r w:rsidR="003941D8" w:rsidRPr="00693855">
        <w:rPr>
          <w:rFonts w:asciiTheme="minorHAnsi" w:hAnsiTheme="minorHAnsi" w:cstheme="minorHAnsi"/>
          <w:sz w:val="22"/>
          <w:szCs w:val="22"/>
        </w:rPr>
        <w:t xml:space="preserve"> million</w:t>
      </w:r>
      <w:r w:rsidR="00703A9E" w:rsidRPr="00693855">
        <w:rPr>
          <w:rFonts w:asciiTheme="minorHAnsi" w:hAnsiTheme="minorHAnsi" w:cstheme="minorHAnsi"/>
          <w:sz w:val="22"/>
          <w:szCs w:val="22"/>
        </w:rPr>
        <w:t>))</w:t>
      </w:r>
      <w:r w:rsidR="003941D8" w:rsidRPr="00693855">
        <w:rPr>
          <w:rFonts w:asciiTheme="minorHAnsi" w:hAnsiTheme="minorHAnsi" w:cstheme="minorHAnsi"/>
          <w:sz w:val="22"/>
          <w:szCs w:val="22"/>
        </w:rPr>
        <w:t xml:space="preserve"> to guarantee </w:t>
      </w:r>
      <w:r w:rsidR="00703A9E" w:rsidRPr="00693855">
        <w:rPr>
          <w:rFonts w:asciiTheme="minorHAnsi" w:hAnsiTheme="minorHAnsi" w:cstheme="minorHAnsi"/>
          <w:sz w:val="22"/>
          <w:szCs w:val="22"/>
        </w:rPr>
        <w:t>electricity usage</w:t>
      </w:r>
      <w:r w:rsidR="003941D8" w:rsidRPr="00693855">
        <w:rPr>
          <w:rFonts w:asciiTheme="minorHAnsi" w:hAnsiTheme="minorHAnsi" w:cstheme="minorHAnsi"/>
          <w:sz w:val="22"/>
          <w:szCs w:val="22"/>
        </w:rPr>
        <w:t>.</w:t>
      </w:r>
    </w:p>
    <w:p w14:paraId="2F2685E2" w14:textId="0780ED6C" w:rsidR="00AF1E70" w:rsidRPr="00C53163" w:rsidRDefault="00021689" w:rsidP="00021689">
      <w:pPr>
        <w:pStyle w:val="ListParagraph"/>
        <w:numPr>
          <w:ilvl w:val="0"/>
          <w:numId w:val="25"/>
        </w:numPr>
        <w:overflowPunct/>
        <w:autoSpaceDE/>
        <w:autoSpaceDN/>
        <w:adjustRightInd/>
        <w:spacing w:before="120" w:after="120" w:line="380" w:lineRule="exact"/>
        <w:textAlignment w:val="auto"/>
        <w:rPr>
          <w:rFonts w:asciiTheme="minorHAnsi" w:hAnsiTheme="minorHAnsi" w:cstheme="minorHAnsi"/>
          <w:b/>
          <w:bCs/>
          <w:sz w:val="22"/>
          <w:szCs w:val="22"/>
        </w:rPr>
      </w:pPr>
      <w:r w:rsidRPr="00C53163">
        <w:rPr>
          <w:rFonts w:asciiTheme="minorHAnsi" w:hAnsiTheme="minorHAnsi" w:cstheme="minorHAnsi"/>
          <w:b/>
          <w:bCs/>
          <w:sz w:val="22"/>
          <w:szCs w:val="22"/>
        </w:rPr>
        <w:t xml:space="preserve">   </w:t>
      </w:r>
      <w:r w:rsidR="00AF1E70" w:rsidRPr="00C53163">
        <w:rPr>
          <w:rFonts w:asciiTheme="minorHAnsi" w:hAnsiTheme="minorHAnsi" w:cstheme="minorHAnsi"/>
          <w:b/>
          <w:bCs/>
          <w:sz w:val="22"/>
          <w:szCs w:val="22"/>
        </w:rPr>
        <w:t>Financial instruments</w:t>
      </w:r>
    </w:p>
    <w:p w14:paraId="73EAFF6C" w14:textId="2404CCFE" w:rsidR="00AF1E70" w:rsidRPr="00C53163" w:rsidRDefault="00436D06" w:rsidP="00204A0E">
      <w:pPr>
        <w:overflowPunct/>
        <w:autoSpaceDE/>
        <w:autoSpaceDN/>
        <w:adjustRightInd/>
        <w:spacing w:before="120" w:after="120" w:line="380" w:lineRule="exact"/>
        <w:ind w:left="547" w:hanging="547"/>
        <w:textAlignment w:val="auto"/>
        <w:rPr>
          <w:rFonts w:asciiTheme="minorHAnsi" w:hAnsiTheme="minorHAnsi" w:cstheme="minorHAnsi"/>
          <w:b/>
          <w:bCs/>
          <w:sz w:val="22"/>
          <w:szCs w:val="22"/>
        </w:rPr>
      </w:pPr>
      <w:r>
        <w:rPr>
          <w:rFonts w:asciiTheme="minorHAnsi" w:hAnsiTheme="minorHAnsi" w:cstheme="minorHAnsi"/>
          <w:b/>
          <w:bCs/>
          <w:sz w:val="22"/>
          <w:szCs w:val="22"/>
        </w:rPr>
        <w:t>20</w:t>
      </w:r>
      <w:r w:rsidR="00AF1E70" w:rsidRPr="00C53163">
        <w:rPr>
          <w:rFonts w:asciiTheme="minorHAnsi" w:hAnsiTheme="minorHAnsi" w:cstheme="minorHAnsi"/>
          <w:b/>
          <w:bCs/>
          <w:sz w:val="22"/>
          <w:szCs w:val="22"/>
        </w:rPr>
        <w:t>.1</w:t>
      </w:r>
      <w:r w:rsidR="00AF1E70" w:rsidRPr="00C53163">
        <w:rPr>
          <w:rFonts w:asciiTheme="minorHAnsi" w:hAnsiTheme="minorHAnsi" w:cstheme="minorHAnsi"/>
          <w:b/>
          <w:bCs/>
          <w:sz w:val="22"/>
          <w:szCs w:val="22"/>
        </w:rPr>
        <w:tab/>
        <w:t>Assets and liabilities in foreign currency</w:t>
      </w:r>
    </w:p>
    <w:p w14:paraId="14B3F347" w14:textId="011F2ACE" w:rsidR="00A04ADF" w:rsidRPr="00C53163" w:rsidRDefault="00AF1E70" w:rsidP="00204A0E">
      <w:pPr>
        <w:spacing w:before="120" w:after="12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 xml:space="preserve">As </w:t>
      </w:r>
      <w:proofErr w:type="gramStart"/>
      <w:r w:rsidRPr="00C53163">
        <w:rPr>
          <w:rFonts w:asciiTheme="minorHAnsi" w:hAnsiTheme="minorHAnsi" w:cstheme="minorHAnsi"/>
          <w:sz w:val="22"/>
          <w:szCs w:val="22"/>
        </w:rPr>
        <w:t>at</w:t>
      </w:r>
      <w:proofErr w:type="gramEnd"/>
      <w:r w:rsidRPr="00C53163">
        <w:rPr>
          <w:rFonts w:asciiTheme="minorHAnsi" w:hAnsiTheme="minorHAnsi" w:cstheme="minorHAnsi"/>
          <w:sz w:val="22"/>
          <w:szCs w:val="22"/>
        </w:rPr>
        <w:t xml:space="preserve"> </w:t>
      </w:r>
      <w:r w:rsidR="00AA77E7" w:rsidRPr="00AA77E7">
        <w:rPr>
          <w:rFonts w:asciiTheme="minorHAnsi" w:hAnsiTheme="minorHAnsi" w:cstheme="minorHAnsi"/>
          <w:sz w:val="22"/>
          <w:szCs w:val="22"/>
        </w:rPr>
        <w:t xml:space="preserve">30 </w:t>
      </w:r>
      <w:r w:rsidR="003A4C3D" w:rsidRPr="003A4C3D">
        <w:rPr>
          <w:rFonts w:asciiTheme="minorHAnsi" w:hAnsiTheme="minorHAnsi" w:cstheme="minorHAnsi"/>
          <w:sz w:val="22"/>
          <w:szCs w:val="22"/>
        </w:rPr>
        <w:t>September</w:t>
      </w:r>
      <w:r w:rsidR="00AA77E7" w:rsidRPr="00AA77E7">
        <w:rPr>
          <w:rFonts w:asciiTheme="minorHAnsi" w:hAnsiTheme="minorHAnsi" w:cstheme="minorHAnsi"/>
          <w:sz w:val="22"/>
          <w:szCs w:val="22"/>
        </w:rPr>
        <w:t xml:space="preserve"> </w:t>
      </w:r>
      <w:r w:rsidR="00BA5B5A" w:rsidRPr="00C53163">
        <w:rPr>
          <w:rFonts w:asciiTheme="minorHAnsi" w:hAnsiTheme="minorHAnsi" w:cstheme="minorHAnsi"/>
          <w:sz w:val="22"/>
          <w:szCs w:val="22"/>
        </w:rPr>
        <w:t>202</w:t>
      </w:r>
      <w:r w:rsidR="009F6108" w:rsidRPr="00C53163">
        <w:rPr>
          <w:rFonts w:asciiTheme="minorHAnsi" w:hAnsiTheme="minorHAnsi" w:cstheme="minorHAnsi"/>
          <w:sz w:val="22"/>
          <w:szCs w:val="22"/>
        </w:rPr>
        <w:t>5</w:t>
      </w:r>
      <w:r w:rsidRPr="00C53163">
        <w:rPr>
          <w:rFonts w:asciiTheme="minorHAnsi" w:hAnsiTheme="minorHAnsi" w:cstheme="minorHAnsi"/>
          <w:sz w:val="22"/>
          <w:szCs w:val="22"/>
        </w:rPr>
        <w:t xml:space="preserve"> and </w:t>
      </w:r>
      <w:r w:rsidR="00BA5B5A" w:rsidRPr="00C53163">
        <w:rPr>
          <w:rFonts w:asciiTheme="minorHAnsi" w:hAnsiTheme="minorHAnsi" w:cstheme="minorHAnsi"/>
          <w:sz w:val="22"/>
          <w:szCs w:val="22"/>
        </w:rPr>
        <w:t>31 December 202</w:t>
      </w:r>
      <w:r w:rsidR="009F6108" w:rsidRPr="00C53163">
        <w:rPr>
          <w:rFonts w:asciiTheme="minorHAnsi" w:hAnsiTheme="minorHAnsi" w:cstheme="minorHAnsi"/>
          <w:sz w:val="22"/>
          <w:szCs w:val="22"/>
        </w:rPr>
        <w:t>4</w:t>
      </w:r>
      <w:r w:rsidRPr="00C53163">
        <w:rPr>
          <w:rFonts w:asciiTheme="minorHAnsi" w:hAnsiTheme="minorHAnsi" w:cstheme="minorHAnsi"/>
          <w:sz w:val="22"/>
          <w:szCs w:val="22"/>
        </w:rPr>
        <w:t>, the Group had significant financial assets and liabilities denominated in foreign currencies as follows:</w:t>
      </w:r>
    </w:p>
    <w:tbl>
      <w:tblPr>
        <w:tblW w:w="9090" w:type="dxa"/>
        <w:tblInd w:w="90" w:type="dxa"/>
        <w:tblLayout w:type="fixed"/>
        <w:tblLook w:val="04A0" w:firstRow="1" w:lastRow="0" w:firstColumn="1" w:lastColumn="0" w:noHBand="0" w:noVBand="1"/>
      </w:tblPr>
      <w:tblGrid>
        <w:gridCol w:w="1800"/>
        <w:gridCol w:w="1260"/>
        <w:gridCol w:w="1170"/>
        <w:gridCol w:w="1260"/>
        <w:gridCol w:w="1170"/>
        <w:gridCol w:w="1260"/>
        <w:gridCol w:w="1170"/>
      </w:tblGrid>
      <w:tr w:rsidR="00AF1E70" w:rsidRPr="00C53163" w14:paraId="1D953B89" w14:textId="77777777" w:rsidTr="003A4C3D">
        <w:trPr>
          <w:trHeight w:val="274"/>
          <w:tblHeader/>
        </w:trPr>
        <w:tc>
          <w:tcPr>
            <w:tcW w:w="1800" w:type="dxa"/>
            <w:vAlign w:val="bottom"/>
            <w:hideMark/>
          </w:tcPr>
          <w:p w14:paraId="0AD8F710"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Foreign currency</w:t>
            </w:r>
          </w:p>
        </w:tc>
        <w:tc>
          <w:tcPr>
            <w:tcW w:w="2430" w:type="dxa"/>
            <w:gridSpan w:val="2"/>
            <w:vAlign w:val="bottom"/>
            <w:hideMark/>
          </w:tcPr>
          <w:p w14:paraId="408AC66D"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Financial assets</w:t>
            </w:r>
          </w:p>
        </w:tc>
        <w:tc>
          <w:tcPr>
            <w:tcW w:w="2430" w:type="dxa"/>
            <w:gridSpan w:val="2"/>
            <w:vAlign w:val="bottom"/>
            <w:hideMark/>
          </w:tcPr>
          <w:p w14:paraId="26EB247B"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Financial liabilities</w:t>
            </w:r>
          </w:p>
        </w:tc>
        <w:tc>
          <w:tcPr>
            <w:tcW w:w="2430" w:type="dxa"/>
            <w:gridSpan w:val="2"/>
            <w:vAlign w:val="bottom"/>
            <w:hideMark/>
          </w:tcPr>
          <w:p w14:paraId="25E35734" w14:textId="77777777" w:rsidR="00AF1E70" w:rsidRPr="00C53163" w:rsidRDefault="00AF1E70" w:rsidP="00204A0E">
            <w:pPr>
              <w:pBdr>
                <w:bottom w:val="single" w:sz="4" w:space="1" w:color="auto"/>
              </w:pBd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Average exchange rate</w:t>
            </w:r>
          </w:p>
        </w:tc>
      </w:tr>
      <w:tr w:rsidR="009F6108" w:rsidRPr="00C53163" w14:paraId="657F13E1" w14:textId="77777777" w:rsidTr="003A4C3D">
        <w:trPr>
          <w:trHeight w:val="60"/>
          <w:tblHeader/>
        </w:trPr>
        <w:tc>
          <w:tcPr>
            <w:tcW w:w="1800" w:type="dxa"/>
            <w:vAlign w:val="bottom"/>
          </w:tcPr>
          <w:p w14:paraId="0119C1DA" w14:textId="77777777" w:rsidR="009F6108" w:rsidRPr="00C53163" w:rsidRDefault="009F6108" w:rsidP="009F6108">
            <w:pPr>
              <w:spacing w:line="380" w:lineRule="exact"/>
              <w:rPr>
                <w:rFonts w:asciiTheme="minorHAnsi" w:hAnsiTheme="minorHAnsi" w:cstheme="minorHAnsi"/>
                <w:sz w:val="22"/>
                <w:szCs w:val="22"/>
              </w:rPr>
            </w:pPr>
          </w:p>
        </w:tc>
        <w:tc>
          <w:tcPr>
            <w:tcW w:w="1260" w:type="dxa"/>
            <w:vAlign w:val="bottom"/>
            <w:hideMark/>
          </w:tcPr>
          <w:p w14:paraId="38C3B4A6" w14:textId="77777777" w:rsidR="00AA77E7" w:rsidRDefault="00AA77E7" w:rsidP="009F6108">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30 </w:t>
            </w:r>
          </w:p>
          <w:p w14:paraId="34578D4F" w14:textId="5BC77489" w:rsidR="00A04ADF" w:rsidRDefault="003A4C3D" w:rsidP="009F6108">
            <w:pPr>
              <w:pBdr>
                <w:bottom w:val="single" w:sz="4" w:space="1" w:color="auto"/>
              </w:pBdr>
              <w:spacing w:line="380" w:lineRule="exact"/>
              <w:jc w:val="center"/>
              <w:rPr>
                <w:rFonts w:asciiTheme="minorHAnsi" w:hAnsiTheme="minorHAnsi" w:cstheme="minorHAnsi"/>
                <w:sz w:val="22"/>
                <w:szCs w:val="22"/>
              </w:rPr>
            </w:pPr>
            <w:r w:rsidRPr="003A4C3D">
              <w:rPr>
                <w:rFonts w:asciiTheme="minorHAnsi" w:hAnsiTheme="minorHAnsi" w:cstheme="minorHAnsi"/>
                <w:sz w:val="22"/>
                <w:szCs w:val="22"/>
              </w:rPr>
              <w:t>September</w:t>
            </w:r>
            <w:r w:rsidR="00AA77E7" w:rsidRPr="00AA77E7">
              <w:rPr>
                <w:rFonts w:asciiTheme="minorHAnsi" w:hAnsiTheme="minorHAnsi" w:cstheme="minorHAnsi"/>
                <w:sz w:val="22"/>
                <w:szCs w:val="22"/>
              </w:rPr>
              <w:t xml:space="preserve"> </w:t>
            </w:r>
          </w:p>
          <w:p w14:paraId="542E7BD2" w14:textId="10EB779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2025</w:t>
            </w:r>
          </w:p>
        </w:tc>
        <w:tc>
          <w:tcPr>
            <w:tcW w:w="1170" w:type="dxa"/>
            <w:vAlign w:val="bottom"/>
            <w:hideMark/>
          </w:tcPr>
          <w:p w14:paraId="165106E7" w14:textId="33465127"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c>
          <w:tcPr>
            <w:tcW w:w="1260" w:type="dxa"/>
            <w:vAlign w:val="bottom"/>
            <w:hideMark/>
          </w:tcPr>
          <w:p w14:paraId="0B63AC91" w14:textId="77777777" w:rsidR="00A04ADF" w:rsidRDefault="00AA77E7" w:rsidP="00AA77E7">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30 </w:t>
            </w:r>
          </w:p>
          <w:p w14:paraId="6B8B0B4E" w14:textId="141B6894" w:rsidR="00AA77E7" w:rsidRDefault="003A4C3D" w:rsidP="00AA77E7">
            <w:pPr>
              <w:pBdr>
                <w:bottom w:val="single" w:sz="4" w:space="1" w:color="auto"/>
              </w:pBdr>
              <w:spacing w:line="380" w:lineRule="exact"/>
              <w:jc w:val="center"/>
              <w:rPr>
                <w:rFonts w:asciiTheme="minorHAnsi" w:hAnsiTheme="minorHAnsi" w:cstheme="minorHAnsi"/>
                <w:sz w:val="22"/>
                <w:szCs w:val="22"/>
              </w:rPr>
            </w:pPr>
            <w:r w:rsidRPr="003A4C3D">
              <w:rPr>
                <w:rFonts w:asciiTheme="minorHAnsi" w:hAnsiTheme="minorHAnsi" w:cstheme="minorHAnsi"/>
                <w:sz w:val="22"/>
                <w:szCs w:val="22"/>
              </w:rPr>
              <w:t>September</w:t>
            </w:r>
            <w:r w:rsidR="00AA77E7" w:rsidRPr="00AA77E7">
              <w:rPr>
                <w:rFonts w:asciiTheme="minorHAnsi" w:hAnsiTheme="minorHAnsi" w:cstheme="minorHAnsi"/>
                <w:sz w:val="22"/>
                <w:szCs w:val="22"/>
              </w:rPr>
              <w:t xml:space="preserve"> </w:t>
            </w:r>
          </w:p>
          <w:p w14:paraId="3D82822B" w14:textId="79AFE257" w:rsidR="009F6108" w:rsidRPr="00C53163" w:rsidRDefault="009F6108" w:rsidP="00AA77E7">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2025</w:t>
            </w:r>
          </w:p>
        </w:tc>
        <w:tc>
          <w:tcPr>
            <w:tcW w:w="1170" w:type="dxa"/>
            <w:vAlign w:val="bottom"/>
            <w:hideMark/>
          </w:tcPr>
          <w:p w14:paraId="52C87294" w14:textId="5A82513C"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c>
          <w:tcPr>
            <w:tcW w:w="1260" w:type="dxa"/>
            <w:vAlign w:val="bottom"/>
            <w:hideMark/>
          </w:tcPr>
          <w:p w14:paraId="70A4CF20" w14:textId="77777777" w:rsidR="00A04ADF" w:rsidRDefault="00AA77E7" w:rsidP="00AA77E7">
            <w:pPr>
              <w:pBdr>
                <w:bottom w:val="single" w:sz="4" w:space="1" w:color="auto"/>
              </w:pBdr>
              <w:spacing w:line="380" w:lineRule="exact"/>
              <w:jc w:val="center"/>
              <w:rPr>
                <w:rFonts w:asciiTheme="minorHAnsi" w:hAnsiTheme="minorHAnsi" w:cstheme="minorHAnsi"/>
                <w:sz w:val="22"/>
                <w:szCs w:val="22"/>
              </w:rPr>
            </w:pPr>
            <w:r w:rsidRPr="00AA77E7">
              <w:rPr>
                <w:rFonts w:asciiTheme="minorHAnsi" w:hAnsiTheme="minorHAnsi" w:cstheme="minorHAnsi"/>
                <w:sz w:val="22"/>
                <w:szCs w:val="22"/>
              </w:rPr>
              <w:t xml:space="preserve">30 </w:t>
            </w:r>
          </w:p>
          <w:p w14:paraId="55F644B7" w14:textId="3C5AD5AC" w:rsidR="00A04ADF" w:rsidRDefault="003A4C3D" w:rsidP="00AA77E7">
            <w:pPr>
              <w:pBdr>
                <w:bottom w:val="single" w:sz="4" w:space="1" w:color="auto"/>
              </w:pBdr>
              <w:spacing w:line="380" w:lineRule="exact"/>
              <w:jc w:val="center"/>
              <w:rPr>
                <w:rFonts w:asciiTheme="minorHAnsi" w:hAnsiTheme="minorHAnsi" w:cstheme="minorHAnsi"/>
                <w:sz w:val="22"/>
                <w:szCs w:val="22"/>
              </w:rPr>
            </w:pPr>
            <w:r w:rsidRPr="003A4C3D">
              <w:rPr>
                <w:rFonts w:asciiTheme="minorHAnsi" w:hAnsiTheme="minorHAnsi" w:cstheme="minorHAnsi"/>
                <w:sz w:val="22"/>
                <w:szCs w:val="22"/>
              </w:rPr>
              <w:t>September</w:t>
            </w:r>
            <w:r w:rsidR="00AA77E7" w:rsidRPr="00AA77E7">
              <w:rPr>
                <w:rFonts w:asciiTheme="minorHAnsi" w:hAnsiTheme="minorHAnsi" w:cstheme="minorHAnsi"/>
                <w:sz w:val="22"/>
                <w:szCs w:val="22"/>
              </w:rPr>
              <w:t xml:space="preserve"> </w:t>
            </w:r>
          </w:p>
          <w:p w14:paraId="6EE07220" w14:textId="7186A85F" w:rsidR="009F6108" w:rsidRPr="00C53163" w:rsidRDefault="009F6108" w:rsidP="00AA77E7">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2025</w:t>
            </w:r>
          </w:p>
        </w:tc>
        <w:tc>
          <w:tcPr>
            <w:tcW w:w="1170" w:type="dxa"/>
            <w:vAlign w:val="bottom"/>
            <w:hideMark/>
          </w:tcPr>
          <w:p w14:paraId="33873814" w14:textId="0C3D66CD" w:rsidR="009F6108" w:rsidRPr="00C53163" w:rsidRDefault="009F6108" w:rsidP="009F6108">
            <w:pPr>
              <w:pBdr>
                <w:bottom w:val="single" w:sz="4" w:space="1" w:color="auto"/>
              </w:pBdr>
              <w:spacing w:line="380" w:lineRule="exact"/>
              <w:jc w:val="center"/>
              <w:rPr>
                <w:rFonts w:asciiTheme="minorHAnsi" w:hAnsiTheme="minorHAnsi" w:cstheme="minorHAnsi"/>
                <w:sz w:val="22"/>
                <w:szCs w:val="22"/>
                <w:cs/>
              </w:rPr>
            </w:pPr>
            <w:r w:rsidRPr="00C53163">
              <w:rPr>
                <w:rFonts w:asciiTheme="minorHAnsi" w:hAnsiTheme="minorHAnsi" w:cstheme="minorHAnsi"/>
                <w:sz w:val="22"/>
                <w:szCs w:val="22"/>
              </w:rPr>
              <w:t>31 December 2024</w:t>
            </w:r>
          </w:p>
        </w:tc>
      </w:tr>
      <w:tr w:rsidR="00AF1E70" w:rsidRPr="00C53163" w14:paraId="370E0A4F" w14:textId="77777777" w:rsidTr="003A4C3D">
        <w:trPr>
          <w:trHeight w:val="60"/>
          <w:tblHeader/>
        </w:trPr>
        <w:tc>
          <w:tcPr>
            <w:tcW w:w="1800" w:type="dxa"/>
            <w:vAlign w:val="bottom"/>
          </w:tcPr>
          <w:p w14:paraId="14F69545" w14:textId="77777777" w:rsidR="00AF1E70" w:rsidRPr="00C53163" w:rsidRDefault="00AF1E70" w:rsidP="00204A0E">
            <w:pPr>
              <w:spacing w:line="380" w:lineRule="exact"/>
              <w:rPr>
                <w:rFonts w:asciiTheme="minorHAnsi" w:hAnsiTheme="minorHAnsi" w:cstheme="minorHAnsi"/>
                <w:sz w:val="22"/>
                <w:szCs w:val="22"/>
              </w:rPr>
            </w:pPr>
          </w:p>
        </w:tc>
        <w:tc>
          <w:tcPr>
            <w:tcW w:w="1260" w:type="dxa"/>
            <w:hideMark/>
          </w:tcPr>
          <w:p w14:paraId="52C92B2B"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170" w:type="dxa"/>
            <w:hideMark/>
          </w:tcPr>
          <w:p w14:paraId="0A89E5D1"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260" w:type="dxa"/>
            <w:hideMark/>
          </w:tcPr>
          <w:p w14:paraId="67424A8E"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1170" w:type="dxa"/>
            <w:hideMark/>
          </w:tcPr>
          <w:p w14:paraId="75331C4C" w14:textId="77777777" w:rsidR="00AF1E70" w:rsidRPr="00C53163" w:rsidRDefault="00AF1E70" w:rsidP="008326F5">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(Million)</w:t>
            </w:r>
          </w:p>
        </w:tc>
        <w:tc>
          <w:tcPr>
            <w:tcW w:w="2430" w:type="dxa"/>
            <w:gridSpan w:val="2"/>
            <w:vAlign w:val="bottom"/>
            <w:hideMark/>
          </w:tcPr>
          <w:p w14:paraId="44D19355" w14:textId="77777777" w:rsidR="00AF1E70" w:rsidRPr="00C53163" w:rsidRDefault="00AF1E70" w:rsidP="00204A0E">
            <w:pPr>
              <w:spacing w:line="380" w:lineRule="exact"/>
              <w:jc w:val="center"/>
              <w:rPr>
                <w:rFonts w:asciiTheme="minorHAnsi" w:hAnsiTheme="minorHAnsi" w:cstheme="minorHAnsi"/>
                <w:sz w:val="22"/>
                <w:szCs w:val="22"/>
              </w:rPr>
            </w:pPr>
            <w:r w:rsidRPr="00C53163">
              <w:rPr>
                <w:rFonts w:asciiTheme="minorHAnsi" w:hAnsiTheme="minorHAnsi" w:cstheme="minorHAnsi"/>
                <w:sz w:val="22"/>
                <w:szCs w:val="22"/>
              </w:rPr>
              <w:t>(Baht per 1 foreign currency unit)</w:t>
            </w:r>
          </w:p>
        </w:tc>
      </w:tr>
      <w:tr w:rsidR="00AF1E70" w:rsidRPr="00C53163" w14:paraId="55D9632D" w14:textId="77777777" w:rsidTr="003A4C3D">
        <w:tc>
          <w:tcPr>
            <w:tcW w:w="1800" w:type="dxa"/>
            <w:vAlign w:val="bottom"/>
          </w:tcPr>
          <w:p w14:paraId="30AE37CA" w14:textId="77777777" w:rsidR="00AF1E70" w:rsidRPr="00C53163" w:rsidRDefault="00AF1E70" w:rsidP="00204A0E">
            <w:pPr>
              <w:spacing w:line="380" w:lineRule="exact"/>
              <w:rPr>
                <w:rFonts w:asciiTheme="minorHAnsi" w:hAnsiTheme="minorHAnsi" w:cstheme="minorHAnsi"/>
                <w:b/>
                <w:bCs/>
                <w:sz w:val="22"/>
                <w:szCs w:val="22"/>
              </w:rPr>
            </w:pPr>
            <w:r w:rsidRPr="00C53163">
              <w:rPr>
                <w:rFonts w:asciiTheme="minorHAnsi" w:hAnsiTheme="minorHAnsi" w:cstheme="minorHAnsi"/>
                <w:b/>
                <w:bCs/>
                <w:sz w:val="22"/>
                <w:szCs w:val="22"/>
              </w:rPr>
              <w:t>The Company</w:t>
            </w:r>
          </w:p>
        </w:tc>
        <w:tc>
          <w:tcPr>
            <w:tcW w:w="1260" w:type="dxa"/>
            <w:vAlign w:val="bottom"/>
          </w:tcPr>
          <w:p w14:paraId="269F17FA"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0679242" w14:textId="77777777" w:rsidR="00AF1E70" w:rsidRPr="00C53163" w:rsidRDefault="00AF1E70" w:rsidP="00204A0E">
            <w:pPr>
              <w:spacing w:line="380" w:lineRule="exact"/>
              <w:rPr>
                <w:rFonts w:asciiTheme="minorHAnsi" w:hAnsiTheme="minorHAnsi" w:cstheme="minorHAnsi"/>
                <w:sz w:val="22"/>
                <w:szCs w:val="22"/>
              </w:rPr>
            </w:pPr>
          </w:p>
        </w:tc>
        <w:tc>
          <w:tcPr>
            <w:tcW w:w="1260" w:type="dxa"/>
            <w:vAlign w:val="bottom"/>
          </w:tcPr>
          <w:p w14:paraId="6062CFE8"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9CEE0A1" w14:textId="77777777" w:rsidR="00AF1E70" w:rsidRPr="00C53163" w:rsidRDefault="00AF1E70" w:rsidP="00204A0E">
            <w:pPr>
              <w:spacing w:line="380" w:lineRule="exact"/>
              <w:rPr>
                <w:rFonts w:asciiTheme="minorHAnsi" w:hAnsiTheme="minorHAnsi" w:cstheme="minorHAnsi"/>
                <w:sz w:val="22"/>
                <w:szCs w:val="22"/>
              </w:rPr>
            </w:pPr>
          </w:p>
        </w:tc>
        <w:tc>
          <w:tcPr>
            <w:tcW w:w="1260" w:type="dxa"/>
            <w:vAlign w:val="bottom"/>
          </w:tcPr>
          <w:p w14:paraId="208C692A" w14:textId="77777777" w:rsidR="00AF1E70" w:rsidRPr="00C53163" w:rsidRDefault="00AF1E70" w:rsidP="00204A0E">
            <w:pPr>
              <w:spacing w:line="380" w:lineRule="exact"/>
              <w:rPr>
                <w:rFonts w:asciiTheme="minorHAnsi" w:hAnsiTheme="minorHAnsi" w:cstheme="minorHAnsi"/>
                <w:sz w:val="22"/>
                <w:szCs w:val="22"/>
              </w:rPr>
            </w:pPr>
          </w:p>
        </w:tc>
        <w:tc>
          <w:tcPr>
            <w:tcW w:w="1170" w:type="dxa"/>
            <w:vAlign w:val="bottom"/>
          </w:tcPr>
          <w:p w14:paraId="45AB4095" w14:textId="77777777" w:rsidR="00AF1E70" w:rsidRPr="00C53163" w:rsidRDefault="00AF1E70" w:rsidP="00204A0E">
            <w:pPr>
              <w:spacing w:line="380" w:lineRule="exact"/>
              <w:rPr>
                <w:rFonts w:asciiTheme="minorHAnsi" w:hAnsiTheme="minorHAnsi" w:cstheme="minorHAnsi"/>
                <w:sz w:val="22"/>
                <w:szCs w:val="22"/>
              </w:rPr>
            </w:pPr>
          </w:p>
        </w:tc>
      </w:tr>
      <w:tr w:rsidR="009F400F" w:rsidRPr="00C53163" w14:paraId="4C15C9C0" w14:textId="77777777" w:rsidTr="007D5F27">
        <w:tc>
          <w:tcPr>
            <w:tcW w:w="1800" w:type="dxa"/>
            <w:vAlign w:val="bottom"/>
            <w:hideMark/>
          </w:tcPr>
          <w:p w14:paraId="0FBEA764" w14:textId="77777777" w:rsidR="009F400F" w:rsidRPr="00C53163" w:rsidRDefault="009F400F" w:rsidP="009F400F">
            <w:pPr>
              <w:spacing w:line="380" w:lineRule="exact"/>
              <w:rPr>
                <w:rFonts w:asciiTheme="minorHAnsi" w:hAnsiTheme="minorHAnsi" w:cstheme="minorHAnsi"/>
                <w:sz w:val="22"/>
                <w:szCs w:val="22"/>
              </w:rPr>
            </w:pPr>
            <w:r w:rsidRPr="00C53163">
              <w:rPr>
                <w:rFonts w:asciiTheme="minorHAnsi" w:hAnsiTheme="minorHAnsi" w:cstheme="minorHAnsi"/>
                <w:sz w:val="22"/>
                <w:szCs w:val="22"/>
              </w:rPr>
              <w:t>US dollar</w:t>
            </w:r>
          </w:p>
        </w:tc>
        <w:tc>
          <w:tcPr>
            <w:tcW w:w="1260" w:type="dxa"/>
            <w:vAlign w:val="bottom"/>
          </w:tcPr>
          <w:p w14:paraId="20286C57" w14:textId="594A174C" w:rsidR="009F400F" w:rsidRPr="00744FB2" w:rsidRDefault="009F400F" w:rsidP="009F400F">
            <w:pPr>
              <w:spacing w:line="380" w:lineRule="exact"/>
              <w:ind w:right="120"/>
              <w:jc w:val="right"/>
              <w:rPr>
                <w:rFonts w:asciiTheme="minorHAnsi" w:hAnsiTheme="minorHAnsi" w:cstheme="minorBidi"/>
                <w:sz w:val="22"/>
                <w:szCs w:val="22"/>
                <w:cs/>
              </w:rPr>
            </w:pPr>
            <w:r>
              <w:rPr>
                <w:rFonts w:asciiTheme="minorHAnsi" w:hAnsiTheme="minorHAnsi" w:cstheme="minorBidi"/>
                <w:sz w:val="22"/>
                <w:szCs w:val="22"/>
              </w:rPr>
              <w:t>3</w:t>
            </w:r>
          </w:p>
        </w:tc>
        <w:tc>
          <w:tcPr>
            <w:tcW w:w="1170" w:type="dxa"/>
            <w:vAlign w:val="bottom"/>
          </w:tcPr>
          <w:p w14:paraId="49D1043F" w14:textId="4963796A" w:rsidR="009F400F" w:rsidRPr="00C53163" w:rsidRDefault="009F400F" w:rsidP="009F400F">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2</w:t>
            </w:r>
          </w:p>
        </w:tc>
        <w:tc>
          <w:tcPr>
            <w:tcW w:w="1260" w:type="dxa"/>
            <w:vAlign w:val="bottom"/>
          </w:tcPr>
          <w:p w14:paraId="729CB907" w14:textId="45AAD402" w:rsidR="009F400F" w:rsidRPr="00C53163" w:rsidRDefault="009F400F" w:rsidP="009F400F">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01734113" w14:textId="7C2F4755" w:rsidR="009F400F" w:rsidRPr="00C53163" w:rsidRDefault="009F400F" w:rsidP="009F400F">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2</w:t>
            </w:r>
          </w:p>
        </w:tc>
        <w:tc>
          <w:tcPr>
            <w:tcW w:w="1260" w:type="dxa"/>
            <w:vAlign w:val="bottom"/>
          </w:tcPr>
          <w:p w14:paraId="3D942F5F" w14:textId="2382EDFE" w:rsidR="009F400F" w:rsidRPr="00C53163" w:rsidRDefault="009F400F" w:rsidP="009F400F">
            <w:pPr>
              <w:spacing w:line="380" w:lineRule="exact"/>
              <w:ind w:right="120"/>
              <w:jc w:val="right"/>
              <w:rPr>
                <w:rFonts w:asciiTheme="minorHAnsi" w:hAnsiTheme="minorHAnsi" w:cstheme="minorHAnsi"/>
                <w:sz w:val="22"/>
                <w:szCs w:val="22"/>
              </w:rPr>
            </w:pPr>
            <w:r w:rsidRPr="009F400F">
              <w:rPr>
                <w:rFonts w:asciiTheme="minorHAnsi" w:hAnsiTheme="minorHAnsi" w:cstheme="minorHAnsi"/>
                <w:sz w:val="22"/>
                <w:szCs w:val="22"/>
              </w:rPr>
              <w:t>32.2993</w:t>
            </w:r>
          </w:p>
        </w:tc>
        <w:tc>
          <w:tcPr>
            <w:tcW w:w="1170" w:type="dxa"/>
            <w:vAlign w:val="bottom"/>
          </w:tcPr>
          <w:p w14:paraId="78EA3590" w14:textId="12B9A421" w:rsidR="009F400F" w:rsidRPr="00C53163" w:rsidRDefault="009F400F" w:rsidP="009F400F">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33.9879</w:t>
            </w:r>
          </w:p>
        </w:tc>
      </w:tr>
      <w:tr w:rsidR="009F400F" w:rsidRPr="00C53163" w14:paraId="75C96A1C" w14:textId="77777777" w:rsidTr="007D5F27">
        <w:tc>
          <w:tcPr>
            <w:tcW w:w="1800" w:type="dxa"/>
            <w:vAlign w:val="bottom"/>
            <w:hideMark/>
          </w:tcPr>
          <w:p w14:paraId="5F00680F" w14:textId="77777777" w:rsidR="009F400F" w:rsidRPr="00C53163" w:rsidRDefault="009F400F" w:rsidP="009F400F">
            <w:pPr>
              <w:spacing w:line="380" w:lineRule="exact"/>
              <w:rPr>
                <w:rFonts w:asciiTheme="minorHAnsi" w:hAnsiTheme="minorHAnsi" w:cstheme="minorHAnsi"/>
                <w:sz w:val="22"/>
                <w:szCs w:val="22"/>
              </w:rPr>
            </w:pPr>
            <w:r w:rsidRPr="00C53163">
              <w:rPr>
                <w:rFonts w:asciiTheme="minorHAnsi" w:hAnsiTheme="minorHAnsi" w:cstheme="minorHAnsi"/>
                <w:sz w:val="22"/>
                <w:szCs w:val="22"/>
              </w:rPr>
              <w:t>Pound sterling</w:t>
            </w:r>
          </w:p>
        </w:tc>
        <w:tc>
          <w:tcPr>
            <w:tcW w:w="1260" w:type="dxa"/>
            <w:vAlign w:val="bottom"/>
          </w:tcPr>
          <w:p w14:paraId="2DA5010F" w14:textId="0A6CA318" w:rsidR="009F400F" w:rsidRPr="00C53163" w:rsidRDefault="009F400F" w:rsidP="009F400F">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170" w:type="dxa"/>
            <w:vAlign w:val="bottom"/>
          </w:tcPr>
          <w:p w14:paraId="2E266EB9" w14:textId="470122CD" w:rsidR="009F400F" w:rsidRPr="00C53163" w:rsidRDefault="009F400F" w:rsidP="009F400F">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260" w:type="dxa"/>
            <w:vAlign w:val="bottom"/>
          </w:tcPr>
          <w:p w14:paraId="1372739F" w14:textId="5F007B8F" w:rsidR="009F400F" w:rsidRPr="00C53163" w:rsidRDefault="009F400F" w:rsidP="009F400F">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28CA4805" w14:textId="37C805BC" w:rsidR="009F400F" w:rsidRPr="00C53163" w:rsidRDefault="009F400F" w:rsidP="009F400F">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260" w:type="dxa"/>
            <w:vAlign w:val="bottom"/>
          </w:tcPr>
          <w:p w14:paraId="7339B690" w14:textId="66C3FBB7" w:rsidR="009F400F" w:rsidRPr="00C53163" w:rsidRDefault="009F400F" w:rsidP="009F400F">
            <w:pPr>
              <w:spacing w:line="380" w:lineRule="exact"/>
              <w:ind w:right="120"/>
              <w:jc w:val="right"/>
              <w:rPr>
                <w:rFonts w:asciiTheme="minorHAnsi" w:hAnsiTheme="minorHAnsi" w:cstheme="minorHAnsi"/>
                <w:sz w:val="22"/>
                <w:szCs w:val="22"/>
              </w:rPr>
            </w:pPr>
            <w:r w:rsidRPr="009F400F">
              <w:rPr>
                <w:rFonts w:asciiTheme="minorHAnsi" w:hAnsiTheme="minorHAnsi" w:cstheme="minorHAnsi"/>
                <w:sz w:val="22"/>
                <w:szCs w:val="22"/>
              </w:rPr>
              <w:t>43.3627</w:t>
            </w:r>
          </w:p>
        </w:tc>
        <w:tc>
          <w:tcPr>
            <w:tcW w:w="1170" w:type="dxa"/>
            <w:vAlign w:val="bottom"/>
          </w:tcPr>
          <w:p w14:paraId="081DAED9" w14:textId="2D683591" w:rsidR="009F400F" w:rsidRPr="00C53163" w:rsidRDefault="009F400F" w:rsidP="009F400F">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42.7583</w:t>
            </w:r>
          </w:p>
        </w:tc>
      </w:tr>
      <w:tr w:rsidR="00F66E5F" w:rsidRPr="00C53163" w14:paraId="76F0E3D6" w14:textId="77777777" w:rsidTr="00F66E5F">
        <w:trPr>
          <w:trHeight w:hRule="exact" w:val="234"/>
        </w:trPr>
        <w:tc>
          <w:tcPr>
            <w:tcW w:w="1800" w:type="dxa"/>
            <w:vAlign w:val="bottom"/>
          </w:tcPr>
          <w:p w14:paraId="2E128530" w14:textId="77777777" w:rsidR="00F66E5F" w:rsidRPr="00C53163" w:rsidRDefault="00F66E5F" w:rsidP="009F400F">
            <w:pPr>
              <w:spacing w:line="380" w:lineRule="exact"/>
              <w:rPr>
                <w:rFonts w:asciiTheme="minorHAnsi" w:hAnsiTheme="minorHAnsi" w:cstheme="minorHAnsi"/>
                <w:sz w:val="22"/>
                <w:szCs w:val="22"/>
              </w:rPr>
            </w:pPr>
          </w:p>
        </w:tc>
        <w:tc>
          <w:tcPr>
            <w:tcW w:w="1260" w:type="dxa"/>
            <w:vAlign w:val="bottom"/>
          </w:tcPr>
          <w:p w14:paraId="178C4919" w14:textId="77777777" w:rsidR="00F66E5F" w:rsidRDefault="00F66E5F" w:rsidP="009F400F">
            <w:pPr>
              <w:spacing w:line="380" w:lineRule="exact"/>
              <w:ind w:right="120"/>
              <w:jc w:val="right"/>
              <w:rPr>
                <w:rFonts w:asciiTheme="minorHAnsi" w:hAnsiTheme="minorHAnsi" w:cstheme="minorHAnsi"/>
                <w:sz w:val="22"/>
                <w:szCs w:val="22"/>
              </w:rPr>
            </w:pPr>
          </w:p>
        </w:tc>
        <w:tc>
          <w:tcPr>
            <w:tcW w:w="1170" w:type="dxa"/>
            <w:vAlign w:val="bottom"/>
          </w:tcPr>
          <w:p w14:paraId="7BDD0292" w14:textId="77777777" w:rsidR="00F66E5F" w:rsidRDefault="00F66E5F" w:rsidP="009F400F">
            <w:pPr>
              <w:spacing w:line="380" w:lineRule="exact"/>
              <w:ind w:right="120"/>
              <w:jc w:val="right"/>
              <w:rPr>
                <w:rFonts w:asciiTheme="minorHAnsi" w:hAnsiTheme="minorHAnsi" w:cstheme="minorHAnsi"/>
                <w:sz w:val="22"/>
                <w:szCs w:val="22"/>
              </w:rPr>
            </w:pPr>
          </w:p>
        </w:tc>
        <w:tc>
          <w:tcPr>
            <w:tcW w:w="1260" w:type="dxa"/>
            <w:vAlign w:val="bottom"/>
          </w:tcPr>
          <w:p w14:paraId="68B8879C" w14:textId="77777777" w:rsidR="00F66E5F" w:rsidRDefault="00F66E5F" w:rsidP="009F400F">
            <w:pPr>
              <w:spacing w:line="380" w:lineRule="exact"/>
              <w:ind w:right="228"/>
              <w:jc w:val="center"/>
              <w:rPr>
                <w:rFonts w:asciiTheme="minorHAnsi" w:hAnsiTheme="minorHAnsi" w:cstheme="minorHAnsi"/>
                <w:sz w:val="22"/>
                <w:szCs w:val="22"/>
              </w:rPr>
            </w:pPr>
          </w:p>
        </w:tc>
        <w:tc>
          <w:tcPr>
            <w:tcW w:w="1170" w:type="dxa"/>
            <w:vAlign w:val="bottom"/>
          </w:tcPr>
          <w:p w14:paraId="0A374D28" w14:textId="77777777" w:rsidR="00F66E5F" w:rsidRDefault="00F66E5F" w:rsidP="009F400F">
            <w:pPr>
              <w:spacing w:line="380" w:lineRule="exact"/>
              <w:ind w:right="228"/>
              <w:jc w:val="center"/>
              <w:rPr>
                <w:rFonts w:asciiTheme="minorHAnsi" w:hAnsiTheme="minorHAnsi" w:cstheme="minorHAnsi"/>
                <w:sz w:val="22"/>
                <w:szCs w:val="22"/>
              </w:rPr>
            </w:pPr>
          </w:p>
        </w:tc>
        <w:tc>
          <w:tcPr>
            <w:tcW w:w="1260" w:type="dxa"/>
            <w:vAlign w:val="bottom"/>
          </w:tcPr>
          <w:p w14:paraId="0697B713" w14:textId="77777777" w:rsidR="00F66E5F" w:rsidRPr="009F400F" w:rsidRDefault="00F66E5F" w:rsidP="009F400F">
            <w:pPr>
              <w:spacing w:line="380" w:lineRule="exact"/>
              <w:ind w:right="120"/>
              <w:jc w:val="right"/>
              <w:rPr>
                <w:rFonts w:asciiTheme="minorHAnsi" w:hAnsiTheme="minorHAnsi" w:cstheme="minorHAnsi"/>
                <w:sz w:val="22"/>
                <w:szCs w:val="22"/>
              </w:rPr>
            </w:pPr>
          </w:p>
        </w:tc>
        <w:tc>
          <w:tcPr>
            <w:tcW w:w="1170" w:type="dxa"/>
            <w:vAlign w:val="bottom"/>
          </w:tcPr>
          <w:p w14:paraId="05570895" w14:textId="77777777" w:rsidR="00F66E5F" w:rsidRPr="00C53163" w:rsidRDefault="00F66E5F" w:rsidP="009F400F">
            <w:pPr>
              <w:spacing w:line="380" w:lineRule="exact"/>
              <w:ind w:right="120"/>
              <w:jc w:val="right"/>
              <w:rPr>
                <w:rFonts w:asciiTheme="minorHAnsi" w:hAnsiTheme="minorHAnsi" w:cstheme="minorHAnsi"/>
                <w:sz w:val="22"/>
                <w:szCs w:val="22"/>
              </w:rPr>
            </w:pPr>
          </w:p>
        </w:tc>
      </w:tr>
      <w:tr w:rsidR="009F400F" w:rsidRPr="00C53163" w14:paraId="40453B19" w14:textId="77777777" w:rsidTr="007D5F27">
        <w:tc>
          <w:tcPr>
            <w:tcW w:w="1800" w:type="dxa"/>
            <w:vAlign w:val="bottom"/>
          </w:tcPr>
          <w:p w14:paraId="16881145" w14:textId="19A7BF35" w:rsidR="009F400F" w:rsidRPr="00C53163" w:rsidRDefault="009F400F" w:rsidP="009F400F">
            <w:pPr>
              <w:spacing w:line="380" w:lineRule="exact"/>
              <w:ind w:right="-105"/>
              <w:rPr>
                <w:rFonts w:asciiTheme="minorHAnsi" w:hAnsiTheme="minorHAnsi" w:cstheme="minorHAnsi"/>
                <w:sz w:val="22"/>
                <w:szCs w:val="22"/>
              </w:rPr>
            </w:pPr>
            <w:r w:rsidRPr="00C53163">
              <w:rPr>
                <w:rFonts w:asciiTheme="minorHAnsi" w:hAnsiTheme="minorHAnsi" w:cstheme="minorHAnsi"/>
                <w:b/>
                <w:bCs/>
                <w:sz w:val="22"/>
                <w:szCs w:val="22"/>
              </w:rPr>
              <w:t>The subsidiaries</w:t>
            </w:r>
          </w:p>
        </w:tc>
        <w:tc>
          <w:tcPr>
            <w:tcW w:w="1260" w:type="dxa"/>
            <w:vAlign w:val="bottom"/>
          </w:tcPr>
          <w:p w14:paraId="7D0B4AB8" w14:textId="77777777" w:rsidR="009F400F" w:rsidRPr="00C53163" w:rsidRDefault="009F400F" w:rsidP="009F400F">
            <w:pPr>
              <w:spacing w:line="380" w:lineRule="exact"/>
              <w:ind w:right="120"/>
              <w:jc w:val="right"/>
              <w:rPr>
                <w:rFonts w:asciiTheme="minorHAnsi" w:hAnsiTheme="minorHAnsi" w:cstheme="minorHAnsi"/>
                <w:sz w:val="22"/>
                <w:szCs w:val="22"/>
              </w:rPr>
            </w:pPr>
          </w:p>
        </w:tc>
        <w:tc>
          <w:tcPr>
            <w:tcW w:w="1170" w:type="dxa"/>
            <w:vAlign w:val="bottom"/>
          </w:tcPr>
          <w:p w14:paraId="353E8010" w14:textId="77777777" w:rsidR="009F400F" w:rsidRPr="00C53163" w:rsidRDefault="009F400F" w:rsidP="009F400F">
            <w:pPr>
              <w:spacing w:line="380" w:lineRule="exact"/>
              <w:ind w:right="120"/>
              <w:jc w:val="right"/>
              <w:rPr>
                <w:rFonts w:asciiTheme="minorHAnsi" w:hAnsiTheme="minorHAnsi" w:cstheme="minorHAnsi"/>
                <w:sz w:val="22"/>
                <w:szCs w:val="22"/>
              </w:rPr>
            </w:pPr>
          </w:p>
        </w:tc>
        <w:tc>
          <w:tcPr>
            <w:tcW w:w="1260" w:type="dxa"/>
            <w:vAlign w:val="bottom"/>
          </w:tcPr>
          <w:p w14:paraId="39C3AC2C" w14:textId="77777777" w:rsidR="009F400F" w:rsidRPr="00C53163" w:rsidRDefault="009F400F" w:rsidP="009F400F">
            <w:pPr>
              <w:spacing w:line="380" w:lineRule="exact"/>
              <w:ind w:right="-309"/>
              <w:jc w:val="center"/>
              <w:rPr>
                <w:rFonts w:asciiTheme="minorHAnsi" w:hAnsiTheme="minorHAnsi" w:cstheme="minorHAnsi"/>
                <w:sz w:val="22"/>
                <w:szCs w:val="22"/>
              </w:rPr>
            </w:pPr>
          </w:p>
        </w:tc>
        <w:tc>
          <w:tcPr>
            <w:tcW w:w="1170" w:type="dxa"/>
            <w:vAlign w:val="bottom"/>
          </w:tcPr>
          <w:p w14:paraId="22B0DCF7" w14:textId="77777777" w:rsidR="009F400F" w:rsidRPr="00C53163" w:rsidRDefault="009F400F" w:rsidP="009F400F">
            <w:pPr>
              <w:spacing w:line="380" w:lineRule="exact"/>
              <w:ind w:right="120"/>
              <w:jc w:val="right"/>
              <w:rPr>
                <w:rFonts w:asciiTheme="minorHAnsi" w:hAnsiTheme="minorHAnsi" w:cstheme="minorHAnsi"/>
                <w:sz w:val="22"/>
                <w:szCs w:val="22"/>
              </w:rPr>
            </w:pPr>
          </w:p>
        </w:tc>
        <w:tc>
          <w:tcPr>
            <w:tcW w:w="1260" w:type="dxa"/>
            <w:vAlign w:val="bottom"/>
          </w:tcPr>
          <w:p w14:paraId="7619C66B" w14:textId="6325EEF9" w:rsidR="009F400F" w:rsidRPr="00C53163" w:rsidRDefault="009F400F" w:rsidP="009F400F">
            <w:pPr>
              <w:spacing w:line="380" w:lineRule="exact"/>
              <w:ind w:right="120"/>
              <w:jc w:val="right"/>
              <w:rPr>
                <w:rFonts w:asciiTheme="minorHAnsi" w:hAnsiTheme="minorHAnsi" w:cstheme="minorHAnsi"/>
                <w:sz w:val="22"/>
                <w:szCs w:val="22"/>
              </w:rPr>
            </w:pPr>
          </w:p>
        </w:tc>
        <w:tc>
          <w:tcPr>
            <w:tcW w:w="1170" w:type="dxa"/>
            <w:vAlign w:val="bottom"/>
          </w:tcPr>
          <w:p w14:paraId="55DDFD24" w14:textId="77777777" w:rsidR="009F400F" w:rsidRPr="00C53163" w:rsidRDefault="009F400F" w:rsidP="009F400F">
            <w:pPr>
              <w:spacing w:line="380" w:lineRule="exact"/>
              <w:ind w:right="120"/>
              <w:jc w:val="right"/>
              <w:rPr>
                <w:rFonts w:asciiTheme="minorHAnsi" w:hAnsiTheme="minorHAnsi" w:cstheme="minorHAnsi"/>
                <w:sz w:val="22"/>
                <w:szCs w:val="22"/>
              </w:rPr>
            </w:pPr>
          </w:p>
        </w:tc>
      </w:tr>
      <w:tr w:rsidR="007D5F27" w:rsidRPr="00C53163" w14:paraId="0A61A20F" w14:textId="77777777" w:rsidTr="007D5F27">
        <w:tc>
          <w:tcPr>
            <w:tcW w:w="1800" w:type="dxa"/>
            <w:vAlign w:val="bottom"/>
          </w:tcPr>
          <w:p w14:paraId="18A7B87A" w14:textId="77777777" w:rsidR="007D5F27" w:rsidRPr="00C53163" w:rsidRDefault="007D5F27" w:rsidP="007D5F27">
            <w:pPr>
              <w:spacing w:line="380" w:lineRule="exact"/>
              <w:rPr>
                <w:rFonts w:asciiTheme="minorHAnsi" w:hAnsiTheme="minorHAnsi" w:cstheme="minorHAnsi"/>
                <w:sz w:val="22"/>
                <w:szCs w:val="22"/>
              </w:rPr>
            </w:pPr>
            <w:r w:rsidRPr="00C53163">
              <w:rPr>
                <w:rFonts w:asciiTheme="minorHAnsi" w:hAnsiTheme="minorHAnsi" w:cstheme="minorHAnsi"/>
                <w:sz w:val="22"/>
                <w:szCs w:val="22"/>
              </w:rPr>
              <w:t>US dollar</w:t>
            </w:r>
          </w:p>
        </w:tc>
        <w:tc>
          <w:tcPr>
            <w:tcW w:w="1260" w:type="dxa"/>
            <w:vAlign w:val="bottom"/>
          </w:tcPr>
          <w:p w14:paraId="755CD97D" w14:textId="5980E2A4" w:rsidR="007D5F27" w:rsidRPr="00C53163" w:rsidRDefault="007D5F27" w:rsidP="007D5F27">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13</w:t>
            </w:r>
          </w:p>
        </w:tc>
        <w:tc>
          <w:tcPr>
            <w:tcW w:w="1170" w:type="dxa"/>
            <w:vAlign w:val="bottom"/>
          </w:tcPr>
          <w:p w14:paraId="061097F6" w14:textId="5B42DDE3" w:rsidR="007D5F27" w:rsidRPr="00C53163" w:rsidRDefault="007D5F27" w:rsidP="007D5F27">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14</w:t>
            </w:r>
          </w:p>
        </w:tc>
        <w:tc>
          <w:tcPr>
            <w:tcW w:w="1260" w:type="dxa"/>
            <w:vAlign w:val="bottom"/>
          </w:tcPr>
          <w:p w14:paraId="45A25C1C" w14:textId="286EC66C" w:rsidR="007D5F27" w:rsidRPr="00C53163" w:rsidRDefault="007D5F27" w:rsidP="007D5F27">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00B46A4E" w14:textId="667FD80C" w:rsidR="007D5F27" w:rsidRPr="00C53163" w:rsidRDefault="007D5F27" w:rsidP="007D5F27">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1</w:t>
            </w:r>
          </w:p>
        </w:tc>
        <w:tc>
          <w:tcPr>
            <w:tcW w:w="1260" w:type="dxa"/>
            <w:vAlign w:val="bottom"/>
          </w:tcPr>
          <w:p w14:paraId="245ED46E" w14:textId="4E9669AB" w:rsidR="007D5F27" w:rsidRPr="00C53163" w:rsidRDefault="007D5F27" w:rsidP="007D5F27">
            <w:pPr>
              <w:spacing w:line="380" w:lineRule="exact"/>
              <w:ind w:right="120"/>
              <w:jc w:val="right"/>
              <w:rPr>
                <w:rFonts w:asciiTheme="minorHAnsi" w:hAnsiTheme="minorHAnsi" w:cstheme="minorHAnsi"/>
                <w:sz w:val="22"/>
                <w:szCs w:val="22"/>
              </w:rPr>
            </w:pPr>
            <w:r w:rsidRPr="007D5F27">
              <w:rPr>
                <w:rFonts w:asciiTheme="minorHAnsi" w:hAnsiTheme="minorHAnsi" w:cstheme="minorHAnsi"/>
                <w:sz w:val="22"/>
                <w:szCs w:val="22"/>
              </w:rPr>
              <w:t>32.2993</w:t>
            </w:r>
          </w:p>
        </w:tc>
        <w:tc>
          <w:tcPr>
            <w:tcW w:w="1170" w:type="dxa"/>
            <w:vAlign w:val="bottom"/>
          </w:tcPr>
          <w:p w14:paraId="65084C3D" w14:textId="11DBCB07" w:rsidR="007D5F27" w:rsidRPr="00C53163" w:rsidRDefault="007D5F27" w:rsidP="007D5F27">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33.9879</w:t>
            </w:r>
          </w:p>
        </w:tc>
      </w:tr>
      <w:tr w:rsidR="007D5F27" w:rsidRPr="00C53163" w14:paraId="3633DBE6" w14:textId="77777777" w:rsidTr="007D5F27">
        <w:tc>
          <w:tcPr>
            <w:tcW w:w="1800" w:type="dxa"/>
            <w:vAlign w:val="bottom"/>
          </w:tcPr>
          <w:p w14:paraId="753E3584" w14:textId="640F594B" w:rsidR="007D5F27" w:rsidRPr="00C53163" w:rsidRDefault="007D5F27" w:rsidP="007D5F27">
            <w:pPr>
              <w:spacing w:line="380" w:lineRule="exact"/>
              <w:rPr>
                <w:rFonts w:asciiTheme="minorHAnsi" w:hAnsiTheme="minorHAnsi" w:cstheme="minorHAnsi"/>
                <w:sz w:val="22"/>
                <w:szCs w:val="22"/>
              </w:rPr>
            </w:pPr>
            <w:r w:rsidRPr="00C53163">
              <w:rPr>
                <w:rFonts w:asciiTheme="minorHAnsi" w:hAnsiTheme="minorHAnsi" w:cstheme="minorHAnsi"/>
                <w:sz w:val="22"/>
                <w:szCs w:val="22"/>
              </w:rPr>
              <w:t>Euro</w:t>
            </w:r>
          </w:p>
        </w:tc>
        <w:tc>
          <w:tcPr>
            <w:tcW w:w="1260" w:type="dxa"/>
            <w:vAlign w:val="bottom"/>
          </w:tcPr>
          <w:p w14:paraId="6E97F572" w14:textId="40838AA4" w:rsidR="007D5F27" w:rsidRPr="00C53163" w:rsidRDefault="007D5F27" w:rsidP="007D5F27">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4</w:t>
            </w:r>
          </w:p>
        </w:tc>
        <w:tc>
          <w:tcPr>
            <w:tcW w:w="1170" w:type="dxa"/>
            <w:vAlign w:val="bottom"/>
          </w:tcPr>
          <w:p w14:paraId="56B01737" w14:textId="2FA69B4A" w:rsidR="007D5F27" w:rsidRPr="00C53163" w:rsidRDefault="007D5F27" w:rsidP="007D5F27">
            <w:pPr>
              <w:spacing w:line="380" w:lineRule="exact"/>
              <w:ind w:right="120"/>
              <w:jc w:val="right"/>
              <w:rPr>
                <w:rFonts w:asciiTheme="minorHAnsi" w:hAnsiTheme="minorHAnsi" w:cstheme="minorHAnsi"/>
                <w:sz w:val="22"/>
                <w:szCs w:val="22"/>
              </w:rPr>
            </w:pPr>
            <w:r>
              <w:rPr>
                <w:rFonts w:asciiTheme="minorHAnsi" w:hAnsiTheme="minorHAnsi" w:cstheme="minorHAnsi"/>
                <w:sz w:val="22"/>
                <w:szCs w:val="22"/>
              </w:rPr>
              <w:t>4</w:t>
            </w:r>
          </w:p>
        </w:tc>
        <w:tc>
          <w:tcPr>
            <w:tcW w:w="1260" w:type="dxa"/>
            <w:vAlign w:val="bottom"/>
          </w:tcPr>
          <w:p w14:paraId="3C777C1C" w14:textId="790902E4" w:rsidR="007D5F27" w:rsidRPr="00C53163" w:rsidRDefault="007D5F27" w:rsidP="007D5F27">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170" w:type="dxa"/>
            <w:vAlign w:val="bottom"/>
          </w:tcPr>
          <w:p w14:paraId="4EE123ED" w14:textId="5B96D675" w:rsidR="007D5F27" w:rsidRPr="00C53163" w:rsidRDefault="007D5F27" w:rsidP="007D5F27">
            <w:pPr>
              <w:spacing w:line="380" w:lineRule="exact"/>
              <w:ind w:right="228"/>
              <w:jc w:val="center"/>
              <w:rPr>
                <w:rFonts w:asciiTheme="minorHAnsi" w:hAnsiTheme="minorHAnsi" w:cstheme="minorHAnsi"/>
                <w:sz w:val="22"/>
                <w:szCs w:val="22"/>
              </w:rPr>
            </w:pPr>
            <w:r>
              <w:rPr>
                <w:rFonts w:asciiTheme="minorHAnsi" w:hAnsiTheme="minorHAnsi" w:cstheme="minorHAnsi"/>
                <w:sz w:val="22"/>
                <w:szCs w:val="22"/>
              </w:rPr>
              <w:t xml:space="preserve">       </w:t>
            </w:r>
            <w:r w:rsidRPr="00C53163">
              <w:rPr>
                <w:rFonts w:asciiTheme="minorHAnsi" w:hAnsiTheme="minorHAnsi" w:cstheme="minorHAnsi"/>
                <w:sz w:val="22"/>
                <w:szCs w:val="22"/>
              </w:rPr>
              <w:t>-</w:t>
            </w:r>
          </w:p>
        </w:tc>
        <w:tc>
          <w:tcPr>
            <w:tcW w:w="1260" w:type="dxa"/>
            <w:vAlign w:val="bottom"/>
          </w:tcPr>
          <w:p w14:paraId="2E2C0833" w14:textId="67236408" w:rsidR="007D5F27" w:rsidRPr="005632A4" w:rsidRDefault="00DD0FA4" w:rsidP="007D5F27">
            <w:pPr>
              <w:spacing w:line="380" w:lineRule="exact"/>
              <w:ind w:right="120"/>
              <w:jc w:val="right"/>
              <w:rPr>
                <w:rFonts w:asciiTheme="minorHAnsi" w:hAnsiTheme="minorHAnsi" w:cstheme="minorBidi"/>
                <w:sz w:val="22"/>
                <w:szCs w:val="22"/>
              </w:rPr>
            </w:pPr>
            <w:r w:rsidRPr="00DD0FA4">
              <w:rPr>
                <w:rFonts w:asciiTheme="minorHAnsi" w:hAnsiTheme="minorHAnsi" w:cstheme="minorHAnsi"/>
                <w:sz w:val="22"/>
                <w:szCs w:val="22"/>
              </w:rPr>
              <w:t>37.8416</w:t>
            </w:r>
          </w:p>
        </w:tc>
        <w:tc>
          <w:tcPr>
            <w:tcW w:w="1170" w:type="dxa"/>
            <w:vAlign w:val="bottom"/>
          </w:tcPr>
          <w:p w14:paraId="6A4362D8" w14:textId="38088CBB" w:rsidR="007D5F27" w:rsidRPr="00C53163" w:rsidRDefault="007D5F27" w:rsidP="007D5F27">
            <w:pPr>
              <w:spacing w:line="380" w:lineRule="exact"/>
              <w:ind w:right="120"/>
              <w:jc w:val="right"/>
              <w:rPr>
                <w:rFonts w:asciiTheme="minorHAnsi" w:hAnsiTheme="minorHAnsi" w:cstheme="minorHAnsi"/>
                <w:sz w:val="22"/>
                <w:szCs w:val="22"/>
              </w:rPr>
            </w:pPr>
            <w:r w:rsidRPr="00C53163">
              <w:rPr>
                <w:rFonts w:asciiTheme="minorHAnsi" w:hAnsiTheme="minorHAnsi" w:cstheme="minorHAnsi"/>
                <w:sz w:val="22"/>
                <w:szCs w:val="22"/>
              </w:rPr>
              <w:t>35.4284</w:t>
            </w:r>
          </w:p>
        </w:tc>
      </w:tr>
    </w:tbl>
    <w:p w14:paraId="2C3156AF" w14:textId="2CC850B6" w:rsidR="00AF1E70" w:rsidRPr="00C53163" w:rsidRDefault="00436D06" w:rsidP="00204A0E">
      <w:pPr>
        <w:pStyle w:val="Heading1"/>
        <w:spacing w:before="160" w:after="120"/>
        <w:ind w:left="547" w:hanging="547"/>
        <w:jc w:val="left"/>
        <w:rPr>
          <w:rFonts w:asciiTheme="minorHAnsi" w:eastAsiaTheme="minorHAnsi" w:hAnsiTheme="minorHAnsi" w:cstheme="minorHAnsi"/>
          <w:b/>
          <w:bCs/>
          <w:sz w:val="22"/>
          <w:szCs w:val="22"/>
          <w:cs/>
        </w:rPr>
      </w:pPr>
      <w:r>
        <w:rPr>
          <w:rFonts w:asciiTheme="minorHAnsi" w:eastAsiaTheme="minorHAnsi" w:hAnsiTheme="minorHAnsi" w:cstheme="minorHAnsi"/>
          <w:b/>
          <w:bCs/>
          <w:sz w:val="22"/>
          <w:szCs w:val="22"/>
        </w:rPr>
        <w:t>20</w:t>
      </w:r>
      <w:r w:rsidR="00AF1E70" w:rsidRPr="00C53163">
        <w:rPr>
          <w:rFonts w:asciiTheme="minorHAnsi" w:eastAsiaTheme="minorHAnsi" w:hAnsiTheme="minorHAnsi" w:cstheme="minorHAnsi"/>
          <w:b/>
          <w:bCs/>
          <w:sz w:val="22"/>
          <w:szCs w:val="22"/>
        </w:rPr>
        <w:t>.2</w:t>
      </w:r>
      <w:r w:rsidR="00AF1E70" w:rsidRPr="00C53163">
        <w:rPr>
          <w:rFonts w:asciiTheme="minorHAnsi" w:eastAsiaTheme="minorHAnsi" w:hAnsiTheme="minorHAnsi" w:cstheme="minorHAnsi"/>
          <w:b/>
          <w:bCs/>
          <w:sz w:val="22"/>
          <w:szCs w:val="22"/>
        </w:rPr>
        <w:tab/>
        <w:t>Fair value of financial instrument</w:t>
      </w:r>
      <w:r w:rsidR="00375959" w:rsidRPr="00C53163">
        <w:rPr>
          <w:rFonts w:asciiTheme="minorHAnsi" w:eastAsiaTheme="minorHAnsi" w:hAnsiTheme="minorHAnsi" w:cstheme="minorHAnsi"/>
          <w:b/>
          <w:bCs/>
          <w:sz w:val="22"/>
          <w:szCs w:val="22"/>
        </w:rPr>
        <w:t>s</w:t>
      </w:r>
    </w:p>
    <w:p w14:paraId="67140A54" w14:textId="5372F947" w:rsidR="004F5B80" w:rsidRDefault="00286B69" w:rsidP="00D53C82">
      <w:pPr>
        <w:spacing w:before="120" w:after="120" w:line="380" w:lineRule="exact"/>
        <w:ind w:left="547"/>
        <w:jc w:val="thaiDistribute"/>
        <w:rPr>
          <w:rFonts w:asciiTheme="minorHAnsi" w:hAnsiTheme="minorHAnsi" w:cstheme="minorHAnsi"/>
          <w:sz w:val="22"/>
          <w:szCs w:val="22"/>
        </w:rPr>
      </w:pPr>
      <w:r w:rsidRPr="00C53163">
        <w:rPr>
          <w:rFonts w:asciiTheme="minorHAnsi" w:hAnsiTheme="minorHAnsi" w:cstheme="minorHAnsi"/>
          <w:spacing w:val="-4"/>
          <w:sz w:val="22"/>
          <w:szCs w:val="22"/>
        </w:rPr>
        <w:t xml:space="preserve">Since </w:t>
      </w:r>
      <w:proofErr w:type="gramStart"/>
      <w:r w:rsidRPr="00C53163">
        <w:rPr>
          <w:rFonts w:asciiTheme="minorHAnsi" w:hAnsiTheme="minorHAnsi" w:cstheme="minorHAnsi"/>
          <w:spacing w:val="-4"/>
          <w:sz w:val="22"/>
          <w:szCs w:val="22"/>
        </w:rPr>
        <w:t>the majority of</w:t>
      </w:r>
      <w:proofErr w:type="gramEnd"/>
      <w:r w:rsidRPr="00C53163">
        <w:rPr>
          <w:rFonts w:asciiTheme="minorHAnsi" w:hAnsiTheme="minorHAnsi" w:cstheme="minorHAnsi"/>
          <w:spacing w:val="-4"/>
          <w:sz w:val="22"/>
          <w:szCs w:val="22"/>
        </w:rPr>
        <w:t xml:space="preserve"> the Group’s financial instruments are short-term in nature or carrying</w:t>
      </w:r>
      <w:r w:rsidRPr="00C53163">
        <w:rPr>
          <w:rFonts w:asciiTheme="minorHAnsi" w:hAnsiTheme="minorHAnsi" w:cstheme="minorHAnsi"/>
          <w:sz w:val="22"/>
          <w:szCs w:val="22"/>
        </w:rPr>
        <w:t xml:space="preserve"> interest at rates close to the market interest rates, their fair value is not expected to be materially different from the amounts presented in the statement of financial position. </w:t>
      </w:r>
    </w:p>
    <w:p w14:paraId="0B084777" w14:textId="3CE62C79" w:rsidR="000148CD" w:rsidRPr="00C53163" w:rsidRDefault="00436D06" w:rsidP="00204A0E">
      <w:pPr>
        <w:tabs>
          <w:tab w:val="left" w:pos="1440"/>
        </w:tabs>
        <w:spacing w:before="120" w:after="120" w:line="380" w:lineRule="exact"/>
        <w:ind w:left="547" w:hanging="540"/>
        <w:jc w:val="both"/>
        <w:outlineLvl w:val="0"/>
        <w:rPr>
          <w:rFonts w:asciiTheme="minorHAnsi" w:hAnsiTheme="minorHAnsi" w:cstheme="minorHAnsi"/>
          <w:b/>
          <w:bCs/>
          <w:sz w:val="22"/>
          <w:szCs w:val="22"/>
        </w:rPr>
      </w:pPr>
      <w:r>
        <w:rPr>
          <w:rFonts w:asciiTheme="minorHAnsi" w:hAnsiTheme="minorHAnsi" w:cstheme="minorHAnsi"/>
          <w:b/>
          <w:bCs/>
          <w:sz w:val="22"/>
          <w:szCs w:val="22"/>
        </w:rPr>
        <w:t>20</w:t>
      </w:r>
      <w:r w:rsidR="000148CD" w:rsidRPr="00C53163">
        <w:rPr>
          <w:rFonts w:asciiTheme="minorHAnsi" w:hAnsiTheme="minorHAnsi" w:cstheme="minorHAnsi"/>
          <w:b/>
          <w:bCs/>
          <w:sz w:val="22"/>
          <w:szCs w:val="22"/>
        </w:rPr>
        <w:t>.</w:t>
      </w:r>
      <w:r w:rsidR="00AF1E70" w:rsidRPr="00C53163">
        <w:rPr>
          <w:rFonts w:asciiTheme="minorHAnsi" w:hAnsiTheme="minorHAnsi" w:cstheme="minorHAnsi"/>
          <w:b/>
          <w:bCs/>
          <w:sz w:val="22"/>
          <w:szCs w:val="22"/>
        </w:rPr>
        <w:t>3</w:t>
      </w:r>
      <w:r w:rsidR="000148CD" w:rsidRPr="00C53163">
        <w:rPr>
          <w:rFonts w:asciiTheme="minorHAnsi" w:hAnsiTheme="minorHAnsi" w:cstheme="minorHAnsi"/>
          <w:b/>
          <w:bCs/>
          <w:sz w:val="22"/>
          <w:szCs w:val="22"/>
        </w:rPr>
        <w:tab/>
        <w:t xml:space="preserve">Fair value hierarchy </w:t>
      </w:r>
    </w:p>
    <w:p w14:paraId="57AA4B9D" w14:textId="76F871F8" w:rsidR="000148CD" w:rsidRPr="00C53163" w:rsidRDefault="009B7388" w:rsidP="00204A0E">
      <w:pPr>
        <w:spacing w:before="120" w:line="380" w:lineRule="exact"/>
        <w:ind w:left="547" w:hanging="547"/>
        <w:jc w:val="thaiDistribute"/>
        <w:rPr>
          <w:rFonts w:asciiTheme="minorHAnsi" w:hAnsiTheme="minorHAnsi" w:cstheme="minorHAnsi"/>
          <w:sz w:val="22"/>
          <w:szCs w:val="22"/>
          <w:cs/>
        </w:rPr>
      </w:pPr>
      <w:r w:rsidRPr="00C53163">
        <w:rPr>
          <w:rFonts w:asciiTheme="minorHAnsi" w:hAnsiTheme="minorHAnsi" w:cstheme="minorHAnsi"/>
          <w:sz w:val="22"/>
          <w:szCs w:val="22"/>
        </w:rPr>
        <w:tab/>
      </w:r>
      <w:r w:rsidR="000148CD" w:rsidRPr="00C53163">
        <w:rPr>
          <w:rFonts w:asciiTheme="minorHAnsi" w:hAnsiTheme="minorHAnsi" w:cstheme="minorHAnsi"/>
          <w:spacing w:val="-4"/>
          <w:sz w:val="22"/>
          <w:szCs w:val="22"/>
        </w:rPr>
        <w:t xml:space="preserve">As </w:t>
      </w:r>
      <w:proofErr w:type="gramStart"/>
      <w:r w:rsidR="000148CD" w:rsidRPr="00C53163">
        <w:rPr>
          <w:rFonts w:asciiTheme="minorHAnsi" w:hAnsiTheme="minorHAnsi" w:cstheme="minorHAnsi"/>
          <w:spacing w:val="-4"/>
          <w:sz w:val="22"/>
          <w:szCs w:val="22"/>
        </w:rPr>
        <w:t>at</w:t>
      </w:r>
      <w:proofErr w:type="gramEnd"/>
      <w:r w:rsidR="000148CD" w:rsidRPr="00C53163">
        <w:rPr>
          <w:rFonts w:asciiTheme="minorHAnsi" w:hAnsiTheme="minorHAnsi" w:cstheme="minorHAnsi"/>
          <w:spacing w:val="-4"/>
          <w:sz w:val="22"/>
          <w:szCs w:val="22"/>
        </w:rPr>
        <w:t xml:space="preserve"> </w:t>
      </w:r>
      <w:r w:rsidR="00520666" w:rsidRPr="00520666">
        <w:rPr>
          <w:rFonts w:asciiTheme="minorHAnsi" w:hAnsiTheme="minorHAnsi" w:cstheme="minorHAnsi"/>
          <w:spacing w:val="-4"/>
          <w:sz w:val="22"/>
          <w:szCs w:val="22"/>
        </w:rPr>
        <w:t xml:space="preserve">30 </w:t>
      </w:r>
      <w:r w:rsidR="0094216A" w:rsidRPr="0094216A">
        <w:rPr>
          <w:rFonts w:asciiTheme="minorHAnsi" w:hAnsiTheme="minorHAnsi" w:cstheme="minorHAnsi"/>
          <w:spacing w:val="-4"/>
          <w:sz w:val="22"/>
          <w:szCs w:val="22"/>
        </w:rPr>
        <w:t>September</w:t>
      </w:r>
      <w:r w:rsidR="00520666" w:rsidRPr="00520666">
        <w:rPr>
          <w:rFonts w:asciiTheme="minorHAnsi" w:hAnsiTheme="minorHAnsi" w:cstheme="minorHAnsi"/>
          <w:spacing w:val="-4"/>
          <w:sz w:val="22"/>
          <w:szCs w:val="22"/>
        </w:rPr>
        <w:t xml:space="preserve"> </w:t>
      </w:r>
      <w:r w:rsidR="00BA4424" w:rsidRPr="00C53163">
        <w:rPr>
          <w:rFonts w:asciiTheme="minorHAnsi" w:hAnsiTheme="minorHAnsi" w:cstheme="minorHAnsi"/>
          <w:spacing w:val="-4"/>
          <w:sz w:val="22"/>
          <w:szCs w:val="22"/>
        </w:rPr>
        <w:t>2025</w:t>
      </w:r>
      <w:r w:rsidR="000148CD" w:rsidRPr="00C53163">
        <w:rPr>
          <w:rFonts w:asciiTheme="minorHAnsi" w:hAnsiTheme="minorHAnsi" w:cstheme="minorHAnsi"/>
          <w:spacing w:val="-4"/>
          <w:sz w:val="22"/>
          <w:szCs w:val="22"/>
        </w:rPr>
        <w:t xml:space="preserve">, the </w:t>
      </w:r>
      <w:r w:rsidR="00BC18D9" w:rsidRPr="00C53163">
        <w:rPr>
          <w:rFonts w:asciiTheme="minorHAnsi" w:hAnsiTheme="minorHAnsi" w:cstheme="minorHAnsi"/>
          <w:spacing w:val="-4"/>
          <w:sz w:val="22"/>
          <w:szCs w:val="22"/>
        </w:rPr>
        <w:t>Group</w:t>
      </w:r>
      <w:r w:rsidR="000148CD" w:rsidRPr="00C53163">
        <w:rPr>
          <w:rFonts w:asciiTheme="minorHAnsi" w:hAnsiTheme="minorHAnsi" w:cstheme="minorHAnsi"/>
          <w:spacing w:val="-4"/>
          <w:sz w:val="22"/>
          <w:szCs w:val="22"/>
        </w:rPr>
        <w:t xml:space="preserve"> has the assets </w:t>
      </w:r>
      <w:r w:rsidR="00E069A5" w:rsidRPr="00C53163">
        <w:rPr>
          <w:rFonts w:asciiTheme="minorHAnsi" w:hAnsiTheme="minorHAnsi" w:cstheme="minorHAnsi"/>
          <w:spacing w:val="-4"/>
          <w:sz w:val="22"/>
          <w:szCs w:val="22"/>
        </w:rPr>
        <w:t xml:space="preserve">and liabilities </w:t>
      </w:r>
      <w:r w:rsidR="000148CD" w:rsidRPr="00C53163">
        <w:rPr>
          <w:rFonts w:asciiTheme="minorHAnsi" w:hAnsiTheme="minorHAnsi" w:cstheme="minorHAnsi"/>
          <w:spacing w:val="-4"/>
          <w:sz w:val="22"/>
          <w:szCs w:val="22"/>
        </w:rPr>
        <w:t>that are measured at</w:t>
      </w:r>
      <w:r w:rsidR="003D1B79" w:rsidRPr="00C53163">
        <w:rPr>
          <w:rFonts w:asciiTheme="minorHAnsi" w:hAnsiTheme="minorHAnsi" w:cstheme="minorHAnsi"/>
          <w:spacing w:val="-4"/>
          <w:sz w:val="22"/>
          <w:szCs w:val="22"/>
        </w:rPr>
        <w:t xml:space="preserve"> </w:t>
      </w:r>
      <w:r w:rsidR="000148CD" w:rsidRPr="00C53163">
        <w:rPr>
          <w:rFonts w:asciiTheme="minorHAnsi" w:hAnsiTheme="minorHAnsi" w:cstheme="minorHAnsi"/>
          <w:spacing w:val="-4"/>
          <w:sz w:val="22"/>
          <w:szCs w:val="22"/>
        </w:rPr>
        <w:t>fair value</w:t>
      </w:r>
      <w:r w:rsidR="000148CD" w:rsidRPr="00C53163">
        <w:rPr>
          <w:rFonts w:asciiTheme="minorHAnsi" w:hAnsiTheme="minorHAnsi" w:cstheme="minorHAnsi"/>
          <w:sz w:val="22"/>
          <w:szCs w:val="22"/>
        </w:rPr>
        <w:t xml:space="preserve"> using different levels of </w:t>
      </w:r>
      <w:proofErr w:type="gramStart"/>
      <w:r w:rsidR="000148CD" w:rsidRPr="00C53163">
        <w:rPr>
          <w:rFonts w:asciiTheme="minorHAnsi" w:hAnsiTheme="minorHAnsi" w:cstheme="minorHAnsi"/>
          <w:sz w:val="22"/>
          <w:szCs w:val="22"/>
        </w:rPr>
        <w:t>inputs</w:t>
      </w:r>
      <w:proofErr w:type="gramEnd"/>
      <w:r w:rsidR="000148CD" w:rsidRPr="00C53163">
        <w:rPr>
          <w:rFonts w:asciiTheme="minorHAnsi" w:hAnsiTheme="minorHAnsi" w:cstheme="minorHAnsi"/>
          <w:sz w:val="22"/>
          <w:szCs w:val="22"/>
        </w:rPr>
        <w:t xml:space="preserve"> as follows: </w:t>
      </w:r>
    </w:p>
    <w:tbl>
      <w:tblPr>
        <w:tblW w:w="8910" w:type="dxa"/>
        <w:tblInd w:w="360" w:type="dxa"/>
        <w:tblLayout w:type="fixed"/>
        <w:tblLook w:val="04A0" w:firstRow="1" w:lastRow="0" w:firstColumn="1" w:lastColumn="0" w:noHBand="0" w:noVBand="1"/>
      </w:tblPr>
      <w:tblGrid>
        <w:gridCol w:w="4320"/>
        <w:gridCol w:w="1147"/>
        <w:gridCol w:w="1148"/>
        <w:gridCol w:w="1147"/>
        <w:gridCol w:w="1148"/>
      </w:tblGrid>
      <w:tr w:rsidR="000148CD" w:rsidRPr="00C53163" w14:paraId="6A6625AC" w14:textId="77777777" w:rsidTr="000218EC">
        <w:trPr>
          <w:tblHeader/>
        </w:trPr>
        <w:tc>
          <w:tcPr>
            <w:tcW w:w="4320" w:type="dxa"/>
            <w:vAlign w:val="bottom"/>
          </w:tcPr>
          <w:p w14:paraId="33E3703D" w14:textId="77777777" w:rsidR="000148CD" w:rsidRPr="00C53163" w:rsidRDefault="000148CD" w:rsidP="00204A0E">
            <w:pPr>
              <w:pStyle w:val="BodyTextIndent3"/>
              <w:spacing w:after="0" w:line="380" w:lineRule="exact"/>
              <w:ind w:left="243" w:hanging="180"/>
              <w:rPr>
                <w:rFonts w:asciiTheme="minorHAnsi" w:hAnsiTheme="minorHAnsi" w:cstheme="minorHAnsi"/>
                <w:kern w:val="28"/>
                <w:sz w:val="22"/>
                <w:szCs w:val="22"/>
              </w:rPr>
            </w:pPr>
          </w:p>
        </w:tc>
        <w:tc>
          <w:tcPr>
            <w:tcW w:w="4590" w:type="dxa"/>
            <w:gridSpan w:val="4"/>
            <w:vAlign w:val="bottom"/>
            <w:hideMark/>
          </w:tcPr>
          <w:p w14:paraId="37559C9E" w14:textId="4B7BBFC0" w:rsidR="000148CD" w:rsidRPr="00C53163" w:rsidRDefault="000148CD" w:rsidP="00204A0E">
            <w:pPr>
              <w:pStyle w:val="BodyTextIndent3"/>
              <w:pBdr>
                <w:bottom w:val="single" w:sz="4" w:space="1" w:color="auto"/>
              </w:pBdr>
              <w:spacing w:after="0" w:line="380" w:lineRule="exact"/>
              <w:ind w:left="0" w:hanging="18"/>
              <w:jc w:val="center"/>
              <w:rPr>
                <w:rFonts w:asciiTheme="minorHAnsi" w:hAnsiTheme="minorHAnsi" w:cstheme="minorHAnsi"/>
                <w:kern w:val="28"/>
                <w:sz w:val="22"/>
                <w:szCs w:val="22"/>
              </w:rPr>
            </w:pPr>
            <w:r w:rsidRPr="00C53163">
              <w:rPr>
                <w:rFonts w:asciiTheme="minorHAnsi" w:hAnsiTheme="minorHAnsi" w:cstheme="minorHAnsi"/>
                <w:kern w:val="28"/>
                <w:sz w:val="22"/>
                <w:szCs w:val="22"/>
              </w:rPr>
              <w:t xml:space="preserve">Consolidated financial </w:t>
            </w:r>
            <w:r w:rsidR="003062BB" w:rsidRPr="00C53163">
              <w:rPr>
                <w:rFonts w:asciiTheme="minorHAnsi" w:hAnsiTheme="minorHAnsi" w:cstheme="minorHAnsi"/>
                <w:kern w:val="28"/>
                <w:sz w:val="22"/>
                <w:szCs w:val="22"/>
              </w:rPr>
              <w:t>s</w:t>
            </w:r>
            <w:r w:rsidRPr="00C53163">
              <w:rPr>
                <w:rFonts w:asciiTheme="minorHAnsi" w:hAnsiTheme="minorHAnsi" w:cstheme="minorHAnsi"/>
                <w:kern w:val="28"/>
                <w:sz w:val="22"/>
                <w:szCs w:val="22"/>
              </w:rPr>
              <w:t>tatements</w:t>
            </w:r>
          </w:p>
        </w:tc>
      </w:tr>
      <w:tr w:rsidR="000148CD" w:rsidRPr="00C53163" w14:paraId="4E74BD3F" w14:textId="77777777" w:rsidTr="000218EC">
        <w:trPr>
          <w:tblHeader/>
        </w:trPr>
        <w:tc>
          <w:tcPr>
            <w:tcW w:w="4320" w:type="dxa"/>
            <w:vAlign w:val="bottom"/>
          </w:tcPr>
          <w:p w14:paraId="6BC0343D" w14:textId="77777777" w:rsidR="000148CD" w:rsidRPr="00C53163" w:rsidRDefault="000148CD" w:rsidP="00204A0E">
            <w:pPr>
              <w:pStyle w:val="BodyTextIndent3"/>
              <w:spacing w:after="0" w:line="380" w:lineRule="exact"/>
              <w:ind w:left="243" w:hanging="261"/>
              <w:rPr>
                <w:rFonts w:asciiTheme="minorHAnsi" w:hAnsiTheme="minorHAnsi" w:cstheme="minorHAnsi"/>
                <w:kern w:val="28"/>
                <w:sz w:val="22"/>
                <w:szCs w:val="22"/>
              </w:rPr>
            </w:pPr>
          </w:p>
        </w:tc>
        <w:tc>
          <w:tcPr>
            <w:tcW w:w="1147" w:type="dxa"/>
            <w:hideMark/>
          </w:tcPr>
          <w:p w14:paraId="47A0F28F"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1</w:t>
            </w:r>
          </w:p>
        </w:tc>
        <w:tc>
          <w:tcPr>
            <w:tcW w:w="1148" w:type="dxa"/>
            <w:hideMark/>
          </w:tcPr>
          <w:p w14:paraId="04862F18"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2</w:t>
            </w:r>
          </w:p>
        </w:tc>
        <w:tc>
          <w:tcPr>
            <w:tcW w:w="1147" w:type="dxa"/>
            <w:hideMark/>
          </w:tcPr>
          <w:p w14:paraId="2AC968B6"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3</w:t>
            </w:r>
          </w:p>
        </w:tc>
        <w:tc>
          <w:tcPr>
            <w:tcW w:w="1148" w:type="dxa"/>
            <w:hideMark/>
          </w:tcPr>
          <w:p w14:paraId="0BC2E26A" w14:textId="77777777" w:rsidR="000148CD" w:rsidRPr="00C53163" w:rsidRDefault="000148CD" w:rsidP="00204A0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Total</w:t>
            </w:r>
          </w:p>
        </w:tc>
      </w:tr>
      <w:tr w:rsidR="00BA4424" w:rsidRPr="00C53163" w14:paraId="15ADFF9B" w14:textId="77777777" w:rsidTr="000218EC">
        <w:trPr>
          <w:tblHeader/>
        </w:trPr>
        <w:tc>
          <w:tcPr>
            <w:tcW w:w="4320" w:type="dxa"/>
            <w:vAlign w:val="bottom"/>
          </w:tcPr>
          <w:p w14:paraId="773905BF" w14:textId="77777777" w:rsidR="00BA4424" w:rsidRPr="00C53163" w:rsidRDefault="00BA4424" w:rsidP="00204A0E">
            <w:pPr>
              <w:pStyle w:val="BodyTextIndent3"/>
              <w:spacing w:after="0" w:line="380" w:lineRule="exact"/>
              <w:ind w:left="243" w:hanging="261"/>
              <w:rPr>
                <w:rFonts w:asciiTheme="minorHAnsi" w:hAnsiTheme="minorHAnsi" w:cstheme="minorHAnsi"/>
                <w:kern w:val="28"/>
                <w:sz w:val="22"/>
                <w:szCs w:val="22"/>
              </w:rPr>
            </w:pPr>
          </w:p>
        </w:tc>
        <w:tc>
          <w:tcPr>
            <w:tcW w:w="4590" w:type="dxa"/>
            <w:gridSpan w:val="4"/>
          </w:tcPr>
          <w:p w14:paraId="4433E391" w14:textId="15BD0466" w:rsidR="00BA4424" w:rsidRPr="00C53163" w:rsidRDefault="00BA4424" w:rsidP="00BA4424">
            <w:pPr>
              <w:pStyle w:val="BodyTextIndent3"/>
              <w:tabs>
                <w:tab w:val="right" w:pos="792"/>
              </w:tabs>
              <w:spacing w:after="0" w:line="380" w:lineRule="exact"/>
              <w:ind w:left="0" w:hanging="18"/>
              <w:jc w:val="center"/>
              <w:rPr>
                <w:rFonts w:asciiTheme="minorHAnsi" w:hAnsiTheme="minorHAnsi" w:cstheme="minorHAnsi"/>
                <w:kern w:val="28"/>
                <w:sz w:val="22"/>
                <w:szCs w:val="22"/>
              </w:rPr>
            </w:pPr>
            <w:r w:rsidRPr="00C53163">
              <w:rPr>
                <w:rFonts w:asciiTheme="minorHAnsi" w:hAnsiTheme="minorHAnsi" w:cstheme="minorHAnsi"/>
                <w:i/>
                <w:iCs/>
                <w:kern w:val="28"/>
                <w:sz w:val="22"/>
                <w:szCs w:val="22"/>
              </w:rPr>
              <w:t>(in Million Baht)</w:t>
            </w:r>
          </w:p>
        </w:tc>
      </w:tr>
      <w:tr w:rsidR="000148CD" w:rsidRPr="00C53163" w14:paraId="0212739A" w14:textId="77777777" w:rsidTr="000E6660">
        <w:tc>
          <w:tcPr>
            <w:tcW w:w="4320" w:type="dxa"/>
            <w:vAlign w:val="bottom"/>
            <w:hideMark/>
          </w:tcPr>
          <w:p w14:paraId="6F8CF153" w14:textId="74BAA53C" w:rsidR="000148CD" w:rsidRPr="00C53163" w:rsidRDefault="000148CD" w:rsidP="00F27B31">
            <w:pPr>
              <w:spacing w:line="340" w:lineRule="exact"/>
              <w:ind w:left="243" w:hanging="180"/>
              <w:jc w:val="thaiDistribute"/>
              <w:rPr>
                <w:rFonts w:asciiTheme="minorHAnsi" w:hAnsiTheme="minorHAnsi" w:cstheme="minorHAnsi"/>
                <w:b/>
                <w:bCs/>
                <w:kern w:val="28"/>
                <w:sz w:val="22"/>
                <w:szCs w:val="22"/>
                <w:cs/>
              </w:rPr>
            </w:pPr>
            <w:r w:rsidRPr="00C53163">
              <w:rPr>
                <w:rFonts w:asciiTheme="minorHAnsi" w:hAnsiTheme="minorHAnsi" w:cstheme="minorHAnsi"/>
                <w:b/>
                <w:bCs/>
                <w:kern w:val="28"/>
                <w:sz w:val="22"/>
                <w:szCs w:val="22"/>
              </w:rPr>
              <w:t>Asset</w:t>
            </w:r>
            <w:r w:rsidR="00EB1359" w:rsidRPr="00C53163">
              <w:rPr>
                <w:rFonts w:asciiTheme="minorHAnsi" w:hAnsiTheme="minorHAnsi" w:cstheme="minorHAnsi"/>
                <w:b/>
                <w:bCs/>
                <w:kern w:val="28"/>
                <w:sz w:val="22"/>
                <w:szCs w:val="22"/>
              </w:rPr>
              <w:t>s</w:t>
            </w:r>
            <w:r w:rsidRPr="00C53163">
              <w:rPr>
                <w:rFonts w:asciiTheme="minorHAnsi" w:hAnsiTheme="minorHAnsi" w:cstheme="minorHAnsi"/>
                <w:b/>
                <w:bCs/>
                <w:kern w:val="28"/>
                <w:sz w:val="22"/>
                <w:szCs w:val="22"/>
              </w:rPr>
              <w:t xml:space="preserve"> measured at fair value</w:t>
            </w:r>
          </w:p>
        </w:tc>
        <w:tc>
          <w:tcPr>
            <w:tcW w:w="1147" w:type="dxa"/>
          </w:tcPr>
          <w:p w14:paraId="0D12FC62"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2C68FF90"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5321077C"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35290786" w14:textId="77777777" w:rsidR="000148CD" w:rsidRPr="00C53163" w:rsidRDefault="000148CD"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73233C" w:rsidRPr="00C53163" w14:paraId="13A9AFEB" w14:textId="77777777" w:rsidTr="00DB0894">
        <w:tc>
          <w:tcPr>
            <w:tcW w:w="4320" w:type="dxa"/>
            <w:vAlign w:val="bottom"/>
          </w:tcPr>
          <w:p w14:paraId="70F1C5E5" w14:textId="03695590" w:rsidR="0073233C" w:rsidRPr="00C53163" w:rsidRDefault="0073233C" w:rsidP="00F27B31">
            <w:pPr>
              <w:spacing w:line="340" w:lineRule="exact"/>
              <w:ind w:left="243" w:firstLine="9"/>
              <w:jc w:val="thaiDistribute"/>
              <w:rPr>
                <w:rFonts w:asciiTheme="minorHAnsi" w:hAnsiTheme="minorHAnsi" w:cstheme="minorHAnsi"/>
                <w:b/>
                <w:bCs/>
                <w:kern w:val="28"/>
                <w:sz w:val="22"/>
                <w:szCs w:val="22"/>
              </w:rPr>
            </w:pPr>
            <w:r w:rsidRPr="00C53163">
              <w:rPr>
                <w:rFonts w:asciiTheme="minorHAnsi" w:hAnsiTheme="minorHAnsi" w:cstheme="minorHAnsi"/>
                <w:kern w:val="28"/>
                <w:sz w:val="22"/>
                <w:szCs w:val="22"/>
              </w:rPr>
              <w:t>Financial assets measured at FVTPL</w:t>
            </w:r>
          </w:p>
        </w:tc>
        <w:tc>
          <w:tcPr>
            <w:tcW w:w="1147" w:type="dxa"/>
          </w:tcPr>
          <w:p w14:paraId="0641D210" w14:textId="2E42C6A6"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rPr>
            </w:pPr>
          </w:p>
        </w:tc>
        <w:tc>
          <w:tcPr>
            <w:tcW w:w="1148" w:type="dxa"/>
          </w:tcPr>
          <w:p w14:paraId="26246AA2"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7" w:type="dxa"/>
          </w:tcPr>
          <w:p w14:paraId="5E1B92E1"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c>
          <w:tcPr>
            <w:tcW w:w="1148" w:type="dxa"/>
          </w:tcPr>
          <w:p w14:paraId="62DEAD42" w14:textId="77777777" w:rsidR="0073233C" w:rsidRPr="00C53163" w:rsidRDefault="0073233C" w:rsidP="00F27B31">
            <w:pPr>
              <w:pStyle w:val="BodyTextIndent3"/>
              <w:tabs>
                <w:tab w:val="decimal" w:pos="702"/>
              </w:tabs>
              <w:spacing w:after="0" w:line="340" w:lineRule="exact"/>
              <w:ind w:left="0"/>
              <w:jc w:val="right"/>
              <w:rPr>
                <w:rFonts w:asciiTheme="minorHAnsi" w:hAnsiTheme="minorHAnsi" w:cstheme="minorHAnsi"/>
                <w:kern w:val="28"/>
                <w:sz w:val="22"/>
                <w:szCs w:val="22"/>
                <w:cs/>
              </w:rPr>
            </w:pPr>
          </w:p>
        </w:tc>
      </w:tr>
      <w:tr w:rsidR="006A160C" w:rsidRPr="00C53163" w14:paraId="1C5D3D8B" w14:textId="77777777" w:rsidTr="006A160C">
        <w:tc>
          <w:tcPr>
            <w:tcW w:w="4320" w:type="dxa"/>
            <w:vAlign w:val="bottom"/>
          </w:tcPr>
          <w:p w14:paraId="38700B07" w14:textId="001C7008" w:rsidR="006A160C" w:rsidRPr="00C53163" w:rsidRDefault="006A160C" w:rsidP="006A160C">
            <w:pPr>
              <w:spacing w:line="340" w:lineRule="exact"/>
              <w:ind w:left="432" w:hanging="369"/>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Equity investments</w:t>
            </w:r>
          </w:p>
        </w:tc>
        <w:tc>
          <w:tcPr>
            <w:tcW w:w="1147" w:type="dxa"/>
          </w:tcPr>
          <w:p w14:paraId="3D63D007" w14:textId="0C303A64" w:rsidR="006A160C" w:rsidRPr="00C53163" w:rsidRDefault="006A160C" w:rsidP="006A160C">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39307722" w14:textId="313CD849" w:rsidR="006A160C" w:rsidRPr="00C53163" w:rsidRDefault="006A160C" w:rsidP="006A160C">
            <w:pPr>
              <w:pStyle w:val="BodyTextIndent3"/>
              <w:spacing w:after="0" w:line="340" w:lineRule="exact"/>
              <w:ind w:left="106" w:right="-374" w:hanging="124"/>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7" w:type="dxa"/>
          </w:tcPr>
          <w:p w14:paraId="13571DFC" w14:textId="660D9488" w:rsidR="006A160C" w:rsidRPr="00C53163" w:rsidRDefault="006A160C" w:rsidP="006A160C">
            <w:pPr>
              <w:pStyle w:val="BodyTextIndent3"/>
              <w:tabs>
                <w:tab w:val="right" w:pos="792"/>
              </w:tabs>
              <w:spacing w:after="0" w:line="340" w:lineRule="exact"/>
              <w:ind w:left="0" w:hanging="18"/>
              <w:jc w:val="right"/>
              <w:rPr>
                <w:rFonts w:asciiTheme="minorHAnsi" w:hAnsiTheme="minorHAnsi" w:cstheme="minorHAnsi"/>
                <w:kern w:val="28"/>
                <w:sz w:val="22"/>
                <w:szCs w:val="22"/>
                <w:cs/>
              </w:rPr>
            </w:pPr>
            <w:r w:rsidRPr="006A160C">
              <w:rPr>
                <w:rFonts w:asciiTheme="minorHAnsi" w:hAnsiTheme="minorHAnsi" w:cstheme="minorHAnsi"/>
                <w:kern w:val="28"/>
                <w:sz w:val="22"/>
                <w:szCs w:val="22"/>
              </w:rPr>
              <w:t>688,322</w:t>
            </w:r>
          </w:p>
        </w:tc>
        <w:tc>
          <w:tcPr>
            <w:tcW w:w="1148" w:type="dxa"/>
          </w:tcPr>
          <w:p w14:paraId="1025FCBB" w14:textId="7CC5CCC8" w:rsidR="006A160C" w:rsidRPr="00C53163" w:rsidRDefault="006A160C" w:rsidP="006A160C">
            <w:pPr>
              <w:pStyle w:val="BodyTextIndent3"/>
              <w:tabs>
                <w:tab w:val="right" w:pos="792"/>
              </w:tabs>
              <w:spacing w:after="0" w:line="340" w:lineRule="exact"/>
              <w:ind w:left="0" w:hanging="18"/>
              <w:jc w:val="right"/>
              <w:rPr>
                <w:rFonts w:asciiTheme="minorHAnsi" w:hAnsiTheme="minorHAnsi" w:cstheme="minorHAnsi"/>
                <w:kern w:val="28"/>
                <w:sz w:val="22"/>
                <w:szCs w:val="22"/>
                <w:cs/>
              </w:rPr>
            </w:pPr>
            <w:r w:rsidRPr="006A160C">
              <w:rPr>
                <w:rFonts w:asciiTheme="minorHAnsi" w:hAnsiTheme="minorHAnsi" w:cstheme="minorHAnsi"/>
                <w:kern w:val="28"/>
                <w:sz w:val="22"/>
                <w:szCs w:val="22"/>
              </w:rPr>
              <w:t>688,322</w:t>
            </w:r>
          </w:p>
        </w:tc>
      </w:tr>
      <w:tr w:rsidR="006A160C" w:rsidRPr="00C53163" w14:paraId="7992D847" w14:textId="77777777" w:rsidTr="008C32C1">
        <w:tc>
          <w:tcPr>
            <w:tcW w:w="4320" w:type="dxa"/>
            <w:vAlign w:val="bottom"/>
          </w:tcPr>
          <w:p w14:paraId="18E99F35" w14:textId="77777777" w:rsidR="006A160C" w:rsidRPr="00C53163" w:rsidRDefault="006A160C" w:rsidP="006A160C">
            <w:pPr>
              <w:spacing w:line="340" w:lineRule="exact"/>
              <w:ind w:left="65" w:firstLine="187"/>
              <w:jc w:val="thaiDistribute"/>
              <w:rPr>
                <w:rFonts w:asciiTheme="minorHAnsi" w:hAnsiTheme="minorHAnsi" w:cstheme="minorHAnsi"/>
                <w:kern w:val="28"/>
                <w:sz w:val="22"/>
                <w:szCs w:val="22"/>
                <w:cs/>
              </w:rPr>
            </w:pPr>
            <w:r w:rsidRPr="00C53163">
              <w:rPr>
                <w:rFonts w:asciiTheme="minorHAnsi" w:hAnsiTheme="minorHAnsi" w:cstheme="minorHAnsi"/>
                <w:kern w:val="28"/>
                <w:sz w:val="22"/>
                <w:szCs w:val="22"/>
              </w:rPr>
              <w:t>Financial assets measured at FVOCI</w:t>
            </w:r>
          </w:p>
        </w:tc>
        <w:tc>
          <w:tcPr>
            <w:tcW w:w="1147" w:type="dxa"/>
          </w:tcPr>
          <w:p w14:paraId="558D79F0" w14:textId="35DB76F2" w:rsidR="006A160C" w:rsidRPr="00C53163" w:rsidRDefault="006A160C" w:rsidP="006A160C">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2F8BDA2F" w14:textId="77777777" w:rsidR="006A160C" w:rsidRPr="00C53163" w:rsidRDefault="006A160C" w:rsidP="006A160C">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233E096E" w14:textId="5C4D30C1" w:rsidR="006A160C" w:rsidRPr="00C53163" w:rsidRDefault="006A160C" w:rsidP="006A160C">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1DFC77F6" w14:textId="77777777" w:rsidR="006A160C" w:rsidRPr="00C53163" w:rsidRDefault="006A160C" w:rsidP="006A160C">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60333F" w:rsidRPr="00C53163" w14:paraId="0401DDC4" w14:textId="77777777" w:rsidTr="0060333F">
        <w:tc>
          <w:tcPr>
            <w:tcW w:w="4320" w:type="dxa"/>
            <w:vAlign w:val="bottom"/>
          </w:tcPr>
          <w:p w14:paraId="118019AD" w14:textId="1C4C1D42" w:rsidR="0060333F" w:rsidRPr="00C53163" w:rsidRDefault="0060333F" w:rsidP="0060333F">
            <w:pPr>
              <w:spacing w:line="340" w:lineRule="exact"/>
              <w:ind w:left="432" w:hanging="180"/>
              <w:jc w:val="thaiDistribute"/>
              <w:rPr>
                <w:rFonts w:asciiTheme="minorHAnsi" w:hAnsiTheme="minorHAnsi" w:cstheme="minorHAnsi"/>
                <w:kern w:val="28"/>
                <w:sz w:val="22"/>
                <w:szCs w:val="22"/>
                <w:cs/>
              </w:rPr>
            </w:pPr>
            <w:r w:rsidRPr="00C53163">
              <w:rPr>
                <w:rFonts w:asciiTheme="minorHAnsi" w:hAnsiTheme="minorHAnsi" w:cstheme="minorHAnsi"/>
                <w:kern w:val="28"/>
                <w:sz w:val="22"/>
                <w:szCs w:val="22"/>
              </w:rPr>
              <w:tab/>
              <w:t>Equity investments</w:t>
            </w:r>
          </w:p>
        </w:tc>
        <w:tc>
          <w:tcPr>
            <w:tcW w:w="1147" w:type="dxa"/>
          </w:tcPr>
          <w:p w14:paraId="7A65BB50" w14:textId="3C809E95" w:rsidR="0060333F" w:rsidRPr="00C53163" w:rsidRDefault="0060333F" w:rsidP="0060333F">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2BCFF87B" w14:textId="48E838FB"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rPr>
            </w:pPr>
            <w:r w:rsidRPr="0060333F">
              <w:rPr>
                <w:rFonts w:asciiTheme="minorHAnsi" w:hAnsiTheme="minorHAnsi" w:cstheme="minorHAnsi"/>
                <w:kern w:val="28"/>
                <w:sz w:val="22"/>
                <w:szCs w:val="22"/>
              </w:rPr>
              <w:t>25,11</w:t>
            </w:r>
            <w:r w:rsidR="00593CC0">
              <w:rPr>
                <w:rFonts w:asciiTheme="minorHAnsi" w:hAnsiTheme="minorHAnsi" w:cstheme="minorHAnsi"/>
                <w:kern w:val="28"/>
                <w:sz w:val="22"/>
                <w:szCs w:val="22"/>
              </w:rPr>
              <w:t>2</w:t>
            </w:r>
          </w:p>
        </w:tc>
        <w:tc>
          <w:tcPr>
            <w:tcW w:w="1147" w:type="dxa"/>
          </w:tcPr>
          <w:p w14:paraId="647C4971" w14:textId="28322F47"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cs/>
              </w:rPr>
            </w:pPr>
            <w:r w:rsidRPr="0060333F">
              <w:rPr>
                <w:rFonts w:asciiTheme="minorHAnsi" w:hAnsiTheme="minorHAnsi" w:cstheme="minorHAnsi"/>
                <w:kern w:val="28"/>
                <w:sz w:val="22"/>
                <w:szCs w:val="22"/>
              </w:rPr>
              <w:t>162,34</w:t>
            </w:r>
            <w:r w:rsidR="00143C98">
              <w:rPr>
                <w:rFonts w:asciiTheme="minorHAnsi" w:hAnsiTheme="minorHAnsi" w:cstheme="minorHAnsi"/>
                <w:kern w:val="28"/>
                <w:sz w:val="22"/>
                <w:szCs w:val="22"/>
              </w:rPr>
              <w:t>5</w:t>
            </w:r>
          </w:p>
        </w:tc>
        <w:tc>
          <w:tcPr>
            <w:tcW w:w="1148" w:type="dxa"/>
          </w:tcPr>
          <w:p w14:paraId="0F1A6E30" w14:textId="17EBBB5A"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cs/>
              </w:rPr>
            </w:pPr>
            <w:r w:rsidRPr="0060333F">
              <w:rPr>
                <w:rFonts w:asciiTheme="minorHAnsi" w:hAnsiTheme="minorHAnsi" w:cstheme="minorHAnsi"/>
                <w:kern w:val="28"/>
                <w:sz w:val="22"/>
                <w:szCs w:val="22"/>
              </w:rPr>
              <w:t>187,45</w:t>
            </w:r>
            <w:r w:rsidR="00143C98">
              <w:rPr>
                <w:rFonts w:asciiTheme="minorHAnsi" w:hAnsiTheme="minorHAnsi" w:cstheme="minorHAnsi"/>
                <w:kern w:val="28"/>
                <w:sz w:val="22"/>
                <w:szCs w:val="22"/>
              </w:rPr>
              <w:t>7</w:t>
            </w:r>
          </w:p>
        </w:tc>
      </w:tr>
      <w:tr w:rsidR="0060333F" w:rsidRPr="00C53163" w14:paraId="0A8E8163" w14:textId="77777777" w:rsidTr="0060333F">
        <w:tc>
          <w:tcPr>
            <w:tcW w:w="4320" w:type="dxa"/>
            <w:vAlign w:val="bottom"/>
          </w:tcPr>
          <w:p w14:paraId="2231E5D8" w14:textId="5DFADE27" w:rsidR="0060333F" w:rsidRPr="00C53163" w:rsidRDefault="0060333F" w:rsidP="0060333F">
            <w:pPr>
              <w:spacing w:line="340" w:lineRule="exact"/>
              <w:ind w:left="75" w:firstLine="177"/>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Derivatives</w:t>
            </w:r>
          </w:p>
        </w:tc>
        <w:tc>
          <w:tcPr>
            <w:tcW w:w="1147" w:type="dxa"/>
          </w:tcPr>
          <w:p w14:paraId="6F4B4AE2" w14:textId="77777777" w:rsidR="0060333F" w:rsidRPr="00C53163" w:rsidRDefault="0060333F" w:rsidP="0060333F">
            <w:pPr>
              <w:pStyle w:val="BodyTextIndent3"/>
              <w:spacing w:after="0" w:line="340" w:lineRule="exact"/>
              <w:ind w:left="0" w:right="-227" w:hanging="18"/>
              <w:jc w:val="center"/>
              <w:rPr>
                <w:rFonts w:asciiTheme="minorHAnsi" w:hAnsiTheme="minorHAnsi" w:cstheme="minorHAnsi"/>
                <w:kern w:val="28"/>
                <w:sz w:val="22"/>
                <w:szCs w:val="22"/>
              </w:rPr>
            </w:pPr>
          </w:p>
        </w:tc>
        <w:tc>
          <w:tcPr>
            <w:tcW w:w="1148" w:type="dxa"/>
          </w:tcPr>
          <w:p w14:paraId="3684C1E1" w14:textId="77777777"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rPr>
            </w:pPr>
          </w:p>
        </w:tc>
        <w:tc>
          <w:tcPr>
            <w:tcW w:w="1147" w:type="dxa"/>
          </w:tcPr>
          <w:p w14:paraId="1E0E9F4B" w14:textId="77777777"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c>
          <w:tcPr>
            <w:tcW w:w="1148" w:type="dxa"/>
          </w:tcPr>
          <w:p w14:paraId="3201CFD2" w14:textId="77777777"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cs/>
              </w:rPr>
            </w:pPr>
          </w:p>
        </w:tc>
      </w:tr>
      <w:tr w:rsidR="0060333F" w:rsidRPr="00C53163" w14:paraId="4BE7B2A9" w14:textId="77777777" w:rsidTr="0060333F">
        <w:tc>
          <w:tcPr>
            <w:tcW w:w="4320" w:type="dxa"/>
            <w:vAlign w:val="bottom"/>
          </w:tcPr>
          <w:p w14:paraId="6C0050BE" w14:textId="02A7CCEA" w:rsidR="0060333F" w:rsidRPr="00C53163" w:rsidRDefault="0060333F" w:rsidP="0060333F">
            <w:pPr>
              <w:spacing w:line="34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Cross currency swap contract</w:t>
            </w:r>
          </w:p>
        </w:tc>
        <w:tc>
          <w:tcPr>
            <w:tcW w:w="1147" w:type="dxa"/>
          </w:tcPr>
          <w:p w14:paraId="632681F5" w14:textId="10A3470D" w:rsidR="0060333F" w:rsidRPr="00C53163" w:rsidRDefault="0060333F" w:rsidP="0060333F">
            <w:pPr>
              <w:pStyle w:val="BodyTextIndent3"/>
              <w:spacing w:after="0" w:line="340" w:lineRule="exact"/>
              <w:ind w:left="0" w:right="-22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5754746F" w14:textId="2E097F14"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rPr>
            </w:pPr>
            <w:r w:rsidRPr="0060333F">
              <w:rPr>
                <w:rFonts w:asciiTheme="minorHAnsi" w:hAnsiTheme="minorHAnsi" w:cstheme="minorHAnsi"/>
                <w:kern w:val="28"/>
                <w:sz w:val="22"/>
                <w:szCs w:val="22"/>
              </w:rPr>
              <w:t>1,10</w:t>
            </w:r>
            <w:r w:rsidR="00143C98">
              <w:rPr>
                <w:rFonts w:asciiTheme="minorHAnsi" w:hAnsiTheme="minorHAnsi" w:cstheme="minorHAnsi"/>
                <w:kern w:val="28"/>
                <w:sz w:val="22"/>
                <w:szCs w:val="22"/>
              </w:rPr>
              <w:t>6</w:t>
            </w:r>
          </w:p>
        </w:tc>
        <w:tc>
          <w:tcPr>
            <w:tcW w:w="1147" w:type="dxa"/>
          </w:tcPr>
          <w:p w14:paraId="5E03BDC2" w14:textId="31D9357E" w:rsidR="0060333F" w:rsidRPr="00C53163" w:rsidRDefault="0060333F" w:rsidP="0060333F">
            <w:pPr>
              <w:pStyle w:val="BodyTextIndent3"/>
              <w:spacing w:after="0" w:line="340" w:lineRule="exact"/>
              <w:ind w:left="91" w:right="-267" w:hanging="18"/>
              <w:jc w:val="center"/>
              <w:rPr>
                <w:rFonts w:asciiTheme="minorHAnsi" w:hAnsiTheme="minorHAnsi" w:cstheme="minorHAnsi"/>
                <w:kern w:val="28"/>
                <w:sz w:val="22"/>
                <w:szCs w:val="22"/>
                <w:cs/>
              </w:rPr>
            </w:pPr>
            <w:r w:rsidRPr="0060333F">
              <w:rPr>
                <w:rFonts w:asciiTheme="minorHAnsi" w:hAnsiTheme="minorHAnsi" w:cstheme="minorHAnsi"/>
                <w:kern w:val="28"/>
                <w:sz w:val="22"/>
                <w:szCs w:val="22"/>
              </w:rPr>
              <w:t>-</w:t>
            </w:r>
          </w:p>
        </w:tc>
        <w:tc>
          <w:tcPr>
            <w:tcW w:w="1148" w:type="dxa"/>
          </w:tcPr>
          <w:p w14:paraId="5093A9D8" w14:textId="31941CC0" w:rsidR="0060333F" w:rsidRPr="00C53163" w:rsidRDefault="0060333F" w:rsidP="0060333F">
            <w:pPr>
              <w:pStyle w:val="BodyTextIndent3"/>
              <w:tabs>
                <w:tab w:val="right" w:pos="792"/>
              </w:tabs>
              <w:spacing w:after="0" w:line="340" w:lineRule="exact"/>
              <w:ind w:left="0" w:hanging="18"/>
              <w:jc w:val="right"/>
              <w:rPr>
                <w:rFonts w:asciiTheme="minorHAnsi" w:hAnsiTheme="minorHAnsi" w:cstheme="minorHAnsi"/>
                <w:kern w:val="28"/>
                <w:sz w:val="22"/>
                <w:szCs w:val="22"/>
                <w:cs/>
              </w:rPr>
            </w:pPr>
            <w:r w:rsidRPr="0060333F">
              <w:rPr>
                <w:rFonts w:asciiTheme="minorHAnsi" w:hAnsiTheme="minorHAnsi" w:cstheme="minorHAnsi"/>
                <w:kern w:val="28"/>
                <w:sz w:val="22"/>
                <w:szCs w:val="22"/>
              </w:rPr>
              <w:t>1,10</w:t>
            </w:r>
            <w:r w:rsidR="00143C98">
              <w:rPr>
                <w:rFonts w:asciiTheme="minorHAnsi" w:hAnsiTheme="minorHAnsi" w:cstheme="minorHAnsi"/>
                <w:kern w:val="28"/>
                <w:sz w:val="22"/>
                <w:szCs w:val="22"/>
              </w:rPr>
              <w:t>6</w:t>
            </w:r>
          </w:p>
        </w:tc>
      </w:tr>
    </w:tbl>
    <w:p w14:paraId="6261C3B7" w14:textId="77777777" w:rsidR="00B66FAD" w:rsidRDefault="00B66FAD" w:rsidP="0012405F">
      <w:pPr>
        <w:overflowPunct/>
        <w:autoSpaceDE/>
        <w:autoSpaceDN/>
        <w:adjustRightInd/>
        <w:spacing w:line="240" w:lineRule="exact"/>
        <w:textAlignment w:val="auto"/>
        <w:rPr>
          <w:rFonts w:asciiTheme="minorHAnsi" w:hAnsiTheme="minorHAnsi" w:cstheme="minorHAnsi"/>
          <w:sz w:val="22"/>
          <w:szCs w:val="22"/>
        </w:rPr>
      </w:pPr>
    </w:p>
    <w:tbl>
      <w:tblPr>
        <w:tblW w:w="8910" w:type="dxa"/>
        <w:tblInd w:w="360" w:type="dxa"/>
        <w:tblLayout w:type="fixed"/>
        <w:tblLook w:val="04A0" w:firstRow="1" w:lastRow="0" w:firstColumn="1" w:lastColumn="0" w:noHBand="0" w:noVBand="1"/>
      </w:tblPr>
      <w:tblGrid>
        <w:gridCol w:w="4320"/>
        <w:gridCol w:w="1147"/>
        <w:gridCol w:w="1148"/>
        <w:gridCol w:w="1147"/>
        <w:gridCol w:w="1148"/>
      </w:tblGrid>
      <w:tr w:rsidR="0046163B" w:rsidRPr="00C53163" w14:paraId="097E4BE5" w14:textId="77777777" w:rsidTr="003F44F6">
        <w:trPr>
          <w:tblHeader/>
        </w:trPr>
        <w:tc>
          <w:tcPr>
            <w:tcW w:w="4320" w:type="dxa"/>
            <w:vAlign w:val="bottom"/>
          </w:tcPr>
          <w:p w14:paraId="5DF3B4E8" w14:textId="77777777" w:rsidR="0046163B" w:rsidRPr="00C53163" w:rsidRDefault="0046163B" w:rsidP="00F27B31">
            <w:pPr>
              <w:pStyle w:val="BodyTextIndent3"/>
              <w:spacing w:after="0" w:line="360" w:lineRule="exact"/>
              <w:ind w:left="243" w:hanging="180"/>
              <w:rPr>
                <w:rFonts w:asciiTheme="minorHAnsi" w:hAnsiTheme="minorHAnsi" w:cstheme="minorHAnsi"/>
                <w:kern w:val="28"/>
                <w:sz w:val="22"/>
                <w:szCs w:val="22"/>
              </w:rPr>
            </w:pPr>
          </w:p>
        </w:tc>
        <w:tc>
          <w:tcPr>
            <w:tcW w:w="4590" w:type="dxa"/>
            <w:gridSpan w:val="4"/>
            <w:vAlign w:val="bottom"/>
            <w:hideMark/>
          </w:tcPr>
          <w:p w14:paraId="6970050A" w14:textId="77777777" w:rsidR="0046163B" w:rsidRPr="00C53163" w:rsidRDefault="0046163B" w:rsidP="00F27B31">
            <w:pPr>
              <w:pStyle w:val="BodyTextIndent3"/>
              <w:pBdr>
                <w:bottom w:val="single" w:sz="4" w:space="1" w:color="auto"/>
              </w:pBdr>
              <w:spacing w:after="0" w:line="360" w:lineRule="exact"/>
              <w:ind w:left="0" w:hanging="18"/>
              <w:jc w:val="center"/>
              <w:rPr>
                <w:rFonts w:asciiTheme="minorHAnsi" w:hAnsiTheme="minorHAnsi" w:cstheme="minorHAnsi"/>
                <w:kern w:val="28"/>
                <w:sz w:val="22"/>
                <w:szCs w:val="22"/>
              </w:rPr>
            </w:pPr>
            <w:r w:rsidRPr="00C53163">
              <w:rPr>
                <w:rFonts w:asciiTheme="minorHAnsi" w:hAnsiTheme="minorHAnsi" w:cstheme="minorHAnsi"/>
                <w:kern w:val="28"/>
                <w:sz w:val="22"/>
                <w:szCs w:val="22"/>
              </w:rPr>
              <w:t>Separate financial statements</w:t>
            </w:r>
          </w:p>
        </w:tc>
      </w:tr>
      <w:tr w:rsidR="0046163B" w:rsidRPr="00C53163" w14:paraId="06AB42F4" w14:textId="77777777" w:rsidTr="003F44F6">
        <w:trPr>
          <w:tblHeader/>
        </w:trPr>
        <w:tc>
          <w:tcPr>
            <w:tcW w:w="4320" w:type="dxa"/>
            <w:vAlign w:val="bottom"/>
          </w:tcPr>
          <w:p w14:paraId="4D323BF3" w14:textId="77777777" w:rsidR="0046163B" w:rsidRPr="00C53163" w:rsidRDefault="0046163B" w:rsidP="00F27B31">
            <w:pPr>
              <w:pStyle w:val="BodyTextIndent3"/>
              <w:spacing w:after="0" w:line="360" w:lineRule="exact"/>
              <w:ind w:left="243" w:hanging="261"/>
              <w:rPr>
                <w:rFonts w:asciiTheme="minorHAnsi" w:hAnsiTheme="minorHAnsi" w:cstheme="minorHAnsi"/>
                <w:kern w:val="28"/>
                <w:sz w:val="22"/>
                <w:szCs w:val="22"/>
              </w:rPr>
            </w:pPr>
          </w:p>
        </w:tc>
        <w:tc>
          <w:tcPr>
            <w:tcW w:w="1147" w:type="dxa"/>
            <w:hideMark/>
          </w:tcPr>
          <w:p w14:paraId="1B32B61E"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1</w:t>
            </w:r>
          </w:p>
        </w:tc>
        <w:tc>
          <w:tcPr>
            <w:tcW w:w="1148" w:type="dxa"/>
            <w:hideMark/>
          </w:tcPr>
          <w:p w14:paraId="03815267"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2</w:t>
            </w:r>
          </w:p>
        </w:tc>
        <w:tc>
          <w:tcPr>
            <w:tcW w:w="1147" w:type="dxa"/>
            <w:hideMark/>
          </w:tcPr>
          <w:p w14:paraId="1342E10F"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Level 3</w:t>
            </w:r>
          </w:p>
        </w:tc>
        <w:tc>
          <w:tcPr>
            <w:tcW w:w="1148" w:type="dxa"/>
            <w:hideMark/>
          </w:tcPr>
          <w:p w14:paraId="07C0B34D" w14:textId="77777777" w:rsidR="0046163B" w:rsidRPr="00C53163" w:rsidRDefault="0046163B" w:rsidP="00F27B31">
            <w:pPr>
              <w:pStyle w:val="BodyTextIndent3"/>
              <w:pBdr>
                <w:bottom w:val="single" w:sz="4" w:space="1" w:color="auto"/>
              </w:pBdr>
              <w:tabs>
                <w:tab w:val="right" w:pos="792"/>
              </w:tabs>
              <w:spacing w:after="0" w:line="360" w:lineRule="exact"/>
              <w:ind w:left="0" w:hanging="18"/>
              <w:jc w:val="center"/>
              <w:rPr>
                <w:rFonts w:asciiTheme="minorHAnsi" w:hAnsiTheme="minorHAnsi" w:cstheme="minorHAnsi"/>
                <w:kern w:val="28"/>
                <w:sz w:val="22"/>
                <w:szCs w:val="22"/>
                <w:cs/>
              </w:rPr>
            </w:pPr>
            <w:r w:rsidRPr="00C53163">
              <w:rPr>
                <w:rFonts w:asciiTheme="minorHAnsi" w:hAnsiTheme="minorHAnsi" w:cstheme="minorHAnsi"/>
                <w:kern w:val="28"/>
                <w:sz w:val="22"/>
                <w:szCs w:val="22"/>
              </w:rPr>
              <w:t>Total</w:t>
            </w:r>
          </w:p>
        </w:tc>
      </w:tr>
      <w:tr w:rsidR="00BA4424" w:rsidRPr="00C53163" w14:paraId="6F24181C" w14:textId="77777777">
        <w:trPr>
          <w:tblHeader/>
        </w:trPr>
        <w:tc>
          <w:tcPr>
            <w:tcW w:w="4320" w:type="dxa"/>
            <w:vAlign w:val="bottom"/>
          </w:tcPr>
          <w:p w14:paraId="2C6AF152" w14:textId="77777777" w:rsidR="00BA4424" w:rsidRPr="00C53163" w:rsidRDefault="00BA4424" w:rsidP="00F27B31">
            <w:pPr>
              <w:pStyle w:val="BodyTextIndent3"/>
              <w:spacing w:after="0" w:line="360" w:lineRule="exact"/>
              <w:ind w:left="243" w:hanging="261"/>
              <w:rPr>
                <w:rFonts w:asciiTheme="minorHAnsi" w:hAnsiTheme="minorHAnsi" w:cstheme="minorHAnsi"/>
                <w:kern w:val="28"/>
                <w:sz w:val="22"/>
                <w:szCs w:val="22"/>
              </w:rPr>
            </w:pPr>
          </w:p>
        </w:tc>
        <w:tc>
          <w:tcPr>
            <w:tcW w:w="4590" w:type="dxa"/>
            <w:gridSpan w:val="4"/>
          </w:tcPr>
          <w:p w14:paraId="368A351B" w14:textId="647B2AED" w:rsidR="00BA4424" w:rsidRPr="00C53163" w:rsidRDefault="00BA4424" w:rsidP="00F27B31">
            <w:pPr>
              <w:pStyle w:val="BodyTextIndent3"/>
              <w:tabs>
                <w:tab w:val="right" w:pos="792"/>
              </w:tabs>
              <w:spacing w:after="0" w:line="360" w:lineRule="exact"/>
              <w:ind w:left="0" w:hanging="18"/>
              <w:jc w:val="center"/>
              <w:rPr>
                <w:rFonts w:asciiTheme="minorHAnsi" w:hAnsiTheme="minorHAnsi" w:cstheme="minorHAnsi"/>
                <w:kern w:val="28"/>
                <w:sz w:val="22"/>
                <w:szCs w:val="22"/>
              </w:rPr>
            </w:pPr>
            <w:r w:rsidRPr="00C53163">
              <w:rPr>
                <w:rFonts w:asciiTheme="minorHAnsi" w:hAnsiTheme="minorHAnsi" w:cstheme="minorHAnsi"/>
                <w:i/>
                <w:iCs/>
                <w:kern w:val="28"/>
                <w:sz w:val="22"/>
                <w:szCs w:val="22"/>
              </w:rPr>
              <w:t>(in Million Baht)</w:t>
            </w:r>
          </w:p>
        </w:tc>
      </w:tr>
      <w:tr w:rsidR="00F6336D" w:rsidRPr="00C53163" w14:paraId="13967498" w14:textId="77777777" w:rsidTr="001C5608">
        <w:tc>
          <w:tcPr>
            <w:tcW w:w="4320" w:type="dxa"/>
            <w:vAlign w:val="bottom"/>
            <w:hideMark/>
          </w:tcPr>
          <w:p w14:paraId="73344408" w14:textId="3761E64F" w:rsidR="00F6336D" w:rsidRPr="00C53163" w:rsidRDefault="00F6336D" w:rsidP="00F27B31">
            <w:pPr>
              <w:spacing w:line="360" w:lineRule="exact"/>
              <w:ind w:left="243" w:hanging="180"/>
              <w:jc w:val="thaiDistribute"/>
              <w:rPr>
                <w:rFonts w:asciiTheme="minorHAnsi" w:hAnsiTheme="minorHAnsi" w:cstheme="minorHAnsi"/>
                <w:b/>
                <w:bCs/>
                <w:kern w:val="28"/>
                <w:sz w:val="22"/>
                <w:szCs w:val="22"/>
                <w:cs/>
              </w:rPr>
            </w:pPr>
            <w:r w:rsidRPr="00C53163">
              <w:rPr>
                <w:rFonts w:asciiTheme="minorHAnsi" w:hAnsiTheme="minorHAnsi" w:cstheme="minorHAnsi"/>
                <w:b/>
                <w:bCs/>
                <w:kern w:val="28"/>
                <w:sz w:val="22"/>
                <w:szCs w:val="22"/>
              </w:rPr>
              <w:t>Asset</w:t>
            </w:r>
            <w:r w:rsidR="00EB1359" w:rsidRPr="00C53163">
              <w:rPr>
                <w:rFonts w:asciiTheme="minorHAnsi" w:hAnsiTheme="minorHAnsi" w:cstheme="minorHAnsi"/>
                <w:b/>
                <w:bCs/>
                <w:kern w:val="28"/>
                <w:sz w:val="22"/>
                <w:szCs w:val="22"/>
              </w:rPr>
              <w:t>s</w:t>
            </w:r>
            <w:r w:rsidRPr="00C53163">
              <w:rPr>
                <w:rFonts w:asciiTheme="minorHAnsi" w:hAnsiTheme="minorHAnsi" w:cstheme="minorHAnsi"/>
                <w:b/>
                <w:bCs/>
                <w:kern w:val="28"/>
                <w:sz w:val="22"/>
                <w:szCs w:val="22"/>
              </w:rPr>
              <w:t xml:space="preserve"> measured at fair value</w:t>
            </w:r>
          </w:p>
        </w:tc>
        <w:tc>
          <w:tcPr>
            <w:tcW w:w="1147" w:type="dxa"/>
          </w:tcPr>
          <w:p w14:paraId="3722EC5B"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rPr>
            </w:pPr>
          </w:p>
        </w:tc>
        <w:tc>
          <w:tcPr>
            <w:tcW w:w="1148" w:type="dxa"/>
          </w:tcPr>
          <w:p w14:paraId="51D225DD"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7" w:type="dxa"/>
          </w:tcPr>
          <w:p w14:paraId="06038214"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c>
          <w:tcPr>
            <w:tcW w:w="1148" w:type="dxa"/>
          </w:tcPr>
          <w:p w14:paraId="4FA1F73B" w14:textId="77777777" w:rsidR="00F6336D" w:rsidRPr="00C53163" w:rsidRDefault="00F6336D" w:rsidP="00F27B31">
            <w:pPr>
              <w:pStyle w:val="BodyTextIndent3"/>
              <w:tabs>
                <w:tab w:val="decimal" w:pos="702"/>
              </w:tabs>
              <w:spacing w:after="0" w:line="360" w:lineRule="exact"/>
              <w:ind w:left="0"/>
              <w:jc w:val="right"/>
              <w:rPr>
                <w:rFonts w:asciiTheme="minorHAnsi" w:hAnsiTheme="minorHAnsi" w:cstheme="minorHAnsi"/>
                <w:kern w:val="28"/>
                <w:sz w:val="22"/>
                <w:szCs w:val="22"/>
                <w:cs/>
              </w:rPr>
            </w:pPr>
          </w:p>
        </w:tc>
      </w:tr>
      <w:tr w:rsidR="008D26F2" w:rsidRPr="00C53163" w14:paraId="6AAA10C7" w14:textId="77777777" w:rsidTr="003A494F">
        <w:tc>
          <w:tcPr>
            <w:tcW w:w="4320" w:type="dxa"/>
            <w:vAlign w:val="bottom"/>
          </w:tcPr>
          <w:p w14:paraId="4EC244D2" w14:textId="5EC2BDFB" w:rsidR="008D26F2" w:rsidRPr="00C53163" w:rsidRDefault="008D26F2" w:rsidP="00F27B31">
            <w:pPr>
              <w:spacing w:line="360" w:lineRule="exact"/>
              <w:ind w:left="75" w:firstLine="177"/>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Financial assets measured at FVOCI</w:t>
            </w:r>
          </w:p>
        </w:tc>
        <w:tc>
          <w:tcPr>
            <w:tcW w:w="1147" w:type="dxa"/>
          </w:tcPr>
          <w:p w14:paraId="0DD70AA1" w14:textId="77777777"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rPr>
            </w:pPr>
          </w:p>
        </w:tc>
        <w:tc>
          <w:tcPr>
            <w:tcW w:w="1148" w:type="dxa"/>
          </w:tcPr>
          <w:p w14:paraId="0DBF69E7" w14:textId="77777777" w:rsidR="008D26F2" w:rsidRPr="00C53163" w:rsidRDefault="008D26F2" w:rsidP="00F27B31">
            <w:pPr>
              <w:pStyle w:val="BodyTextIndent3"/>
              <w:spacing w:after="0" w:line="360" w:lineRule="exact"/>
              <w:ind w:left="0" w:right="-419" w:hanging="18"/>
              <w:jc w:val="center"/>
              <w:rPr>
                <w:rFonts w:asciiTheme="minorHAnsi" w:hAnsiTheme="minorHAnsi" w:cstheme="minorHAnsi"/>
                <w:kern w:val="28"/>
                <w:sz w:val="22"/>
                <w:szCs w:val="22"/>
              </w:rPr>
            </w:pPr>
          </w:p>
        </w:tc>
        <w:tc>
          <w:tcPr>
            <w:tcW w:w="1147" w:type="dxa"/>
          </w:tcPr>
          <w:p w14:paraId="034E8B3A"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773FEE68"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r>
      <w:tr w:rsidR="00683D55" w:rsidRPr="00C53163" w14:paraId="12ADB927" w14:textId="77777777" w:rsidTr="00FE1B30">
        <w:tc>
          <w:tcPr>
            <w:tcW w:w="4320" w:type="dxa"/>
            <w:vAlign w:val="bottom"/>
          </w:tcPr>
          <w:p w14:paraId="1DE193B3" w14:textId="6CA35DE5" w:rsidR="00683D55" w:rsidRPr="00C53163" w:rsidRDefault="00683D55" w:rsidP="00683D55">
            <w:pPr>
              <w:spacing w:line="360" w:lineRule="exact"/>
              <w:ind w:left="243" w:firstLine="189"/>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Equity investments</w:t>
            </w:r>
          </w:p>
        </w:tc>
        <w:tc>
          <w:tcPr>
            <w:tcW w:w="1147" w:type="dxa"/>
          </w:tcPr>
          <w:p w14:paraId="71EBF867" w14:textId="1B50D799" w:rsidR="00683D55" w:rsidRPr="00C53163" w:rsidRDefault="00683D55" w:rsidP="00683D55">
            <w:pPr>
              <w:pStyle w:val="BodyTextIndent3"/>
              <w:spacing w:after="0" w:line="360" w:lineRule="exact"/>
              <w:ind w:left="0" w:right="-29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04A57CB9" w14:textId="4BC3F57E" w:rsidR="00683D55" w:rsidRPr="00C53163" w:rsidRDefault="00683D55" w:rsidP="00683D55">
            <w:pPr>
              <w:pStyle w:val="BodyTextIndent3"/>
              <w:spacing w:after="0" w:line="360" w:lineRule="exact"/>
              <w:ind w:left="0" w:right="-419"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7" w:type="dxa"/>
          </w:tcPr>
          <w:p w14:paraId="5BAE7349" w14:textId="6EBCDF9A" w:rsidR="00683D55" w:rsidRPr="00C53163" w:rsidRDefault="00683D55" w:rsidP="00683D55">
            <w:pPr>
              <w:pStyle w:val="BodyTextIndent3"/>
              <w:tabs>
                <w:tab w:val="right" w:pos="792"/>
              </w:tabs>
              <w:spacing w:after="0" w:line="360" w:lineRule="exact"/>
              <w:ind w:left="0" w:hanging="18"/>
              <w:jc w:val="right"/>
              <w:rPr>
                <w:rFonts w:asciiTheme="minorHAnsi" w:hAnsiTheme="minorHAnsi" w:cstheme="minorHAnsi"/>
                <w:kern w:val="28"/>
                <w:sz w:val="22"/>
                <w:szCs w:val="22"/>
              </w:rPr>
            </w:pPr>
            <w:r w:rsidRPr="00FE1B30">
              <w:rPr>
                <w:rFonts w:asciiTheme="minorHAnsi" w:hAnsiTheme="minorHAnsi" w:cstheme="minorHAnsi"/>
                <w:kern w:val="28"/>
                <w:sz w:val="22"/>
                <w:szCs w:val="22"/>
              </w:rPr>
              <w:t>15,59</w:t>
            </w:r>
            <w:r w:rsidR="00997320">
              <w:rPr>
                <w:rFonts w:asciiTheme="minorHAnsi" w:hAnsiTheme="minorHAnsi" w:cstheme="minorHAnsi"/>
                <w:kern w:val="28"/>
                <w:sz w:val="22"/>
                <w:szCs w:val="22"/>
              </w:rPr>
              <w:t>1</w:t>
            </w:r>
          </w:p>
        </w:tc>
        <w:tc>
          <w:tcPr>
            <w:tcW w:w="1148" w:type="dxa"/>
          </w:tcPr>
          <w:p w14:paraId="4E89AC8F" w14:textId="127EE7BC" w:rsidR="00683D55" w:rsidRPr="00C53163" w:rsidRDefault="00683D55" w:rsidP="00683D55">
            <w:pPr>
              <w:pStyle w:val="BodyTextIndent3"/>
              <w:tabs>
                <w:tab w:val="right" w:pos="792"/>
              </w:tabs>
              <w:spacing w:after="0" w:line="360" w:lineRule="exact"/>
              <w:ind w:left="0" w:hanging="18"/>
              <w:jc w:val="right"/>
              <w:rPr>
                <w:rFonts w:asciiTheme="minorHAnsi" w:hAnsiTheme="minorHAnsi" w:cstheme="minorHAnsi"/>
                <w:kern w:val="28"/>
                <w:sz w:val="22"/>
                <w:szCs w:val="22"/>
                <w:cs/>
              </w:rPr>
            </w:pPr>
            <w:r w:rsidRPr="00FE1B30">
              <w:rPr>
                <w:rFonts w:asciiTheme="minorHAnsi" w:hAnsiTheme="minorHAnsi" w:cstheme="minorHAnsi"/>
                <w:kern w:val="28"/>
                <w:sz w:val="22"/>
                <w:szCs w:val="22"/>
              </w:rPr>
              <w:t>15,59</w:t>
            </w:r>
            <w:r w:rsidR="00997320">
              <w:rPr>
                <w:rFonts w:asciiTheme="minorHAnsi" w:hAnsiTheme="minorHAnsi" w:cstheme="minorHAnsi"/>
                <w:kern w:val="28"/>
                <w:sz w:val="22"/>
                <w:szCs w:val="22"/>
              </w:rPr>
              <w:t>1</w:t>
            </w:r>
          </w:p>
        </w:tc>
      </w:tr>
      <w:tr w:rsidR="008D26F2" w:rsidRPr="00C53163" w14:paraId="420E95CB" w14:textId="77777777" w:rsidTr="003A494F">
        <w:tc>
          <w:tcPr>
            <w:tcW w:w="4320" w:type="dxa"/>
            <w:vAlign w:val="bottom"/>
          </w:tcPr>
          <w:p w14:paraId="0436E09F" w14:textId="18149A6F" w:rsidR="008D26F2" w:rsidRPr="00C53163" w:rsidRDefault="008D26F2" w:rsidP="00F27B31">
            <w:pPr>
              <w:spacing w:line="36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Derivatives</w:t>
            </w:r>
          </w:p>
        </w:tc>
        <w:tc>
          <w:tcPr>
            <w:tcW w:w="1147" w:type="dxa"/>
          </w:tcPr>
          <w:p w14:paraId="4853DD59" w14:textId="77777777" w:rsidR="008D26F2" w:rsidRPr="00C53163" w:rsidRDefault="008D26F2" w:rsidP="00F27B31">
            <w:pPr>
              <w:pStyle w:val="BodyTextIndent3"/>
              <w:spacing w:after="0" w:line="360" w:lineRule="exact"/>
              <w:ind w:left="0" w:right="-299" w:hanging="18"/>
              <w:jc w:val="center"/>
              <w:rPr>
                <w:rFonts w:asciiTheme="minorHAnsi" w:hAnsiTheme="minorHAnsi" w:cstheme="minorHAnsi"/>
                <w:kern w:val="28"/>
                <w:sz w:val="22"/>
                <w:szCs w:val="22"/>
                <w:cs/>
              </w:rPr>
            </w:pPr>
          </w:p>
        </w:tc>
        <w:tc>
          <w:tcPr>
            <w:tcW w:w="1148" w:type="dxa"/>
          </w:tcPr>
          <w:p w14:paraId="545F71E7"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p>
        </w:tc>
        <w:tc>
          <w:tcPr>
            <w:tcW w:w="1147" w:type="dxa"/>
          </w:tcPr>
          <w:p w14:paraId="6CA18B33"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c>
          <w:tcPr>
            <w:tcW w:w="1148" w:type="dxa"/>
          </w:tcPr>
          <w:p w14:paraId="0C660D08" w14:textId="77777777" w:rsidR="008D26F2" w:rsidRPr="00C53163" w:rsidRDefault="008D26F2"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p>
        </w:tc>
      </w:tr>
      <w:tr w:rsidR="008D26F2" w:rsidRPr="00C53163" w14:paraId="7E910118" w14:textId="77777777" w:rsidTr="00D80DD6">
        <w:tc>
          <w:tcPr>
            <w:tcW w:w="4320" w:type="dxa"/>
            <w:vAlign w:val="bottom"/>
          </w:tcPr>
          <w:p w14:paraId="44E39EB7" w14:textId="6975439A" w:rsidR="008D26F2" w:rsidRPr="00C53163" w:rsidRDefault="008D26F2" w:rsidP="00F27B31">
            <w:pPr>
              <w:spacing w:line="360" w:lineRule="exact"/>
              <w:ind w:left="432" w:hanging="180"/>
              <w:jc w:val="thaiDistribute"/>
              <w:rPr>
                <w:rFonts w:asciiTheme="minorHAnsi" w:hAnsiTheme="minorHAnsi" w:cstheme="minorHAnsi"/>
                <w:kern w:val="28"/>
                <w:sz w:val="22"/>
                <w:szCs w:val="22"/>
              </w:rPr>
            </w:pPr>
            <w:r w:rsidRPr="00C53163">
              <w:rPr>
                <w:rFonts w:asciiTheme="minorHAnsi" w:hAnsiTheme="minorHAnsi" w:cstheme="minorHAnsi"/>
                <w:kern w:val="28"/>
                <w:sz w:val="22"/>
                <w:szCs w:val="22"/>
              </w:rPr>
              <w:tab/>
              <w:t>Cross currency swap contract</w:t>
            </w:r>
          </w:p>
        </w:tc>
        <w:tc>
          <w:tcPr>
            <w:tcW w:w="1147" w:type="dxa"/>
          </w:tcPr>
          <w:p w14:paraId="6B4CBB14" w14:textId="076BC07B" w:rsidR="008D26F2" w:rsidRPr="00C53163" w:rsidRDefault="00623C0D" w:rsidP="00F27B31">
            <w:pPr>
              <w:pStyle w:val="BodyTextIndent3"/>
              <w:spacing w:after="0" w:line="360" w:lineRule="exact"/>
              <w:ind w:left="0" w:right="-299" w:hanging="18"/>
              <w:jc w:val="center"/>
              <w:rPr>
                <w:rFonts w:asciiTheme="minorHAnsi" w:hAnsiTheme="minorHAnsi" w:cstheme="minorHAnsi"/>
                <w:kern w:val="28"/>
                <w:sz w:val="22"/>
                <w:szCs w:val="22"/>
                <w:cs/>
              </w:rPr>
            </w:pPr>
            <w:r>
              <w:rPr>
                <w:rFonts w:asciiTheme="minorHAnsi" w:hAnsiTheme="minorHAnsi" w:cstheme="minorHAnsi"/>
                <w:kern w:val="28"/>
                <w:sz w:val="22"/>
                <w:szCs w:val="22"/>
              </w:rPr>
              <w:t>-</w:t>
            </w:r>
          </w:p>
        </w:tc>
        <w:tc>
          <w:tcPr>
            <w:tcW w:w="1148" w:type="dxa"/>
          </w:tcPr>
          <w:p w14:paraId="79B1DDFB" w14:textId="1324CC8B" w:rsidR="008D26F2" w:rsidRPr="00C53163" w:rsidRDefault="00893005" w:rsidP="00F27B31">
            <w:pPr>
              <w:pStyle w:val="BodyTextIndent3"/>
              <w:tabs>
                <w:tab w:val="right" w:pos="792"/>
              </w:tabs>
              <w:spacing w:after="0" w:line="360" w:lineRule="exact"/>
              <w:ind w:left="0" w:hanging="18"/>
              <w:jc w:val="right"/>
              <w:rPr>
                <w:rFonts w:asciiTheme="minorHAnsi" w:hAnsiTheme="minorHAnsi" w:cstheme="minorHAnsi"/>
                <w:kern w:val="28"/>
                <w:sz w:val="22"/>
                <w:szCs w:val="22"/>
                <w:cs/>
              </w:rPr>
            </w:pPr>
            <w:r w:rsidRPr="00893005">
              <w:rPr>
                <w:rFonts w:asciiTheme="minorHAnsi" w:hAnsiTheme="minorHAnsi" w:cstheme="minorHAnsi"/>
                <w:kern w:val="28"/>
                <w:sz w:val="22"/>
                <w:szCs w:val="22"/>
              </w:rPr>
              <w:t>1,10</w:t>
            </w:r>
            <w:r w:rsidR="00163A61">
              <w:rPr>
                <w:rFonts w:asciiTheme="minorHAnsi" w:hAnsiTheme="minorHAnsi" w:cstheme="minorHAnsi"/>
                <w:kern w:val="28"/>
                <w:sz w:val="22"/>
                <w:szCs w:val="22"/>
              </w:rPr>
              <w:t>6</w:t>
            </w:r>
          </w:p>
        </w:tc>
        <w:tc>
          <w:tcPr>
            <w:tcW w:w="1147" w:type="dxa"/>
          </w:tcPr>
          <w:p w14:paraId="379DDFCB" w14:textId="37ADAF33" w:rsidR="008D26F2" w:rsidRPr="00C53163" w:rsidRDefault="00623C0D" w:rsidP="00F27B31">
            <w:pPr>
              <w:pStyle w:val="BodyTextIndent3"/>
              <w:spacing w:after="0" w:line="360" w:lineRule="exact"/>
              <w:ind w:left="0" w:right="-357" w:hanging="18"/>
              <w:jc w:val="center"/>
              <w:rPr>
                <w:rFonts w:asciiTheme="minorHAnsi" w:hAnsiTheme="minorHAnsi" w:cstheme="minorHAnsi"/>
                <w:kern w:val="28"/>
                <w:sz w:val="22"/>
                <w:szCs w:val="22"/>
              </w:rPr>
            </w:pPr>
            <w:r>
              <w:rPr>
                <w:rFonts w:asciiTheme="minorHAnsi" w:hAnsiTheme="minorHAnsi" w:cstheme="minorHAnsi"/>
                <w:kern w:val="28"/>
                <w:sz w:val="22"/>
                <w:szCs w:val="22"/>
              </w:rPr>
              <w:t>-</w:t>
            </w:r>
          </w:p>
        </w:tc>
        <w:tc>
          <w:tcPr>
            <w:tcW w:w="1148" w:type="dxa"/>
          </w:tcPr>
          <w:p w14:paraId="3E9F4118" w14:textId="59517D74" w:rsidR="008D26F2" w:rsidRPr="00C53163" w:rsidRDefault="00893005" w:rsidP="00F27B31">
            <w:pPr>
              <w:pStyle w:val="BodyTextIndent3"/>
              <w:tabs>
                <w:tab w:val="right" w:pos="792"/>
              </w:tabs>
              <w:spacing w:after="0" w:line="360" w:lineRule="exact"/>
              <w:ind w:left="0" w:hanging="18"/>
              <w:jc w:val="right"/>
              <w:rPr>
                <w:rFonts w:asciiTheme="minorHAnsi" w:hAnsiTheme="minorHAnsi" w:cstheme="minorHAnsi"/>
                <w:kern w:val="28"/>
                <w:sz w:val="22"/>
                <w:szCs w:val="22"/>
              </w:rPr>
            </w:pPr>
            <w:r w:rsidRPr="00893005">
              <w:rPr>
                <w:rFonts w:asciiTheme="minorHAnsi" w:hAnsiTheme="minorHAnsi" w:cstheme="minorHAnsi"/>
                <w:kern w:val="28"/>
                <w:sz w:val="22"/>
                <w:szCs w:val="22"/>
              </w:rPr>
              <w:t>1,10</w:t>
            </w:r>
            <w:r w:rsidR="00163A61">
              <w:rPr>
                <w:rFonts w:asciiTheme="minorHAnsi" w:hAnsiTheme="minorHAnsi" w:cstheme="minorHAnsi"/>
                <w:kern w:val="28"/>
                <w:sz w:val="22"/>
                <w:szCs w:val="22"/>
              </w:rPr>
              <w:t>6</w:t>
            </w:r>
          </w:p>
        </w:tc>
      </w:tr>
    </w:tbl>
    <w:p w14:paraId="50479A58" w14:textId="20036A4A" w:rsidR="00DC0EC7" w:rsidRDefault="00EC5D90" w:rsidP="00FC4ED2">
      <w:pPr>
        <w:spacing w:before="240" w:line="380" w:lineRule="exact"/>
        <w:ind w:left="547"/>
        <w:jc w:val="thaiDistribute"/>
        <w:rPr>
          <w:rFonts w:asciiTheme="minorHAnsi" w:hAnsiTheme="minorHAnsi" w:cstheme="minorHAnsi"/>
          <w:sz w:val="22"/>
          <w:szCs w:val="22"/>
        </w:rPr>
      </w:pPr>
      <w:r w:rsidRPr="00C53163">
        <w:rPr>
          <w:rFonts w:asciiTheme="minorHAnsi" w:hAnsiTheme="minorHAnsi" w:cstheme="minorHAnsi"/>
          <w:sz w:val="22"/>
          <w:szCs w:val="22"/>
        </w:rPr>
        <w:t>During the current period, there were no changes in the method</w:t>
      </w:r>
      <w:r w:rsidR="008C0EB9" w:rsidRPr="00C53163">
        <w:rPr>
          <w:rFonts w:asciiTheme="minorHAnsi" w:hAnsiTheme="minorHAnsi" w:cstheme="minorHAnsi"/>
          <w:sz w:val="22"/>
          <w:szCs w:val="22"/>
        </w:rPr>
        <w:t>s</w:t>
      </w:r>
      <w:r w:rsidRPr="00C53163">
        <w:rPr>
          <w:rFonts w:asciiTheme="minorHAnsi" w:hAnsiTheme="minorHAnsi" w:cstheme="minorHAnsi"/>
          <w:sz w:val="22"/>
          <w:szCs w:val="22"/>
        </w:rPr>
        <w:t xml:space="preserve"> and assumptions used in estima</w:t>
      </w:r>
      <w:r w:rsidR="008C0EB9" w:rsidRPr="00C53163">
        <w:rPr>
          <w:rFonts w:asciiTheme="minorHAnsi" w:hAnsiTheme="minorHAnsi" w:cstheme="minorHAnsi"/>
          <w:sz w:val="22"/>
          <w:szCs w:val="22"/>
        </w:rPr>
        <w:t>t</w:t>
      </w:r>
      <w:r w:rsidR="00C423E7">
        <w:rPr>
          <w:rFonts w:asciiTheme="minorHAnsi" w:hAnsiTheme="minorHAnsi" w:cstheme="minorHAnsi"/>
          <w:sz w:val="22"/>
          <w:szCs w:val="22"/>
        </w:rPr>
        <w:t>ing</w:t>
      </w:r>
      <w:r w:rsidRPr="00C53163">
        <w:rPr>
          <w:rFonts w:asciiTheme="minorHAnsi" w:hAnsiTheme="minorHAnsi" w:cstheme="minorHAnsi"/>
          <w:sz w:val="22"/>
          <w:szCs w:val="22"/>
        </w:rPr>
        <w:t xml:space="preserve"> the fair value of financial instruments and </w:t>
      </w:r>
      <w:r w:rsidR="008C0EB9" w:rsidRPr="00C53163">
        <w:rPr>
          <w:rFonts w:asciiTheme="minorHAnsi" w:hAnsiTheme="minorHAnsi" w:cstheme="minorHAnsi"/>
          <w:sz w:val="22"/>
          <w:szCs w:val="22"/>
        </w:rPr>
        <w:t xml:space="preserve">there were </w:t>
      </w:r>
      <w:r w:rsidRPr="00C53163">
        <w:rPr>
          <w:rFonts w:asciiTheme="minorHAnsi" w:hAnsiTheme="minorHAnsi" w:cstheme="minorHAnsi"/>
          <w:sz w:val="22"/>
          <w:szCs w:val="22"/>
        </w:rPr>
        <w:t xml:space="preserve">no transfers </w:t>
      </w:r>
      <w:r w:rsidR="008C0EB9" w:rsidRPr="00C53163">
        <w:rPr>
          <w:rFonts w:asciiTheme="minorHAnsi" w:hAnsiTheme="minorHAnsi" w:cstheme="minorHAnsi"/>
          <w:sz w:val="22"/>
          <w:szCs w:val="22"/>
        </w:rPr>
        <w:t xml:space="preserve">between the level of </w:t>
      </w:r>
      <w:r w:rsidRPr="00C53163">
        <w:rPr>
          <w:rFonts w:asciiTheme="minorHAnsi" w:hAnsiTheme="minorHAnsi" w:cstheme="minorHAnsi"/>
          <w:sz w:val="22"/>
          <w:szCs w:val="22"/>
        </w:rPr>
        <w:t>the fair value hierarchy.</w:t>
      </w:r>
    </w:p>
    <w:p w14:paraId="61FC6128" w14:textId="77777777" w:rsidR="00D53C82" w:rsidRPr="00DC0EC7" w:rsidRDefault="00D53C82" w:rsidP="00673315">
      <w:pPr>
        <w:spacing w:line="380" w:lineRule="exact"/>
        <w:jc w:val="thaiDistribute"/>
        <w:rPr>
          <w:rFonts w:asciiTheme="minorHAnsi" w:hAnsiTheme="minorHAnsi" w:cstheme="minorBidi"/>
          <w:sz w:val="22"/>
          <w:szCs w:val="22"/>
        </w:rPr>
      </w:pPr>
    </w:p>
    <w:p w14:paraId="7B03E425" w14:textId="77777777" w:rsidR="00D125EF" w:rsidRDefault="00D125EF" w:rsidP="00673315">
      <w:pPr>
        <w:spacing w:line="380" w:lineRule="exact"/>
        <w:jc w:val="thaiDistribute"/>
        <w:rPr>
          <w:rFonts w:asciiTheme="minorHAnsi" w:hAnsiTheme="minorHAnsi" w:cstheme="minorBidi"/>
          <w:sz w:val="22"/>
          <w:szCs w:val="22"/>
        </w:rPr>
      </w:pPr>
    </w:p>
    <w:p w14:paraId="449AFB08" w14:textId="77777777" w:rsidR="00D125EF" w:rsidRDefault="00D125EF" w:rsidP="00673315">
      <w:pPr>
        <w:spacing w:line="380" w:lineRule="exact"/>
        <w:jc w:val="thaiDistribute"/>
        <w:rPr>
          <w:rFonts w:asciiTheme="minorHAnsi" w:hAnsiTheme="minorHAnsi" w:cstheme="minorBidi"/>
          <w:sz w:val="22"/>
          <w:szCs w:val="22"/>
        </w:rPr>
      </w:pPr>
    </w:p>
    <w:p w14:paraId="12210A89" w14:textId="77777777" w:rsidR="00D125EF" w:rsidRDefault="00D125EF" w:rsidP="00673315">
      <w:pPr>
        <w:spacing w:line="380" w:lineRule="exact"/>
        <w:jc w:val="thaiDistribute"/>
        <w:rPr>
          <w:rFonts w:asciiTheme="minorHAnsi" w:hAnsiTheme="minorHAnsi" w:cstheme="minorBidi"/>
          <w:sz w:val="22"/>
          <w:szCs w:val="22"/>
        </w:rPr>
      </w:pPr>
    </w:p>
    <w:p w14:paraId="7F343DE7" w14:textId="77777777" w:rsidR="00D125EF" w:rsidRDefault="00D125EF" w:rsidP="00673315">
      <w:pPr>
        <w:spacing w:line="380" w:lineRule="exact"/>
        <w:jc w:val="thaiDistribute"/>
        <w:rPr>
          <w:rFonts w:asciiTheme="minorHAnsi" w:hAnsiTheme="minorHAnsi" w:cstheme="minorBidi"/>
          <w:sz w:val="22"/>
          <w:szCs w:val="22"/>
        </w:rPr>
      </w:pPr>
    </w:p>
    <w:p w14:paraId="01435D90" w14:textId="77777777" w:rsidR="00D125EF" w:rsidRDefault="00D125EF" w:rsidP="00673315">
      <w:pPr>
        <w:spacing w:line="380" w:lineRule="exact"/>
        <w:jc w:val="thaiDistribute"/>
        <w:rPr>
          <w:rFonts w:asciiTheme="minorHAnsi" w:hAnsiTheme="minorHAnsi" w:cstheme="minorBidi"/>
          <w:sz w:val="22"/>
          <w:szCs w:val="22"/>
        </w:rPr>
      </w:pPr>
    </w:p>
    <w:p w14:paraId="275D2216" w14:textId="77777777" w:rsidR="00D125EF" w:rsidRPr="00DC0EC7" w:rsidRDefault="00D125EF" w:rsidP="00673315">
      <w:pPr>
        <w:spacing w:line="380" w:lineRule="exact"/>
        <w:jc w:val="thaiDistribute"/>
        <w:rPr>
          <w:rFonts w:asciiTheme="minorHAnsi" w:hAnsiTheme="minorHAnsi" w:cstheme="minorBidi"/>
          <w:sz w:val="22"/>
          <w:szCs w:val="22"/>
        </w:rPr>
      </w:pPr>
    </w:p>
    <w:p w14:paraId="2B79156F" w14:textId="00CFCB19" w:rsidR="00EC2F52" w:rsidRPr="00A04ADF" w:rsidRDefault="00AA2F21" w:rsidP="00A04ADF">
      <w:pPr>
        <w:pStyle w:val="ListParagraph"/>
        <w:numPr>
          <w:ilvl w:val="0"/>
          <w:numId w:val="25"/>
        </w:numPr>
        <w:spacing w:line="276" w:lineRule="auto"/>
        <w:rPr>
          <w:rFonts w:asciiTheme="minorHAnsi" w:hAnsiTheme="minorHAnsi" w:cstheme="minorBidi"/>
          <w:b/>
          <w:bCs/>
          <w:sz w:val="22"/>
          <w:szCs w:val="22"/>
        </w:rPr>
      </w:pPr>
      <w:r>
        <w:rPr>
          <w:rFonts w:asciiTheme="minorHAnsi" w:hAnsiTheme="minorHAnsi" w:cstheme="minorBidi"/>
          <w:b/>
          <w:bCs/>
          <w:sz w:val="22"/>
          <w:szCs w:val="22"/>
        </w:rPr>
        <w:t xml:space="preserve"> </w:t>
      </w:r>
      <w:r w:rsidR="00DC0EC7" w:rsidRPr="00DC0EC7">
        <w:rPr>
          <w:rFonts w:asciiTheme="minorHAnsi" w:hAnsiTheme="minorHAnsi" w:cstheme="minorBidi"/>
          <w:b/>
          <w:bCs/>
          <w:sz w:val="22"/>
          <w:szCs w:val="22"/>
        </w:rPr>
        <w:t>Event after reporting period</w:t>
      </w:r>
    </w:p>
    <w:p w14:paraId="191179EF" w14:textId="16269C2A" w:rsidR="00AB61F6" w:rsidRDefault="00243591" w:rsidP="00AB61F6">
      <w:pPr>
        <w:spacing w:line="380" w:lineRule="exact"/>
        <w:ind w:left="360"/>
        <w:jc w:val="thaiDistribute"/>
        <w:rPr>
          <w:rFonts w:asciiTheme="minorHAnsi" w:hAnsiTheme="minorHAnsi" w:cstheme="minorBidi"/>
          <w:sz w:val="22"/>
          <w:szCs w:val="22"/>
        </w:rPr>
      </w:pPr>
      <w:r w:rsidRPr="00243591">
        <w:rPr>
          <w:rFonts w:asciiTheme="minorHAnsi" w:hAnsiTheme="minorHAnsi" w:cstheme="minorBidi"/>
          <w:sz w:val="22"/>
          <w:szCs w:val="22"/>
        </w:rPr>
        <w:t xml:space="preserve">On 30 October 2025, the Company’s Board of Directors at its meeting No. 15/2025 approved the disposal of ordinary shares in Botany Petcare Co., Ltd. (of which 66.67% was held by </w:t>
      </w:r>
      <w:proofErr w:type="spellStart"/>
      <w:r w:rsidRPr="00243591">
        <w:rPr>
          <w:rFonts w:asciiTheme="minorHAnsi" w:hAnsiTheme="minorHAnsi" w:cstheme="minorBidi"/>
          <w:sz w:val="22"/>
          <w:szCs w:val="22"/>
        </w:rPr>
        <w:t>Cityfood</w:t>
      </w:r>
      <w:proofErr w:type="spellEnd"/>
      <w:r w:rsidRPr="00243591">
        <w:rPr>
          <w:rFonts w:asciiTheme="minorHAnsi" w:hAnsiTheme="minorHAnsi" w:cstheme="minorBidi"/>
          <w:sz w:val="22"/>
          <w:szCs w:val="22"/>
        </w:rPr>
        <w:t xml:space="preserve"> Co., Ltd., a subsidiary of the Company) to AQC Co., Ltd. for a consideration of Baht 2 million. As a result of this transaction, Botany Petcare Co., Ltd. ceased to be a subsidiary of the Company. </w:t>
      </w:r>
      <w:r w:rsidR="00352C19">
        <w:rPr>
          <w:rFonts w:asciiTheme="minorHAnsi" w:hAnsiTheme="minorHAnsi" w:cstheme="minorBidi"/>
          <w:sz w:val="22"/>
          <w:szCs w:val="22"/>
        </w:rPr>
        <w:t xml:space="preserve">                             </w:t>
      </w:r>
      <w:r w:rsidRPr="00243591">
        <w:rPr>
          <w:rFonts w:asciiTheme="minorHAnsi" w:hAnsiTheme="minorHAnsi" w:cstheme="minorBidi"/>
          <w:sz w:val="22"/>
          <w:szCs w:val="22"/>
        </w:rPr>
        <w:t>The Company received full payment on 12 November 2025, and the transfer of shares to the purchaser was completed on the same date.</w:t>
      </w:r>
    </w:p>
    <w:p w14:paraId="0B949B01" w14:textId="77777777" w:rsidR="00243591" w:rsidRPr="00D53C82" w:rsidRDefault="00243591" w:rsidP="00AB61F6">
      <w:pPr>
        <w:spacing w:line="380" w:lineRule="exact"/>
        <w:ind w:left="360"/>
        <w:jc w:val="thaiDistribute"/>
        <w:rPr>
          <w:rFonts w:asciiTheme="minorHAnsi" w:hAnsiTheme="minorHAnsi" w:cstheme="minorBidi"/>
          <w:sz w:val="16"/>
          <w:szCs w:val="16"/>
        </w:rPr>
      </w:pPr>
    </w:p>
    <w:p w14:paraId="05615512" w14:textId="1E29A882" w:rsidR="00D0264E" w:rsidRDefault="00D0264E" w:rsidP="00D0264E">
      <w:pPr>
        <w:pStyle w:val="ListParagraph"/>
        <w:numPr>
          <w:ilvl w:val="0"/>
          <w:numId w:val="25"/>
        </w:numPr>
        <w:spacing w:line="276" w:lineRule="auto"/>
        <w:rPr>
          <w:rFonts w:asciiTheme="minorHAnsi" w:hAnsiTheme="minorHAnsi" w:cstheme="minorBidi"/>
          <w:b/>
          <w:bCs/>
          <w:sz w:val="22"/>
          <w:szCs w:val="22"/>
        </w:rPr>
      </w:pPr>
      <w:r w:rsidRPr="005D7C8A">
        <w:rPr>
          <w:rFonts w:asciiTheme="minorHAnsi" w:hAnsiTheme="minorHAnsi" w:cstheme="minorBidi"/>
          <w:b/>
          <w:bCs/>
          <w:sz w:val="22"/>
          <w:szCs w:val="22"/>
        </w:rPr>
        <w:t xml:space="preserve">Correction of errors and preparation of </w:t>
      </w:r>
      <w:r w:rsidR="00DC7FBC">
        <w:rPr>
          <w:rFonts w:asciiTheme="minorHAnsi" w:hAnsiTheme="minorHAnsi" w:cstheme="minorBidi"/>
          <w:b/>
          <w:bCs/>
          <w:sz w:val="22"/>
          <w:szCs w:val="22"/>
        </w:rPr>
        <w:t>Interim</w:t>
      </w:r>
      <w:r w:rsidRPr="005D7C8A">
        <w:rPr>
          <w:rFonts w:asciiTheme="minorHAnsi" w:hAnsiTheme="minorHAnsi" w:cstheme="minorBidi"/>
          <w:b/>
          <w:bCs/>
          <w:sz w:val="22"/>
          <w:szCs w:val="22"/>
        </w:rPr>
        <w:t xml:space="preserve"> </w:t>
      </w:r>
      <w:r w:rsidR="00DC7FBC">
        <w:rPr>
          <w:rFonts w:asciiTheme="minorHAnsi" w:hAnsiTheme="minorHAnsi" w:cstheme="minorBidi"/>
          <w:b/>
          <w:bCs/>
          <w:sz w:val="22"/>
          <w:szCs w:val="22"/>
        </w:rPr>
        <w:t>F</w:t>
      </w:r>
      <w:r w:rsidRPr="005D7C8A">
        <w:rPr>
          <w:rFonts w:asciiTheme="minorHAnsi" w:hAnsiTheme="minorHAnsi" w:cstheme="minorBidi"/>
          <w:b/>
          <w:bCs/>
          <w:sz w:val="22"/>
          <w:szCs w:val="22"/>
        </w:rPr>
        <w:t xml:space="preserve">inancial </w:t>
      </w:r>
      <w:r w:rsidR="00DC7FBC">
        <w:rPr>
          <w:rFonts w:asciiTheme="minorHAnsi" w:hAnsiTheme="minorHAnsi" w:cstheme="minorBidi"/>
          <w:b/>
          <w:bCs/>
          <w:sz w:val="22"/>
          <w:szCs w:val="22"/>
        </w:rPr>
        <w:t>I</w:t>
      </w:r>
      <w:r w:rsidRPr="005D7C8A">
        <w:rPr>
          <w:rFonts w:asciiTheme="minorHAnsi" w:hAnsiTheme="minorHAnsi" w:cstheme="minorBidi"/>
          <w:b/>
          <w:bCs/>
          <w:sz w:val="22"/>
          <w:szCs w:val="22"/>
        </w:rPr>
        <w:t xml:space="preserve">nformation </w:t>
      </w:r>
    </w:p>
    <w:p w14:paraId="12CC2CF6" w14:textId="77777777" w:rsidR="00CE7CE2" w:rsidRPr="00CE7CE2" w:rsidRDefault="00CE7CE2" w:rsidP="00CE7CE2">
      <w:pPr>
        <w:pStyle w:val="ListParagraph"/>
        <w:spacing w:line="276" w:lineRule="auto"/>
        <w:ind w:left="360"/>
        <w:rPr>
          <w:rFonts w:asciiTheme="minorHAnsi" w:hAnsiTheme="minorHAnsi" w:cstheme="minorBidi"/>
          <w:b/>
          <w:bCs/>
          <w:sz w:val="12"/>
          <w:szCs w:val="12"/>
        </w:rPr>
      </w:pPr>
    </w:p>
    <w:p w14:paraId="0BA1B0EA" w14:textId="29383BDD" w:rsidR="00CE7CE2" w:rsidRPr="00CE7CE2" w:rsidRDefault="004065A2" w:rsidP="00CE7CE2">
      <w:pPr>
        <w:spacing w:line="276" w:lineRule="auto"/>
        <w:ind w:left="360"/>
        <w:jc w:val="thaiDistribute"/>
        <w:rPr>
          <w:rFonts w:asciiTheme="minorHAnsi" w:hAnsiTheme="minorHAnsi" w:cstheme="minorBidi"/>
          <w:sz w:val="22"/>
          <w:szCs w:val="22"/>
        </w:rPr>
      </w:pPr>
      <w:r w:rsidRPr="004065A2">
        <w:rPr>
          <w:rFonts w:asciiTheme="minorHAnsi" w:hAnsiTheme="minorHAnsi" w:cstheme="minorBidi"/>
          <w:sz w:val="22"/>
          <w:szCs w:val="22"/>
        </w:rPr>
        <w:t xml:space="preserve">The Group prepared revised documentation for calculation of unit costs of raw materials and packaging by comparing such costs with purchase prices near the end of the accounting period that more accurately reflected actual costs. The Group identified that variances arising from the physical count of packaging. Adjustments were made to revise the standard costs of finished goods and work in progress to approximate actual costs, and the variances between actual costs and such revised standard costs were allocated to inventory balances so that inventories were stated at amounts closely approximating actual cost, supported by appropriate cost calculation documentation. In addition, the Group identified that variances arising from the physical counts of finished goods and work in progress and that the write-down of inventories to net </w:t>
      </w:r>
      <w:proofErr w:type="spellStart"/>
      <w:r w:rsidRPr="004065A2">
        <w:rPr>
          <w:rFonts w:asciiTheme="minorHAnsi" w:hAnsiTheme="minorHAnsi" w:cstheme="minorBidi"/>
          <w:sz w:val="22"/>
          <w:szCs w:val="22"/>
        </w:rPr>
        <w:t>realisable</w:t>
      </w:r>
      <w:proofErr w:type="spellEnd"/>
      <w:r w:rsidRPr="004065A2">
        <w:rPr>
          <w:rFonts w:asciiTheme="minorHAnsi" w:hAnsiTheme="minorHAnsi" w:cstheme="minorBidi"/>
          <w:sz w:val="22"/>
          <w:szCs w:val="22"/>
        </w:rPr>
        <w:t xml:space="preserve"> value in respect of the relevant inventories and was therefore reversed to the appropriate extent. </w:t>
      </w:r>
      <w:r w:rsidR="00EA4C8D">
        <w:rPr>
          <w:rFonts w:asciiTheme="minorHAnsi" w:hAnsiTheme="minorHAnsi" w:cstheme="minorBidi"/>
          <w:sz w:val="22"/>
          <w:szCs w:val="22"/>
        </w:rPr>
        <w:t>F</w:t>
      </w:r>
      <w:r w:rsidR="00CE7CE2" w:rsidRPr="00CE7CE2">
        <w:rPr>
          <w:rFonts w:asciiTheme="minorHAnsi" w:hAnsiTheme="minorHAnsi" w:cstheme="minorBidi"/>
          <w:sz w:val="22"/>
          <w:szCs w:val="22"/>
        </w:rPr>
        <w:t xml:space="preserve">or the three-month and nine-month periods ended 30 </w:t>
      </w:r>
      <w:r w:rsidR="004D5D47">
        <w:rPr>
          <w:rFonts w:asciiTheme="minorHAnsi" w:hAnsiTheme="minorHAnsi" w:cstheme="minorBidi"/>
          <w:sz w:val="22"/>
          <w:szCs w:val="22"/>
        </w:rPr>
        <w:t>September</w:t>
      </w:r>
      <w:r w:rsidR="00CE7CE2" w:rsidRPr="00CE7CE2">
        <w:rPr>
          <w:rFonts w:asciiTheme="minorHAnsi" w:hAnsiTheme="minorHAnsi" w:cstheme="minorBidi"/>
          <w:sz w:val="22"/>
          <w:szCs w:val="22"/>
        </w:rPr>
        <w:t xml:space="preserve"> 2024, amounting to Baht </w:t>
      </w:r>
      <w:r w:rsidR="00C95FC8">
        <w:rPr>
          <w:rFonts w:asciiTheme="minorHAnsi" w:hAnsiTheme="minorHAnsi" w:cstheme="minorBidi"/>
          <w:sz w:val="22"/>
          <w:szCs w:val="22"/>
        </w:rPr>
        <w:t>2.85</w:t>
      </w:r>
      <w:r w:rsidR="00CE7CE2" w:rsidRPr="00CE7CE2">
        <w:rPr>
          <w:rFonts w:asciiTheme="minorHAnsi" w:hAnsiTheme="minorHAnsi" w:cstheme="minorBidi"/>
          <w:sz w:val="22"/>
          <w:szCs w:val="22"/>
        </w:rPr>
        <w:t xml:space="preserve"> million and Baht </w:t>
      </w:r>
      <w:r w:rsidR="004D1992">
        <w:rPr>
          <w:rFonts w:asciiTheme="minorHAnsi" w:hAnsiTheme="minorHAnsi" w:cstheme="minorBidi"/>
          <w:sz w:val="22"/>
          <w:szCs w:val="22"/>
        </w:rPr>
        <w:t>6.14</w:t>
      </w:r>
      <w:r w:rsidR="00CE7CE2" w:rsidRPr="00CE7CE2">
        <w:rPr>
          <w:rFonts w:asciiTheme="minorHAnsi" w:hAnsiTheme="minorHAnsi" w:cstheme="minorBidi"/>
          <w:sz w:val="22"/>
          <w:szCs w:val="22"/>
        </w:rPr>
        <w:t xml:space="preserve"> million, respectively.</w:t>
      </w:r>
    </w:p>
    <w:p w14:paraId="72A4B9E3" w14:textId="77777777" w:rsidR="00D0264E" w:rsidRDefault="00D0264E" w:rsidP="00D0264E">
      <w:pPr>
        <w:pStyle w:val="ListParagraph"/>
        <w:spacing w:line="276" w:lineRule="auto"/>
        <w:ind w:left="360"/>
        <w:rPr>
          <w:rFonts w:asciiTheme="minorHAnsi" w:hAnsiTheme="minorHAnsi" w:cstheme="minorBidi"/>
          <w:sz w:val="22"/>
          <w:szCs w:val="22"/>
        </w:rPr>
      </w:pPr>
      <w:r w:rsidRPr="00936C9D">
        <w:rPr>
          <w:rFonts w:asciiTheme="minorHAnsi" w:hAnsiTheme="minorHAnsi" w:cstheme="minorBidi"/>
          <w:sz w:val="22"/>
          <w:szCs w:val="22"/>
        </w:rPr>
        <w:t xml:space="preserve">The correction of this error </w:t>
      </w:r>
      <w:proofErr w:type="gramStart"/>
      <w:r w:rsidRPr="00936C9D">
        <w:rPr>
          <w:rFonts w:asciiTheme="minorHAnsi" w:hAnsiTheme="minorHAnsi" w:cstheme="minorBidi"/>
          <w:sz w:val="22"/>
          <w:szCs w:val="22"/>
        </w:rPr>
        <w:t>impacts</w:t>
      </w:r>
      <w:proofErr w:type="gramEnd"/>
      <w:r w:rsidRPr="00936C9D">
        <w:rPr>
          <w:rFonts w:asciiTheme="minorHAnsi" w:hAnsiTheme="minorHAnsi" w:cstheme="minorBidi"/>
          <w:sz w:val="22"/>
          <w:szCs w:val="22"/>
        </w:rPr>
        <w:t xml:space="preserve"> the consolidated financial statements as follows:</w:t>
      </w:r>
    </w:p>
    <w:tbl>
      <w:tblPr>
        <w:tblW w:w="8718" w:type="dxa"/>
        <w:tblInd w:w="450" w:type="dxa"/>
        <w:tblLayout w:type="fixed"/>
        <w:tblLook w:val="04A0" w:firstRow="1" w:lastRow="0" w:firstColumn="1" w:lastColumn="0" w:noHBand="0" w:noVBand="1"/>
      </w:tblPr>
      <w:tblGrid>
        <w:gridCol w:w="4050"/>
        <w:gridCol w:w="1530"/>
        <w:gridCol w:w="1561"/>
        <w:gridCol w:w="1577"/>
      </w:tblGrid>
      <w:tr w:rsidR="00D0264E" w:rsidRPr="0073284B" w14:paraId="6DF2FEBE" w14:textId="77777777">
        <w:trPr>
          <w:cantSplit/>
          <w:tblHeader/>
        </w:trPr>
        <w:tc>
          <w:tcPr>
            <w:tcW w:w="4050" w:type="dxa"/>
          </w:tcPr>
          <w:p w14:paraId="1CE75A84" w14:textId="77777777" w:rsidR="00D0264E" w:rsidRPr="0073284B" w:rsidRDefault="00D0264E">
            <w:pPr>
              <w:spacing w:line="340" w:lineRule="exact"/>
              <w:jc w:val="thaiDistribute"/>
              <w:rPr>
                <w:rFonts w:asciiTheme="minorHAnsi" w:hAnsiTheme="minorHAnsi" w:cstheme="minorHAnsi"/>
                <w:sz w:val="22"/>
                <w:szCs w:val="22"/>
              </w:rPr>
            </w:pPr>
          </w:p>
        </w:tc>
        <w:tc>
          <w:tcPr>
            <w:tcW w:w="4668" w:type="dxa"/>
            <w:gridSpan w:val="3"/>
            <w:vAlign w:val="bottom"/>
          </w:tcPr>
          <w:p w14:paraId="728831FF" w14:textId="77777777" w:rsidR="00D0264E" w:rsidRPr="0073284B" w:rsidRDefault="00D0264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rPr>
            </w:pPr>
            <w:r w:rsidRPr="0073284B">
              <w:rPr>
                <w:rFonts w:asciiTheme="minorHAnsi" w:hAnsiTheme="minorHAnsi" w:cstheme="minorHAnsi"/>
                <w:kern w:val="28"/>
                <w:sz w:val="22"/>
                <w:szCs w:val="22"/>
              </w:rPr>
              <w:t>Consolidated financial statements</w:t>
            </w:r>
          </w:p>
        </w:tc>
      </w:tr>
      <w:tr w:rsidR="00D0264E" w:rsidRPr="0073284B" w14:paraId="200DC8FC" w14:textId="77777777">
        <w:trPr>
          <w:cantSplit/>
          <w:tblHeader/>
        </w:trPr>
        <w:tc>
          <w:tcPr>
            <w:tcW w:w="4050" w:type="dxa"/>
          </w:tcPr>
          <w:p w14:paraId="1E23A9A6" w14:textId="77777777" w:rsidR="00D0264E" w:rsidRPr="0073284B" w:rsidRDefault="00D0264E">
            <w:pPr>
              <w:spacing w:line="340" w:lineRule="exact"/>
              <w:jc w:val="thaiDistribute"/>
              <w:rPr>
                <w:rFonts w:asciiTheme="minorHAnsi" w:hAnsiTheme="minorHAnsi" w:cstheme="minorHAnsi"/>
                <w:sz w:val="22"/>
                <w:szCs w:val="22"/>
              </w:rPr>
            </w:pPr>
          </w:p>
        </w:tc>
        <w:tc>
          <w:tcPr>
            <w:tcW w:w="1530" w:type="dxa"/>
            <w:vAlign w:val="bottom"/>
          </w:tcPr>
          <w:p w14:paraId="59300B10" w14:textId="77777777" w:rsidR="00D0264E" w:rsidRPr="0073284B" w:rsidRDefault="00D0264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rPr>
            </w:pPr>
            <w:r w:rsidRPr="0073284B">
              <w:rPr>
                <w:rFonts w:asciiTheme="minorHAnsi" w:hAnsiTheme="minorHAnsi" w:cstheme="minorHAnsi"/>
                <w:kern w:val="28"/>
                <w:sz w:val="22"/>
                <w:szCs w:val="22"/>
              </w:rPr>
              <w:t>As previously reported</w:t>
            </w:r>
          </w:p>
        </w:tc>
        <w:tc>
          <w:tcPr>
            <w:tcW w:w="1561" w:type="dxa"/>
            <w:vAlign w:val="bottom"/>
          </w:tcPr>
          <w:p w14:paraId="232542C6" w14:textId="77777777" w:rsidR="00D0264E" w:rsidRPr="0073284B" w:rsidRDefault="00D0264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rPr>
            </w:pPr>
            <w:r w:rsidRPr="0073284B">
              <w:rPr>
                <w:rFonts w:asciiTheme="minorHAnsi" w:hAnsiTheme="minorHAnsi" w:cstheme="minorHAnsi"/>
                <w:kern w:val="28"/>
                <w:sz w:val="22"/>
                <w:szCs w:val="22"/>
              </w:rPr>
              <w:t>Adjustment</w:t>
            </w:r>
          </w:p>
        </w:tc>
        <w:tc>
          <w:tcPr>
            <w:tcW w:w="1577" w:type="dxa"/>
            <w:vAlign w:val="bottom"/>
          </w:tcPr>
          <w:p w14:paraId="677F773A" w14:textId="77777777" w:rsidR="00D0264E" w:rsidRPr="0073284B" w:rsidRDefault="00D0264E">
            <w:pPr>
              <w:pStyle w:val="BodyTextIndent3"/>
              <w:pBdr>
                <w:bottom w:val="single" w:sz="4" w:space="1" w:color="auto"/>
              </w:pBdr>
              <w:tabs>
                <w:tab w:val="right" w:pos="792"/>
              </w:tabs>
              <w:spacing w:after="0" w:line="380" w:lineRule="exact"/>
              <w:ind w:left="0" w:hanging="18"/>
              <w:jc w:val="center"/>
              <w:rPr>
                <w:rFonts w:asciiTheme="minorHAnsi" w:hAnsiTheme="minorHAnsi" w:cstheme="minorHAnsi"/>
                <w:kern w:val="28"/>
                <w:sz w:val="22"/>
                <w:szCs w:val="22"/>
              </w:rPr>
            </w:pPr>
            <w:r w:rsidRPr="0073284B">
              <w:rPr>
                <w:rFonts w:asciiTheme="minorHAnsi" w:hAnsiTheme="minorHAnsi" w:cstheme="minorHAnsi"/>
                <w:kern w:val="28"/>
                <w:sz w:val="22"/>
                <w:szCs w:val="22"/>
              </w:rPr>
              <w:t>Restated</w:t>
            </w:r>
          </w:p>
        </w:tc>
      </w:tr>
      <w:tr w:rsidR="00B756C2" w:rsidRPr="0073284B" w14:paraId="5C24C8AE" w14:textId="77777777">
        <w:trPr>
          <w:cantSplit/>
          <w:tblHeader/>
        </w:trPr>
        <w:tc>
          <w:tcPr>
            <w:tcW w:w="4050" w:type="dxa"/>
          </w:tcPr>
          <w:p w14:paraId="36F679E8" w14:textId="77777777" w:rsidR="00B756C2" w:rsidRPr="0073284B" w:rsidRDefault="00B756C2">
            <w:pPr>
              <w:spacing w:line="340" w:lineRule="exact"/>
              <w:jc w:val="thaiDistribute"/>
              <w:rPr>
                <w:rFonts w:asciiTheme="minorHAnsi" w:hAnsiTheme="minorHAnsi" w:cstheme="minorHAnsi"/>
                <w:sz w:val="22"/>
                <w:szCs w:val="22"/>
              </w:rPr>
            </w:pPr>
          </w:p>
        </w:tc>
        <w:tc>
          <w:tcPr>
            <w:tcW w:w="4668" w:type="dxa"/>
            <w:gridSpan w:val="3"/>
            <w:vAlign w:val="bottom"/>
          </w:tcPr>
          <w:p w14:paraId="67DB1E42" w14:textId="718F71AB" w:rsidR="00B756C2" w:rsidRPr="0073284B" w:rsidRDefault="00B756C2" w:rsidP="00B756C2">
            <w:pPr>
              <w:pStyle w:val="BodyTextIndent3"/>
              <w:tabs>
                <w:tab w:val="right" w:pos="792"/>
              </w:tabs>
              <w:spacing w:after="0" w:line="380" w:lineRule="exact"/>
              <w:ind w:left="0" w:hanging="18"/>
              <w:jc w:val="center"/>
              <w:rPr>
                <w:rFonts w:asciiTheme="minorHAnsi" w:hAnsiTheme="minorHAnsi" w:cstheme="minorHAnsi"/>
                <w:kern w:val="28"/>
                <w:sz w:val="22"/>
                <w:szCs w:val="22"/>
              </w:rPr>
            </w:pPr>
            <w:r w:rsidRPr="0073284B">
              <w:rPr>
                <w:rFonts w:asciiTheme="minorHAnsi" w:hAnsiTheme="minorHAnsi" w:cstheme="minorHAnsi"/>
                <w:i/>
                <w:iCs/>
                <w:kern w:val="28"/>
                <w:sz w:val="22"/>
                <w:szCs w:val="22"/>
              </w:rPr>
              <w:t xml:space="preserve">(in </w:t>
            </w:r>
            <w:r w:rsidR="00A10C41" w:rsidRPr="0073284B">
              <w:rPr>
                <w:rFonts w:asciiTheme="minorHAnsi" w:hAnsiTheme="minorHAnsi" w:cstheme="minorHAnsi"/>
                <w:i/>
                <w:iCs/>
                <w:kern w:val="28"/>
                <w:sz w:val="22"/>
                <w:szCs w:val="22"/>
              </w:rPr>
              <w:t>t</w:t>
            </w:r>
            <w:r w:rsidR="00E872C9" w:rsidRPr="0073284B">
              <w:rPr>
                <w:rFonts w:asciiTheme="minorHAnsi" w:hAnsiTheme="minorHAnsi" w:cstheme="minorHAnsi"/>
                <w:i/>
                <w:iCs/>
                <w:kern w:val="28"/>
                <w:sz w:val="22"/>
                <w:szCs w:val="22"/>
              </w:rPr>
              <w:t>housa</w:t>
            </w:r>
            <w:r w:rsidR="00FC638C" w:rsidRPr="0073284B">
              <w:rPr>
                <w:rFonts w:asciiTheme="minorHAnsi" w:hAnsiTheme="minorHAnsi" w:cstheme="minorHAnsi"/>
                <w:i/>
                <w:iCs/>
                <w:kern w:val="28"/>
                <w:sz w:val="22"/>
                <w:szCs w:val="22"/>
              </w:rPr>
              <w:t>nd</w:t>
            </w:r>
            <w:r w:rsidRPr="0073284B">
              <w:rPr>
                <w:rFonts w:asciiTheme="minorHAnsi" w:hAnsiTheme="minorHAnsi" w:cstheme="minorHAnsi"/>
                <w:i/>
                <w:iCs/>
                <w:kern w:val="28"/>
                <w:sz w:val="22"/>
                <w:szCs w:val="22"/>
              </w:rPr>
              <w:t xml:space="preserve"> Baht)</w:t>
            </w:r>
          </w:p>
        </w:tc>
      </w:tr>
      <w:tr w:rsidR="00B221FA" w:rsidRPr="0073284B" w14:paraId="630E6AEE" w14:textId="77777777">
        <w:trPr>
          <w:cantSplit/>
        </w:trPr>
        <w:tc>
          <w:tcPr>
            <w:tcW w:w="4050" w:type="dxa"/>
            <w:vAlign w:val="bottom"/>
          </w:tcPr>
          <w:p w14:paraId="600DDA9C" w14:textId="7FE2E847" w:rsidR="00B221FA" w:rsidRPr="0073284B" w:rsidRDefault="00B221FA" w:rsidP="00B221FA">
            <w:pPr>
              <w:spacing w:line="340" w:lineRule="exact"/>
              <w:ind w:left="163" w:hanging="163"/>
              <w:rPr>
                <w:rFonts w:asciiTheme="minorHAnsi" w:hAnsiTheme="minorHAnsi" w:cstheme="minorHAnsi"/>
                <w:b/>
                <w:bCs/>
                <w:sz w:val="22"/>
                <w:szCs w:val="22"/>
              </w:rPr>
            </w:pPr>
            <w:r w:rsidRPr="001D2F37">
              <w:rPr>
                <w:rFonts w:asciiTheme="minorHAnsi" w:hAnsiTheme="minorHAnsi" w:cstheme="minorHAnsi"/>
                <w:b/>
                <w:bCs/>
                <w:sz w:val="22"/>
                <w:szCs w:val="22"/>
              </w:rPr>
              <w:t>Statement of comprehensive income</w:t>
            </w:r>
          </w:p>
        </w:tc>
        <w:tc>
          <w:tcPr>
            <w:tcW w:w="1530" w:type="dxa"/>
          </w:tcPr>
          <w:p w14:paraId="0E88817F" w14:textId="77777777" w:rsidR="00B221FA" w:rsidRPr="0073284B" w:rsidRDefault="00B221FA" w:rsidP="00B221FA">
            <w:pPr>
              <w:tabs>
                <w:tab w:val="decimal" w:pos="1186"/>
              </w:tabs>
              <w:spacing w:line="340" w:lineRule="exact"/>
              <w:rPr>
                <w:rFonts w:asciiTheme="minorHAnsi" w:hAnsiTheme="minorHAnsi" w:cstheme="minorHAnsi"/>
                <w:sz w:val="22"/>
                <w:szCs w:val="22"/>
              </w:rPr>
            </w:pPr>
          </w:p>
        </w:tc>
        <w:tc>
          <w:tcPr>
            <w:tcW w:w="1561" w:type="dxa"/>
          </w:tcPr>
          <w:p w14:paraId="25DC8B0D" w14:textId="77777777" w:rsidR="00B221FA" w:rsidRPr="0073284B" w:rsidRDefault="00B221FA" w:rsidP="00B221FA">
            <w:pPr>
              <w:tabs>
                <w:tab w:val="decimal" w:pos="1186"/>
              </w:tabs>
              <w:spacing w:line="340" w:lineRule="exact"/>
              <w:rPr>
                <w:rFonts w:asciiTheme="minorHAnsi" w:hAnsiTheme="minorHAnsi" w:cstheme="minorHAnsi"/>
                <w:sz w:val="22"/>
                <w:szCs w:val="22"/>
              </w:rPr>
            </w:pPr>
          </w:p>
        </w:tc>
        <w:tc>
          <w:tcPr>
            <w:tcW w:w="1577" w:type="dxa"/>
          </w:tcPr>
          <w:p w14:paraId="18CF481E" w14:textId="77777777" w:rsidR="00B221FA" w:rsidRPr="0073284B" w:rsidRDefault="00B221FA" w:rsidP="00B221FA">
            <w:pPr>
              <w:tabs>
                <w:tab w:val="decimal" w:pos="1186"/>
              </w:tabs>
              <w:spacing w:line="340" w:lineRule="exact"/>
              <w:rPr>
                <w:rFonts w:asciiTheme="minorHAnsi" w:hAnsiTheme="minorHAnsi" w:cstheme="minorHAnsi"/>
                <w:sz w:val="22"/>
                <w:szCs w:val="22"/>
              </w:rPr>
            </w:pPr>
          </w:p>
        </w:tc>
      </w:tr>
      <w:tr w:rsidR="00B221FA" w:rsidRPr="0073284B" w14:paraId="760506FF" w14:textId="77777777">
        <w:trPr>
          <w:cantSplit/>
        </w:trPr>
        <w:tc>
          <w:tcPr>
            <w:tcW w:w="4050" w:type="dxa"/>
            <w:vAlign w:val="bottom"/>
          </w:tcPr>
          <w:p w14:paraId="1AD72892" w14:textId="77777777" w:rsidR="00B221FA" w:rsidRDefault="00B221FA" w:rsidP="00B221FA">
            <w:pPr>
              <w:spacing w:line="340" w:lineRule="exact"/>
              <w:ind w:left="163" w:hanging="163"/>
              <w:rPr>
                <w:rFonts w:asciiTheme="minorHAnsi" w:hAnsiTheme="minorHAnsi" w:cstheme="minorBidi"/>
                <w:b/>
                <w:bCs/>
                <w:sz w:val="22"/>
                <w:szCs w:val="22"/>
              </w:rPr>
            </w:pPr>
            <w:r w:rsidRPr="0073284B">
              <w:rPr>
                <w:rFonts w:asciiTheme="minorHAnsi" w:hAnsiTheme="minorHAnsi" w:cstheme="minorHAnsi"/>
                <w:b/>
                <w:bCs/>
                <w:sz w:val="22"/>
                <w:szCs w:val="22"/>
              </w:rPr>
              <w:t xml:space="preserve">For the three-month period ended </w:t>
            </w:r>
          </w:p>
          <w:p w14:paraId="2D61C104" w14:textId="12B67B24" w:rsidR="00B221FA" w:rsidRPr="0073284B" w:rsidRDefault="00B221FA" w:rsidP="00B221FA">
            <w:pPr>
              <w:spacing w:line="340" w:lineRule="exact"/>
              <w:ind w:left="163" w:hanging="163"/>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Pr="0073284B">
              <w:rPr>
                <w:rFonts w:asciiTheme="minorHAnsi" w:hAnsiTheme="minorHAnsi" w:cstheme="minorHAnsi"/>
                <w:b/>
                <w:bCs/>
                <w:sz w:val="22"/>
                <w:szCs w:val="22"/>
              </w:rPr>
              <w:t xml:space="preserve">30 </w:t>
            </w:r>
            <w:r>
              <w:rPr>
                <w:rFonts w:asciiTheme="minorHAnsi" w:hAnsiTheme="minorHAnsi" w:cstheme="minorHAnsi"/>
                <w:b/>
                <w:bCs/>
                <w:sz w:val="22"/>
                <w:szCs w:val="22"/>
              </w:rPr>
              <w:t>September</w:t>
            </w:r>
            <w:r w:rsidRPr="0073284B">
              <w:rPr>
                <w:rFonts w:asciiTheme="minorHAnsi" w:hAnsiTheme="minorHAnsi" w:cstheme="minorHAnsi"/>
                <w:b/>
                <w:bCs/>
                <w:sz w:val="22"/>
                <w:szCs w:val="22"/>
              </w:rPr>
              <w:t xml:space="preserve"> 2024</w:t>
            </w:r>
          </w:p>
        </w:tc>
        <w:tc>
          <w:tcPr>
            <w:tcW w:w="1530" w:type="dxa"/>
          </w:tcPr>
          <w:p w14:paraId="1A367373" w14:textId="77777777" w:rsidR="00B221FA" w:rsidRPr="0073284B" w:rsidRDefault="00B221FA" w:rsidP="00B221FA">
            <w:pPr>
              <w:tabs>
                <w:tab w:val="decimal" w:pos="1186"/>
              </w:tabs>
              <w:spacing w:line="340" w:lineRule="exact"/>
              <w:rPr>
                <w:rFonts w:asciiTheme="minorHAnsi" w:hAnsiTheme="minorHAnsi" w:cstheme="minorHAnsi"/>
                <w:sz w:val="22"/>
                <w:szCs w:val="22"/>
              </w:rPr>
            </w:pPr>
          </w:p>
        </w:tc>
        <w:tc>
          <w:tcPr>
            <w:tcW w:w="1561" w:type="dxa"/>
          </w:tcPr>
          <w:p w14:paraId="35F7B0B6" w14:textId="77777777" w:rsidR="00B221FA" w:rsidRPr="0073284B" w:rsidRDefault="00B221FA" w:rsidP="00B221FA">
            <w:pPr>
              <w:tabs>
                <w:tab w:val="decimal" w:pos="1186"/>
              </w:tabs>
              <w:spacing w:line="340" w:lineRule="exact"/>
              <w:rPr>
                <w:rFonts w:asciiTheme="minorHAnsi" w:hAnsiTheme="minorHAnsi" w:cstheme="minorHAnsi"/>
                <w:sz w:val="22"/>
                <w:szCs w:val="22"/>
              </w:rPr>
            </w:pPr>
          </w:p>
        </w:tc>
        <w:tc>
          <w:tcPr>
            <w:tcW w:w="1577" w:type="dxa"/>
          </w:tcPr>
          <w:p w14:paraId="7A42F6DA" w14:textId="77777777" w:rsidR="00B221FA" w:rsidRPr="0073284B" w:rsidRDefault="00B221FA" w:rsidP="00B221FA">
            <w:pPr>
              <w:tabs>
                <w:tab w:val="decimal" w:pos="1186"/>
              </w:tabs>
              <w:spacing w:line="340" w:lineRule="exact"/>
              <w:rPr>
                <w:rFonts w:asciiTheme="minorHAnsi" w:hAnsiTheme="minorHAnsi" w:cstheme="minorHAnsi"/>
                <w:sz w:val="22"/>
                <w:szCs w:val="22"/>
              </w:rPr>
            </w:pPr>
          </w:p>
        </w:tc>
      </w:tr>
      <w:tr w:rsidR="005E6A3A" w:rsidRPr="0073284B" w14:paraId="196B1ABE" w14:textId="77777777">
        <w:trPr>
          <w:cantSplit/>
        </w:trPr>
        <w:tc>
          <w:tcPr>
            <w:tcW w:w="4050" w:type="dxa"/>
            <w:vAlign w:val="bottom"/>
          </w:tcPr>
          <w:p w14:paraId="39EA63F1" w14:textId="77777777" w:rsidR="005E6A3A" w:rsidRPr="0073284B" w:rsidRDefault="005E6A3A" w:rsidP="005E6A3A">
            <w:pPr>
              <w:spacing w:line="340" w:lineRule="exact"/>
              <w:ind w:left="163" w:hanging="163"/>
              <w:rPr>
                <w:rFonts w:asciiTheme="minorHAnsi" w:hAnsiTheme="minorHAnsi" w:cstheme="minorHAnsi"/>
                <w:b/>
                <w:bCs/>
                <w:sz w:val="22"/>
                <w:szCs w:val="22"/>
              </w:rPr>
            </w:pPr>
            <w:r w:rsidRPr="0073284B">
              <w:rPr>
                <w:rFonts w:asciiTheme="minorHAnsi" w:hAnsiTheme="minorHAnsi" w:cstheme="minorHAnsi"/>
                <w:sz w:val="22"/>
                <w:szCs w:val="22"/>
              </w:rPr>
              <w:t>Cost of sales</w:t>
            </w:r>
          </w:p>
        </w:tc>
        <w:tc>
          <w:tcPr>
            <w:tcW w:w="1530" w:type="dxa"/>
          </w:tcPr>
          <w:p w14:paraId="7008DF67" w14:textId="450700A4" w:rsidR="005E6A3A" w:rsidRPr="0073284B" w:rsidRDefault="005E6A3A" w:rsidP="005E6A3A">
            <w:pPr>
              <w:tabs>
                <w:tab w:val="decimal" w:pos="1186"/>
              </w:tabs>
              <w:spacing w:line="340" w:lineRule="exact"/>
              <w:jc w:val="right"/>
              <w:rPr>
                <w:rFonts w:asciiTheme="minorHAnsi" w:hAnsiTheme="minorHAnsi" w:cstheme="minorHAnsi"/>
                <w:sz w:val="22"/>
                <w:szCs w:val="22"/>
                <w:cs/>
              </w:rPr>
            </w:pPr>
            <w:r w:rsidRPr="005E6A3A">
              <w:rPr>
                <w:rFonts w:asciiTheme="minorHAnsi" w:hAnsiTheme="minorHAnsi" w:cstheme="minorHAnsi" w:hint="cs"/>
                <w:sz w:val="22"/>
                <w:szCs w:val="22"/>
                <w:cs/>
              </w:rPr>
              <w:t>728</w:t>
            </w:r>
            <w:r w:rsidRPr="005E6A3A">
              <w:rPr>
                <w:rFonts w:asciiTheme="minorHAnsi" w:hAnsiTheme="minorHAnsi" w:cstheme="minorHAnsi"/>
                <w:sz w:val="22"/>
                <w:szCs w:val="22"/>
              </w:rPr>
              <w:t>,589</w:t>
            </w:r>
          </w:p>
        </w:tc>
        <w:tc>
          <w:tcPr>
            <w:tcW w:w="1561" w:type="dxa"/>
          </w:tcPr>
          <w:p w14:paraId="1F6F5DDE" w14:textId="38B071EA" w:rsidR="005E6A3A" w:rsidRPr="0073284B" w:rsidRDefault="005E6A3A" w:rsidP="005E6A3A">
            <w:pPr>
              <w:tabs>
                <w:tab w:val="decimal" w:pos="1186"/>
              </w:tabs>
              <w:spacing w:line="340" w:lineRule="exact"/>
              <w:jc w:val="right"/>
              <w:rPr>
                <w:rFonts w:asciiTheme="minorHAnsi" w:hAnsiTheme="minorHAnsi" w:cstheme="minorHAnsi"/>
                <w:sz w:val="22"/>
                <w:szCs w:val="22"/>
              </w:rPr>
            </w:pPr>
            <w:r w:rsidRPr="005E6A3A">
              <w:rPr>
                <w:rFonts w:asciiTheme="minorHAnsi" w:hAnsiTheme="minorHAnsi" w:cstheme="minorHAnsi"/>
                <w:sz w:val="22"/>
                <w:szCs w:val="22"/>
              </w:rPr>
              <w:t>32,997</w:t>
            </w:r>
          </w:p>
        </w:tc>
        <w:tc>
          <w:tcPr>
            <w:tcW w:w="1577" w:type="dxa"/>
          </w:tcPr>
          <w:p w14:paraId="0E70D369" w14:textId="640EEBC8" w:rsidR="005E6A3A" w:rsidRPr="0073284B" w:rsidRDefault="005E6A3A" w:rsidP="005E6A3A">
            <w:pPr>
              <w:tabs>
                <w:tab w:val="decimal" w:pos="1186"/>
              </w:tabs>
              <w:spacing w:line="340" w:lineRule="exact"/>
              <w:jc w:val="right"/>
              <w:rPr>
                <w:rFonts w:asciiTheme="minorHAnsi" w:hAnsiTheme="minorHAnsi" w:cstheme="minorHAnsi"/>
                <w:sz w:val="22"/>
                <w:szCs w:val="22"/>
              </w:rPr>
            </w:pPr>
            <w:r w:rsidRPr="005E6A3A">
              <w:rPr>
                <w:rFonts w:asciiTheme="minorHAnsi" w:hAnsiTheme="minorHAnsi" w:cstheme="minorHAnsi" w:hint="cs"/>
                <w:sz w:val="22"/>
                <w:szCs w:val="22"/>
                <w:cs/>
              </w:rPr>
              <w:t>761</w:t>
            </w:r>
            <w:r w:rsidRPr="005E6A3A">
              <w:rPr>
                <w:rFonts w:asciiTheme="minorHAnsi" w:hAnsiTheme="minorHAnsi" w:cstheme="minorHAnsi"/>
                <w:sz w:val="22"/>
                <w:szCs w:val="22"/>
              </w:rPr>
              <w:t>,</w:t>
            </w:r>
            <w:r w:rsidRPr="005E6A3A">
              <w:rPr>
                <w:rFonts w:asciiTheme="minorHAnsi" w:hAnsiTheme="minorHAnsi" w:cstheme="minorHAnsi" w:hint="cs"/>
                <w:sz w:val="22"/>
                <w:szCs w:val="22"/>
                <w:cs/>
              </w:rPr>
              <w:t>586</w:t>
            </w:r>
          </w:p>
        </w:tc>
      </w:tr>
      <w:tr w:rsidR="005E6A3A" w:rsidRPr="0073284B" w14:paraId="54C0EEFC" w14:textId="77777777">
        <w:trPr>
          <w:cantSplit/>
        </w:trPr>
        <w:tc>
          <w:tcPr>
            <w:tcW w:w="4050" w:type="dxa"/>
            <w:vAlign w:val="bottom"/>
          </w:tcPr>
          <w:p w14:paraId="1B771D38" w14:textId="1B72347D" w:rsidR="005E6A3A" w:rsidRPr="0073284B" w:rsidRDefault="005E6A3A" w:rsidP="005E6A3A">
            <w:pPr>
              <w:spacing w:line="340" w:lineRule="exact"/>
              <w:ind w:left="163" w:hanging="163"/>
              <w:rPr>
                <w:rFonts w:asciiTheme="minorHAnsi" w:hAnsiTheme="minorHAnsi" w:cstheme="minorHAnsi"/>
                <w:sz w:val="22"/>
                <w:szCs w:val="22"/>
              </w:rPr>
            </w:pPr>
            <w:r w:rsidRPr="009C0B82">
              <w:rPr>
                <w:rFonts w:asciiTheme="minorHAnsi" w:hAnsiTheme="minorHAnsi" w:cstheme="minorHAnsi"/>
                <w:sz w:val="22"/>
                <w:szCs w:val="22"/>
              </w:rPr>
              <w:t>Administrative expenses</w:t>
            </w:r>
          </w:p>
        </w:tc>
        <w:tc>
          <w:tcPr>
            <w:tcW w:w="1530" w:type="dxa"/>
          </w:tcPr>
          <w:p w14:paraId="43A8BE1E" w14:textId="2B784654" w:rsidR="005E6A3A" w:rsidRPr="0073284B" w:rsidRDefault="005E6A3A" w:rsidP="005E6A3A">
            <w:pPr>
              <w:tabs>
                <w:tab w:val="decimal" w:pos="1186"/>
              </w:tabs>
              <w:spacing w:line="340" w:lineRule="exact"/>
              <w:jc w:val="right"/>
              <w:rPr>
                <w:rFonts w:asciiTheme="minorHAnsi" w:hAnsiTheme="minorHAnsi" w:cstheme="minorHAnsi"/>
                <w:sz w:val="22"/>
                <w:szCs w:val="22"/>
                <w:cs/>
              </w:rPr>
            </w:pPr>
            <w:r w:rsidRPr="005E6A3A">
              <w:rPr>
                <w:rFonts w:asciiTheme="minorHAnsi" w:hAnsiTheme="minorHAnsi" w:cstheme="minorHAnsi"/>
                <w:sz w:val="22"/>
                <w:szCs w:val="22"/>
              </w:rPr>
              <w:t>516,318</w:t>
            </w:r>
          </w:p>
        </w:tc>
        <w:tc>
          <w:tcPr>
            <w:tcW w:w="1561" w:type="dxa"/>
          </w:tcPr>
          <w:p w14:paraId="3B925765" w14:textId="402EC2DB" w:rsidR="005E6A3A" w:rsidRPr="0073284B" w:rsidRDefault="005E6A3A" w:rsidP="005E6A3A">
            <w:pPr>
              <w:tabs>
                <w:tab w:val="decimal" w:pos="1186"/>
              </w:tabs>
              <w:spacing w:line="340" w:lineRule="exact"/>
              <w:jc w:val="right"/>
              <w:rPr>
                <w:rFonts w:asciiTheme="minorHAnsi" w:hAnsiTheme="minorHAnsi" w:cstheme="minorHAnsi"/>
                <w:sz w:val="22"/>
                <w:szCs w:val="22"/>
              </w:rPr>
            </w:pPr>
            <w:r w:rsidRPr="005E6A3A">
              <w:rPr>
                <w:rFonts w:asciiTheme="minorHAnsi" w:hAnsiTheme="minorHAnsi" w:cstheme="minorHAnsi"/>
                <w:sz w:val="22"/>
                <w:szCs w:val="22"/>
              </w:rPr>
              <w:t>2,852</w:t>
            </w:r>
          </w:p>
        </w:tc>
        <w:tc>
          <w:tcPr>
            <w:tcW w:w="1577" w:type="dxa"/>
          </w:tcPr>
          <w:p w14:paraId="782F9701" w14:textId="5CF62A31" w:rsidR="005E6A3A" w:rsidRPr="0073284B" w:rsidRDefault="005E6A3A" w:rsidP="005E6A3A">
            <w:pPr>
              <w:tabs>
                <w:tab w:val="decimal" w:pos="1186"/>
              </w:tabs>
              <w:spacing w:line="340" w:lineRule="exact"/>
              <w:jc w:val="right"/>
              <w:rPr>
                <w:rFonts w:asciiTheme="minorHAnsi" w:hAnsiTheme="minorHAnsi" w:cstheme="minorHAnsi"/>
                <w:sz w:val="22"/>
                <w:szCs w:val="22"/>
              </w:rPr>
            </w:pPr>
            <w:r w:rsidRPr="005E6A3A">
              <w:rPr>
                <w:rFonts w:asciiTheme="minorHAnsi" w:hAnsiTheme="minorHAnsi" w:cstheme="minorHAnsi"/>
                <w:sz w:val="22"/>
                <w:szCs w:val="22"/>
              </w:rPr>
              <w:t>519,170</w:t>
            </w:r>
          </w:p>
        </w:tc>
      </w:tr>
      <w:tr w:rsidR="005E6A3A" w:rsidRPr="0073284B" w14:paraId="57270A0F" w14:textId="77777777">
        <w:trPr>
          <w:cantSplit/>
        </w:trPr>
        <w:tc>
          <w:tcPr>
            <w:tcW w:w="4050" w:type="dxa"/>
            <w:vAlign w:val="bottom"/>
          </w:tcPr>
          <w:p w14:paraId="3CEDBC52" w14:textId="346C269E" w:rsidR="005E6A3A" w:rsidRPr="0073284B" w:rsidRDefault="005E6A3A" w:rsidP="005E6A3A">
            <w:pPr>
              <w:spacing w:line="340" w:lineRule="exact"/>
              <w:rPr>
                <w:rFonts w:asciiTheme="minorHAnsi" w:hAnsiTheme="minorHAnsi" w:cstheme="minorHAnsi"/>
                <w:sz w:val="22"/>
                <w:szCs w:val="22"/>
                <w:cs/>
              </w:rPr>
            </w:pPr>
            <w:r>
              <w:rPr>
                <w:rFonts w:asciiTheme="minorHAnsi" w:hAnsiTheme="minorHAnsi" w:cstheme="minorHAnsi"/>
                <w:sz w:val="22"/>
                <w:szCs w:val="22"/>
              </w:rPr>
              <w:t>L</w:t>
            </w:r>
            <w:r w:rsidRPr="0073284B">
              <w:rPr>
                <w:rFonts w:asciiTheme="minorHAnsi" w:hAnsiTheme="minorHAnsi" w:cstheme="minorHAnsi"/>
                <w:sz w:val="22"/>
                <w:szCs w:val="22"/>
              </w:rPr>
              <w:t>oss for the period</w:t>
            </w:r>
          </w:p>
        </w:tc>
        <w:tc>
          <w:tcPr>
            <w:tcW w:w="1530" w:type="dxa"/>
          </w:tcPr>
          <w:p w14:paraId="075E72B4" w14:textId="6ABD8373" w:rsidR="005E6A3A" w:rsidRPr="0073284B" w:rsidRDefault="005E6A3A" w:rsidP="005E6A3A">
            <w:pPr>
              <w:tabs>
                <w:tab w:val="decimal" w:pos="1186"/>
              </w:tabs>
              <w:spacing w:line="340" w:lineRule="exact"/>
              <w:jc w:val="right"/>
              <w:rPr>
                <w:rFonts w:asciiTheme="minorHAnsi" w:hAnsiTheme="minorHAnsi" w:cstheme="minorHAnsi"/>
                <w:sz w:val="22"/>
                <w:szCs w:val="22"/>
              </w:rPr>
            </w:pPr>
            <w:r w:rsidRPr="005E6A3A">
              <w:rPr>
                <w:rFonts w:asciiTheme="minorHAnsi" w:hAnsiTheme="minorHAnsi" w:cstheme="minorHAnsi"/>
                <w:sz w:val="22"/>
                <w:szCs w:val="22"/>
              </w:rPr>
              <w:t>(14,412)</w:t>
            </w:r>
          </w:p>
        </w:tc>
        <w:tc>
          <w:tcPr>
            <w:tcW w:w="1561" w:type="dxa"/>
          </w:tcPr>
          <w:p w14:paraId="4D631FDB" w14:textId="0368B0F7" w:rsidR="005E6A3A" w:rsidRPr="0073284B" w:rsidRDefault="005E6A3A" w:rsidP="005E6A3A">
            <w:pPr>
              <w:spacing w:line="340" w:lineRule="exact"/>
              <w:ind w:right="-72"/>
              <w:jc w:val="right"/>
              <w:rPr>
                <w:rFonts w:asciiTheme="minorHAnsi" w:hAnsiTheme="minorHAnsi" w:cstheme="minorHAnsi"/>
                <w:sz w:val="22"/>
                <w:szCs w:val="22"/>
              </w:rPr>
            </w:pPr>
            <w:r w:rsidRPr="005E6A3A">
              <w:rPr>
                <w:rFonts w:asciiTheme="minorHAnsi" w:hAnsiTheme="minorHAnsi" w:cstheme="minorHAnsi"/>
                <w:sz w:val="22"/>
                <w:szCs w:val="22"/>
              </w:rPr>
              <w:t>(35,848)</w:t>
            </w:r>
          </w:p>
        </w:tc>
        <w:tc>
          <w:tcPr>
            <w:tcW w:w="1577" w:type="dxa"/>
          </w:tcPr>
          <w:p w14:paraId="6ECA04CC" w14:textId="6259B391" w:rsidR="005E6A3A" w:rsidRPr="0073284B" w:rsidRDefault="005E6A3A" w:rsidP="005E6A3A">
            <w:pPr>
              <w:spacing w:line="340" w:lineRule="exact"/>
              <w:ind w:right="-35"/>
              <w:jc w:val="right"/>
              <w:rPr>
                <w:rFonts w:asciiTheme="minorHAnsi" w:hAnsiTheme="minorHAnsi" w:cstheme="minorHAnsi"/>
                <w:sz w:val="22"/>
                <w:szCs w:val="22"/>
              </w:rPr>
            </w:pPr>
            <w:r w:rsidRPr="005E6A3A">
              <w:rPr>
                <w:rFonts w:asciiTheme="minorHAnsi" w:hAnsiTheme="minorHAnsi" w:cstheme="minorHAnsi"/>
                <w:sz w:val="22"/>
                <w:szCs w:val="22"/>
              </w:rPr>
              <w:t>(</w:t>
            </w:r>
            <w:r w:rsidRPr="005E6A3A">
              <w:rPr>
                <w:rFonts w:asciiTheme="minorHAnsi" w:hAnsiTheme="minorHAnsi" w:cstheme="minorHAnsi" w:hint="cs"/>
                <w:sz w:val="22"/>
                <w:szCs w:val="22"/>
                <w:cs/>
              </w:rPr>
              <w:t>50</w:t>
            </w:r>
            <w:r w:rsidRPr="005E6A3A">
              <w:rPr>
                <w:rFonts w:asciiTheme="minorHAnsi" w:hAnsiTheme="minorHAnsi" w:cstheme="minorHAnsi"/>
                <w:sz w:val="22"/>
                <w:szCs w:val="22"/>
              </w:rPr>
              <w:t>,</w:t>
            </w:r>
            <w:r w:rsidRPr="005E6A3A">
              <w:rPr>
                <w:rFonts w:asciiTheme="minorHAnsi" w:hAnsiTheme="minorHAnsi" w:cstheme="minorHAnsi" w:hint="cs"/>
                <w:sz w:val="22"/>
                <w:szCs w:val="22"/>
                <w:cs/>
              </w:rPr>
              <w:t>260</w:t>
            </w:r>
            <w:r w:rsidRPr="005E6A3A">
              <w:rPr>
                <w:rFonts w:asciiTheme="minorHAnsi" w:hAnsiTheme="minorHAnsi" w:cstheme="minorHAnsi"/>
                <w:sz w:val="22"/>
                <w:szCs w:val="22"/>
              </w:rPr>
              <w:t xml:space="preserve">) </w:t>
            </w:r>
          </w:p>
        </w:tc>
      </w:tr>
      <w:tr w:rsidR="005E6A3A" w:rsidRPr="0073284B" w14:paraId="3AC3B510" w14:textId="77777777" w:rsidTr="00330085">
        <w:trPr>
          <w:cantSplit/>
          <w:trHeight w:val="369"/>
        </w:trPr>
        <w:tc>
          <w:tcPr>
            <w:tcW w:w="4050" w:type="dxa"/>
            <w:vAlign w:val="bottom"/>
          </w:tcPr>
          <w:p w14:paraId="60376119" w14:textId="77777777" w:rsidR="00F059B5" w:rsidRPr="0073284B" w:rsidRDefault="00F059B5" w:rsidP="00330085">
            <w:pPr>
              <w:spacing w:line="340" w:lineRule="exact"/>
              <w:rPr>
                <w:rFonts w:asciiTheme="minorHAnsi" w:hAnsiTheme="minorHAnsi" w:cstheme="minorHAnsi"/>
                <w:sz w:val="22"/>
                <w:szCs w:val="22"/>
              </w:rPr>
            </w:pPr>
          </w:p>
        </w:tc>
        <w:tc>
          <w:tcPr>
            <w:tcW w:w="1530" w:type="dxa"/>
          </w:tcPr>
          <w:p w14:paraId="4794F7DD" w14:textId="77777777" w:rsidR="005E6A3A" w:rsidRPr="0073284B" w:rsidRDefault="005E6A3A" w:rsidP="005E6A3A">
            <w:pPr>
              <w:tabs>
                <w:tab w:val="decimal" w:pos="1186"/>
              </w:tabs>
              <w:spacing w:line="340" w:lineRule="exact"/>
              <w:jc w:val="right"/>
              <w:rPr>
                <w:rFonts w:asciiTheme="minorHAnsi" w:hAnsiTheme="minorHAnsi" w:cstheme="minorHAnsi"/>
                <w:sz w:val="22"/>
                <w:szCs w:val="22"/>
              </w:rPr>
            </w:pPr>
          </w:p>
        </w:tc>
        <w:tc>
          <w:tcPr>
            <w:tcW w:w="1561" w:type="dxa"/>
          </w:tcPr>
          <w:p w14:paraId="38F5B5D3" w14:textId="77777777" w:rsidR="005E6A3A" w:rsidRPr="0073284B" w:rsidRDefault="005E6A3A" w:rsidP="005E6A3A">
            <w:pPr>
              <w:spacing w:line="340" w:lineRule="exact"/>
              <w:ind w:right="-72"/>
              <w:jc w:val="right"/>
              <w:rPr>
                <w:rFonts w:asciiTheme="minorHAnsi" w:hAnsiTheme="minorHAnsi" w:cstheme="minorHAnsi"/>
                <w:sz w:val="22"/>
                <w:szCs w:val="22"/>
              </w:rPr>
            </w:pPr>
          </w:p>
        </w:tc>
        <w:tc>
          <w:tcPr>
            <w:tcW w:w="1577" w:type="dxa"/>
          </w:tcPr>
          <w:p w14:paraId="454D1FA4" w14:textId="77777777" w:rsidR="005E6A3A" w:rsidRPr="0073284B" w:rsidRDefault="005E6A3A" w:rsidP="005E6A3A">
            <w:pPr>
              <w:spacing w:line="340" w:lineRule="exact"/>
              <w:ind w:right="-35"/>
              <w:jc w:val="right"/>
              <w:rPr>
                <w:rFonts w:asciiTheme="minorHAnsi" w:hAnsiTheme="minorHAnsi" w:cstheme="minorHAnsi"/>
                <w:sz w:val="22"/>
                <w:szCs w:val="22"/>
              </w:rPr>
            </w:pPr>
          </w:p>
        </w:tc>
      </w:tr>
      <w:tr w:rsidR="005E6A3A" w:rsidRPr="0073284B" w14:paraId="7A1975C1" w14:textId="77777777">
        <w:trPr>
          <w:cantSplit/>
        </w:trPr>
        <w:tc>
          <w:tcPr>
            <w:tcW w:w="4050" w:type="dxa"/>
            <w:vAlign w:val="bottom"/>
          </w:tcPr>
          <w:p w14:paraId="0FB9B659" w14:textId="0CB744DE" w:rsidR="005E6A3A" w:rsidRPr="00323F98" w:rsidRDefault="005E6A3A" w:rsidP="005E6A3A">
            <w:pPr>
              <w:spacing w:line="340" w:lineRule="exact"/>
              <w:ind w:left="163" w:hanging="163"/>
              <w:rPr>
                <w:rFonts w:asciiTheme="minorHAnsi" w:hAnsiTheme="minorHAnsi" w:cstheme="minorBidi"/>
                <w:sz w:val="22"/>
                <w:szCs w:val="22"/>
                <w:cs/>
              </w:rPr>
            </w:pPr>
            <w:r w:rsidRPr="0073284B">
              <w:rPr>
                <w:rFonts w:asciiTheme="minorHAnsi" w:hAnsiTheme="minorHAnsi" w:cstheme="minorHAnsi"/>
                <w:b/>
                <w:bCs/>
                <w:sz w:val="22"/>
                <w:szCs w:val="22"/>
              </w:rPr>
              <w:t>Other comprehensive expense</w:t>
            </w:r>
          </w:p>
        </w:tc>
        <w:tc>
          <w:tcPr>
            <w:tcW w:w="1530" w:type="dxa"/>
          </w:tcPr>
          <w:p w14:paraId="62952017" w14:textId="77777777" w:rsidR="005E6A3A" w:rsidRPr="0073284B" w:rsidRDefault="005E6A3A" w:rsidP="005E6A3A">
            <w:pPr>
              <w:tabs>
                <w:tab w:val="decimal" w:pos="1186"/>
              </w:tabs>
              <w:spacing w:line="340" w:lineRule="exact"/>
              <w:jc w:val="right"/>
              <w:rPr>
                <w:rFonts w:asciiTheme="minorHAnsi" w:hAnsiTheme="minorHAnsi" w:cstheme="minorHAnsi"/>
                <w:sz w:val="22"/>
                <w:szCs w:val="22"/>
              </w:rPr>
            </w:pPr>
          </w:p>
        </w:tc>
        <w:tc>
          <w:tcPr>
            <w:tcW w:w="1561" w:type="dxa"/>
          </w:tcPr>
          <w:p w14:paraId="0DFCEF32" w14:textId="77777777" w:rsidR="005E6A3A" w:rsidRPr="0073284B" w:rsidRDefault="005E6A3A" w:rsidP="005E6A3A">
            <w:pPr>
              <w:tabs>
                <w:tab w:val="decimal" w:pos="1186"/>
              </w:tabs>
              <w:spacing w:line="340" w:lineRule="exact"/>
              <w:jc w:val="right"/>
              <w:rPr>
                <w:rFonts w:asciiTheme="minorHAnsi" w:hAnsiTheme="minorHAnsi" w:cstheme="minorHAnsi"/>
                <w:sz w:val="22"/>
                <w:szCs w:val="22"/>
              </w:rPr>
            </w:pPr>
          </w:p>
        </w:tc>
        <w:tc>
          <w:tcPr>
            <w:tcW w:w="1577" w:type="dxa"/>
          </w:tcPr>
          <w:p w14:paraId="3B7106AA" w14:textId="77777777" w:rsidR="005E6A3A" w:rsidRPr="0073284B" w:rsidRDefault="005E6A3A" w:rsidP="005E6A3A">
            <w:pPr>
              <w:tabs>
                <w:tab w:val="decimal" w:pos="1186"/>
              </w:tabs>
              <w:spacing w:line="340" w:lineRule="exact"/>
              <w:jc w:val="right"/>
              <w:rPr>
                <w:rFonts w:asciiTheme="minorHAnsi" w:hAnsiTheme="minorHAnsi" w:cstheme="minorHAnsi"/>
                <w:sz w:val="22"/>
                <w:szCs w:val="22"/>
              </w:rPr>
            </w:pPr>
          </w:p>
        </w:tc>
      </w:tr>
      <w:tr w:rsidR="005E6A3A" w:rsidRPr="0073284B" w14:paraId="6206006E" w14:textId="77777777" w:rsidTr="00B3169C">
        <w:trPr>
          <w:cantSplit/>
          <w:trHeight w:val="594"/>
        </w:trPr>
        <w:tc>
          <w:tcPr>
            <w:tcW w:w="4050" w:type="dxa"/>
            <w:vAlign w:val="bottom"/>
          </w:tcPr>
          <w:p w14:paraId="3DC770B0" w14:textId="0CF9FE5F" w:rsidR="005E6A3A" w:rsidRPr="0073284B" w:rsidRDefault="005E6A3A" w:rsidP="005E6A3A">
            <w:pPr>
              <w:spacing w:line="340" w:lineRule="exact"/>
              <w:ind w:left="163" w:hanging="163"/>
              <w:rPr>
                <w:rFonts w:asciiTheme="minorHAnsi" w:hAnsiTheme="minorHAnsi" w:cstheme="minorHAnsi"/>
                <w:sz w:val="22"/>
                <w:szCs w:val="22"/>
                <w:cs/>
              </w:rPr>
            </w:pPr>
            <w:r w:rsidRPr="0073284B">
              <w:rPr>
                <w:rFonts w:asciiTheme="minorHAnsi" w:hAnsiTheme="minorHAnsi" w:cstheme="minorHAnsi"/>
                <w:sz w:val="22"/>
                <w:szCs w:val="22"/>
              </w:rPr>
              <w:t>Total comprehensive expense for the period</w:t>
            </w:r>
          </w:p>
        </w:tc>
        <w:tc>
          <w:tcPr>
            <w:tcW w:w="1530" w:type="dxa"/>
          </w:tcPr>
          <w:p w14:paraId="6330FB45" w14:textId="77777777" w:rsidR="005E6A3A" w:rsidRDefault="005E6A3A" w:rsidP="005E6A3A">
            <w:pPr>
              <w:spacing w:line="340" w:lineRule="exact"/>
              <w:ind w:right="-35"/>
              <w:jc w:val="right"/>
              <w:rPr>
                <w:rFonts w:asciiTheme="minorHAnsi" w:hAnsiTheme="minorHAnsi" w:cstheme="minorHAnsi"/>
                <w:sz w:val="22"/>
                <w:szCs w:val="22"/>
              </w:rPr>
            </w:pPr>
          </w:p>
          <w:p w14:paraId="273AE848" w14:textId="091AC62A" w:rsidR="005E6A3A" w:rsidRPr="0073284B" w:rsidRDefault="005E6A3A" w:rsidP="005E6A3A">
            <w:pPr>
              <w:spacing w:line="340" w:lineRule="exact"/>
              <w:ind w:right="-35"/>
              <w:jc w:val="right"/>
              <w:rPr>
                <w:rFonts w:asciiTheme="minorHAnsi" w:hAnsiTheme="minorHAnsi" w:cstheme="minorHAnsi"/>
                <w:sz w:val="22"/>
                <w:szCs w:val="22"/>
              </w:rPr>
            </w:pPr>
            <w:r w:rsidRPr="005E6A3A">
              <w:rPr>
                <w:rFonts w:asciiTheme="minorHAnsi" w:hAnsiTheme="minorHAnsi" w:cstheme="minorHAnsi"/>
                <w:sz w:val="22"/>
                <w:szCs w:val="22"/>
              </w:rPr>
              <w:t>(176,877)</w:t>
            </w:r>
          </w:p>
        </w:tc>
        <w:tc>
          <w:tcPr>
            <w:tcW w:w="1561" w:type="dxa"/>
          </w:tcPr>
          <w:p w14:paraId="33A57746" w14:textId="77777777" w:rsidR="005E6A3A" w:rsidRDefault="005E6A3A" w:rsidP="005E6A3A">
            <w:pPr>
              <w:spacing w:line="340" w:lineRule="exact"/>
              <w:ind w:right="-35"/>
              <w:jc w:val="right"/>
              <w:rPr>
                <w:rFonts w:asciiTheme="minorHAnsi" w:hAnsiTheme="minorHAnsi" w:cstheme="minorHAnsi"/>
                <w:sz w:val="22"/>
                <w:szCs w:val="22"/>
              </w:rPr>
            </w:pPr>
          </w:p>
          <w:p w14:paraId="19EDCB8E" w14:textId="091562F3" w:rsidR="005E6A3A" w:rsidRPr="0073284B" w:rsidRDefault="00CF668A" w:rsidP="005E6A3A">
            <w:pPr>
              <w:spacing w:line="340" w:lineRule="exact"/>
              <w:ind w:right="-35"/>
              <w:jc w:val="right"/>
              <w:rPr>
                <w:rFonts w:asciiTheme="minorHAnsi" w:hAnsiTheme="minorHAnsi" w:cstheme="minorHAnsi"/>
                <w:sz w:val="22"/>
                <w:szCs w:val="22"/>
              </w:rPr>
            </w:pPr>
            <w:r>
              <w:rPr>
                <w:rFonts w:asciiTheme="minorHAnsi" w:hAnsiTheme="minorHAnsi" w:cstheme="minorHAnsi"/>
                <w:sz w:val="22"/>
                <w:szCs w:val="22"/>
              </w:rPr>
              <w:t>(</w:t>
            </w:r>
            <w:r w:rsidR="00D629EE">
              <w:rPr>
                <w:rFonts w:asciiTheme="minorHAnsi" w:hAnsiTheme="minorHAnsi" w:cstheme="minorHAnsi"/>
                <w:sz w:val="22"/>
                <w:szCs w:val="22"/>
              </w:rPr>
              <w:t>35,</w:t>
            </w:r>
            <w:r w:rsidR="000E1BF2">
              <w:rPr>
                <w:rFonts w:asciiTheme="minorHAnsi" w:hAnsiTheme="minorHAnsi" w:cstheme="minorHAnsi"/>
                <w:sz w:val="22"/>
                <w:szCs w:val="22"/>
              </w:rPr>
              <w:t>8</w:t>
            </w:r>
            <w:r w:rsidR="00E320D4">
              <w:rPr>
                <w:rFonts w:asciiTheme="minorHAnsi" w:hAnsiTheme="minorHAnsi" w:cstheme="minorHAnsi"/>
                <w:sz w:val="22"/>
                <w:szCs w:val="22"/>
              </w:rPr>
              <w:t>50</w:t>
            </w:r>
            <w:r w:rsidR="000E1BF2">
              <w:rPr>
                <w:rFonts w:asciiTheme="minorHAnsi" w:hAnsiTheme="minorHAnsi" w:cstheme="minorHAnsi"/>
                <w:sz w:val="22"/>
                <w:szCs w:val="22"/>
              </w:rPr>
              <w:t>)</w:t>
            </w:r>
          </w:p>
        </w:tc>
        <w:tc>
          <w:tcPr>
            <w:tcW w:w="1577" w:type="dxa"/>
          </w:tcPr>
          <w:p w14:paraId="65E86DC4" w14:textId="77777777" w:rsidR="005E6A3A" w:rsidRDefault="005E6A3A" w:rsidP="005E6A3A">
            <w:pPr>
              <w:spacing w:line="340" w:lineRule="exact"/>
              <w:ind w:right="-35"/>
              <w:jc w:val="right"/>
              <w:rPr>
                <w:rFonts w:asciiTheme="minorHAnsi" w:hAnsiTheme="minorHAnsi" w:cstheme="minorHAnsi"/>
                <w:sz w:val="22"/>
                <w:szCs w:val="22"/>
              </w:rPr>
            </w:pPr>
          </w:p>
          <w:p w14:paraId="52A6BF4E" w14:textId="2CAA0BEC" w:rsidR="005E6A3A" w:rsidRPr="0073284B" w:rsidRDefault="005E6A3A" w:rsidP="005E6A3A">
            <w:pPr>
              <w:spacing w:line="340" w:lineRule="exact"/>
              <w:ind w:right="-35"/>
              <w:jc w:val="right"/>
              <w:rPr>
                <w:rFonts w:asciiTheme="minorHAnsi" w:hAnsiTheme="minorHAnsi" w:cstheme="minorHAnsi"/>
                <w:sz w:val="22"/>
                <w:szCs w:val="22"/>
              </w:rPr>
            </w:pPr>
            <w:r w:rsidRPr="005E6A3A">
              <w:rPr>
                <w:rFonts w:asciiTheme="minorHAnsi" w:hAnsiTheme="minorHAnsi" w:cstheme="minorHAnsi"/>
                <w:sz w:val="22"/>
                <w:szCs w:val="22"/>
              </w:rPr>
              <w:t>(</w:t>
            </w:r>
            <w:r w:rsidR="000E1BF2">
              <w:rPr>
                <w:rFonts w:asciiTheme="minorHAnsi" w:hAnsiTheme="minorHAnsi" w:cstheme="minorHAnsi"/>
                <w:sz w:val="22"/>
                <w:szCs w:val="22"/>
              </w:rPr>
              <w:t>212,727</w:t>
            </w:r>
            <w:r w:rsidRPr="005E6A3A">
              <w:rPr>
                <w:rFonts w:asciiTheme="minorHAnsi" w:hAnsiTheme="minorHAnsi" w:cstheme="minorHAnsi"/>
                <w:sz w:val="22"/>
                <w:szCs w:val="22"/>
              </w:rPr>
              <w:t>)</w:t>
            </w:r>
          </w:p>
        </w:tc>
      </w:tr>
      <w:tr w:rsidR="005E6A3A" w:rsidRPr="0073284B" w14:paraId="4744BE9F" w14:textId="77777777">
        <w:trPr>
          <w:cantSplit/>
        </w:trPr>
        <w:tc>
          <w:tcPr>
            <w:tcW w:w="4050" w:type="dxa"/>
            <w:vAlign w:val="bottom"/>
          </w:tcPr>
          <w:p w14:paraId="1B4B67C9" w14:textId="70A2A285" w:rsidR="005E6A3A" w:rsidRPr="0073284B" w:rsidRDefault="005E6A3A" w:rsidP="005E6A3A">
            <w:pPr>
              <w:spacing w:line="340" w:lineRule="exact"/>
              <w:ind w:left="163" w:hanging="163"/>
              <w:rPr>
                <w:rFonts w:asciiTheme="minorHAnsi" w:hAnsiTheme="minorHAnsi" w:cstheme="minorHAnsi"/>
                <w:sz w:val="22"/>
                <w:szCs w:val="22"/>
                <w:cs/>
              </w:rPr>
            </w:pPr>
            <w:r w:rsidRPr="0073284B">
              <w:rPr>
                <w:rFonts w:asciiTheme="minorHAnsi" w:hAnsiTheme="minorHAnsi" w:cstheme="minorHAnsi"/>
                <w:sz w:val="22"/>
                <w:szCs w:val="22"/>
              </w:rPr>
              <w:t xml:space="preserve">Basic </w:t>
            </w:r>
            <w:r w:rsidR="00F55E09">
              <w:rPr>
                <w:rFonts w:asciiTheme="minorHAnsi" w:hAnsiTheme="minorHAnsi" w:cs="Browallia New"/>
                <w:sz w:val="22"/>
                <w:szCs w:val="28"/>
              </w:rPr>
              <w:t>loss</w:t>
            </w:r>
            <w:r w:rsidRPr="0073284B">
              <w:rPr>
                <w:rFonts w:asciiTheme="minorHAnsi" w:hAnsiTheme="minorHAnsi" w:cstheme="minorHAnsi"/>
                <w:sz w:val="22"/>
                <w:szCs w:val="22"/>
              </w:rPr>
              <w:t xml:space="preserve"> per share </w:t>
            </w:r>
            <w:r w:rsidRPr="0073284B">
              <w:rPr>
                <w:rFonts w:asciiTheme="minorHAnsi" w:hAnsiTheme="minorHAnsi" w:cstheme="minorHAnsi"/>
                <w:sz w:val="22"/>
                <w:szCs w:val="22"/>
                <w:cs/>
              </w:rPr>
              <w:t>(</w:t>
            </w:r>
            <w:r w:rsidRPr="0073284B">
              <w:rPr>
                <w:rFonts w:asciiTheme="minorHAnsi" w:hAnsiTheme="minorHAnsi" w:cstheme="minorHAnsi"/>
                <w:sz w:val="22"/>
                <w:szCs w:val="22"/>
              </w:rPr>
              <w:t>Baht/share</w:t>
            </w:r>
            <w:r w:rsidRPr="0073284B">
              <w:rPr>
                <w:rFonts w:asciiTheme="minorHAnsi" w:hAnsiTheme="minorHAnsi" w:cstheme="minorHAnsi"/>
                <w:sz w:val="22"/>
                <w:szCs w:val="22"/>
                <w:cs/>
              </w:rPr>
              <w:t>)</w:t>
            </w:r>
          </w:p>
        </w:tc>
        <w:tc>
          <w:tcPr>
            <w:tcW w:w="1530" w:type="dxa"/>
          </w:tcPr>
          <w:p w14:paraId="36D94C1B" w14:textId="42E0ED05" w:rsidR="005E6A3A" w:rsidRPr="0073284B" w:rsidRDefault="005E6A3A" w:rsidP="005E6A3A">
            <w:pPr>
              <w:spacing w:line="340" w:lineRule="exact"/>
              <w:ind w:right="-35"/>
              <w:jc w:val="right"/>
              <w:rPr>
                <w:rFonts w:asciiTheme="minorHAnsi" w:hAnsiTheme="minorHAnsi" w:cstheme="minorHAnsi"/>
                <w:sz w:val="22"/>
                <w:szCs w:val="22"/>
              </w:rPr>
            </w:pPr>
            <w:r w:rsidRPr="005E6A3A">
              <w:rPr>
                <w:rFonts w:asciiTheme="minorHAnsi" w:hAnsiTheme="minorHAnsi" w:cstheme="minorHAnsi"/>
                <w:sz w:val="22"/>
                <w:szCs w:val="22"/>
              </w:rPr>
              <w:t>(0.03)</w:t>
            </w:r>
          </w:p>
        </w:tc>
        <w:tc>
          <w:tcPr>
            <w:tcW w:w="1561" w:type="dxa"/>
          </w:tcPr>
          <w:p w14:paraId="49498997" w14:textId="301895AF" w:rsidR="005E6A3A" w:rsidRPr="0073284B" w:rsidRDefault="005E6A3A" w:rsidP="005E6A3A">
            <w:pPr>
              <w:spacing w:line="340" w:lineRule="exact"/>
              <w:ind w:right="-35"/>
              <w:jc w:val="right"/>
              <w:rPr>
                <w:rFonts w:asciiTheme="minorHAnsi" w:hAnsiTheme="minorHAnsi" w:cstheme="minorHAnsi"/>
                <w:sz w:val="22"/>
                <w:szCs w:val="22"/>
              </w:rPr>
            </w:pPr>
            <w:r w:rsidRPr="005E6A3A">
              <w:rPr>
                <w:rFonts w:asciiTheme="minorHAnsi" w:hAnsiTheme="minorHAnsi" w:cstheme="minorHAnsi"/>
                <w:sz w:val="22"/>
                <w:szCs w:val="22"/>
              </w:rPr>
              <w:t>(0.0</w:t>
            </w:r>
            <w:r w:rsidR="003653DB">
              <w:rPr>
                <w:rFonts w:asciiTheme="minorHAnsi" w:hAnsiTheme="minorHAnsi" w:cs="Browallia New"/>
                <w:sz w:val="22"/>
                <w:szCs w:val="28"/>
              </w:rPr>
              <w:t>1</w:t>
            </w:r>
            <w:r w:rsidRPr="005E6A3A">
              <w:rPr>
                <w:rFonts w:asciiTheme="minorHAnsi" w:hAnsiTheme="minorHAnsi" w:cstheme="minorHAnsi"/>
                <w:sz w:val="22"/>
                <w:szCs w:val="22"/>
              </w:rPr>
              <w:t>)</w:t>
            </w:r>
          </w:p>
        </w:tc>
        <w:tc>
          <w:tcPr>
            <w:tcW w:w="1577" w:type="dxa"/>
          </w:tcPr>
          <w:p w14:paraId="25304145" w14:textId="11857920" w:rsidR="005E6A3A" w:rsidRPr="0073284B" w:rsidRDefault="005E6A3A" w:rsidP="005E6A3A">
            <w:pPr>
              <w:spacing w:line="340" w:lineRule="exact"/>
              <w:ind w:right="-35"/>
              <w:jc w:val="right"/>
              <w:rPr>
                <w:rFonts w:asciiTheme="minorHAnsi" w:hAnsiTheme="minorHAnsi" w:cstheme="minorHAnsi"/>
                <w:sz w:val="22"/>
                <w:szCs w:val="22"/>
              </w:rPr>
            </w:pPr>
            <w:r w:rsidRPr="005E6A3A">
              <w:rPr>
                <w:rFonts w:asciiTheme="minorHAnsi" w:hAnsiTheme="minorHAnsi" w:cstheme="minorHAnsi"/>
                <w:sz w:val="22"/>
                <w:szCs w:val="22"/>
              </w:rPr>
              <w:t>(0.0</w:t>
            </w:r>
            <w:r w:rsidR="003653DB">
              <w:rPr>
                <w:rFonts w:asciiTheme="minorHAnsi" w:hAnsiTheme="minorHAnsi" w:cstheme="minorHAnsi"/>
                <w:sz w:val="22"/>
                <w:szCs w:val="22"/>
              </w:rPr>
              <w:t>4</w:t>
            </w:r>
            <w:r w:rsidRPr="005E6A3A">
              <w:rPr>
                <w:rFonts w:asciiTheme="minorHAnsi" w:hAnsiTheme="minorHAnsi" w:cstheme="minorHAnsi"/>
                <w:sz w:val="22"/>
                <w:szCs w:val="22"/>
              </w:rPr>
              <w:t>)</w:t>
            </w:r>
          </w:p>
        </w:tc>
      </w:tr>
      <w:tr w:rsidR="005E6A3A" w:rsidRPr="0073284B" w14:paraId="12108A90" w14:textId="77777777">
        <w:trPr>
          <w:cantSplit/>
        </w:trPr>
        <w:tc>
          <w:tcPr>
            <w:tcW w:w="4050" w:type="dxa"/>
            <w:vAlign w:val="bottom"/>
          </w:tcPr>
          <w:p w14:paraId="180AC32B" w14:textId="77777777" w:rsidR="006561B9" w:rsidRDefault="006561B9" w:rsidP="00F059B5">
            <w:pPr>
              <w:spacing w:line="340" w:lineRule="exact"/>
              <w:rPr>
                <w:rFonts w:asciiTheme="minorHAnsi" w:hAnsiTheme="minorHAnsi" w:cstheme="minorHAnsi"/>
                <w:sz w:val="22"/>
                <w:szCs w:val="22"/>
              </w:rPr>
            </w:pPr>
          </w:p>
          <w:p w14:paraId="01C1CC1E" w14:textId="77777777" w:rsidR="006561B9" w:rsidRPr="0073284B" w:rsidRDefault="006561B9" w:rsidP="00F059B5">
            <w:pPr>
              <w:spacing w:line="340" w:lineRule="exact"/>
              <w:rPr>
                <w:rFonts w:asciiTheme="minorHAnsi" w:hAnsiTheme="minorHAnsi" w:cstheme="minorHAnsi"/>
                <w:sz w:val="22"/>
                <w:szCs w:val="22"/>
              </w:rPr>
            </w:pPr>
          </w:p>
        </w:tc>
        <w:tc>
          <w:tcPr>
            <w:tcW w:w="1530" w:type="dxa"/>
          </w:tcPr>
          <w:p w14:paraId="02C05905" w14:textId="77777777" w:rsidR="005E6A3A" w:rsidRPr="0073284B" w:rsidRDefault="005E6A3A" w:rsidP="005E6A3A">
            <w:pPr>
              <w:spacing w:line="340" w:lineRule="exact"/>
              <w:jc w:val="right"/>
              <w:rPr>
                <w:rFonts w:asciiTheme="minorHAnsi" w:hAnsiTheme="minorHAnsi" w:cstheme="minorHAnsi"/>
                <w:sz w:val="22"/>
                <w:szCs w:val="22"/>
              </w:rPr>
            </w:pPr>
          </w:p>
        </w:tc>
        <w:tc>
          <w:tcPr>
            <w:tcW w:w="1561" w:type="dxa"/>
          </w:tcPr>
          <w:p w14:paraId="2823B830" w14:textId="77777777" w:rsidR="005E6A3A" w:rsidRPr="0073284B" w:rsidRDefault="005E6A3A" w:rsidP="005E6A3A">
            <w:pPr>
              <w:spacing w:line="340" w:lineRule="exact"/>
              <w:ind w:right="-54"/>
              <w:jc w:val="right"/>
              <w:rPr>
                <w:rFonts w:asciiTheme="minorHAnsi" w:hAnsiTheme="minorHAnsi" w:cstheme="minorHAnsi"/>
                <w:sz w:val="22"/>
                <w:szCs w:val="22"/>
              </w:rPr>
            </w:pPr>
          </w:p>
        </w:tc>
        <w:tc>
          <w:tcPr>
            <w:tcW w:w="1577" w:type="dxa"/>
          </w:tcPr>
          <w:p w14:paraId="7D5DC9B8" w14:textId="77777777" w:rsidR="005E6A3A" w:rsidRPr="0073284B" w:rsidRDefault="005E6A3A" w:rsidP="005E6A3A">
            <w:pPr>
              <w:spacing w:line="340" w:lineRule="exact"/>
              <w:jc w:val="right"/>
              <w:rPr>
                <w:rFonts w:asciiTheme="minorHAnsi" w:hAnsiTheme="minorHAnsi" w:cstheme="minorHAnsi"/>
                <w:sz w:val="22"/>
                <w:szCs w:val="22"/>
              </w:rPr>
            </w:pPr>
          </w:p>
        </w:tc>
      </w:tr>
      <w:tr w:rsidR="005E6A3A" w:rsidRPr="0073284B" w14:paraId="6854A552" w14:textId="77777777">
        <w:trPr>
          <w:cantSplit/>
        </w:trPr>
        <w:tc>
          <w:tcPr>
            <w:tcW w:w="4050" w:type="dxa"/>
            <w:vAlign w:val="bottom"/>
          </w:tcPr>
          <w:p w14:paraId="71C2F30C" w14:textId="1A478464" w:rsidR="005E6A3A" w:rsidRDefault="005E6A3A" w:rsidP="005E6A3A">
            <w:pPr>
              <w:spacing w:line="340" w:lineRule="exact"/>
              <w:ind w:left="163" w:hanging="163"/>
              <w:rPr>
                <w:rFonts w:asciiTheme="minorHAnsi" w:hAnsiTheme="minorHAnsi" w:cstheme="minorBidi"/>
                <w:b/>
                <w:bCs/>
                <w:sz w:val="22"/>
                <w:szCs w:val="22"/>
              </w:rPr>
            </w:pPr>
            <w:r w:rsidRPr="0073284B">
              <w:rPr>
                <w:rFonts w:asciiTheme="minorHAnsi" w:hAnsiTheme="minorHAnsi" w:cstheme="minorHAnsi"/>
                <w:b/>
                <w:bCs/>
                <w:sz w:val="22"/>
                <w:szCs w:val="22"/>
              </w:rPr>
              <w:t xml:space="preserve">For the </w:t>
            </w:r>
            <w:r>
              <w:rPr>
                <w:rFonts w:asciiTheme="minorHAnsi" w:hAnsiTheme="minorHAnsi" w:cstheme="minorHAnsi"/>
                <w:b/>
                <w:bCs/>
                <w:sz w:val="22"/>
                <w:szCs w:val="22"/>
              </w:rPr>
              <w:t>nine</w:t>
            </w:r>
            <w:r w:rsidRPr="0073284B">
              <w:rPr>
                <w:rFonts w:asciiTheme="minorHAnsi" w:hAnsiTheme="minorHAnsi" w:cstheme="minorHAnsi"/>
                <w:b/>
                <w:bCs/>
                <w:sz w:val="22"/>
                <w:szCs w:val="22"/>
              </w:rPr>
              <w:t xml:space="preserve">-month period ended </w:t>
            </w:r>
          </w:p>
          <w:p w14:paraId="30AB4151" w14:textId="6C3FA9E4" w:rsidR="005E6A3A" w:rsidRPr="0073284B" w:rsidRDefault="005E6A3A" w:rsidP="005E6A3A">
            <w:pPr>
              <w:spacing w:line="340" w:lineRule="exact"/>
              <w:ind w:left="163" w:hanging="163"/>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Pr="0073284B">
              <w:rPr>
                <w:rFonts w:asciiTheme="minorHAnsi" w:hAnsiTheme="minorHAnsi" w:cstheme="minorHAnsi"/>
                <w:b/>
                <w:bCs/>
                <w:sz w:val="22"/>
                <w:szCs w:val="22"/>
              </w:rPr>
              <w:t xml:space="preserve">30 </w:t>
            </w:r>
            <w:r w:rsidRPr="00B25A0C">
              <w:rPr>
                <w:rFonts w:asciiTheme="minorHAnsi" w:hAnsiTheme="minorHAnsi" w:cstheme="minorHAnsi"/>
                <w:b/>
                <w:bCs/>
                <w:sz w:val="22"/>
                <w:szCs w:val="22"/>
              </w:rPr>
              <w:t>September</w:t>
            </w:r>
            <w:r w:rsidRPr="0073284B">
              <w:rPr>
                <w:rFonts w:asciiTheme="minorHAnsi" w:hAnsiTheme="minorHAnsi" w:cstheme="minorHAnsi"/>
                <w:b/>
                <w:bCs/>
                <w:sz w:val="22"/>
                <w:szCs w:val="22"/>
              </w:rPr>
              <w:t xml:space="preserve"> 2024</w:t>
            </w:r>
          </w:p>
        </w:tc>
        <w:tc>
          <w:tcPr>
            <w:tcW w:w="1530" w:type="dxa"/>
          </w:tcPr>
          <w:p w14:paraId="34F57F11" w14:textId="77777777" w:rsidR="005E6A3A" w:rsidRPr="0073284B" w:rsidRDefault="005E6A3A" w:rsidP="005E6A3A">
            <w:pPr>
              <w:tabs>
                <w:tab w:val="decimal" w:pos="1186"/>
              </w:tabs>
              <w:spacing w:line="340" w:lineRule="exact"/>
              <w:rPr>
                <w:rFonts w:asciiTheme="minorHAnsi" w:hAnsiTheme="minorHAnsi" w:cstheme="minorHAnsi"/>
                <w:sz w:val="22"/>
                <w:szCs w:val="22"/>
              </w:rPr>
            </w:pPr>
          </w:p>
        </w:tc>
        <w:tc>
          <w:tcPr>
            <w:tcW w:w="1561" w:type="dxa"/>
          </w:tcPr>
          <w:p w14:paraId="49188352" w14:textId="77777777" w:rsidR="005E6A3A" w:rsidRPr="0073284B" w:rsidRDefault="005E6A3A" w:rsidP="005E6A3A">
            <w:pPr>
              <w:tabs>
                <w:tab w:val="decimal" w:pos="1186"/>
              </w:tabs>
              <w:spacing w:line="340" w:lineRule="exact"/>
              <w:rPr>
                <w:rFonts w:asciiTheme="minorHAnsi" w:hAnsiTheme="minorHAnsi" w:cstheme="minorHAnsi"/>
                <w:sz w:val="22"/>
                <w:szCs w:val="22"/>
              </w:rPr>
            </w:pPr>
          </w:p>
        </w:tc>
        <w:tc>
          <w:tcPr>
            <w:tcW w:w="1577" w:type="dxa"/>
          </w:tcPr>
          <w:p w14:paraId="4C72B9F4" w14:textId="77777777" w:rsidR="005E6A3A" w:rsidRPr="0073284B" w:rsidRDefault="005E6A3A" w:rsidP="005E6A3A">
            <w:pPr>
              <w:tabs>
                <w:tab w:val="decimal" w:pos="1186"/>
              </w:tabs>
              <w:spacing w:line="340" w:lineRule="exact"/>
              <w:rPr>
                <w:rFonts w:asciiTheme="minorHAnsi" w:hAnsiTheme="minorHAnsi" w:cstheme="minorHAnsi"/>
                <w:sz w:val="22"/>
                <w:szCs w:val="22"/>
              </w:rPr>
            </w:pPr>
          </w:p>
        </w:tc>
      </w:tr>
      <w:tr w:rsidR="003633A2" w:rsidRPr="0073284B" w14:paraId="48945094" w14:textId="77777777">
        <w:trPr>
          <w:cantSplit/>
        </w:trPr>
        <w:tc>
          <w:tcPr>
            <w:tcW w:w="4050" w:type="dxa"/>
            <w:vAlign w:val="bottom"/>
          </w:tcPr>
          <w:p w14:paraId="12573945" w14:textId="77777777" w:rsidR="003633A2" w:rsidRPr="0073284B" w:rsidRDefault="003633A2" w:rsidP="003633A2">
            <w:pPr>
              <w:spacing w:line="340" w:lineRule="exact"/>
              <w:ind w:left="163" w:hanging="163"/>
              <w:rPr>
                <w:rFonts w:asciiTheme="minorHAnsi" w:hAnsiTheme="minorHAnsi" w:cstheme="minorHAnsi"/>
                <w:sz w:val="22"/>
                <w:szCs w:val="22"/>
              </w:rPr>
            </w:pPr>
            <w:r w:rsidRPr="0073284B">
              <w:rPr>
                <w:rFonts w:asciiTheme="minorHAnsi" w:hAnsiTheme="minorHAnsi" w:cstheme="minorHAnsi"/>
                <w:sz w:val="22"/>
                <w:szCs w:val="22"/>
              </w:rPr>
              <w:t>Cost of sales</w:t>
            </w:r>
          </w:p>
        </w:tc>
        <w:tc>
          <w:tcPr>
            <w:tcW w:w="1530" w:type="dxa"/>
          </w:tcPr>
          <w:p w14:paraId="373CD6EC" w14:textId="0507CC88" w:rsidR="003633A2" w:rsidRPr="0073284B" w:rsidRDefault="003633A2" w:rsidP="003633A2">
            <w:pPr>
              <w:tabs>
                <w:tab w:val="decimal" w:pos="1186"/>
              </w:tabs>
              <w:spacing w:line="340" w:lineRule="exact"/>
              <w:jc w:val="right"/>
              <w:rPr>
                <w:rFonts w:asciiTheme="minorHAnsi" w:hAnsiTheme="minorHAnsi" w:cstheme="minorHAnsi"/>
                <w:sz w:val="22"/>
                <w:szCs w:val="22"/>
              </w:rPr>
            </w:pPr>
            <w:r w:rsidRPr="003633A2">
              <w:rPr>
                <w:rFonts w:asciiTheme="minorHAnsi" w:hAnsiTheme="minorHAnsi" w:cstheme="minorHAnsi"/>
                <w:sz w:val="22"/>
                <w:szCs w:val="22"/>
              </w:rPr>
              <w:t>1,993,789</w:t>
            </w:r>
          </w:p>
        </w:tc>
        <w:tc>
          <w:tcPr>
            <w:tcW w:w="1561" w:type="dxa"/>
          </w:tcPr>
          <w:p w14:paraId="340DE0D2" w14:textId="173E3AC6" w:rsidR="003633A2" w:rsidRPr="0073284B" w:rsidRDefault="003633A2" w:rsidP="003633A2">
            <w:pPr>
              <w:tabs>
                <w:tab w:val="decimal" w:pos="1186"/>
              </w:tabs>
              <w:spacing w:line="340" w:lineRule="exact"/>
              <w:jc w:val="right"/>
              <w:rPr>
                <w:rFonts w:asciiTheme="minorHAnsi" w:hAnsiTheme="minorHAnsi" w:cstheme="minorHAnsi"/>
                <w:sz w:val="22"/>
                <w:szCs w:val="22"/>
              </w:rPr>
            </w:pPr>
            <w:r w:rsidRPr="003633A2">
              <w:rPr>
                <w:rFonts w:asciiTheme="minorHAnsi" w:hAnsiTheme="minorHAnsi" w:cstheme="minorHAnsi"/>
                <w:sz w:val="22"/>
                <w:szCs w:val="22"/>
              </w:rPr>
              <w:t>77,895</w:t>
            </w:r>
          </w:p>
        </w:tc>
        <w:tc>
          <w:tcPr>
            <w:tcW w:w="1577" w:type="dxa"/>
          </w:tcPr>
          <w:p w14:paraId="13769DE7" w14:textId="49618EB4" w:rsidR="003633A2" w:rsidRPr="0073284B" w:rsidRDefault="003633A2" w:rsidP="003633A2">
            <w:pPr>
              <w:tabs>
                <w:tab w:val="decimal" w:pos="1186"/>
              </w:tabs>
              <w:spacing w:line="340" w:lineRule="exact"/>
              <w:jc w:val="right"/>
              <w:rPr>
                <w:rFonts w:asciiTheme="minorHAnsi" w:hAnsiTheme="minorHAnsi" w:cstheme="minorHAnsi"/>
                <w:sz w:val="22"/>
                <w:szCs w:val="22"/>
              </w:rPr>
            </w:pPr>
            <w:r w:rsidRPr="003633A2">
              <w:rPr>
                <w:rFonts w:asciiTheme="minorHAnsi" w:hAnsiTheme="minorHAnsi" w:cstheme="minorHAnsi"/>
                <w:sz w:val="22"/>
                <w:szCs w:val="22"/>
              </w:rPr>
              <w:t>2,071,684</w:t>
            </w:r>
          </w:p>
        </w:tc>
      </w:tr>
      <w:tr w:rsidR="003633A2" w:rsidRPr="0073284B" w14:paraId="1F5BC780" w14:textId="77777777">
        <w:trPr>
          <w:cantSplit/>
        </w:trPr>
        <w:tc>
          <w:tcPr>
            <w:tcW w:w="4050" w:type="dxa"/>
            <w:vAlign w:val="bottom"/>
          </w:tcPr>
          <w:p w14:paraId="6C35B1F4" w14:textId="4CC8524E" w:rsidR="003633A2" w:rsidRPr="0073284B" w:rsidRDefault="003633A2" w:rsidP="003633A2">
            <w:pPr>
              <w:spacing w:line="340" w:lineRule="exact"/>
              <w:ind w:left="163" w:hanging="163"/>
              <w:rPr>
                <w:rFonts w:asciiTheme="minorHAnsi" w:hAnsiTheme="minorHAnsi" w:cstheme="minorHAnsi"/>
                <w:sz w:val="22"/>
                <w:szCs w:val="22"/>
              </w:rPr>
            </w:pPr>
            <w:r w:rsidRPr="00B25A0C">
              <w:rPr>
                <w:rFonts w:asciiTheme="minorHAnsi" w:hAnsiTheme="minorHAnsi" w:cstheme="minorHAnsi"/>
                <w:sz w:val="22"/>
                <w:szCs w:val="22"/>
              </w:rPr>
              <w:t>Administrative expenses</w:t>
            </w:r>
          </w:p>
        </w:tc>
        <w:tc>
          <w:tcPr>
            <w:tcW w:w="1530" w:type="dxa"/>
          </w:tcPr>
          <w:p w14:paraId="62F8C14B" w14:textId="3EAC61E3" w:rsidR="003633A2" w:rsidRPr="0073284B" w:rsidRDefault="003633A2" w:rsidP="003633A2">
            <w:pPr>
              <w:tabs>
                <w:tab w:val="decimal" w:pos="1186"/>
              </w:tabs>
              <w:spacing w:line="340" w:lineRule="exact"/>
              <w:jc w:val="right"/>
              <w:rPr>
                <w:rFonts w:asciiTheme="minorHAnsi" w:hAnsiTheme="minorHAnsi" w:cstheme="minorHAnsi"/>
                <w:sz w:val="22"/>
                <w:szCs w:val="22"/>
              </w:rPr>
            </w:pPr>
            <w:r w:rsidRPr="003633A2">
              <w:rPr>
                <w:rFonts w:asciiTheme="minorHAnsi" w:hAnsiTheme="minorHAnsi" w:cstheme="minorHAnsi" w:hint="cs"/>
                <w:sz w:val="22"/>
                <w:szCs w:val="22"/>
                <w:cs/>
              </w:rPr>
              <w:t>829</w:t>
            </w:r>
            <w:r w:rsidRPr="003633A2">
              <w:rPr>
                <w:rFonts w:asciiTheme="minorHAnsi" w:hAnsiTheme="minorHAnsi" w:cstheme="minorHAnsi"/>
                <w:sz w:val="22"/>
                <w:szCs w:val="22"/>
              </w:rPr>
              <w:t>,</w:t>
            </w:r>
            <w:r w:rsidRPr="003633A2">
              <w:rPr>
                <w:rFonts w:asciiTheme="minorHAnsi" w:hAnsiTheme="minorHAnsi" w:cstheme="minorHAnsi" w:hint="cs"/>
                <w:sz w:val="22"/>
                <w:szCs w:val="22"/>
                <w:cs/>
              </w:rPr>
              <w:t>342</w:t>
            </w:r>
          </w:p>
        </w:tc>
        <w:tc>
          <w:tcPr>
            <w:tcW w:w="1561" w:type="dxa"/>
          </w:tcPr>
          <w:p w14:paraId="7C1C4A8F" w14:textId="76341AC7" w:rsidR="003633A2" w:rsidRPr="0073284B" w:rsidRDefault="003633A2" w:rsidP="003633A2">
            <w:pPr>
              <w:tabs>
                <w:tab w:val="decimal" w:pos="1186"/>
              </w:tabs>
              <w:spacing w:line="340" w:lineRule="exact"/>
              <w:jc w:val="right"/>
              <w:rPr>
                <w:rFonts w:asciiTheme="minorHAnsi" w:hAnsiTheme="minorHAnsi" w:cstheme="minorHAnsi"/>
                <w:sz w:val="22"/>
                <w:szCs w:val="22"/>
              </w:rPr>
            </w:pPr>
            <w:r w:rsidRPr="003633A2">
              <w:rPr>
                <w:rFonts w:asciiTheme="minorHAnsi" w:hAnsiTheme="minorHAnsi" w:cstheme="minorHAnsi"/>
                <w:sz w:val="22"/>
                <w:szCs w:val="22"/>
              </w:rPr>
              <w:t>6,143</w:t>
            </w:r>
          </w:p>
        </w:tc>
        <w:tc>
          <w:tcPr>
            <w:tcW w:w="1577" w:type="dxa"/>
          </w:tcPr>
          <w:p w14:paraId="64655ADD" w14:textId="47F431EA" w:rsidR="003633A2" w:rsidRPr="0073284B" w:rsidRDefault="003633A2" w:rsidP="003633A2">
            <w:pPr>
              <w:tabs>
                <w:tab w:val="decimal" w:pos="1186"/>
              </w:tabs>
              <w:spacing w:line="340" w:lineRule="exact"/>
              <w:jc w:val="right"/>
              <w:rPr>
                <w:rFonts w:asciiTheme="minorHAnsi" w:hAnsiTheme="minorHAnsi" w:cstheme="minorHAnsi"/>
                <w:sz w:val="22"/>
                <w:szCs w:val="22"/>
              </w:rPr>
            </w:pPr>
            <w:r w:rsidRPr="003633A2">
              <w:rPr>
                <w:rFonts w:asciiTheme="minorHAnsi" w:hAnsiTheme="minorHAnsi" w:cstheme="minorHAnsi"/>
                <w:sz w:val="22"/>
                <w:szCs w:val="22"/>
              </w:rPr>
              <w:t>835,485</w:t>
            </w:r>
          </w:p>
        </w:tc>
      </w:tr>
      <w:tr w:rsidR="003633A2" w:rsidRPr="0073284B" w14:paraId="66F4678B" w14:textId="77777777">
        <w:trPr>
          <w:cantSplit/>
        </w:trPr>
        <w:tc>
          <w:tcPr>
            <w:tcW w:w="4050" w:type="dxa"/>
            <w:vAlign w:val="bottom"/>
          </w:tcPr>
          <w:p w14:paraId="7CE4174D" w14:textId="6BD5604C" w:rsidR="003633A2" w:rsidRPr="0073284B" w:rsidRDefault="003633A2" w:rsidP="003633A2">
            <w:pPr>
              <w:spacing w:line="340" w:lineRule="exact"/>
              <w:ind w:left="163" w:hanging="163"/>
              <w:rPr>
                <w:rFonts w:asciiTheme="minorHAnsi" w:hAnsiTheme="minorHAnsi" w:cstheme="minorHAnsi"/>
                <w:sz w:val="22"/>
                <w:szCs w:val="22"/>
              </w:rPr>
            </w:pPr>
            <w:r w:rsidRPr="0073284B">
              <w:rPr>
                <w:rFonts w:asciiTheme="minorHAnsi" w:hAnsiTheme="minorHAnsi" w:cstheme="minorHAnsi"/>
                <w:sz w:val="22"/>
                <w:szCs w:val="22"/>
              </w:rPr>
              <w:t>Profit (loss) for the period</w:t>
            </w:r>
          </w:p>
        </w:tc>
        <w:tc>
          <w:tcPr>
            <w:tcW w:w="1530" w:type="dxa"/>
          </w:tcPr>
          <w:p w14:paraId="555EE77F" w14:textId="7E2BADF4" w:rsidR="003633A2" w:rsidRPr="0073284B" w:rsidRDefault="003633A2" w:rsidP="003633A2">
            <w:pPr>
              <w:tabs>
                <w:tab w:val="decimal" w:pos="1186"/>
              </w:tabs>
              <w:spacing w:line="340" w:lineRule="exact"/>
              <w:jc w:val="right"/>
              <w:rPr>
                <w:rFonts w:asciiTheme="minorHAnsi" w:hAnsiTheme="minorHAnsi" w:cstheme="minorHAnsi"/>
                <w:sz w:val="22"/>
                <w:szCs w:val="22"/>
              </w:rPr>
            </w:pPr>
            <w:r w:rsidRPr="003633A2">
              <w:rPr>
                <w:rFonts w:asciiTheme="minorHAnsi" w:hAnsiTheme="minorHAnsi" w:cstheme="minorHAnsi"/>
                <w:sz w:val="22"/>
                <w:szCs w:val="22"/>
              </w:rPr>
              <w:t>79,863</w:t>
            </w:r>
          </w:p>
        </w:tc>
        <w:tc>
          <w:tcPr>
            <w:tcW w:w="1561" w:type="dxa"/>
          </w:tcPr>
          <w:p w14:paraId="34E3DD29" w14:textId="6CBD6293" w:rsidR="003633A2" w:rsidRPr="0073284B" w:rsidRDefault="003633A2" w:rsidP="003633A2">
            <w:pPr>
              <w:spacing w:line="340" w:lineRule="exact"/>
              <w:ind w:right="-45"/>
              <w:jc w:val="right"/>
              <w:rPr>
                <w:rFonts w:asciiTheme="minorHAnsi" w:hAnsiTheme="minorHAnsi" w:cstheme="minorHAnsi"/>
                <w:sz w:val="22"/>
                <w:szCs w:val="22"/>
              </w:rPr>
            </w:pPr>
            <w:r w:rsidRPr="003633A2">
              <w:rPr>
                <w:rFonts w:asciiTheme="minorHAnsi" w:hAnsiTheme="minorHAnsi" w:cstheme="minorHAnsi"/>
                <w:sz w:val="22"/>
                <w:szCs w:val="22"/>
              </w:rPr>
              <w:t>(84,038)</w:t>
            </w:r>
          </w:p>
        </w:tc>
        <w:tc>
          <w:tcPr>
            <w:tcW w:w="1577" w:type="dxa"/>
          </w:tcPr>
          <w:p w14:paraId="24A8488F" w14:textId="387B81D6" w:rsidR="003633A2" w:rsidRPr="0073284B" w:rsidRDefault="003633A2" w:rsidP="003633A2">
            <w:pPr>
              <w:tabs>
                <w:tab w:val="decimal" w:pos="1186"/>
              </w:tabs>
              <w:spacing w:line="340" w:lineRule="exact"/>
              <w:jc w:val="right"/>
              <w:rPr>
                <w:rFonts w:asciiTheme="minorHAnsi" w:hAnsiTheme="minorHAnsi" w:cstheme="minorHAnsi"/>
                <w:sz w:val="22"/>
                <w:szCs w:val="22"/>
                <w:cs/>
              </w:rPr>
            </w:pPr>
            <w:r w:rsidRPr="003633A2">
              <w:rPr>
                <w:rFonts w:asciiTheme="minorHAnsi" w:hAnsiTheme="minorHAnsi" w:cstheme="minorHAnsi"/>
                <w:sz w:val="22"/>
                <w:szCs w:val="22"/>
              </w:rPr>
              <w:t>(4,175)</w:t>
            </w:r>
          </w:p>
        </w:tc>
      </w:tr>
      <w:tr w:rsidR="003633A2" w:rsidRPr="0073284B" w14:paraId="591B0B4E" w14:textId="77777777">
        <w:trPr>
          <w:cantSplit/>
        </w:trPr>
        <w:tc>
          <w:tcPr>
            <w:tcW w:w="4050" w:type="dxa"/>
            <w:vAlign w:val="bottom"/>
          </w:tcPr>
          <w:p w14:paraId="49353848" w14:textId="1611B6B1" w:rsidR="003633A2" w:rsidRPr="0073284B" w:rsidRDefault="003633A2" w:rsidP="003633A2">
            <w:pPr>
              <w:spacing w:line="340" w:lineRule="exact"/>
              <w:ind w:left="163" w:hanging="163"/>
              <w:rPr>
                <w:rFonts w:asciiTheme="minorHAnsi" w:hAnsiTheme="minorHAnsi" w:cstheme="minorHAnsi"/>
                <w:sz w:val="22"/>
                <w:szCs w:val="22"/>
                <w:highlight w:val="yellow"/>
              </w:rPr>
            </w:pPr>
            <w:r w:rsidRPr="0073284B">
              <w:rPr>
                <w:rFonts w:asciiTheme="minorHAnsi" w:hAnsiTheme="minorHAnsi" w:cstheme="minorHAnsi"/>
                <w:sz w:val="22"/>
                <w:szCs w:val="22"/>
              </w:rPr>
              <w:t>Total comprehensive expense for the year</w:t>
            </w:r>
          </w:p>
        </w:tc>
        <w:tc>
          <w:tcPr>
            <w:tcW w:w="1530" w:type="dxa"/>
          </w:tcPr>
          <w:p w14:paraId="19BCF481" w14:textId="24FBFD58" w:rsidR="003633A2" w:rsidRPr="0073284B" w:rsidRDefault="003633A2" w:rsidP="003633A2">
            <w:pPr>
              <w:spacing w:line="340" w:lineRule="exact"/>
              <w:ind w:right="-35"/>
              <w:jc w:val="right"/>
              <w:rPr>
                <w:rFonts w:asciiTheme="minorHAnsi" w:hAnsiTheme="minorHAnsi" w:cstheme="minorHAnsi"/>
                <w:sz w:val="22"/>
                <w:szCs w:val="22"/>
                <w:cs/>
              </w:rPr>
            </w:pPr>
            <w:r w:rsidRPr="003633A2">
              <w:rPr>
                <w:rFonts w:asciiTheme="minorHAnsi" w:hAnsiTheme="minorHAnsi" w:cstheme="minorHAnsi"/>
                <w:sz w:val="22"/>
                <w:szCs w:val="22"/>
              </w:rPr>
              <w:t>(68,051)</w:t>
            </w:r>
          </w:p>
        </w:tc>
        <w:tc>
          <w:tcPr>
            <w:tcW w:w="1561" w:type="dxa"/>
          </w:tcPr>
          <w:p w14:paraId="00FCC43F" w14:textId="122ABB86" w:rsidR="003633A2" w:rsidRPr="0073284B" w:rsidRDefault="003633A2" w:rsidP="003633A2">
            <w:pPr>
              <w:spacing w:line="340" w:lineRule="exact"/>
              <w:ind w:right="-35"/>
              <w:jc w:val="right"/>
              <w:rPr>
                <w:rFonts w:asciiTheme="minorHAnsi" w:hAnsiTheme="minorHAnsi" w:cstheme="minorHAnsi"/>
                <w:sz w:val="22"/>
                <w:szCs w:val="22"/>
              </w:rPr>
            </w:pPr>
            <w:r>
              <w:rPr>
                <w:rFonts w:asciiTheme="minorHAnsi" w:hAnsiTheme="minorHAnsi" w:cstheme="minorHAnsi"/>
                <w:sz w:val="22"/>
                <w:szCs w:val="22"/>
              </w:rPr>
              <w:t xml:space="preserve">  </w:t>
            </w:r>
            <w:r w:rsidRPr="003633A2">
              <w:rPr>
                <w:rFonts w:asciiTheme="minorHAnsi" w:hAnsiTheme="minorHAnsi" w:cstheme="minorHAnsi"/>
                <w:sz w:val="22"/>
                <w:szCs w:val="22"/>
              </w:rPr>
              <w:t>(84,040)</w:t>
            </w:r>
          </w:p>
        </w:tc>
        <w:tc>
          <w:tcPr>
            <w:tcW w:w="1577" w:type="dxa"/>
          </w:tcPr>
          <w:p w14:paraId="7C014E05" w14:textId="6EF3D2C0" w:rsidR="003633A2" w:rsidRPr="0073284B" w:rsidRDefault="003633A2" w:rsidP="003633A2">
            <w:pPr>
              <w:spacing w:line="340" w:lineRule="exact"/>
              <w:ind w:right="-35"/>
              <w:jc w:val="right"/>
              <w:rPr>
                <w:rFonts w:asciiTheme="minorHAnsi" w:hAnsiTheme="minorHAnsi" w:cstheme="minorHAnsi"/>
                <w:sz w:val="22"/>
                <w:szCs w:val="22"/>
              </w:rPr>
            </w:pPr>
            <w:r w:rsidRPr="003633A2">
              <w:rPr>
                <w:rFonts w:asciiTheme="minorHAnsi" w:hAnsiTheme="minorHAnsi" w:cstheme="minorHAnsi"/>
                <w:sz w:val="22"/>
                <w:szCs w:val="22"/>
              </w:rPr>
              <w:t>(152,091)</w:t>
            </w:r>
          </w:p>
        </w:tc>
      </w:tr>
      <w:tr w:rsidR="003633A2" w:rsidRPr="0073284B" w14:paraId="07A332D7" w14:textId="77777777">
        <w:trPr>
          <w:cantSplit/>
        </w:trPr>
        <w:tc>
          <w:tcPr>
            <w:tcW w:w="4050" w:type="dxa"/>
            <w:vAlign w:val="bottom"/>
          </w:tcPr>
          <w:p w14:paraId="7D8D8D84" w14:textId="3C0F8B6E" w:rsidR="003633A2" w:rsidRPr="0073284B" w:rsidRDefault="003633A2" w:rsidP="003633A2">
            <w:pPr>
              <w:spacing w:line="340" w:lineRule="exact"/>
              <w:ind w:left="163" w:hanging="163"/>
              <w:rPr>
                <w:rFonts w:asciiTheme="minorHAnsi" w:hAnsiTheme="minorHAnsi" w:cstheme="minorHAnsi"/>
                <w:sz w:val="22"/>
                <w:szCs w:val="22"/>
              </w:rPr>
            </w:pPr>
            <w:r w:rsidRPr="0073284B">
              <w:rPr>
                <w:rFonts w:asciiTheme="minorHAnsi" w:hAnsiTheme="minorHAnsi" w:cstheme="minorHAnsi"/>
                <w:sz w:val="22"/>
                <w:szCs w:val="22"/>
              </w:rPr>
              <w:t>Basic earnings per share</w:t>
            </w:r>
            <w:r w:rsidRPr="0073284B">
              <w:rPr>
                <w:rFonts w:asciiTheme="minorHAnsi" w:hAnsiTheme="minorHAnsi" w:cstheme="minorHAnsi"/>
                <w:sz w:val="22"/>
                <w:szCs w:val="22"/>
                <w:cs/>
              </w:rPr>
              <w:t xml:space="preserve"> </w:t>
            </w:r>
            <w:r w:rsidRPr="0073284B">
              <w:rPr>
                <w:rFonts w:asciiTheme="minorHAnsi" w:hAnsiTheme="minorHAnsi" w:cstheme="minorHAnsi"/>
                <w:sz w:val="22"/>
                <w:szCs w:val="22"/>
              </w:rPr>
              <w:t xml:space="preserve">(loss per share) </w:t>
            </w:r>
            <w:r w:rsidRPr="0073284B">
              <w:rPr>
                <w:rFonts w:asciiTheme="minorHAnsi" w:hAnsiTheme="minorHAnsi" w:cstheme="minorHAnsi"/>
                <w:sz w:val="22"/>
                <w:szCs w:val="22"/>
                <w:cs/>
              </w:rPr>
              <w:t>(</w:t>
            </w:r>
            <w:r w:rsidRPr="0073284B">
              <w:rPr>
                <w:rFonts w:asciiTheme="minorHAnsi" w:hAnsiTheme="minorHAnsi" w:cstheme="minorHAnsi"/>
                <w:sz w:val="22"/>
                <w:szCs w:val="22"/>
              </w:rPr>
              <w:t>Baht/share</w:t>
            </w:r>
            <w:r w:rsidRPr="0073284B">
              <w:rPr>
                <w:rFonts w:asciiTheme="minorHAnsi" w:hAnsiTheme="minorHAnsi" w:cstheme="minorHAnsi"/>
                <w:sz w:val="22"/>
                <w:szCs w:val="22"/>
                <w:cs/>
              </w:rPr>
              <w:t>)</w:t>
            </w:r>
          </w:p>
        </w:tc>
        <w:tc>
          <w:tcPr>
            <w:tcW w:w="1530" w:type="dxa"/>
          </w:tcPr>
          <w:p w14:paraId="37B9401A" w14:textId="77777777" w:rsidR="003633A2" w:rsidRDefault="003633A2" w:rsidP="003633A2">
            <w:pPr>
              <w:spacing w:line="340" w:lineRule="exact"/>
              <w:ind w:right="-35"/>
              <w:jc w:val="right"/>
              <w:rPr>
                <w:rFonts w:asciiTheme="minorHAnsi" w:hAnsiTheme="minorHAnsi" w:cstheme="minorHAnsi"/>
                <w:sz w:val="22"/>
                <w:szCs w:val="22"/>
              </w:rPr>
            </w:pPr>
          </w:p>
          <w:p w14:paraId="3A7B0D85" w14:textId="7F854BC8" w:rsidR="003633A2" w:rsidRPr="0073284B" w:rsidRDefault="003633A2" w:rsidP="003633A2">
            <w:pPr>
              <w:spacing w:line="340" w:lineRule="exact"/>
              <w:ind w:right="-35"/>
              <w:jc w:val="right"/>
              <w:rPr>
                <w:rFonts w:asciiTheme="minorHAnsi" w:hAnsiTheme="minorHAnsi" w:cstheme="minorHAnsi"/>
                <w:sz w:val="22"/>
                <w:szCs w:val="22"/>
              </w:rPr>
            </w:pPr>
            <w:r w:rsidRPr="003633A2">
              <w:rPr>
                <w:rFonts w:asciiTheme="minorHAnsi" w:hAnsiTheme="minorHAnsi" w:cstheme="minorHAnsi"/>
                <w:sz w:val="22"/>
                <w:szCs w:val="22"/>
              </w:rPr>
              <w:t>0.03</w:t>
            </w:r>
          </w:p>
        </w:tc>
        <w:tc>
          <w:tcPr>
            <w:tcW w:w="1561" w:type="dxa"/>
          </w:tcPr>
          <w:p w14:paraId="2FE73474" w14:textId="77777777" w:rsidR="003633A2" w:rsidRDefault="003633A2" w:rsidP="003633A2">
            <w:pPr>
              <w:spacing w:line="340" w:lineRule="exact"/>
              <w:ind w:right="-35"/>
              <w:jc w:val="right"/>
              <w:rPr>
                <w:rFonts w:asciiTheme="minorHAnsi" w:hAnsiTheme="minorHAnsi" w:cstheme="minorHAnsi"/>
                <w:sz w:val="22"/>
                <w:szCs w:val="22"/>
              </w:rPr>
            </w:pPr>
          </w:p>
          <w:p w14:paraId="1DC277DE" w14:textId="58DCF671" w:rsidR="003633A2" w:rsidRPr="0073284B" w:rsidRDefault="003633A2" w:rsidP="003633A2">
            <w:pPr>
              <w:spacing w:line="340" w:lineRule="exact"/>
              <w:ind w:right="-35"/>
              <w:jc w:val="right"/>
              <w:rPr>
                <w:rFonts w:asciiTheme="minorHAnsi" w:hAnsiTheme="minorHAnsi" w:cstheme="minorHAnsi"/>
                <w:sz w:val="22"/>
                <w:szCs w:val="22"/>
              </w:rPr>
            </w:pPr>
            <w:r w:rsidRPr="003633A2">
              <w:rPr>
                <w:rFonts w:asciiTheme="minorHAnsi" w:hAnsiTheme="minorHAnsi" w:cstheme="minorHAnsi"/>
                <w:sz w:val="22"/>
                <w:szCs w:val="22"/>
              </w:rPr>
              <w:t>(0.04)</w:t>
            </w:r>
          </w:p>
        </w:tc>
        <w:tc>
          <w:tcPr>
            <w:tcW w:w="1577" w:type="dxa"/>
          </w:tcPr>
          <w:p w14:paraId="09ED481A" w14:textId="77777777" w:rsidR="003633A2" w:rsidRDefault="003633A2" w:rsidP="003633A2">
            <w:pPr>
              <w:spacing w:line="340" w:lineRule="exact"/>
              <w:ind w:right="-35"/>
              <w:jc w:val="right"/>
              <w:rPr>
                <w:rFonts w:asciiTheme="minorHAnsi" w:hAnsiTheme="minorHAnsi" w:cstheme="minorHAnsi"/>
                <w:sz w:val="22"/>
                <w:szCs w:val="22"/>
              </w:rPr>
            </w:pPr>
          </w:p>
          <w:p w14:paraId="487D3D3D" w14:textId="53D41317" w:rsidR="003633A2" w:rsidRPr="0073284B" w:rsidRDefault="003633A2" w:rsidP="003633A2">
            <w:pPr>
              <w:spacing w:line="340" w:lineRule="exact"/>
              <w:ind w:right="-35"/>
              <w:jc w:val="right"/>
              <w:rPr>
                <w:rFonts w:asciiTheme="minorHAnsi" w:hAnsiTheme="minorHAnsi" w:cstheme="minorHAnsi"/>
                <w:sz w:val="22"/>
                <w:szCs w:val="22"/>
              </w:rPr>
            </w:pPr>
            <w:r w:rsidRPr="003633A2">
              <w:rPr>
                <w:rFonts w:asciiTheme="minorHAnsi" w:hAnsiTheme="minorHAnsi" w:cstheme="minorHAnsi"/>
                <w:sz w:val="22"/>
                <w:szCs w:val="22"/>
              </w:rPr>
              <w:t>(0.01)</w:t>
            </w:r>
          </w:p>
        </w:tc>
      </w:tr>
      <w:tr w:rsidR="003633A2" w:rsidRPr="0073284B" w14:paraId="3CFBB80F" w14:textId="77777777">
        <w:trPr>
          <w:cantSplit/>
          <w:trHeight w:val="80"/>
        </w:trPr>
        <w:tc>
          <w:tcPr>
            <w:tcW w:w="4050" w:type="dxa"/>
            <w:vAlign w:val="bottom"/>
          </w:tcPr>
          <w:p w14:paraId="10CD4396" w14:textId="77777777" w:rsidR="003633A2" w:rsidRPr="0073284B" w:rsidRDefault="003633A2" w:rsidP="003633A2">
            <w:pPr>
              <w:spacing w:line="340" w:lineRule="exact"/>
              <w:rPr>
                <w:rFonts w:asciiTheme="minorHAnsi" w:hAnsiTheme="minorHAnsi" w:cstheme="minorHAnsi"/>
                <w:b/>
                <w:bCs/>
                <w:sz w:val="22"/>
                <w:szCs w:val="22"/>
              </w:rPr>
            </w:pPr>
          </w:p>
        </w:tc>
        <w:tc>
          <w:tcPr>
            <w:tcW w:w="1530" w:type="dxa"/>
          </w:tcPr>
          <w:p w14:paraId="2DA67A7B" w14:textId="77777777" w:rsidR="003633A2" w:rsidRPr="0073284B" w:rsidRDefault="003633A2" w:rsidP="003633A2">
            <w:pPr>
              <w:tabs>
                <w:tab w:val="decimal" w:pos="795"/>
              </w:tabs>
              <w:spacing w:line="340" w:lineRule="exact"/>
              <w:jc w:val="center"/>
              <w:rPr>
                <w:rFonts w:asciiTheme="minorHAnsi" w:hAnsiTheme="minorHAnsi" w:cstheme="minorHAnsi"/>
                <w:b/>
                <w:bCs/>
                <w:sz w:val="22"/>
                <w:szCs w:val="22"/>
              </w:rPr>
            </w:pPr>
          </w:p>
        </w:tc>
        <w:tc>
          <w:tcPr>
            <w:tcW w:w="1561" w:type="dxa"/>
          </w:tcPr>
          <w:p w14:paraId="66B581DF" w14:textId="77777777" w:rsidR="003633A2" w:rsidRPr="0073284B" w:rsidRDefault="003633A2" w:rsidP="003633A2">
            <w:pPr>
              <w:tabs>
                <w:tab w:val="decimal" w:pos="795"/>
              </w:tabs>
              <w:spacing w:line="340" w:lineRule="exact"/>
              <w:jc w:val="center"/>
              <w:rPr>
                <w:rFonts w:asciiTheme="minorHAnsi" w:hAnsiTheme="minorHAnsi" w:cstheme="minorHAnsi"/>
                <w:b/>
                <w:bCs/>
                <w:sz w:val="22"/>
                <w:szCs w:val="22"/>
              </w:rPr>
            </w:pPr>
          </w:p>
        </w:tc>
        <w:tc>
          <w:tcPr>
            <w:tcW w:w="1577" w:type="dxa"/>
          </w:tcPr>
          <w:p w14:paraId="5C4422E6" w14:textId="77777777" w:rsidR="003633A2" w:rsidRPr="0073284B" w:rsidRDefault="003633A2" w:rsidP="003633A2">
            <w:pPr>
              <w:tabs>
                <w:tab w:val="decimal" w:pos="795"/>
              </w:tabs>
              <w:spacing w:line="340" w:lineRule="exact"/>
              <w:jc w:val="center"/>
              <w:rPr>
                <w:rFonts w:asciiTheme="minorHAnsi" w:hAnsiTheme="minorHAnsi" w:cstheme="minorHAnsi"/>
                <w:b/>
                <w:bCs/>
                <w:sz w:val="22"/>
                <w:szCs w:val="22"/>
              </w:rPr>
            </w:pPr>
          </w:p>
        </w:tc>
      </w:tr>
      <w:tr w:rsidR="003633A2" w:rsidRPr="0073284B" w14:paraId="135FF8B3" w14:textId="77777777">
        <w:trPr>
          <w:cantSplit/>
          <w:trHeight w:val="80"/>
        </w:trPr>
        <w:tc>
          <w:tcPr>
            <w:tcW w:w="4050" w:type="dxa"/>
            <w:vAlign w:val="bottom"/>
          </w:tcPr>
          <w:p w14:paraId="1FD0DD82" w14:textId="77777777" w:rsidR="003633A2" w:rsidRPr="0073284B" w:rsidRDefault="003633A2" w:rsidP="003633A2">
            <w:pPr>
              <w:spacing w:line="340" w:lineRule="exact"/>
              <w:ind w:left="163" w:hanging="163"/>
              <w:rPr>
                <w:rFonts w:asciiTheme="minorHAnsi" w:hAnsiTheme="minorHAnsi" w:cstheme="minorHAnsi"/>
                <w:b/>
                <w:bCs/>
                <w:sz w:val="22"/>
                <w:szCs w:val="22"/>
              </w:rPr>
            </w:pPr>
            <w:r w:rsidRPr="0073284B">
              <w:rPr>
                <w:rFonts w:asciiTheme="minorHAnsi" w:hAnsiTheme="minorHAnsi" w:cstheme="minorHAnsi"/>
                <w:b/>
                <w:bCs/>
                <w:sz w:val="22"/>
                <w:szCs w:val="22"/>
              </w:rPr>
              <w:t>Cash flow statement</w:t>
            </w:r>
          </w:p>
        </w:tc>
        <w:tc>
          <w:tcPr>
            <w:tcW w:w="1530" w:type="dxa"/>
          </w:tcPr>
          <w:p w14:paraId="2ACE97B3" w14:textId="77777777" w:rsidR="003633A2" w:rsidRPr="0073284B" w:rsidRDefault="003633A2" w:rsidP="003633A2">
            <w:pPr>
              <w:tabs>
                <w:tab w:val="decimal" w:pos="795"/>
              </w:tabs>
              <w:spacing w:line="340" w:lineRule="exact"/>
              <w:jc w:val="right"/>
              <w:rPr>
                <w:rFonts w:asciiTheme="minorHAnsi" w:hAnsiTheme="minorHAnsi" w:cstheme="minorHAnsi"/>
                <w:sz w:val="22"/>
                <w:szCs w:val="22"/>
              </w:rPr>
            </w:pPr>
          </w:p>
        </w:tc>
        <w:tc>
          <w:tcPr>
            <w:tcW w:w="1561" w:type="dxa"/>
          </w:tcPr>
          <w:p w14:paraId="529E6ED7" w14:textId="77777777" w:rsidR="003633A2" w:rsidRPr="0073284B" w:rsidRDefault="003633A2" w:rsidP="003633A2">
            <w:pPr>
              <w:tabs>
                <w:tab w:val="decimal" w:pos="795"/>
              </w:tabs>
              <w:spacing w:line="340" w:lineRule="exact"/>
              <w:jc w:val="right"/>
              <w:rPr>
                <w:rFonts w:asciiTheme="minorHAnsi" w:hAnsiTheme="minorHAnsi" w:cstheme="minorHAnsi"/>
                <w:sz w:val="22"/>
                <w:szCs w:val="22"/>
              </w:rPr>
            </w:pPr>
          </w:p>
        </w:tc>
        <w:tc>
          <w:tcPr>
            <w:tcW w:w="1577" w:type="dxa"/>
          </w:tcPr>
          <w:p w14:paraId="230F0C84" w14:textId="77777777" w:rsidR="003633A2" w:rsidRPr="0073284B" w:rsidRDefault="003633A2" w:rsidP="003633A2">
            <w:pPr>
              <w:tabs>
                <w:tab w:val="decimal" w:pos="795"/>
              </w:tabs>
              <w:spacing w:line="340" w:lineRule="exact"/>
              <w:jc w:val="right"/>
              <w:rPr>
                <w:rFonts w:asciiTheme="minorHAnsi" w:hAnsiTheme="minorHAnsi" w:cstheme="minorHAnsi"/>
                <w:sz w:val="22"/>
                <w:szCs w:val="22"/>
              </w:rPr>
            </w:pPr>
          </w:p>
        </w:tc>
      </w:tr>
      <w:tr w:rsidR="003633A2" w:rsidRPr="0073284B" w14:paraId="1B6B384E" w14:textId="77777777">
        <w:trPr>
          <w:cantSplit/>
          <w:trHeight w:val="80"/>
        </w:trPr>
        <w:tc>
          <w:tcPr>
            <w:tcW w:w="4050" w:type="dxa"/>
            <w:vAlign w:val="bottom"/>
          </w:tcPr>
          <w:p w14:paraId="2D34A3EA" w14:textId="75F451D9" w:rsidR="003633A2" w:rsidRDefault="003633A2" w:rsidP="003633A2">
            <w:pPr>
              <w:spacing w:line="340" w:lineRule="exact"/>
              <w:ind w:left="163" w:hanging="163"/>
              <w:rPr>
                <w:rFonts w:asciiTheme="minorHAnsi" w:hAnsiTheme="minorHAnsi" w:cstheme="minorBidi"/>
                <w:b/>
                <w:bCs/>
                <w:sz w:val="22"/>
                <w:szCs w:val="22"/>
              </w:rPr>
            </w:pPr>
            <w:r w:rsidRPr="0073284B">
              <w:rPr>
                <w:rFonts w:asciiTheme="minorHAnsi" w:hAnsiTheme="minorHAnsi" w:cstheme="minorHAnsi"/>
                <w:b/>
                <w:bCs/>
                <w:sz w:val="22"/>
                <w:szCs w:val="22"/>
              </w:rPr>
              <w:t xml:space="preserve">For the </w:t>
            </w:r>
            <w:r>
              <w:rPr>
                <w:rFonts w:asciiTheme="minorHAnsi" w:hAnsiTheme="minorHAnsi" w:cstheme="minorHAnsi"/>
                <w:b/>
                <w:bCs/>
                <w:sz w:val="22"/>
                <w:szCs w:val="22"/>
              </w:rPr>
              <w:t>nine</w:t>
            </w:r>
            <w:r w:rsidRPr="0073284B">
              <w:rPr>
                <w:rFonts w:asciiTheme="minorHAnsi" w:hAnsiTheme="minorHAnsi" w:cstheme="minorHAnsi"/>
                <w:b/>
                <w:bCs/>
                <w:sz w:val="22"/>
                <w:szCs w:val="22"/>
              </w:rPr>
              <w:t xml:space="preserve">-month </w:t>
            </w:r>
            <w:r>
              <w:rPr>
                <w:rFonts w:asciiTheme="minorHAnsi" w:hAnsiTheme="minorHAnsi" w:cstheme="minorHAnsi"/>
                <w:b/>
                <w:bCs/>
                <w:sz w:val="22"/>
                <w:szCs w:val="22"/>
              </w:rPr>
              <w:t xml:space="preserve">period </w:t>
            </w:r>
            <w:r w:rsidRPr="0073284B">
              <w:rPr>
                <w:rFonts w:asciiTheme="minorHAnsi" w:hAnsiTheme="minorHAnsi" w:cstheme="minorHAnsi"/>
                <w:b/>
                <w:bCs/>
                <w:sz w:val="22"/>
                <w:szCs w:val="22"/>
              </w:rPr>
              <w:t xml:space="preserve">ended </w:t>
            </w:r>
          </w:p>
          <w:p w14:paraId="63D4AF36" w14:textId="2B23BA65" w:rsidR="003633A2" w:rsidRPr="0073284B" w:rsidRDefault="003633A2" w:rsidP="003633A2">
            <w:pPr>
              <w:spacing w:line="340" w:lineRule="exact"/>
              <w:ind w:left="163" w:hanging="163"/>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Pr="0073284B">
              <w:rPr>
                <w:rFonts w:asciiTheme="minorHAnsi" w:hAnsiTheme="minorHAnsi" w:cstheme="minorHAnsi"/>
                <w:b/>
                <w:bCs/>
                <w:sz w:val="22"/>
                <w:szCs w:val="22"/>
              </w:rPr>
              <w:t>3</w:t>
            </w:r>
            <w:r>
              <w:rPr>
                <w:rFonts w:asciiTheme="minorHAnsi" w:hAnsiTheme="minorHAnsi" w:cstheme="minorHAnsi"/>
                <w:b/>
                <w:bCs/>
                <w:sz w:val="22"/>
                <w:szCs w:val="22"/>
              </w:rPr>
              <w:t xml:space="preserve">0 </w:t>
            </w:r>
            <w:r w:rsidRPr="00FE7012">
              <w:rPr>
                <w:rFonts w:asciiTheme="minorHAnsi" w:hAnsiTheme="minorHAnsi" w:cstheme="minorHAnsi"/>
                <w:b/>
                <w:bCs/>
                <w:sz w:val="22"/>
                <w:szCs w:val="22"/>
              </w:rPr>
              <w:t>September</w:t>
            </w:r>
            <w:r w:rsidRPr="0073284B">
              <w:rPr>
                <w:rFonts w:asciiTheme="minorHAnsi" w:hAnsiTheme="minorHAnsi" w:cstheme="minorHAnsi"/>
                <w:b/>
                <w:bCs/>
                <w:sz w:val="22"/>
                <w:szCs w:val="22"/>
              </w:rPr>
              <w:t xml:space="preserve"> 202</w:t>
            </w:r>
            <w:r>
              <w:rPr>
                <w:rFonts w:asciiTheme="minorHAnsi" w:hAnsiTheme="minorHAnsi" w:cstheme="minorHAnsi"/>
                <w:b/>
                <w:bCs/>
                <w:sz w:val="22"/>
                <w:szCs w:val="22"/>
              </w:rPr>
              <w:t>4</w:t>
            </w:r>
          </w:p>
        </w:tc>
        <w:tc>
          <w:tcPr>
            <w:tcW w:w="1530" w:type="dxa"/>
          </w:tcPr>
          <w:p w14:paraId="71528FB1" w14:textId="77777777" w:rsidR="003633A2" w:rsidRPr="0073284B" w:rsidRDefault="003633A2" w:rsidP="003633A2">
            <w:pPr>
              <w:tabs>
                <w:tab w:val="decimal" w:pos="795"/>
              </w:tabs>
              <w:spacing w:line="340" w:lineRule="exact"/>
              <w:jc w:val="right"/>
              <w:rPr>
                <w:rFonts w:asciiTheme="minorHAnsi" w:hAnsiTheme="minorHAnsi" w:cstheme="minorHAnsi"/>
                <w:sz w:val="22"/>
                <w:szCs w:val="22"/>
              </w:rPr>
            </w:pPr>
          </w:p>
        </w:tc>
        <w:tc>
          <w:tcPr>
            <w:tcW w:w="1561" w:type="dxa"/>
          </w:tcPr>
          <w:p w14:paraId="075F7AC8" w14:textId="77777777" w:rsidR="003633A2" w:rsidRPr="0073284B" w:rsidRDefault="003633A2" w:rsidP="003633A2">
            <w:pPr>
              <w:tabs>
                <w:tab w:val="decimal" w:pos="795"/>
              </w:tabs>
              <w:spacing w:line="340" w:lineRule="exact"/>
              <w:jc w:val="right"/>
              <w:rPr>
                <w:rFonts w:asciiTheme="minorHAnsi" w:hAnsiTheme="minorHAnsi" w:cstheme="minorHAnsi"/>
                <w:sz w:val="22"/>
                <w:szCs w:val="22"/>
              </w:rPr>
            </w:pPr>
          </w:p>
        </w:tc>
        <w:tc>
          <w:tcPr>
            <w:tcW w:w="1577" w:type="dxa"/>
          </w:tcPr>
          <w:p w14:paraId="74F5F955" w14:textId="77777777" w:rsidR="003633A2" w:rsidRPr="0073284B" w:rsidRDefault="003633A2" w:rsidP="003633A2">
            <w:pPr>
              <w:tabs>
                <w:tab w:val="decimal" w:pos="795"/>
              </w:tabs>
              <w:spacing w:line="340" w:lineRule="exact"/>
              <w:jc w:val="right"/>
              <w:rPr>
                <w:rFonts w:asciiTheme="minorHAnsi" w:hAnsiTheme="minorHAnsi" w:cstheme="minorHAnsi"/>
                <w:sz w:val="22"/>
                <w:szCs w:val="22"/>
              </w:rPr>
            </w:pPr>
          </w:p>
        </w:tc>
      </w:tr>
      <w:tr w:rsidR="002C6417" w:rsidRPr="0073284B" w14:paraId="3A9CF233" w14:textId="77777777">
        <w:trPr>
          <w:cantSplit/>
          <w:trHeight w:val="80"/>
        </w:trPr>
        <w:tc>
          <w:tcPr>
            <w:tcW w:w="4050" w:type="dxa"/>
            <w:vAlign w:val="bottom"/>
          </w:tcPr>
          <w:p w14:paraId="7B5BB6B7" w14:textId="2FAAF0C1" w:rsidR="002C6417" w:rsidRPr="0073284B" w:rsidRDefault="002C6417" w:rsidP="002C6417">
            <w:pPr>
              <w:spacing w:line="340" w:lineRule="exact"/>
              <w:rPr>
                <w:rFonts w:asciiTheme="minorHAnsi" w:hAnsiTheme="minorHAnsi" w:cstheme="minorHAnsi"/>
                <w:sz w:val="22"/>
                <w:szCs w:val="22"/>
              </w:rPr>
            </w:pPr>
            <w:r w:rsidRPr="0073284B">
              <w:rPr>
                <w:rFonts w:asciiTheme="minorHAnsi" w:hAnsiTheme="minorHAnsi" w:cstheme="minorHAnsi"/>
                <w:sz w:val="22"/>
                <w:szCs w:val="22"/>
              </w:rPr>
              <w:t>Profit (loss) before tax</w:t>
            </w:r>
          </w:p>
        </w:tc>
        <w:tc>
          <w:tcPr>
            <w:tcW w:w="1530" w:type="dxa"/>
          </w:tcPr>
          <w:p w14:paraId="087D7508" w14:textId="78AD667C" w:rsidR="002C6417" w:rsidRPr="0073284B" w:rsidRDefault="002C6417" w:rsidP="002C6417">
            <w:pPr>
              <w:tabs>
                <w:tab w:val="decimal" w:pos="1186"/>
              </w:tabs>
              <w:spacing w:line="340" w:lineRule="exact"/>
              <w:jc w:val="right"/>
              <w:rPr>
                <w:rFonts w:asciiTheme="minorHAnsi" w:hAnsiTheme="minorHAnsi" w:cstheme="minorHAnsi"/>
                <w:sz w:val="22"/>
                <w:szCs w:val="22"/>
              </w:rPr>
            </w:pPr>
            <w:r w:rsidRPr="002C6417">
              <w:rPr>
                <w:rFonts w:asciiTheme="minorHAnsi" w:hAnsiTheme="minorHAnsi" w:cstheme="minorHAnsi"/>
                <w:sz w:val="22"/>
                <w:szCs w:val="22"/>
              </w:rPr>
              <w:t>166,112</w:t>
            </w:r>
          </w:p>
        </w:tc>
        <w:tc>
          <w:tcPr>
            <w:tcW w:w="1561" w:type="dxa"/>
          </w:tcPr>
          <w:p w14:paraId="4FFF72C5" w14:textId="543D928C" w:rsidR="002C6417" w:rsidRPr="0073284B" w:rsidRDefault="002C6417" w:rsidP="002C6417">
            <w:pPr>
              <w:spacing w:line="340" w:lineRule="exact"/>
              <w:ind w:right="-72"/>
              <w:jc w:val="right"/>
              <w:rPr>
                <w:rFonts w:asciiTheme="minorHAnsi" w:hAnsiTheme="minorHAnsi" w:cstheme="minorHAnsi"/>
                <w:sz w:val="22"/>
                <w:szCs w:val="22"/>
              </w:rPr>
            </w:pPr>
            <w:r w:rsidRPr="002C6417">
              <w:rPr>
                <w:rFonts w:asciiTheme="minorHAnsi" w:hAnsiTheme="minorHAnsi" w:cstheme="minorHAnsi"/>
                <w:sz w:val="22"/>
                <w:szCs w:val="22"/>
              </w:rPr>
              <w:t>(</w:t>
            </w:r>
            <w:r w:rsidR="0081059E">
              <w:rPr>
                <w:rFonts w:asciiTheme="minorHAnsi" w:hAnsiTheme="minorHAnsi" w:cstheme="minorHAnsi"/>
                <w:sz w:val="22"/>
                <w:szCs w:val="22"/>
              </w:rPr>
              <w:t>84,038</w:t>
            </w:r>
            <w:r w:rsidRPr="002C6417">
              <w:rPr>
                <w:rFonts w:asciiTheme="minorHAnsi" w:hAnsiTheme="minorHAnsi" w:cstheme="minorHAnsi"/>
                <w:sz w:val="22"/>
                <w:szCs w:val="22"/>
              </w:rPr>
              <w:t>)</w:t>
            </w:r>
          </w:p>
        </w:tc>
        <w:tc>
          <w:tcPr>
            <w:tcW w:w="1577" w:type="dxa"/>
          </w:tcPr>
          <w:p w14:paraId="15E2D89E" w14:textId="0004CCC4" w:rsidR="002C6417" w:rsidRPr="0073284B" w:rsidRDefault="00E85B46" w:rsidP="002C6417">
            <w:pPr>
              <w:tabs>
                <w:tab w:val="decimal" w:pos="1186"/>
              </w:tabs>
              <w:spacing w:line="340" w:lineRule="exact"/>
              <w:jc w:val="right"/>
              <w:rPr>
                <w:rFonts w:asciiTheme="minorHAnsi" w:hAnsiTheme="minorHAnsi" w:cstheme="minorHAnsi"/>
                <w:sz w:val="22"/>
                <w:szCs w:val="22"/>
              </w:rPr>
            </w:pPr>
            <w:r>
              <w:rPr>
                <w:rFonts w:asciiTheme="minorHAnsi" w:hAnsiTheme="minorHAnsi" w:cstheme="minorHAnsi"/>
                <w:sz w:val="22"/>
                <w:szCs w:val="22"/>
              </w:rPr>
              <w:t>82,074</w:t>
            </w:r>
          </w:p>
        </w:tc>
      </w:tr>
      <w:tr w:rsidR="002C6417" w:rsidRPr="0073284B" w14:paraId="2F1F5280" w14:textId="77777777">
        <w:trPr>
          <w:cantSplit/>
          <w:trHeight w:val="80"/>
        </w:trPr>
        <w:tc>
          <w:tcPr>
            <w:tcW w:w="4050" w:type="dxa"/>
            <w:vAlign w:val="bottom"/>
          </w:tcPr>
          <w:p w14:paraId="32046F56" w14:textId="42F7779D" w:rsidR="002C6417" w:rsidRPr="0073284B" w:rsidRDefault="002C6417" w:rsidP="002C6417">
            <w:pPr>
              <w:spacing w:line="340" w:lineRule="exact"/>
              <w:ind w:left="163" w:hanging="163"/>
              <w:rPr>
                <w:rFonts w:asciiTheme="minorHAnsi" w:hAnsiTheme="minorHAnsi" w:cstheme="minorHAnsi"/>
                <w:sz w:val="22"/>
                <w:szCs w:val="22"/>
              </w:rPr>
            </w:pPr>
            <w:r w:rsidRPr="0073284B">
              <w:rPr>
                <w:rFonts w:asciiTheme="minorHAnsi" w:hAnsiTheme="minorHAnsi" w:cstheme="minorHAnsi"/>
                <w:sz w:val="22"/>
                <w:szCs w:val="22"/>
              </w:rPr>
              <w:t xml:space="preserve">Loss from </w:t>
            </w:r>
            <w:r w:rsidRPr="00951160">
              <w:rPr>
                <w:rFonts w:asciiTheme="minorHAnsi" w:hAnsiTheme="minorHAnsi" w:cstheme="minorHAnsi"/>
                <w:sz w:val="22"/>
                <w:szCs w:val="22"/>
              </w:rPr>
              <w:t>lost inventories</w:t>
            </w:r>
          </w:p>
        </w:tc>
        <w:tc>
          <w:tcPr>
            <w:tcW w:w="1530" w:type="dxa"/>
          </w:tcPr>
          <w:p w14:paraId="6F3003CA" w14:textId="47041BCF" w:rsidR="002C6417" w:rsidRPr="002C6417" w:rsidRDefault="002C6417" w:rsidP="002C6417">
            <w:pPr>
              <w:pStyle w:val="BodyTextIndent3"/>
              <w:spacing w:after="0" w:line="360" w:lineRule="exact"/>
              <w:ind w:left="0" w:right="-299" w:hanging="18"/>
              <w:jc w:val="center"/>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2C6417">
              <w:rPr>
                <w:rFonts w:asciiTheme="minorHAnsi" w:hAnsiTheme="minorHAnsi" w:cstheme="minorHAnsi"/>
                <w:kern w:val="28"/>
                <w:sz w:val="22"/>
                <w:szCs w:val="22"/>
              </w:rPr>
              <w:t>-</w:t>
            </w:r>
          </w:p>
        </w:tc>
        <w:tc>
          <w:tcPr>
            <w:tcW w:w="1561" w:type="dxa"/>
          </w:tcPr>
          <w:p w14:paraId="200E5C83" w14:textId="73FAC314" w:rsidR="002C6417" w:rsidRPr="0073284B" w:rsidRDefault="002C6417" w:rsidP="002C6417">
            <w:pPr>
              <w:tabs>
                <w:tab w:val="decimal" w:pos="1186"/>
              </w:tabs>
              <w:spacing w:line="340" w:lineRule="exact"/>
              <w:jc w:val="right"/>
              <w:rPr>
                <w:rFonts w:asciiTheme="minorHAnsi" w:hAnsiTheme="minorHAnsi" w:cstheme="minorHAnsi"/>
                <w:sz w:val="22"/>
                <w:szCs w:val="22"/>
              </w:rPr>
            </w:pPr>
            <w:r w:rsidRPr="002C6417">
              <w:rPr>
                <w:rFonts w:asciiTheme="minorHAnsi" w:hAnsiTheme="minorHAnsi" w:cstheme="minorHAnsi"/>
                <w:sz w:val="22"/>
                <w:szCs w:val="22"/>
              </w:rPr>
              <w:t>7</w:t>
            </w:r>
            <w:r w:rsidR="00066FFE">
              <w:rPr>
                <w:rFonts w:asciiTheme="minorHAnsi" w:hAnsiTheme="minorHAnsi" w:cstheme="minorHAnsi"/>
                <w:sz w:val="22"/>
                <w:szCs w:val="22"/>
              </w:rPr>
              <w:t>7,009</w:t>
            </w:r>
          </w:p>
        </w:tc>
        <w:tc>
          <w:tcPr>
            <w:tcW w:w="1577" w:type="dxa"/>
          </w:tcPr>
          <w:p w14:paraId="61FFD871" w14:textId="689CCA2F" w:rsidR="002C6417" w:rsidRPr="0073284B" w:rsidRDefault="002C6417" w:rsidP="002C6417">
            <w:pPr>
              <w:tabs>
                <w:tab w:val="decimal" w:pos="1186"/>
              </w:tabs>
              <w:spacing w:line="340" w:lineRule="exact"/>
              <w:jc w:val="right"/>
              <w:rPr>
                <w:rFonts w:asciiTheme="minorHAnsi" w:hAnsiTheme="minorHAnsi" w:cstheme="minorHAnsi"/>
                <w:sz w:val="22"/>
                <w:szCs w:val="22"/>
              </w:rPr>
            </w:pPr>
            <w:r w:rsidRPr="002C6417">
              <w:rPr>
                <w:rFonts w:asciiTheme="minorHAnsi" w:hAnsiTheme="minorHAnsi" w:cstheme="minorHAnsi"/>
                <w:sz w:val="22"/>
                <w:szCs w:val="22"/>
              </w:rPr>
              <w:t>7</w:t>
            </w:r>
            <w:r w:rsidR="00066FFE">
              <w:rPr>
                <w:rFonts w:asciiTheme="minorHAnsi" w:hAnsiTheme="minorHAnsi" w:cstheme="minorHAnsi"/>
                <w:sz w:val="22"/>
                <w:szCs w:val="22"/>
              </w:rPr>
              <w:t>7,009</w:t>
            </w:r>
          </w:p>
        </w:tc>
      </w:tr>
      <w:tr w:rsidR="002C6417" w:rsidRPr="0073284B" w14:paraId="070815D9" w14:textId="77777777">
        <w:trPr>
          <w:cantSplit/>
          <w:trHeight w:val="80"/>
        </w:trPr>
        <w:tc>
          <w:tcPr>
            <w:tcW w:w="4050" w:type="dxa"/>
            <w:vAlign w:val="bottom"/>
          </w:tcPr>
          <w:p w14:paraId="712715FF" w14:textId="743E449C" w:rsidR="002C6417" w:rsidRPr="0073284B" w:rsidRDefault="002C6417" w:rsidP="002C6417">
            <w:pPr>
              <w:spacing w:line="340" w:lineRule="exact"/>
              <w:rPr>
                <w:rFonts w:asciiTheme="minorHAnsi" w:hAnsiTheme="minorHAnsi" w:cstheme="minorHAnsi"/>
                <w:sz w:val="22"/>
                <w:szCs w:val="22"/>
              </w:rPr>
            </w:pPr>
            <w:r w:rsidRPr="003A5780">
              <w:rPr>
                <w:rFonts w:asciiTheme="minorHAnsi" w:hAnsiTheme="minorHAnsi" w:cstheme="minorHAnsi"/>
                <w:sz w:val="22"/>
                <w:szCs w:val="22"/>
              </w:rPr>
              <w:t>Inventories</w:t>
            </w:r>
          </w:p>
        </w:tc>
        <w:tc>
          <w:tcPr>
            <w:tcW w:w="1530" w:type="dxa"/>
          </w:tcPr>
          <w:p w14:paraId="0383CA22" w14:textId="02AFD6BB" w:rsidR="002C6417" w:rsidRPr="002C6417" w:rsidRDefault="002C6417" w:rsidP="002C6417">
            <w:pPr>
              <w:tabs>
                <w:tab w:val="decimal" w:pos="1186"/>
              </w:tabs>
              <w:spacing w:line="340" w:lineRule="exact"/>
              <w:jc w:val="right"/>
              <w:rPr>
                <w:rFonts w:asciiTheme="minorHAnsi" w:hAnsiTheme="minorHAnsi" w:cstheme="minorHAnsi"/>
                <w:sz w:val="22"/>
                <w:szCs w:val="22"/>
              </w:rPr>
            </w:pPr>
            <w:r w:rsidRPr="002C6417">
              <w:rPr>
                <w:rFonts w:asciiTheme="minorHAnsi" w:hAnsiTheme="minorHAnsi" w:cstheme="minorHAnsi"/>
                <w:sz w:val="22"/>
                <w:szCs w:val="22"/>
              </w:rPr>
              <w:t>(101,424)</w:t>
            </w:r>
          </w:p>
        </w:tc>
        <w:tc>
          <w:tcPr>
            <w:tcW w:w="1561" w:type="dxa"/>
          </w:tcPr>
          <w:p w14:paraId="71EE1C71" w14:textId="2ECD710B" w:rsidR="002C6417" w:rsidRPr="0073284B" w:rsidRDefault="002C6417" w:rsidP="002C6417">
            <w:pPr>
              <w:tabs>
                <w:tab w:val="decimal" w:pos="1186"/>
              </w:tabs>
              <w:spacing w:line="340" w:lineRule="exact"/>
              <w:jc w:val="right"/>
              <w:rPr>
                <w:rFonts w:asciiTheme="minorHAnsi" w:hAnsiTheme="minorHAnsi" w:cstheme="minorHAnsi"/>
                <w:sz w:val="22"/>
                <w:szCs w:val="22"/>
              </w:rPr>
            </w:pPr>
            <w:r w:rsidRPr="002C6417">
              <w:rPr>
                <w:rFonts w:asciiTheme="minorHAnsi" w:hAnsiTheme="minorHAnsi" w:cstheme="minorHAnsi"/>
                <w:sz w:val="22"/>
                <w:szCs w:val="22"/>
              </w:rPr>
              <w:t>7,030</w:t>
            </w:r>
          </w:p>
        </w:tc>
        <w:tc>
          <w:tcPr>
            <w:tcW w:w="1577" w:type="dxa"/>
          </w:tcPr>
          <w:p w14:paraId="56C60DB1" w14:textId="1A7673D0" w:rsidR="002C6417" w:rsidRPr="0073284B" w:rsidRDefault="002C6417" w:rsidP="002C6417">
            <w:pPr>
              <w:tabs>
                <w:tab w:val="decimal" w:pos="1186"/>
              </w:tabs>
              <w:spacing w:line="340" w:lineRule="exact"/>
              <w:jc w:val="right"/>
              <w:rPr>
                <w:rFonts w:asciiTheme="minorHAnsi" w:hAnsiTheme="minorHAnsi" w:cstheme="minorHAnsi"/>
                <w:sz w:val="22"/>
                <w:szCs w:val="22"/>
              </w:rPr>
            </w:pPr>
            <w:r w:rsidRPr="002C6417">
              <w:rPr>
                <w:rFonts w:asciiTheme="minorHAnsi" w:hAnsiTheme="minorHAnsi" w:cstheme="minorHAnsi"/>
                <w:sz w:val="22"/>
                <w:szCs w:val="22"/>
              </w:rPr>
              <w:t>(94,394)</w:t>
            </w:r>
          </w:p>
        </w:tc>
      </w:tr>
    </w:tbl>
    <w:p w14:paraId="4CE5D8F4" w14:textId="77777777" w:rsidR="004227F0" w:rsidRPr="0073284B" w:rsidRDefault="004227F0" w:rsidP="00A04ADF">
      <w:pPr>
        <w:rPr>
          <w:rFonts w:asciiTheme="minorHAnsi" w:hAnsiTheme="minorHAnsi" w:cstheme="minorHAnsi"/>
          <w:sz w:val="22"/>
          <w:szCs w:val="22"/>
        </w:rPr>
      </w:pPr>
    </w:p>
    <w:p w14:paraId="09280C98" w14:textId="77777777" w:rsidR="004227F0" w:rsidRPr="009A0ACF" w:rsidRDefault="004227F0" w:rsidP="00A04ADF">
      <w:pPr>
        <w:rPr>
          <w:rFonts w:asciiTheme="minorHAnsi" w:hAnsiTheme="minorHAnsi" w:cstheme="minorBidi"/>
          <w:sz w:val="22"/>
          <w:szCs w:val="22"/>
          <w:cs/>
        </w:rPr>
      </w:pPr>
    </w:p>
    <w:sectPr w:rsidR="004227F0" w:rsidRPr="009A0ACF" w:rsidSect="00A01B58">
      <w:headerReference w:type="default" r:id="rId11"/>
      <w:footerReference w:type="default" r:id="rId12"/>
      <w:pgSz w:w="11909" w:h="16834" w:code="9"/>
      <w:pgMar w:top="1296" w:right="1080" w:bottom="1080" w:left="1800" w:header="576" w:footer="432" w:gutter="0"/>
      <w:paperSrc w:first="1" w:other="1"/>
      <w:pgNumType w:start="1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0BC31" w14:textId="77777777" w:rsidR="00E144E9" w:rsidRDefault="00E144E9">
      <w:r>
        <w:separator/>
      </w:r>
    </w:p>
  </w:endnote>
  <w:endnote w:type="continuationSeparator" w:id="0">
    <w:p w14:paraId="213CA902" w14:textId="77777777" w:rsidR="00E144E9" w:rsidRDefault="00E144E9">
      <w:r>
        <w:continuationSeparator/>
      </w:r>
    </w:p>
  </w:endnote>
  <w:endnote w:type="continuationNotice" w:id="1">
    <w:p w14:paraId="5583C9F1" w14:textId="77777777" w:rsidR="00E144E9" w:rsidRDefault="00E14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ordia New">
    <w:altName w:val="Leelawadee UI"/>
    <w:panose1 w:val="020B03040202020202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226121"/>
      <w:docPartObj>
        <w:docPartGallery w:val="Page Numbers (Bottom of Page)"/>
        <w:docPartUnique/>
      </w:docPartObj>
    </w:sdtPr>
    <w:sdtEndPr>
      <w:rPr>
        <w:rFonts w:ascii="Arial" w:hAnsi="Arial" w:cs="Arial"/>
        <w:noProof/>
        <w:sz w:val="22"/>
        <w:szCs w:val="22"/>
      </w:rPr>
    </w:sdtEndPr>
    <w:sdtContent>
      <w:p w14:paraId="07ACEEBB" w14:textId="1941CAFF" w:rsidR="003D4D4F" w:rsidRPr="003E053C" w:rsidRDefault="003D4D4F">
        <w:pPr>
          <w:pStyle w:val="Footer"/>
          <w:jc w:val="right"/>
          <w:rPr>
            <w:rFonts w:asciiTheme="minorHAnsi" w:hAnsiTheme="minorHAnsi" w:cstheme="minorHAnsi"/>
            <w:noProof/>
            <w:sz w:val="19"/>
            <w:szCs w:val="19"/>
          </w:rPr>
        </w:pPr>
        <w:r w:rsidRPr="003E053C">
          <w:rPr>
            <w:rFonts w:asciiTheme="minorHAnsi" w:hAnsiTheme="minorHAnsi" w:cstheme="minorHAnsi"/>
            <w:sz w:val="19"/>
            <w:szCs w:val="19"/>
          </w:rPr>
          <w:fldChar w:fldCharType="begin"/>
        </w:r>
        <w:r w:rsidRPr="003E053C">
          <w:rPr>
            <w:rFonts w:asciiTheme="minorHAnsi" w:hAnsiTheme="minorHAnsi" w:cstheme="minorHAnsi"/>
            <w:sz w:val="19"/>
            <w:szCs w:val="19"/>
          </w:rPr>
          <w:instrText xml:space="preserve"> PAGE   \* MERGEFORMAT </w:instrText>
        </w:r>
        <w:r w:rsidRPr="003E053C">
          <w:rPr>
            <w:rFonts w:asciiTheme="minorHAnsi" w:hAnsiTheme="minorHAnsi" w:cstheme="minorHAnsi"/>
            <w:sz w:val="19"/>
            <w:szCs w:val="19"/>
          </w:rPr>
          <w:fldChar w:fldCharType="separate"/>
        </w:r>
        <w:r w:rsidR="00275252" w:rsidRPr="003E053C">
          <w:rPr>
            <w:rFonts w:asciiTheme="minorHAnsi" w:hAnsiTheme="minorHAnsi" w:cstheme="minorHAnsi"/>
            <w:noProof/>
            <w:sz w:val="19"/>
            <w:szCs w:val="19"/>
          </w:rPr>
          <w:t>1</w:t>
        </w:r>
        <w:r w:rsidRPr="003E053C">
          <w:rPr>
            <w:rFonts w:asciiTheme="minorHAnsi" w:hAnsiTheme="minorHAnsi" w:cstheme="minorHAnsi"/>
            <w:noProof/>
            <w:sz w:val="19"/>
            <w:szCs w:val="19"/>
          </w:rPr>
          <w:fldChar w:fldCharType="end"/>
        </w:r>
      </w:p>
      <w:p w14:paraId="104F3D80" w14:textId="77777777" w:rsidR="003D4D4F" w:rsidRPr="00897626" w:rsidRDefault="00815F67">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5D07" w14:textId="77777777" w:rsidR="00E144E9" w:rsidRDefault="00E144E9">
      <w:r>
        <w:separator/>
      </w:r>
    </w:p>
  </w:footnote>
  <w:footnote w:type="continuationSeparator" w:id="0">
    <w:p w14:paraId="12D25BE4" w14:textId="77777777" w:rsidR="00E144E9" w:rsidRDefault="00E144E9">
      <w:r>
        <w:continuationSeparator/>
      </w:r>
    </w:p>
  </w:footnote>
  <w:footnote w:type="continuationNotice" w:id="1">
    <w:p w14:paraId="6A4BDC6B" w14:textId="77777777" w:rsidR="00E144E9" w:rsidRDefault="00E144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E357" w14:textId="77777777" w:rsidR="002A2D83" w:rsidRPr="002A2D83" w:rsidRDefault="002A2D83" w:rsidP="002A2D83">
    <w:pPr>
      <w:pStyle w:val="Header"/>
      <w:jc w:val="thaiDistribute"/>
      <w:rPr>
        <w:rFonts w:asciiTheme="minorHAnsi" w:hAnsiTheme="minorHAnsi" w:cstheme="minorHAnsi"/>
        <w:b/>
        <w:bCs/>
        <w:szCs w:val="24"/>
      </w:rPr>
    </w:pPr>
    <w:r w:rsidRPr="002A2D83">
      <w:rPr>
        <w:rFonts w:asciiTheme="minorHAnsi" w:hAnsiTheme="minorHAnsi" w:cstheme="minorHAnsi"/>
        <w:b/>
        <w:bCs/>
        <w:szCs w:val="24"/>
      </w:rPr>
      <w:t>NR Instant Produce Public Company Limited and its subsidiaries</w:t>
    </w:r>
  </w:p>
  <w:p w14:paraId="67706B9A" w14:textId="77777777" w:rsidR="002A2D83"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Notes to the condensed interim financial statements</w:t>
    </w:r>
  </w:p>
  <w:p w14:paraId="1D01C175" w14:textId="0D175919" w:rsidR="003D4D4F" w:rsidRPr="002A2D83" w:rsidRDefault="002A2D83" w:rsidP="002A2D83">
    <w:pPr>
      <w:pStyle w:val="Header"/>
      <w:rPr>
        <w:rFonts w:asciiTheme="minorHAnsi" w:hAnsiTheme="minorHAnsi" w:cstheme="minorHAnsi"/>
        <w:b/>
        <w:bCs/>
        <w:szCs w:val="24"/>
      </w:rPr>
    </w:pPr>
    <w:r w:rsidRPr="002A2D83">
      <w:rPr>
        <w:rFonts w:asciiTheme="minorHAnsi" w:hAnsiTheme="minorHAnsi" w:cstheme="minorHAnsi"/>
        <w:b/>
        <w:bCs/>
        <w:szCs w:val="24"/>
      </w:rPr>
      <w:t xml:space="preserve">For the </w:t>
    </w:r>
    <w:r w:rsidR="00F51C2E" w:rsidRPr="00F51C2E">
      <w:rPr>
        <w:rFonts w:asciiTheme="minorHAnsi" w:hAnsiTheme="minorHAnsi" w:cstheme="minorHAnsi"/>
        <w:b/>
        <w:bCs/>
        <w:szCs w:val="24"/>
      </w:rPr>
      <w:t xml:space="preserve">three-month and </w:t>
    </w:r>
    <w:r w:rsidR="0047616C">
      <w:rPr>
        <w:rFonts w:asciiTheme="minorHAnsi" w:hAnsiTheme="minorHAnsi" w:cstheme="minorHAnsi"/>
        <w:b/>
        <w:bCs/>
        <w:szCs w:val="24"/>
      </w:rPr>
      <w:t>nine</w:t>
    </w:r>
    <w:r w:rsidR="00F51C2E" w:rsidRPr="00F51C2E">
      <w:rPr>
        <w:rFonts w:asciiTheme="minorHAnsi" w:hAnsiTheme="minorHAnsi" w:cstheme="minorHAnsi"/>
        <w:b/>
        <w:bCs/>
        <w:szCs w:val="24"/>
      </w:rPr>
      <w:t>-month</w:t>
    </w:r>
    <w:r w:rsidRPr="002A2D83">
      <w:rPr>
        <w:rFonts w:asciiTheme="minorHAnsi" w:hAnsiTheme="minorHAnsi" w:cstheme="minorHAnsi"/>
        <w:b/>
        <w:bCs/>
        <w:szCs w:val="24"/>
      </w:rPr>
      <w:t xml:space="preserve"> period</w:t>
    </w:r>
    <w:r w:rsidR="00F21202">
      <w:rPr>
        <w:rFonts w:asciiTheme="minorHAnsi" w:hAnsiTheme="minorHAnsi" w:cstheme="minorHAnsi"/>
        <w:b/>
        <w:bCs/>
        <w:szCs w:val="24"/>
      </w:rPr>
      <w:t>s</w:t>
    </w:r>
    <w:r w:rsidRPr="002A2D83">
      <w:rPr>
        <w:rFonts w:asciiTheme="minorHAnsi" w:hAnsiTheme="minorHAnsi" w:cstheme="minorHAnsi"/>
        <w:b/>
        <w:bCs/>
        <w:szCs w:val="24"/>
      </w:rPr>
      <w:t xml:space="preserve"> ended </w:t>
    </w:r>
    <w:r w:rsidR="00275A9C" w:rsidRPr="00275A9C">
      <w:rPr>
        <w:rFonts w:asciiTheme="minorHAnsi" w:hAnsiTheme="minorHAnsi" w:cstheme="minorHAnsi"/>
        <w:b/>
        <w:bCs/>
        <w:szCs w:val="24"/>
      </w:rPr>
      <w:t xml:space="preserve">30 </w:t>
    </w:r>
    <w:r w:rsidR="0047616C">
      <w:rPr>
        <w:rFonts w:asciiTheme="minorHAnsi" w:hAnsiTheme="minorHAnsi" w:cstheme="minorHAnsi"/>
        <w:b/>
        <w:bCs/>
        <w:szCs w:val="24"/>
      </w:rPr>
      <w:t>September</w:t>
    </w:r>
    <w:r w:rsidRPr="002A2D83">
      <w:rPr>
        <w:rFonts w:asciiTheme="minorHAnsi" w:hAnsiTheme="minorHAnsi" w:cstheme="minorHAnsi"/>
        <w:b/>
        <w:bCs/>
        <w:szCs w:val="24"/>
      </w:rPr>
      <w:t xml:space="preserve"> 2025 (Unaudited)</w:t>
    </w:r>
  </w:p>
  <w:p w14:paraId="7941CE42" w14:textId="77777777" w:rsidR="002A2D83" w:rsidRPr="002A2D83" w:rsidRDefault="002A2D83" w:rsidP="002A2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B66"/>
    <w:multiLevelType w:val="multilevel"/>
    <w:tmpl w:val="0409001F"/>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 w15:restartNumberingAfterBreak="0">
    <w:nsid w:val="059B35AC"/>
    <w:multiLevelType w:val="hybridMultilevel"/>
    <w:tmpl w:val="F06274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DB7CD2"/>
    <w:multiLevelType w:val="hybridMultilevel"/>
    <w:tmpl w:val="5FE07CD6"/>
    <w:lvl w:ilvl="0" w:tplc="DBB43E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7B705E"/>
    <w:multiLevelType w:val="hybridMultilevel"/>
    <w:tmpl w:val="176851AC"/>
    <w:lvl w:ilvl="0" w:tplc="37FC1684">
      <w:numFmt w:val="bullet"/>
      <w:lvlText w:val="-"/>
      <w:lvlJc w:val="left"/>
      <w:pPr>
        <w:ind w:left="910" w:hanging="360"/>
      </w:pPr>
      <w:rPr>
        <w:rFonts w:ascii="Arial" w:eastAsia="Calibri" w:hAnsi="Arial" w:cs="Arial" w:hint="default"/>
        <w:b/>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5"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28C2C02"/>
    <w:multiLevelType w:val="hybridMultilevel"/>
    <w:tmpl w:val="F44C920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72D56B6"/>
    <w:multiLevelType w:val="hybridMultilevel"/>
    <w:tmpl w:val="11900EE6"/>
    <w:lvl w:ilvl="0" w:tplc="F7345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D433E7"/>
    <w:multiLevelType w:val="hybridMultilevel"/>
    <w:tmpl w:val="658AF16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ABC4991"/>
    <w:multiLevelType w:val="hybridMultilevel"/>
    <w:tmpl w:val="56E023CC"/>
    <w:lvl w:ilvl="0" w:tplc="62141468">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E625FA2"/>
    <w:multiLevelType w:val="hybridMultilevel"/>
    <w:tmpl w:val="5C663BD8"/>
    <w:lvl w:ilvl="0" w:tplc="5F329C6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4A46"/>
    <w:multiLevelType w:val="hybridMultilevel"/>
    <w:tmpl w:val="E0863348"/>
    <w:lvl w:ilvl="0" w:tplc="AC76C262">
      <w:start w:val="5"/>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3996796"/>
    <w:multiLevelType w:val="hybridMultilevel"/>
    <w:tmpl w:val="171E3868"/>
    <w:lvl w:ilvl="0" w:tplc="D63676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821FC7"/>
    <w:multiLevelType w:val="hybridMultilevel"/>
    <w:tmpl w:val="A4BAE3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A98463E"/>
    <w:multiLevelType w:val="multilevel"/>
    <w:tmpl w:val="DC262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0D4BEC"/>
    <w:multiLevelType w:val="hybridMultilevel"/>
    <w:tmpl w:val="951CF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2B4A8A"/>
    <w:multiLevelType w:val="multilevel"/>
    <w:tmpl w:val="C80C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9B48C6"/>
    <w:multiLevelType w:val="hybridMultilevel"/>
    <w:tmpl w:val="D0EC6DD0"/>
    <w:lvl w:ilvl="0" w:tplc="E9587F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3F723C5"/>
    <w:multiLevelType w:val="hybridMultilevel"/>
    <w:tmpl w:val="3006A37A"/>
    <w:lvl w:ilvl="0" w:tplc="11BE105E">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5E1FAE"/>
    <w:multiLevelType w:val="hybridMultilevel"/>
    <w:tmpl w:val="F5404A7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B31450"/>
    <w:multiLevelType w:val="hybridMultilevel"/>
    <w:tmpl w:val="936E76B4"/>
    <w:lvl w:ilvl="0" w:tplc="3264960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79775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9A721F"/>
    <w:multiLevelType w:val="hybridMultilevel"/>
    <w:tmpl w:val="ACA61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CA75B5"/>
    <w:multiLevelType w:val="hybridMultilevel"/>
    <w:tmpl w:val="BF8E4038"/>
    <w:lvl w:ilvl="0" w:tplc="4396351C">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523630"/>
    <w:multiLevelType w:val="hybridMultilevel"/>
    <w:tmpl w:val="34BC8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E5689B"/>
    <w:multiLevelType w:val="hybridMultilevel"/>
    <w:tmpl w:val="A95A8044"/>
    <w:lvl w:ilvl="0" w:tplc="F2A2FA76">
      <w:start w:val="1"/>
      <w:numFmt w:val="decimal"/>
      <w:lvlText w:val="%1."/>
      <w:lvlJc w:val="left"/>
      <w:pPr>
        <w:ind w:left="360" w:hanging="360"/>
      </w:pPr>
      <w:rPr>
        <w:b/>
        <w:bCs/>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7931585"/>
    <w:multiLevelType w:val="hybridMultilevel"/>
    <w:tmpl w:val="8BBE6348"/>
    <w:lvl w:ilvl="0" w:tplc="A7CCC3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8BD2C53"/>
    <w:multiLevelType w:val="hybridMultilevel"/>
    <w:tmpl w:val="3DF8CFB2"/>
    <w:lvl w:ilvl="0" w:tplc="5862406C">
      <w:numFmt w:val="bullet"/>
      <w:lvlText w:val="-"/>
      <w:lvlJc w:val="left"/>
      <w:pPr>
        <w:ind w:left="2160" w:hanging="360"/>
      </w:pPr>
      <w:rPr>
        <w:rFonts w:ascii="Cordia New" w:eastAsia="Times New Roman" w:hAnsi="Cordia New" w:cs="Cord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BCB0107"/>
    <w:multiLevelType w:val="hybridMultilevel"/>
    <w:tmpl w:val="D32853A0"/>
    <w:lvl w:ilvl="0" w:tplc="038ED05C">
      <w:start w:val="2"/>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784422438">
    <w:abstractNumId w:val="26"/>
  </w:num>
  <w:num w:numId="2" w16cid:durableId="829951473">
    <w:abstractNumId w:val="29"/>
  </w:num>
  <w:num w:numId="3" w16cid:durableId="1008949637">
    <w:abstractNumId w:val="18"/>
  </w:num>
  <w:num w:numId="4" w16cid:durableId="675814224">
    <w:abstractNumId w:val="30"/>
  </w:num>
  <w:num w:numId="5" w16cid:durableId="451484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617766">
    <w:abstractNumId w:val="24"/>
  </w:num>
  <w:num w:numId="7" w16cid:durableId="1217620955">
    <w:abstractNumId w:val="8"/>
  </w:num>
  <w:num w:numId="8" w16cid:durableId="442767195">
    <w:abstractNumId w:val="12"/>
  </w:num>
  <w:num w:numId="9" w16cid:durableId="816259424">
    <w:abstractNumId w:val="6"/>
  </w:num>
  <w:num w:numId="10" w16cid:durableId="224534447">
    <w:abstractNumId w:val="11"/>
  </w:num>
  <w:num w:numId="11" w16cid:durableId="431517552">
    <w:abstractNumId w:val="4"/>
  </w:num>
  <w:num w:numId="12" w16cid:durableId="1288076380">
    <w:abstractNumId w:val="2"/>
  </w:num>
  <w:num w:numId="13" w16cid:durableId="8838287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602170">
    <w:abstractNumId w:val="9"/>
  </w:num>
  <w:num w:numId="15" w16cid:durableId="455368792">
    <w:abstractNumId w:val="13"/>
  </w:num>
  <w:num w:numId="16" w16cid:durableId="2061321503">
    <w:abstractNumId w:val="17"/>
  </w:num>
  <w:num w:numId="17" w16cid:durableId="701714810">
    <w:abstractNumId w:val="33"/>
  </w:num>
  <w:num w:numId="18" w16cid:durableId="95373993">
    <w:abstractNumId w:val="15"/>
  </w:num>
  <w:num w:numId="19" w16cid:durableId="337585062">
    <w:abstractNumId w:val="31"/>
  </w:num>
  <w:num w:numId="20" w16cid:durableId="836656690">
    <w:abstractNumId w:val="7"/>
  </w:num>
  <w:num w:numId="21" w16cid:durableId="911349682">
    <w:abstractNumId w:val="3"/>
  </w:num>
  <w:num w:numId="22" w16cid:durableId="2111779313">
    <w:abstractNumId w:val="5"/>
  </w:num>
  <w:num w:numId="23" w16cid:durableId="1607469038">
    <w:abstractNumId w:val="1"/>
  </w:num>
  <w:num w:numId="24" w16cid:durableId="1438256083">
    <w:abstractNumId w:val="19"/>
  </w:num>
  <w:num w:numId="25" w16cid:durableId="465201168">
    <w:abstractNumId w:val="28"/>
  </w:num>
  <w:num w:numId="26" w16cid:durableId="1423145552">
    <w:abstractNumId w:val="10"/>
  </w:num>
  <w:num w:numId="27" w16cid:durableId="1196962180">
    <w:abstractNumId w:val="3"/>
  </w:num>
  <w:num w:numId="28" w16cid:durableId="2126995186">
    <w:abstractNumId w:val="3"/>
  </w:num>
  <w:num w:numId="29" w16cid:durableId="1959604546">
    <w:abstractNumId w:val="3"/>
  </w:num>
  <w:num w:numId="30" w16cid:durableId="2035418025">
    <w:abstractNumId w:val="21"/>
  </w:num>
  <w:num w:numId="31" w16cid:durableId="1516068078">
    <w:abstractNumId w:val="3"/>
  </w:num>
  <w:num w:numId="32" w16cid:durableId="412778461">
    <w:abstractNumId w:val="22"/>
  </w:num>
  <w:num w:numId="33" w16cid:durableId="1728187484">
    <w:abstractNumId w:val="27"/>
  </w:num>
  <w:num w:numId="34" w16cid:durableId="103616817">
    <w:abstractNumId w:val="20"/>
  </w:num>
  <w:num w:numId="35" w16cid:durableId="183712780">
    <w:abstractNumId w:val="23"/>
  </w:num>
  <w:num w:numId="36" w16cid:durableId="755516868">
    <w:abstractNumId w:val="14"/>
  </w:num>
  <w:num w:numId="37" w16cid:durableId="632516254">
    <w:abstractNumId w:val="0"/>
  </w:num>
  <w:num w:numId="38" w16cid:durableId="1281230803">
    <w:abstractNumId w:val="16"/>
  </w:num>
  <w:num w:numId="39" w16cid:durableId="1183011577">
    <w:abstractNumId w:val="25"/>
  </w:num>
  <w:num w:numId="40" w16cid:durableId="58130505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267"/>
    <w:rsid w:val="0000016B"/>
    <w:rsid w:val="000002C2"/>
    <w:rsid w:val="000007A9"/>
    <w:rsid w:val="00000B4F"/>
    <w:rsid w:val="00000D85"/>
    <w:rsid w:val="000011F2"/>
    <w:rsid w:val="0000146D"/>
    <w:rsid w:val="00001F57"/>
    <w:rsid w:val="000022DE"/>
    <w:rsid w:val="00002D62"/>
    <w:rsid w:val="000032BE"/>
    <w:rsid w:val="0000333D"/>
    <w:rsid w:val="000035DA"/>
    <w:rsid w:val="000038A9"/>
    <w:rsid w:val="00003C2C"/>
    <w:rsid w:val="00004316"/>
    <w:rsid w:val="00004542"/>
    <w:rsid w:val="0000491C"/>
    <w:rsid w:val="00004A51"/>
    <w:rsid w:val="00004E74"/>
    <w:rsid w:val="0000569A"/>
    <w:rsid w:val="00005B4E"/>
    <w:rsid w:val="00005C6A"/>
    <w:rsid w:val="00005F7A"/>
    <w:rsid w:val="000061EC"/>
    <w:rsid w:val="000063C1"/>
    <w:rsid w:val="00006B50"/>
    <w:rsid w:val="00006E6E"/>
    <w:rsid w:val="00006EB3"/>
    <w:rsid w:val="000071F0"/>
    <w:rsid w:val="000072AF"/>
    <w:rsid w:val="0000735D"/>
    <w:rsid w:val="00007871"/>
    <w:rsid w:val="000079CA"/>
    <w:rsid w:val="00007B1A"/>
    <w:rsid w:val="00007BE4"/>
    <w:rsid w:val="00007C4F"/>
    <w:rsid w:val="0001022E"/>
    <w:rsid w:val="0001048D"/>
    <w:rsid w:val="000105BC"/>
    <w:rsid w:val="00010D64"/>
    <w:rsid w:val="0001134B"/>
    <w:rsid w:val="000114EF"/>
    <w:rsid w:val="000115B8"/>
    <w:rsid w:val="00011684"/>
    <w:rsid w:val="0001180C"/>
    <w:rsid w:val="000119A6"/>
    <w:rsid w:val="000120BF"/>
    <w:rsid w:val="00012150"/>
    <w:rsid w:val="00012CF5"/>
    <w:rsid w:val="00012D8C"/>
    <w:rsid w:val="00012E7F"/>
    <w:rsid w:val="00012FAF"/>
    <w:rsid w:val="0001307F"/>
    <w:rsid w:val="00013324"/>
    <w:rsid w:val="000133C9"/>
    <w:rsid w:val="0001342D"/>
    <w:rsid w:val="00013437"/>
    <w:rsid w:val="00013B27"/>
    <w:rsid w:val="00013D3B"/>
    <w:rsid w:val="00014112"/>
    <w:rsid w:val="00014404"/>
    <w:rsid w:val="000144AB"/>
    <w:rsid w:val="000148CD"/>
    <w:rsid w:val="00014973"/>
    <w:rsid w:val="00014B01"/>
    <w:rsid w:val="00014F5E"/>
    <w:rsid w:val="00015011"/>
    <w:rsid w:val="00015358"/>
    <w:rsid w:val="0001543A"/>
    <w:rsid w:val="00015CAF"/>
    <w:rsid w:val="00016586"/>
    <w:rsid w:val="0001674C"/>
    <w:rsid w:val="00016B8D"/>
    <w:rsid w:val="00016F9A"/>
    <w:rsid w:val="0001717E"/>
    <w:rsid w:val="000174B0"/>
    <w:rsid w:val="000174B5"/>
    <w:rsid w:val="000174DC"/>
    <w:rsid w:val="0001761B"/>
    <w:rsid w:val="0001765A"/>
    <w:rsid w:val="00017662"/>
    <w:rsid w:val="00017913"/>
    <w:rsid w:val="00017ACC"/>
    <w:rsid w:val="00017C1D"/>
    <w:rsid w:val="00017D9E"/>
    <w:rsid w:val="0002025F"/>
    <w:rsid w:val="000202AB"/>
    <w:rsid w:val="000206BA"/>
    <w:rsid w:val="00020960"/>
    <w:rsid w:val="00020BB1"/>
    <w:rsid w:val="0002150F"/>
    <w:rsid w:val="00021624"/>
    <w:rsid w:val="00021689"/>
    <w:rsid w:val="0002185D"/>
    <w:rsid w:val="000218EC"/>
    <w:rsid w:val="00021A2C"/>
    <w:rsid w:val="00021C9D"/>
    <w:rsid w:val="00021CFB"/>
    <w:rsid w:val="00021CFF"/>
    <w:rsid w:val="00021E85"/>
    <w:rsid w:val="00021FF2"/>
    <w:rsid w:val="000222D6"/>
    <w:rsid w:val="000227B6"/>
    <w:rsid w:val="0002283C"/>
    <w:rsid w:val="00022A13"/>
    <w:rsid w:val="00022A29"/>
    <w:rsid w:val="00022ACF"/>
    <w:rsid w:val="00022E0A"/>
    <w:rsid w:val="000231E8"/>
    <w:rsid w:val="000232F8"/>
    <w:rsid w:val="0002342F"/>
    <w:rsid w:val="00023630"/>
    <w:rsid w:val="00024095"/>
    <w:rsid w:val="00024117"/>
    <w:rsid w:val="000246A8"/>
    <w:rsid w:val="000246D8"/>
    <w:rsid w:val="00024E60"/>
    <w:rsid w:val="00025CFD"/>
    <w:rsid w:val="00025E63"/>
    <w:rsid w:val="00025EF5"/>
    <w:rsid w:val="00026333"/>
    <w:rsid w:val="0002639C"/>
    <w:rsid w:val="000266DE"/>
    <w:rsid w:val="00026732"/>
    <w:rsid w:val="00026746"/>
    <w:rsid w:val="00026901"/>
    <w:rsid w:val="00026F11"/>
    <w:rsid w:val="00026F9B"/>
    <w:rsid w:val="00027582"/>
    <w:rsid w:val="0002783C"/>
    <w:rsid w:val="00027E45"/>
    <w:rsid w:val="00030234"/>
    <w:rsid w:val="00030235"/>
    <w:rsid w:val="0003077A"/>
    <w:rsid w:val="000315E5"/>
    <w:rsid w:val="00031B5B"/>
    <w:rsid w:val="00031E34"/>
    <w:rsid w:val="000320A7"/>
    <w:rsid w:val="0003218C"/>
    <w:rsid w:val="00032211"/>
    <w:rsid w:val="000325AF"/>
    <w:rsid w:val="00032767"/>
    <w:rsid w:val="00032769"/>
    <w:rsid w:val="00032BF7"/>
    <w:rsid w:val="00032D68"/>
    <w:rsid w:val="00032D6D"/>
    <w:rsid w:val="00032DF1"/>
    <w:rsid w:val="00032F82"/>
    <w:rsid w:val="00033394"/>
    <w:rsid w:val="000333CC"/>
    <w:rsid w:val="000333D9"/>
    <w:rsid w:val="00033466"/>
    <w:rsid w:val="00033492"/>
    <w:rsid w:val="00033C78"/>
    <w:rsid w:val="00033E05"/>
    <w:rsid w:val="00034098"/>
    <w:rsid w:val="0003425E"/>
    <w:rsid w:val="00034AC4"/>
    <w:rsid w:val="00034B9C"/>
    <w:rsid w:val="00034F4E"/>
    <w:rsid w:val="0003511A"/>
    <w:rsid w:val="000354B0"/>
    <w:rsid w:val="00035563"/>
    <w:rsid w:val="000356C3"/>
    <w:rsid w:val="00035B98"/>
    <w:rsid w:val="00035BB7"/>
    <w:rsid w:val="00035BD6"/>
    <w:rsid w:val="00035C97"/>
    <w:rsid w:val="00035E56"/>
    <w:rsid w:val="00036488"/>
    <w:rsid w:val="000365E4"/>
    <w:rsid w:val="00036767"/>
    <w:rsid w:val="00036884"/>
    <w:rsid w:val="000369A5"/>
    <w:rsid w:val="00036CA7"/>
    <w:rsid w:val="00036D95"/>
    <w:rsid w:val="00037291"/>
    <w:rsid w:val="000375F1"/>
    <w:rsid w:val="000376D1"/>
    <w:rsid w:val="000378FE"/>
    <w:rsid w:val="00037B45"/>
    <w:rsid w:val="00040513"/>
    <w:rsid w:val="000405C1"/>
    <w:rsid w:val="00040B2B"/>
    <w:rsid w:val="00040CE6"/>
    <w:rsid w:val="00040D41"/>
    <w:rsid w:val="0004130B"/>
    <w:rsid w:val="0004151F"/>
    <w:rsid w:val="000415BD"/>
    <w:rsid w:val="000418D4"/>
    <w:rsid w:val="00041CF2"/>
    <w:rsid w:val="00041DB2"/>
    <w:rsid w:val="0004256B"/>
    <w:rsid w:val="00042990"/>
    <w:rsid w:val="000429AA"/>
    <w:rsid w:val="00042A7E"/>
    <w:rsid w:val="00042B24"/>
    <w:rsid w:val="0004348D"/>
    <w:rsid w:val="000436D1"/>
    <w:rsid w:val="00043A59"/>
    <w:rsid w:val="00043A72"/>
    <w:rsid w:val="00044301"/>
    <w:rsid w:val="0004508C"/>
    <w:rsid w:val="00045AAF"/>
    <w:rsid w:val="00045E7E"/>
    <w:rsid w:val="000460C0"/>
    <w:rsid w:val="0004628A"/>
    <w:rsid w:val="0004664C"/>
    <w:rsid w:val="0004671B"/>
    <w:rsid w:val="00046B2A"/>
    <w:rsid w:val="00046BA1"/>
    <w:rsid w:val="00046D39"/>
    <w:rsid w:val="00046F16"/>
    <w:rsid w:val="00046FEB"/>
    <w:rsid w:val="000478BE"/>
    <w:rsid w:val="00047930"/>
    <w:rsid w:val="00050921"/>
    <w:rsid w:val="00050982"/>
    <w:rsid w:val="00050A52"/>
    <w:rsid w:val="00050AD2"/>
    <w:rsid w:val="00050BBF"/>
    <w:rsid w:val="00050C2E"/>
    <w:rsid w:val="00050DD2"/>
    <w:rsid w:val="00051112"/>
    <w:rsid w:val="00051383"/>
    <w:rsid w:val="000514BA"/>
    <w:rsid w:val="000515F8"/>
    <w:rsid w:val="00051690"/>
    <w:rsid w:val="00051D99"/>
    <w:rsid w:val="00051E9D"/>
    <w:rsid w:val="00051FA1"/>
    <w:rsid w:val="0005213E"/>
    <w:rsid w:val="000521CC"/>
    <w:rsid w:val="000522A0"/>
    <w:rsid w:val="00052405"/>
    <w:rsid w:val="000525D1"/>
    <w:rsid w:val="00052664"/>
    <w:rsid w:val="0005285A"/>
    <w:rsid w:val="00052977"/>
    <w:rsid w:val="00052A5C"/>
    <w:rsid w:val="00052B76"/>
    <w:rsid w:val="00052EF8"/>
    <w:rsid w:val="0005302F"/>
    <w:rsid w:val="0005315C"/>
    <w:rsid w:val="000531C3"/>
    <w:rsid w:val="0005323D"/>
    <w:rsid w:val="0005349E"/>
    <w:rsid w:val="000534C9"/>
    <w:rsid w:val="00053684"/>
    <w:rsid w:val="00053FC8"/>
    <w:rsid w:val="000544A8"/>
    <w:rsid w:val="00054B58"/>
    <w:rsid w:val="00054E11"/>
    <w:rsid w:val="00055099"/>
    <w:rsid w:val="000558E9"/>
    <w:rsid w:val="0005626F"/>
    <w:rsid w:val="00056481"/>
    <w:rsid w:val="000564C5"/>
    <w:rsid w:val="000567A2"/>
    <w:rsid w:val="00057306"/>
    <w:rsid w:val="000574D7"/>
    <w:rsid w:val="00057866"/>
    <w:rsid w:val="00057AF3"/>
    <w:rsid w:val="00057C0F"/>
    <w:rsid w:val="000602BB"/>
    <w:rsid w:val="00060530"/>
    <w:rsid w:val="00060A93"/>
    <w:rsid w:val="00060C87"/>
    <w:rsid w:val="00060DB7"/>
    <w:rsid w:val="00061213"/>
    <w:rsid w:val="0006125C"/>
    <w:rsid w:val="000613BB"/>
    <w:rsid w:val="000614F4"/>
    <w:rsid w:val="0006299C"/>
    <w:rsid w:val="00062D22"/>
    <w:rsid w:val="00062E5D"/>
    <w:rsid w:val="00062F26"/>
    <w:rsid w:val="00063041"/>
    <w:rsid w:val="00063064"/>
    <w:rsid w:val="000630A9"/>
    <w:rsid w:val="000630EE"/>
    <w:rsid w:val="00063499"/>
    <w:rsid w:val="0006358F"/>
    <w:rsid w:val="000639B4"/>
    <w:rsid w:val="00064031"/>
    <w:rsid w:val="00064278"/>
    <w:rsid w:val="000642F0"/>
    <w:rsid w:val="0006454A"/>
    <w:rsid w:val="00064558"/>
    <w:rsid w:val="000649D2"/>
    <w:rsid w:val="00064BE3"/>
    <w:rsid w:val="00064FCC"/>
    <w:rsid w:val="0006522B"/>
    <w:rsid w:val="00065408"/>
    <w:rsid w:val="00065468"/>
    <w:rsid w:val="00065687"/>
    <w:rsid w:val="000656D3"/>
    <w:rsid w:val="000658DA"/>
    <w:rsid w:val="000660FE"/>
    <w:rsid w:val="00066270"/>
    <w:rsid w:val="00066279"/>
    <w:rsid w:val="00066300"/>
    <w:rsid w:val="00066A77"/>
    <w:rsid w:val="00066FFE"/>
    <w:rsid w:val="0006744C"/>
    <w:rsid w:val="00067865"/>
    <w:rsid w:val="000679D7"/>
    <w:rsid w:val="000702B6"/>
    <w:rsid w:val="00070625"/>
    <w:rsid w:val="00070CBE"/>
    <w:rsid w:val="00070EEB"/>
    <w:rsid w:val="00071028"/>
    <w:rsid w:val="0007133A"/>
    <w:rsid w:val="00071440"/>
    <w:rsid w:val="0007145E"/>
    <w:rsid w:val="000715E7"/>
    <w:rsid w:val="000716B4"/>
    <w:rsid w:val="00071830"/>
    <w:rsid w:val="00071C03"/>
    <w:rsid w:val="00071E2A"/>
    <w:rsid w:val="0007226C"/>
    <w:rsid w:val="00072D74"/>
    <w:rsid w:val="00072D9C"/>
    <w:rsid w:val="0007340A"/>
    <w:rsid w:val="00073A57"/>
    <w:rsid w:val="00073A61"/>
    <w:rsid w:val="00073CE9"/>
    <w:rsid w:val="00073EE6"/>
    <w:rsid w:val="0007422D"/>
    <w:rsid w:val="00074270"/>
    <w:rsid w:val="0007436F"/>
    <w:rsid w:val="000745C9"/>
    <w:rsid w:val="00074AF3"/>
    <w:rsid w:val="00074B25"/>
    <w:rsid w:val="00074F4A"/>
    <w:rsid w:val="0007501D"/>
    <w:rsid w:val="0007524D"/>
    <w:rsid w:val="000754CE"/>
    <w:rsid w:val="000755A3"/>
    <w:rsid w:val="00075A79"/>
    <w:rsid w:val="00075A9B"/>
    <w:rsid w:val="00075FB9"/>
    <w:rsid w:val="000763E9"/>
    <w:rsid w:val="000767DD"/>
    <w:rsid w:val="00076A66"/>
    <w:rsid w:val="00076BAC"/>
    <w:rsid w:val="00076FF1"/>
    <w:rsid w:val="000776D1"/>
    <w:rsid w:val="000777B6"/>
    <w:rsid w:val="00077AA7"/>
    <w:rsid w:val="00077D87"/>
    <w:rsid w:val="00077DD6"/>
    <w:rsid w:val="00080176"/>
    <w:rsid w:val="000801C8"/>
    <w:rsid w:val="00080DC9"/>
    <w:rsid w:val="00080F27"/>
    <w:rsid w:val="000818A8"/>
    <w:rsid w:val="000819DF"/>
    <w:rsid w:val="00081AB8"/>
    <w:rsid w:val="00081BE0"/>
    <w:rsid w:val="00081C58"/>
    <w:rsid w:val="00081F1B"/>
    <w:rsid w:val="00081F8C"/>
    <w:rsid w:val="000824A3"/>
    <w:rsid w:val="000824AC"/>
    <w:rsid w:val="00082581"/>
    <w:rsid w:val="000826A4"/>
    <w:rsid w:val="00082B7A"/>
    <w:rsid w:val="00083528"/>
    <w:rsid w:val="00083869"/>
    <w:rsid w:val="00083A54"/>
    <w:rsid w:val="00083AC1"/>
    <w:rsid w:val="00083CB1"/>
    <w:rsid w:val="00083EB2"/>
    <w:rsid w:val="00084325"/>
    <w:rsid w:val="00084932"/>
    <w:rsid w:val="00084C61"/>
    <w:rsid w:val="00084D8C"/>
    <w:rsid w:val="00084FEE"/>
    <w:rsid w:val="0008569E"/>
    <w:rsid w:val="000862C3"/>
    <w:rsid w:val="0008674B"/>
    <w:rsid w:val="00086ADE"/>
    <w:rsid w:val="00086CBE"/>
    <w:rsid w:val="00086EF5"/>
    <w:rsid w:val="00086F50"/>
    <w:rsid w:val="00086FA1"/>
    <w:rsid w:val="0008751E"/>
    <w:rsid w:val="0008761D"/>
    <w:rsid w:val="00087834"/>
    <w:rsid w:val="00087B9C"/>
    <w:rsid w:val="00087CF8"/>
    <w:rsid w:val="00087E7F"/>
    <w:rsid w:val="0009038E"/>
    <w:rsid w:val="0009039C"/>
    <w:rsid w:val="000908C1"/>
    <w:rsid w:val="00090BE6"/>
    <w:rsid w:val="000911CE"/>
    <w:rsid w:val="000916B9"/>
    <w:rsid w:val="00091A3D"/>
    <w:rsid w:val="00092923"/>
    <w:rsid w:val="00092F02"/>
    <w:rsid w:val="000932F5"/>
    <w:rsid w:val="00093797"/>
    <w:rsid w:val="00093F69"/>
    <w:rsid w:val="000940F8"/>
    <w:rsid w:val="000943DA"/>
    <w:rsid w:val="00094617"/>
    <w:rsid w:val="00094CFA"/>
    <w:rsid w:val="00094D86"/>
    <w:rsid w:val="00094EE9"/>
    <w:rsid w:val="000950C1"/>
    <w:rsid w:val="000953B6"/>
    <w:rsid w:val="00095496"/>
    <w:rsid w:val="00095AC2"/>
    <w:rsid w:val="0009623A"/>
    <w:rsid w:val="00096B5C"/>
    <w:rsid w:val="00096CBF"/>
    <w:rsid w:val="0009703B"/>
    <w:rsid w:val="0009720A"/>
    <w:rsid w:val="000973E5"/>
    <w:rsid w:val="00097765"/>
    <w:rsid w:val="00097C94"/>
    <w:rsid w:val="000A0021"/>
    <w:rsid w:val="000A010D"/>
    <w:rsid w:val="000A01F1"/>
    <w:rsid w:val="000A05C7"/>
    <w:rsid w:val="000A089F"/>
    <w:rsid w:val="000A095E"/>
    <w:rsid w:val="000A0FCF"/>
    <w:rsid w:val="000A1249"/>
    <w:rsid w:val="000A1424"/>
    <w:rsid w:val="000A1820"/>
    <w:rsid w:val="000A1A4F"/>
    <w:rsid w:val="000A23EC"/>
    <w:rsid w:val="000A25C7"/>
    <w:rsid w:val="000A25D8"/>
    <w:rsid w:val="000A28C4"/>
    <w:rsid w:val="000A360F"/>
    <w:rsid w:val="000A370E"/>
    <w:rsid w:val="000A3869"/>
    <w:rsid w:val="000A3C34"/>
    <w:rsid w:val="000A3D8A"/>
    <w:rsid w:val="000A3E44"/>
    <w:rsid w:val="000A3EED"/>
    <w:rsid w:val="000A40AF"/>
    <w:rsid w:val="000A4BCD"/>
    <w:rsid w:val="000A59F0"/>
    <w:rsid w:val="000A5BC1"/>
    <w:rsid w:val="000A64A0"/>
    <w:rsid w:val="000A663C"/>
    <w:rsid w:val="000A66CA"/>
    <w:rsid w:val="000A69C7"/>
    <w:rsid w:val="000A71EC"/>
    <w:rsid w:val="000A7BB5"/>
    <w:rsid w:val="000A7D32"/>
    <w:rsid w:val="000A7EB4"/>
    <w:rsid w:val="000A7F93"/>
    <w:rsid w:val="000B0AD0"/>
    <w:rsid w:val="000B0B13"/>
    <w:rsid w:val="000B0E63"/>
    <w:rsid w:val="000B1021"/>
    <w:rsid w:val="000B1354"/>
    <w:rsid w:val="000B15DC"/>
    <w:rsid w:val="000B1691"/>
    <w:rsid w:val="000B18AA"/>
    <w:rsid w:val="000B1C06"/>
    <w:rsid w:val="000B1ED3"/>
    <w:rsid w:val="000B24E9"/>
    <w:rsid w:val="000B27E7"/>
    <w:rsid w:val="000B2C75"/>
    <w:rsid w:val="000B31C7"/>
    <w:rsid w:val="000B33DC"/>
    <w:rsid w:val="000B3DD4"/>
    <w:rsid w:val="000B3DFF"/>
    <w:rsid w:val="000B3E94"/>
    <w:rsid w:val="000B3FF2"/>
    <w:rsid w:val="000B4BCF"/>
    <w:rsid w:val="000B4BE5"/>
    <w:rsid w:val="000B4DC8"/>
    <w:rsid w:val="000B5341"/>
    <w:rsid w:val="000B5789"/>
    <w:rsid w:val="000B5A28"/>
    <w:rsid w:val="000B6464"/>
    <w:rsid w:val="000B6578"/>
    <w:rsid w:val="000B677D"/>
    <w:rsid w:val="000B6855"/>
    <w:rsid w:val="000B696D"/>
    <w:rsid w:val="000B6BB9"/>
    <w:rsid w:val="000B701E"/>
    <w:rsid w:val="000B7239"/>
    <w:rsid w:val="000B7309"/>
    <w:rsid w:val="000C004A"/>
    <w:rsid w:val="000C00EC"/>
    <w:rsid w:val="000C0354"/>
    <w:rsid w:val="000C0596"/>
    <w:rsid w:val="000C095D"/>
    <w:rsid w:val="000C0ACC"/>
    <w:rsid w:val="000C0B3C"/>
    <w:rsid w:val="000C1520"/>
    <w:rsid w:val="000C17F9"/>
    <w:rsid w:val="000C182C"/>
    <w:rsid w:val="000C1AFA"/>
    <w:rsid w:val="000C1BF0"/>
    <w:rsid w:val="000C1DE1"/>
    <w:rsid w:val="000C1F32"/>
    <w:rsid w:val="000C206D"/>
    <w:rsid w:val="000C237E"/>
    <w:rsid w:val="000C26A9"/>
    <w:rsid w:val="000C2796"/>
    <w:rsid w:val="000C32F3"/>
    <w:rsid w:val="000C3499"/>
    <w:rsid w:val="000C3510"/>
    <w:rsid w:val="000C37E6"/>
    <w:rsid w:val="000C3A23"/>
    <w:rsid w:val="000C3DA7"/>
    <w:rsid w:val="000C3E88"/>
    <w:rsid w:val="000C3E8F"/>
    <w:rsid w:val="000C3EBD"/>
    <w:rsid w:val="000C4436"/>
    <w:rsid w:val="000C4B77"/>
    <w:rsid w:val="000C52D2"/>
    <w:rsid w:val="000C5622"/>
    <w:rsid w:val="000C5D71"/>
    <w:rsid w:val="000C5EFB"/>
    <w:rsid w:val="000C6091"/>
    <w:rsid w:val="000C61FF"/>
    <w:rsid w:val="000C683A"/>
    <w:rsid w:val="000C6BE2"/>
    <w:rsid w:val="000C6F5F"/>
    <w:rsid w:val="000C754B"/>
    <w:rsid w:val="000C7561"/>
    <w:rsid w:val="000C76E4"/>
    <w:rsid w:val="000D007D"/>
    <w:rsid w:val="000D00AD"/>
    <w:rsid w:val="000D00D5"/>
    <w:rsid w:val="000D0582"/>
    <w:rsid w:val="000D06A8"/>
    <w:rsid w:val="000D0803"/>
    <w:rsid w:val="000D096B"/>
    <w:rsid w:val="000D0A92"/>
    <w:rsid w:val="000D0B20"/>
    <w:rsid w:val="000D0C2F"/>
    <w:rsid w:val="000D0C7D"/>
    <w:rsid w:val="000D16FA"/>
    <w:rsid w:val="000D1D31"/>
    <w:rsid w:val="000D1DA7"/>
    <w:rsid w:val="000D215B"/>
    <w:rsid w:val="000D2291"/>
    <w:rsid w:val="000D2A89"/>
    <w:rsid w:val="000D2C46"/>
    <w:rsid w:val="000D2C6C"/>
    <w:rsid w:val="000D2DB3"/>
    <w:rsid w:val="000D30FC"/>
    <w:rsid w:val="000D324C"/>
    <w:rsid w:val="000D33C5"/>
    <w:rsid w:val="000D34A6"/>
    <w:rsid w:val="000D35A2"/>
    <w:rsid w:val="000D361B"/>
    <w:rsid w:val="000D3B1C"/>
    <w:rsid w:val="000D3DC7"/>
    <w:rsid w:val="000D45EB"/>
    <w:rsid w:val="000D498A"/>
    <w:rsid w:val="000D4A4F"/>
    <w:rsid w:val="000D4C13"/>
    <w:rsid w:val="000D4F52"/>
    <w:rsid w:val="000D518C"/>
    <w:rsid w:val="000D51AA"/>
    <w:rsid w:val="000D5740"/>
    <w:rsid w:val="000D58DF"/>
    <w:rsid w:val="000D5C04"/>
    <w:rsid w:val="000D5CBE"/>
    <w:rsid w:val="000D5DA1"/>
    <w:rsid w:val="000D5DEA"/>
    <w:rsid w:val="000D5EBA"/>
    <w:rsid w:val="000D5F96"/>
    <w:rsid w:val="000D638B"/>
    <w:rsid w:val="000D6732"/>
    <w:rsid w:val="000D67E1"/>
    <w:rsid w:val="000D7289"/>
    <w:rsid w:val="000D75F1"/>
    <w:rsid w:val="000D7620"/>
    <w:rsid w:val="000D7F8A"/>
    <w:rsid w:val="000E0052"/>
    <w:rsid w:val="000E01C8"/>
    <w:rsid w:val="000E0396"/>
    <w:rsid w:val="000E0651"/>
    <w:rsid w:val="000E09EB"/>
    <w:rsid w:val="000E10E6"/>
    <w:rsid w:val="000E1413"/>
    <w:rsid w:val="000E17B3"/>
    <w:rsid w:val="000E1994"/>
    <w:rsid w:val="000E1B7E"/>
    <w:rsid w:val="000E1BF2"/>
    <w:rsid w:val="000E2426"/>
    <w:rsid w:val="000E27F0"/>
    <w:rsid w:val="000E2B81"/>
    <w:rsid w:val="000E2DA4"/>
    <w:rsid w:val="000E3E98"/>
    <w:rsid w:val="000E40C9"/>
    <w:rsid w:val="000E40F1"/>
    <w:rsid w:val="000E4165"/>
    <w:rsid w:val="000E43C4"/>
    <w:rsid w:val="000E43EB"/>
    <w:rsid w:val="000E4983"/>
    <w:rsid w:val="000E4BD5"/>
    <w:rsid w:val="000E4CA8"/>
    <w:rsid w:val="000E4F57"/>
    <w:rsid w:val="000E531D"/>
    <w:rsid w:val="000E535F"/>
    <w:rsid w:val="000E54E8"/>
    <w:rsid w:val="000E5558"/>
    <w:rsid w:val="000E5762"/>
    <w:rsid w:val="000E5AEE"/>
    <w:rsid w:val="000E5BD3"/>
    <w:rsid w:val="000E5F4A"/>
    <w:rsid w:val="000E61A8"/>
    <w:rsid w:val="000E6660"/>
    <w:rsid w:val="000E67CE"/>
    <w:rsid w:val="000E6A5A"/>
    <w:rsid w:val="000E6A69"/>
    <w:rsid w:val="000E6D6C"/>
    <w:rsid w:val="000E7036"/>
    <w:rsid w:val="000E7432"/>
    <w:rsid w:val="000E7523"/>
    <w:rsid w:val="000E7C13"/>
    <w:rsid w:val="000E7E26"/>
    <w:rsid w:val="000F0579"/>
    <w:rsid w:val="000F08B5"/>
    <w:rsid w:val="000F0918"/>
    <w:rsid w:val="000F0E4C"/>
    <w:rsid w:val="000F0E9E"/>
    <w:rsid w:val="000F1013"/>
    <w:rsid w:val="000F1120"/>
    <w:rsid w:val="000F1B6B"/>
    <w:rsid w:val="000F1E9E"/>
    <w:rsid w:val="000F1F5A"/>
    <w:rsid w:val="000F2188"/>
    <w:rsid w:val="000F2342"/>
    <w:rsid w:val="000F23C5"/>
    <w:rsid w:val="000F2691"/>
    <w:rsid w:val="000F2C19"/>
    <w:rsid w:val="000F32E8"/>
    <w:rsid w:val="000F3317"/>
    <w:rsid w:val="000F3368"/>
    <w:rsid w:val="000F3419"/>
    <w:rsid w:val="000F347F"/>
    <w:rsid w:val="000F37FC"/>
    <w:rsid w:val="000F391C"/>
    <w:rsid w:val="000F3BA0"/>
    <w:rsid w:val="000F3C3A"/>
    <w:rsid w:val="000F44E6"/>
    <w:rsid w:val="000F4566"/>
    <w:rsid w:val="000F47E4"/>
    <w:rsid w:val="000F49AA"/>
    <w:rsid w:val="000F4BB5"/>
    <w:rsid w:val="000F4F6D"/>
    <w:rsid w:val="000F53E0"/>
    <w:rsid w:val="000F5587"/>
    <w:rsid w:val="000F5687"/>
    <w:rsid w:val="000F58E9"/>
    <w:rsid w:val="000F5A88"/>
    <w:rsid w:val="000F5D42"/>
    <w:rsid w:val="000F6099"/>
    <w:rsid w:val="000F618C"/>
    <w:rsid w:val="000F67EF"/>
    <w:rsid w:val="000F69DD"/>
    <w:rsid w:val="000F6A9C"/>
    <w:rsid w:val="000F74E4"/>
    <w:rsid w:val="000F79E3"/>
    <w:rsid w:val="000F7B6B"/>
    <w:rsid w:val="00100235"/>
    <w:rsid w:val="00100668"/>
    <w:rsid w:val="001006C0"/>
    <w:rsid w:val="0010090F"/>
    <w:rsid w:val="00100C1D"/>
    <w:rsid w:val="00100F60"/>
    <w:rsid w:val="00101090"/>
    <w:rsid w:val="001018AC"/>
    <w:rsid w:val="0010207F"/>
    <w:rsid w:val="0010240E"/>
    <w:rsid w:val="00102E3B"/>
    <w:rsid w:val="00102EF6"/>
    <w:rsid w:val="0010319C"/>
    <w:rsid w:val="0010371F"/>
    <w:rsid w:val="00103BA9"/>
    <w:rsid w:val="00104257"/>
    <w:rsid w:val="001043EC"/>
    <w:rsid w:val="001047B3"/>
    <w:rsid w:val="0010484F"/>
    <w:rsid w:val="00104D88"/>
    <w:rsid w:val="00104E98"/>
    <w:rsid w:val="00105317"/>
    <w:rsid w:val="0010533D"/>
    <w:rsid w:val="0010537F"/>
    <w:rsid w:val="001053AB"/>
    <w:rsid w:val="0010543A"/>
    <w:rsid w:val="0010588E"/>
    <w:rsid w:val="001059F0"/>
    <w:rsid w:val="00105BD3"/>
    <w:rsid w:val="00105ED1"/>
    <w:rsid w:val="0010627D"/>
    <w:rsid w:val="001063A2"/>
    <w:rsid w:val="00106439"/>
    <w:rsid w:val="00106579"/>
    <w:rsid w:val="001068ED"/>
    <w:rsid w:val="00106A4D"/>
    <w:rsid w:val="00106E02"/>
    <w:rsid w:val="00106EEE"/>
    <w:rsid w:val="00107155"/>
    <w:rsid w:val="0010750B"/>
    <w:rsid w:val="00107791"/>
    <w:rsid w:val="00107865"/>
    <w:rsid w:val="00107941"/>
    <w:rsid w:val="00107D0C"/>
    <w:rsid w:val="001101D6"/>
    <w:rsid w:val="001107E6"/>
    <w:rsid w:val="00110FC2"/>
    <w:rsid w:val="00111087"/>
    <w:rsid w:val="00111269"/>
    <w:rsid w:val="00111395"/>
    <w:rsid w:val="0011140D"/>
    <w:rsid w:val="00111A52"/>
    <w:rsid w:val="00111D19"/>
    <w:rsid w:val="00112478"/>
    <w:rsid w:val="001128FD"/>
    <w:rsid w:val="0011292C"/>
    <w:rsid w:val="00112D3D"/>
    <w:rsid w:val="00112F37"/>
    <w:rsid w:val="0011342C"/>
    <w:rsid w:val="00113449"/>
    <w:rsid w:val="0011347B"/>
    <w:rsid w:val="00113A43"/>
    <w:rsid w:val="00113BA8"/>
    <w:rsid w:val="0011409F"/>
    <w:rsid w:val="001147F2"/>
    <w:rsid w:val="001148AB"/>
    <w:rsid w:val="00114AF2"/>
    <w:rsid w:val="00114B8E"/>
    <w:rsid w:val="00115089"/>
    <w:rsid w:val="00115653"/>
    <w:rsid w:val="001159A2"/>
    <w:rsid w:val="00115C28"/>
    <w:rsid w:val="00115DE3"/>
    <w:rsid w:val="00115EBA"/>
    <w:rsid w:val="0011619A"/>
    <w:rsid w:val="001163A1"/>
    <w:rsid w:val="001163C2"/>
    <w:rsid w:val="001164E9"/>
    <w:rsid w:val="00116EB0"/>
    <w:rsid w:val="00116F42"/>
    <w:rsid w:val="00117372"/>
    <w:rsid w:val="001176C7"/>
    <w:rsid w:val="00117C28"/>
    <w:rsid w:val="0012030D"/>
    <w:rsid w:val="00120B51"/>
    <w:rsid w:val="00120CA1"/>
    <w:rsid w:val="00120E24"/>
    <w:rsid w:val="00121025"/>
    <w:rsid w:val="00121444"/>
    <w:rsid w:val="00121548"/>
    <w:rsid w:val="00121704"/>
    <w:rsid w:val="001217CE"/>
    <w:rsid w:val="00121E00"/>
    <w:rsid w:val="00121FCE"/>
    <w:rsid w:val="00122193"/>
    <w:rsid w:val="001223DF"/>
    <w:rsid w:val="00122DCE"/>
    <w:rsid w:val="00122E20"/>
    <w:rsid w:val="00123340"/>
    <w:rsid w:val="00123540"/>
    <w:rsid w:val="0012376F"/>
    <w:rsid w:val="0012391D"/>
    <w:rsid w:val="00123AB6"/>
    <w:rsid w:val="0012405F"/>
    <w:rsid w:val="00124077"/>
    <w:rsid w:val="001241F1"/>
    <w:rsid w:val="0012454D"/>
    <w:rsid w:val="0012457B"/>
    <w:rsid w:val="0012474B"/>
    <w:rsid w:val="001247CE"/>
    <w:rsid w:val="0012482C"/>
    <w:rsid w:val="001249C1"/>
    <w:rsid w:val="00124B61"/>
    <w:rsid w:val="00124C53"/>
    <w:rsid w:val="00124DD3"/>
    <w:rsid w:val="00124E10"/>
    <w:rsid w:val="00124E80"/>
    <w:rsid w:val="0012582F"/>
    <w:rsid w:val="00125DA3"/>
    <w:rsid w:val="00125E15"/>
    <w:rsid w:val="00126200"/>
    <w:rsid w:val="001262EC"/>
    <w:rsid w:val="0012677B"/>
    <w:rsid w:val="00126D42"/>
    <w:rsid w:val="00126EE9"/>
    <w:rsid w:val="00126FF9"/>
    <w:rsid w:val="00127521"/>
    <w:rsid w:val="00130249"/>
    <w:rsid w:val="001304AB"/>
    <w:rsid w:val="00130546"/>
    <w:rsid w:val="001308B7"/>
    <w:rsid w:val="00130D61"/>
    <w:rsid w:val="00130FA2"/>
    <w:rsid w:val="00131514"/>
    <w:rsid w:val="00131756"/>
    <w:rsid w:val="00131FAC"/>
    <w:rsid w:val="001320E8"/>
    <w:rsid w:val="00132766"/>
    <w:rsid w:val="00132AA6"/>
    <w:rsid w:val="0013301F"/>
    <w:rsid w:val="0013305B"/>
    <w:rsid w:val="00133150"/>
    <w:rsid w:val="001336EC"/>
    <w:rsid w:val="00133B85"/>
    <w:rsid w:val="001340B4"/>
    <w:rsid w:val="00134195"/>
    <w:rsid w:val="00134202"/>
    <w:rsid w:val="001342A1"/>
    <w:rsid w:val="0013471A"/>
    <w:rsid w:val="00134B59"/>
    <w:rsid w:val="00134D76"/>
    <w:rsid w:val="00134D78"/>
    <w:rsid w:val="00134E0E"/>
    <w:rsid w:val="0013537E"/>
    <w:rsid w:val="001353D8"/>
    <w:rsid w:val="00135BFA"/>
    <w:rsid w:val="00135F18"/>
    <w:rsid w:val="001360A5"/>
    <w:rsid w:val="0013626A"/>
    <w:rsid w:val="001364B1"/>
    <w:rsid w:val="00136674"/>
    <w:rsid w:val="00136979"/>
    <w:rsid w:val="001369FF"/>
    <w:rsid w:val="00136ED6"/>
    <w:rsid w:val="00136FD6"/>
    <w:rsid w:val="00137045"/>
    <w:rsid w:val="0013705B"/>
    <w:rsid w:val="001371CE"/>
    <w:rsid w:val="0013720E"/>
    <w:rsid w:val="00137EDA"/>
    <w:rsid w:val="00140006"/>
    <w:rsid w:val="001400C8"/>
    <w:rsid w:val="001400E3"/>
    <w:rsid w:val="00140100"/>
    <w:rsid w:val="001403C5"/>
    <w:rsid w:val="001408E5"/>
    <w:rsid w:val="00141116"/>
    <w:rsid w:val="00141CD8"/>
    <w:rsid w:val="001420B9"/>
    <w:rsid w:val="001423CB"/>
    <w:rsid w:val="00143910"/>
    <w:rsid w:val="00143B07"/>
    <w:rsid w:val="00143C98"/>
    <w:rsid w:val="001440C8"/>
    <w:rsid w:val="00144315"/>
    <w:rsid w:val="00144447"/>
    <w:rsid w:val="00144998"/>
    <w:rsid w:val="00144A8C"/>
    <w:rsid w:val="00144BD5"/>
    <w:rsid w:val="00144BDF"/>
    <w:rsid w:val="00145135"/>
    <w:rsid w:val="001454D4"/>
    <w:rsid w:val="0014551A"/>
    <w:rsid w:val="00145746"/>
    <w:rsid w:val="001457EC"/>
    <w:rsid w:val="00145C6C"/>
    <w:rsid w:val="00146122"/>
    <w:rsid w:val="001462C6"/>
    <w:rsid w:val="00146792"/>
    <w:rsid w:val="00146A00"/>
    <w:rsid w:val="00146A77"/>
    <w:rsid w:val="00146E33"/>
    <w:rsid w:val="00147221"/>
    <w:rsid w:val="00147630"/>
    <w:rsid w:val="001476E0"/>
    <w:rsid w:val="00147E28"/>
    <w:rsid w:val="0015042E"/>
    <w:rsid w:val="001504B5"/>
    <w:rsid w:val="00150908"/>
    <w:rsid w:val="00150AEB"/>
    <w:rsid w:val="0015114B"/>
    <w:rsid w:val="0015155A"/>
    <w:rsid w:val="001516ED"/>
    <w:rsid w:val="00151BFA"/>
    <w:rsid w:val="00151ECA"/>
    <w:rsid w:val="00151F9D"/>
    <w:rsid w:val="00152699"/>
    <w:rsid w:val="0015273F"/>
    <w:rsid w:val="00152AA5"/>
    <w:rsid w:val="00152AED"/>
    <w:rsid w:val="00152CE9"/>
    <w:rsid w:val="00152EAB"/>
    <w:rsid w:val="00152F0E"/>
    <w:rsid w:val="0015304A"/>
    <w:rsid w:val="00153096"/>
    <w:rsid w:val="0015367C"/>
    <w:rsid w:val="001537FE"/>
    <w:rsid w:val="00153C19"/>
    <w:rsid w:val="00153E17"/>
    <w:rsid w:val="001540C6"/>
    <w:rsid w:val="001540D1"/>
    <w:rsid w:val="0015417C"/>
    <w:rsid w:val="0015417D"/>
    <w:rsid w:val="0015418A"/>
    <w:rsid w:val="0015462C"/>
    <w:rsid w:val="00154C63"/>
    <w:rsid w:val="00154F6C"/>
    <w:rsid w:val="00154F8A"/>
    <w:rsid w:val="00155014"/>
    <w:rsid w:val="001555E8"/>
    <w:rsid w:val="00156338"/>
    <w:rsid w:val="001564EF"/>
    <w:rsid w:val="001569E7"/>
    <w:rsid w:val="00156A77"/>
    <w:rsid w:val="00156B38"/>
    <w:rsid w:val="00156B69"/>
    <w:rsid w:val="00156B82"/>
    <w:rsid w:val="00157343"/>
    <w:rsid w:val="001575AD"/>
    <w:rsid w:val="001577ED"/>
    <w:rsid w:val="00157E7D"/>
    <w:rsid w:val="00157F15"/>
    <w:rsid w:val="001603CC"/>
    <w:rsid w:val="00160552"/>
    <w:rsid w:val="001609F6"/>
    <w:rsid w:val="00160B31"/>
    <w:rsid w:val="00160C55"/>
    <w:rsid w:val="00160EFF"/>
    <w:rsid w:val="001612C0"/>
    <w:rsid w:val="0016155E"/>
    <w:rsid w:val="001615FF"/>
    <w:rsid w:val="00161694"/>
    <w:rsid w:val="0016194E"/>
    <w:rsid w:val="00162646"/>
    <w:rsid w:val="00162749"/>
    <w:rsid w:val="0016282E"/>
    <w:rsid w:val="001628D9"/>
    <w:rsid w:val="00162A86"/>
    <w:rsid w:val="00162C15"/>
    <w:rsid w:val="00162D6E"/>
    <w:rsid w:val="001631B2"/>
    <w:rsid w:val="0016368F"/>
    <w:rsid w:val="001636BD"/>
    <w:rsid w:val="0016376A"/>
    <w:rsid w:val="00163A61"/>
    <w:rsid w:val="00163A70"/>
    <w:rsid w:val="00163A96"/>
    <w:rsid w:val="00163D10"/>
    <w:rsid w:val="00164465"/>
    <w:rsid w:val="001645F9"/>
    <w:rsid w:val="0016499A"/>
    <w:rsid w:val="001649F5"/>
    <w:rsid w:val="00164F3E"/>
    <w:rsid w:val="001651C8"/>
    <w:rsid w:val="00165213"/>
    <w:rsid w:val="001654AA"/>
    <w:rsid w:val="001656C0"/>
    <w:rsid w:val="00165755"/>
    <w:rsid w:val="001657BF"/>
    <w:rsid w:val="00165A54"/>
    <w:rsid w:val="0016605B"/>
    <w:rsid w:val="00166131"/>
    <w:rsid w:val="0016627D"/>
    <w:rsid w:val="001665A7"/>
    <w:rsid w:val="00166621"/>
    <w:rsid w:val="00166A48"/>
    <w:rsid w:val="00166B1D"/>
    <w:rsid w:val="00166D1D"/>
    <w:rsid w:val="00166E1B"/>
    <w:rsid w:val="0016705F"/>
    <w:rsid w:val="0016726A"/>
    <w:rsid w:val="00167CB7"/>
    <w:rsid w:val="00167D71"/>
    <w:rsid w:val="00167FCA"/>
    <w:rsid w:val="0017016A"/>
    <w:rsid w:val="001701B9"/>
    <w:rsid w:val="00170239"/>
    <w:rsid w:val="00170443"/>
    <w:rsid w:val="001705E5"/>
    <w:rsid w:val="00170BCC"/>
    <w:rsid w:val="00171496"/>
    <w:rsid w:val="0017149D"/>
    <w:rsid w:val="001715E2"/>
    <w:rsid w:val="00171683"/>
    <w:rsid w:val="00171A12"/>
    <w:rsid w:val="00171E96"/>
    <w:rsid w:val="00171EF7"/>
    <w:rsid w:val="0017260C"/>
    <w:rsid w:val="00172632"/>
    <w:rsid w:val="00172AC7"/>
    <w:rsid w:val="00173098"/>
    <w:rsid w:val="0017346F"/>
    <w:rsid w:val="00173990"/>
    <w:rsid w:val="00173B2D"/>
    <w:rsid w:val="00173C9F"/>
    <w:rsid w:val="00173EB6"/>
    <w:rsid w:val="00173F99"/>
    <w:rsid w:val="00173FFC"/>
    <w:rsid w:val="00174049"/>
    <w:rsid w:val="001740C5"/>
    <w:rsid w:val="001741DC"/>
    <w:rsid w:val="001742A8"/>
    <w:rsid w:val="001746FA"/>
    <w:rsid w:val="00174705"/>
    <w:rsid w:val="0017483A"/>
    <w:rsid w:val="00174A04"/>
    <w:rsid w:val="00174ECC"/>
    <w:rsid w:val="001750F6"/>
    <w:rsid w:val="001752B7"/>
    <w:rsid w:val="0017540F"/>
    <w:rsid w:val="00175455"/>
    <w:rsid w:val="00175C63"/>
    <w:rsid w:val="00175D4A"/>
    <w:rsid w:val="00176064"/>
    <w:rsid w:val="001761CD"/>
    <w:rsid w:val="0017664F"/>
    <w:rsid w:val="0017695C"/>
    <w:rsid w:val="001778B8"/>
    <w:rsid w:val="00177BC1"/>
    <w:rsid w:val="00177F56"/>
    <w:rsid w:val="00177F7D"/>
    <w:rsid w:val="00180245"/>
    <w:rsid w:val="00180248"/>
    <w:rsid w:val="00180470"/>
    <w:rsid w:val="00180514"/>
    <w:rsid w:val="00180585"/>
    <w:rsid w:val="0018065A"/>
    <w:rsid w:val="00180A34"/>
    <w:rsid w:val="00180B3C"/>
    <w:rsid w:val="00180DA2"/>
    <w:rsid w:val="00181045"/>
    <w:rsid w:val="00181776"/>
    <w:rsid w:val="001818DE"/>
    <w:rsid w:val="00181A02"/>
    <w:rsid w:val="00181A24"/>
    <w:rsid w:val="00181AD0"/>
    <w:rsid w:val="00181E99"/>
    <w:rsid w:val="001820C2"/>
    <w:rsid w:val="00182255"/>
    <w:rsid w:val="00182336"/>
    <w:rsid w:val="00182452"/>
    <w:rsid w:val="001829F2"/>
    <w:rsid w:val="00182C0E"/>
    <w:rsid w:val="00183171"/>
    <w:rsid w:val="001831A7"/>
    <w:rsid w:val="0018353E"/>
    <w:rsid w:val="00183575"/>
    <w:rsid w:val="0018360D"/>
    <w:rsid w:val="00183982"/>
    <w:rsid w:val="00183A2D"/>
    <w:rsid w:val="00183C7C"/>
    <w:rsid w:val="00183D51"/>
    <w:rsid w:val="00183E94"/>
    <w:rsid w:val="00183F5D"/>
    <w:rsid w:val="00183F94"/>
    <w:rsid w:val="00184211"/>
    <w:rsid w:val="001846CF"/>
    <w:rsid w:val="00184A5B"/>
    <w:rsid w:val="00184E02"/>
    <w:rsid w:val="00184E3A"/>
    <w:rsid w:val="0018509B"/>
    <w:rsid w:val="001850CF"/>
    <w:rsid w:val="0018540F"/>
    <w:rsid w:val="00185551"/>
    <w:rsid w:val="001861AC"/>
    <w:rsid w:val="001865A8"/>
    <w:rsid w:val="001866CF"/>
    <w:rsid w:val="00186954"/>
    <w:rsid w:val="00186B89"/>
    <w:rsid w:val="00186E28"/>
    <w:rsid w:val="00186F96"/>
    <w:rsid w:val="0018766E"/>
    <w:rsid w:val="00187A7E"/>
    <w:rsid w:val="00187B5A"/>
    <w:rsid w:val="00187D34"/>
    <w:rsid w:val="00187EF0"/>
    <w:rsid w:val="001900BC"/>
    <w:rsid w:val="00190614"/>
    <w:rsid w:val="00190C6A"/>
    <w:rsid w:val="00190F7C"/>
    <w:rsid w:val="00191307"/>
    <w:rsid w:val="00191570"/>
    <w:rsid w:val="001917F4"/>
    <w:rsid w:val="00191BB2"/>
    <w:rsid w:val="00191F8B"/>
    <w:rsid w:val="001925D6"/>
    <w:rsid w:val="00192B4B"/>
    <w:rsid w:val="00192C09"/>
    <w:rsid w:val="00192D0C"/>
    <w:rsid w:val="00193097"/>
    <w:rsid w:val="001933FA"/>
    <w:rsid w:val="0019346F"/>
    <w:rsid w:val="0019369D"/>
    <w:rsid w:val="00193C76"/>
    <w:rsid w:val="00193F0B"/>
    <w:rsid w:val="00194329"/>
    <w:rsid w:val="0019473E"/>
    <w:rsid w:val="00194888"/>
    <w:rsid w:val="00194951"/>
    <w:rsid w:val="00194BD4"/>
    <w:rsid w:val="00194FDB"/>
    <w:rsid w:val="00194FE2"/>
    <w:rsid w:val="00195508"/>
    <w:rsid w:val="001956C9"/>
    <w:rsid w:val="00195984"/>
    <w:rsid w:val="00195F84"/>
    <w:rsid w:val="00195FD6"/>
    <w:rsid w:val="00195FD8"/>
    <w:rsid w:val="001960C8"/>
    <w:rsid w:val="00196559"/>
    <w:rsid w:val="001965AB"/>
    <w:rsid w:val="001966AC"/>
    <w:rsid w:val="00196890"/>
    <w:rsid w:val="00196916"/>
    <w:rsid w:val="00196BFA"/>
    <w:rsid w:val="00197592"/>
    <w:rsid w:val="0019773C"/>
    <w:rsid w:val="00197C35"/>
    <w:rsid w:val="001A030B"/>
    <w:rsid w:val="001A0463"/>
    <w:rsid w:val="001A08D9"/>
    <w:rsid w:val="001A1317"/>
    <w:rsid w:val="001A173A"/>
    <w:rsid w:val="001A2036"/>
    <w:rsid w:val="001A214B"/>
    <w:rsid w:val="001A291E"/>
    <w:rsid w:val="001A29B9"/>
    <w:rsid w:val="001A2C87"/>
    <w:rsid w:val="001A2F7C"/>
    <w:rsid w:val="001A30CA"/>
    <w:rsid w:val="001A374C"/>
    <w:rsid w:val="001A3949"/>
    <w:rsid w:val="001A3C92"/>
    <w:rsid w:val="001A4283"/>
    <w:rsid w:val="001A43F4"/>
    <w:rsid w:val="001A46EE"/>
    <w:rsid w:val="001A4964"/>
    <w:rsid w:val="001A4D31"/>
    <w:rsid w:val="001A4EB4"/>
    <w:rsid w:val="001A5330"/>
    <w:rsid w:val="001A5558"/>
    <w:rsid w:val="001A558F"/>
    <w:rsid w:val="001A5676"/>
    <w:rsid w:val="001A573A"/>
    <w:rsid w:val="001A5A16"/>
    <w:rsid w:val="001A5D5D"/>
    <w:rsid w:val="001A5D80"/>
    <w:rsid w:val="001A5DA0"/>
    <w:rsid w:val="001A5EB6"/>
    <w:rsid w:val="001A6377"/>
    <w:rsid w:val="001A6467"/>
    <w:rsid w:val="001A6BD2"/>
    <w:rsid w:val="001A6BDA"/>
    <w:rsid w:val="001A6CA6"/>
    <w:rsid w:val="001A6CC7"/>
    <w:rsid w:val="001A6FBF"/>
    <w:rsid w:val="001A73AC"/>
    <w:rsid w:val="001A7545"/>
    <w:rsid w:val="001A7D66"/>
    <w:rsid w:val="001A7D81"/>
    <w:rsid w:val="001B01A0"/>
    <w:rsid w:val="001B0379"/>
    <w:rsid w:val="001B06ED"/>
    <w:rsid w:val="001B0843"/>
    <w:rsid w:val="001B0C83"/>
    <w:rsid w:val="001B0DB4"/>
    <w:rsid w:val="001B160E"/>
    <w:rsid w:val="001B16CC"/>
    <w:rsid w:val="001B17FF"/>
    <w:rsid w:val="001B186D"/>
    <w:rsid w:val="001B1F2C"/>
    <w:rsid w:val="001B2587"/>
    <w:rsid w:val="001B2700"/>
    <w:rsid w:val="001B27F5"/>
    <w:rsid w:val="001B28F9"/>
    <w:rsid w:val="001B307D"/>
    <w:rsid w:val="001B33C4"/>
    <w:rsid w:val="001B3CBD"/>
    <w:rsid w:val="001B3E27"/>
    <w:rsid w:val="001B3E40"/>
    <w:rsid w:val="001B3E5D"/>
    <w:rsid w:val="001B4032"/>
    <w:rsid w:val="001B415D"/>
    <w:rsid w:val="001B4397"/>
    <w:rsid w:val="001B461B"/>
    <w:rsid w:val="001B4950"/>
    <w:rsid w:val="001B49F9"/>
    <w:rsid w:val="001B5460"/>
    <w:rsid w:val="001B575C"/>
    <w:rsid w:val="001B57AA"/>
    <w:rsid w:val="001B586F"/>
    <w:rsid w:val="001B595D"/>
    <w:rsid w:val="001B5F41"/>
    <w:rsid w:val="001B616B"/>
    <w:rsid w:val="001B6505"/>
    <w:rsid w:val="001B6579"/>
    <w:rsid w:val="001B6A64"/>
    <w:rsid w:val="001B6D57"/>
    <w:rsid w:val="001B71E6"/>
    <w:rsid w:val="001B722B"/>
    <w:rsid w:val="001B750D"/>
    <w:rsid w:val="001B754F"/>
    <w:rsid w:val="001B76E1"/>
    <w:rsid w:val="001B7B6A"/>
    <w:rsid w:val="001B7F96"/>
    <w:rsid w:val="001C0247"/>
    <w:rsid w:val="001C0277"/>
    <w:rsid w:val="001C0698"/>
    <w:rsid w:val="001C08F1"/>
    <w:rsid w:val="001C096D"/>
    <w:rsid w:val="001C0D46"/>
    <w:rsid w:val="001C0DBC"/>
    <w:rsid w:val="001C0E60"/>
    <w:rsid w:val="001C1623"/>
    <w:rsid w:val="001C21A0"/>
    <w:rsid w:val="001C22F3"/>
    <w:rsid w:val="001C2610"/>
    <w:rsid w:val="001C2731"/>
    <w:rsid w:val="001C2A3F"/>
    <w:rsid w:val="001C2BA1"/>
    <w:rsid w:val="001C2CD9"/>
    <w:rsid w:val="001C2E97"/>
    <w:rsid w:val="001C2FD2"/>
    <w:rsid w:val="001C383C"/>
    <w:rsid w:val="001C39AF"/>
    <w:rsid w:val="001C3B81"/>
    <w:rsid w:val="001C3BD6"/>
    <w:rsid w:val="001C41B6"/>
    <w:rsid w:val="001C42E8"/>
    <w:rsid w:val="001C4458"/>
    <w:rsid w:val="001C47FD"/>
    <w:rsid w:val="001C4DA7"/>
    <w:rsid w:val="001C5455"/>
    <w:rsid w:val="001C54F3"/>
    <w:rsid w:val="001C5608"/>
    <w:rsid w:val="001C5A99"/>
    <w:rsid w:val="001C5DDA"/>
    <w:rsid w:val="001C5E08"/>
    <w:rsid w:val="001C62BA"/>
    <w:rsid w:val="001C62C9"/>
    <w:rsid w:val="001C65C5"/>
    <w:rsid w:val="001C6603"/>
    <w:rsid w:val="001C70C5"/>
    <w:rsid w:val="001C72CA"/>
    <w:rsid w:val="001C73FD"/>
    <w:rsid w:val="001D018D"/>
    <w:rsid w:val="001D01DB"/>
    <w:rsid w:val="001D032A"/>
    <w:rsid w:val="001D0477"/>
    <w:rsid w:val="001D0B6C"/>
    <w:rsid w:val="001D0CAA"/>
    <w:rsid w:val="001D0D77"/>
    <w:rsid w:val="001D11E5"/>
    <w:rsid w:val="001D11FA"/>
    <w:rsid w:val="001D152A"/>
    <w:rsid w:val="001D185F"/>
    <w:rsid w:val="001D1ED1"/>
    <w:rsid w:val="001D1EE8"/>
    <w:rsid w:val="001D1EF0"/>
    <w:rsid w:val="001D1F1E"/>
    <w:rsid w:val="001D23B6"/>
    <w:rsid w:val="001D253F"/>
    <w:rsid w:val="001D259E"/>
    <w:rsid w:val="001D2D2C"/>
    <w:rsid w:val="001D2E86"/>
    <w:rsid w:val="001D2EF7"/>
    <w:rsid w:val="001D2F37"/>
    <w:rsid w:val="001D3014"/>
    <w:rsid w:val="001D31F9"/>
    <w:rsid w:val="001D3335"/>
    <w:rsid w:val="001D3673"/>
    <w:rsid w:val="001D397B"/>
    <w:rsid w:val="001D3E1B"/>
    <w:rsid w:val="001D3E63"/>
    <w:rsid w:val="001D4054"/>
    <w:rsid w:val="001D40CA"/>
    <w:rsid w:val="001D4188"/>
    <w:rsid w:val="001D4294"/>
    <w:rsid w:val="001D49CD"/>
    <w:rsid w:val="001D4BDD"/>
    <w:rsid w:val="001D4DFA"/>
    <w:rsid w:val="001D500E"/>
    <w:rsid w:val="001D5092"/>
    <w:rsid w:val="001D58D1"/>
    <w:rsid w:val="001D5945"/>
    <w:rsid w:val="001D5E50"/>
    <w:rsid w:val="001D61D4"/>
    <w:rsid w:val="001D62A3"/>
    <w:rsid w:val="001D63C9"/>
    <w:rsid w:val="001D6475"/>
    <w:rsid w:val="001D6751"/>
    <w:rsid w:val="001D6978"/>
    <w:rsid w:val="001D7031"/>
    <w:rsid w:val="001D72CF"/>
    <w:rsid w:val="001D7723"/>
    <w:rsid w:val="001D7819"/>
    <w:rsid w:val="001D7CE0"/>
    <w:rsid w:val="001E01F3"/>
    <w:rsid w:val="001E08D4"/>
    <w:rsid w:val="001E0BE1"/>
    <w:rsid w:val="001E108A"/>
    <w:rsid w:val="001E110E"/>
    <w:rsid w:val="001E1185"/>
    <w:rsid w:val="001E1866"/>
    <w:rsid w:val="001E1C1B"/>
    <w:rsid w:val="001E1FD3"/>
    <w:rsid w:val="001E23B3"/>
    <w:rsid w:val="001E2422"/>
    <w:rsid w:val="001E250A"/>
    <w:rsid w:val="001E26F5"/>
    <w:rsid w:val="001E2F29"/>
    <w:rsid w:val="001E3223"/>
    <w:rsid w:val="001E3419"/>
    <w:rsid w:val="001E34F4"/>
    <w:rsid w:val="001E3776"/>
    <w:rsid w:val="001E38D8"/>
    <w:rsid w:val="001E3AE9"/>
    <w:rsid w:val="001E3BF0"/>
    <w:rsid w:val="001E3C0E"/>
    <w:rsid w:val="001E3ED5"/>
    <w:rsid w:val="001E42C3"/>
    <w:rsid w:val="001E4571"/>
    <w:rsid w:val="001E4CF1"/>
    <w:rsid w:val="001E4CF7"/>
    <w:rsid w:val="001E521B"/>
    <w:rsid w:val="001E541E"/>
    <w:rsid w:val="001E5498"/>
    <w:rsid w:val="001E54E1"/>
    <w:rsid w:val="001E57F4"/>
    <w:rsid w:val="001E5990"/>
    <w:rsid w:val="001E5ABD"/>
    <w:rsid w:val="001E613D"/>
    <w:rsid w:val="001E61E2"/>
    <w:rsid w:val="001E63B2"/>
    <w:rsid w:val="001E662F"/>
    <w:rsid w:val="001E6715"/>
    <w:rsid w:val="001E692D"/>
    <w:rsid w:val="001E69AE"/>
    <w:rsid w:val="001E6CD1"/>
    <w:rsid w:val="001E706E"/>
    <w:rsid w:val="001E7EC6"/>
    <w:rsid w:val="001E7F53"/>
    <w:rsid w:val="001F0C60"/>
    <w:rsid w:val="001F0D16"/>
    <w:rsid w:val="001F1040"/>
    <w:rsid w:val="001F1075"/>
    <w:rsid w:val="001F1112"/>
    <w:rsid w:val="001F1288"/>
    <w:rsid w:val="001F1405"/>
    <w:rsid w:val="001F16AB"/>
    <w:rsid w:val="001F1995"/>
    <w:rsid w:val="001F24E3"/>
    <w:rsid w:val="001F276A"/>
    <w:rsid w:val="001F27DA"/>
    <w:rsid w:val="001F2CC5"/>
    <w:rsid w:val="001F3259"/>
    <w:rsid w:val="001F32A3"/>
    <w:rsid w:val="001F3575"/>
    <w:rsid w:val="001F35E8"/>
    <w:rsid w:val="001F3616"/>
    <w:rsid w:val="001F36F4"/>
    <w:rsid w:val="001F3775"/>
    <w:rsid w:val="001F39C5"/>
    <w:rsid w:val="001F3C79"/>
    <w:rsid w:val="001F3DBD"/>
    <w:rsid w:val="001F3EDA"/>
    <w:rsid w:val="001F4192"/>
    <w:rsid w:val="001F4515"/>
    <w:rsid w:val="001F45D3"/>
    <w:rsid w:val="001F4ABC"/>
    <w:rsid w:val="001F4B85"/>
    <w:rsid w:val="001F50D0"/>
    <w:rsid w:val="001F51E5"/>
    <w:rsid w:val="001F54F4"/>
    <w:rsid w:val="001F5555"/>
    <w:rsid w:val="001F576E"/>
    <w:rsid w:val="001F5A8A"/>
    <w:rsid w:val="001F60A0"/>
    <w:rsid w:val="001F616F"/>
    <w:rsid w:val="001F6563"/>
    <w:rsid w:val="001F675E"/>
    <w:rsid w:val="001F6A9D"/>
    <w:rsid w:val="001F7132"/>
    <w:rsid w:val="001F73AC"/>
    <w:rsid w:val="001F7418"/>
    <w:rsid w:val="001F7846"/>
    <w:rsid w:val="0020150F"/>
    <w:rsid w:val="00201D1B"/>
    <w:rsid w:val="00201F37"/>
    <w:rsid w:val="002021EB"/>
    <w:rsid w:val="00202E91"/>
    <w:rsid w:val="00202FDF"/>
    <w:rsid w:val="00203335"/>
    <w:rsid w:val="0020363B"/>
    <w:rsid w:val="0020382A"/>
    <w:rsid w:val="00203CA2"/>
    <w:rsid w:val="00203FC4"/>
    <w:rsid w:val="002040CE"/>
    <w:rsid w:val="0020420A"/>
    <w:rsid w:val="00204262"/>
    <w:rsid w:val="0020492B"/>
    <w:rsid w:val="002049A5"/>
    <w:rsid w:val="00204A0E"/>
    <w:rsid w:val="00204C1C"/>
    <w:rsid w:val="0020553B"/>
    <w:rsid w:val="0020561C"/>
    <w:rsid w:val="00205A2A"/>
    <w:rsid w:val="00205E20"/>
    <w:rsid w:val="0020600B"/>
    <w:rsid w:val="0020663D"/>
    <w:rsid w:val="00206694"/>
    <w:rsid w:val="00206BF1"/>
    <w:rsid w:val="00207649"/>
    <w:rsid w:val="00207B05"/>
    <w:rsid w:val="00207E82"/>
    <w:rsid w:val="00210543"/>
    <w:rsid w:val="002109A3"/>
    <w:rsid w:val="00210AAE"/>
    <w:rsid w:val="00210B18"/>
    <w:rsid w:val="00210F0F"/>
    <w:rsid w:val="0021161A"/>
    <w:rsid w:val="00211A21"/>
    <w:rsid w:val="00211B23"/>
    <w:rsid w:val="00211D07"/>
    <w:rsid w:val="00211DBE"/>
    <w:rsid w:val="00211F9E"/>
    <w:rsid w:val="002120F0"/>
    <w:rsid w:val="00212255"/>
    <w:rsid w:val="002124FB"/>
    <w:rsid w:val="00212C76"/>
    <w:rsid w:val="00212EDD"/>
    <w:rsid w:val="00213599"/>
    <w:rsid w:val="0021361B"/>
    <w:rsid w:val="00213C01"/>
    <w:rsid w:val="00213F57"/>
    <w:rsid w:val="00214158"/>
    <w:rsid w:val="0021433E"/>
    <w:rsid w:val="002143F6"/>
    <w:rsid w:val="002147A8"/>
    <w:rsid w:val="0021480D"/>
    <w:rsid w:val="00214A8F"/>
    <w:rsid w:val="00214EC1"/>
    <w:rsid w:val="002156BC"/>
    <w:rsid w:val="00215912"/>
    <w:rsid w:val="00215A45"/>
    <w:rsid w:val="00215BFF"/>
    <w:rsid w:val="00215FCD"/>
    <w:rsid w:val="0021606F"/>
    <w:rsid w:val="002161A4"/>
    <w:rsid w:val="0021620D"/>
    <w:rsid w:val="002162B1"/>
    <w:rsid w:val="0021654F"/>
    <w:rsid w:val="00216788"/>
    <w:rsid w:val="00216EFB"/>
    <w:rsid w:val="00216F31"/>
    <w:rsid w:val="00217024"/>
    <w:rsid w:val="002171E9"/>
    <w:rsid w:val="00217440"/>
    <w:rsid w:val="0021755E"/>
    <w:rsid w:val="00217AD5"/>
    <w:rsid w:val="00217B76"/>
    <w:rsid w:val="0022032A"/>
    <w:rsid w:val="002206D6"/>
    <w:rsid w:val="00220D21"/>
    <w:rsid w:val="00220ECD"/>
    <w:rsid w:val="00221501"/>
    <w:rsid w:val="002215C1"/>
    <w:rsid w:val="0022168C"/>
    <w:rsid w:val="0022173C"/>
    <w:rsid w:val="00221895"/>
    <w:rsid w:val="002218A2"/>
    <w:rsid w:val="00221BFB"/>
    <w:rsid w:val="00221D62"/>
    <w:rsid w:val="00222319"/>
    <w:rsid w:val="00222545"/>
    <w:rsid w:val="00222C09"/>
    <w:rsid w:val="00222F1A"/>
    <w:rsid w:val="002230B8"/>
    <w:rsid w:val="00223120"/>
    <w:rsid w:val="00223347"/>
    <w:rsid w:val="00223433"/>
    <w:rsid w:val="00223487"/>
    <w:rsid w:val="002234A7"/>
    <w:rsid w:val="002234E1"/>
    <w:rsid w:val="002235A8"/>
    <w:rsid w:val="0022382A"/>
    <w:rsid w:val="00223835"/>
    <w:rsid w:val="00223951"/>
    <w:rsid w:val="0022397E"/>
    <w:rsid w:val="00223B6C"/>
    <w:rsid w:val="00223BAC"/>
    <w:rsid w:val="00223E16"/>
    <w:rsid w:val="00223EFE"/>
    <w:rsid w:val="00224058"/>
    <w:rsid w:val="00225164"/>
    <w:rsid w:val="0022565F"/>
    <w:rsid w:val="00225A4D"/>
    <w:rsid w:val="00225CE7"/>
    <w:rsid w:val="00225D76"/>
    <w:rsid w:val="002261E0"/>
    <w:rsid w:val="0022633E"/>
    <w:rsid w:val="00226E86"/>
    <w:rsid w:val="00226E8B"/>
    <w:rsid w:val="0022748A"/>
    <w:rsid w:val="00227539"/>
    <w:rsid w:val="0022755F"/>
    <w:rsid w:val="002275FE"/>
    <w:rsid w:val="002277E0"/>
    <w:rsid w:val="00227A3C"/>
    <w:rsid w:val="00227EC7"/>
    <w:rsid w:val="00230532"/>
    <w:rsid w:val="002306AF"/>
    <w:rsid w:val="0023081A"/>
    <w:rsid w:val="00230950"/>
    <w:rsid w:val="00230ACE"/>
    <w:rsid w:val="00230F54"/>
    <w:rsid w:val="002310C9"/>
    <w:rsid w:val="0023114D"/>
    <w:rsid w:val="002313D2"/>
    <w:rsid w:val="002314C2"/>
    <w:rsid w:val="00231769"/>
    <w:rsid w:val="00231879"/>
    <w:rsid w:val="00231AAE"/>
    <w:rsid w:val="00231DA0"/>
    <w:rsid w:val="00231EC2"/>
    <w:rsid w:val="00232308"/>
    <w:rsid w:val="00232861"/>
    <w:rsid w:val="00232A45"/>
    <w:rsid w:val="00232D74"/>
    <w:rsid w:val="0023368B"/>
    <w:rsid w:val="00233E67"/>
    <w:rsid w:val="0023400A"/>
    <w:rsid w:val="002347F6"/>
    <w:rsid w:val="00234BA4"/>
    <w:rsid w:val="00234C58"/>
    <w:rsid w:val="00234C70"/>
    <w:rsid w:val="0023501B"/>
    <w:rsid w:val="00235326"/>
    <w:rsid w:val="00235A1C"/>
    <w:rsid w:val="00235B6C"/>
    <w:rsid w:val="00235DCD"/>
    <w:rsid w:val="00235E46"/>
    <w:rsid w:val="00235F10"/>
    <w:rsid w:val="002360DB"/>
    <w:rsid w:val="0023632D"/>
    <w:rsid w:val="00236525"/>
    <w:rsid w:val="00236781"/>
    <w:rsid w:val="002369BF"/>
    <w:rsid w:val="00236AD0"/>
    <w:rsid w:val="00236F09"/>
    <w:rsid w:val="00237193"/>
    <w:rsid w:val="002374AA"/>
    <w:rsid w:val="002376FC"/>
    <w:rsid w:val="00237EAA"/>
    <w:rsid w:val="00240128"/>
    <w:rsid w:val="00240610"/>
    <w:rsid w:val="002410D7"/>
    <w:rsid w:val="0024131D"/>
    <w:rsid w:val="002413E6"/>
    <w:rsid w:val="002414DF"/>
    <w:rsid w:val="002416CB"/>
    <w:rsid w:val="002416F9"/>
    <w:rsid w:val="00241735"/>
    <w:rsid w:val="002417AE"/>
    <w:rsid w:val="00241A2C"/>
    <w:rsid w:val="002422F3"/>
    <w:rsid w:val="00242B06"/>
    <w:rsid w:val="00242F9F"/>
    <w:rsid w:val="002431AF"/>
    <w:rsid w:val="002433A2"/>
    <w:rsid w:val="00243591"/>
    <w:rsid w:val="0024361B"/>
    <w:rsid w:val="002438C3"/>
    <w:rsid w:val="00243BCF"/>
    <w:rsid w:val="002440F9"/>
    <w:rsid w:val="002441C4"/>
    <w:rsid w:val="002443D6"/>
    <w:rsid w:val="0024443E"/>
    <w:rsid w:val="00244C4A"/>
    <w:rsid w:val="00244F16"/>
    <w:rsid w:val="002454C3"/>
    <w:rsid w:val="00245599"/>
    <w:rsid w:val="0024564D"/>
    <w:rsid w:val="0024568B"/>
    <w:rsid w:val="00245844"/>
    <w:rsid w:val="00245F45"/>
    <w:rsid w:val="0024608E"/>
    <w:rsid w:val="002466DD"/>
    <w:rsid w:val="00246C4E"/>
    <w:rsid w:val="00246CE3"/>
    <w:rsid w:val="00247EC2"/>
    <w:rsid w:val="00250088"/>
    <w:rsid w:val="00250767"/>
    <w:rsid w:val="002507E2"/>
    <w:rsid w:val="002509DB"/>
    <w:rsid w:val="00251119"/>
    <w:rsid w:val="002511D5"/>
    <w:rsid w:val="00251413"/>
    <w:rsid w:val="002515A1"/>
    <w:rsid w:val="00251C5D"/>
    <w:rsid w:val="00251DE7"/>
    <w:rsid w:val="00251E5E"/>
    <w:rsid w:val="00251FA7"/>
    <w:rsid w:val="00252468"/>
    <w:rsid w:val="0025259E"/>
    <w:rsid w:val="00252717"/>
    <w:rsid w:val="0025280D"/>
    <w:rsid w:val="00252D6B"/>
    <w:rsid w:val="00252F33"/>
    <w:rsid w:val="00252F99"/>
    <w:rsid w:val="002530FC"/>
    <w:rsid w:val="0025365B"/>
    <w:rsid w:val="002537FB"/>
    <w:rsid w:val="00253E99"/>
    <w:rsid w:val="002548DC"/>
    <w:rsid w:val="00254972"/>
    <w:rsid w:val="00254A29"/>
    <w:rsid w:val="00254EDB"/>
    <w:rsid w:val="002552A2"/>
    <w:rsid w:val="002553D4"/>
    <w:rsid w:val="00255921"/>
    <w:rsid w:val="0025599C"/>
    <w:rsid w:val="00255C35"/>
    <w:rsid w:val="00255E9A"/>
    <w:rsid w:val="0025608D"/>
    <w:rsid w:val="0025614C"/>
    <w:rsid w:val="002561C5"/>
    <w:rsid w:val="00256483"/>
    <w:rsid w:val="00256559"/>
    <w:rsid w:val="00256621"/>
    <w:rsid w:val="002566AF"/>
    <w:rsid w:val="00256707"/>
    <w:rsid w:val="002567B7"/>
    <w:rsid w:val="002569E4"/>
    <w:rsid w:val="00256B6B"/>
    <w:rsid w:val="00256D3A"/>
    <w:rsid w:val="00256F4F"/>
    <w:rsid w:val="00257027"/>
    <w:rsid w:val="002570B8"/>
    <w:rsid w:val="0025752E"/>
    <w:rsid w:val="00257649"/>
    <w:rsid w:val="00257AFF"/>
    <w:rsid w:val="00257E1A"/>
    <w:rsid w:val="00257EC3"/>
    <w:rsid w:val="00257FD9"/>
    <w:rsid w:val="00260285"/>
    <w:rsid w:val="0026066D"/>
    <w:rsid w:val="00260B12"/>
    <w:rsid w:val="00260C3B"/>
    <w:rsid w:val="00260D03"/>
    <w:rsid w:val="0026124A"/>
    <w:rsid w:val="0026164A"/>
    <w:rsid w:val="002618AE"/>
    <w:rsid w:val="0026191E"/>
    <w:rsid w:val="00261CA3"/>
    <w:rsid w:val="00261F0D"/>
    <w:rsid w:val="002620F9"/>
    <w:rsid w:val="002623B3"/>
    <w:rsid w:val="00262411"/>
    <w:rsid w:val="00262712"/>
    <w:rsid w:val="00262AFB"/>
    <w:rsid w:val="00263667"/>
    <w:rsid w:val="00263702"/>
    <w:rsid w:val="00263B14"/>
    <w:rsid w:val="00263CF7"/>
    <w:rsid w:val="00263F71"/>
    <w:rsid w:val="00264462"/>
    <w:rsid w:val="002646AE"/>
    <w:rsid w:val="0026471B"/>
    <w:rsid w:val="0026489C"/>
    <w:rsid w:val="00264948"/>
    <w:rsid w:val="00265074"/>
    <w:rsid w:val="0026521D"/>
    <w:rsid w:val="002654A3"/>
    <w:rsid w:val="002657A7"/>
    <w:rsid w:val="00265958"/>
    <w:rsid w:val="00265B37"/>
    <w:rsid w:val="00265CD6"/>
    <w:rsid w:val="002665C3"/>
    <w:rsid w:val="00266A3F"/>
    <w:rsid w:val="00266A85"/>
    <w:rsid w:val="00266ADC"/>
    <w:rsid w:val="00266B8F"/>
    <w:rsid w:val="0026701E"/>
    <w:rsid w:val="002674E6"/>
    <w:rsid w:val="002677DA"/>
    <w:rsid w:val="00267B0D"/>
    <w:rsid w:val="00270479"/>
    <w:rsid w:val="00270D33"/>
    <w:rsid w:val="002710F8"/>
    <w:rsid w:val="002711FC"/>
    <w:rsid w:val="00271898"/>
    <w:rsid w:val="0027229D"/>
    <w:rsid w:val="00272751"/>
    <w:rsid w:val="00272C35"/>
    <w:rsid w:val="00273037"/>
    <w:rsid w:val="002736C1"/>
    <w:rsid w:val="002739E3"/>
    <w:rsid w:val="00273BAC"/>
    <w:rsid w:val="002745CF"/>
    <w:rsid w:val="002745FA"/>
    <w:rsid w:val="002747B0"/>
    <w:rsid w:val="00274805"/>
    <w:rsid w:val="00274DC3"/>
    <w:rsid w:val="002750B7"/>
    <w:rsid w:val="00275252"/>
    <w:rsid w:val="0027533F"/>
    <w:rsid w:val="002753D7"/>
    <w:rsid w:val="00275659"/>
    <w:rsid w:val="002758D1"/>
    <w:rsid w:val="00275A9C"/>
    <w:rsid w:val="00276120"/>
    <w:rsid w:val="002767E1"/>
    <w:rsid w:val="00276A84"/>
    <w:rsid w:val="00276B8B"/>
    <w:rsid w:val="00276C24"/>
    <w:rsid w:val="00276DD1"/>
    <w:rsid w:val="00277088"/>
    <w:rsid w:val="002774C3"/>
    <w:rsid w:val="00277B1E"/>
    <w:rsid w:val="00277D0B"/>
    <w:rsid w:val="00277E50"/>
    <w:rsid w:val="0028094D"/>
    <w:rsid w:val="00280AF5"/>
    <w:rsid w:val="00280D10"/>
    <w:rsid w:val="00280D32"/>
    <w:rsid w:val="00281128"/>
    <w:rsid w:val="0028119A"/>
    <w:rsid w:val="002816AC"/>
    <w:rsid w:val="00281A9B"/>
    <w:rsid w:val="00281B51"/>
    <w:rsid w:val="002820DB"/>
    <w:rsid w:val="0028221F"/>
    <w:rsid w:val="002826C2"/>
    <w:rsid w:val="002827BD"/>
    <w:rsid w:val="00282BC5"/>
    <w:rsid w:val="00282C36"/>
    <w:rsid w:val="00282FE8"/>
    <w:rsid w:val="00283489"/>
    <w:rsid w:val="00283761"/>
    <w:rsid w:val="00283863"/>
    <w:rsid w:val="00283AC2"/>
    <w:rsid w:val="00283C29"/>
    <w:rsid w:val="002843F6"/>
    <w:rsid w:val="0028460E"/>
    <w:rsid w:val="00284AD6"/>
    <w:rsid w:val="00284BB0"/>
    <w:rsid w:val="00284BDC"/>
    <w:rsid w:val="00284CAD"/>
    <w:rsid w:val="002852B9"/>
    <w:rsid w:val="0028541B"/>
    <w:rsid w:val="00285776"/>
    <w:rsid w:val="00285941"/>
    <w:rsid w:val="00285C29"/>
    <w:rsid w:val="00286197"/>
    <w:rsid w:val="00286753"/>
    <w:rsid w:val="002867F0"/>
    <w:rsid w:val="00286A9E"/>
    <w:rsid w:val="00286AFA"/>
    <w:rsid w:val="00286B69"/>
    <w:rsid w:val="002870CD"/>
    <w:rsid w:val="002878A7"/>
    <w:rsid w:val="00287E2B"/>
    <w:rsid w:val="00287ED4"/>
    <w:rsid w:val="00287EE0"/>
    <w:rsid w:val="00290024"/>
    <w:rsid w:val="00291171"/>
    <w:rsid w:val="0029132C"/>
    <w:rsid w:val="0029175C"/>
    <w:rsid w:val="002919D4"/>
    <w:rsid w:val="00291A02"/>
    <w:rsid w:val="0029274E"/>
    <w:rsid w:val="00292D87"/>
    <w:rsid w:val="00292F0D"/>
    <w:rsid w:val="00293171"/>
    <w:rsid w:val="002934D9"/>
    <w:rsid w:val="0029350C"/>
    <w:rsid w:val="00293546"/>
    <w:rsid w:val="00294224"/>
    <w:rsid w:val="00294247"/>
    <w:rsid w:val="002947D6"/>
    <w:rsid w:val="00294CC6"/>
    <w:rsid w:val="00294CFF"/>
    <w:rsid w:val="00294F77"/>
    <w:rsid w:val="00294F92"/>
    <w:rsid w:val="00295142"/>
    <w:rsid w:val="002951DD"/>
    <w:rsid w:val="0029597A"/>
    <w:rsid w:val="00295C47"/>
    <w:rsid w:val="00295D38"/>
    <w:rsid w:val="002961B6"/>
    <w:rsid w:val="002964D0"/>
    <w:rsid w:val="00296558"/>
    <w:rsid w:val="002967E5"/>
    <w:rsid w:val="002969AF"/>
    <w:rsid w:val="00296A9C"/>
    <w:rsid w:val="00296AB4"/>
    <w:rsid w:val="00296C5A"/>
    <w:rsid w:val="00296D1C"/>
    <w:rsid w:val="00297442"/>
    <w:rsid w:val="0029752E"/>
    <w:rsid w:val="00297F01"/>
    <w:rsid w:val="002A0443"/>
    <w:rsid w:val="002A06C1"/>
    <w:rsid w:val="002A0C1E"/>
    <w:rsid w:val="002A0E3D"/>
    <w:rsid w:val="002A0FEF"/>
    <w:rsid w:val="002A1322"/>
    <w:rsid w:val="002A151B"/>
    <w:rsid w:val="002A1D27"/>
    <w:rsid w:val="002A1E7E"/>
    <w:rsid w:val="002A20AB"/>
    <w:rsid w:val="002A22F9"/>
    <w:rsid w:val="002A2451"/>
    <w:rsid w:val="002A25B0"/>
    <w:rsid w:val="002A278C"/>
    <w:rsid w:val="002A2A44"/>
    <w:rsid w:val="002A2A94"/>
    <w:rsid w:val="002A2D83"/>
    <w:rsid w:val="002A34A3"/>
    <w:rsid w:val="002A39A9"/>
    <w:rsid w:val="002A3A94"/>
    <w:rsid w:val="002A3AB3"/>
    <w:rsid w:val="002A3D48"/>
    <w:rsid w:val="002A3DDD"/>
    <w:rsid w:val="002A3F97"/>
    <w:rsid w:val="002A42E8"/>
    <w:rsid w:val="002A4FC3"/>
    <w:rsid w:val="002A5330"/>
    <w:rsid w:val="002A570F"/>
    <w:rsid w:val="002A577A"/>
    <w:rsid w:val="002A5926"/>
    <w:rsid w:val="002A5A56"/>
    <w:rsid w:val="002A6242"/>
    <w:rsid w:val="002A6688"/>
    <w:rsid w:val="002A687F"/>
    <w:rsid w:val="002A692F"/>
    <w:rsid w:val="002A6E17"/>
    <w:rsid w:val="002A6E4B"/>
    <w:rsid w:val="002A6F68"/>
    <w:rsid w:val="002A6FD6"/>
    <w:rsid w:val="002A716E"/>
    <w:rsid w:val="002A750B"/>
    <w:rsid w:val="002A7572"/>
    <w:rsid w:val="002A767A"/>
    <w:rsid w:val="002A7A85"/>
    <w:rsid w:val="002A7D17"/>
    <w:rsid w:val="002A7FED"/>
    <w:rsid w:val="002B00E1"/>
    <w:rsid w:val="002B0285"/>
    <w:rsid w:val="002B0541"/>
    <w:rsid w:val="002B097B"/>
    <w:rsid w:val="002B0BF4"/>
    <w:rsid w:val="002B0C07"/>
    <w:rsid w:val="002B1166"/>
    <w:rsid w:val="002B13F8"/>
    <w:rsid w:val="002B1735"/>
    <w:rsid w:val="002B1917"/>
    <w:rsid w:val="002B1AE6"/>
    <w:rsid w:val="002B2270"/>
    <w:rsid w:val="002B25D8"/>
    <w:rsid w:val="002B2B6A"/>
    <w:rsid w:val="002B2F96"/>
    <w:rsid w:val="002B324D"/>
    <w:rsid w:val="002B33F3"/>
    <w:rsid w:val="002B365C"/>
    <w:rsid w:val="002B375E"/>
    <w:rsid w:val="002B3764"/>
    <w:rsid w:val="002B3C8F"/>
    <w:rsid w:val="002B3DA2"/>
    <w:rsid w:val="002B3EEC"/>
    <w:rsid w:val="002B3FFD"/>
    <w:rsid w:val="002B4444"/>
    <w:rsid w:val="002B45CB"/>
    <w:rsid w:val="002B488C"/>
    <w:rsid w:val="002B4D09"/>
    <w:rsid w:val="002B5239"/>
    <w:rsid w:val="002B526D"/>
    <w:rsid w:val="002B52EC"/>
    <w:rsid w:val="002B5AD9"/>
    <w:rsid w:val="002B5F8F"/>
    <w:rsid w:val="002B60FB"/>
    <w:rsid w:val="002B61A2"/>
    <w:rsid w:val="002B654A"/>
    <w:rsid w:val="002B66E0"/>
    <w:rsid w:val="002B7424"/>
    <w:rsid w:val="002B7824"/>
    <w:rsid w:val="002B7991"/>
    <w:rsid w:val="002B79D6"/>
    <w:rsid w:val="002B7D56"/>
    <w:rsid w:val="002B7E2F"/>
    <w:rsid w:val="002C055A"/>
    <w:rsid w:val="002C06D0"/>
    <w:rsid w:val="002C0777"/>
    <w:rsid w:val="002C0A6A"/>
    <w:rsid w:val="002C0C37"/>
    <w:rsid w:val="002C0C71"/>
    <w:rsid w:val="002C1687"/>
    <w:rsid w:val="002C1BF9"/>
    <w:rsid w:val="002C23FB"/>
    <w:rsid w:val="002C249F"/>
    <w:rsid w:val="002C2860"/>
    <w:rsid w:val="002C295B"/>
    <w:rsid w:val="002C2AEF"/>
    <w:rsid w:val="002C2C6D"/>
    <w:rsid w:val="002C2DFC"/>
    <w:rsid w:val="002C3118"/>
    <w:rsid w:val="002C31AC"/>
    <w:rsid w:val="002C32A0"/>
    <w:rsid w:val="002C3499"/>
    <w:rsid w:val="002C3534"/>
    <w:rsid w:val="002C367D"/>
    <w:rsid w:val="002C375C"/>
    <w:rsid w:val="002C3B65"/>
    <w:rsid w:val="002C3E9B"/>
    <w:rsid w:val="002C4371"/>
    <w:rsid w:val="002C497C"/>
    <w:rsid w:val="002C4D99"/>
    <w:rsid w:val="002C4FCF"/>
    <w:rsid w:val="002C5018"/>
    <w:rsid w:val="002C557D"/>
    <w:rsid w:val="002C5629"/>
    <w:rsid w:val="002C5872"/>
    <w:rsid w:val="002C594E"/>
    <w:rsid w:val="002C60A5"/>
    <w:rsid w:val="002C60BD"/>
    <w:rsid w:val="002C62B3"/>
    <w:rsid w:val="002C6417"/>
    <w:rsid w:val="002C655A"/>
    <w:rsid w:val="002C68B3"/>
    <w:rsid w:val="002C693C"/>
    <w:rsid w:val="002C6B33"/>
    <w:rsid w:val="002C6BD3"/>
    <w:rsid w:val="002C6D98"/>
    <w:rsid w:val="002C71C6"/>
    <w:rsid w:val="002C7ABB"/>
    <w:rsid w:val="002C7ABF"/>
    <w:rsid w:val="002C7B22"/>
    <w:rsid w:val="002C7D73"/>
    <w:rsid w:val="002C7E50"/>
    <w:rsid w:val="002C7EDB"/>
    <w:rsid w:val="002D00FA"/>
    <w:rsid w:val="002D01DB"/>
    <w:rsid w:val="002D0442"/>
    <w:rsid w:val="002D05A6"/>
    <w:rsid w:val="002D05BE"/>
    <w:rsid w:val="002D099A"/>
    <w:rsid w:val="002D0D06"/>
    <w:rsid w:val="002D0D08"/>
    <w:rsid w:val="002D0D5F"/>
    <w:rsid w:val="002D0F9B"/>
    <w:rsid w:val="002D1273"/>
    <w:rsid w:val="002D146E"/>
    <w:rsid w:val="002D14C8"/>
    <w:rsid w:val="002D150C"/>
    <w:rsid w:val="002D15FA"/>
    <w:rsid w:val="002D1772"/>
    <w:rsid w:val="002D18E5"/>
    <w:rsid w:val="002D1A27"/>
    <w:rsid w:val="002D1E65"/>
    <w:rsid w:val="002D2084"/>
    <w:rsid w:val="002D2209"/>
    <w:rsid w:val="002D23BA"/>
    <w:rsid w:val="002D269F"/>
    <w:rsid w:val="002D2916"/>
    <w:rsid w:val="002D2ECC"/>
    <w:rsid w:val="002D300A"/>
    <w:rsid w:val="002D328B"/>
    <w:rsid w:val="002D32E4"/>
    <w:rsid w:val="002D3376"/>
    <w:rsid w:val="002D3578"/>
    <w:rsid w:val="002D3596"/>
    <w:rsid w:val="002D3D80"/>
    <w:rsid w:val="002D3E52"/>
    <w:rsid w:val="002D3F22"/>
    <w:rsid w:val="002D4174"/>
    <w:rsid w:val="002D4DB8"/>
    <w:rsid w:val="002D4DD1"/>
    <w:rsid w:val="002D4E93"/>
    <w:rsid w:val="002D4EE2"/>
    <w:rsid w:val="002D5106"/>
    <w:rsid w:val="002D53A6"/>
    <w:rsid w:val="002D5415"/>
    <w:rsid w:val="002D5AA4"/>
    <w:rsid w:val="002D5B08"/>
    <w:rsid w:val="002D5CFD"/>
    <w:rsid w:val="002D5DF8"/>
    <w:rsid w:val="002D5E68"/>
    <w:rsid w:val="002D5FA0"/>
    <w:rsid w:val="002D601E"/>
    <w:rsid w:val="002D6164"/>
    <w:rsid w:val="002D62C5"/>
    <w:rsid w:val="002D634C"/>
    <w:rsid w:val="002D6423"/>
    <w:rsid w:val="002D67C1"/>
    <w:rsid w:val="002D6840"/>
    <w:rsid w:val="002D696F"/>
    <w:rsid w:val="002D6A05"/>
    <w:rsid w:val="002D7B0B"/>
    <w:rsid w:val="002D7BC4"/>
    <w:rsid w:val="002D7C70"/>
    <w:rsid w:val="002D7CC3"/>
    <w:rsid w:val="002E0646"/>
    <w:rsid w:val="002E0B2D"/>
    <w:rsid w:val="002E0F20"/>
    <w:rsid w:val="002E1096"/>
    <w:rsid w:val="002E1ABB"/>
    <w:rsid w:val="002E1FDF"/>
    <w:rsid w:val="002E21C0"/>
    <w:rsid w:val="002E256B"/>
    <w:rsid w:val="002E2689"/>
    <w:rsid w:val="002E2690"/>
    <w:rsid w:val="002E27BC"/>
    <w:rsid w:val="002E2A43"/>
    <w:rsid w:val="002E2BF8"/>
    <w:rsid w:val="002E393D"/>
    <w:rsid w:val="002E3A1E"/>
    <w:rsid w:val="002E3C37"/>
    <w:rsid w:val="002E3EA7"/>
    <w:rsid w:val="002E40F3"/>
    <w:rsid w:val="002E48BD"/>
    <w:rsid w:val="002E4A55"/>
    <w:rsid w:val="002E4E88"/>
    <w:rsid w:val="002E5164"/>
    <w:rsid w:val="002E52F4"/>
    <w:rsid w:val="002E5414"/>
    <w:rsid w:val="002E54A6"/>
    <w:rsid w:val="002E554E"/>
    <w:rsid w:val="002E5723"/>
    <w:rsid w:val="002E58F9"/>
    <w:rsid w:val="002E5B80"/>
    <w:rsid w:val="002E5BD7"/>
    <w:rsid w:val="002E5D42"/>
    <w:rsid w:val="002E5FBC"/>
    <w:rsid w:val="002E62F7"/>
    <w:rsid w:val="002E64CD"/>
    <w:rsid w:val="002E6516"/>
    <w:rsid w:val="002E68E6"/>
    <w:rsid w:val="002E6A70"/>
    <w:rsid w:val="002E6A81"/>
    <w:rsid w:val="002E7364"/>
    <w:rsid w:val="002E7369"/>
    <w:rsid w:val="002E74AA"/>
    <w:rsid w:val="002E75D4"/>
    <w:rsid w:val="002E7A2C"/>
    <w:rsid w:val="002E7BA6"/>
    <w:rsid w:val="002F009C"/>
    <w:rsid w:val="002F0113"/>
    <w:rsid w:val="002F0182"/>
    <w:rsid w:val="002F01BA"/>
    <w:rsid w:val="002F0781"/>
    <w:rsid w:val="002F083C"/>
    <w:rsid w:val="002F09D0"/>
    <w:rsid w:val="002F0D80"/>
    <w:rsid w:val="002F1069"/>
    <w:rsid w:val="002F12CA"/>
    <w:rsid w:val="002F1534"/>
    <w:rsid w:val="002F1580"/>
    <w:rsid w:val="002F17A8"/>
    <w:rsid w:val="002F1A5F"/>
    <w:rsid w:val="002F23B4"/>
    <w:rsid w:val="002F25D7"/>
    <w:rsid w:val="002F2636"/>
    <w:rsid w:val="002F27AF"/>
    <w:rsid w:val="002F28BD"/>
    <w:rsid w:val="002F28E7"/>
    <w:rsid w:val="002F28F6"/>
    <w:rsid w:val="002F3177"/>
    <w:rsid w:val="002F321A"/>
    <w:rsid w:val="002F326A"/>
    <w:rsid w:val="002F32C9"/>
    <w:rsid w:val="002F32E6"/>
    <w:rsid w:val="002F3742"/>
    <w:rsid w:val="002F381C"/>
    <w:rsid w:val="002F3868"/>
    <w:rsid w:val="002F3A74"/>
    <w:rsid w:val="002F3BE0"/>
    <w:rsid w:val="002F3E3F"/>
    <w:rsid w:val="002F4280"/>
    <w:rsid w:val="002F4342"/>
    <w:rsid w:val="002F44CF"/>
    <w:rsid w:val="002F4771"/>
    <w:rsid w:val="002F48D2"/>
    <w:rsid w:val="002F4956"/>
    <w:rsid w:val="002F50DE"/>
    <w:rsid w:val="002F5177"/>
    <w:rsid w:val="002F582E"/>
    <w:rsid w:val="002F585C"/>
    <w:rsid w:val="002F5AF9"/>
    <w:rsid w:val="002F5FD4"/>
    <w:rsid w:val="002F63A2"/>
    <w:rsid w:val="002F63D1"/>
    <w:rsid w:val="002F6509"/>
    <w:rsid w:val="002F6852"/>
    <w:rsid w:val="002F687F"/>
    <w:rsid w:val="002F6A5C"/>
    <w:rsid w:val="002F6B23"/>
    <w:rsid w:val="002F6C1C"/>
    <w:rsid w:val="002F6C84"/>
    <w:rsid w:val="002F6D8C"/>
    <w:rsid w:val="002F6DDA"/>
    <w:rsid w:val="002F6F39"/>
    <w:rsid w:val="002F740D"/>
    <w:rsid w:val="002F75E2"/>
    <w:rsid w:val="002F76B9"/>
    <w:rsid w:val="002F7829"/>
    <w:rsid w:val="002F7956"/>
    <w:rsid w:val="002F7ACD"/>
    <w:rsid w:val="003001D5"/>
    <w:rsid w:val="003005F4"/>
    <w:rsid w:val="0030096F"/>
    <w:rsid w:val="003016CC"/>
    <w:rsid w:val="003016EA"/>
    <w:rsid w:val="003017AA"/>
    <w:rsid w:val="00301B57"/>
    <w:rsid w:val="00301C76"/>
    <w:rsid w:val="00301FF7"/>
    <w:rsid w:val="00302019"/>
    <w:rsid w:val="00302475"/>
    <w:rsid w:val="00302531"/>
    <w:rsid w:val="00302563"/>
    <w:rsid w:val="0030258D"/>
    <w:rsid w:val="003028D0"/>
    <w:rsid w:val="003032A0"/>
    <w:rsid w:val="003032E6"/>
    <w:rsid w:val="0030341B"/>
    <w:rsid w:val="00303C43"/>
    <w:rsid w:val="00303C8F"/>
    <w:rsid w:val="003042C6"/>
    <w:rsid w:val="003043CF"/>
    <w:rsid w:val="003045B9"/>
    <w:rsid w:val="003045E7"/>
    <w:rsid w:val="003047D2"/>
    <w:rsid w:val="00304859"/>
    <w:rsid w:val="0030494E"/>
    <w:rsid w:val="00304994"/>
    <w:rsid w:val="00304A95"/>
    <w:rsid w:val="00304C36"/>
    <w:rsid w:val="00304DE2"/>
    <w:rsid w:val="00304FE5"/>
    <w:rsid w:val="003050CB"/>
    <w:rsid w:val="0030573A"/>
    <w:rsid w:val="00305C90"/>
    <w:rsid w:val="00305EDB"/>
    <w:rsid w:val="0030622A"/>
    <w:rsid w:val="00306286"/>
    <w:rsid w:val="003062BB"/>
    <w:rsid w:val="00306378"/>
    <w:rsid w:val="0030681A"/>
    <w:rsid w:val="00306C0D"/>
    <w:rsid w:val="00306EFA"/>
    <w:rsid w:val="003071E0"/>
    <w:rsid w:val="003073FD"/>
    <w:rsid w:val="00307AE8"/>
    <w:rsid w:val="00307E06"/>
    <w:rsid w:val="00307F72"/>
    <w:rsid w:val="00310516"/>
    <w:rsid w:val="00310FCE"/>
    <w:rsid w:val="0031104A"/>
    <w:rsid w:val="003110C2"/>
    <w:rsid w:val="0031148E"/>
    <w:rsid w:val="003118CD"/>
    <w:rsid w:val="00311D58"/>
    <w:rsid w:val="00311EA8"/>
    <w:rsid w:val="00311F5A"/>
    <w:rsid w:val="00312561"/>
    <w:rsid w:val="003125D9"/>
    <w:rsid w:val="003127DA"/>
    <w:rsid w:val="00312B65"/>
    <w:rsid w:val="00312D4B"/>
    <w:rsid w:val="00312FEE"/>
    <w:rsid w:val="003131AD"/>
    <w:rsid w:val="003131F0"/>
    <w:rsid w:val="003132B2"/>
    <w:rsid w:val="00313538"/>
    <w:rsid w:val="00313594"/>
    <w:rsid w:val="00313706"/>
    <w:rsid w:val="00313BC5"/>
    <w:rsid w:val="00313BF9"/>
    <w:rsid w:val="00313E49"/>
    <w:rsid w:val="003140A5"/>
    <w:rsid w:val="00314535"/>
    <w:rsid w:val="00314B58"/>
    <w:rsid w:val="00314C3F"/>
    <w:rsid w:val="00314EBB"/>
    <w:rsid w:val="003150C3"/>
    <w:rsid w:val="00315390"/>
    <w:rsid w:val="00315DDE"/>
    <w:rsid w:val="00316274"/>
    <w:rsid w:val="00316C9C"/>
    <w:rsid w:val="00316D2C"/>
    <w:rsid w:val="00316F00"/>
    <w:rsid w:val="00316FF1"/>
    <w:rsid w:val="00317122"/>
    <w:rsid w:val="0031714E"/>
    <w:rsid w:val="00317988"/>
    <w:rsid w:val="00317B75"/>
    <w:rsid w:val="00317FA1"/>
    <w:rsid w:val="0032001F"/>
    <w:rsid w:val="00320288"/>
    <w:rsid w:val="00320438"/>
    <w:rsid w:val="0032093C"/>
    <w:rsid w:val="00320C2B"/>
    <w:rsid w:val="00320EBC"/>
    <w:rsid w:val="00320F96"/>
    <w:rsid w:val="003219CD"/>
    <w:rsid w:val="00321BF3"/>
    <w:rsid w:val="00322137"/>
    <w:rsid w:val="0032244E"/>
    <w:rsid w:val="0032294C"/>
    <w:rsid w:val="00322A80"/>
    <w:rsid w:val="00322B12"/>
    <w:rsid w:val="00322D26"/>
    <w:rsid w:val="0032326C"/>
    <w:rsid w:val="00323655"/>
    <w:rsid w:val="00323687"/>
    <w:rsid w:val="00323CD9"/>
    <w:rsid w:val="00323F98"/>
    <w:rsid w:val="003241A7"/>
    <w:rsid w:val="00324249"/>
    <w:rsid w:val="0032442B"/>
    <w:rsid w:val="00324503"/>
    <w:rsid w:val="003246AE"/>
    <w:rsid w:val="003247A6"/>
    <w:rsid w:val="00324AE1"/>
    <w:rsid w:val="00324C1E"/>
    <w:rsid w:val="00324C35"/>
    <w:rsid w:val="00324EDF"/>
    <w:rsid w:val="00325030"/>
    <w:rsid w:val="00325105"/>
    <w:rsid w:val="003251EF"/>
    <w:rsid w:val="00325577"/>
    <w:rsid w:val="003256EA"/>
    <w:rsid w:val="0032598D"/>
    <w:rsid w:val="00325BCA"/>
    <w:rsid w:val="00325E34"/>
    <w:rsid w:val="003265E5"/>
    <w:rsid w:val="00326976"/>
    <w:rsid w:val="00326BBB"/>
    <w:rsid w:val="00326EC5"/>
    <w:rsid w:val="00326F2B"/>
    <w:rsid w:val="0032717C"/>
    <w:rsid w:val="003273B5"/>
    <w:rsid w:val="003275A5"/>
    <w:rsid w:val="00327760"/>
    <w:rsid w:val="003279BF"/>
    <w:rsid w:val="00327BC8"/>
    <w:rsid w:val="00327D9D"/>
    <w:rsid w:val="00327E07"/>
    <w:rsid w:val="00327FB0"/>
    <w:rsid w:val="00330085"/>
    <w:rsid w:val="00330154"/>
    <w:rsid w:val="00330226"/>
    <w:rsid w:val="003302E5"/>
    <w:rsid w:val="0033056C"/>
    <w:rsid w:val="00330863"/>
    <w:rsid w:val="00330BEA"/>
    <w:rsid w:val="003310FB"/>
    <w:rsid w:val="00331908"/>
    <w:rsid w:val="00331A58"/>
    <w:rsid w:val="00331C03"/>
    <w:rsid w:val="00331CF4"/>
    <w:rsid w:val="00331FFB"/>
    <w:rsid w:val="00332741"/>
    <w:rsid w:val="00332A55"/>
    <w:rsid w:val="00332AF4"/>
    <w:rsid w:val="00332CA6"/>
    <w:rsid w:val="00332EAE"/>
    <w:rsid w:val="0033343E"/>
    <w:rsid w:val="00333744"/>
    <w:rsid w:val="00334360"/>
    <w:rsid w:val="00334811"/>
    <w:rsid w:val="00334838"/>
    <w:rsid w:val="00334A17"/>
    <w:rsid w:val="00334DD0"/>
    <w:rsid w:val="0033508E"/>
    <w:rsid w:val="00335295"/>
    <w:rsid w:val="0033546A"/>
    <w:rsid w:val="00335723"/>
    <w:rsid w:val="00335AA2"/>
    <w:rsid w:val="00335BF8"/>
    <w:rsid w:val="00335D50"/>
    <w:rsid w:val="0033605B"/>
    <w:rsid w:val="00336189"/>
    <w:rsid w:val="00336352"/>
    <w:rsid w:val="00336445"/>
    <w:rsid w:val="003368A1"/>
    <w:rsid w:val="00336B57"/>
    <w:rsid w:val="00336DFE"/>
    <w:rsid w:val="00336F01"/>
    <w:rsid w:val="003372CC"/>
    <w:rsid w:val="00337747"/>
    <w:rsid w:val="003403F3"/>
    <w:rsid w:val="00340967"/>
    <w:rsid w:val="00340E4A"/>
    <w:rsid w:val="0034110B"/>
    <w:rsid w:val="0034140F"/>
    <w:rsid w:val="00341A38"/>
    <w:rsid w:val="00341B8D"/>
    <w:rsid w:val="00341E31"/>
    <w:rsid w:val="00341FFE"/>
    <w:rsid w:val="00342044"/>
    <w:rsid w:val="003425DB"/>
    <w:rsid w:val="003427C8"/>
    <w:rsid w:val="00342C7C"/>
    <w:rsid w:val="00342D14"/>
    <w:rsid w:val="00342E91"/>
    <w:rsid w:val="0034357D"/>
    <w:rsid w:val="003436B9"/>
    <w:rsid w:val="00343B2C"/>
    <w:rsid w:val="00343D09"/>
    <w:rsid w:val="00343EB9"/>
    <w:rsid w:val="00344142"/>
    <w:rsid w:val="00344827"/>
    <w:rsid w:val="00344BB6"/>
    <w:rsid w:val="00344BE2"/>
    <w:rsid w:val="00344D09"/>
    <w:rsid w:val="00344D41"/>
    <w:rsid w:val="00344F6C"/>
    <w:rsid w:val="00344FB2"/>
    <w:rsid w:val="00345003"/>
    <w:rsid w:val="003450E3"/>
    <w:rsid w:val="00345154"/>
    <w:rsid w:val="003451AD"/>
    <w:rsid w:val="003452B3"/>
    <w:rsid w:val="00345494"/>
    <w:rsid w:val="00345B1A"/>
    <w:rsid w:val="00345C0B"/>
    <w:rsid w:val="00345C4B"/>
    <w:rsid w:val="00345CD4"/>
    <w:rsid w:val="00345FA7"/>
    <w:rsid w:val="00346134"/>
    <w:rsid w:val="00346408"/>
    <w:rsid w:val="00346793"/>
    <w:rsid w:val="00346B80"/>
    <w:rsid w:val="00346B8F"/>
    <w:rsid w:val="00346CBF"/>
    <w:rsid w:val="00346E02"/>
    <w:rsid w:val="00347226"/>
    <w:rsid w:val="00347891"/>
    <w:rsid w:val="003478B6"/>
    <w:rsid w:val="003500EF"/>
    <w:rsid w:val="0035033A"/>
    <w:rsid w:val="003505A1"/>
    <w:rsid w:val="00350B12"/>
    <w:rsid w:val="00350D4D"/>
    <w:rsid w:val="00350EA8"/>
    <w:rsid w:val="00351074"/>
    <w:rsid w:val="0035108A"/>
    <w:rsid w:val="003510C4"/>
    <w:rsid w:val="0035138D"/>
    <w:rsid w:val="00351536"/>
    <w:rsid w:val="003518CF"/>
    <w:rsid w:val="00351BD2"/>
    <w:rsid w:val="00351C8A"/>
    <w:rsid w:val="00351F36"/>
    <w:rsid w:val="00352681"/>
    <w:rsid w:val="003528DA"/>
    <w:rsid w:val="00352BE0"/>
    <w:rsid w:val="00352C19"/>
    <w:rsid w:val="0035311B"/>
    <w:rsid w:val="003539BB"/>
    <w:rsid w:val="00353A54"/>
    <w:rsid w:val="00353A65"/>
    <w:rsid w:val="00353B25"/>
    <w:rsid w:val="00353F67"/>
    <w:rsid w:val="00354043"/>
    <w:rsid w:val="00354190"/>
    <w:rsid w:val="00354311"/>
    <w:rsid w:val="003544DD"/>
    <w:rsid w:val="00354AC4"/>
    <w:rsid w:val="00354D19"/>
    <w:rsid w:val="003550F3"/>
    <w:rsid w:val="00355137"/>
    <w:rsid w:val="00355160"/>
    <w:rsid w:val="00355449"/>
    <w:rsid w:val="003556A7"/>
    <w:rsid w:val="00355808"/>
    <w:rsid w:val="0035600C"/>
    <w:rsid w:val="00356036"/>
    <w:rsid w:val="0035609B"/>
    <w:rsid w:val="00356A35"/>
    <w:rsid w:val="0035705A"/>
    <w:rsid w:val="00357272"/>
    <w:rsid w:val="003575F1"/>
    <w:rsid w:val="0035788E"/>
    <w:rsid w:val="00357A6B"/>
    <w:rsid w:val="00357ADE"/>
    <w:rsid w:val="00357BED"/>
    <w:rsid w:val="00357C17"/>
    <w:rsid w:val="00357C34"/>
    <w:rsid w:val="00357C58"/>
    <w:rsid w:val="00360364"/>
    <w:rsid w:val="00360988"/>
    <w:rsid w:val="00360D66"/>
    <w:rsid w:val="00360E8A"/>
    <w:rsid w:val="00361013"/>
    <w:rsid w:val="00361133"/>
    <w:rsid w:val="00361428"/>
    <w:rsid w:val="0036180C"/>
    <w:rsid w:val="00361B00"/>
    <w:rsid w:val="00362B41"/>
    <w:rsid w:val="003630D0"/>
    <w:rsid w:val="00363264"/>
    <w:rsid w:val="003632F2"/>
    <w:rsid w:val="0036333C"/>
    <w:rsid w:val="003633A2"/>
    <w:rsid w:val="0036358F"/>
    <w:rsid w:val="00363871"/>
    <w:rsid w:val="003638BC"/>
    <w:rsid w:val="00363917"/>
    <w:rsid w:val="00363A18"/>
    <w:rsid w:val="00363E5C"/>
    <w:rsid w:val="00363EE1"/>
    <w:rsid w:val="0036464A"/>
    <w:rsid w:val="00364724"/>
    <w:rsid w:val="003647D1"/>
    <w:rsid w:val="003647D5"/>
    <w:rsid w:val="00364B13"/>
    <w:rsid w:val="0036537D"/>
    <w:rsid w:val="003653DB"/>
    <w:rsid w:val="00365439"/>
    <w:rsid w:val="003655B2"/>
    <w:rsid w:val="00365A42"/>
    <w:rsid w:val="00365F45"/>
    <w:rsid w:val="0036615B"/>
    <w:rsid w:val="0036626D"/>
    <w:rsid w:val="0036648F"/>
    <w:rsid w:val="003665C1"/>
    <w:rsid w:val="00366955"/>
    <w:rsid w:val="00366CF6"/>
    <w:rsid w:val="00366F5E"/>
    <w:rsid w:val="00367202"/>
    <w:rsid w:val="003678B3"/>
    <w:rsid w:val="00367A42"/>
    <w:rsid w:val="00367A70"/>
    <w:rsid w:val="00367B96"/>
    <w:rsid w:val="00367C3F"/>
    <w:rsid w:val="00367CE0"/>
    <w:rsid w:val="00367FEF"/>
    <w:rsid w:val="003701CA"/>
    <w:rsid w:val="00371398"/>
    <w:rsid w:val="003718C8"/>
    <w:rsid w:val="00371A52"/>
    <w:rsid w:val="00371ADF"/>
    <w:rsid w:val="00371CC5"/>
    <w:rsid w:val="00371F8A"/>
    <w:rsid w:val="0037202E"/>
    <w:rsid w:val="003722E6"/>
    <w:rsid w:val="003722EC"/>
    <w:rsid w:val="003725A5"/>
    <w:rsid w:val="0037261B"/>
    <w:rsid w:val="00372A80"/>
    <w:rsid w:val="00372F69"/>
    <w:rsid w:val="00373169"/>
    <w:rsid w:val="00373710"/>
    <w:rsid w:val="00373799"/>
    <w:rsid w:val="003737C3"/>
    <w:rsid w:val="00373C5D"/>
    <w:rsid w:val="00373C84"/>
    <w:rsid w:val="003745DF"/>
    <w:rsid w:val="003747A2"/>
    <w:rsid w:val="00374A74"/>
    <w:rsid w:val="003751FA"/>
    <w:rsid w:val="00375317"/>
    <w:rsid w:val="00375395"/>
    <w:rsid w:val="003753C3"/>
    <w:rsid w:val="003753E3"/>
    <w:rsid w:val="00375708"/>
    <w:rsid w:val="00375959"/>
    <w:rsid w:val="00375C9C"/>
    <w:rsid w:val="00375E87"/>
    <w:rsid w:val="00376314"/>
    <w:rsid w:val="0037643E"/>
    <w:rsid w:val="00376447"/>
    <w:rsid w:val="0037674B"/>
    <w:rsid w:val="003768A7"/>
    <w:rsid w:val="00376951"/>
    <w:rsid w:val="00376A89"/>
    <w:rsid w:val="00376B63"/>
    <w:rsid w:val="00376C4B"/>
    <w:rsid w:val="00376D35"/>
    <w:rsid w:val="00377412"/>
    <w:rsid w:val="00377514"/>
    <w:rsid w:val="00377886"/>
    <w:rsid w:val="00377E93"/>
    <w:rsid w:val="00380090"/>
    <w:rsid w:val="003801CA"/>
    <w:rsid w:val="0038047F"/>
    <w:rsid w:val="00380722"/>
    <w:rsid w:val="00380D19"/>
    <w:rsid w:val="00380FA5"/>
    <w:rsid w:val="00380FFF"/>
    <w:rsid w:val="003811D1"/>
    <w:rsid w:val="003818B7"/>
    <w:rsid w:val="00381BB5"/>
    <w:rsid w:val="00381F37"/>
    <w:rsid w:val="00381F8B"/>
    <w:rsid w:val="003822BC"/>
    <w:rsid w:val="003826D5"/>
    <w:rsid w:val="0038280A"/>
    <w:rsid w:val="00382D43"/>
    <w:rsid w:val="00382ED2"/>
    <w:rsid w:val="00382F6D"/>
    <w:rsid w:val="003832BF"/>
    <w:rsid w:val="0038330C"/>
    <w:rsid w:val="0038360A"/>
    <w:rsid w:val="00383A91"/>
    <w:rsid w:val="00383C5D"/>
    <w:rsid w:val="00384018"/>
    <w:rsid w:val="003840C8"/>
    <w:rsid w:val="00384438"/>
    <w:rsid w:val="0038458E"/>
    <w:rsid w:val="00384668"/>
    <w:rsid w:val="00384A1C"/>
    <w:rsid w:val="00384AA5"/>
    <w:rsid w:val="00384AD1"/>
    <w:rsid w:val="00384F68"/>
    <w:rsid w:val="003851C2"/>
    <w:rsid w:val="00385A37"/>
    <w:rsid w:val="00385D81"/>
    <w:rsid w:val="00385DF0"/>
    <w:rsid w:val="003862E7"/>
    <w:rsid w:val="00386985"/>
    <w:rsid w:val="00387552"/>
    <w:rsid w:val="003875EA"/>
    <w:rsid w:val="00387975"/>
    <w:rsid w:val="00387FFB"/>
    <w:rsid w:val="0039047E"/>
    <w:rsid w:val="003904FA"/>
    <w:rsid w:val="00390545"/>
    <w:rsid w:val="00390670"/>
    <w:rsid w:val="00390713"/>
    <w:rsid w:val="0039073D"/>
    <w:rsid w:val="00390CD8"/>
    <w:rsid w:val="003910C8"/>
    <w:rsid w:val="00391354"/>
    <w:rsid w:val="003915C9"/>
    <w:rsid w:val="0039161F"/>
    <w:rsid w:val="00391708"/>
    <w:rsid w:val="0039210C"/>
    <w:rsid w:val="0039221B"/>
    <w:rsid w:val="0039279D"/>
    <w:rsid w:val="003927BF"/>
    <w:rsid w:val="003929DD"/>
    <w:rsid w:val="003933F0"/>
    <w:rsid w:val="0039367A"/>
    <w:rsid w:val="0039369B"/>
    <w:rsid w:val="00393AA2"/>
    <w:rsid w:val="00393DCC"/>
    <w:rsid w:val="003941D8"/>
    <w:rsid w:val="0039445C"/>
    <w:rsid w:val="00394587"/>
    <w:rsid w:val="00394852"/>
    <w:rsid w:val="00394B3D"/>
    <w:rsid w:val="00394F97"/>
    <w:rsid w:val="003952B4"/>
    <w:rsid w:val="00395583"/>
    <w:rsid w:val="0039583A"/>
    <w:rsid w:val="00395C10"/>
    <w:rsid w:val="00396696"/>
    <w:rsid w:val="0039682D"/>
    <w:rsid w:val="00396CCC"/>
    <w:rsid w:val="00396F70"/>
    <w:rsid w:val="0039756E"/>
    <w:rsid w:val="00397A97"/>
    <w:rsid w:val="003A0058"/>
    <w:rsid w:val="003A01D7"/>
    <w:rsid w:val="003A02FB"/>
    <w:rsid w:val="003A07DB"/>
    <w:rsid w:val="003A08BC"/>
    <w:rsid w:val="003A0BB4"/>
    <w:rsid w:val="003A0CAF"/>
    <w:rsid w:val="003A115B"/>
    <w:rsid w:val="003A1601"/>
    <w:rsid w:val="003A1A20"/>
    <w:rsid w:val="003A2059"/>
    <w:rsid w:val="003A207A"/>
    <w:rsid w:val="003A22F7"/>
    <w:rsid w:val="003A27E4"/>
    <w:rsid w:val="003A285B"/>
    <w:rsid w:val="003A2C68"/>
    <w:rsid w:val="003A2F00"/>
    <w:rsid w:val="003A33C2"/>
    <w:rsid w:val="003A34DF"/>
    <w:rsid w:val="003A35E3"/>
    <w:rsid w:val="003A36B5"/>
    <w:rsid w:val="003A3834"/>
    <w:rsid w:val="003A398C"/>
    <w:rsid w:val="003A3F95"/>
    <w:rsid w:val="003A3FC4"/>
    <w:rsid w:val="003A406D"/>
    <w:rsid w:val="003A40B7"/>
    <w:rsid w:val="003A419C"/>
    <w:rsid w:val="003A42F1"/>
    <w:rsid w:val="003A43EE"/>
    <w:rsid w:val="003A4561"/>
    <w:rsid w:val="003A47F7"/>
    <w:rsid w:val="003A491E"/>
    <w:rsid w:val="003A494F"/>
    <w:rsid w:val="003A49B2"/>
    <w:rsid w:val="003A4A91"/>
    <w:rsid w:val="003A4B25"/>
    <w:rsid w:val="003A4C3D"/>
    <w:rsid w:val="003A5290"/>
    <w:rsid w:val="003A5558"/>
    <w:rsid w:val="003A5780"/>
    <w:rsid w:val="003A5844"/>
    <w:rsid w:val="003A5AF1"/>
    <w:rsid w:val="003A6389"/>
    <w:rsid w:val="003A6458"/>
    <w:rsid w:val="003A66BB"/>
    <w:rsid w:val="003A6A7A"/>
    <w:rsid w:val="003A6D9C"/>
    <w:rsid w:val="003A6ECD"/>
    <w:rsid w:val="003A6F5C"/>
    <w:rsid w:val="003A7070"/>
    <w:rsid w:val="003A70FA"/>
    <w:rsid w:val="003A73B2"/>
    <w:rsid w:val="003A75A7"/>
    <w:rsid w:val="003A767E"/>
    <w:rsid w:val="003A7804"/>
    <w:rsid w:val="003A784A"/>
    <w:rsid w:val="003A792F"/>
    <w:rsid w:val="003A796A"/>
    <w:rsid w:val="003A7A6F"/>
    <w:rsid w:val="003A7A9D"/>
    <w:rsid w:val="003A7DCA"/>
    <w:rsid w:val="003B09FC"/>
    <w:rsid w:val="003B0DBB"/>
    <w:rsid w:val="003B1365"/>
    <w:rsid w:val="003B13C4"/>
    <w:rsid w:val="003B1712"/>
    <w:rsid w:val="003B1853"/>
    <w:rsid w:val="003B1944"/>
    <w:rsid w:val="003B1D76"/>
    <w:rsid w:val="003B1E92"/>
    <w:rsid w:val="003B281E"/>
    <w:rsid w:val="003B2909"/>
    <w:rsid w:val="003B359B"/>
    <w:rsid w:val="003B380D"/>
    <w:rsid w:val="003B3AAF"/>
    <w:rsid w:val="003B3B09"/>
    <w:rsid w:val="003B463B"/>
    <w:rsid w:val="003B49BC"/>
    <w:rsid w:val="003B4A5E"/>
    <w:rsid w:val="003B4DD6"/>
    <w:rsid w:val="003B51B8"/>
    <w:rsid w:val="003B54EA"/>
    <w:rsid w:val="003B56AA"/>
    <w:rsid w:val="003B5B7F"/>
    <w:rsid w:val="003B5D65"/>
    <w:rsid w:val="003B5FF1"/>
    <w:rsid w:val="003B6816"/>
    <w:rsid w:val="003B68F0"/>
    <w:rsid w:val="003B715C"/>
    <w:rsid w:val="003B7341"/>
    <w:rsid w:val="003B73B7"/>
    <w:rsid w:val="003B7714"/>
    <w:rsid w:val="003B7A97"/>
    <w:rsid w:val="003B7C6D"/>
    <w:rsid w:val="003C05BF"/>
    <w:rsid w:val="003C092D"/>
    <w:rsid w:val="003C12BC"/>
    <w:rsid w:val="003C12BE"/>
    <w:rsid w:val="003C1576"/>
    <w:rsid w:val="003C161E"/>
    <w:rsid w:val="003C1697"/>
    <w:rsid w:val="003C18F2"/>
    <w:rsid w:val="003C1C0F"/>
    <w:rsid w:val="003C1D02"/>
    <w:rsid w:val="003C1ECA"/>
    <w:rsid w:val="003C2421"/>
    <w:rsid w:val="003C2459"/>
    <w:rsid w:val="003C25BC"/>
    <w:rsid w:val="003C275A"/>
    <w:rsid w:val="003C28E0"/>
    <w:rsid w:val="003C2BFB"/>
    <w:rsid w:val="003C3195"/>
    <w:rsid w:val="003C36A7"/>
    <w:rsid w:val="003C390A"/>
    <w:rsid w:val="003C39C6"/>
    <w:rsid w:val="003C3F7D"/>
    <w:rsid w:val="003C461A"/>
    <w:rsid w:val="003C47D0"/>
    <w:rsid w:val="003C4B13"/>
    <w:rsid w:val="003C4BE5"/>
    <w:rsid w:val="003C54E4"/>
    <w:rsid w:val="003C553B"/>
    <w:rsid w:val="003C57A4"/>
    <w:rsid w:val="003C59A9"/>
    <w:rsid w:val="003C5B63"/>
    <w:rsid w:val="003C667F"/>
    <w:rsid w:val="003C75D2"/>
    <w:rsid w:val="003C79E4"/>
    <w:rsid w:val="003C7A6D"/>
    <w:rsid w:val="003C7CE3"/>
    <w:rsid w:val="003C7D82"/>
    <w:rsid w:val="003C7EA9"/>
    <w:rsid w:val="003C7F24"/>
    <w:rsid w:val="003D0180"/>
    <w:rsid w:val="003D04AF"/>
    <w:rsid w:val="003D0D61"/>
    <w:rsid w:val="003D0EC6"/>
    <w:rsid w:val="003D1055"/>
    <w:rsid w:val="003D14B3"/>
    <w:rsid w:val="003D1547"/>
    <w:rsid w:val="003D15A9"/>
    <w:rsid w:val="003D1721"/>
    <w:rsid w:val="003D175A"/>
    <w:rsid w:val="003D176D"/>
    <w:rsid w:val="003D18B3"/>
    <w:rsid w:val="003D1A2B"/>
    <w:rsid w:val="003D1B79"/>
    <w:rsid w:val="003D1E28"/>
    <w:rsid w:val="003D208B"/>
    <w:rsid w:val="003D2CB7"/>
    <w:rsid w:val="003D2D9B"/>
    <w:rsid w:val="003D2FEC"/>
    <w:rsid w:val="003D32F9"/>
    <w:rsid w:val="003D332B"/>
    <w:rsid w:val="003D345F"/>
    <w:rsid w:val="003D395E"/>
    <w:rsid w:val="003D3E93"/>
    <w:rsid w:val="003D3FA0"/>
    <w:rsid w:val="003D4375"/>
    <w:rsid w:val="003D47B7"/>
    <w:rsid w:val="003D47BC"/>
    <w:rsid w:val="003D4C76"/>
    <w:rsid w:val="003D4D4F"/>
    <w:rsid w:val="003D4E85"/>
    <w:rsid w:val="003D5014"/>
    <w:rsid w:val="003D5020"/>
    <w:rsid w:val="003D5392"/>
    <w:rsid w:val="003D5A03"/>
    <w:rsid w:val="003D5F09"/>
    <w:rsid w:val="003D6068"/>
    <w:rsid w:val="003D6754"/>
    <w:rsid w:val="003D67A1"/>
    <w:rsid w:val="003D6827"/>
    <w:rsid w:val="003D6987"/>
    <w:rsid w:val="003D6C22"/>
    <w:rsid w:val="003D6E25"/>
    <w:rsid w:val="003D7173"/>
    <w:rsid w:val="003D72DE"/>
    <w:rsid w:val="003D735A"/>
    <w:rsid w:val="003D753D"/>
    <w:rsid w:val="003D7651"/>
    <w:rsid w:val="003D78AF"/>
    <w:rsid w:val="003D7C15"/>
    <w:rsid w:val="003E053C"/>
    <w:rsid w:val="003E073C"/>
    <w:rsid w:val="003E09C5"/>
    <w:rsid w:val="003E0B58"/>
    <w:rsid w:val="003E0FA2"/>
    <w:rsid w:val="003E183E"/>
    <w:rsid w:val="003E1882"/>
    <w:rsid w:val="003E1A15"/>
    <w:rsid w:val="003E1AE0"/>
    <w:rsid w:val="003E1DB1"/>
    <w:rsid w:val="003E21CF"/>
    <w:rsid w:val="003E2AAA"/>
    <w:rsid w:val="003E315B"/>
    <w:rsid w:val="003E33A6"/>
    <w:rsid w:val="003E470F"/>
    <w:rsid w:val="003E48D4"/>
    <w:rsid w:val="003E5358"/>
    <w:rsid w:val="003E547C"/>
    <w:rsid w:val="003E575B"/>
    <w:rsid w:val="003E57E8"/>
    <w:rsid w:val="003E5B1C"/>
    <w:rsid w:val="003E5C42"/>
    <w:rsid w:val="003E61B0"/>
    <w:rsid w:val="003E6728"/>
    <w:rsid w:val="003E68A2"/>
    <w:rsid w:val="003E6EB6"/>
    <w:rsid w:val="003E7294"/>
    <w:rsid w:val="003E72FF"/>
    <w:rsid w:val="003E75CF"/>
    <w:rsid w:val="003E7A38"/>
    <w:rsid w:val="003E7BF2"/>
    <w:rsid w:val="003E7C88"/>
    <w:rsid w:val="003E7CD9"/>
    <w:rsid w:val="003F04F2"/>
    <w:rsid w:val="003F0575"/>
    <w:rsid w:val="003F05E8"/>
    <w:rsid w:val="003F0946"/>
    <w:rsid w:val="003F0B0A"/>
    <w:rsid w:val="003F0C21"/>
    <w:rsid w:val="003F0E8D"/>
    <w:rsid w:val="003F0F45"/>
    <w:rsid w:val="003F12FA"/>
    <w:rsid w:val="003F138B"/>
    <w:rsid w:val="003F1405"/>
    <w:rsid w:val="003F1472"/>
    <w:rsid w:val="003F14D5"/>
    <w:rsid w:val="003F1D41"/>
    <w:rsid w:val="003F1ED4"/>
    <w:rsid w:val="003F20C9"/>
    <w:rsid w:val="003F2799"/>
    <w:rsid w:val="003F2BE7"/>
    <w:rsid w:val="003F2F58"/>
    <w:rsid w:val="003F3306"/>
    <w:rsid w:val="003F36FE"/>
    <w:rsid w:val="003F3750"/>
    <w:rsid w:val="003F37CB"/>
    <w:rsid w:val="003F3C6A"/>
    <w:rsid w:val="003F3FB8"/>
    <w:rsid w:val="003F3FCF"/>
    <w:rsid w:val="003F4236"/>
    <w:rsid w:val="003F4321"/>
    <w:rsid w:val="003F433B"/>
    <w:rsid w:val="003F44F6"/>
    <w:rsid w:val="003F476E"/>
    <w:rsid w:val="003F490A"/>
    <w:rsid w:val="003F509A"/>
    <w:rsid w:val="003F50E8"/>
    <w:rsid w:val="003F5242"/>
    <w:rsid w:val="003F52CE"/>
    <w:rsid w:val="003F56A3"/>
    <w:rsid w:val="003F56AA"/>
    <w:rsid w:val="003F5705"/>
    <w:rsid w:val="003F5B39"/>
    <w:rsid w:val="003F5C54"/>
    <w:rsid w:val="003F624E"/>
    <w:rsid w:val="003F62D8"/>
    <w:rsid w:val="003F694E"/>
    <w:rsid w:val="003F7046"/>
    <w:rsid w:val="003F7092"/>
    <w:rsid w:val="003F713E"/>
    <w:rsid w:val="003F7252"/>
    <w:rsid w:val="003F75DE"/>
    <w:rsid w:val="003F75F1"/>
    <w:rsid w:val="003F7611"/>
    <w:rsid w:val="003F76D6"/>
    <w:rsid w:val="003F787F"/>
    <w:rsid w:val="003F7BAA"/>
    <w:rsid w:val="003F7FFA"/>
    <w:rsid w:val="004000E4"/>
    <w:rsid w:val="00400196"/>
    <w:rsid w:val="004001C5"/>
    <w:rsid w:val="004001FE"/>
    <w:rsid w:val="004004B2"/>
    <w:rsid w:val="00400851"/>
    <w:rsid w:val="004013C4"/>
    <w:rsid w:val="004013C9"/>
    <w:rsid w:val="004014A2"/>
    <w:rsid w:val="004017D9"/>
    <w:rsid w:val="00401AD5"/>
    <w:rsid w:val="00401D28"/>
    <w:rsid w:val="00402166"/>
    <w:rsid w:val="004026CB"/>
    <w:rsid w:val="00402CC9"/>
    <w:rsid w:val="004032C6"/>
    <w:rsid w:val="004037BA"/>
    <w:rsid w:val="00403977"/>
    <w:rsid w:val="00403D8E"/>
    <w:rsid w:val="00403E80"/>
    <w:rsid w:val="00403FD7"/>
    <w:rsid w:val="00404003"/>
    <w:rsid w:val="0040423E"/>
    <w:rsid w:val="0040440F"/>
    <w:rsid w:val="00404B42"/>
    <w:rsid w:val="00404CE4"/>
    <w:rsid w:val="0040583D"/>
    <w:rsid w:val="004058BE"/>
    <w:rsid w:val="00405AF9"/>
    <w:rsid w:val="00405C31"/>
    <w:rsid w:val="00405DF3"/>
    <w:rsid w:val="004065A2"/>
    <w:rsid w:val="00406603"/>
    <w:rsid w:val="00406C27"/>
    <w:rsid w:val="00406DB0"/>
    <w:rsid w:val="00407164"/>
    <w:rsid w:val="004071A6"/>
    <w:rsid w:val="004076DF"/>
    <w:rsid w:val="004076F0"/>
    <w:rsid w:val="004078E8"/>
    <w:rsid w:val="0041011D"/>
    <w:rsid w:val="00410268"/>
    <w:rsid w:val="00410274"/>
    <w:rsid w:val="004102A6"/>
    <w:rsid w:val="004108DE"/>
    <w:rsid w:val="004116ED"/>
    <w:rsid w:val="0041177C"/>
    <w:rsid w:val="00412037"/>
    <w:rsid w:val="00412272"/>
    <w:rsid w:val="0041263F"/>
    <w:rsid w:val="004127B1"/>
    <w:rsid w:val="00412A47"/>
    <w:rsid w:val="00412D38"/>
    <w:rsid w:val="00412E6B"/>
    <w:rsid w:val="0041326B"/>
    <w:rsid w:val="004138D2"/>
    <w:rsid w:val="00413BEB"/>
    <w:rsid w:val="00413F52"/>
    <w:rsid w:val="004143F0"/>
    <w:rsid w:val="0041456B"/>
    <w:rsid w:val="004146C6"/>
    <w:rsid w:val="00414C54"/>
    <w:rsid w:val="00414E9A"/>
    <w:rsid w:val="004159E0"/>
    <w:rsid w:val="00416043"/>
    <w:rsid w:val="0041611E"/>
    <w:rsid w:val="00416222"/>
    <w:rsid w:val="004165A7"/>
    <w:rsid w:val="0041665E"/>
    <w:rsid w:val="00416723"/>
    <w:rsid w:val="00416760"/>
    <w:rsid w:val="00416A83"/>
    <w:rsid w:val="00416C16"/>
    <w:rsid w:val="00416C84"/>
    <w:rsid w:val="0041725B"/>
    <w:rsid w:val="004178B6"/>
    <w:rsid w:val="004179EE"/>
    <w:rsid w:val="00417A65"/>
    <w:rsid w:val="00417FF1"/>
    <w:rsid w:val="0042037F"/>
    <w:rsid w:val="00420F74"/>
    <w:rsid w:val="00421600"/>
    <w:rsid w:val="0042163F"/>
    <w:rsid w:val="00421A36"/>
    <w:rsid w:val="0042254D"/>
    <w:rsid w:val="004227F0"/>
    <w:rsid w:val="00422858"/>
    <w:rsid w:val="00422C77"/>
    <w:rsid w:val="00422FEC"/>
    <w:rsid w:val="00423130"/>
    <w:rsid w:val="004232D3"/>
    <w:rsid w:val="0042362A"/>
    <w:rsid w:val="0042385A"/>
    <w:rsid w:val="0042392E"/>
    <w:rsid w:val="00424257"/>
    <w:rsid w:val="00424311"/>
    <w:rsid w:val="00424383"/>
    <w:rsid w:val="00424621"/>
    <w:rsid w:val="00424655"/>
    <w:rsid w:val="00424ED9"/>
    <w:rsid w:val="00424EE9"/>
    <w:rsid w:val="00425321"/>
    <w:rsid w:val="00425734"/>
    <w:rsid w:val="0042575A"/>
    <w:rsid w:val="0042575B"/>
    <w:rsid w:val="00425828"/>
    <w:rsid w:val="00425A29"/>
    <w:rsid w:val="00425B68"/>
    <w:rsid w:val="00425C11"/>
    <w:rsid w:val="00426030"/>
    <w:rsid w:val="0042613C"/>
    <w:rsid w:val="0042616B"/>
    <w:rsid w:val="00426242"/>
    <w:rsid w:val="00426C24"/>
    <w:rsid w:val="00426EC4"/>
    <w:rsid w:val="0042708A"/>
    <w:rsid w:val="004270CC"/>
    <w:rsid w:val="004273AD"/>
    <w:rsid w:val="004275AB"/>
    <w:rsid w:val="00427D5A"/>
    <w:rsid w:val="00427E43"/>
    <w:rsid w:val="00430524"/>
    <w:rsid w:val="004307E7"/>
    <w:rsid w:val="004314D8"/>
    <w:rsid w:val="00431DFF"/>
    <w:rsid w:val="00431E2A"/>
    <w:rsid w:val="00432475"/>
    <w:rsid w:val="00432956"/>
    <w:rsid w:val="00432A5F"/>
    <w:rsid w:val="00432A70"/>
    <w:rsid w:val="00433444"/>
    <w:rsid w:val="004337C7"/>
    <w:rsid w:val="004340F6"/>
    <w:rsid w:val="00434370"/>
    <w:rsid w:val="00434376"/>
    <w:rsid w:val="004344BA"/>
    <w:rsid w:val="00434782"/>
    <w:rsid w:val="00434A68"/>
    <w:rsid w:val="00434C88"/>
    <w:rsid w:val="004351A1"/>
    <w:rsid w:val="0043528D"/>
    <w:rsid w:val="00435366"/>
    <w:rsid w:val="004354B9"/>
    <w:rsid w:val="00435600"/>
    <w:rsid w:val="004359E9"/>
    <w:rsid w:val="00435F16"/>
    <w:rsid w:val="00436B1A"/>
    <w:rsid w:val="00436B98"/>
    <w:rsid w:val="00436D06"/>
    <w:rsid w:val="00437230"/>
    <w:rsid w:val="00437700"/>
    <w:rsid w:val="00437868"/>
    <w:rsid w:val="00437D0F"/>
    <w:rsid w:val="00437F68"/>
    <w:rsid w:val="0044007D"/>
    <w:rsid w:val="004401FE"/>
    <w:rsid w:val="00440534"/>
    <w:rsid w:val="004408DC"/>
    <w:rsid w:val="00440A2F"/>
    <w:rsid w:val="00440E06"/>
    <w:rsid w:val="004410EC"/>
    <w:rsid w:val="004412EE"/>
    <w:rsid w:val="00441C26"/>
    <w:rsid w:val="00441D6F"/>
    <w:rsid w:val="004422F9"/>
    <w:rsid w:val="00442488"/>
    <w:rsid w:val="0044250F"/>
    <w:rsid w:val="004425B0"/>
    <w:rsid w:val="0044279A"/>
    <w:rsid w:val="00442813"/>
    <w:rsid w:val="00442E47"/>
    <w:rsid w:val="004435CD"/>
    <w:rsid w:val="00443707"/>
    <w:rsid w:val="004437E7"/>
    <w:rsid w:val="00443BD1"/>
    <w:rsid w:val="0044415D"/>
    <w:rsid w:val="004445E6"/>
    <w:rsid w:val="004446DC"/>
    <w:rsid w:val="00444C42"/>
    <w:rsid w:val="00444D76"/>
    <w:rsid w:val="00445111"/>
    <w:rsid w:val="00445603"/>
    <w:rsid w:val="00445796"/>
    <w:rsid w:val="00445903"/>
    <w:rsid w:val="00445C9D"/>
    <w:rsid w:val="00445DB2"/>
    <w:rsid w:val="00445FD5"/>
    <w:rsid w:val="004465C8"/>
    <w:rsid w:val="004466C3"/>
    <w:rsid w:val="00446A8B"/>
    <w:rsid w:val="00446F4C"/>
    <w:rsid w:val="004470D0"/>
    <w:rsid w:val="004471D7"/>
    <w:rsid w:val="00447202"/>
    <w:rsid w:val="004472A7"/>
    <w:rsid w:val="0044793D"/>
    <w:rsid w:val="00447992"/>
    <w:rsid w:val="00447ADD"/>
    <w:rsid w:val="00447EAA"/>
    <w:rsid w:val="00450362"/>
    <w:rsid w:val="00450499"/>
    <w:rsid w:val="00450718"/>
    <w:rsid w:val="00450964"/>
    <w:rsid w:val="004509FE"/>
    <w:rsid w:val="00450C7B"/>
    <w:rsid w:val="00450FAC"/>
    <w:rsid w:val="0045120B"/>
    <w:rsid w:val="004514B5"/>
    <w:rsid w:val="00451DEC"/>
    <w:rsid w:val="004526A1"/>
    <w:rsid w:val="004529EA"/>
    <w:rsid w:val="00452B90"/>
    <w:rsid w:val="00452C2D"/>
    <w:rsid w:val="004536D7"/>
    <w:rsid w:val="0045378E"/>
    <w:rsid w:val="0045386A"/>
    <w:rsid w:val="00453E50"/>
    <w:rsid w:val="00453E62"/>
    <w:rsid w:val="00454839"/>
    <w:rsid w:val="00454918"/>
    <w:rsid w:val="004549DE"/>
    <w:rsid w:val="00454D62"/>
    <w:rsid w:val="00454D8D"/>
    <w:rsid w:val="00454E18"/>
    <w:rsid w:val="0045557D"/>
    <w:rsid w:val="004556E3"/>
    <w:rsid w:val="00455ED2"/>
    <w:rsid w:val="00456399"/>
    <w:rsid w:val="00456427"/>
    <w:rsid w:val="00456AA0"/>
    <w:rsid w:val="0045700C"/>
    <w:rsid w:val="004570E8"/>
    <w:rsid w:val="004572A2"/>
    <w:rsid w:val="00457787"/>
    <w:rsid w:val="00457A06"/>
    <w:rsid w:val="00457A49"/>
    <w:rsid w:val="00457B67"/>
    <w:rsid w:val="00457C96"/>
    <w:rsid w:val="0046003B"/>
    <w:rsid w:val="00460406"/>
    <w:rsid w:val="0046052D"/>
    <w:rsid w:val="004605D7"/>
    <w:rsid w:val="004608D3"/>
    <w:rsid w:val="00460A6F"/>
    <w:rsid w:val="00460D48"/>
    <w:rsid w:val="00460D92"/>
    <w:rsid w:val="00460F04"/>
    <w:rsid w:val="00460F9C"/>
    <w:rsid w:val="004611D0"/>
    <w:rsid w:val="004615B7"/>
    <w:rsid w:val="0046163B"/>
    <w:rsid w:val="00461BD9"/>
    <w:rsid w:val="00461CEF"/>
    <w:rsid w:val="00462009"/>
    <w:rsid w:val="0046232A"/>
    <w:rsid w:val="0046250B"/>
    <w:rsid w:val="0046251A"/>
    <w:rsid w:val="00462A43"/>
    <w:rsid w:val="00462BB9"/>
    <w:rsid w:val="00463491"/>
    <w:rsid w:val="00463DCE"/>
    <w:rsid w:val="00464074"/>
    <w:rsid w:val="004641ED"/>
    <w:rsid w:val="00464A36"/>
    <w:rsid w:val="00464C66"/>
    <w:rsid w:val="00464D81"/>
    <w:rsid w:val="00464DBE"/>
    <w:rsid w:val="0046501C"/>
    <w:rsid w:val="0046506B"/>
    <w:rsid w:val="00465729"/>
    <w:rsid w:val="00465F3A"/>
    <w:rsid w:val="00465FCB"/>
    <w:rsid w:val="004666A0"/>
    <w:rsid w:val="00466853"/>
    <w:rsid w:val="00467311"/>
    <w:rsid w:val="00467875"/>
    <w:rsid w:val="0047005A"/>
    <w:rsid w:val="00470511"/>
    <w:rsid w:val="00470A92"/>
    <w:rsid w:val="00470B0F"/>
    <w:rsid w:val="00470DD4"/>
    <w:rsid w:val="00470F72"/>
    <w:rsid w:val="0047111D"/>
    <w:rsid w:val="0047131A"/>
    <w:rsid w:val="00471580"/>
    <w:rsid w:val="00471896"/>
    <w:rsid w:val="004721A1"/>
    <w:rsid w:val="00472489"/>
    <w:rsid w:val="00472ECD"/>
    <w:rsid w:val="0047313C"/>
    <w:rsid w:val="004735F7"/>
    <w:rsid w:val="004736CB"/>
    <w:rsid w:val="00473C2E"/>
    <w:rsid w:val="00473D58"/>
    <w:rsid w:val="00473E38"/>
    <w:rsid w:val="00473E5E"/>
    <w:rsid w:val="0047419D"/>
    <w:rsid w:val="004741B7"/>
    <w:rsid w:val="00474376"/>
    <w:rsid w:val="004745A4"/>
    <w:rsid w:val="004745DB"/>
    <w:rsid w:val="004746BF"/>
    <w:rsid w:val="004748BA"/>
    <w:rsid w:val="0047500A"/>
    <w:rsid w:val="004751E9"/>
    <w:rsid w:val="00475210"/>
    <w:rsid w:val="00475421"/>
    <w:rsid w:val="0047587D"/>
    <w:rsid w:val="00475A3C"/>
    <w:rsid w:val="0047616C"/>
    <w:rsid w:val="00476505"/>
    <w:rsid w:val="0047691A"/>
    <w:rsid w:val="00476B19"/>
    <w:rsid w:val="00476C25"/>
    <w:rsid w:val="00476CA2"/>
    <w:rsid w:val="00477268"/>
    <w:rsid w:val="004772E0"/>
    <w:rsid w:val="00477371"/>
    <w:rsid w:val="004773B5"/>
    <w:rsid w:val="00477653"/>
    <w:rsid w:val="00477D36"/>
    <w:rsid w:val="004800EE"/>
    <w:rsid w:val="00480522"/>
    <w:rsid w:val="00480575"/>
    <w:rsid w:val="004806DD"/>
    <w:rsid w:val="0048080F"/>
    <w:rsid w:val="00480A0C"/>
    <w:rsid w:val="00480CFE"/>
    <w:rsid w:val="00480EA3"/>
    <w:rsid w:val="00480FFA"/>
    <w:rsid w:val="0048101C"/>
    <w:rsid w:val="00481024"/>
    <w:rsid w:val="00481157"/>
    <w:rsid w:val="0048138B"/>
    <w:rsid w:val="0048164E"/>
    <w:rsid w:val="004817CA"/>
    <w:rsid w:val="00481C31"/>
    <w:rsid w:val="00481C89"/>
    <w:rsid w:val="00481CD3"/>
    <w:rsid w:val="00481EA1"/>
    <w:rsid w:val="004821D9"/>
    <w:rsid w:val="004822DD"/>
    <w:rsid w:val="0048291D"/>
    <w:rsid w:val="00482A17"/>
    <w:rsid w:val="00482C00"/>
    <w:rsid w:val="00482E3B"/>
    <w:rsid w:val="00483014"/>
    <w:rsid w:val="00483220"/>
    <w:rsid w:val="004832FD"/>
    <w:rsid w:val="00483A47"/>
    <w:rsid w:val="00483A56"/>
    <w:rsid w:val="00483CB5"/>
    <w:rsid w:val="00483E0F"/>
    <w:rsid w:val="00483FE0"/>
    <w:rsid w:val="0048418F"/>
    <w:rsid w:val="004841D0"/>
    <w:rsid w:val="0048459E"/>
    <w:rsid w:val="004845BD"/>
    <w:rsid w:val="00484657"/>
    <w:rsid w:val="004846C6"/>
    <w:rsid w:val="004846D7"/>
    <w:rsid w:val="00484AC1"/>
    <w:rsid w:val="004853BB"/>
    <w:rsid w:val="00485594"/>
    <w:rsid w:val="00485799"/>
    <w:rsid w:val="004858F8"/>
    <w:rsid w:val="00485C68"/>
    <w:rsid w:val="004861F2"/>
    <w:rsid w:val="004867D4"/>
    <w:rsid w:val="00486BEA"/>
    <w:rsid w:val="004870AE"/>
    <w:rsid w:val="0048712A"/>
    <w:rsid w:val="0048730F"/>
    <w:rsid w:val="0048765A"/>
    <w:rsid w:val="00487EB4"/>
    <w:rsid w:val="00487FC5"/>
    <w:rsid w:val="004900A4"/>
    <w:rsid w:val="004900F2"/>
    <w:rsid w:val="004902DB"/>
    <w:rsid w:val="004909FC"/>
    <w:rsid w:val="00490E20"/>
    <w:rsid w:val="00490FB7"/>
    <w:rsid w:val="0049108A"/>
    <w:rsid w:val="00491690"/>
    <w:rsid w:val="00491C6B"/>
    <w:rsid w:val="004921DA"/>
    <w:rsid w:val="0049239D"/>
    <w:rsid w:val="0049241B"/>
    <w:rsid w:val="0049261A"/>
    <w:rsid w:val="00492BB1"/>
    <w:rsid w:val="00492FDD"/>
    <w:rsid w:val="004930A2"/>
    <w:rsid w:val="00493240"/>
    <w:rsid w:val="00493584"/>
    <w:rsid w:val="004939B3"/>
    <w:rsid w:val="00493C21"/>
    <w:rsid w:val="00493D50"/>
    <w:rsid w:val="00493E53"/>
    <w:rsid w:val="00493F95"/>
    <w:rsid w:val="004940C3"/>
    <w:rsid w:val="00494360"/>
    <w:rsid w:val="0049476E"/>
    <w:rsid w:val="004947E2"/>
    <w:rsid w:val="00494866"/>
    <w:rsid w:val="00494D2B"/>
    <w:rsid w:val="00494EBD"/>
    <w:rsid w:val="00494FFC"/>
    <w:rsid w:val="00495463"/>
    <w:rsid w:val="004956B4"/>
    <w:rsid w:val="00495AC4"/>
    <w:rsid w:val="00495ACB"/>
    <w:rsid w:val="00495C2A"/>
    <w:rsid w:val="00495C7A"/>
    <w:rsid w:val="00495D32"/>
    <w:rsid w:val="00495F0A"/>
    <w:rsid w:val="00496033"/>
    <w:rsid w:val="004967D1"/>
    <w:rsid w:val="0049694E"/>
    <w:rsid w:val="004973B2"/>
    <w:rsid w:val="00497607"/>
    <w:rsid w:val="00497740"/>
    <w:rsid w:val="00497992"/>
    <w:rsid w:val="00497A89"/>
    <w:rsid w:val="00497F06"/>
    <w:rsid w:val="004A04C5"/>
    <w:rsid w:val="004A0963"/>
    <w:rsid w:val="004A0B9B"/>
    <w:rsid w:val="004A10B2"/>
    <w:rsid w:val="004A1390"/>
    <w:rsid w:val="004A13AC"/>
    <w:rsid w:val="004A1BD4"/>
    <w:rsid w:val="004A210D"/>
    <w:rsid w:val="004A2112"/>
    <w:rsid w:val="004A23D6"/>
    <w:rsid w:val="004A245E"/>
    <w:rsid w:val="004A2674"/>
    <w:rsid w:val="004A269A"/>
    <w:rsid w:val="004A2980"/>
    <w:rsid w:val="004A2B69"/>
    <w:rsid w:val="004A2B71"/>
    <w:rsid w:val="004A2C2E"/>
    <w:rsid w:val="004A30E8"/>
    <w:rsid w:val="004A322D"/>
    <w:rsid w:val="004A338C"/>
    <w:rsid w:val="004A3716"/>
    <w:rsid w:val="004A3EBF"/>
    <w:rsid w:val="004A42A7"/>
    <w:rsid w:val="004A46F9"/>
    <w:rsid w:val="004A4790"/>
    <w:rsid w:val="004A4805"/>
    <w:rsid w:val="004A4BFC"/>
    <w:rsid w:val="004A4C71"/>
    <w:rsid w:val="004A53B7"/>
    <w:rsid w:val="004A5A01"/>
    <w:rsid w:val="004A5B48"/>
    <w:rsid w:val="004A5FEA"/>
    <w:rsid w:val="004A600D"/>
    <w:rsid w:val="004A6179"/>
    <w:rsid w:val="004A6698"/>
    <w:rsid w:val="004A66EF"/>
    <w:rsid w:val="004A6A41"/>
    <w:rsid w:val="004A6A68"/>
    <w:rsid w:val="004A6BF3"/>
    <w:rsid w:val="004A6E47"/>
    <w:rsid w:val="004A6F0C"/>
    <w:rsid w:val="004A7596"/>
    <w:rsid w:val="004A7F36"/>
    <w:rsid w:val="004B033D"/>
    <w:rsid w:val="004B041E"/>
    <w:rsid w:val="004B04D3"/>
    <w:rsid w:val="004B07CD"/>
    <w:rsid w:val="004B090A"/>
    <w:rsid w:val="004B0973"/>
    <w:rsid w:val="004B097B"/>
    <w:rsid w:val="004B0AF1"/>
    <w:rsid w:val="004B103E"/>
    <w:rsid w:val="004B16F8"/>
    <w:rsid w:val="004B1865"/>
    <w:rsid w:val="004B18B1"/>
    <w:rsid w:val="004B194C"/>
    <w:rsid w:val="004B1F15"/>
    <w:rsid w:val="004B212B"/>
    <w:rsid w:val="004B21D6"/>
    <w:rsid w:val="004B2A4F"/>
    <w:rsid w:val="004B2A94"/>
    <w:rsid w:val="004B2C50"/>
    <w:rsid w:val="004B2E1E"/>
    <w:rsid w:val="004B3237"/>
    <w:rsid w:val="004B3255"/>
    <w:rsid w:val="004B3257"/>
    <w:rsid w:val="004B3437"/>
    <w:rsid w:val="004B387F"/>
    <w:rsid w:val="004B39D9"/>
    <w:rsid w:val="004B3BF2"/>
    <w:rsid w:val="004B401B"/>
    <w:rsid w:val="004B4372"/>
    <w:rsid w:val="004B4635"/>
    <w:rsid w:val="004B474C"/>
    <w:rsid w:val="004B499D"/>
    <w:rsid w:val="004B49E9"/>
    <w:rsid w:val="004B52EB"/>
    <w:rsid w:val="004B5822"/>
    <w:rsid w:val="004B5D34"/>
    <w:rsid w:val="004B5F50"/>
    <w:rsid w:val="004B63A0"/>
    <w:rsid w:val="004B6597"/>
    <w:rsid w:val="004B66DE"/>
    <w:rsid w:val="004B6AE9"/>
    <w:rsid w:val="004B7303"/>
    <w:rsid w:val="004B743F"/>
    <w:rsid w:val="004B74E9"/>
    <w:rsid w:val="004B75DB"/>
    <w:rsid w:val="004B7B0C"/>
    <w:rsid w:val="004B7C0B"/>
    <w:rsid w:val="004B7D9B"/>
    <w:rsid w:val="004C031E"/>
    <w:rsid w:val="004C0548"/>
    <w:rsid w:val="004C068E"/>
    <w:rsid w:val="004C0922"/>
    <w:rsid w:val="004C09FB"/>
    <w:rsid w:val="004C0C80"/>
    <w:rsid w:val="004C114E"/>
    <w:rsid w:val="004C11FC"/>
    <w:rsid w:val="004C126B"/>
    <w:rsid w:val="004C15C7"/>
    <w:rsid w:val="004C1707"/>
    <w:rsid w:val="004C189C"/>
    <w:rsid w:val="004C194B"/>
    <w:rsid w:val="004C1A11"/>
    <w:rsid w:val="004C1A42"/>
    <w:rsid w:val="004C1AA7"/>
    <w:rsid w:val="004C2295"/>
    <w:rsid w:val="004C234D"/>
    <w:rsid w:val="004C2525"/>
    <w:rsid w:val="004C25CF"/>
    <w:rsid w:val="004C2C94"/>
    <w:rsid w:val="004C2CBE"/>
    <w:rsid w:val="004C2F6A"/>
    <w:rsid w:val="004C3329"/>
    <w:rsid w:val="004C3786"/>
    <w:rsid w:val="004C40C5"/>
    <w:rsid w:val="004C44C5"/>
    <w:rsid w:val="004C54FC"/>
    <w:rsid w:val="004C5B3A"/>
    <w:rsid w:val="004C5FDD"/>
    <w:rsid w:val="004C608D"/>
    <w:rsid w:val="004C60B9"/>
    <w:rsid w:val="004C619F"/>
    <w:rsid w:val="004C61EA"/>
    <w:rsid w:val="004C647F"/>
    <w:rsid w:val="004C6A0C"/>
    <w:rsid w:val="004C7063"/>
    <w:rsid w:val="004C717D"/>
    <w:rsid w:val="004C71B3"/>
    <w:rsid w:val="004C7249"/>
    <w:rsid w:val="004C7296"/>
    <w:rsid w:val="004C7487"/>
    <w:rsid w:val="004C78A7"/>
    <w:rsid w:val="004C78E2"/>
    <w:rsid w:val="004C7E05"/>
    <w:rsid w:val="004C7E94"/>
    <w:rsid w:val="004C7F3C"/>
    <w:rsid w:val="004D0093"/>
    <w:rsid w:val="004D037E"/>
    <w:rsid w:val="004D03B4"/>
    <w:rsid w:val="004D0637"/>
    <w:rsid w:val="004D07B3"/>
    <w:rsid w:val="004D0A15"/>
    <w:rsid w:val="004D0A29"/>
    <w:rsid w:val="004D0CF6"/>
    <w:rsid w:val="004D0E72"/>
    <w:rsid w:val="004D0F66"/>
    <w:rsid w:val="004D0FBF"/>
    <w:rsid w:val="004D182D"/>
    <w:rsid w:val="004D1992"/>
    <w:rsid w:val="004D1B40"/>
    <w:rsid w:val="004D1B4E"/>
    <w:rsid w:val="004D1DE8"/>
    <w:rsid w:val="004D1E9D"/>
    <w:rsid w:val="004D1ED5"/>
    <w:rsid w:val="004D2464"/>
    <w:rsid w:val="004D2943"/>
    <w:rsid w:val="004D2ACD"/>
    <w:rsid w:val="004D2C70"/>
    <w:rsid w:val="004D2D12"/>
    <w:rsid w:val="004D3208"/>
    <w:rsid w:val="004D3265"/>
    <w:rsid w:val="004D34E6"/>
    <w:rsid w:val="004D353A"/>
    <w:rsid w:val="004D3932"/>
    <w:rsid w:val="004D42A6"/>
    <w:rsid w:val="004D4711"/>
    <w:rsid w:val="004D49B6"/>
    <w:rsid w:val="004D4A23"/>
    <w:rsid w:val="004D5037"/>
    <w:rsid w:val="004D51EB"/>
    <w:rsid w:val="004D5343"/>
    <w:rsid w:val="004D58D0"/>
    <w:rsid w:val="004D5917"/>
    <w:rsid w:val="004D5D32"/>
    <w:rsid w:val="004D5D47"/>
    <w:rsid w:val="004D5F40"/>
    <w:rsid w:val="004D5F7E"/>
    <w:rsid w:val="004D62AD"/>
    <w:rsid w:val="004D646E"/>
    <w:rsid w:val="004D7144"/>
    <w:rsid w:val="004D7177"/>
    <w:rsid w:val="004D71AC"/>
    <w:rsid w:val="004D737E"/>
    <w:rsid w:val="004D74A3"/>
    <w:rsid w:val="004D752E"/>
    <w:rsid w:val="004D7547"/>
    <w:rsid w:val="004D772D"/>
    <w:rsid w:val="004D78AE"/>
    <w:rsid w:val="004E00C5"/>
    <w:rsid w:val="004E04A0"/>
    <w:rsid w:val="004E0973"/>
    <w:rsid w:val="004E0E54"/>
    <w:rsid w:val="004E0EE4"/>
    <w:rsid w:val="004E16ED"/>
    <w:rsid w:val="004E1CD0"/>
    <w:rsid w:val="004E1D51"/>
    <w:rsid w:val="004E1F38"/>
    <w:rsid w:val="004E2144"/>
    <w:rsid w:val="004E2384"/>
    <w:rsid w:val="004E2533"/>
    <w:rsid w:val="004E2563"/>
    <w:rsid w:val="004E2643"/>
    <w:rsid w:val="004E2802"/>
    <w:rsid w:val="004E2A06"/>
    <w:rsid w:val="004E2BA9"/>
    <w:rsid w:val="004E2D0C"/>
    <w:rsid w:val="004E2E3F"/>
    <w:rsid w:val="004E2ED3"/>
    <w:rsid w:val="004E3176"/>
    <w:rsid w:val="004E391D"/>
    <w:rsid w:val="004E39A5"/>
    <w:rsid w:val="004E4259"/>
    <w:rsid w:val="004E4AFA"/>
    <w:rsid w:val="004E4D24"/>
    <w:rsid w:val="004E5331"/>
    <w:rsid w:val="004E5565"/>
    <w:rsid w:val="004E5665"/>
    <w:rsid w:val="004E5D81"/>
    <w:rsid w:val="004E60CE"/>
    <w:rsid w:val="004E61DC"/>
    <w:rsid w:val="004E6C0D"/>
    <w:rsid w:val="004E70C5"/>
    <w:rsid w:val="004E7654"/>
    <w:rsid w:val="004E7C3C"/>
    <w:rsid w:val="004E7EC2"/>
    <w:rsid w:val="004E7ECE"/>
    <w:rsid w:val="004E7F89"/>
    <w:rsid w:val="004F03D5"/>
    <w:rsid w:val="004F0585"/>
    <w:rsid w:val="004F0751"/>
    <w:rsid w:val="004F09B8"/>
    <w:rsid w:val="004F0B89"/>
    <w:rsid w:val="004F0DEA"/>
    <w:rsid w:val="004F11EA"/>
    <w:rsid w:val="004F132E"/>
    <w:rsid w:val="004F1410"/>
    <w:rsid w:val="004F1938"/>
    <w:rsid w:val="004F1BCA"/>
    <w:rsid w:val="004F1C42"/>
    <w:rsid w:val="004F1E33"/>
    <w:rsid w:val="004F1FEF"/>
    <w:rsid w:val="004F23B6"/>
    <w:rsid w:val="004F23D5"/>
    <w:rsid w:val="004F2542"/>
    <w:rsid w:val="004F2690"/>
    <w:rsid w:val="004F2816"/>
    <w:rsid w:val="004F28E4"/>
    <w:rsid w:val="004F29EB"/>
    <w:rsid w:val="004F2A4D"/>
    <w:rsid w:val="004F2ED6"/>
    <w:rsid w:val="004F2FE5"/>
    <w:rsid w:val="004F31C7"/>
    <w:rsid w:val="004F3331"/>
    <w:rsid w:val="004F35CA"/>
    <w:rsid w:val="004F3788"/>
    <w:rsid w:val="004F37C7"/>
    <w:rsid w:val="004F38A7"/>
    <w:rsid w:val="004F3ACB"/>
    <w:rsid w:val="004F3AF5"/>
    <w:rsid w:val="004F3CEB"/>
    <w:rsid w:val="004F3DB2"/>
    <w:rsid w:val="004F4703"/>
    <w:rsid w:val="004F48D5"/>
    <w:rsid w:val="004F5482"/>
    <w:rsid w:val="004F568E"/>
    <w:rsid w:val="004F569A"/>
    <w:rsid w:val="004F574D"/>
    <w:rsid w:val="004F58DA"/>
    <w:rsid w:val="004F5B05"/>
    <w:rsid w:val="004F5B80"/>
    <w:rsid w:val="004F5E18"/>
    <w:rsid w:val="004F63F4"/>
    <w:rsid w:val="004F646D"/>
    <w:rsid w:val="004F648E"/>
    <w:rsid w:val="004F6D3E"/>
    <w:rsid w:val="004F6E21"/>
    <w:rsid w:val="004F7993"/>
    <w:rsid w:val="00500186"/>
    <w:rsid w:val="0050037C"/>
    <w:rsid w:val="00500443"/>
    <w:rsid w:val="00500978"/>
    <w:rsid w:val="00500DF9"/>
    <w:rsid w:val="00500F1A"/>
    <w:rsid w:val="00501333"/>
    <w:rsid w:val="00501415"/>
    <w:rsid w:val="005016FB"/>
    <w:rsid w:val="0050181F"/>
    <w:rsid w:val="00501C78"/>
    <w:rsid w:val="00502088"/>
    <w:rsid w:val="005026B0"/>
    <w:rsid w:val="00502750"/>
    <w:rsid w:val="005027C5"/>
    <w:rsid w:val="00502D7E"/>
    <w:rsid w:val="00503231"/>
    <w:rsid w:val="0050331A"/>
    <w:rsid w:val="00503330"/>
    <w:rsid w:val="0050369C"/>
    <w:rsid w:val="00503B54"/>
    <w:rsid w:val="00503CE6"/>
    <w:rsid w:val="00503E08"/>
    <w:rsid w:val="005043D6"/>
    <w:rsid w:val="00504459"/>
    <w:rsid w:val="0050494A"/>
    <w:rsid w:val="0050495D"/>
    <w:rsid w:val="00505402"/>
    <w:rsid w:val="00505693"/>
    <w:rsid w:val="005057F6"/>
    <w:rsid w:val="00505994"/>
    <w:rsid w:val="00505A22"/>
    <w:rsid w:val="00505D02"/>
    <w:rsid w:val="00505F98"/>
    <w:rsid w:val="00506067"/>
    <w:rsid w:val="0050617B"/>
    <w:rsid w:val="005064C3"/>
    <w:rsid w:val="005064D3"/>
    <w:rsid w:val="00506610"/>
    <w:rsid w:val="00506E2A"/>
    <w:rsid w:val="00506EF9"/>
    <w:rsid w:val="00506F67"/>
    <w:rsid w:val="0050787B"/>
    <w:rsid w:val="00507BC0"/>
    <w:rsid w:val="00510280"/>
    <w:rsid w:val="005103EC"/>
    <w:rsid w:val="00510559"/>
    <w:rsid w:val="005109DD"/>
    <w:rsid w:val="00510E35"/>
    <w:rsid w:val="005110EB"/>
    <w:rsid w:val="00511947"/>
    <w:rsid w:val="00511CE0"/>
    <w:rsid w:val="00511E8B"/>
    <w:rsid w:val="00511F5F"/>
    <w:rsid w:val="00512009"/>
    <w:rsid w:val="005120C9"/>
    <w:rsid w:val="00512803"/>
    <w:rsid w:val="00512BB5"/>
    <w:rsid w:val="00512D66"/>
    <w:rsid w:val="0051345F"/>
    <w:rsid w:val="00513663"/>
    <w:rsid w:val="005136AF"/>
    <w:rsid w:val="005138A4"/>
    <w:rsid w:val="00513D0C"/>
    <w:rsid w:val="00513F50"/>
    <w:rsid w:val="005144B4"/>
    <w:rsid w:val="005144BD"/>
    <w:rsid w:val="005144C0"/>
    <w:rsid w:val="0051551D"/>
    <w:rsid w:val="00515E60"/>
    <w:rsid w:val="005160B9"/>
    <w:rsid w:val="005162B3"/>
    <w:rsid w:val="0051642A"/>
    <w:rsid w:val="00516504"/>
    <w:rsid w:val="00516698"/>
    <w:rsid w:val="00516749"/>
    <w:rsid w:val="00516F82"/>
    <w:rsid w:val="00517423"/>
    <w:rsid w:val="005176DE"/>
    <w:rsid w:val="0051794A"/>
    <w:rsid w:val="00517A4C"/>
    <w:rsid w:val="00517FFA"/>
    <w:rsid w:val="00520388"/>
    <w:rsid w:val="00520563"/>
    <w:rsid w:val="00520666"/>
    <w:rsid w:val="00520985"/>
    <w:rsid w:val="00520AA7"/>
    <w:rsid w:val="00520C14"/>
    <w:rsid w:val="00520FCC"/>
    <w:rsid w:val="005211CD"/>
    <w:rsid w:val="0052141F"/>
    <w:rsid w:val="005214E6"/>
    <w:rsid w:val="00521639"/>
    <w:rsid w:val="005217EB"/>
    <w:rsid w:val="00521C9F"/>
    <w:rsid w:val="0052220B"/>
    <w:rsid w:val="00522227"/>
    <w:rsid w:val="00522582"/>
    <w:rsid w:val="00522863"/>
    <w:rsid w:val="00522A9D"/>
    <w:rsid w:val="00522FF0"/>
    <w:rsid w:val="00523083"/>
    <w:rsid w:val="00523111"/>
    <w:rsid w:val="0052313B"/>
    <w:rsid w:val="005233C4"/>
    <w:rsid w:val="0052347D"/>
    <w:rsid w:val="005234D4"/>
    <w:rsid w:val="00523566"/>
    <w:rsid w:val="00523720"/>
    <w:rsid w:val="00523F1E"/>
    <w:rsid w:val="00524519"/>
    <w:rsid w:val="0052473A"/>
    <w:rsid w:val="00524839"/>
    <w:rsid w:val="00524AF6"/>
    <w:rsid w:val="00524DC0"/>
    <w:rsid w:val="00524FE1"/>
    <w:rsid w:val="00525275"/>
    <w:rsid w:val="005252C2"/>
    <w:rsid w:val="00525710"/>
    <w:rsid w:val="005258C9"/>
    <w:rsid w:val="00525E2E"/>
    <w:rsid w:val="0052602E"/>
    <w:rsid w:val="005260C5"/>
    <w:rsid w:val="00526313"/>
    <w:rsid w:val="005266C0"/>
    <w:rsid w:val="00526814"/>
    <w:rsid w:val="00526931"/>
    <w:rsid w:val="00526E20"/>
    <w:rsid w:val="00526F59"/>
    <w:rsid w:val="005271D6"/>
    <w:rsid w:val="0052759A"/>
    <w:rsid w:val="005277B9"/>
    <w:rsid w:val="0052781C"/>
    <w:rsid w:val="00530198"/>
    <w:rsid w:val="0053046C"/>
    <w:rsid w:val="00530D4B"/>
    <w:rsid w:val="005319CE"/>
    <w:rsid w:val="00531C21"/>
    <w:rsid w:val="00531D73"/>
    <w:rsid w:val="0053221B"/>
    <w:rsid w:val="00532517"/>
    <w:rsid w:val="00532539"/>
    <w:rsid w:val="005327E1"/>
    <w:rsid w:val="005328B9"/>
    <w:rsid w:val="005328EC"/>
    <w:rsid w:val="00532E66"/>
    <w:rsid w:val="00532F56"/>
    <w:rsid w:val="00533105"/>
    <w:rsid w:val="005331DD"/>
    <w:rsid w:val="00533806"/>
    <w:rsid w:val="00533BC0"/>
    <w:rsid w:val="00533D0C"/>
    <w:rsid w:val="00533FD1"/>
    <w:rsid w:val="005342EA"/>
    <w:rsid w:val="005343F9"/>
    <w:rsid w:val="00534612"/>
    <w:rsid w:val="00534863"/>
    <w:rsid w:val="00534E11"/>
    <w:rsid w:val="0053531E"/>
    <w:rsid w:val="005356A1"/>
    <w:rsid w:val="00536364"/>
    <w:rsid w:val="00536782"/>
    <w:rsid w:val="005368A8"/>
    <w:rsid w:val="005372E2"/>
    <w:rsid w:val="00537409"/>
    <w:rsid w:val="00537A45"/>
    <w:rsid w:val="00537BB2"/>
    <w:rsid w:val="00540174"/>
    <w:rsid w:val="005402BD"/>
    <w:rsid w:val="005407CA"/>
    <w:rsid w:val="00540FE6"/>
    <w:rsid w:val="00541028"/>
    <w:rsid w:val="0054143D"/>
    <w:rsid w:val="0054166E"/>
    <w:rsid w:val="005416E0"/>
    <w:rsid w:val="00541C68"/>
    <w:rsid w:val="005421B3"/>
    <w:rsid w:val="0054220E"/>
    <w:rsid w:val="00542613"/>
    <w:rsid w:val="0054281C"/>
    <w:rsid w:val="00542C39"/>
    <w:rsid w:val="00542FAB"/>
    <w:rsid w:val="0054317E"/>
    <w:rsid w:val="005432A3"/>
    <w:rsid w:val="0054366D"/>
    <w:rsid w:val="005438ED"/>
    <w:rsid w:val="00543AA7"/>
    <w:rsid w:val="00544931"/>
    <w:rsid w:val="00544F79"/>
    <w:rsid w:val="00545160"/>
    <w:rsid w:val="0054521C"/>
    <w:rsid w:val="00545949"/>
    <w:rsid w:val="005459A0"/>
    <w:rsid w:val="00545B4E"/>
    <w:rsid w:val="00545D15"/>
    <w:rsid w:val="00545D22"/>
    <w:rsid w:val="0054620E"/>
    <w:rsid w:val="00546217"/>
    <w:rsid w:val="0054625C"/>
    <w:rsid w:val="005463C9"/>
    <w:rsid w:val="0054660A"/>
    <w:rsid w:val="0054698E"/>
    <w:rsid w:val="00546F43"/>
    <w:rsid w:val="0054711D"/>
    <w:rsid w:val="00547442"/>
    <w:rsid w:val="00547464"/>
    <w:rsid w:val="00547576"/>
    <w:rsid w:val="005476C6"/>
    <w:rsid w:val="00547C29"/>
    <w:rsid w:val="00547D4F"/>
    <w:rsid w:val="0055026E"/>
    <w:rsid w:val="00550639"/>
    <w:rsid w:val="005507EC"/>
    <w:rsid w:val="0055094A"/>
    <w:rsid w:val="00550B5E"/>
    <w:rsid w:val="00550CCD"/>
    <w:rsid w:val="00550D08"/>
    <w:rsid w:val="005515CA"/>
    <w:rsid w:val="005516D6"/>
    <w:rsid w:val="005519CC"/>
    <w:rsid w:val="00552548"/>
    <w:rsid w:val="00552595"/>
    <w:rsid w:val="00552770"/>
    <w:rsid w:val="005529C3"/>
    <w:rsid w:val="00552C24"/>
    <w:rsid w:val="00552E71"/>
    <w:rsid w:val="00553C47"/>
    <w:rsid w:val="00553F9A"/>
    <w:rsid w:val="00554374"/>
    <w:rsid w:val="00554CD7"/>
    <w:rsid w:val="00555179"/>
    <w:rsid w:val="00555748"/>
    <w:rsid w:val="005558FF"/>
    <w:rsid w:val="00555A00"/>
    <w:rsid w:val="00555A2F"/>
    <w:rsid w:val="00555C63"/>
    <w:rsid w:val="00555D00"/>
    <w:rsid w:val="00555E79"/>
    <w:rsid w:val="00555F2D"/>
    <w:rsid w:val="00556683"/>
    <w:rsid w:val="005566B5"/>
    <w:rsid w:val="00556784"/>
    <w:rsid w:val="0055682B"/>
    <w:rsid w:val="00556A76"/>
    <w:rsid w:val="00556D6B"/>
    <w:rsid w:val="00556DDE"/>
    <w:rsid w:val="00557247"/>
    <w:rsid w:val="0055763D"/>
    <w:rsid w:val="0055784F"/>
    <w:rsid w:val="00557F1F"/>
    <w:rsid w:val="005602A3"/>
    <w:rsid w:val="00560A15"/>
    <w:rsid w:val="00560A61"/>
    <w:rsid w:val="00560AD0"/>
    <w:rsid w:val="00560D7B"/>
    <w:rsid w:val="00560DAB"/>
    <w:rsid w:val="00560FF1"/>
    <w:rsid w:val="00561054"/>
    <w:rsid w:val="0056119A"/>
    <w:rsid w:val="0056121B"/>
    <w:rsid w:val="00561508"/>
    <w:rsid w:val="00561588"/>
    <w:rsid w:val="0056169B"/>
    <w:rsid w:val="005619DB"/>
    <w:rsid w:val="00561CCF"/>
    <w:rsid w:val="005625FF"/>
    <w:rsid w:val="0056270B"/>
    <w:rsid w:val="005628B8"/>
    <w:rsid w:val="005628E0"/>
    <w:rsid w:val="00562ED0"/>
    <w:rsid w:val="00563186"/>
    <w:rsid w:val="005632A4"/>
    <w:rsid w:val="00563A99"/>
    <w:rsid w:val="00563B71"/>
    <w:rsid w:val="00563BB3"/>
    <w:rsid w:val="00563E27"/>
    <w:rsid w:val="00563E8B"/>
    <w:rsid w:val="00564049"/>
    <w:rsid w:val="0056410D"/>
    <w:rsid w:val="00564225"/>
    <w:rsid w:val="00564296"/>
    <w:rsid w:val="00564A63"/>
    <w:rsid w:val="00564B33"/>
    <w:rsid w:val="0056553D"/>
    <w:rsid w:val="00565688"/>
    <w:rsid w:val="0056576B"/>
    <w:rsid w:val="005658A3"/>
    <w:rsid w:val="00565DE3"/>
    <w:rsid w:val="00566122"/>
    <w:rsid w:val="005665CD"/>
    <w:rsid w:val="0056666B"/>
    <w:rsid w:val="005669A0"/>
    <w:rsid w:val="00566AFE"/>
    <w:rsid w:val="00566CB7"/>
    <w:rsid w:val="00566DF5"/>
    <w:rsid w:val="00566E90"/>
    <w:rsid w:val="005679FB"/>
    <w:rsid w:val="00567DF8"/>
    <w:rsid w:val="005701AE"/>
    <w:rsid w:val="005703C3"/>
    <w:rsid w:val="00570522"/>
    <w:rsid w:val="0057077C"/>
    <w:rsid w:val="00570AD1"/>
    <w:rsid w:val="0057117D"/>
    <w:rsid w:val="00571261"/>
    <w:rsid w:val="005712D7"/>
    <w:rsid w:val="005713C2"/>
    <w:rsid w:val="005715F7"/>
    <w:rsid w:val="005718E8"/>
    <w:rsid w:val="005719B2"/>
    <w:rsid w:val="00571BCA"/>
    <w:rsid w:val="00571F0B"/>
    <w:rsid w:val="00571FB9"/>
    <w:rsid w:val="00572099"/>
    <w:rsid w:val="0057244D"/>
    <w:rsid w:val="00572467"/>
    <w:rsid w:val="005728AE"/>
    <w:rsid w:val="00572A58"/>
    <w:rsid w:val="00572C02"/>
    <w:rsid w:val="00572FA9"/>
    <w:rsid w:val="0057344B"/>
    <w:rsid w:val="0057351E"/>
    <w:rsid w:val="00573CCB"/>
    <w:rsid w:val="00574131"/>
    <w:rsid w:val="005746BE"/>
    <w:rsid w:val="00574899"/>
    <w:rsid w:val="00574B12"/>
    <w:rsid w:val="00574BBF"/>
    <w:rsid w:val="00574EF7"/>
    <w:rsid w:val="00575090"/>
    <w:rsid w:val="005752F2"/>
    <w:rsid w:val="0057531E"/>
    <w:rsid w:val="00575548"/>
    <w:rsid w:val="00575837"/>
    <w:rsid w:val="00575A2B"/>
    <w:rsid w:val="00575E19"/>
    <w:rsid w:val="00575E95"/>
    <w:rsid w:val="00576158"/>
    <w:rsid w:val="005761D8"/>
    <w:rsid w:val="005770A5"/>
    <w:rsid w:val="005772C9"/>
    <w:rsid w:val="00577489"/>
    <w:rsid w:val="005774CA"/>
    <w:rsid w:val="005775DB"/>
    <w:rsid w:val="005779FC"/>
    <w:rsid w:val="00577DDF"/>
    <w:rsid w:val="00577E73"/>
    <w:rsid w:val="00580224"/>
    <w:rsid w:val="00580478"/>
    <w:rsid w:val="00580886"/>
    <w:rsid w:val="00580956"/>
    <w:rsid w:val="00580967"/>
    <w:rsid w:val="00580C15"/>
    <w:rsid w:val="00580FEA"/>
    <w:rsid w:val="0058112F"/>
    <w:rsid w:val="005811A6"/>
    <w:rsid w:val="00581352"/>
    <w:rsid w:val="00581841"/>
    <w:rsid w:val="00581F65"/>
    <w:rsid w:val="005821B5"/>
    <w:rsid w:val="005827EF"/>
    <w:rsid w:val="005828C9"/>
    <w:rsid w:val="00582A42"/>
    <w:rsid w:val="00582B37"/>
    <w:rsid w:val="00582BE7"/>
    <w:rsid w:val="00583236"/>
    <w:rsid w:val="0058342D"/>
    <w:rsid w:val="005835FE"/>
    <w:rsid w:val="0058362B"/>
    <w:rsid w:val="0058379C"/>
    <w:rsid w:val="005847DD"/>
    <w:rsid w:val="00584A23"/>
    <w:rsid w:val="00584CE1"/>
    <w:rsid w:val="005856B9"/>
    <w:rsid w:val="00586261"/>
    <w:rsid w:val="00586D82"/>
    <w:rsid w:val="005872B3"/>
    <w:rsid w:val="005872BA"/>
    <w:rsid w:val="00587492"/>
    <w:rsid w:val="0058773E"/>
    <w:rsid w:val="00587950"/>
    <w:rsid w:val="00587D01"/>
    <w:rsid w:val="0059009B"/>
    <w:rsid w:val="005902DC"/>
    <w:rsid w:val="00590380"/>
    <w:rsid w:val="00590427"/>
    <w:rsid w:val="005906D1"/>
    <w:rsid w:val="00591153"/>
    <w:rsid w:val="005913F4"/>
    <w:rsid w:val="005915F1"/>
    <w:rsid w:val="00591A92"/>
    <w:rsid w:val="00592241"/>
    <w:rsid w:val="00592540"/>
    <w:rsid w:val="005925DC"/>
    <w:rsid w:val="00592D36"/>
    <w:rsid w:val="005930CB"/>
    <w:rsid w:val="00593986"/>
    <w:rsid w:val="005939F6"/>
    <w:rsid w:val="00593CC0"/>
    <w:rsid w:val="00593D2F"/>
    <w:rsid w:val="00594318"/>
    <w:rsid w:val="005944FD"/>
    <w:rsid w:val="00594552"/>
    <w:rsid w:val="005945D2"/>
    <w:rsid w:val="00594D7A"/>
    <w:rsid w:val="00594F61"/>
    <w:rsid w:val="00594FB2"/>
    <w:rsid w:val="00595218"/>
    <w:rsid w:val="005953C1"/>
    <w:rsid w:val="005953C2"/>
    <w:rsid w:val="005955DE"/>
    <w:rsid w:val="00595609"/>
    <w:rsid w:val="005957C2"/>
    <w:rsid w:val="005958BD"/>
    <w:rsid w:val="0059595F"/>
    <w:rsid w:val="00595B03"/>
    <w:rsid w:val="005960AD"/>
    <w:rsid w:val="005963E2"/>
    <w:rsid w:val="00596AB6"/>
    <w:rsid w:val="00596C7E"/>
    <w:rsid w:val="00596DEA"/>
    <w:rsid w:val="00596F83"/>
    <w:rsid w:val="0059748E"/>
    <w:rsid w:val="0059781A"/>
    <w:rsid w:val="0059783D"/>
    <w:rsid w:val="00597A6C"/>
    <w:rsid w:val="005A02B3"/>
    <w:rsid w:val="005A0303"/>
    <w:rsid w:val="005A08AE"/>
    <w:rsid w:val="005A0C6D"/>
    <w:rsid w:val="005A1055"/>
    <w:rsid w:val="005A12BF"/>
    <w:rsid w:val="005A145E"/>
    <w:rsid w:val="005A1E0B"/>
    <w:rsid w:val="005A1E39"/>
    <w:rsid w:val="005A25A7"/>
    <w:rsid w:val="005A282B"/>
    <w:rsid w:val="005A2974"/>
    <w:rsid w:val="005A29E8"/>
    <w:rsid w:val="005A2BDA"/>
    <w:rsid w:val="005A30AC"/>
    <w:rsid w:val="005A3AD3"/>
    <w:rsid w:val="005A3E81"/>
    <w:rsid w:val="005A3F1E"/>
    <w:rsid w:val="005A4466"/>
    <w:rsid w:val="005A4789"/>
    <w:rsid w:val="005A49ED"/>
    <w:rsid w:val="005A4A6A"/>
    <w:rsid w:val="005A4FD5"/>
    <w:rsid w:val="005A505D"/>
    <w:rsid w:val="005A57D6"/>
    <w:rsid w:val="005A59FC"/>
    <w:rsid w:val="005A5C55"/>
    <w:rsid w:val="005A5C97"/>
    <w:rsid w:val="005A5D85"/>
    <w:rsid w:val="005A670D"/>
    <w:rsid w:val="005A694E"/>
    <w:rsid w:val="005A6A17"/>
    <w:rsid w:val="005A6A47"/>
    <w:rsid w:val="005A6E5E"/>
    <w:rsid w:val="005A6F2C"/>
    <w:rsid w:val="005A7300"/>
    <w:rsid w:val="005A771F"/>
    <w:rsid w:val="005A7906"/>
    <w:rsid w:val="005B03E0"/>
    <w:rsid w:val="005B0DBF"/>
    <w:rsid w:val="005B0DDA"/>
    <w:rsid w:val="005B0E44"/>
    <w:rsid w:val="005B15B6"/>
    <w:rsid w:val="005B15BE"/>
    <w:rsid w:val="005B15DE"/>
    <w:rsid w:val="005B17F8"/>
    <w:rsid w:val="005B1B8F"/>
    <w:rsid w:val="005B1FAF"/>
    <w:rsid w:val="005B2D62"/>
    <w:rsid w:val="005B3670"/>
    <w:rsid w:val="005B4B4B"/>
    <w:rsid w:val="005B4BFC"/>
    <w:rsid w:val="005B4C63"/>
    <w:rsid w:val="005B4FAA"/>
    <w:rsid w:val="005B5402"/>
    <w:rsid w:val="005B5688"/>
    <w:rsid w:val="005B58E6"/>
    <w:rsid w:val="005B5960"/>
    <w:rsid w:val="005B5AC0"/>
    <w:rsid w:val="005B5B35"/>
    <w:rsid w:val="005B5F39"/>
    <w:rsid w:val="005B5F7F"/>
    <w:rsid w:val="005B6117"/>
    <w:rsid w:val="005B6599"/>
    <w:rsid w:val="005B6790"/>
    <w:rsid w:val="005B6A37"/>
    <w:rsid w:val="005B70F9"/>
    <w:rsid w:val="005B7662"/>
    <w:rsid w:val="005B7B8D"/>
    <w:rsid w:val="005B7FCE"/>
    <w:rsid w:val="005C0164"/>
    <w:rsid w:val="005C0186"/>
    <w:rsid w:val="005C03A5"/>
    <w:rsid w:val="005C07F7"/>
    <w:rsid w:val="005C0C54"/>
    <w:rsid w:val="005C0CAD"/>
    <w:rsid w:val="005C1121"/>
    <w:rsid w:val="005C11F8"/>
    <w:rsid w:val="005C14AC"/>
    <w:rsid w:val="005C1B2E"/>
    <w:rsid w:val="005C1BCF"/>
    <w:rsid w:val="005C2075"/>
    <w:rsid w:val="005C2688"/>
    <w:rsid w:val="005C28B2"/>
    <w:rsid w:val="005C338F"/>
    <w:rsid w:val="005C3420"/>
    <w:rsid w:val="005C3DC4"/>
    <w:rsid w:val="005C401E"/>
    <w:rsid w:val="005C43EF"/>
    <w:rsid w:val="005C4538"/>
    <w:rsid w:val="005C4539"/>
    <w:rsid w:val="005C4695"/>
    <w:rsid w:val="005C46A3"/>
    <w:rsid w:val="005C47E2"/>
    <w:rsid w:val="005C49FF"/>
    <w:rsid w:val="005C4F97"/>
    <w:rsid w:val="005C53B4"/>
    <w:rsid w:val="005C53DE"/>
    <w:rsid w:val="005C58F3"/>
    <w:rsid w:val="005C5949"/>
    <w:rsid w:val="005C5C71"/>
    <w:rsid w:val="005C5C91"/>
    <w:rsid w:val="005C613D"/>
    <w:rsid w:val="005C6573"/>
    <w:rsid w:val="005C659E"/>
    <w:rsid w:val="005C67FF"/>
    <w:rsid w:val="005C6EC9"/>
    <w:rsid w:val="005C70B0"/>
    <w:rsid w:val="005C74E8"/>
    <w:rsid w:val="005C754B"/>
    <w:rsid w:val="005C76EF"/>
    <w:rsid w:val="005C772F"/>
    <w:rsid w:val="005C7CBB"/>
    <w:rsid w:val="005D0637"/>
    <w:rsid w:val="005D19CA"/>
    <w:rsid w:val="005D1A83"/>
    <w:rsid w:val="005D1BEE"/>
    <w:rsid w:val="005D1EDC"/>
    <w:rsid w:val="005D20E6"/>
    <w:rsid w:val="005D2211"/>
    <w:rsid w:val="005D2651"/>
    <w:rsid w:val="005D291A"/>
    <w:rsid w:val="005D2FC1"/>
    <w:rsid w:val="005D2FF4"/>
    <w:rsid w:val="005D301F"/>
    <w:rsid w:val="005D3033"/>
    <w:rsid w:val="005D318A"/>
    <w:rsid w:val="005D3438"/>
    <w:rsid w:val="005D35CD"/>
    <w:rsid w:val="005D364D"/>
    <w:rsid w:val="005D3BE3"/>
    <w:rsid w:val="005D3C81"/>
    <w:rsid w:val="005D4048"/>
    <w:rsid w:val="005D40C9"/>
    <w:rsid w:val="005D41A3"/>
    <w:rsid w:val="005D5348"/>
    <w:rsid w:val="005D5C72"/>
    <w:rsid w:val="005D5CF9"/>
    <w:rsid w:val="005D5D14"/>
    <w:rsid w:val="005D6098"/>
    <w:rsid w:val="005D611E"/>
    <w:rsid w:val="005D619C"/>
    <w:rsid w:val="005D633B"/>
    <w:rsid w:val="005D6A40"/>
    <w:rsid w:val="005D6E04"/>
    <w:rsid w:val="005D711D"/>
    <w:rsid w:val="005D7386"/>
    <w:rsid w:val="005D75B8"/>
    <w:rsid w:val="005D7791"/>
    <w:rsid w:val="005D77E8"/>
    <w:rsid w:val="005D7923"/>
    <w:rsid w:val="005D7D1B"/>
    <w:rsid w:val="005D7DA2"/>
    <w:rsid w:val="005E03B7"/>
    <w:rsid w:val="005E03F2"/>
    <w:rsid w:val="005E0481"/>
    <w:rsid w:val="005E072C"/>
    <w:rsid w:val="005E0CB6"/>
    <w:rsid w:val="005E0DFB"/>
    <w:rsid w:val="005E0F1E"/>
    <w:rsid w:val="005E10F2"/>
    <w:rsid w:val="005E1267"/>
    <w:rsid w:val="005E12EC"/>
    <w:rsid w:val="005E1318"/>
    <w:rsid w:val="005E1AA2"/>
    <w:rsid w:val="005E1B91"/>
    <w:rsid w:val="005E1C72"/>
    <w:rsid w:val="005E1CF1"/>
    <w:rsid w:val="005E1E1B"/>
    <w:rsid w:val="005E1F50"/>
    <w:rsid w:val="005E25B7"/>
    <w:rsid w:val="005E307F"/>
    <w:rsid w:val="005E312C"/>
    <w:rsid w:val="005E318B"/>
    <w:rsid w:val="005E3229"/>
    <w:rsid w:val="005E3265"/>
    <w:rsid w:val="005E37B7"/>
    <w:rsid w:val="005E3938"/>
    <w:rsid w:val="005E40C3"/>
    <w:rsid w:val="005E41DB"/>
    <w:rsid w:val="005E42DB"/>
    <w:rsid w:val="005E4758"/>
    <w:rsid w:val="005E49FA"/>
    <w:rsid w:val="005E4A3E"/>
    <w:rsid w:val="005E4A60"/>
    <w:rsid w:val="005E4B71"/>
    <w:rsid w:val="005E4DD3"/>
    <w:rsid w:val="005E5324"/>
    <w:rsid w:val="005E5990"/>
    <w:rsid w:val="005E5D0F"/>
    <w:rsid w:val="005E5E1E"/>
    <w:rsid w:val="005E622C"/>
    <w:rsid w:val="005E634C"/>
    <w:rsid w:val="005E6A3A"/>
    <w:rsid w:val="005E6A51"/>
    <w:rsid w:val="005E6B13"/>
    <w:rsid w:val="005E70DB"/>
    <w:rsid w:val="005E718E"/>
    <w:rsid w:val="005E7217"/>
    <w:rsid w:val="005E7D65"/>
    <w:rsid w:val="005E7EDE"/>
    <w:rsid w:val="005F0048"/>
    <w:rsid w:val="005F07AF"/>
    <w:rsid w:val="005F0A06"/>
    <w:rsid w:val="005F0F50"/>
    <w:rsid w:val="005F1196"/>
    <w:rsid w:val="005F190E"/>
    <w:rsid w:val="005F196B"/>
    <w:rsid w:val="005F1D55"/>
    <w:rsid w:val="005F1EA4"/>
    <w:rsid w:val="005F1EDE"/>
    <w:rsid w:val="005F1FA8"/>
    <w:rsid w:val="005F2043"/>
    <w:rsid w:val="005F22B5"/>
    <w:rsid w:val="005F2384"/>
    <w:rsid w:val="005F24AD"/>
    <w:rsid w:val="005F2563"/>
    <w:rsid w:val="005F258B"/>
    <w:rsid w:val="005F2E6F"/>
    <w:rsid w:val="005F2EA6"/>
    <w:rsid w:val="005F31FF"/>
    <w:rsid w:val="005F353B"/>
    <w:rsid w:val="005F3612"/>
    <w:rsid w:val="005F3766"/>
    <w:rsid w:val="005F4028"/>
    <w:rsid w:val="005F421C"/>
    <w:rsid w:val="005F443F"/>
    <w:rsid w:val="005F4C0F"/>
    <w:rsid w:val="005F4DE3"/>
    <w:rsid w:val="005F5C4B"/>
    <w:rsid w:val="005F5C8B"/>
    <w:rsid w:val="005F5CA0"/>
    <w:rsid w:val="005F5CE2"/>
    <w:rsid w:val="005F5D21"/>
    <w:rsid w:val="005F62FF"/>
    <w:rsid w:val="005F67BD"/>
    <w:rsid w:val="005F69A0"/>
    <w:rsid w:val="005F6D8B"/>
    <w:rsid w:val="005F7010"/>
    <w:rsid w:val="005F70EC"/>
    <w:rsid w:val="005F71B7"/>
    <w:rsid w:val="005F7397"/>
    <w:rsid w:val="005F776E"/>
    <w:rsid w:val="005F78D7"/>
    <w:rsid w:val="005F7910"/>
    <w:rsid w:val="005F7C84"/>
    <w:rsid w:val="005F7C8A"/>
    <w:rsid w:val="005F7CA2"/>
    <w:rsid w:val="00600341"/>
    <w:rsid w:val="00600504"/>
    <w:rsid w:val="00601152"/>
    <w:rsid w:val="00601296"/>
    <w:rsid w:val="006013AB"/>
    <w:rsid w:val="006013D5"/>
    <w:rsid w:val="006013FA"/>
    <w:rsid w:val="00601786"/>
    <w:rsid w:val="006017B2"/>
    <w:rsid w:val="006018A4"/>
    <w:rsid w:val="00601D02"/>
    <w:rsid w:val="00602122"/>
    <w:rsid w:val="00602578"/>
    <w:rsid w:val="006025CA"/>
    <w:rsid w:val="00602ECB"/>
    <w:rsid w:val="006031D1"/>
    <w:rsid w:val="0060333F"/>
    <w:rsid w:val="0060341C"/>
    <w:rsid w:val="00603513"/>
    <w:rsid w:val="006036CD"/>
    <w:rsid w:val="0060485C"/>
    <w:rsid w:val="00604C51"/>
    <w:rsid w:val="00604D4E"/>
    <w:rsid w:val="006050AB"/>
    <w:rsid w:val="006054F0"/>
    <w:rsid w:val="00605A2B"/>
    <w:rsid w:val="00605AF0"/>
    <w:rsid w:val="00605C60"/>
    <w:rsid w:val="00605CA1"/>
    <w:rsid w:val="00605DDF"/>
    <w:rsid w:val="00605FDC"/>
    <w:rsid w:val="006061E6"/>
    <w:rsid w:val="006063DD"/>
    <w:rsid w:val="00606A1C"/>
    <w:rsid w:val="00606B32"/>
    <w:rsid w:val="00606C13"/>
    <w:rsid w:val="0060733B"/>
    <w:rsid w:val="00607513"/>
    <w:rsid w:val="00607C58"/>
    <w:rsid w:val="00607DD5"/>
    <w:rsid w:val="006102D8"/>
    <w:rsid w:val="0061031F"/>
    <w:rsid w:val="006105D6"/>
    <w:rsid w:val="006110C9"/>
    <w:rsid w:val="00611187"/>
    <w:rsid w:val="006115A5"/>
    <w:rsid w:val="00611793"/>
    <w:rsid w:val="00611ABC"/>
    <w:rsid w:val="00611E31"/>
    <w:rsid w:val="00612211"/>
    <w:rsid w:val="00612368"/>
    <w:rsid w:val="00612AA3"/>
    <w:rsid w:val="00612E72"/>
    <w:rsid w:val="0061318F"/>
    <w:rsid w:val="006133C9"/>
    <w:rsid w:val="0061360F"/>
    <w:rsid w:val="006137CD"/>
    <w:rsid w:val="00613986"/>
    <w:rsid w:val="00613C68"/>
    <w:rsid w:val="0061414B"/>
    <w:rsid w:val="00614230"/>
    <w:rsid w:val="0061468A"/>
    <w:rsid w:val="00614853"/>
    <w:rsid w:val="00614A05"/>
    <w:rsid w:val="00614A89"/>
    <w:rsid w:val="00614B62"/>
    <w:rsid w:val="00614D9A"/>
    <w:rsid w:val="00614E09"/>
    <w:rsid w:val="00614E47"/>
    <w:rsid w:val="00614EAF"/>
    <w:rsid w:val="00614FFC"/>
    <w:rsid w:val="006154BE"/>
    <w:rsid w:val="00615564"/>
    <w:rsid w:val="006156BA"/>
    <w:rsid w:val="00615CE3"/>
    <w:rsid w:val="00615E66"/>
    <w:rsid w:val="00616184"/>
    <w:rsid w:val="00616668"/>
    <w:rsid w:val="00616803"/>
    <w:rsid w:val="0061718D"/>
    <w:rsid w:val="00617A3C"/>
    <w:rsid w:val="00617BBB"/>
    <w:rsid w:val="00617D42"/>
    <w:rsid w:val="00617F05"/>
    <w:rsid w:val="00617FAC"/>
    <w:rsid w:val="006206EB"/>
    <w:rsid w:val="00620C69"/>
    <w:rsid w:val="00620EA1"/>
    <w:rsid w:val="00620FC5"/>
    <w:rsid w:val="0062128B"/>
    <w:rsid w:val="006214EA"/>
    <w:rsid w:val="00621518"/>
    <w:rsid w:val="00621938"/>
    <w:rsid w:val="00621B44"/>
    <w:rsid w:val="00622415"/>
    <w:rsid w:val="00622817"/>
    <w:rsid w:val="00622820"/>
    <w:rsid w:val="00622DD4"/>
    <w:rsid w:val="00622DD5"/>
    <w:rsid w:val="00622E2E"/>
    <w:rsid w:val="006232BB"/>
    <w:rsid w:val="0062374A"/>
    <w:rsid w:val="00623846"/>
    <w:rsid w:val="00623C0D"/>
    <w:rsid w:val="00623EC9"/>
    <w:rsid w:val="00623FB7"/>
    <w:rsid w:val="006241A9"/>
    <w:rsid w:val="0062457A"/>
    <w:rsid w:val="00624CEF"/>
    <w:rsid w:val="00624ED6"/>
    <w:rsid w:val="00625206"/>
    <w:rsid w:val="00625481"/>
    <w:rsid w:val="00625C9C"/>
    <w:rsid w:val="00626200"/>
    <w:rsid w:val="006266AF"/>
    <w:rsid w:val="00626733"/>
    <w:rsid w:val="0062673C"/>
    <w:rsid w:val="00626A81"/>
    <w:rsid w:val="00626D05"/>
    <w:rsid w:val="00626D2B"/>
    <w:rsid w:val="00626F21"/>
    <w:rsid w:val="0062703B"/>
    <w:rsid w:val="00627461"/>
    <w:rsid w:val="006279F9"/>
    <w:rsid w:val="00627DBA"/>
    <w:rsid w:val="00627DD4"/>
    <w:rsid w:val="00630074"/>
    <w:rsid w:val="0063019F"/>
    <w:rsid w:val="00630389"/>
    <w:rsid w:val="006307D0"/>
    <w:rsid w:val="006308B5"/>
    <w:rsid w:val="00630B69"/>
    <w:rsid w:val="00630CCA"/>
    <w:rsid w:val="00630DE5"/>
    <w:rsid w:val="00631266"/>
    <w:rsid w:val="006317B2"/>
    <w:rsid w:val="006317BA"/>
    <w:rsid w:val="00631CA9"/>
    <w:rsid w:val="0063217F"/>
    <w:rsid w:val="006325A8"/>
    <w:rsid w:val="00632AEE"/>
    <w:rsid w:val="00632B41"/>
    <w:rsid w:val="00632FC4"/>
    <w:rsid w:val="00632FE7"/>
    <w:rsid w:val="00633295"/>
    <w:rsid w:val="00633D38"/>
    <w:rsid w:val="0063408E"/>
    <w:rsid w:val="00634119"/>
    <w:rsid w:val="0063438C"/>
    <w:rsid w:val="00634ABD"/>
    <w:rsid w:val="00634C0B"/>
    <w:rsid w:val="00634D49"/>
    <w:rsid w:val="00634E78"/>
    <w:rsid w:val="00634F4C"/>
    <w:rsid w:val="00635AF5"/>
    <w:rsid w:val="00635BD3"/>
    <w:rsid w:val="006368F4"/>
    <w:rsid w:val="00637177"/>
    <w:rsid w:val="00637260"/>
    <w:rsid w:val="00637381"/>
    <w:rsid w:val="0063749F"/>
    <w:rsid w:val="00637529"/>
    <w:rsid w:val="006376A4"/>
    <w:rsid w:val="0063787E"/>
    <w:rsid w:val="006379AF"/>
    <w:rsid w:val="006379D1"/>
    <w:rsid w:val="00637E57"/>
    <w:rsid w:val="00637FD1"/>
    <w:rsid w:val="0064017B"/>
    <w:rsid w:val="006401DB"/>
    <w:rsid w:val="00640324"/>
    <w:rsid w:val="0064074D"/>
    <w:rsid w:val="00640897"/>
    <w:rsid w:val="00640A12"/>
    <w:rsid w:val="00640AE1"/>
    <w:rsid w:val="00640DB9"/>
    <w:rsid w:val="006415A5"/>
    <w:rsid w:val="00641920"/>
    <w:rsid w:val="00641A70"/>
    <w:rsid w:val="00641A7D"/>
    <w:rsid w:val="00641C7E"/>
    <w:rsid w:val="00642F05"/>
    <w:rsid w:val="00643354"/>
    <w:rsid w:val="006436F1"/>
    <w:rsid w:val="0064392C"/>
    <w:rsid w:val="00643D80"/>
    <w:rsid w:val="00643E44"/>
    <w:rsid w:val="00643EDF"/>
    <w:rsid w:val="00643FA2"/>
    <w:rsid w:val="006441ED"/>
    <w:rsid w:val="0064478F"/>
    <w:rsid w:val="006447CB"/>
    <w:rsid w:val="00644F0D"/>
    <w:rsid w:val="00644FAA"/>
    <w:rsid w:val="0064525F"/>
    <w:rsid w:val="00645666"/>
    <w:rsid w:val="00645845"/>
    <w:rsid w:val="00645ABD"/>
    <w:rsid w:val="00645D08"/>
    <w:rsid w:val="006460A5"/>
    <w:rsid w:val="00646106"/>
    <w:rsid w:val="0064614A"/>
    <w:rsid w:val="0064620C"/>
    <w:rsid w:val="006463AC"/>
    <w:rsid w:val="00646694"/>
    <w:rsid w:val="006467AD"/>
    <w:rsid w:val="00646B29"/>
    <w:rsid w:val="00646E08"/>
    <w:rsid w:val="00646F53"/>
    <w:rsid w:val="0064738D"/>
    <w:rsid w:val="00647421"/>
    <w:rsid w:val="00647648"/>
    <w:rsid w:val="006477EE"/>
    <w:rsid w:val="00647C72"/>
    <w:rsid w:val="00650322"/>
    <w:rsid w:val="006504E4"/>
    <w:rsid w:val="0065053D"/>
    <w:rsid w:val="006506A3"/>
    <w:rsid w:val="00650822"/>
    <w:rsid w:val="00650DF4"/>
    <w:rsid w:val="00650E24"/>
    <w:rsid w:val="00651553"/>
    <w:rsid w:val="00651CFF"/>
    <w:rsid w:val="00651E35"/>
    <w:rsid w:val="00651E44"/>
    <w:rsid w:val="00651ECE"/>
    <w:rsid w:val="00651F1A"/>
    <w:rsid w:val="00652422"/>
    <w:rsid w:val="0065250C"/>
    <w:rsid w:val="006527EB"/>
    <w:rsid w:val="0065285D"/>
    <w:rsid w:val="00652AF0"/>
    <w:rsid w:val="00653451"/>
    <w:rsid w:val="00654077"/>
    <w:rsid w:val="0065443D"/>
    <w:rsid w:val="00654489"/>
    <w:rsid w:val="0065489A"/>
    <w:rsid w:val="00654BC7"/>
    <w:rsid w:val="006551D5"/>
    <w:rsid w:val="0065558E"/>
    <w:rsid w:val="00655FE0"/>
    <w:rsid w:val="006561B9"/>
    <w:rsid w:val="00656270"/>
    <w:rsid w:val="0065645A"/>
    <w:rsid w:val="00656A4A"/>
    <w:rsid w:val="00656D86"/>
    <w:rsid w:val="00657001"/>
    <w:rsid w:val="0065707A"/>
    <w:rsid w:val="00657662"/>
    <w:rsid w:val="00657A92"/>
    <w:rsid w:val="00657ADD"/>
    <w:rsid w:val="00657B94"/>
    <w:rsid w:val="00657D1C"/>
    <w:rsid w:val="00657F14"/>
    <w:rsid w:val="006601D5"/>
    <w:rsid w:val="00660A9C"/>
    <w:rsid w:val="00660B01"/>
    <w:rsid w:val="00660CC6"/>
    <w:rsid w:val="00660FAD"/>
    <w:rsid w:val="0066130C"/>
    <w:rsid w:val="00661963"/>
    <w:rsid w:val="00661E6F"/>
    <w:rsid w:val="00662061"/>
    <w:rsid w:val="00662351"/>
    <w:rsid w:val="00662422"/>
    <w:rsid w:val="006626CD"/>
    <w:rsid w:val="00662FE5"/>
    <w:rsid w:val="00663308"/>
    <w:rsid w:val="006633C5"/>
    <w:rsid w:val="0066343E"/>
    <w:rsid w:val="006634AF"/>
    <w:rsid w:val="006636D5"/>
    <w:rsid w:val="006637E0"/>
    <w:rsid w:val="006638F1"/>
    <w:rsid w:val="00663978"/>
    <w:rsid w:val="00663ED4"/>
    <w:rsid w:val="00663EF3"/>
    <w:rsid w:val="00663F6D"/>
    <w:rsid w:val="006640F7"/>
    <w:rsid w:val="00664189"/>
    <w:rsid w:val="006642FD"/>
    <w:rsid w:val="00664641"/>
    <w:rsid w:val="0066497C"/>
    <w:rsid w:val="00664C77"/>
    <w:rsid w:val="00664DA8"/>
    <w:rsid w:val="006653A4"/>
    <w:rsid w:val="00665624"/>
    <w:rsid w:val="00665CEE"/>
    <w:rsid w:val="00665E71"/>
    <w:rsid w:val="00666261"/>
    <w:rsid w:val="00666481"/>
    <w:rsid w:val="0066663F"/>
    <w:rsid w:val="00666713"/>
    <w:rsid w:val="006670D2"/>
    <w:rsid w:val="0066711F"/>
    <w:rsid w:val="00667307"/>
    <w:rsid w:val="006673B0"/>
    <w:rsid w:val="00667886"/>
    <w:rsid w:val="00667945"/>
    <w:rsid w:val="006679B0"/>
    <w:rsid w:val="00667C5E"/>
    <w:rsid w:val="00667E9A"/>
    <w:rsid w:val="00670226"/>
    <w:rsid w:val="00670409"/>
    <w:rsid w:val="006704B2"/>
    <w:rsid w:val="00670B3D"/>
    <w:rsid w:val="00670D63"/>
    <w:rsid w:val="00671283"/>
    <w:rsid w:val="0067133B"/>
    <w:rsid w:val="00671387"/>
    <w:rsid w:val="006716C5"/>
    <w:rsid w:val="00671733"/>
    <w:rsid w:val="006717D5"/>
    <w:rsid w:val="00671DD7"/>
    <w:rsid w:val="00671ED1"/>
    <w:rsid w:val="00671EE4"/>
    <w:rsid w:val="00672059"/>
    <w:rsid w:val="006726D3"/>
    <w:rsid w:val="0067282E"/>
    <w:rsid w:val="00672BC0"/>
    <w:rsid w:val="00672EEB"/>
    <w:rsid w:val="00673315"/>
    <w:rsid w:val="00673609"/>
    <w:rsid w:val="00673678"/>
    <w:rsid w:val="006743BE"/>
    <w:rsid w:val="006747AD"/>
    <w:rsid w:val="0067491D"/>
    <w:rsid w:val="006749D0"/>
    <w:rsid w:val="00674E90"/>
    <w:rsid w:val="00674F6F"/>
    <w:rsid w:val="00675085"/>
    <w:rsid w:val="0067545E"/>
    <w:rsid w:val="006754DE"/>
    <w:rsid w:val="006757E0"/>
    <w:rsid w:val="00675AB1"/>
    <w:rsid w:val="00675BAB"/>
    <w:rsid w:val="00675E03"/>
    <w:rsid w:val="00675E22"/>
    <w:rsid w:val="00675F91"/>
    <w:rsid w:val="0067636D"/>
    <w:rsid w:val="006770F8"/>
    <w:rsid w:val="006774D9"/>
    <w:rsid w:val="0067783E"/>
    <w:rsid w:val="006779B1"/>
    <w:rsid w:val="0068007B"/>
    <w:rsid w:val="00680099"/>
    <w:rsid w:val="0068021F"/>
    <w:rsid w:val="00680798"/>
    <w:rsid w:val="006809EE"/>
    <w:rsid w:val="00680D3B"/>
    <w:rsid w:val="00680DC8"/>
    <w:rsid w:val="00680E4F"/>
    <w:rsid w:val="006819E7"/>
    <w:rsid w:val="00681CEA"/>
    <w:rsid w:val="0068210C"/>
    <w:rsid w:val="0068224E"/>
    <w:rsid w:val="006822CB"/>
    <w:rsid w:val="00682925"/>
    <w:rsid w:val="00682D8F"/>
    <w:rsid w:val="00682E63"/>
    <w:rsid w:val="00683083"/>
    <w:rsid w:val="0068383B"/>
    <w:rsid w:val="0068385E"/>
    <w:rsid w:val="00683D55"/>
    <w:rsid w:val="00684583"/>
    <w:rsid w:val="006846AE"/>
    <w:rsid w:val="0068479B"/>
    <w:rsid w:val="006848B4"/>
    <w:rsid w:val="00684A38"/>
    <w:rsid w:val="00684D7D"/>
    <w:rsid w:val="006850A6"/>
    <w:rsid w:val="00685583"/>
    <w:rsid w:val="00685586"/>
    <w:rsid w:val="0068566A"/>
    <w:rsid w:val="006859A7"/>
    <w:rsid w:val="00685A07"/>
    <w:rsid w:val="00685B3F"/>
    <w:rsid w:val="00685E1D"/>
    <w:rsid w:val="00685E72"/>
    <w:rsid w:val="006864E1"/>
    <w:rsid w:val="006867CA"/>
    <w:rsid w:val="00686873"/>
    <w:rsid w:val="00686963"/>
    <w:rsid w:val="006869DC"/>
    <w:rsid w:val="006876CE"/>
    <w:rsid w:val="00687BBE"/>
    <w:rsid w:val="00687D47"/>
    <w:rsid w:val="00687E9B"/>
    <w:rsid w:val="00687EEF"/>
    <w:rsid w:val="00687F8F"/>
    <w:rsid w:val="0069001C"/>
    <w:rsid w:val="0069028F"/>
    <w:rsid w:val="00690305"/>
    <w:rsid w:val="006903F7"/>
    <w:rsid w:val="006908A6"/>
    <w:rsid w:val="006908F5"/>
    <w:rsid w:val="00690949"/>
    <w:rsid w:val="00690EC2"/>
    <w:rsid w:val="006910F6"/>
    <w:rsid w:val="00691168"/>
    <w:rsid w:val="006911C8"/>
    <w:rsid w:val="00691373"/>
    <w:rsid w:val="0069165A"/>
    <w:rsid w:val="00691B2A"/>
    <w:rsid w:val="00691C3F"/>
    <w:rsid w:val="00691E22"/>
    <w:rsid w:val="00691FD6"/>
    <w:rsid w:val="00692105"/>
    <w:rsid w:val="006921E6"/>
    <w:rsid w:val="006923D8"/>
    <w:rsid w:val="00692814"/>
    <w:rsid w:val="00692D49"/>
    <w:rsid w:val="00692D78"/>
    <w:rsid w:val="00693100"/>
    <w:rsid w:val="006931B0"/>
    <w:rsid w:val="0069332F"/>
    <w:rsid w:val="00693855"/>
    <w:rsid w:val="00693E00"/>
    <w:rsid w:val="00694060"/>
    <w:rsid w:val="006943DC"/>
    <w:rsid w:val="00694437"/>
    <w:rsid w:val="00694533"/>
    <w:rsid w:val="0069453F"/>
    <w:rsid w:val="006946A6"/>
    <w:rsid w:val="0069475A"/>
    <w:rsid w:val="00694A4D"/>
    <w:rsid w:val="00694ACA"/>
    <w:rsid w:val="00695249"/>
    <w:rsid w:val="00695745"/>
    <w:rsid w:val="00695790"/>
    <w:rsid w:val="0069588A"/>
    <w:rsid w:val="006958D9"/>
    <w:rsid w:val="00695A47"/>
    <w:rsid w:val="00695C4D"/>
    <w:rsid w:val="00695CB5"/>
    <w:rsid w:val="00696190"/>
    <w:rsid w:val="006966D6"/>
    <w:rsid w:val="00696B11"/>
    <w:rsid w:val="00696C51"/>
    <w:rsid w:val="00696C81"/>
    <w:rsid w:val="00696EAD"/>
    <w:rsid w:val="00697022"/>
    <w:rsid w:val="0069704E"/>
    <w:rsid w:val="0069721E"/>
    <w:rsid w:val="00697A69"/>
    <w:rsid w:val="00697B81"/>
    <w:rsid w:val="00697C0F"/>
    <w:rsid w:val="00697EED"/>
    <w:rsid w:val="00697FB1"/>
    <w:rsid w:val="006A0B1F"/>
    <w:rsid w:val="006A0B8A"/>
    <w:rsid w:val="006A0D0A"/>
    <w:rsid w:val="006A0FEF"/>
    <w:rsid w:val="006A107B"/>
    <w:rsid w:val="006A1235"/>
    <w:rsid w:val="006A1257"/>
    <w:rsid w:val="006A160C"/>
    <w:rsid w:val="006A1693"/>
    <w:rsid w:val="006A1AE0"/>
    <w:rsid w:val="006A1C79"/>
    <w:rsid w:val="006A1F4F"/>
    <w:rsid w:val="006A2211"/>
    <w:rsid w:val="006A2412"/>
    <w:rsid w:val="006A290C"/>
    <w:rsid w:val="006A2A31"/>
    <w:rsid w:val="006A2E7E"/>
    <w:rsid w:val="006A329F"/>
    <w:rsid w:val="006A39D6"/>
    <w:rsid w:val="006A4055"/>
    <w:rsid w:val="006A415A"/>
    <w:rsid w:val="006A4332"/>
    <w:rsid w:val="006A4613"/>
    <w:rsid w:val="006A463A"/>
    <w:rsid w:val="006A46D3"/>
    <w:rsid w:val="006A4B6F"/>
    <w:rsid w:val="006A56CF"/>
    <w:rsid w:val="006A5893"/>
    <w:rsid w:val="006A6051"/>
    <w:rsid w:val="006A615A"/>
    <w:rsid w:val="006A6204"/>
    <w:rsid w:val="006A628B"/>
    <w:rsid w:val="006A67CC"/>
    <w:rsid w:val="006A6919"/>
    <w:rsid w:val="006A6A1F"/>
    <w:rsid w:val="006A6AAF"/>
    <w:rsid w:val="006A6D2F"/>
    <w:rsid w:val="006A6DA2"/>
    <w:rsid w:val="006A6FE6"/>
    <w:rsid w:val="006A770D"/>
    <w:rsid w:val="006A7977"/>
    <w:rsid w:val="006A7AA6"/>
    <w:rsid w:val="006A7EE0"/>
    <w:rsid w:val="006B07F6"/>
    <w:rsid w:val="006B0824"/>
    <w:rsid w:val="006B0BF3"/>
    <w:rsid w:val="006B0FF5"/>
    <w:rsid w:val="006B16B3"/>
    <w:rsid w:val="006B182E"/>
    <w:rsid w:val="006B19B5"/>
    <w:rsid w:val="006B1C61"/>
    <w:rsid w:val="006B1D7E"/>
    <w:rsid w:val="006B1E9A"/>
    <w:rsid w:val="006B23C8"/>
    <w:rsid w:val="006B26BA"/>
    <w:rsid w:val="006B28AB"/>
    <w:rsid w:val="006B322A"/>
    <w:rsid w:val="006B334B"/>
    <w:rsid w:val="006B345E"/>
    <w:rsid w:val="006B4041"/>
    <w:rsid w:val="006B4162"/>
    <w:rsid w:val="006B417C"/>
    <w:rsid w:val="006B4268"/>
    <w:rsid w:val="006B44FC"/>
    <w:rsid w:val="006B4547"/>
    <w:rsid w:val="006B49DB"/>
    <w:rsid w:val="006B4FD6"/>
    <w:rsid w:val="006B51A4"/>
    <w:rsid w:val="006B5319"/>
    <w:rsid w:val="006B5847"/>
    <w:rsid w:val="006B5A2C"/>
    <w:rsid w:val="006B6178"/>
    <w:rsid w:val="006B64B2"/>
    <w:rsid w:val="006B6560"/>
    <w:rsid w:val="006B6962"/>
    <w:rsid w:val="006B6AEE"/>
    <w:rsid w:val="006B6D84"/>
    <w:rsid w:val="006B7743"/>
    <w:rsid w:val="006B77ED"/>
    <w:rsid w:val="006B7B4C"/>
    <w:rsid w:val="006B7C04"/>
    <w:rsid w:val="006B7F10"/>
    <w:rsid w:val="006C007E"/>
    <w:rsid w:val="006C00D1"/>
    <w:rsid w:val="006C00F3"/>
    <w:rsid w:val="006C055A"/>
    <w:rsid w:val="006C067B"/>
    <w:rsid w:val="006C084D"/>
    <w:rsid w:val="006C09EF"/>
    <w:rsid w:val="006C0ABE"/>
    <w:rsid w:val="006C1551"/>
    <w:rsid w:val="006C1571"/>
    <w:rsid w:val="006C160A"/>
    <w:rsid w:val="006C192C"/>
    <w:rsid w:val="006C1958"/>
    <w:rsid w:val="006C19A3"/>
    <w:rsid w:val="006C1CF4"/>
    <w:rsid w:val="006C1FB4"/>
    <w:rsid w:val="006C2182"/>
    <w:rsid w:val="006C2514"/>
    <w:rsid w:val="006C2AD8"/>
    <w:rsid w:val="006C2E3D"/>
    <w:rsid w:val="006C2F2A"/>
    <w:rsid w:val="006C3282"/>
    <w:rsid w:val="006C331C"/>
    <w:rsid w:val="006C3418"/>
    <w:rsid w:val="006C3566"/>
    <w:rsid w:val="006C365E"/>
    <w:rsid w:val="006C3950"/>
    <w:rsid w:val="006C4DE7"/>
    <w:rsid w:val="006C517F"/>
    <w:rsid w:val="006C5582"/>
    <w:rsid w:val="006C595C"/>
    <w:rsid w:val="006C5E34"/>
    <w:rsid w:val="006C5EFE"/>
    <w:rsid w:val="006C60DC"/>
    <w:rsid w:val="006C614D"/>
    <w:rsid w:val="006C61A4"/>
    <w:rsid w:val="006C6878"/>
    <w:rsid w:val="006C69A3"/>
    <w:rsid w:val="006C69FE"/>
    <w:rsid w:val="006C70FD"/>
    <w:rsid w:val="006C71AC"/>
    <w:rsid w:val="006C7C61"/>
    <w:rsid w:val="006D0175"/>
    <w:rsid w:val="006D01ED"/>
    <w:rsid w:val="006D0302"/>
    <w:rsid w:val="006D03BE"/>
    <w:rsid w:val="006D082F"/>
    <w:rsid w:val="006D0C83"/>
    <w:rsid w:val="006D0EF0"/>
    <w:rsid w:val="006D11A7"/>
    <w:rsid w:val="006D11E0"/>
    <w:rsid w:val="006D125B"/>
    <w:rsid w:val="006D1588"/>
    <w:rsid w:val="006D16BB"/>
    <w:rsid w:val="006D16F5"/>
    <w:rsid w:val="006D1AC4"/>
    <w:rsid w:val="006D1DD2"/>
    <w:rsid w:val="006D202E"/>
    <w:rsid w:val="006D2398"/>
    <w:rsid w:val="006D242E"/>
    <w:rsid w:val="006D2651"/>
    <w:rsid w:val="006D2AC9"/>
    <w:rsid w:val="006D2DA9"/>
    <w:rsid w:val="006D2F96"/>
    <w:rsid w:val="006D301D"/>
    <w:rsid w:val="006D31D0"/>
    <w:rsid w:val="006D35D0"/>
    <w:rsid w:val="006D375B"/>
    <w:rsid w:val="006D3865"/>
    <w:rsid w:val="006D39EB"/>
    <w:rsid w:val="006D3E75"/>
    <w:rsid w:val="006D3F78"/>
    <w:rsid w:val="006D44CF"/>
    <w:rsid w:val="006D44DF"/>
    <w:rsid w:val="006D486F"/>
    <w:rsid w:val="006D4934"/>
    <w:rsid w:val="006D4AE0"/>
    <w:rsid w:val="006D4AE7"/>
    <w:rsid w:val="006D4EC5"/>
    <w:rsid w:val="006D517C"/>
    <w:rsid w:val="006D5187"/>
    <w:rsid w:val="006D51A2"/>
    <w:rsid w:val="006D5272"/>
    <w:rsid w:val="006D5496"/>
    <w:rsid w:val="006D553F"/>
    <w:rsid w:val="006D5B31"/>
    <w:rsid w:val="006D60BD"/>
    <w:rsid w:val="006D6273"/>
    <w:rsid w:val="006D6313"/>
    <w:rsid w:val="006D66BD"/>
    <w:rsid w:val="006D6C3D"/>
    <w:rsid w:val="006D6C45"/>
    <w:rsid w:val="006D6ED6"/>
    <w:rsid w:val="006D7661"/>
    <w:rsid w:val="006D7C2B"/>
    <w:rsid w:val="006D7C45"/>
    <w:rsid w:val="006E036D"/>
    <w:rsid w:val="006E0639"/>
    <w:rsid w:val="006E08C4"/>
    <w:rsid w:val="006E0B24"/>
    <w:rsid w:val="006E0E15"/>
    <w:rsid w:val="006E0E53"/>
    <w:rsid w:val="006E135C"/>
    <w:rsid w:val="006E1529"/>
    <w:rsid w:val="006E1D11"/>
    <w:rsid w:val="006E1D2D"/>
    <w:rsid w:val="006E1FC6"/>
    <w:rsid w:val="006E2310"/>
    <w:rsid w:val="006E2322"/>
    <w:rsid w:val="006E2718"/>
    <w:rsid w:val="006E288B"/>
    <w:rsid w:val="006E2AEA"/>
    <w:rsid w:val="006E3027"/>
    <w:rsid w:val="006E33F4"/>
    <w:rsid w:val="006E3D86"/>
    <w:rsid w:val="006E43DA"/>
    <w:rsid w:val="006E4479"/>
    <w:rsid w:val="006E449A"/>
    <w:rsid w:val="006E46CA"/>
    <w:rsid w:val="006E4C68"/>
    <w:rsid w:val="006E5BB3"/>
    <w:rsid w:val="006E5E76"/>
    <w:rsid w:val="006E6284"/>
    <w:rsid w:val="006E69E3"/>
    <w:rsid w:val="006E6D09"/>
    <w:rsid w:val="006E72A8"/>
    <w:rsid w:val="006E789F"/>
    <w:rsid w:val="006F01B4"/>
    <w:rsid w:val="006F044F"/>
    <w:rsid w:val="006F0694"/>
    <w:rsid w:val="006F06CB"/>
    <w:rsid w:val="006F070D"/>
    <w:rsid w:val="006F073E"/>
    <w:rsid w:val="006F0A13"/>
    <w:rsid w:val="006F0EB4"/>
    <w:rsid w:val="006F0FF6"/>
    <w:rsid w:val="006F100A"/>
    <w:rsid w:val="006F1361"/>
    <w:rsid w:val="006F1459"/>
    <w:rsid w:val="006F19A9"/>
    <w:rsid w:val="006F1B3B"/>
    <w:rsid w:val="006F1BDD"/>
    <w:rsid w:val="006F1D56"/>
    <w:rsid w:val="006F261A"/>
    <w:rsid w:val="006F376C"/>
    <w:rsid w:val="006F3CD4"/>
    <w:rsid w:val="006F3F14"/>
    <w:rsid w:val="006F4032"/>
    <w:rsid w:val="006F40A6"/>
    <w:rsid w:val="006F42DF"/>
    <w:rsid w:val="006F4C00"/>
    <w:rsid w:val="006F5591"/>
    <w:rsid w:val="006F56A2"/>
    <w:rsid w:val="006F5869"/>
    <w:rsid w:val="006F58AF"/>
    <w:rsid w:val="006F5DDB"/>
    <w:rsid w:val="006F5E37"/>
    <w:rsid w:val="006F5EDD"/>
    <w:rsid w:val="006F64DB"/>
    <w:rsid w:val="006F6701"/>
    <w:rsid w:val="006F6D0C"/>
    <w:rsid w:val="006F7A61"/>
    <w:rsid w:val="007000A1"/>
    <w:rsid w:val="0070013C"/>
    <w:rsid w:val="00700433"/>
    <w:rsid w:val="007008C3"/>
    <w:rsid w:val="00700C21"/>
    <w:rsid w:val="00701130"/>
    <w:rsid w:val="0070125D"/>
    <w:rsid w:val="00701BE8"/>
    <w:rsid w:val="00701D2F"/>
    <w:rsid w:val="00701E20"/>
    <w:rsid w:val="00701F91"/>
    <w:rsid w:val="00701FA5"/>
    <w:rsid w:val="007025AC"/>
    <w:rsid w:val="0070270C"/>
    <w:rsid w:val="007028FC"/>
    <w:rsid w:val="00702CEA"/>
    <w:rsid w:val="00702DA1"/>
    <w:rsid w:val="00702DD5"/>
    <w:rsid w:val="00702F2E"/>
    <w:rsid w:val="007030B1"/>
    <w:rsid w:val="00703609"/>
    <w:rsid w:val="007038D0"/>
    <w:rsid w:val="00703A9E"/>
    <w:rsid w:val="00703C2A"/>
    <w:rsid w:val="007041FB"/>
    <w:rsid w:val="007043D5"/>
    <w:rsid w:val="0070451E"/>
    <w:rsid w:val="00704534"/>
    <w:rsid w:val="00704751"/>
    <w:rsid w:val="00704965"/>
    <w:rsid w:val="00704ED4"/>
    <w:rsid w:val="007052CC"/>
    <w:rsid w:val="00705336"/>
    <w:rsid w:val="0070591B"/>
    <w:rsid w:val="00705BD8"/>
    <w:rsid w:val="00706060"/>
    <w:rsid w:val="007060D4"/>
    <w:rsid w:val="00706351"/>
    <w:rsid w:val="007063D2"/>
    <w:rsid w:val="007069F8"/>
    <w:rsid w:val="00706A82"/>
    <w:rsid w:val="00706A90"/>
    <w:rsid w:val="00706C1D"/>
    <w:rsid w:val="007074B4"/>
    <w:rsid w:val="007100A6"/>
    <w:rsid w:val="00710167"/>
    <w:rsid w:val="00710D83"/>
    <w:rsid w:val="00710E99"/>
    <w:rsid w:val="00710FB7"/>
    <w:rsid w:val="0071140F"/>
    <w:rsid w:val="007114E0"/>
    <w:rsid w:val="007118EE"/>
    <w:rsid w:val="00711902"/>
    <w:rsid w:val="00711909"/>
    <w:rsid w:val="00711A32"/>
    <w:rsid w:val="00711A88"/>
    <w:rsid w:val="00712056"/>
    <w:rsid w:val="0071221D"/>
    <w:rsid w:val="0071225B"/>
    <w:rsid w:val="0071263F"/>
    <w:rsid w:val="00712719"/>
    <w:rsid w:val="0071292D"/>
    <w:rsid w:val="00712C2A"/>
    <w:rsid w:val="00712FE9"/>
    <w:rsid w:val="00713381"/>
    <w:rsid w:val="00713CC2"/>
    <w:rsid w:val="00713CE5"/>
    <w:rsid w:val="00713FF1"/>
    <w:rsid w:val="0071415F"/>
    <w:rsid w:val="00714207"/>
    <w:rsid w:val="00714259"/>
    <w:rsid w:val="00714406"/>
    <w:rsid w:val="00714841"/>
    <w:rsid w:val="00714849"/>
    <w:rsid w:val="0071496C"/>
    <w:rsid w:val="00714C35"/>
    <w:rsid w:val="00714E06"/>
    <w:rsid w:val="0071573F"/>
    <w:rsid w:val="00715782"/>
    <w:rsid w:val="007157DF"/>
    <w:rsid w:val="00716A0D"/>
    <w:rsid w:val="00716C6F"/>
    <w:rsid w:val="00716F94"/>
    <w:rsid w:val="007170DA"/>
    <w:rsid w:val="00717C85"/>
    <w:rsid w:val="00717C9C"/>
    <w:rsid w:val="0072025F"/>
    <w:rsid w:val="0072027F"/>
    <w:rsid w:val="007202B6"/>
    <w:rsid w:val="00720A14"/>
    <w:rsid w:val="00720B89"/>
    <w:rsid w:val="00720E8F"/>
    <w:rsid w:val="007211FA"/>
    <w:rsid w:val="007213DB"/>
    <w:rsid w:val="0072185E"/>
    <w:rsid w:val="007219DA"/>
    <w:rsid w:val="00721B47"/>
    <w:rsid w:val="00721DE5"/>
    <w:rsid w:val="00722048"/>
    <w:rsid w:val="007222D7"/>
    <w:rsid w:val="007224E8"/>
    <w:rsid w:val="00722B49"/>
    <w:rsid w:val="00722B62"/>
    <w:rsid w:val="00722E62"/>
    <w:rsid w:val="00722ECA"/>
    <w:rsid w:val="00722FEA"/>
    <w:rsid w:val="00723605"/>
    <w:rsid w:val="0072364A"/>
    <w:rsid w:val="00723696"/>
    <w:rsid w:val="0072387C"/>
    <w:rsid w:val="00723C33"/>
    <w:rsid w:val="00723EE5"/>
    <w:rsid w:val="007242B3"/>
    <w:rsid w:val="00724539"/>
    <w:rsid w:val="00724668"/>
    <w:rsid w:val="0072494B"/>
    <w:rsid w:val="007250BC"/>
    <w:rsid w:val="00725A20"/>
    <w:rsid w:val="00725CC1"/>
    <w:rsid w:val="00725D27"/>
    <w:rsid w:val="007260C9"/>
    <w:rsid w:val="007260D3"/>
    <w:rsid w:val="007265BF"/>
    <w:rsid w:val="007276E6"/>
    <w:rsid w:val="00727927"/>
    <w:rsid w:val="00730320"/>
    <w:rsid w:val="007305DD"/>
    <w:rsid w:val="007308C1"/>
    <w:rsid w:val="007309E2"/>
    <w:rsid w:val="00730B86"/>
    <w:rsid w:val="00730DB1"/>
    <w:rsid w:val="00730E03"/>
    <w:rsid w:val="00730EDE"/>
    <w:rsid w:val="007312F2"/>
    <w:rsid w:val="007315A8"/>
    <w:rsid w:val="00731DDC"/>
    <w:rsid w:val="00732251"/>
    <w:rsid w:val="0073233C"/>
    <w:rsid w:val="0073237F"/>
    <w:rsid w:val="00732847"/>
    <w:rsid w:val="0073284B"/>
    <w:rsid w:val="00732939"/>
    <w:rsid w:val="007329EF"/>
    <w:rsid w:val="00732B19"/>
    <w:rsid w:val="00732C02"/>
    <w:rsid w:val="0073317C"/>
    <w:rsid w:val="00733494"/>
    <w:rsid w:val="007335DC"/>
    <w:rsid w:val="00733679"/>
    <w:rsid w:val="00733835"/>
    <w:rsid w:val="0073391E"/>
    <w:rsid w:val="00733C4E"/>
    <w:rsid w:val="00733EAB"/>
    <w:rsid w:val="007342E2"/>
    <w:rsid w:val="007343E5"/>
    <w:rsid w:val="0073443B"/>
    <w:rsid w:val="00734743"/>
    <w:rsid w:val="007349AB"/>
    <w:rsid w:val="00734F05"/>
    <w:rsid w:val="00734F4B"/>
    <w:rsid w:val="00735527"/>
    <w:rsid w:val="007356F9"/>
    <w:rsid w:val="007357D6"/>
    <w:rsid w:val="0073601E"/>
    <w:rsid w:val="007365DC"/>
    <w:rsid w:val="0073667E"/>
    <w:rsid w:val="0073695A"/>
    <w:rsid w:val="00736F14"/>
    <w:rsid w:val="00736F93"/>
    <w:rsid w:val="0073702F"/>
    <w:rsid w:val="007370CA"/>
    <w:rsid w:val="00737239"/>
    <w:rsid w:val="00737514"/>
    <w:rsid w:val="0073760D"/>
    <w:rsid w:val="007377DC"/>
    <w:rsid w:val="00737BF3"/>
    <w:rsid w:val="00737E84"/>
    <w:rsid w:val="00737FCA"/>
    <w:rsid w:val="007400F0"/>
    <w:rsid w:val="00740220"/>
    <w:rsid w:val="00740323"/>
    <w:rsid w:val="007409E8"/>
    <w:rsid w:val="00740A75"/>
    <w:rsid w:val="00740D87"/>
    <w:rsid w:val="00740ED4"/>
    <w:rsid w:val="007410C6"/>
    <w:rsid w:val="007410D4"/>
    <w:rsid w:val="007412C4"/>
    <w:rsid w:val="0074141B"/>
    <w:rsid w:val="007415ED"/>
    <w:rsid w:val="00741986"/>
    <w:rsid w:val="007420CF"/>
    <w:rsid w:val="00742929"/>
    <w:rsid w:val="00742C75"/>
    <w:rsid w:val="00742DB7"/>
    <w:rsid w:val="00742F17"/>
    <w:rsid w:val="00743132"/>
    <w:rsid w:val="007436A1"/>
    <w:rsid w:val="007437F3"/>
    <w:rsid w:val="00743D25"/>
    <w:rsid w:val="00743D3C"/>
    <w:rsid w:val="0074415B"/>
    <w:rsid w:val="007442BC"/>
    <w:rsid w:val="007444A7"/>
    <w:rsid w:val="00744970"/>
    <w:rsid w:val="007449DC"/>
    <w:rsid w:val="00744B86"/>
    <w:rsid w:val="00744FB2"/>
    <w:rsid w:val="00745124"/>
    <w:rsid w:val="007456FC"/>
    <w:rsid w:val="00745D9B"/>
    <w:rsid w:val="007468D8"/>
    <w:rsid w:val="007468FE"/>
    <w:rsid w:val="00746B82"/>
    <w:rsid w:val="00746FD9"/>
    <w:rsid w:val="00747390"/>
    <w:rsid w:val="007474BE"/>
    <w:rsid w:val="007475ED"/>
    <w:rsid w:val="00747968"/>
    <w:rsid w:val="00747A78"/>
    <w:rsid w:val="00750238"/>
    <w:rsid w:val="00750330"/>
    <w:rsid w:val="007504E1"/>
    <w:rsid w:val="007505C9"/>
    <w:rsid w:val="0075063A"/>
    <w:rsid w:val="00750776"/>
    <w:rsid w:val="00750C9B"/>
    <w:rsid w:val="007513A9"/>
    <w:rsid w:val="007516A0"/>
    <w:rsid w:val="007517AA"/>
    <w:rsid w:val="00751A8C"/>
    <w:rsid w:val="00751CAF"/>
    <w:rsid w:val="00751D44"/>
    <w:rsid w:val="00752463"/>
    <w:rsid w:val="00752F2F"/>
    <w:rsid w:val="00753305"/>
    <w:rsid w:val="00753781"/>
    <w:rsid w:val="007538CA"/>
    <w:rsid w:val="00753C72"/>
    <w:rsid w:val="00753DE7"/>
    <w:rsid w:val="00753E5C"/>
    <w:rsid w:val="007546E7"/>
    <w:rsid w:val="00754E8D"/>
    <w:rsid w:val="00754F36"/>
    <w:rsid w:val="00755721"/>
    <w:rsid w:val="007557C1"/>
    <w:rsid w:val="00755913"/>
    <w:rsid w:val="00755E8C"/>
    <w:rsid w:val="007565A6"/>
    <w:rsid w:val="007568C7"/>
    <w:rsid w:val="007569EA"/>
    <w:rsid w:val="00756DE1"/>
    <w:rsid w:val="00756EE6"/>
    <w:rsid w:val="007570F8"/>
    <w:rsid w:val="00757129"/>
    <w:rsid w:val="00757172"/>
    <w:rsid w:val="00757204"/>
    <w:rsid w:val="007575EF"/>
    <w:rsid w:val="00757934"/>
    <w:rsid w:val="00757A6C"/>
    <w:rsid w:val="00757A9B"/>
    <w:rsid w:val="00757E58"/>
    <w:rsid w:val="00760056"/>
    <w:rsid w:val="0076016F"/>
    <w:rsid w:val="00760262"/>
    <w:rsid w:val="00760501"/>
    <w:rsid w:val="007605E3"/>
    <w:rsid w:val="00760940"/>
    <w:rsid w:val="00760A02"/>
    <w:rsid w:val="00760C87"/>
    <w:rsid w:val="00760E18"/>
    <w:rsid w:val="00761000"/>
    <w:rsid w:val="0076104F"/>
    <w:rsid w:val="00761262"/>
    <w:rsid w:val="007612F5"/>
    <w:rsid w:val="00761A80"/>
    <w:rsid w:val="00761CF3"/>
    <w:rsid w:val="0076202B"/>
    <w:rsid w:val="0076215A"/>
    <w:rsid w:val="007623ED"/>
    <w:rsid w:val="00762DC1"/>
    <w:rsid w:val="00762EEE"/>
    <w:rsid w:val="00762F11"/>
    <w:rsid w:val="007630A8"/>
    <w:rsid w:val="0076357C"/>
    <w:rsid w:val="007637AC"/>
    <w:rsid w:val="007649BF"/>
    <w:rsid w:val="00764B6A"/>
    <w:rsid w:val="00764B9D"/>
    <w:rsid w:val="00764D54"/>
    <w:rsid w:val="007651FA"/>
    <w:rsid w:val="007654AD"/>
    <w:rsid w:val="00765DF7"/>
    <w:rsid w:val="00765F5D"/>
    <w:rsid w:val="00765F98"/>
    <w:rsid w:val="00765FEB"/>
    <w:rsid w:val="00766038"/>
    <w:rsid w:val="00766233"/>
    <w:rsid w:val="007662CD"/>
    <w:rsid w:val="007667C4"/>
    <w:rsid w:val="00766A75"/>
    <w:rsid w:val="00766DB1"/>
    <w:rsid w:val="00767858"/>
    <w:rsid w:val="00767AC5"/>
    <w:rsid w:val="00767C9F"/>
    <w:rsid w:val="00767ED9"/>
    <w:rsid w:val="007703B5"/>
    <w:rsid w:val="00770C3C"/>
    <w:rsid w:val="007710CB"/>
    <w:rsid w:val="00771459"/>
    <w:rsid w:val="00771A96"/>
    <w:rsid w:val="00771EA8"/>
    <w:rsid w:val="0077214D"/>
    <w:rsid w:val="007721F3"/>
    <w:rsid w:val="007722E3"/>
    <w:rsid w:val="007724DF"/>
    <w:rsid w:val="007727EF"/>
    <w:rsid w:val="00772B77"/>
    <w:rsid w:val="00772FBD"/>
    <w:rsid w:val="00773497"/>
    <w:rsid w:val="00773668"/>
    <w:rsid w:val="00773AF4"/>
    <w:rsid w:val="00773C35"/>
    <w:rsid w:val="00773DB2"/>
    <w:rsid w:val="00773E38"/>
    <w:rsid w:val="007741DC"/>
    <w:rsid w:val="007744F1"/>
    <w:rsid w:val="0077492C"/>
    <w:rsid w:val="00774977"/>
    <w:rsid w:val="00774D97"/>
    <w:rsid w:val="007750BD"/>
    <w:rsid w:val="00775A25"/>
    <w:rsid w:val="00776053"/>
    <w:rsid w:val="007760FA"/>
    <w:rsid w:val="007765E9"/>
    <w:rsid w:val="0077679C"/>
    <w:rsid w:val="00776808"/>
    <w:rsid w:val="00776944"/>
    <w:rsid w:val="0077697C"/>
    <w:rsid w:val="00776B23"/>
    <w:rsid w:val="00776D11"/>
    <w:rsid w:val="00776D6F"/>
    <w:rsid w:val="00777673"/>
    <w:rsid w:val="007778C3"/>
    <w:rsid w:val="00777A27"/>
    <w:rsid w:val="00777BB8"/>
    <w:rsid w:val="007801C8"/>
    <w:rsid w:val="00780469"/>
    <w:rsid w:val="007807F7"/>
    <w:rsid w:val="00780944"/>
    <w:rsid w:val="00780B60"/>
    <w:rsid w:val="007816FB"/>
    <w:rsid w:val="007817DB"/>
    <w:rsid w:val="00781890"/>
    <w:rsid w:val="00781CE5"/>
    <w:rsid w:val="00781DF6"/>
    <w:rsid w:val="00781E45"/>
    <w:rsid w:val="00782245"/>
    <w:rsid w:val="00782682"/>
    <w:rsid w:val="0078272C"/>
    <w:rsid w:val="00782773"/>
    <w:rsid w:val="007827E4"/>
    <w:rsid w:val="0078288A"/>
    <w:rsid w:val="00782A71"/>
    <w:rsid w:val="00782E3E"/>
    <w:rsid w:val="007831F0"/>
    <w:rsid w:val="00783369"/>
    <w:rsid w:val="0078345B"/>
    <w:rsid w:val="00783519"/>
    <w:rsid w:val="00783AB1"/>
    <w:rsid w:val="00783D18"/>
    <w:rsid w:val="00784117"/>
    <w:rsid w:val="00784394"/>
    <w:rsid w:val="0078480A"/>
    <w:rsid w:val="00784EEE"/>
    <w:rsid w:val="0078518D"/>
    <w:rsid w:val="00785330"/>
    <w:rsid w:val="0078541D"/>
    <w:rsid w:val="0078557C"/>
    <w:rsid w:val="00785C9E"/>
    <w:rsid w:val="00785DDB"/>
    <w:rsid w:val="00785EB9"/>
    <w:rsid w:val="007860C4"/>
    <w:rsid w:val="00786310"/>
    <w:rsid w:val="0078631F"/>
    <w:rsid w:val="007863A4"/>
    <w:rsid w:val="00786573"/>
    <w:rsid w:val="0078668C"/>
    <w:rsid w:val="007867E6"/>
    <w:rsid w:val="00786A34"/>
    <w:rsid w:val="00786B51"/>
    <w:rsid w:val="0078700E"/>
    <w:rsid w:val="00787073"/>
    <w:rsid w:val="00787298"/>
    <w:rsid w:val="00787839"/>
    <w:rsid w:val="007878A6"/>
    <w:rsid w:val="00787AEA"/>
    <w:rsid w:val="00787DB1"/>
    <w:rsid w:val="00787FFA"/>
    <w:rsid w:val="00790436"/>
    <w:rsid w:val="00790779"/>
    <w:rsid w:val="00790C8C"/>
    <w:rsid w:val="00790D14"/>
    <w:rsid w:val="007910F8"/>
    <w:rsid w:val="0079112B"/>
    <w:rsid w:val="00791260"/>
    <w:rsid w:val="00791947"/>
    <w:rsid w:val="00791CA9"/>
    <w:rsid w:val="00791FAC"/>
    <w:rsid w:val="00792048"/>
    <w:rsid w:val="007921E5"/>
    <w:rsid w:val="00792495"/>
    <w:rsid w:val="0079251A"/>
    <w:rsid w:val="0079261B"/>
    <w:rsid w:val="00792C3E"/>
    <w:rsid w:val="00792E93"/>
    <w:rsid w:val="0079356F"/>
    <w:rsid w:val="00793795"/>
    <w:rsid w:val="007937E9"/>
    <w:rsid w:val="007938BB"/>
    <w:rsid w:val="00793A2B"/>
    <w:rsid w:val="00794334"/>
    <w:rsid w:val="00794CB4"/>
    <w:rsid w:val="00794DA5"/>
    <w:rsid w:val="00795339"/>
    <w:rsid w:val="0079549E"/>
    <w:rsid w:val="007955DF"/>
    <w:rsid w:val="00795721"/>
    <w:rsid w:val="007958E8"/>
    <w:rsid w:val="00795C52"/>
    <w:rsid w:val="00795CCB"/>
    <w:rsid w:val="00795E61"/>
    <w:rsid w:val="007962DD"/>
    <w:rsid w:val="007962EF"/>
    <w:rsid w:val="0079662F"/>
    <w:rsid w:val="00796951"/>
    <w:rsid w:val="0079730A"/>
    <w:rsid w:val="0079772E"/>
    <w:rsid w:val="0079795F"/>
    <w:rsid w:val="007979D9"/>
    <w:rsid w:val="00797AB9"/>
    <w:rsid w:val="00797ABA"/>
    <w:rsid w:val="00797F7F"/>
    <w:rsid w:val="007A0676"/>
    <w:rsid w:val="007A0FAF"/>
    <w:rsid w:val="007A0FEE"/>
    <w:rsid w:val="007A10B6"/>
    <w:rsid w:val="007A1158"/>
    <w:rsid w:val="007A13E9"/>
    <w:rsid w:val="007A179B"/>
    <w:rsid w:val="007A1C56"/>
    <w:rsid w:val="007A1DAB"/>
    <w:rsid w:val="007A1F1D"/>
    <w:rsid w:val="007A29DD"/>
    <w:rsid w:val="007A2EA2"/>
    <w:rsid w:val="007A3065"/>
    <w:rsid w:val="007A31E4"/>
    <w:rsid w:val="007A320B"/>
    <w:rsid w:val="007A34A5"/>
    <w:rsid w:val="007A36B3"/>
    <w:rsid w:val="007A3A1F"/>
    <w:rsid w:val="007A3B0A"/>
    <w:rsid w:val="007A4073"/>
    <w:rsid w:val="007A4428"/>
    <w:rsid w:val="007A4733"/>
    <w:rsid w:val="007A4B14"/>
    <w:rsid w:val="007A4CE9"/>
    <w:rsid w:val="007A5A17"/>
    <w:rsid w:val="007A5BDA"/>
    <w:rsid w:val="007A5FB5"/>
    <w:rsid w:val="007A6039"/>
    <w:rsid w:val="007A64F8"/>
    <w:rsid w:val="007A67DB"/>
    <w:rsid w:val="007A694A"/>
    <w:rsid w:val="007A73D8"/>
    <w:rsid w:val="007A7929"/>
    <w:rsid w:val="007A7A7B"/>
    <w:rsid w:val="007A7DDF"/>
    <w:rsid w:val="007A7F0B"/>
    <w:rsid w:val="007B0316"/>
    <w:rsid w:val="007B0B65"/>
    <w:rsid w:val="007B0BE5"/>
    <w:rsid w:val="007B0ED3"/>
    <w:rsid w:val="007B11CC"/>
    <w:rsid w:val="007B177B"/>
    <w:rsid w:val="007B1C92"/>
    <w:rsid w:val="007B2027"/>
    <w:rsid w:val="007B259A"/>
    <w:rsid w:val="007B2B65"/>
    <w:rsid w:val="007B2CD6"/>
    <w:rsid w:val="007B2DF0"/>
    <w:rsid w:val="007B3015"/>
    <w:rsid w:val="007B30CD"/>
    <w:rsid w:val="007B322F"/>
    <w:rsid w:val="007B3477"/>
    <w:rsid w:val="007B3535"/>
    <w:rsid w:val="007B383E"/>
    <w:rsid w:val="007B3980"/>
    <w:rsid w:val="007B3A32"/>
    <w:rsid w:val="007B3D4C"/>
    <w:rsid w:val="007B3E62"/>
    <w:rsid w:val="007B4116"/>
    <w:rsid w:val="007B4777"/>
    <w:rsid w:val="007B484F"/>
    <w:rsid w:val="007B4D04"/>
    <w:rsid w:val="007B4F99"/>
    <w:rsid w:val="007B4FDF"/>
    <w:rsid w:val="007B54C0"/>
    <w:rsid w:val="007B54F3"/>
    <w:rsid w:val="007B5665"/>
    <w:rsid w:val="007B5791"/>
    <w:rsid w:val="007B601F"/>
    <w:rsid w:val="007B6083"/>
    <w:rsid w:val="007B66F1"/>
    <w:rsid w:val="007B6972"/>
    <w:rsid w:val="007B6A86"/>
    <w:rsid w:val="007B75F0"/>
    <w:rsid w:val="007B773B"/>
    <w:rsid w:val="007B7815"/>
    <w:rsid w:val="007B7D42"/>
    <w:rsid w:val="007C06EC"/>
    <w:rsid w:val="007C084F"/>
    <w:rsid w:val="007C08E6"/>
    <w:rsid w:val="007C09B3"/>
    <w:rsid w:val="007C0BFE"/>
    <w:rsid w:val="007C0C4D"/>
    <w:rsid w:val="007C0E63"/>
    <w:rsid w:val="007C109C"/>
    <w:rsid w:val="007C12C1"/>
    <w:rsid w:val="007C1553"/>
    <w:rsid w:val="007C1A7A"/>
    <w:rsid w:val="007C1AAA"/>
    <w:rsid w:val="007C1CB3"/>
    <w:rsid w:val="007C1E1B"/>
    <w:rsid w:val="007C2044"/>
    <w:rsid w:val="007C2143"/>
    <w:rsid w:val="007C26E8"/>
    <w:rsid w:val="007C27F9"/>
    <w:rsid w:val="007C2B00"/>
    <w:rsid w:val="007C2C20"/>
    <w:rsid w:val="007C3114"/>
    <w:rsid w:val="007C355E"/>
    <w:rsid w:val="007C37E3"/>
    <w:rsid w:val="007C3801"/>
    <w:rsid w:val="007C3949"/>
    <w:rsid w:val="007C3951"/>
    <w:rsid w:val="007C42A2"/>
    <w:rsid w:val="007C42D6"/>
    <w:rsid w:val="007C45DA"/>
    <w:rsid w:val="007C47CA"/>
    <w:rsid w:val="007C4817"/>
    <w:rsid w:val="007C5012"/>
    <w:rsid w:val="007C504B"/>
    <w:rsid w:val="007C5522"/>
    <w:rsid w:val="007C5B57"/>
    <w:rsid w:val="007C5D9A"/>
    <w:rsid w:val="007C60CD"/>
    <w:rsid w:val="007C60F6"/>
    <w:rsid w:val="007C625D"/>
    <w:rsid w:val="007C62CE"/>
    <w:rsid w:val="007C65B6"/>
    <w:rsid w:val="007C67FF"/>
    <w:rsid w:val="007C6897"/>
    <w:rsid w:val="007C6966"/>
    <w:rsid w:val="007C6FF6"/>
    <w:rsid w:val="007C74EB"/>
    <w:rsid w:val="007C7686"/>
    <w:rsid w:val="007C786E"/>
    <w:rsid w:val="007C7C2A"/>
    <w:rsid w:val="007C7F85"/>
    <w:rsid w:val="007D060D"/>
    <w:rsid w:val="007D08A2"/>
    <w:rsid w:val="007D08F0"/>
    <w:rsid w:val="007D0964"/>
    <w:rsid w:val="007D09CF"/>
    <w:rsid w:val="007D0B92"/>
    <w:rsid w:val="007D0C44"/>
    <w:rsid w:val="007D0DE9"/>
    <w:rsid w:val="007D0FA7"/>
    <w:rsid w:val="007D19E1"/>
    <w:rsid w:val="007D1BB8"/>
    <w:rsid w:val="007D1BB9"/>
    <w:rsid w:val="007D1D9F"/>
    <w:rsid w:val="007D22F2"/>
    <w:rsid w:val="007D2C0A"/>
    <w:rsid w:val="007D2EBD"/>
    <w:rsid w:val="007D35DE"/>
    <w:rsid w:val="007D375F"/>
    <w:rsid w:val="007D3BBC"/>
    <w:rsid w:val="007D4243"/>
    <w:rsid w:val="007D433E"/>
    <w:rsid w:val="007D4520"/>
    <w:rsid w:val="007D4606"/>
    <w:rsid w:val="007D46B0"/>
    <w:rsid w:val="007D46DC"/>
    <w:rsid w:val="007D4862"/>
    <w:rsid w:val="007D4B73"/>
    <w:rsid w:val="007D4F1F"/>
    <w:rsid w:val="007D4FE3"/>
    <w:rsid w:val="007D507C"/>
    <w:rsid w:val="007D50C8"/>
    <w:rsid w:val="007D58F2"/>
    <w:rsid w:val="007D5C22"/>
    <w:rsid w:val="007D5EFD"/>
    <w:rsid w:val="007D5F27"/>
    <w:rsid w:val="007D6410"/>
    <w:rsid w:val="007D641F"/>
    <w:rsid w:val="007D69B5"/>
    <w:rsid w:val="007D6BB6"/>
    <w:rsid w:val="007D6D3A"/>
    <w:rsid w:val="007D6E4E"/>
    <w:rsid w:val="007D7182"/>
    <w:rsid w:val="007D755E"/>
    <w:rsid w:val="007D763D"/>
    <w:rsid w:val="007D7738"/>
    <w:rsid w:val="007D7793"/>
    <w:rsid w:val="007D7C2A"/>
    <w:rsid w:val="007E0229"/>
    <w:rsid w:val="007E031A"/>
    <w:rsid w:val="007E04B5"/>
    <w:rsid w:val="007E08A5"/>
    <w:rsid w:val="007E0D21"/>
    <w:rsid w:val="007E1019"/>
    <w:rsid w:val="007E106A"/>
    <w:rsid w:val="007E1743"/>
    <w:rsid w:val="007E1894"/>
    <w:rsid w:val="007E19C3"/>
    <w:rsid w:val="007E1A57"/>
    <w:rsid w:val="007E20AF"/>
    <w:rsid w:val="007E2751"/>
    <w:rsid w:val="007E2BD4"/>
    <w:rsid w:val="007E2C83"/>
    <w:rsid w:val="007E3726"/>
    <w:rsid w:val="007E3858"/>
    <w:rsid w:val="007E3AC7"/>
    <w:rsid w:val="007E417B"/>
    <w:rsid w:val="007E486F"/>
    <w:rsid w:val="007E4E06"/>
    <w:rsid w:val="007E4ECA"/>
    <w:rsid w:val="007E54B0"/>
    <w:rsid w:val="007E56B5"/>
    <w:rsid w:val="007E57F5"/>
    <w:rsid w:val="007E5A7B"/>
    <w:rsid w:val="007E5E40"/>
    <w:rsid w:val="007E6157"/>
    <w:rsid w:val="007E6637"/>
    <w:rsid w:val="007E67E0"/>
    <w:rsid w:val="007E6B5E"/>
    <w:rsid w:val="007E70E8"/>
    <w:rsid w:val="007E732D"/>
    <w:rsid w:val="007E7788"/>
    <w:rsid w:val="007E7A0F"/>
    <w:rsid w:val="007F0012"/>
    <w:rsid w:val="007F0043"/>
    <w:rsid w:val="007F005E"/>
    <w:rsid w:val="007F0078"/>
    <w:rsid w:val="007F01FF"/>
    <w:rsid w:val="007F076C"/>
    <w:rsid w:val="007F0A1A"/>
    <w:rsid w:val="007F0C57"/>
    <w:rsid w:val="007F0D03"/>
    <w:rsid w:val="007F14F0"/>
    <w:rsid w:val="007F16E8"/>
    <w:rsid w:val="007F2116"/>
    <w:rsid w:val="007F2205"/>
    <w:rsid w:val="007F225B"/>
    <w:rsid w:val="007F23C1"/>
    <w:rsid w:val="007F2439"/>
    <w:rsid w:val="007F261A"/>
    <w:rsid w:val="007F268B"/>
    <w:rsid w:val="007F29D8"/>
    <w:rsid w:val="007F2B13"/>
    <w:rsid w:val="007F2E6B"/>
    <w:rsid w:val="007F3824"/>
    <w:rsid w:val="007F3877"/>
    <w:rsid w:val="007F3BB1"/>
    <w:rsid w:val="007F3F1F"/>
    <w:rsid w:val="007F44A4"/>
    <w:rsid w:val="007F45E0"/>
    <w:rsid w:val="007F4F47"/>
    <w:rsid w:val="007F4F7C"/>
    <w:rsid w:val="007F53C9"/>
    <w:rsid w:val="007F580C"/>
    <w:rsid w:val="007F5C0D"/>
    <w:rsid w:val="007F62D6"/>
    <w:rsid w:val="007F645D"/>
    <w:rsid w:val="007F6582"/>
    <w:rsid w:val="007F669B"/>
    <w:rsid w:val="007F679A"/>
    <w:rsid w:val="007F68C1"/>
    <w:rsid w:val="007F6B1A"/>
    <w:rsid w:val="007F6E4D"/>
    <w:rsid w:val="007F6F8F"/>
    <w:rsid w:val="007F73C6"/>
    <w:rsid w:val="007F75EC"/>
    <w:rsid w:val="007F7B23"/>
    <w:rsid w:val="007F7D05"/>
    <w:rsid w:val="007F7DCA"/>
    <w:rsid w:val="007F7FF5"/>
    <w:rsid w:val="0080058C"/>
    <w:rsid w:val="008005EC"/>
    <w:rsid w:val="00800670"/>
    <w:rsid w:val="008007FF"/>
    <w:rsid w:val="00800CC5"/>
    <w:rsid w:val="00800CE8"/>
    <w:rsid w:val="00800E90"/>
    <w:rsid w:val="00801170"/>
    <w:rsid w:val="00801393"/>
    <w:rsid w:val="00801529"/>
    <w:rsid w:val="008015C6"/>
    <w:rsid w:val="00801777"/>
    <w:rsid w:val="00801E18"/>
    <w:rsid w:val="00802853"/>
    <w:rsid w:val="00802A43"/>
    <w:rsid w:val="00802C0E"/>
    <w:rsid w:val="00802F0A"/>
    <w:rsid w:val="008030F8"/>
    <w:rsid w:val="00803344"/>
    <w:rsid w:val="0080348D"/>
    <w:rsid w:val="008035FB"/>
    <w:rsid w:val="008036DA"/>
    <w:rsid w:val="008038FC"/>
    <w:rsid w:val="0080394B"/>
    <w:rsid w:val="00803CD1"/>
    <w:rsid w:val="00803F9B"/>
    <w:rsid w:val="00804433"/>
    <w:rsid w:val="00804574"/>
    <w:rsid w:val="008049EB"/>
    <w:rsid w:val="00804BD1"/>
    <w:rsid w:val="00804F34"/>
    <w:rsid w:val="00804F3A"/>
    <w:rsid w:val="00805809"/>
    <w:rsid w:val="00805F6C"/>
    <w:rsid w:val="008061F2"/>
    <w:rsid w:val="0080626E"/>
    <w:rsid w:val="008066C2"/>
    <w:rsid w:val="00806717"/>
    <w:rsid w:val="00806FA8"/>
    <w:rsid w:val="008070A5"/>
    <w:rsid w:val="00807CD2"/>
    <w:rsid w:val="00807FCA"/>
    <w:rsid w:val="0081030E"/>
    <w:rsid w:val="008104B8"/>
    <w:rsid w:val="0081059E"/>
    <w:rsid w:val="00810640"/>
    <w:rsid w:val="00810FB2"/>
    <w:rsid w:val="00811474"/>
    <w:rsid w:val="008115B6"/>
    <w:rsid w:val="008115FD"/>
    <w:rsid w:val="008118AC"/>
    <w:rsid w:val="00812152"/>
    <w:rsid w:val="008123DF"/>
    <w:rsid w:val="00812700"/>
    <w:rsid w:val="00812C57"/>
    <w:rsid w:val="00812DAD"/>
    <w:rsid w:val="00812F44"/>
    <w:rsid w:val="00813066"/>
    <w:rsid w:val="00813ACE"/>
    <w:rsid w:val="008142B4"/>
    <w:rsid w:val="008142DA"/>
    <w:rsid w:val="008143E3"/>
    <w:rsid w:val="0081463C"/>
    <w:rsid w:val="00814A59"/>
    <w:rsid w:val="00814A85"/>
    <w:rsid w:val="00814B5A"/>
    <w:rsid w:val="00814E62"/>
    <w:rsid w:val="008151CC"/>
    <w:rsid w:val="008152EE"/>
    <w:rsid w:val="008153D0"/>
    <w:rsid w:val="008154EC"/>
    <w:rsid w:val="00815686"/>
    <w:rsid w:val="00815789"/>
    <w:rsid w:val="008158FC"/>
    <w:rsid w:val="00815B6E"/>
    <w:rsid w:val="00815C55"/>
    <w:rsid w:val="00815EF1"/>
    <w:rsid w:val="00815F67"/>
    <w:rsid w:val="00816294"/>
    <w:rsid w:val="00816674"/>
    <w:rsid w:val="008167A3"/>
    <w:rsid w:val="00816C08"/>
    <w:rsid w:val="00816DD5"/>
    <w:rsid w:val="00816E12"/>
    <w:rsid w:val="0081763E"/>
    <w:rsid w:val="00817840"/>
    <w:rsid w:val="008178D5"/>
    <w:rsid w:val="00817AED"/>
    <w:rsid w:val="00817FE6"/>
    <w:rsid w:val="0082039F"/>
    <w:rsid w:val="00820427"/>
    <w:rsid w:val="008206FE"/>
    <w:rsid w:val="00820743"/>
    <w:rsid w:val="00820C3D"/>
    <w:rsid w:val="00820FA3"/>
    <w:rsid w:val="00821065"/>
    <w:rsid w:val="0082159A"/>
    <w:rsid w:val="008215AC"/>
    <w:rsid w:val="008217B9"/>
    <w:rsid w:val="0082185E"/>
    <w:rsid w:val="00821E53"/>
    <w:rsid w:val="00821F95"/>
    <w:rsid w:val="00822326"/>
    <w:rsid w:val="0082268D"/>
    <w:rsid w:val="00822A1D"/>
    <w:rsid w:val="00822C59"/>
    <w:rsid w:val="00822CB9"/>
    <w:rsid w:val="00822E5E"/>
    <w:rsid w:val="00822EC8"/>
    <w:rsid w:val="008230C5"/>
    <w:rsid w:val="008230E3"/>
    <w:rsid w:val="00823371"/>
    <w:rsid w:val="00823930"/>
    <w:rsid w:val="00823AAC"/>
    <w:rsid w:val="00823C6D"/>
    <w:rsid w:val="00823FCD"/>
    <w:rsid w:val="008241E0"/>
    <w:rsid w:val="00824280"/>
    <w:rsid w:val="0082434F"/>
    <w:rsid w:val="00824915"/>
    <w:rsid w:val="00824ACE"/>
    <w:rsid w:val="00824CF6"/>
    <w:rsid w:val="00824D16"/>
    <w:rsid w:val="00824DF1"/>
    <w:rsid w:val="00825169"/>
    <w:rsid w:val="008255D6"/>
    <w:rsid w:val="008255FB"/>
    <w:rsid w:val="008256FA"/>
    <w:rsid w:val="0082572C"/>
    <w:rsid w:val="00825760"/>
    <w:rsid w:val="00825B08"/>
    <w:rsid w:val="00825F5E"/>
    <w:rsid w:val="00826547"/>
    <w:rsid w:val="00826800"/>
    <w:rsid w:val="00826D06"/>
    <w:rsid w:val="00826DEC"/>
    <w:rsid w:val="008271B7"/>
    <w:rsid w:val="00827DF1"/>
    <w:rsid w:val="008302BB"/>
    <w:rsid w:val="00830AB8"/>
    <w:rsid w:val="00830C6D"/>
    <w:rsid w:val="00830F4B"/>
    <w:rsid w:val="00831306"/>
    <w:rsid w:val="00831815"/>
    <w:rsid w:val="00831A36"/>
    <w:rsid w:val="00831B9F"/>
    <w:rsid w:val="0083220B"/>
    <w:rsid w:val="008323D0"/>
    <w:rsid w:val="008323EF"/>
    <w:rsid w:val="008326F5"/>
    <w:rsid w:val="008328B1"/>
    <w:rsid w:val="008328BB"/>
    <w:rsid w:val="00832CFC"/>
    <w:rsid w:val="008332B7"/>
    <w:rsid w:val="00833528"/>
    <w:rsid w:val="00833856"/>
    <w:rsid w:val="00833FDA"/>
    <w:rsid w:val="00834064"/>
    <w:rsid w:val="008346FC"/>
    <w:rsid w:val="00834888"/>
    <w:rsid w:val="00834972"/>
    <w:rsid w:val="00834A43"/>
    <w:rsid w:val="00834A74"/>
    <w:rsid w:val="00834AA4"/>
    <w:rsid w:val="00834E92"/>
    <w:rsid w:val="0083521C"/>
    <w:rsid w:val="008352DF"/>
    <w:rsid w:val="0083553F"/>
    <w:rsid w:val="00835551"/>
    <w:rsid w:val="00835713"/>
    <w:rsid w:val="00835EE8"/>
    <w:rsid w:val="0083631B"/>
    <w:rsid w:val="008365D8"/>
    <w:rsid w:val="008369F5"/>
    <w:rsid w:val="00836EDD"/>
    <w:rsid w:val="008370FC"/>
    <w:rsid w:val="0083718B"/>
    <w:rsid w:val="00837568"/>
    <w:rsid w:val="00837942"/>
    <w:rsid w:val="00837BAD"/>
    <w:rsid w:val="00837EFF"/>
    <w:rsid w:val="0084055D"/>
    <w:rsid w:val="008407C2"/>
    <w:rsid w:val="00840DB3"/>
    <w:rsid w:val="008413C2"/>
    <w:rsid w:val="0084189B"/>
    <w:rsid w:val="00841CD6"/>
    <w:rsid w:val="00842311"/>
    <w:rsid w:val="00842402"/>
    <w:rsid w:val="00842439"/>
    <w:rsid w:val="008426F6"/>
    <w:rsid w:val="008428B7"/>
    <w:rsid w:val="00842AB6"/>
    <w:rsid w:val="00842D54"/>
    <w:rsid w:val="00843110"/>
    <w:rsid w:val="0084386E"/>
    <w:rsid w:val="00844450"/>
    <w:rsid w:val="00844668"/>
    <w:rsid w:val="008450D7"/>
    <w:rsid w:val="00845179"/>
    <w:rsid w:val="008453B9"/>
    <w:rsid w:val="00845567"/>
    <w:rsid w:val="00845641"/>
    <w:rsid w:val="008459B3"/>
    <w:rsid w:val="00845A04"/>
    <w:rsid w:val="00845A80"/>
    <w:rsid w:val="00846CF0"/>
    <w:rsid w:val="00847572"/>
    <w:rsid w:val="008500C9"/>
    <w:rsid w:val="0085014A"/>
    <w:rsid w:val="00850428"/>
    <w:rsid w:val="008509FE"/>
    <w:rsid w:val="00850AEE"/>
    <w:rsid w:val="00850B16"/>
    <w:rsid w:val="00850FB6"/>
    <w:rsid w:val="00850FCE"/>
    <w:rsid w:val="008515C6"/>
    <w:rsid w:val="00851DEF"/>
    <w:rsid w:val="00852014"/>
    <w:rsid w:val="00852347"/>
    <w:rsid w:val="00852383"/>
    <w:rsid w:val="008523AF"/>
    <w:rsid w:val="0085240C"/>
    <w:rsid w:val="00852705"/>
    <w:rsid w:val="00852844"/>
    <w:rsid w:val="00852C44"/>
    <w:rsid w:val="00852DEC"/>
    <w:rsid w:val="00853235"/>
    <w:rsid w:val="0085339D"/>
    <w:rsid w:val="00853649"/>
    <w:rsid w:val="00853872"/>
    <w:rsid w:val="00853888"/>
    <w:rsid w:val="00853D92"/>
    <w:rsid w:val="00853FF0"/>
    <w:rsid w:val="00854030"/>
    <w:rsid w:val="0085417C"/>
    <w:rsid w:val="008541E3"/>
    <w:rsid w:val="00854802"/>
    <w:rsid w:val="00854C54"/>
    <w:rsid w:val="00854EF1"/>
    <w:rsid w:val="00854F3F"/>
    <w:rsid w:val="008552A3"/>
    <w:rsid w:val="00855576"/>
    <w:rsid w:val="008563D8"/>
    <w:rsid w:val="008563EF"/>
    <w:rsid w:val="0085657D"/>
    <w:rsid w:val="008565F7"/>
    <w:rsid w:val="00856746"/>
    <w:rsid w:val="008569F9"/>
    <w:rsid w:val="00856A83"/>
    <w:rsid w:val="00856C72"/>
    <w:rsid w:val="00856EFF"/>
    <w:rsid w:val="008578B4"/>
    <w:rsid w:val="00857AB3"/>
    <w:rsid w:val="00860067"/>
    <w:rsid w:val="00860586"/>
    <w:rsid w:val="008608B1"/>
    <w:rsid w:val="00860A12"/>
    <w:rsid w:val="00860B54"/>
    <w:rsid w:val="00860EA4"/>
    <w:rsid w:val="00861007"/>
    <w:rsid w:val="00861082"/>
    <w:rsid w:val="008614A7"/>
    <w:rsid w:val="0086150B"/>
    <w:rsid w:val="008615E1"/>
    <w:rsid w:val="00861712"/>
    <w:rsid w:val="0086186B"/>
    <w:rsid w:val="00861C0A"/>
    <w:rsid w:val="00861FDC"/>
    <w:rsid w:val="00862190"/>
    <w:rsid w:val="008624D5"/>
    <w:rsid w:val="00862BDB"/>
    <w:rsid w:val="00862C87"/>
    <w:rsid w:val="008631B9"/>
    <w:rsid w:val="008633FA"/>
    <w:rsid w:val="00863871"/>
    <w:rsid w:val="00863B96"/>
    <w:rsid w:val="00863CB2"/>
    <w:rsid w:val="008641F9"/>
    <w:rsid w:val="008647F4"/>
    <w:rsid w:val="00864DFC"/>
    <w:rsid w:val="00865402"/>
    <w:rsid w:val="0086544A"/>
    <w:rsid w:val="00865BDC"/>
    <w:rsid w:val="00865E67"/>
    <w:rsid w:val="008662CF"/>
    <w:rsid w:val="00866578"/>
    <w:rsid w:val="008665CC"/>
    <w:rsid w:val="00866902"/>
    <w:rsid w:val="00866AA4"/>
    <w:rsid w:val="00866B34"/>
    <w:rsid w:val="008671BF"/>
    <w:rsid w:val="008676ED"/>
    <w:rsid w:val="0086786C"/>
    <w:rsid w:val="00867B54"/>
    <w:rsid w:val="0087034B"/>
    <w:rsid w:val="00870921"/>
    <w:rsid w:val="00870B84"/>
    <w:rsid w:val="00871175"/>
    <w:rsid w:val="008711E8"/>
    <w:rsid w:val="00871D44"/>
    <w:rsid w:val="008722C2"/>
    <w:rsid w:val="00872612"/>
    <w:rsid w:val="00872695"/>
    <w:rsid w:val="00872A00"/>
    <w:rsid w:val="00872E42"/>
    <w:rsid w:val="00872EC7"/>
    <w:rsid w:val="008730F6"/>
    <w:rsid w:val="00873565"/>
    <w:rsid w:val="00873AB6"/>
    <w:rsid w:val="00873DD1"/>
    <w:rsid w:val="00873F65"/>
    <w:rsid w:val="0087407C"/>
    <w:rsid w:val="008742C7"/>
    <w:rsid w:val="00874A6A"/>
    <w:rsid w:val="00874AB0"/>
    <w:rsid w:val="00874BA3"/>
    <w:rsid w:val="00874EB2"/>
    <w:rsid w:val="00875150"/>
    <w:rsid w:val="00875497"/>
    <w:rsid w:val="0087570F"/>
    <w:rsid w:val="00875C45"/>
    <w:rsid w:val="00875E7F"/>
    <w:rsid w:val="00876321"/>
    <w:rsid w:val="00876712"/>
    <w:rsid w:val="00876814"/>
    <w:rsid w:val="008769F3"/>
    <w:rsid w:val="00877060"/>
    <w:rsid w:val="00877613"/>
    <w:rsid w:val="008777FB"/>
    <w:rsid w:val="00877C75"/>
    <w:rsid w:val="00880123"/>
    <w:rsid w:val="0088059C"/>
    <w:rsid w:val="00880954"/>
    <w:rsid w:val="00880ACD"/>
    <w:rsid w:val="00880BE4"/>
    <w:rsid w:val="00880E4F"/>
    <w:rsid w:val="00880FC2"/>
    <w:rsid w:val="008811B3"/>
    <w:rsid w:val="00881356"/>
    <w:rsid w:val="00881491"/>
    <w:rsid w:val="008815E4"/>
    <w:rsid w:val="00881932"/>
    <w:rsid w:val="00881B8E"/>
    <w:rsid w:val="00881B97"/>
    <w:rsid w:val="0088200D"/>
    <w:rsid w:val="008831E7"/>
    <w:rsid w:val="00883325"/>
    <w:rsid w:val="0088335B"/>
    <w:rsid w:val="008837D9"/>
    <w:rsid w:val="00883806"/>
    <w:rsid w:val="00883999"/>
    <w:rsid w:val="00883C3D"/>
    <w:rsid w:val="00883ECB"/>
    <w:rsid w:val="00883F44"/>
    <w:rsid w:val="008843A1"/>
    <w:rsid w:val="00884470"/>
    <w:rsid w:val="008848B4"/>
    <w:rsid w:val="00884D78"/>
    <w:rsid w:val="00884E2F"/>
    <w:rsid w:val="00884EDA"/>
    <w:rsid w:val="00884FCE"/>
    <w:rsid w:val="008855AF"/>
    <w:rsid w:val="0088591D"/>
    <w:rsid w:val="0088592A"/>
    <w:rsid w:val="00885EF6"/>
    <w:rsid w:val="00886D6B"/>
    <w:rsid w:val="00886DBD"/>
    <w:rsid w:val="00887420"/>
    <w:rsid w:val="00887A0F"/>
    <w:rsid w:val="00887D26"/>
    <w:rsid w:val="008901D7"/>
    <w:rsid w:val="0089029E"/>
    <w:rsid w:val="00890464"/>
    <w:rsid w:val="008904E3"/>
    <w:rsid w:val="008906F7"/>
    <w:rsid w:val="0089073A"/>
    <w:rsid w:val="00890897"/>
    <w:rsid w:val="008908AA"/>
    <w:rsid w:val="00890A14"/>
    <w:rsid w:val="00890C69"/>
    <w:rsid w:val="00890D96"/>
    <w:rsid w:val="00891138"/>
    <w:rsid w:val="00891199"/>
    <w:rsid w:val="00891C03"/>
    <w:rsid w:val="00891DE4"/>
    <w:rsid w:val="00891F0C"/>
    <w:rsid w:val="00892335"/>
    <w:rsid w:val="00892560"/>
    <w:rsid w:val="00892959"/>
    <w:rsid w:val="00892CC1"/>
    <w:rsid w:val="00892DE4"/>
    <w:rsid w:val="00892E48"/>
    <w:rsid w:val="00893005"/>
    <w:rsid w:val="00893054"/>
    <w:rsid w:val="0089308E"/>
    <w:rsid w:val="008930FE"/>
    <w:rsid w:val="00893396"/>
    <w:rsid w:val="00893825"/>
    <w:rsid w:val="008939F8"/>
    <w:rsid w:val="00893A13"/>
    <w:rsid w:val="00893B6B"/>
    <w:rsid w:val="00893BBA"/>
    <w:rsid w:val="00893D3F"/>
    <w:rsid w:val="00893E60"/>
    <w:rsid w:val="0089409D"/>
    <w:rsid w:val="00894754"/>
    <w:rsid w:val="008948AA"/>
    <w:rsid w:val="00894DD3"/>
    <w:rsid w:val="00894E41"/>
    <w:rsid w:val="00895174"/>
    <w:rsid w:val="008953F9"/>
    <w:rsid w:val="00895901"/>
    <w:rsid w:val="008963B7"/>
    <w:rsid w:val="00896656"/>
    <w:rsid w:val="00896D4E"/>
    <w:rsid w:val="00896FBF"/>
    <w:rsid w:val="00897075"/>
    <w:rsid w:val="008972B3"/>
    <w:rsid w:val="00897438"/>
    <w:rsid w:val="00897626"/>
    <w:rsid w:val="008976E9"/>
    <w:rsid w:val="0089781C"/>
    <w:rsid w:val="0089791A"/>
    <w:rsid w:val="008979B4"/>
    <w:rsid w:val="008A0183"/>
    <w:rsid w:val="008A04B6"/>
    <w:rsid w:val="008A1A7F"/>
    <w:rsid w:val="008A1B8C"/>
    <w:rsid w:val="008A1D55"/>
    <w:rsid w:val="008A215F"/>
    <w:rsid w:val="008A2BB0"/>
    <w:rsid w:val="008A310E"/>
    <w:rsid w:val="008A3401"/>
    <w:rsid w:val="008A3448"/>
    <w:rsid w:val="008A34A5"/>
    <w:rsid w:val="008A3830"/>
    <w:rsid w:val="008A383B"/>
    <w:rsid w:val="008A3A02"/>
    <w:rsid w:val="008A3BD7"/>
    <w:rsid w:val="008A3BDA"/>
    <w:rsid w:val="008A4D96"/>
    <w:rsid w:val="008A4EFE"/>
    <w:rsid w:val="008A5565"/>
    <w:rsid w:val="008A55B9"/>
    <w:rsid w:val="008A58CF"/>
    <w:rsid w:val="008A5C23"/>
    <w:rsid w:val="008A5E6A"/>
    <w:rsid w:val="008A5F3F"/>
    <w:rsid w:val="008A6755"/>
    <w:rsid w:val="008A6858"/>
    <w:rsid w:val="008A68FB"/>
    <w:rsid w:val="008A68FD"/>
    <w:rsid w:val="008A69E8"/>
    <w:rsid w:val="008A6EA2"/>
    <w:rsid w:val="008A6F71"/>
    <w:rsid w:val="008A7053"/>
    <w:rsid w:val="008A70A5"/>
    <w:rsid w:val="008A73AD"/>
    <w:rsid w:val="008A75A7"/>
    <w:rsid w:val="008A7742"/>
    <w:rsid w:val="008A7E38"/>
    <w:rsid w:val="008A7FB8"/>
    <w:rsid w:val="008B01D2"/>
    <w:rsid w:val="008B0254"/>
    <w:rsid w:val="008B0426"/>
    <w:rsid w:val="008B073E"/>
    <w:rsid w:val="008B0B50"/>
    <w:rsid w:val="008B0E21"/>
    <w:rsid w:val="008B1704"/>
    <w:rsid w:val="008B1933"/>
    <w:rsid w:val="008B1B8C"/>
    <w:rsid w:val="008B1E2C"/>
    <w:rsid w:val="008B229A"/>
    <w:rsid w:val="008B2303"/>
    <w:rsid w:val="008B2450"/>
    <w:rsid w:val="008B2C10"/>
    <w:rsid w:val="008B2C3F"/>
    <w:rsid w:val="008B31C7"/>
    <w:rsid w:val="008B366F"/>
    <w:rsid w:val="008B39E2"/>
    <w:rsid w:val="008B3C0A"/>
    <w:rsid w:val="008B3DF7"/>
    <w:rsid w:val="008B4324"/>
    <w:rsid w:val="008B4330"/>
    <w:rsid w:val="008B462D"/>
    <w:rsid w:val="008B4936"/>
    <w:rsid w:val="008B4A6D"/>
    <w:rsid w:val="008B4D6E"/>
    <w:rsid w:val="008B4F1C"/>
    <w:rsid w:val="008B5304"/>
    <w:rsid w:val="008B5827"/>
    <w:rsid w:val="008B5B09"/>
    <w:rsid w:val="008B60A7"/>
    <w:rsid w:val="008B6866"/>
    <w:rsid w:val="008B6BBD"/>
    <w:rsid w:val="008B6F25"/>
    <w:rsid w:val="008B7010"/>
    <w:rsid w:val="008B72A3"/>
    <w:rsid w:val="008B7303"/>
    <w:rsid w:val="008B73D3"/>
    <w:rsid w:val="008B75D7"/>
    <w:rsid w:val="008B7DDF"/>
    <w:rsid w:val="008B7F4A"/>
    <w:rsid w:val="008C00B8"/>
    <w:rsid w:val="008C0281"/>
    <w:rsid w:val="008C07E3"/>
    <w:rsid w:val="008C089F"/>
    <w:rsid w:val="008C0C8A"/>
    <w:rsid w:val="008C0D0E"/>
    <w:rsid w:val="008C0D44"/>
    <w:rsid w:val="008C0EB2"/>
    <w:rsid w:val="008C0EB9"/>
    <w:rsid w:val="008C0F54"/>
    <w:rsid w:val="008C1227"/>
    <w:rsid w:val="008C14A3"/>
    <w:rsid w:val="008C15B4"/>
    <w:rsid w:val="008C173B"/>
    <w:rsid w:val="008C17B8"/>
    <w:rsid w:val="008C1A80"/>
    <w:rsid w:val="008C1BFB"/>
    <w:rsid w:val="008C1CB6"/>
    <w:rsid w:val="008C1CDF"/>
    <w:rsid w:val="008C20D8"/>
    <w:rsid w:val="008C2110"/>
    <w:rsid w:val="008C2234"/>
    <w:rsid w:val="008C263E"/>
    <w:rsid w:val="008C269D"/>
    <w:rsid w:val="008C2777"/>
    <w:rsid w:val="008C2AAE"/>
    <w:rsid w:val="008C301E"/>
    <w:rsid w:val="008C30BD"/>
    <w:rsid w:val="008C3232"/>
    <w:rsid w:val="008C32C1"/>
    <w:rsid w:val="008C330C"/>
    <w:rsid w:val="008C349B"/>
    <w:rsid w:val="008C359E"/>
    <w:rsid w:val="008C3911"/>
    <w:rsid w:val="008C3BAE"/>
    <w:rsid w:val="008C407D"/>
    <w:rsid w:val="008C42B1"/>
    <w:rsid w:val="008C4789"/>
    <w:rsid w:val="008C48BE"/>
    <w:rsid w:val="008C4948"/>
    <w:rsid w:val="008C4AAE"/>
    <w:rsid w:val="008C4D34"/>
    <w:rsid w:val="008C4FD3"/>
    <w:rsid w:val="008C5451"/>
    <w:rsid w:val="008C5A7D"/>
    <w:rsid w:val="008C5DCA"/>
    <w:rsid w:val="008C5DF2"/>
    <w:rsid w:val="008C5EFE"/>
    <w:rsid w:val="008C63D1"/>
    <w:rsid w:val="008C6795"/>
    <w:rsid w:val="008C6933"/>
    <w:rsid w:val="008C707F"/>
    <w:rsid w:val="008C7409"/>
    <w:rsid w:val="008C75EC"/>
    <w:rsid w:val="008C75F4"/>
    <w:rsid w:val="008C7A79"/>
    <w:rsid w:val="008C7AF5"/>
    <w:rsid w:val="008C7F47"/>
    <w:rsid w:val="008D03CF"/>
    <w:rsid w:val="008D045C"/>
    <w:rsid w:val="008D0474"/>
    <w:rsid w:val="008D0705"/>
    <w:rsid w:val="008D0A8A"/>
    <w:rsid w:val="008D0C2E"/>
    <w:rsid w:val="008D0F11"/>
    <w:rsid w:val="008D1069"/>
    <w:rsid w:val="008D1082"/>
    <w:rsid w:val="008D1237"/>
    <w:rsid w:val="008D12E2"/>
    <w:rsid w:val="008D13C2"/>
    <w:rsid w:val="008D16DB"/>
    <w:rsid w:val="008D1BE4"/>
    <w:rsid w:val="008D1DBE"/>
    <w:rsid w:val="008D1E89"/>
    <w:rsid w:val="008D20F3"/>
    <w:rsid w:val="008D2371"/>
    <w:rsid w:val="008D2394"/>
    <w:rsid w:val="008D23BC"/>
    <w:rsid w:val="008D25F4"/>
    <w:rsid w:val="008D26F2"/>
    <w:rsid w:val="008D2735"/>
    <w:rsid w:val="008D2BFA"/>
    <w:rsid w:val="008D2FBB"/>
    <w:rsid w:val="008D31A5"/>
    <w:rsid w:val="008D37F3"/>
    <w:rsid w:val="008D3815"/>
    <w:rsid w:val="008D4416"/>
    <w:rsid w:val="008D44D2"/>
    <w:rsid w:val="008D471D"/>
    <w:rsid w:val="008D4722"/>
    <w:rsid w:val="008D4737"/>
    <w:rsid w:val="008D4785"/>
    <w:rsid w:val="008D48D2"/>
    <w:rsid w:val="008D48DE"/>
    <w:rsid w:val="008D4ACF"/>
    <w:rsid w:val="008D4B18"/>
    <w:rsid w:val="008D4D36"/>
    <w:rsid w:val="008D4E4B"/>
    <w:rsid w:val="008D5362"/>
    <w:rsid w:val="008D5754"/>
    <w:rsid w:val="008D5ECA"/>
    <w:rsid w:val="008D5F83"/>
    <w:rsid w:val="008D6237"/>
    <w:rsid w:val="008D64C6"/>
    <w:rsid w:val="008D656D"/>
    <w:rsid w:val="008D6763"/>
    <w:rsid w:val="008D6785"/>
    <w:rsid w:val="008D6A63"/>
    <w:rsid w:val="008D6E50"/>
    <w:rsid w:val="008D6F9A"/>
    <w:rsid w:val="008D711E"/>
    <w:rsid w:val="008D7400"/>
    <w:rsid w:val="008D78D1"/>
    <w:rsid w:val="008D78F3"/>
    <w:rsid w:val="008D7987"/>
    <w:rsid w:val="008E01C9"/>
    <w:rsid w:val="008E0886"/>
    <w:rsid w:val="008E091C"/>
    <w:rsid w:val="008E0CA0"/>
    <w:rsid w:val="008E0D39"/>
    <w:rsid w:val="008E0F5D"/>
    <w:rsid w:val="008E1AB4"/>
    <w:rsid w:val="008E243B"/>
    <w:rsid w:val="008E2542"/>
    <w:rsid w:val="008E27FC"/>
    <w:rsid w:val="008E2B1B"/>
    <w:rsid w:val="008E2E46"/>
    <w:rsid w:val="008E2E98"/>
    <w:rsid w:val="008E2F14"/>
    <w:rsid w:val="008E313B"/>
    <w:rsid w:val="008E3192"/>
    <w:rsid w:val="008E361A"/>
    <w:rsid w:val="008E3C22"/>
    <w:rsid w:val="008E3EF5"/>
    <w:rsid w:val="008E3F52"/>
    <w:rsid w:val="008E4294"/>
    <w:rsid w:val="008E49C7"/>
    <w:rsid w:val="008E4BFE"/>
    <w:rsid w:val="008E4D97"/>
    <w:rsid w:val="008E5016"/>
    <w:rsid w:val="008E5141"/>
    <w:rsid w:val="008E59D8"/>
    <w:rsid w:val="008E5EB5"/>
    <w:rsid w:val="008E5EE2"/>
    <w:rsid w:val="008E5F05"/>
    <w:rsid w:val="008E5FC7"/>
    <w:rsid w:val="008E6114"/>
    <w:rsid w:val="008E6939"/>
    <w:rsid w:val="008E6A64"/>
    <w:rsid w:val="008E6A8F"/>
    <w:rsid w:val="008E6CA8"/>
    <w:rsid w:val="008E6CB6"/>
    <w:rsid w:val="008E71D3"/>
    <w:rsid w:val="008E778E"/>
    <w:rsid w:val="008E7A46"/>
    <w:rsid w:val="008E7DC1"/>
    <w:rsid w:val="008E7F44"/>
    <w:rsid w:val="008E7FF6"/>
    <w:rsid w:val="008F00BD"/>
    <w:rsid w:val="008F0136"/>
    <w:rsid w:val="008F04FD"/>
    <w:rsid w:val="008F060C"/>
    <w:rsid w:val="008F069E"/>
    <w:rsid w:val="008F075A"/>
    <w:rsid w:val="008F07CA"/>
    <w:rsid w:val="008F0C46"/>
    <w:rsid w:val="008F0F7E"/>
    <w:rsid w:val="008F12F0"/>
    <w:rsid w:val="008F14A2"/>
    <w:rsid w:val="008F15ED"/>
    <w:rsid w:val="008F1740"/>
    <w:rsid w:val="008F176B"/>
    <w:rsid w:val="008F183B"/>
    <w:rsid w:val="008F1B3B"/>
    <w:rsid w:val="008F1E40"/>
    <w:rsid w:val="008F2C07"/>
    <w:rsid w:val="008F2D34"/>
    <w:rsid w:val="008F2DD6"/>
    <w:rsid w:val="008F2F13"/>
    <w:rsid w:val="008F35A9"/>
    <w:rsid w:val="008F42C4"/>
    <w:rsid w:val="008F44E2"/>
    <w:rsid w:val="008F4872"/>
    <w:rsid w:val="008F4B8C"/>
    <w:rsid w:val="008F4EBA"/>
    <w:rsid w:val="008F51BC"/>
    <w:rsid w:val="008F5BFF"/>
    <w:rsid w:val="008F5DE4"/>
    <w:rsid w:val="008F5E2F"/>
    <w:rsid w:val="008F5F8E"/>
    <w:rsid w:val="008F6016"/>
    <w:rsid w:val="008F60CD"/>
    <w:rsid w:val="008F65F2"/>
    <w:rsid w:val="008F6ABC"/>
    <w:rsid w:val="008F6DBE"/>
    <w:rsid w:val="008F76B0"/>
    <w:rsid w:val="008F7C46"/>
    <w:rsid w:val="008F7DD8"/>
    <w:rsid w:val="00900296"/>
    <w:rsid w:val="009006DE"/>
    <w:rsid w:val="00901151"/>
    <w:rsid w:val="0090181C"/>
    <w:rsid w:val="00901934"/>
    <w:rsid w:val="00901A1E"/>
    <w:rsid w:val="00901BFB"/>
    <w:rsid w:val="00901EA0"/>
    <w:rsid w:val="00901F01"/>
    <w:rsid w:val="0090253C"/>
    <w:rsid w:val="009026F8"/>
    <w:rsid w:val="009027EB"/>
    <w:rsid w:val="00902FE5"/>
    <w:rsid w:val="00903041"/>
    <w:rsid w:val="00903128"/>
    <w:rsid w:val="009036E7"/>
    <w:rsid w:val="0090393B"/>
    <w:rsid w:val="00903A99"/>
    <w:rsid w:val="00903D5D"/>
    <w:rsid w:val="00904298"/>
    <w:rsid w:val="009043A4"/>
    <w:rsid w:val="0090475C"/>
    <w:rsid w:val="009049D2"/>
    <w:rsid w:val="00904ACB"/>
    <w:rsid w:val="00904EDC"/>
    <w:rsid w:val="009052BC"/>
    <w:rsid w:val="009053E5"/>
    <w:rsid w:val="009055C6"/>
    <w:rsid w:val="0090590F"/>
    <w:rsid w:val="00905A71"/>
    <w:rsid w:val="00905CD3"/>
    <w:rsid w:val="00905E35"/>
    <w:rsid w:val="009061B8"/>
    <w:rsid w:val="009065C4"/>
    <w:rsid w:val="009065D2"/>
    <w:rsid w:val="00906CD2"/>
    <w:rsid w:val="00906DC3"/>
    <w:rsid w:val="00907243"/>
    <w:rsid w:val="00907330"/>
    <w:rsid w:val="009075E8"/>
    <w:rsid w:val="00910F0E"/>
    <w:rsid w:val="00910FF8"/>
    <w:rsid w:val="00911054"/>
    <w:rsid w:val="0091113B"/>
    <w:rsid w:val="009111B4"/>
    <w:rsid w:val="00911637"/>
    <w:rsid w:val="00911AB0"/>
    <w:rsid w:val="00912201"/>
    <w:rsid w:val="0091231B"/>
    <w:rsid w:val="0091232A"/>
    <w:rsid w:val="00912533"/>
    <w:rsid w:val="00912AD2"/>
    <w:rsid w:val="00912B23"/>
    <w:rsid w:val="00912DED"/>
    <w:rsid w:val="00912F10"/>
    <w:rsid w:val="00913529"/>
    <w:rsid w:val="009135C1"/>
    <w:rsid w:val="00913899"/>
    <w:rsid w:val="00913C9E"/>
    <w:rsid w:val="00913D61"/>
    <w:rsid w:val="00913DEE"/>
    <w:rsid w:val="0091463E"/>
    <w:rsid w:val="00914942"/>
    <w:rsid w:val="00914A3F"/>
    <w:rsid w:val="00914AB6"/>
    <w:rsid w:val="00914B14"/>
    <w:rsid w:val="00914C32"/>
    <w:rsid w:val="00914C4C"/>
    <w:rsid w:val="00914EA6"/>
    <w:rsid w:val="00915D53"/>
    <w:rsid w:val="00915E51"/>
    <w:rsid w:val="00915E7D"/>
    <w:rsid w:val="00915F73"/>
    <w:rsid w:val="00916267"/>
    <w:rsid w:val="0091636F"/>
    <w:rsid w:val="00916619"/>
    <w:rsid w:val="00916C3B"/>
    <w:rsid w:val="00916C42"/>
    <w:rsid w:val="00916C74"/>
    <w:rsid w:val="009172F1"/>
    <w:rsid w:val="00917656"/>
    <w:rsid w:val="00917787"/>
    <w:rsid w:val="009177E7"/>
    <w:rsid w:val="00917E35"/>
    <w:rsid w:val="00920180"/>
    <w:rsid w:val="0092026F"/>
    <w:rsid w:val="0092029D"/>
    <w:rsid w:val="009207D8"/>
    <w:rsid w:val="00920ADD"/>
    <w:rsid w:val="00920BBF"/>
    <w:rsid w:val="00921347"/>
    <w:rsid w:val="00921445"/>
    <w:rsid w:val="0092177E"/>
    <w:rsid w:val="00921B86"/>
    <w:rsid w:val="00921DB5"/>
    <w:rsid w:val="00921E17"/>
    <w:rsid w:val="00921FF3"/>
    <w:rsid w:val="009220F0"/>
    <w:rsid w:val="009221D9"/>
    <w:rsid w:val="00922347"/>
    <w:rsid w:val="009224B5"/>
    <w:rsid w:val="00922FC1"/>
    <w:rsid w:val="00923386"/>
    <w:rsid w:val="009236F3"/>
    <w:rsid w:val="00923979"/>
    <w:rsid w:val="00923A31"/>
    <w:rsid w:val="00923D0A"/>
    <w:rsid w:val="00923E13"/>
    <w:rsid w:val="00924039"/>
    <w:rsid w:val="00924562"/>
    <w:rsid w:val="0092497F"/>
    <w:rsid w:val="00924E5E"/>
    <w:rsid w:val="0092507F"/>
    <w:rsid w:val="009252D3"/>
    <w:rsid w:val="0092556D"/>
    <w:rsid w:val="00925683"/>
    <w:rsid w:val="00925B28"/>
    <w:rsid w:val="00925BCC"/>
    <w:rsid w:val="00925DD9"/>
    <w:rsid w:val="0092669F"/>
    <w:rsid w:val="009268EE"/>
    <w:rsid w:val="00926DD9"/>
    <w:rsid w:val="00927111"/>
    <w:rsid w:val="00927436"/>
    <w:rsid w:val="00927943"/>
    <w:rsid w:val="009279D4"/>
    <w:rsid w:val="00927D6D"/>
    <w:rsid w:val="009301CA"/>
    <w:rsid w:val="00930524"/>
    <w:rsid w:val="00930CFE"/>
    <w:rsid w:val="009310DB"/>
    <w:rsid w:val="0093122A"/>
    <w:rsid w:val="00931258"/>
    <w:rsid w:val="0093149D"/>
    <w:rsid w:val="00931787"/>
    <w:rsid w:val="00931848"/>
    <w:rsid w:val="00931930"/>
    <w:rsid w:val="00931A9E"/>
    <w:rsid w:val="00931EA2"/>
    <w:rsid w:val="00931EBA"/>
    <w:rsid w:val="009324AF"/>
    <w:rsid w:val="0093256E"/>
    <w:rsid w:val="00932848"/>
    <w:rsid w:val="00932950"/>
    <w:rsid w:val="00932DBA"/>
    <w:rsid w:val="00933105"/>
    <w:rsid w:val="0093312C"/>
    <w:rsid w:val="00933250"/>
    <w:rsid w:val="009332C7"/>
    <w:rsid w:val="00933431"/>
    <w:rsid w:val="0093380A"/>
    <w:rsid w:val="00933814"/>
    <w:rsid w:val="00933B60"/>
    <w:rsid w:val="00933C46"/>
    <w:rsid w:val="00933C74"/>
    <w:rsid w:val="00933DA1"/>
    <w:rsid w:val="00933F10"/>
    <w:rsid w:val="009347F1"/>
    <w:rsid w:val="00934BF5"/>
    <w:rsid w:val="009354FF"/>
    <w:rsid w:val="009358B2"/>
    <w:rsid w:val="00935B68"/>
    <w:rsid w:val="00935C14"/>
    <w:rsid w:val="00935E97"/>
    <w:rsid w:val="00935EC5"/>
    <w:rsid w:val="00935F22"/>
    <w:rsid w:val="00935F78"/>
    <w:rsid w:val="00935FD7"/>
    <w:rsid w:val="00936263"/>
    <w:rsid w:val="00936C9D"/>
    <w:rsid w:val="00936E13"/>
    <w:rsid w:val="009370A0"/>
    <w:rsid w:val="00937485"/>
    <w:rsid w:val="00937A29"/>
    <w:rsid w:val="00937CE9"/>
    <w:rsid w:val="00937EDC"/>
    <w:rsid w:val="00937F4F"/>
    <w:rsid w:val="00940273"/>
    <w:rsid w:val="009405AB"/>
    <w:rsid w:val="009405FA"/>
    <w:rsid w:val="00940632"/>
    <w:rsid w:val="00940BD6"/>
    <w:rsid w:val="00941107"/>
    <w:rsid w:val="00941160"/>
    <w:rsid w:val="009412C4"/>
    <w:rsid w:val="00941306"/>
    <w:rsid w:val="00941314"/>
    <w:rsid w:val="00941623"/>
    <w:rsid w:val="0094169D"/>
    <w:rsid w:val="00941758"/>
    <w:rsid w:val="00941E9B"/>
    <w:rsid w:val="00941EB4"/>
    <w:rsid w:val="0094216A"/>
    <w:rsid w:val="009423E1"/>
    <w:rsid w:val="00942599"/>
    <w:rsid w:val="009426BE"/>
    <w:rsid w:val="00942975"/>
    <w:rsid w:val="009430C9"/>
    <w:rsid w:val="009435EA"/>
    <w:rsid w:val="0094382F"/>
    <w:rsid w:val="00943C7B"/>
    <w:rsid w:val="00943FC3"/>
    <w:rsid w:val="00944133"/>
    <w:rsid w:val="00944303"/>
    <w:rsid w:val="00944A2D"/>
    <w:rsid w:val="00944A73"/>
    <w:rsid w:val="00944DFC"/>
    <w:rsid w:val="00944F1C"/>
    <w:rsid w:val="00945194"/>
    <w:rsid w:val="00945378"/>
    <w:rsid w:val="00945393"/>
    <w:rsid w:val="009454D4"/>
    <w:rsid w:val="00945700"/>
    <w:rsid w:val="0094571F"/>
    <w:rsid w:val="00945744"/>
    <w:rsid w:val="00945A92"/>
    <w:rsid w:val="00945CE0"/>
    <w:rsid w:val="009461AB"/>
    <w:rsid w:val="00946352"/>
    <w:rsid w:val="00946590"/>
    <w:rsid w:val="0094666C"/>
    <w:rsid w:val="0094696C"/>
    <w:rsid w:val="00946AB4"/>
    <w:rsid w:val="00946C7D"/>
    <w:rsid w:val="00946F0C"/>
    <w:rsid w:val="00947128"/>
    <w:rsid w:val="0094736E"/>
    <w:rsid w:val="00947414"/>
    <w:rsid w:val="00947899"/>
    <w:rsid w:val="00947C85"/>
    <w:rsid w:val="0095031D"/>
    <w:rsid w:val="0095060E"/>
    <w:rsid w:val="00950721"/>
    <w:rsid w:val="00950987"/>
    <w:rsid w:val="00950B0E"/>
    <w:rsid w:val="00950B81"/>
    <w:rsid w:val="00950EA9"/>
    <w:rsid w:val="00951160"/>
    <w:rsid w:val="00951CE9"/>
    <w:rsid w:val="009521C7"/>
    <w:rsid w:val="0095229D"/>
    <w:rsid w:val="00952355"/>
    <w:rsid w:val="009523C4"/>
    <w:rsid w:val="0095256F"/>
    <w:rsid w:val="009525C0"/>
    <w:rsid w:val="009528E8"/>
    <w:rsid w:val="00952A3F"/>
    <w:rsid w:val="00952BA6"/>
    <w:rsid w:val="009534EA"/>
    <w:rsid w:val="0095382E"/>
    <w:rsid w:val="00954596"/>
    <w:rsid w:val="0095459D"/>
    <w:rsid w:val="00954915"/>
    <w:rsid w:val="00954B33"/>
    <w:rsid w:val="009553CC"/>
    <w:rsid w:val="00955462"/>
    <w:rsid w:val="009554C7"/>
    <w:rsid w:val="00955508"/>
    <w:rsid w:val="0095555C"/>
    <w:rsid w:val="009558B6"/>
    <w:rsid w:val="00955946"/>
    <w:rsid w:val="0095612D"/>
    <w:rsid w:val="009563EE"/>
    <w:rsid w:val="0095659F"/>
    <w:rsid w:val="00956D72"/>
    <w:rsid w:val="00956DDC"/>
    <w:rsid w:val="00956E59"/>
    <w:rsid w:val="00957122"/>
    <w:rsid w:val="00957142"/>
    <w:rsid w:val="009572DA"/>
    <w:rsid w:val="0095765E"/>
    <w:rsid w:val="00957728"/>
    <w:rsid w:val="009577CF"/>
    <w:rsid w:val="00957AED"/>
    <w:rsid w:val="00957B39"/>
    <w:rsid w:val="00957EAF"/>
    <w:rsid w:val="00957FD6"/>
    <w:rsid w:val="00960033"/>
    <w:rsid w:val="0096063A"/>
    <w:rsid w:val="0096071C"/>
    <w:rsid w:val="009607BD"/>
    <w:rsid w:val="00960E1D"/>
    <w:rsid w:val="00961165"/>
    <w:rsid w:val="00961298"/>
    <w:rsid w:val="009613C1"/>
    <w:rsid w:val="00961924"/>
    <w:rsid w:val="00961F92"/>
    <w:rsid w:val="00962281"/>
    <w:rsid w:val="0096232E"/>
    <w:rsid w:val="0096243E"/>
    <w:rsid w:val="00962444"/>
    <w:rsid w:val="009624B3"/>
    <w:rsid w:val="00962601"/>
    <w:rsid w:val="00962830"/>
    <w:rsid w:val="00962B74"/>
    <w:rsid w:val="00962CC7"/>
    <w:rsid w:val="00962FC8"/>
    <w:rsid w:val="009630ED"/>
    <w:rsid w:val="00963624"/>
    <w:rsid w:val="0096363A"/>
    <w:rsid w:val="00963684"/>
    <w:rsid w:val="009639F2"/>
    <w:rsid w:val="00963C63"/>
    <w:rsid w:val="00963FAE"/>
    <w:rsid w:val="0096453F"/>
    <w:rsid w:val="00964A17"/>
    <w:rsid w:val="00964C7B"/>
    <w:rsid w:val="00965374"/>
    <w:rsid w:val="00965631"/>
    <w:rsid w:val="00965865"/>
    <w:rsid w:val="00965AFE"/>
    <w:rsid w:val="00965CCB"/>
    <w:rsid w:val="00965EF5"/>
    <w:rsid w:val="009661B6"/>
    <w:rsid w:val="009668B8"/>
    <w:rsid w:val="00966964"/>
    <w:rsid w:val="00966E26"/>
    <w:rsid w:val="00966E96"/>
    <w:rsid w:val="00966EC9"/>
    <w:rsid w:val="00967038"/>
    <w:rsid w:val="00967213"/>
    <w:rsid w:val="00967336"/>
    <w:rsid w:val="00967E4B"/>
    <w:rsid w:val="0097007E"/>
    <w:rsid w:val="0097019B"/>
    <w:rsid w:val="00970210"/>
    <w:rsid w:val="00970297"/>
    <w:rsid w:val="009705A5"/>
    <w:rsid w:val="0097095E"/>
    <w:rsid w:val="00970E37"/>
    <w:rsid w:val="009713E5"/>
    <w:rsid w:val="00971876"/>
    <w:rsid w:val="00971B2F"/>
    <w:rsid w:val="00971BA6"/>
    <w:rsid w:val="00971BD7"/>
    <w:rsid w:val="00971D33"/>
    <w:rsid w:val="00971D5F"/>
    <w:rsid w:val="009724D4"/>
    <w:rsid w:val="00972561"/>
    <w:rsid w:val="0097268A"/>
    <w:rsid w:val="009728E2"/>
    <w:rsid w:val="00972A02"/>
    <w:rsid w:val="00972FDE"/>
    <w:rsid w:val="009734A5"/>
    <w:rsid w:val="00973656"/>
    <w:rsid w:val="00973C65"/>
    <w:rsid w:val="00974000"/>
    <w:rsid w:val="00974B66"/>
    <w:rsid w:val="00974D48"/>
    <w:rsid w:val="00974E46"/>
    <w:rsid w:val="00975071"/>
    <w:rsid w:val="0097573A"/>
    <w:rsid w:val="00975906"/>
    <w:rsid w:val="00976068"/>
    <w:rsid w:val="0097619A"/>
    <w:rsid w:val="0097647A"/>
    <w:rsid w:val="009764F4"/>
    <w:rsid w:val="0097656B"/>
    <w:rsid w:val="0097676E"/>
    <w:rsid w:val="00976AC7"/>
    <w:rsid w:val="00976CB5"/>
    <w:rsid w:val="00976D94"/>
    <w:rsid w:val="00976E4C"/>
    <w:rsid w:val="009770ED"/>
    <w:rsid w:val="009776AF"/>
    <w:rsid w:val="009776C7"/>
    <w:rsid w:val="00977925"/>
    <w:rsid w:val="00977F44"/>
    <w:rsid w:val="009801A2"/>
    <w:rsid w:val="00980AC9"/>
    <w:rsid w:val="0098136C"/>
    <w:rsid w:val="009817F2"/>
    <w:rsid w:val="00981ABA"/>
    <w:rsid w:val="00981CEE"/>
    <w:rsid w:val="00981F51"/>
    <w:rsid w:val="00982471"/>
    <w:rsid w:val="009826E8"/>
    <w:rsid w:val="009827F5"/>
    <w:rsid w:val="00982B85"/>
    <w:rsid w:val="00982FA4"/>
    <w:rsid w:val="009830B7"/>
    <w:rsid w:val="009835EA"/>
    <w:rsid w:val="009839A6"/>
    <w:rsid w:val="00983A1F"/>
    <w:rsid w:val="00983F50"/>
    <w:rsid w:val="0098448A"/>
    <w:rsid w:val="009846E9"/>
    <w:rsid w:val="0098488A"/>
    <w:rsid w:val="00984DDE"/>
    <w:rsid w:val="009852A8"/>
    <w:rsid w:val="00985360"/>
    <w:rsid w:val="00985580"/>
    <w:rsid w:val="00985A94"/>
    <w:rsid w:val="00985CE1"/>
    <w:rsid w:val="00985DB9"/>
    <w:rsid w:val="00985F38"/>
    <w:rsid w:val="009860D2"/>
    <w:rsid w:val="00986E3E"/>
    <w:rsid w:val="009870DA"/>
    <w:rsid w:val="009871A4"/>
    <w:rsid w:val="00987937"/>
    <w:rsid w:val="00987A6C"/>
    <w:rsid w:val="00987AC4"/>
    <w:rsid w:val="00987C8E"/>
    <w:rsid w:val="00987F5B"/>
    <w:rsid w:val="00990054"/>
    <w:rsid w:val="00990BBB"/>
    <w:rsid w:val="00990CD4"/>
    <w:rsid w:val="0099110C"/>
    <w:rsid w:val="00991214"/>
    <w:rsid w:val="00991857"/>
    <w:rsid w:val="00991BE3"/>
    <w:rsid w:val="00991BF9"/>
    <w:rsid w:val="0099210B"/>
    <w:rsid w:val="009922B7"/>
    <w:rsid w:val="00992610"/>
    <w:rsid w:val="009926E5"/>
    <w:rsid w:val="0099315A"/>
    <w:rsid w:val="009931CC"/>
    <w:rsid w:val="0099335E"/>
    <w:rsid w:val="00993500"/>
    <w:rsid w:val="009939E2"/>
    <w:rsid w:val="00993D77"/>
    <w:rsid w:val="00993EEF"/>
    <w:rsid w:val="00994010"/>
    <w:rsid w:val="009940BC"/>
    <w:rsid w:val="0099414B"/>
    <w:rsid w:val="0099436F"/>
    <w:rsid w:val="00994541"/>
    <w:rsid w:val="009945E1"/>
    <w:rsid w:val="00994C5D"/>
    <w:rsid w:val="00994D0A"/>
    <w:rsid w:val="00994D72"/>
    <w:rsid w:val="00994D91"/>
    <w:rsid w:val="00994E1E"/>
    <w:rsid w:val="009950D4"/>
    <w:rsid w:val="00995453"/>
    <w:rsid w:val="009954C5"/>
    <w:rsid w:val="00995545"/>
    <w:rsid w:val="009957B0"/>
    <w:rsid w:val="00996254"/>
    <w:rsid w:val="009964FF"/>
    <w:rsid w:val="00996518"/>
    <w:rsid w:val="0099682C"/>
    <w:rsid w:val="009968AA"/>
    <w:rsid w:val="00996E01"/>
    <w:rsid w:val="00997320"/>
    <w:rsid w:val="009973FA"/>
    <w:rsid w:val="0099757D"/>
    <w:rsid w:val="00997A55"/>
    <w:rsid w:val="009A0133"/>
    <w:rsid w:val="009A014A"/>
    <w:rsid w:val="009A01A1"/>
    <w:rsid w:val="009A03F7"/>
    <w:rsid w:val="009A0494"/>
    <w:rsid w:val="009A0516"/>
    <w:rsid w:val="009A0ACF"/>
    <w:rsid w:val="009A11CD"/>
    <w:rsid w:val="009A139F"/>
    <w:rsid w:val="009A1957"/>
    <w:rsid w:val="009A19B8"/>
    <w:rsid w:val="009A1B82"/>
    <w:rsid w:val="009A1C81"/>
    <w:rsid w:val="009A1CB9"/>
    <w:rsid w:val="009A2400"/>
    <w:rsid w:val="009A292C"/>
    <w:rsid w:val="009A2C3F"/>
    <w:rsid w:val="009A2FFC"/>
    <w:rsid w:val="009A33CB"/>
    <w:rsid w:val="009A3537"/>
    <w:rsid w:val="009A381A"/>
    <w:rsid w:val="009A3998"/>
    <w:rsid w:val="009A3BC3"/>
    <w:rsid w:val="009A40D1"/>
    <w:rsid w:val="009A4730"/>
    <w:rsid w:val="009A47FF"/>
    <w:rsid w:val="009A4AB1"/>
    <w:rsid w:val="009A4FAC"/>
    <w:rsid w:val="009A50C5"/>
    <w:rsid w:val="009A51BF"/>
    <w:rsid w:val="009A5532"/>
    <w:rsid w:val="009A5876"/>
    <w:rsid w:val="009A5941"/>
    <w:rsid w:val="009A5FDB"/>
    <w:rsid w:val="009A65B2"/>
    <w:rsid w:val="009A669E"/>
    <w:rsid w:val="009A69B3"/>
    <w:rsid w:val="009A6AF1"/>
    <w:rsid w:val="009A6FB9"/>
    <w:rsid w:val="009A71E8"/>
    <w:rsid w:val="009A7817"/>
    <w:rsid w:val="009A7C96"/>
    <w:rsid w:val="009B061D"/>
    <w:rsid w:val="009B11FD"/>
    <w:rsid w:val="009B1263"/>
    <w:rsid w:val="009B14CD"/>
    <w:rsid w:val="009B1E58"/>
    <w:rsid w:val="009B2B01"/>
    <w:rsid w:val="009B2C65"/>
    <w:rsid w:val="009B3598"/>
    <w:rsid w:val="009B38B1"/>
    <w:rsid w:val="009B3B4E"/>
    <w:rsid w:val="009B42B7"/>
    <w:rsid w:val="009B4609"/>
    <w:rsid w:val="009B4775"/>
    <w:rsid w:val="009B520A"/>
    <w:rsid w:val="009B5212"/>
    <w:rsid w:val="009B5ADB"/>
    <w:rsid w:val="009B5BA1"/>
    <w:rsid w:val="009B5E09"/>
    <w:rsid w:val="009B5F9D"/>
    <w:rsid w:val="009B6136"/>
    <w:rsid w:val="009B6507"/>
    <w:rsid w:val="009B67E8"/>
    <w:rsid w:val="009B6B34"/>
    <w:rsid w:val="009B6B75"/>
    <w:rsid w:val="009B6C9C"/>
    <w:rsid w:val="009B7388"/>
    <w:rsid w:val="009B75F6"/>
    <w:rsid w:val="009B7EB8"/>
    <w:rsid w:val="009B7FDD"/>
    <w:rsid w:val="009C01A1"/>
    <w:rsid w:val="009C093D"/>
    <w:rsid w:val="009C0B82"/>
    <w:rsid w:val="009C0D7E"/>
    <w:rsid w:val="009C0E57"/>
    <w:rsid w:val="009C0FB9"/>
    <w:rsid w:val="009C1084"/>
    <w:rsid w:val="009C115C"/>
    <w:rsid w:val="009C13A2"/>
    <w:rsid w:val="009C1854"/>
    <w:rsid w:val="009C1AF6"/>
    <w:rsid w:val="009C1B07"/>
    <w:rsid w:val="009C1C4D"/>
    <w:rsid w:val="009C1EC6"/>
    <w:rsid w:val="009C2171"/>
    <w:rsid w:val="009C267B"/>
    <w:rsid w:val="009C2A1D"/>
    <w:rsid w:val="009C2BDC"/>
    <w:rsid w:val="009C3610"/>
    <w:rsid w:val="009C3728"/>
    <w:rsid w:val="009C3AE2"/>
    <w:rsid w:val="009C3D94"/>
    <w:rsid w:val="009C3EEC"/>
    <w:rsid w:val="009C4032"/>
    <w:rsid w:val="009C4394"/>
    <w:rsid w:val="009C454D"/>
    <w:rsid w:val="009C45FC"/>
    <w:rsid w:val="009C471E"/>
    <w:rsid w:val="009C4E4F"/>
    <w:rsid w:val="009C513F"/>
    <w:rsid w:val="009C51EF"/>
    <w:rsid w:val="009C5B63"/>
    <w:rsid w:val="009C5BD4"/>
    <w:rsid w:val="009C60CE"/>
    <w:rsid w:val="009C66D0"/>
    <w:rsid w:val="009C68F8"/>
    <w:rsid w:val="009C6EA0"/>
    <w:rsid w:val="009C6F3C"/>
    <w:rsid w:val="009C6FFE"/>
    <w:rsid w:val="009C76C3"/>
    <w:rsid w:val="009C777C"/>
    <w:rsid w:val="009C77AB"/>
    <w:rsid w:val="009C77CE"/>
    <w:rsid w:val="009C7C23"/>
    <w:rsid w:val="009C7DAF"/>
    <w:rsid w:val="009D03BA"/>
    <w:rsid w:val="009D0403"/>
    <w:rsid w:val="009D045B"/>
    <w:rsid w:val="009D06F0"/>
    <w:rsid w:val="009D07BA"/>
    <w:rsid w:val="009D0DE2"/>
    <w:rsid w:val="009D0E88"/>
    <w:rsid w:val="009D161B"/>
    <w:rsid w:val="009D1927"/>
    <w:rsid w:val="009D1C14"/>
    <w:rsid w:val="009D2052"/>
    <w:rsid w:val="009D212A"/>
    <w:rsid w:val="009D22B4"/>
    <w:rsid w:val="009D22D1"/>
    <w:rsid w:val="009D26A7"/>
    <w:rsid w:val="009D274D"/>
    <w:rsid w:val="009D299F"/>
    <w:rsid w:val="009D2E7E"/>
    <w:rsid w:val="009D2F38"/>
    <w:rsid w:val="009D2F97"/>
    <w:rsid w:val="009D301C"/>
    <w:rsid w:val="009D315F"/>
    <w:rsid w:val="009D3439"/>
    <w:rsid w:val="009D3749"/>
    <w:rsid w:val="009D3924"/>
    <w:rsid w:val="009D3B14"/>
    <w:rsid w:val="009D3D3A"/>
    <w:rsid w:val="009D3EA2"/>
    <w:rsid w:val="009D3EF0"/>
    <w:rsid w:val="009D3FCC"/>
    <w:rsid w:val="009D4340"/>
    <w:rsid w:val="009D496A"/>
    <w:rsid w:val="009D4A4A"/>
    <w:rsid w:val="009D4D9E"/>
    <w:rsid w:val="009D5015"/>
    <w:rsid w:val="009D51DD"/>
    <w:rsid w:val="009D5680"/>
    <w:rsid w:val="009D5C25"/>
    <w:rsid w:val="009D6443"/>
    <w:rsid w:val="009D6565"/>
    <w:rsid w:val="009D690F"/>
    <w:rsid w:val="009D6F25"/>
    <w:rsid w:val="009D7095"/>
    <w:rsid w:val="009D787B"/>
    <w:rsid w:val="009D7C92"/>
    <w:rsid w:val="009E0303"/>
    <w:rsid w:val="009E04D4"/>
    <w:rsid w:val="009E0525"/>
    <w:rsid w:val="009E0888"/>
    <w:rsid w:val="009E128C"/>
    <w:rsid w:val="009E18D0"/>
    <w:rsid w:val="009E1B76"/>
    <w:rsid w:val="009E1BD8"/>
    <w:rsid w:val="009E1C82"/>
    <w:rsid w:val="009E2700"/>
    <w:rsid w:val="009E2795"/>
    <w:rsid w:val="009E2904"/>
    <w:rsid w:val="009E2A48"/>
    <w:rsid w:val="009E2B05"/>
    <w:rsid w:val="009E2CAE"/>
    <w:rsid w:val="009E2DCE"/>
    <w:rsid w:val="009E30E6"/>
    <w:rsid w:val="009E32AC"/>
    <w:rsid w:val="009E3559"/>
    <w:rsid w:val="009E3AC0"/>
    <w:rsid w:val="009E3E02"/>
    <w:rsid w:val="009E3F55"/>
    <w:rsid w:val="009E4118"/>
    <w:rsid w:val="009E41B8"/>
    <w:rsid w:val="009E4242"/>
    <w:rsid w:val="009E430D"/>
    <w:rsid w:val="009E4317"/>
    <w:rsid w:val="009E4408"/>
    <w:rsid w:val="009E4B29"/>
    <w:rsid w:val="009E4BB4"/>
    <w:rsid w:val="009E5C92"/>
    <w:rsid w:val="009E5CE7"/>
    <w:rsid w:val="009E5E50"/>
    <w:rsid w:val="009E5F7E"/>
    <w:rsid w:val="009E5F9F"/>
    <w:rsid w:val="009E613F"/>
    <w:rsid w:val="009E64AA"/>
    <w:rsid w:val="009E6716"/>
    <w:rsid w:val="009E713F"/>
    <w:rsid w:val="009E71F2"/>
    <w:rsid w:val="009E73CE"/>
    <w:rsid w:val="009E754C"/>
    <w:rsid w:val="009E76BE"/>
    <w:rsid w:val="009E777F"/>
    <w:rsid w:val="009E7C61"/>
    <w:rsid w:val="009E7CD1"/>
    <w:rsid w:val="009F00D1"/>
    <w:rsid w:val="009F0FCC"/>
    <w:rsid w:val="009F1363"/>
    <w:rsid w:val="009F13E9"/>
    <w:rsid w:val="009F141A"/>
    <w:rsid w:val="009F1808"/>
    <w:rsid w:val="009F1F63"/>
    <w:rsid w:val="009F1FAD"/>
    <w:rsid w:val="009F2563"/>
    <w:rsid w:val="009F2FA7"/>
    <w:rsid w:val="009F30F5"/>
    <w:rsid w:val="009F3563"/>
    <w:rsid w:val="009F3601"/>
    <w:rsid w:val="009F400F"/>
    <w:rsid w:val="009F475A"/>
    <w:rsid w:val="009F48B4"/>
    <w:rsid w:val="009F494C"/>
    <w:rsid w:val="009F4C9A"/>
    <w:rsid w:val="009F4F78"/>
    <w:rsid w:val="009F5157"/>
    <w:rsid w:val="009F55E2"/>
    <w:rsid w:val="009F56ED"/>
    <w:rsid w:val="009F56F9"/>
    <w:rsid w:val="009F583F"/>
    <w:rsid w:val="009F5980"/>
    <w:rsid w:val="009F5AFF"/>
    <w:rsid w:val="009F6108"/>
    <w:rsid w:val="009F61EE"/>
    <w:rsid w:val="009F63D7"/>
    <w:rsid w:val="009F673B"/>
    <w:rsid w:val="009F6F27"/>
    <w:rsid w:val="009F73F0"/>
    <w:rsid w:val="009F78BC"/>
    <w:rsid w:val="009F7AFC"/>
    <w:rsid w:val="009F7C7E"/>
    <w:rsid w:val="00A004CE"/>
    <w:rsid w:val="00A00747"/>
    <w:rsid w:val="00A0076D"/>
    <w:rsid w:val="00A00CF8"/>
    <w:rsid w:val="00A00D35"/>
    <w:rsid w:val="00A00ED7"/>
    <w:rsid w:val="00A0122F"/>
    <w:rsid w:val="00A01308"/>
    <w:rsid w:val="00A018B4"/>
    <w:rsid w:val="00A01B58"/>
    <w:rsid w:val="00A01BC6"/>
    <w:rsid w:val="00A01EE3"/>
    <w:rsid w:val="00A02103"/>
    <w:rsid w:val="00A022E6"/>
    <w:rsid w:val="00A023E3"/>
    <w:rsid w:val="00A024AE"/>
    <w:rsid w:val="00A024D8"/>
    <w:rsid w:val="00A0266B"/>
    <w:rsid w:val="00A027CB"/>
    <w:rsid w:val="00A02FCF"/>
    <w:rsid w:val="00A0328C"/>
    <w:rsid w:val="00A03384"/>
    <w:rsid w:val="00A033C8"/>
    <w:rsid w:val="00A034F9"/>
    <w:rsid w:val="00A0367B"/>
    <w:rsid w:val="00A03946"/>
    <w:rsid w:val="00A03AFB"/>
    <w:rsid w:val="00A03C5D"/>
    <w:rsid w:val="00A041AC"/>
    <w:rsid w:val="00A0432B"/>
    <w:rsid w:val="00A04519"/>
    <w:rsid w:val="00A04ADF"/>
    <w:rsid w:val="00A04CE6"/>
    <w:rsid w:val="00A04F28"/>
    <w:rsid w:val="00A05639"/>
    <w:rsid w:val="00A05675"/>
    <w:rsid w:val="00A058DD"/>
    <w:rsid w:val="00A05A7E"/>
    <w:rsid w:val="00A05AC8"/>
    <w:rsid w:val="00A05CE5"/>
    <w:rsid w:val="00A05CE7"/>
    <w:rsid w:val="00A05D7F"/>
    <w:rsid w:val="00A05E2D"/>
    <w:rsid w:val="00A05E51"/>
    <w:rsid w:val="00A05F6C"/>
    <w:rsid w:val="00A060EE"/>
    <w:rsid w:val="00A0631F"/>
    <w:rsid w:val="00A06DC2"/>
    <w:rsid w:val="00A072FB"/>
    <w:rsid w:val="00A07638"/>
    <w:rsid w:val="00A07857"/>
    <w:rsid w:val="00A07AC3"/>
    <w:rsid w:val="00A07DB9"/>
    <w:rsid w:val="00A1019B"/>
    <w:rsid w:val="00A10579"/>
    <w:rsid w:val="00A10796"/>
    <w:rsid w:val="00A107F5"/>
    <w:rsid w:val="00A108C9"/>
    <w:rsid w:val="00A10900"/>
    <w:rsid w:val="00A10975"/>
    <w:rsid w:val="00A10C41"/>
    <w:rsid w:val="00A11599"/>
    <w:rsid w:val="00A11697"/>
    <w:rsid w:val="00A116E8"/>
    <w:rsid w:val="00A11944"/>
    <w:rsid w:val="00A11AF5"/>
    <w:rsid w:val="00A11EE7"/>
    <w:rsid w:val="00A121B3"/>
    <w:rsid w:val="00A126ED"/>
    <w:rsid w:val="00A12852"/>
    <w:rsid w:val="00A12A9E"/>
    <w:rsid w:val="00A12D4C"/>
    <w:rsid w:val="00A12FA7"/>
    <w:rsid w:val="00A13087"/>
    <w:rsid w:val="00A13C40"/>
    <w:rsid w:val="00A13DD3"/>
    <w:rsid w:val="00A14178"/>
    <w:rsid w:val="00A14538"/>
    <w:rsid w:val="00A1458B"/>
    <w:rsid w:val="00A1514A"/>
    <w:rsid w:val="00A152A6"/>
    <w:rsid w:val="00A154CB"/>
    <w:rsid w:val="00A1554D"/>
    <w:rsid w:val="00A155E7"/>
    <w:rsid w:val="00A15821"/>
    <w:rsid w:val="00A1634A"/>
    <w:rsid w:val="00A164C8"/>
    <w:rsid w:val="00A164FA"/>
    <w:rsid w:val="00A16584"/>
    <w:rsid w:val="00A1674D"/>
    <w:rsid w:val="00A16781"/>
    <w:rsid w:val="00A16941"/>
    <w:rsid w:val="00A16C9C"/>
    <w:rsid w:val="00A16CEE"/>
    <w:rsid w:val="00A17059"/>
    <w:rsid w:val="00A172F4"/>
    <w:rsid w:val="00A17688"/>
    <w:rsid w:val="00A17F8F"/>
    <w:rsid w:val="00A2009A"/>
    <w:rsid w:val="00A20334"/>
    <w:rsid w:val="00A204E1"/>
    <w:rsid w:val="00A2064E"/>
    <w:rsid w:val="00A208E3"/>
    <w:rsid w:val="00A209A2"/>
    <w:rsid w:val="00A20D45"/>
    <w:rsid w:val="00A21163"/>
    <w:rsid w:val="00A21B32"/>
    <w:rsid w:val="00A21D6F"/>
    <w:rsid w:val="00A21E6B"/>
    <w:rsid w:val="00A21E99"/>
    <w:rsid w:val="00A22572"/>
    <w:rsid w:val="00A228B3"/>
    <w:rsid w:val="00A2290A"/>
    <w:rsid w:val="00A22D33"/>
    <w:rsid w:val="00A23284"/>
    <w:rsid w:val="00A233F8"/>
    <w:rsid w:val="00A2346B"/>
    <w:rsid w:val="00A23555"/>
    <w:rsid w:val="00A23797"/>
    <w:rsid w:val="00A23A23"/>
    <w:rsid w:val="00A23B45"/>
    <w:rsid w:val="00A23DFE"/>
    <w:rsid w:val="00A242DD"/>
    <w:rsid w:val="00A24866"/>
    <w:rsid w:val="00A248D8"/>
    <w:rsid w:val="00A24A2E"/>
    <w:rsid w:val="00A24AEC"/>
    <w:rsid w:val="00A24B78"/>
    <w:rsid w:val="00A24B86"/>
    <w:rsid w:val="00A24BCB"/>
    <w:rsid w:val="00A24CE1"/>
    <w:rsid w:val="00A2540F"/>
    <w:rsid w:val="00A254FF"/>
    <w:rsid w:val="00A2597C"/>
    <w:rsid w:val="00A261C2"/>
    <w:rsid w:val="00A262CE"/>
    <w:rsid w:val="00A26487"/>
    <w:rsid w:val="00A2657D"/>
    <w:rsid w:val="00A2662A"/>
    <w:rsid w:val="00A26B1B"/>
    <w:rsid w:val="00A26EBC"/>
    <w:rsid w:val="00A270F7"/>
    <w:rsid w:val="00A273E9"/>
    <w:rsid w:val="00A27555"/>
    <w:rsid w:val="00A276F0"/>
    <w:rsid w:val="00A2778F"/>
    <w:rsid w:val="00A27804"/>
    <w:rsid w:val="00A27812"/>
    <w:rsid w:val="00A27B5A"/>
    <w:rsid w:val="00A27C9E"/>
    <w:rsid w:val="00A27D3A"/>
    <w:rsid w:val="00A27E96"/>
    <w:rsid w:val="00A30134"/>
    <w:rsid w:val="00A30328"/>
    <w:rsid w:val="00A303A0"/>
    <w:rsid w:val="00A3052F"/>
    <w:rsid w:val="00A30666"/>
    <w:rsid w:val="00A3077B"/>
    <w:rsid w:val="00A30793"/>
    <w:rsid w:val="00A308D0"/>
    <w:rsid w:val="00A30CF2"/>
    <w:rsid w:val="00A31777"/>
    <w:rsid w:val="00A318A1"/>
    <w:rsid w:val="00A31944"/>
    <w:rsid w:val="00A3230F"/>
    <w:rsid w:val="00A32E49"/>
    <w:rsid w:val="00A33289"/>
    <w:rsid w:val="00A3345B"/>
    <w:rsid w:val="00A334AC"/>
    <w:rsid w:val="00A335F9"/>
    <w:rsid w:val="00A336B7"/>
    <w:rsid w:val="00A33A9F"/>
    <w:rsid w:val="00A33E49"/>
    <w:rsid w:val="00A340E8"/>
    <w:rsid w:val="00A3474F"/>
    <w:rsid w:val="00A34752"/>
    <w:rsid w:val="00A34849"/>
    <w:rsid w:val="00A34994"/>
    <w:rsid w:val="00A34B5C"/>
    <w:rsid w:val="00A34B6C"/>
    <w:rsid w:val="00A34C60"/>
    <w:rsid w:val="00A34F4D"/>
    <w:rsid w:val="00A350D7"/>
    <w:rsid w:val="00A35706"/>
    <w:rsid w:val="00A361C8"/>
    <w:rsid w:val="00A36669"/>
    <w:rsid w:val="00A36881"/>
    <w:rsid w:val="00A36BA4"/>
    <w:rsid w:val="00A36F3A"/>
    <w:rsid w:val="00A37053"/>
    <w:rsid w:val="00A3739C"/>
    <w:rsid w:val="00A37587"/>
    <w:rsid w:val="00A37AC2"/>
    <w:rsid w:val="00A4077E"/>
    <w:rsid w:val="00A40B7F"/>
    <w:rsid w:val="00A40C59"/>
    <w:rsid w:val="00A41022"/>
    <w:rsid w:val="00A4107F"/>
    <w:rsid w:val="00A41234"/>
    <w:rsid w:val="00A41460"/>
    <w:rsid w:val="00A41973"/>
    <w:rsid w:val="00A41D50"/>
    <w:rsid w:val="00A41DE1"/>
    <w:rsid w:val="00A420CD"/>
    <w:rsid w:val="00A4212D"/>
    <w:rsid w:val="00A42241"/>
    <w:rsid w:val="00A42337"/>
    <w:rsid w:val="00A42425"/>
    <w:rsid w:val="00A4282A"/>
    <w:rsid w:val="00A429A1"/>
    <w:rsid w:val="00A42E10"/>
    <w:rsid w:val="00A43380"/>
    <w:rsid w:val="00A43742"/>
    <w:rsid w:val="00A43981"/>
    <w:rsid w:val="00A4398D"/>
    <w:rsid w:val="00A43F21"/>
    <w:rsid w:val="00A444E1"/>
    <w:rsid w:val="00A44875"/>
    <w:rsid w:val="00A44903"/>
    <w:rsid w:val="00A449E2"/>
    <w:rsid w:val="00A44C67"/>
    <w:rsid w:val="00A44DF5"/>
    <w:rsid w:val="00A4504E"/>
    <w:rsid w:val="00A45425"/>
    <w:rsid w:val="00A455FF"/>
    <w:rsid w:val="00A456CE"/>
    <w:rsid w:val="00A45811"/>
    <w:rsid w:val="00A45CCD"/>
    <w:rsid w:val="00A461AC"/>
    <w:rsid w:val="00A462AA"/>
    <w:rsid w:val="00A46397"/>
    <w:rsid w:val="00A46423"/>
    <w:rsid w:val="00A46815"/>
    <w:rsid w:val="00A46D2A"/>
    <w:rsid w:val="00A4708F"/>
    <w:rsid w:val="00A475A4"/>
    <w:rsid w:val="00A478EE"/>
    <w:rsid w:val="00A47A5A"/>
    <w:rsid w:val="00A47D52"/>
    <w:rsid w:val="00A47E1C"/>
    <w:rsid w:val="00A50482"/>
    <w:rsid w:val="00A50820"/>
    <w:rsid w:val="00A50833"/>
    <w:rsid w:val="00A50A47"/>
    <w:rsid w:val="00A51004"/>
    <w:rsid w:val="00A517FE"/>
    <w:rsid w:val="00A51941"/>
    <w:rsid w:val="00A5233A"/>
    <w:rsid w:val="00A52394"/>
    <w:rsid w:val="00A526E8"/>
    <w:rsid w:val="00A526EF"/>
    <w:rsid w:val="00A52816"/>
    <w:rsid w:val="00A52ACF"/>
    <w:rsid w:val="00A52C8F"/>
    <w:rsid w:val="00A52F0F"/>
    <w:rsid w:val="00A530B2"/>
    <w:rsid w:val="00A531AC"/>
    <w:rsid w:val="00A53214"/>
    <w:rsid w:val="00A53268"/>
    <w:rsid w:val="00A532FA"/>
    <w:rsid w:val="00A53470"/>
    <w:rsid w:val="00A535AA"/>
    <w:rsid w:val="00A53C69"/>
    <w:rsid w:val="00A53DBB"/>
    <w:rsid w:val="00A53F01"/>
    <w:rsid w:val="00A542CB"/>
    <w:rsid w:val="00A5435E"/>
    <w:rsid w:val="00A54447"/>
    <w:rsid w:val="00A5464E"/>
    <w:rsid w:val="00A54830"/>
    <w:rsid w:val="00A5543E"/>
    <w:rsid w:val="00A555AE"/>
    <w:rsid w:val="00A55A80"/>
    <w:rsid w:val="00A55B56"/>
    <w:rsid w:val="00A55C2E"/>
    <w:rsid w:val="00A55F0E"/>
    <w:rsid w:val="00A5662A"/>
    <w:rsid w:val="00A56777"/>
    <w:rsid w:val="00A5694A"/>
    <w:rsid w:val="00A56DD6"/>
    <w:rsid w:val="00A56F80"/>
    <w:rsid w:val="00A57003"/>
    <w:rsid w:val="00A5710F"/>
    <w:rsid w:val="00A5738E"/>
    <w:rsid w:val="00A574F8"/>
    <w:rsid w:val="00A576D1"/>
    <w:rsid w:val="00A57940"/>
    <w:rsid w:val="00A57B7F"/>
    <w:rsid w:val="00A601AE"/>
    <w:rsid w:val="00A601B8"/>
    <w:rsid w:val="00A607E9"/>
    <w:rsid w:val="00A60999"/>
    <w:rsid w:val="00A60C04"/>
    <w:rsid w:val="00A60D8A"/>
    <w:rsid w:val="00A6152E"/>
    <w:rsid w:val="00A615ED"/>
    <w:rsid w:val="00A6171E"/>
    <w:rsid w:val="00A61850"/>
    <w:rsid w:val="00A61946"/>
    <w:rsid w:val="00A61A49"/>
    <w:rsid w:val="00A61B5D"/>
    <w:rsid w:val="00A61BDC"/>
    <w:rsid w:val="00A6206F"/>
    <w:rsid w:val="00A62664"/>
    <w:rsid w:val="00A62A4D"/>
    <w:rsid w:val="00A62C14"/>
    <w:rsid w:val="00A62CD4"/>
    <w:rsid w:val="00A63001"/>
    <w:rsid w:val="00A63058"/>
    <w:rsid w:val="00A631A4"/>
    <w:rsid w:val="00A6324C"/>
    <w:rsid w:val="00A6341D"/>
    <w:rsid w:val="00A636C8"/>
    <w:rsid w:val="00A639D9"/>
    <w:rsid w:val="00A63AA5"/>
    <w:rsid w:val="00A63BB7"/>
    <w:rsid w:val="00A63C16"/>
    <w:rsid w:val="00A63CBF"/>
    <w:rsid w:val="00A63EF6"/>
    <w:rsid w:val="00A6475A"/>
    <w:rsid w:val="00A6477E"/>
    <w:rsid w:val="00A64A4A"/>
    <w:rsid w:val="00A64CE4"/>
    <w:rsid w:val="00A64DD6"/>
    <w:rsid w:val="00A65434"/>
    <w:rsid w:val="00A6602F"/>
    <w:rsid w:val="00A66547"/>
    <w:rsid w:val="00A66581"/>
    <w:rsid w:val="00A668BC"/>
    <w:rsid w:val="00A668C6"/>
    <w:rsid w:val="00A66BFE"/>
    <w:rsid w:val="00A66CEB"/>
    <w:rsid w:val="00A671AD"/>
    <w:rsid w:val="00A6776A"/>
    <w:rsid w:val="00A67C92"/>
    <w:rsid w:val="00A67F9B"/>
    <w:rsid w:val="00A70274"/>
    <w:rsid w:val="00A70484"/>
    <w:rsid w:val="00A7080D"/>
    <w:rsid w:val="00A70C4D"/>
    <w:rsid w:val="00A71106"/>
    <w:rsid w:val="00A7126B"/>
    <w:rsid w:val="00A717EF"/>
    <w:rsid w:val="00A718CE"/>
    <w:rsid w:val="00A71B01"/>
    <w:rsid w:val="00A72BA8"/>
    <w:rsid w:val="00A72C72"/>
    <w:rsid w:val="00A72E77"/>
    <w:rsid w:val="00A72F04"/>
    <w:rsid w:val="00A73150"/>
    <w:rsid w:val="00A7324D"/>
    <w:rsid w:val="00A7376B"/>
    <w:rsid w:val="00A73933"/>
    <w:rsid w:val="00A742A0"/>
    <w:rsid w:val="00A744A4"/>
    <w:rsid w:val="00A74A53"/>
    <w:rsid w:val="00A74A75"/>
    <w:rsid w:val="00A74B7F"/>
    <w:rsid w:val="00A74ECE"/>
    <w:rsid w:val="00A75175"/>
    <w:rsid w:val="00A751DE"/>
    <w:rsid w:val="00A754AA"/>
    <w:rsid w:val="00A75727"/>
    <w:rsid w:val="00A7589E"/>
    <w:rsid w:val="00A75CAD"/>
    <w:rsid w:val="00A75CFA"/>
    <w:rsid w:val="00A760E7"/>
    <w:rsid w:val="00A76199"/>
    <w:rsid w:val="00A76244"/>
    <w:rsid w:val="00A7668E"/>
    <w:rsid w:val="00A767D0"/>
    <w:rsid w:val="00A76A08"/>
    <w:rsid w:val="00A7704A"/>
    <w:rsid w:val="00A77309"/>
    <w:rsid w:val="00A77591"/>
    <w:rsid w:val="00A77AAA"/>
    <w:rsid w:val="00A77ACD"/>
    <w:rsid w:val="00A77C71"/>
    <w:rsid w:val="00A77E14"/>
    <w:rsid w:val="00A77EDF"/>
    <w:rsid w:val="00A802CF"/>
    <w:rsid w:val="00A80718"/>
    <w:rsid w:val="00A80B5C"/>
    <w:rsid w:val="00A80E43"/>
    <w:rsid w:val="00A80E53"/>
    <w:rsid w:val="00A81101"/>
    <w:rsid w:val="00A813E9"/>
    <w:rsid w:val="00A814C2"/>
    <w:rsid w:val="00A81A2B"/>
    <w:rsid w:val="00A81C87"/>
    <w:rsid w:val="00A81EE6"/>
    <w:rsid w:val="00A82326"/>
    <w:rsid w:val="00A826BC"/>
    <w:rsid w:val="00A82836"/>
    <w:rsid w:val="00A82A6E"/>
    <w:rsid w:val="00A82B3A"/>
    <w:rsid w:val="00A82DAA"/>
    <w:rsid w:val="00A830E5"/>
    <w:rsid w:val="00A83264"/>
    <w:rsid w:val="00A837E4"/>
    <w:rsid w:val="00A83CC1"/>
    <w:rsid w:val="00A83FC9"/>
    <w:rsid w:val="00A848AF"/>
    <w:rsid w:val="00A84A52"/>
    <w:rsid w:val="00A84B4F"/>
    <w:rsid w:val="00A84C56"/>
    <w:rsid w:val="00A84DEC"/>
    <w:rsid w:val="00A84E4F"/>
    <w:rsid w:val="00A84E6F"/>
    <w:rsid w:val="00A84E72"/>
    <w:rsid w:val="00A84F27"/>
    <w:rsid w:val="00A84FB1"/>
    <w:rsid w:val="00A8518E"/>
    <w:rsid w:val="00A853C7"/>
    <w:rsid w:val="00A85586"/>
    <w:rsid w:val="00A85764"/>
    <w:rsid w:val="00A85A68"/>
    <w:rsid w:val="00A85E47"/>
    <w:rsid w:val="00A85E93"/>
    <w:rsid w:val="00A86745"/>
    <w:rsid w:val="00A867E2"/>
    <w:rsid w:val="00A86907"/>
    <w:rsid w:val="00A876AC"/>
    <w:rsid w:val="00A878DA"/>
    <w:rsid w:val="00A87957"/>
    <w:rsid w:val="00A87CFA"/>
    <w:rsid w:val="00A900F7"/>
    <w:rsid w:val="00A90529"/>
    <w:rsid w:val="00A9067D"/>
    <w:rsid w:val="00A90732"/>
    <w:rsid w:val="00A907D7"/>
    <w:rsid w:val="00A90BC9"/>
    <w:rsid w:val="00A90E4C"/>
    <w:rsid w:val="00A90F4B"/>
    <w:rsid w:val="00A90F8B"/>
    <w:rsid w:val="00A90FA5"/>
    <w:rsid w:val="00A910B4"/>
    <w:rsid w:val="00A91240"/>
    <w:rsid w:val="00A912A8"/>
    <w:rsid w:val="00A9193F"/>
    <w:rsid w:val="00A91B71"/>
    <w:rsid w:val="00A91C15"/>
    <w:rsid w:val="00A91C45"/>
    <w:rsid w:val="00A91E35"/>
    <w:rsid w:val="00A92432"/>
    <w:rsid w:val="00A928A1"/>
    <w:rsid w:val="00A9291D"/>
    <w:rsid w:val="00A92B8B"/>
    <w:rsid w:val="00A93365"/>
    <w:rsid w:val="00A9353F"/>
    <w:rsid w:val="00A93586"/>
    <w:rsid w:val="00A9370E"/>
    <w:rsid w:val="00A93986"/>
    <w:rsid w:val="00A93B86"/>
    <w:rsid w:val="00A93C42"/>
    <w:rsid w:val="00A941DA"/>
    <w:rsid w:val="00A94423"/>
    <w:rsid w:val="00A944B1"/>
    <w:rsid w:val="00A94606"/>
    <w:rsid w:val="00A94955"/>
    <w:rsid w:val="00A94D2C"/>
    <w:rsid w:val="00A94F51"/>
    <w:rsid w:val="00A95015"/>
    <w:rsid w:val="00A95603"/>
    <w:rsid w:val="00A9585E"/>
    <w:rsid w:val="00A95F2C"/>
    <w:rsid w:val="00A96225"/>
    <w:rsid w:val="00A9623B"/>
    <w:rsid w:val="00A9651E"/>
    <w:rsid w:val="00A96536"/>
    <w:rsid w:val="00A96B7E"/>
    <w:rsid w:val="00A96E1B"/>
    <w:rsid w:val="00A96FCD"/>
    <w:rsid w:val="00A9738D"/>
    <w:rsid w:val="00A97628"/>
    <w:rsid w:val="00A976B5"/>
    <w:rsid w:val="00A97CD0"/>
    <w:rsid w:val="00A97DEC"/>
    <w:rsid w:val="00A97E0F"/>
    <w:rsid w:val="00A97E48"/>
    <w:rsid w:val="00A97F40"/>
    <w:rsid w:val="00A97F74"/>
    <w:rsid w:val="00AA031A"/>
    <w:rsid w:val="00AA03C1"/>
    <w:rsid w:val="00AA03FA"/>
    <w:rsid w:val="00AA05C8"/>
    <w:rsid w:val="00AA0C91"/>
    <w:rsid w:val="00AA0CEB"/>
    <w:rsid w:val="00AA115A"/>
    <w:rsid w:val="00AA13BF"/>
    <w:rsid w:val="00AA14DE"/>
    <w:rsid w:val="00AA1B99"/>
    <w:rsid w:val="00AA2044"/>
    <w:rsid w:val="00AA20FF"/>
    <w:rsid w:val="00AA265D"/>
    <w:rsid w:val="00AA26EF"/>
    <w:rsid w:val="00AA2722"/>
    <w:rsid w:val="00AA2EB1"/>
    <w:rsid w:val="00AA2F21"/>
    <w:rsid w:val="00AA2F5A"/>
    <w:rsid w:val="00AA30CE"/>
    <w:rsid w:val="00AA373A"/>
    <w:rsid w:val="00AA3A06"/>
    <w:rsid w:val="00AA3D26"/>
    <w:rsid w:val="00AA42B7"/>
    <w:rsid w:val="00AA467A"/>
    <w:rsid w:val="00AA46C9"/>
    <w:rsid w:val="00AA4833"/>
    <w:rsid w:val="00AA495F"/>
    <w:rsid w:val="00AA4A20"/>
    <w:rsid w:val="00AA4CAC"/>
    <w:rsid w:val="00AA4FCC"/>
    <w:rsid w:val="00AA58D8"/>
    <w:rsid w:val="00AA5BC7"/>
    <w:rsid w:val="00AA5D65"/>
    <w:rsid w:val="00AA5E80"/>
    <w:rsid w:val="00AA5EF2"/>
    <w:rsid w:val="00AA63F1"/>
    <w:rsid w:val="00AA6CD5"/>
    <w:rsid w:val="00AA6EA5"/>
    <w:rsid w:val="00AA7009"/>
    <w:rsid w:val="00AA7105"/>
    <w:rsid w:val="00AA7135"/>
    <w:rsid w:val="00AA7631"/>
    <w:rsid w:val="00AA766E"/>
    <w:rsid w:val="00AA77E7"/>
    <w:rsid w:val="00AA7896"/>
    <w:rsid w:val="00AA7B77"/>
    <w:rsid w:val="00AA7F01"/>
    <w:rsid w:val="00AB02E6"/>
    <w:rsid w:val="00AB08F6"/>
    <w:rsid w:val="00AB1266"/>
    <w:rsid w:val="00AB12CB"/>
    <w:rsid w:val="00AB1F00"/>
    <w:rsid w:val="00AB26CC"/>
    <w:rsid w:val="00AB27AB"/>
    <w:rsid w:val="00AB2EBF"/>
    <w:rsid w:val="00AB2EE3"/>
    <w:rsid w:val="00AB2F2A"/>
    <w:rsid w:val="00AB3033"/>
    <w:rsid w:val="00AB3E31"/>
    <w:rsid w:val="00AB3EC1"/>
    <w:rsid w:val="00AB4141"/>
    <w:rsid w:val="00AB4395"/>
    <w:rsid w:val="00AB44AF"/>
    <w:rsid w:val="00AB463E"/>
    <w:rsid w:val="00AB4CFF"/>
    <w:rsid w:val="00AB5331"/>
    <w:rsid w:val="00AB573D"/>
    <w:rsid w:val="00AB6088"/>
    <w:rsid w:val="00AB611D"/>
    <w:rsid w:val="00AB61F6"/>
    <w:rsid w:val="00AB6427"/>
    <w:rsid w:val="00AB6C3F"/>
    <w:rsid w:val="00AB6D34"/>
    <w:rsid w:val="00AB6E4B"/>
    <w:rsid w:val="00AB6E68"/>
    <w:rsid w:val="00AB7170"/>
    <w:rsid w:val="00AB72D1"/>
    <w:rsid w:val="00AB7BD4"/>
    <w:rsid w:val="00AC0382"/>
    <w:rsid w:val="00AC03D9"/>
    <w:rsid w:val="00AC06DC"/>
    <w:rsid w:val="00AC0939"/>
    <w:rsid w:val="00AC1566"/>
    <w:rsid w:val="00AC1737"/>
    <w:rsid w:val="00AC17DD"/>
    <w:rsid w:val="00AC1A67"/>
    <w:rsid w:val="00AC2134"/>
    <w:rsid w:val="00AC22C5"/>
    <w:rsid w:val="00AC23FC"/>
    <w:rsid w:val="00AC2466"/>
    <w:rsid w:val="00AC246B"/>
    <w:rsid w:val="00AC24E3"/>
    <w:rsid w:val="00AC25D8"/>
    <w:rsid w:val="00AC2A2B"/>
    <w:rsid w:val="00AC2A63"/>
    <w:rsid w:val="00AC2C25"/>
    <w:rsid w:val="00AC2CCC"/>
    <w:rsid w:val="00AC2F85"/>
    <w:rsid w:val="00AC3465"/>
    <w:rsid w:val="00AC3993"/>
    <w:rsid w:val="00AC3BE4"/>
    <w:rsid w:val="00AC3EC7"/>
    <w:rsid w:val="00AC4082"/>
    <w:rsid w:val="00AC46DF"/>
    <w:rsid w:val="00AC4BF7"/>
    <w:rsid w:val="00AC5082"/>
    <w:rsid w:val="00AC50DE"/>
    <w:rsid w:val="00AC51C8"/>
    <w:rsid w:val="00AC5A06"/>
    <w:rsid w:val="00AC65C8"/>
    <w:rsid w:val="00AC6646"/>
    <w:rsid w:val="00AC68FB"/>
    <w:rsid w:val="00AC73D9"/>
    <w:rsid w:val="00AC7476"/>
    <w:rsid w:val="00AC74F3"/>
    <w:rsid w:val="00AC7651"/>
    <w:rsid w:val="00AC7F1F"/>
    <w:rsid w:val="00AC7F79"/>
    <w:rsid w:val="00AD03EE"/>
    <w:rsid w:val="00AD0617"/>
    <w:rsid w:val="00AD07E5"/>
    <w:rsid w:val="00AD09B5"/>
    <w:rsid w:val="00AD0A6F"/>
    <w:rsid w:val="00AD0E80"/>
    <w:rsid w:val="00AD1817"/>
    <w:rsid w:val="00AD1E8A"/>
    <w:rsid w:val="00AD1F15"/>
    <w:rsid w:val="00AD1F81"/>
    <w:rsid w:val="00AD1FDE"/>
    <w:rsid w:val="00AD207A"/>
    <w:rsid w:val="00AD2171"/>
    <w:rsid w:val="00AD235A"/>
    <w:rsid w:val="00AD2524"/>
    <w:rsid w:val="00AD26A8"/>
    <w:rsid w:val="00AD2A0A"/>
    <w:rsid w:val="00AD2CB5"/>
    <w:rsid w:val="00AD36AC"/>
    <w:rsid w:val="00AD37CB"/>
    <w:rsid w:val="00AD3C60"/>
    <w:rsid w:val="00AD3D45"/>
    <w:rsid w:val="00AD4613"/>
    <w:rsid w:val="00AD4EF9"/>
    <w:rsid w:val="00AD4FE5"/>
    <w:rsid w:val="00AD5AA6"/>
    <w:rsid w:val="00AD655D"/>
    <w:rsid w:val="00AD698F"/>
    <w:rsid w:val="00AD6BAA"/>
    <w:rsid w:val="00AD6BD1"/>
    <w:rsid w:val="00AD6DCD"/>
    <w:rsid w:val="00AD72D9"/>
    <w:rsid w:val="00AD75E0"/>
    <w:rsid w:val="00AD7A78"/>
    <w:rsid w:val="00AE01E0"/>
    <w:rsid w:val="00AE0332"/>
    <w:rsid w:val="00AE0BFF"/>
    <w:rsid w:val="00AE0DF5"/>
    <w:rsid w:val="00AE1072"/>
    <w:rsid w:val="00AE154E"/>
    <w:rsid w:val="00AE15D3"/>
    <w:rsid w:val="00AE16B8"/>
    <w:rsid w:val="00AE172B"/>
    <w:rsid w:val="00AE1B71"/>
    <w:rsid w:val="00AE2386"/>
    <w:rsid w:val="00AE2647"/>
    <w:rsid w:val="00AE2745"/>
    <w:rsid w:val="00AE279A"/>
    <w:rsid w:val="00AE3C61"/>
    <w:rsid w:val="00AE3E16"/>
    <w:rsid w:val="00AE3EEC"/>
    <w:rsid w:val="00AE3FCE"/>
    <w:rsid w:val="00AE4293"/>
    <w:rsid w:val="00AE460A"/>
    <w:rsid w:val="00AE4882"/>
    <w:rsid w:val="00AE4DCB"/>
    <w:rsid w:val="00AE596A"/>
    <w:rsid w:val="00AE5DC9"/>
    <w:rsid w:val="00AE60DB"/>
    <w:rsid w:val="00AE6894"/>
    <w:rsid w:val="00AE68E8"/>
    <w:rsid w:val="00AE6A07"/>
    <w:rsid w:val="00AE72FE"/>
    <w:rsid w:val="00AE77B3"/>
    <w:rsid w:val="00AE791F"/>
    <w:rsid w:val="00AE7A33"/>
    <w:rsid w:val="00AF00B1"/>
    <w:rsid w:val="00AF03AE"/>
    <w:rsid w:val="00AF0811"/>
    <w:rsid w:val="00AF0D96"/>
    <w:rsid w:val="00AF0E52"/>
    <w:rsid w:val="00AF0E76"/>
    <w:rsid w:val="00AF1059"/>
    <w:rsid w:val="00AF1300"/>
    <w:rsid w:val="00AF1A86"/>
    <w:rsid w:val="00AF1B65"/>
    <w:rsid w:val="00AF1E70"/>
    <w:rsid w:val="00AF1F8F"/>
    <w:rsid w:val="00AF20A3"/>
    <w:rsid w:val="00AF229D"/>
    <w:rsid w:val="00AF2807"/>
    <w:rsid w:val="00AF33AB"/>
    <w:rsid w:val="00AF39C7"/>
    <w:rsid w:val="00AF3A46"/>
    <w:rsid w:val="00AF3B06"/>
    <w:rsid w:val="00AF43EA"/>
    <w:rsid w:val="00AF50BF"/>
    <w:rsid w:val="00AF552A"/>
    <w:rsid w:val="00AF58C6"/>
    <w:rsid w:val="00AF5DA5"/>
    <w:rsid w:val="00AF5E81"/>
    <w:rsid w:val="00AF5F77"/>
    <w:rsid w:val="00AF60E1"/>
    <w:rsid w:val="00AF6182"/>
    <w:rsid w:val="00AF6271"/>
    <w:rsid w:val="00AF664C"/>
    <w:rsid w:val="00AF6660"/>
    <w:rsid w:val="00AF66A2"/>
    <w:rsid w:val="00AF68A3"/>
    <w:rsid w:val="00AF6AF8"/>
    <w:rsid w:val="00AF7145"/>
    <w:rsid w:val="00AF7264"/>
    <w:rsid w:val="00AF7584"/>
    <w:rsid w:val="00AF7C74"/>
    <w:rsid w:val="00AF7CA2"/>
    <w:rsid w:val="00AF7F7D"/>
    <w:rsid w:val="00B006D7"/>
    <w:rsid w:val="00B00A64"/>
    <w:rsid w:val="00B00B98"/>
    <w:rsid w:val="00B00E43"/>
    <w:rsid w:val="00B00ECB"/>
    <w:rsid w:val="00B01477"/>
    <w:rsid w:val="00B01577"/>
    <w:rsid w:val="00B019D5"/>
    <w:rsid w:val="00B01A9C"/>
    <w:rsid w:val="00B020B8"/>
    <w:rsid w:val="00B0234C"/>
    <w:rsid w:val="00B02870"/>
    <w:rsid w:val="00B0297F"/>
    <w:rsid w:val="00B02BD4"/>
    <w:rsid w:val="00B02D8D"/>
    <w:rsid w:val="00B02FA4"/>
    <w:rsid w:val="00B032B0"/>
    <w:rsid w:val="00B03680"/>
    <w:rsid w:val="00B03AE3"/>
    <w:rsid w:val="00B03C83"/>
    <w:rsid w:val="00B03E64"/>
    <w:rsid w:val="00B03E6F"/>
    <w:rsid w:val="00B03E94"/>
    <w:rsid w:val="00B03F29"/>
    <w:rsid w:val="00B041D5"/>
    <w:rsid w:val="00B0442C"/>
    <w:rsid w:val="00B045B7"/>
    <w:rsid w:val="00B04C81"/>
    <w:rsid w:val="00B04DAE"/>
    <w:rsid w:val="00B04FF4"/>
    <w:rsid w:val="00B05010"/>
    <w:rsid w:val="00B05165"/>
    <w:rsid w:val="00B051EF"/>
    <w:rsid w:val="00B05215"/>
    <w:rsid w:val="00B05F78"/>
    <w:rsid w:val="00B0634D"/>
    <w:rsid w:val="00B066C3"/>
    <w:rsid w:val="00B06852"/>
    <w:rsid w:val="00B06CA6"/>
    <w:rsid w:val="00B07673"/>
    <w:rsid w:val="00B07676"/>
    <w:rsid w:val="00B077BF"/>
    <w:rsid w:val="00B07D8D"/>
    <w:rsid w:val="00B100BB"/>
    <w:rsid w:val="00B10409"/>
    <w:rsid w:val="00B10422"/>
    <w:rsid w:val="00B10489"/>
    <w:rsid w:val="00B106B6"/>
    <w:rsid w:val="00B10EEF"/>
    <w:rsid w:val="00B10FA1"/>
    <w:rsid w:val="00B1131E"/>
    <w:rsid w:val="00B1144B"/>
    <w:rsid w:val="00B11918"/>
    <w:rsid w:val="00B11BDC"/>
    <w:rsid w:val="00B11F1F"/>
    <w:rsid w:val="00B125FA"/>
    <w:rsid w:val="00B12997"/>
    <w:rsid w:val="00B12A6F"/>
    <w:rsid w:val="00B12D76"/>
    <w:rsid w:val="00B12E21"/>
    <w:rsid w:val="00B13004"/>
    <w:rsid w:val="00B13375"/>
    <w:rsid w:val="00B138E9"/>
    <w:rsid w:val="00B13962"/>
    <w:rsid w:val="00B13FC3"/>
    <w:rsid w:val="00B14011"/>
    <w:rsid w:val="00B14051"/>
    <w:rsid w:val="00B1405D"/>
    <w:rsid w:val="00B142A0"/>
    <w:rsid w:val="00B1439F"/>
    <w:rsid w:val="00B144CC"/>
    <w:rsid w:val="00B14775"/>
    <w:rsid w:val="00B148C6"/>
    <w:rsid w:val="00B14E00"/>
    <w:rsid w:val="00B151EB"/>
    <w:rsid w:val="00B1536C"/>
    <w:rsid w:val="00B153A6"/>
    <w:rsid w:val="00B1552F"/>
    <w:rsid w:val="00B1570B"/>
    <w:rsid w:val="00B15C91"/>
    <w:rsid w:val="00B15F81"/>
    <w:rsid w:val="00B15F8E"/>
    <w:rsid w:val="00B160D8"/>
    <w:rsid w:val="00B1698F"/>
    <w:rsid w:val="00B16BE6"/>
    <w:rsid w:val="00B16D71"/>
    <w:rsid w:val="00B16EED"/>
    <w:rsid w:val="00B16FA9"/>
    <w:rsid w:val="00B16FAD"/>
    <w:rsid w:val="00B176E3"/>
    <w:rsid w:val="00B17A36"/>
    <w:rsid w:val="00B17A47"/>
    <w:rsid w:val="00B20407"/>
    <w:rsid w:val="00B205C7"/>
    <w:rsid w:val="00B20BA2"/>
    <w:rsid w:val="00B20ECC"/>
    <w:rsid w:val="00B20FF5"/>
    <w:rsid w:val="00B21593"/>
    <w:rsid w:val="00B216D7"/>
    <w:rsid w:val="00B2185D"/>
    <w:rsid w:val="00B21F0B"/>
    <w:rsid w:val="00B221FA"/>
    <w:rsid w:val="00B22298"/>
    <w:rsid w:val="00B22404"/>
    <w:rsid w:val="00B22768"/>
    <w:rsid w:val="00B22DF1"/>
    <w:rsid w:val="00B22E7D"/>
    <w:rsid w:val="00B23629"/>
    <w:rsid w:val="00B2394E"/>
    <w:rsid w:val="00B23979"/>
    <w:rsid w:val="00B23B8F"/>
    <w:rsid w:val="00B23E26"/>
    <w:rsid w:val="00B24228"/>
    <w:rsid w:val="00B2423D"/>
    <w:rsid w:val="00B247A6"/>
    <w:rsid w:val="00B24AB1"/>
    <w:rsid w:val="00B24B19"/>
    <w:rsid w:val="00B24E1B"/>
    <w:rsid w:val="00B24EF7"/>
    <w:rsid w:val="00B24FF7"/>
    <w:rsid w:val="00B255FE"/>
    <w:rsid w:val="00B2562F"/>
    <w:rsid w:val="00B25649"/>
    <w:rsid w:val="00B259F8"/>
    <w:rsid w:val="00B25A0C"/>
    <w:rsid w:val="00B25F60"/>
    <w:rsid w:val="00B26264"/>
    <w:rsid w:val="00B2674D"/>
    <w:rsid w:val="00B2696E"/>
    <w:rsid w:val="00B27159"/>
    <w:rsid w:val="00B27CD1"/>
    <w:rsid w:val="00B27ED7"/>
    <w:rsid w:val="00B27F4A"/>
    <w:rsid w:val="00B301B5"/>
    <w:rsid w:val="00B302B8"/>
    <w:rsid w:val="00B3039A"/>
    <w:rsid w:val="00B3053F"/>
    <w:rsid w:val="00B3054F"/>
    <w:rsid w:val="00B3078A"/>
    <w:rsid w:val="00B30DD1"/>
    <w:rsid w:val="00B30FE3"/>
    <w:rsid w:val="00B3169C"/>
    <w:rsid w:val="00B31913"/>
    <w:rsid w:val="00B320EE"/>
    <w:rsid w:val="00B324CD"/>
    <w:rsid w:val="00B3261C"/>
    <w:rsid w:val="00B32C56"/>
    <w:rsid w:val="00B32E0B"/>
    <w:rsid w:val="00B32F59"/>
    <w:rsid w:val="00B33513"/>
    <w:rsid w:val="00B339BC"/>
    <w:rsid w:val="00B33F7F"/>
    <w:rsid w:val="00B346BA"/>
    <w:rsid w:val="00B3537F"/>
    <w:rsid w:val="00B35C24"/>
    <w:rsid w:val="00B360C6"/>
    <w:rsid w:val="00B36277"/>
    <w:rsid w:val="00B36623"/>
    <w:rsid w:val="00B36846"/>
    <w:rsid w:val="00B3696E"/>
    <w:rsid w:val="00B36B3B"/>
    <w:rsid w:val="00B36C2C"/>
    <w:rsid w:val="00B36CF8"/>
    <w:rsid w:val="00B37101"/>
    <w:rsid w:val="00B3759C"/>
    <w:rsid w:val="00B376A0"/>
    <w:rsid w:val="00B379AD"/>
    <w:rsid w:val="00B37D5F"/>
    <w:rsid w:val="00B4059A"/>
    <w:rsid w:val="00B405CE"/>
    <w:rsid w:val="00B406B0"/>
    <w:rsid w:val="00B4084D"/>
    <w:rsid w:val="00B40A86"/>
    <w:rsid w:val="00B40C31"/>
    <w:rsid w:val="00B4105C"/>
    <w:rsid w:val="00B418BB"/>
    <w:rsid w:val="00B41B84"/>
    <w:rsid w:val="00B41EF5"/>
    <w:rsid w:val="00B420B8"/>
    <w:rsid w:val="00B420C4"/>
    <w:rsid w:val="00B4217F"/>
    <w:rsid w:val="00B421CE"/>
    <w:rsid w:val="00B42945"/>
    <w:rsid w:val="00B4294C"/>
    <w:rsid w:val="00B43007"/>
    <w:rsid w:val="00B43300"/>
    <w:rsid w:val="00B43396"/>
    <w:rsid w:val="00B43482"/>
    <w:rsid w:val="00B43757"/>
    <w:rsid w:val="00B43A7A"/>
    <w:rsid w:val="00B43CFF"/>
    <w:rsid w:val="00B442E0"/>
    <w:rsid w:val="00B445C6"/>
    <w:rsid w:val="00B4476F"/>
    <w:rsid w:val="00B447DB"/>
    <w:rsid w:val="00B44858"/>
    <w:rsid w:val="00B44947"/>
    <w:rsid w:val="00B458CB"/>
    <w:rsid w:val="00B45968"/>
    <w:rsid w:val="00B46659"/>
    <w:rsid w:val="00B46721"/>
    <w:rsid w:val="00B46807"/>
    <w:rsid w:val="00B4693C"/>
    <w:rsid w:val="00B46AF9"/>
    <w:rsid w:val="00B4700D"/>
    <w:rsid w:val="00B47066"/>
    <w:rsid w:val="00B47199"/>
    <w:rsid w:val="00B472D3"/>
    <w:rsid w:val="00B475F2"/>
    <w:rsid w:val="00B476B4"/>
    <w:rsid w:val="00B4785F"/>
    <w:rsid w:val="00B47B27"/>
    <w:rsid w:val="00B500A9"/>
    <w:rsid w:val="00B501B4"/>
    <w:rsid w:val="00B50812"/>
    <w:rsid w:val="00B509A8"/>
    <w:rsid w:val="00B509B8"/>
    <w:rsid w:val="00B50B4B"/>
    <w:rsid w:val="00B50ED9"/>
    <w:rsid w:val="00B51814"/>
    <w:rsid w:val="00B51A34"/>
    <w:rsid w:val="00B51B95"/>
    <w:rsid w:val="00B51D8B"/>
    <w:rsid w:val="00B52475"/>
    <w:rsid w:val="00B5255C"/>
    <w:rsid w:val="00B525F6"/>
    <w:rsid w:val="00B5272D"/>
    <w:rsid w:val="00B52C49"/>
    <w:rsid w:val="00B52E57"/>
    <w:rsid w:val="00B531C3"/>
    <w:rsid w:val="00B53A79"/>
    <w:rsid w:val="00B53CBF"/>
    <w:rsid w:val="00B53E4F"/>
    <w:rsid w:val="00B54474"/>
    <w:rsid w:val="00B549E0"/>
    <w:rsid w:val="00B54D69"/>
    <w:rsid w:val="00B55348"/>
    <w:rsid w:val="00B554CC"/>
    <w:rsid w:val="00B5551D"/>
    <w:rsid w:val="00B5563F"/>
    <w:rsid w:val="00B55B72"/>
    <w:rsid w:val="00B56076"/>
    <w:rsid w:val="00B564A9"/>
    <w:rsid w:val="00B5678A"/>
    <w:rsid w:val="00B56D8C"/>
    <w:rsid w:val="00B56F72"/>
    <w:rsid w:val="00B56F77"/>
    <w:rsid w:val="00B56FBE"/>
    <w:rsid w:val="00B571D4"/>
    <w:rsid w:val="00B572D2"/>
    <w:rsid w:val="00B5731F"/>
    <w:rsid w:val="00B57453"/>
    <w:rsid w:val="00B574E5"/>
    <w:rsid w:val="00B57562"/>
    <w:rsid w:val="00B576A4"/>
    <w:rsid w:val="00B57D5B"/>
    <w:rsid w:val="00B57E89"/>
    <w:rsid w:val="00B57FD3"/>
    <w:rsid w:val="00B600C9"/>
    <w:rsid w:val="00B60429"/>
    <w:rsid w:val="00B60A3E"/>
    <w:rsid w:val="00B60E4B"/>
    <w:rsid w:val="00B61087"/>
    <w:rsid w:val="00B61223"/>
    <w:rsid w:val="00B61324"/>
    <w:rsid w:val="00B61461"/>
    <w:rsid w:val="00B6152A"/>
    <w:rsid w:val="00B618B4"/>
    <w:rsid w:val="00B61AA4"/>
    <w:rsid w:val="00B61E71"/>
    <w:rsid w:val="00B61F83"/>
    <w:rsid w:val="00B62B05"/>
    <w:rsid w:val="00B62C4F"/>
    <w:rsid w:val="00B62ED2"/>
    <w:rsid w:val="00B62EE9"/>
    <w:rsid w:val="00B62F77"/>
    <w:rsid w:val="00B63A74"/>
    <w:rsid w:val="00B63B00"/>
    <w:rsid w:val="00B63D05"/>
    <w:rsid w:val="00B64338"/>
    <w:rsid w:val="00B648D0"/>
    <w:rsid w:val="00B649DE"/>
    <w:rsid w:val="00B64C4F"/>
    <w:rsid w:val="00B64F3D"/>
    <w:rsid w:val="00B65061"/>
    <w:rsid w:val="00B6511C"/>
    <w:rsid w:val="00B65220"/>
    <w:rsid w:val="00B65D7C"/>
    <w:rsid w:val="00B661D5"/>
    <w:rsid w:val="00B6641E"/>
    <w:rsid w:val="00B66627"/>
    <w:rsid w:val="00B6663C"/>
    <w:rsid w:val="00B6676C"/>
    <w:rsid w:val="00B66776"/>
    <w:rsid w:val="00B6686E"/>
    <w:rsid w:val="00B66BAC"/>
    <w:rsid w:val="00B66CCB"/>
    <w:rsid w:val="00B66F8D"/>
    <w:rsid w:val="00B66FAD"/>
    <w:rsid w:val="00B675C1"/>
    <w:rsid w:val="00B67976"/>
    <w:rsid w:val="00B67A96"/>
    <w:rsid w:val="00B67BE1"/>
    <w:rsid w:val="00B67CFB"/>
    <w:rsid w:val="00B70263"/>
    <w:rsid w:val="00B70C7B"/>
    <w:rsid w:val="00B70D7E"/>
    <w:rsid w:val="00B70E6D"/>
    <w:rsid w:val="00B7119B"/>
    <w:rsid w:val="00B713C2"/>
    <w:rsid w:val="00B71AFA"/>
    <w:rsid w:val="00B71B2E"/>
    <w:rsid w:val="00B722A3"/>
    <w:rsid w:val="00B72496"/>
    <w:rsid w:val="00B72596"/>
    <w:rsid w:val="00B72F82"/>
    <w:rsid w:val="00B73096"/>
    <w:rsid w:val="00B730DC"/>
    <w:rsid w:val="00B7311C"/>
    <w:rsid w:val="00B73826"/>
    <w:rsid w:val="00B73D59"/>
    <w:rsid w:val="00B73E3D"/>
    <w:rsid w:val="00B73E67"/>
    <w:rsid w:val="00B74580"/>
    <w:rsid w:val="00B745EE"/>
    <w:rsid w:val="00B749BA"/>
    <w:rsid w:val="00B74BF5"/>
    <w:rsid w:val="00B74F39"/>
    <w:rsid w:val="00B754A7"/>
    <w:rsid w:val="00B756C2"/>
    <w:rsid w:val="00B7579D"/>
    <w:rsid w:val="00B75911"/>
    <w:rsid w:val="00B75A1E"/>
    <w:rsid w:val="00B75EEF"/>
    <w:rsid w:val="00B75F24"/>
    <w:rsid w:val="00B76064"/>
    <w:rsid w:val="00B7607E"/>
    <w:rsid w:val="00B76485"/>
    <w:rsid w:val="00B76662"/>
    <w:rsid w:val="00B767FA"/>
    <w:rsid w:val="00B76813"/>
    <w:rsid w:val="00B76A93"/>
    <w:rsid w:val="00B76CDF"/>
    <w:rsid w:val="00B76D18"/>
    <w:rsid w:val="00B76FA5"/>
    <w:rsid w:val="00B76FD8"/>
    <w:rsid w:val="00B771B4"/>
    <w:rsid w:val="00B775F9"/>
    <w:rsid w:val="00B77670"/>
    <w:rsid w:val="00B77AB6"/>
    <w:rsid w:val="00B8014A"/>
    <w:rsid w:val="00B8031A"/>
    <w:rsid w:val="00B803D2"/>
    <w:rsid w:val="00B80872"/>
    <w:rsid w:val="00B80E89"/>
    <w:rsid w:val="00B81036"/>
    <w:rsid w:val="00B810B0"/>
    <w:rsid w:val="00B8133A"/>
    <w:rsid w:val="00B815B7"/>
    <w:rsid w:val="00B81AE8"/>
    <w:rsid w:val="00B81EC6"/>
    <w:rsid w:val="00B82414"/>
    <w:rsid w:val="00B82520"/>
    <w:rsid w:val="00B8286F"/>
    <w:rsid w:val="00B8292D"/>
    <w:rsid w:val="00B82B2B"/>
    <w:rsid w:val="00B82D1C"/>
    <w:rsid w:val="00B82D48"/>
    <w:rsid w:val="00B82F26"/>
    <w:rsid w:val="00B82F74"/>
    <w:rsid w:val="00B830A3"/>
    <w:rsid w:val="00B83DF4"/>
    <w:rsid w:val="00B83DF7"/>
    <w:rsid w:val="00B83EEA"/>
    <w:rsid w:val="00B84078"/>
    <w:rsid w:val="00B843E8"/>
    <w:rsid w:val="00B84F0A"/>
    <w:rsid w:val="00B85083"/>
    <w:rsid w:val="00B852F8"/>
    <w:rsid w:val="00B85339"/>
    <w:rsid w:val="00B85353"/>
    <w:rsid w:val="00B853E7"/>
    <w:rsid w:val="00B853F3"/>
    <w:rsid w:val="00B8541A"/>
    <w:rsid w:val="00B8558E"/>
    <w:rsid w:val="00B85637"/>
    <w:rsid w:val="00B8571B"/>
    <w:rsid w:val="00B8574E"/>
    <w:rsid w:val="00B85B4D"/>
    <w:rsid w:val="00B85CDE"/>
    <w:rsid w:val="00B85D05"/>
    <w:rsid w:val="00B85F44"/>
    <w:rsid w:val="00B86324"/>
    <w:rsid w:val="00B864AC"/>
    <w:rsid w:val="00B86C8C"/>
    <w:rsid w:val="00B8713A"/>
    <w:rsid w:val="00B87282"/>
    <w:rsid w:val="00B87409"/>
    <w:rsid w:val="00B8743F"/>
    <w:rsid w:val="00B8749F"/>
    <w:rsid w:val="00B876A7"/>
    <w:rsid w:val="00B87A84"/>
    <w:rsid w:val="00B87D3A"/>
    <w:rsid w:val="00B87F80"/>
    <w:rsid w:val="00B9027E"/>
    <w:rsid w:val="00B909A4"/>
    <w:rsid w:val="00B909F0"/>
    <w:rsid w:val="00B90FA0"/>
    <w:rsid w:val="00B9119A"/>
    <w:rsid w:val="00B916CF"/>
    <w:rsid w:val="00B918D0"/>
    <w:rsid w:val="00B91A0C"/>
    <w:rsid w:val="00B91A95"/>
    <w:rsid w:val="00B91E0C"/>
    <w:rsid w:val="00B92186"/>
    <w:rsid w:val="00B926E8"/>
    <w:rsid w:val="00B92727"/>
    <w:rsid w:val="00B92774"/>
    <w:rsid w:val="00B928C7"/>
    <w:rsid w:val="00B92A71"/>
    <w:rsid w:val="00B92A92"/>
    <w:rsid w:val="00B92FB9"/>
    <w:rsid w:val="00B93301"/>
    <w:rsid w:val="00B934B2"/>
    <w:rsid w:val="00B93812"/>
    <w:rsid w:val="00B9404B"/>
    <w:rsid w:val="00B94221"/>
    <w:rsid w:val="00B943A2"/>
    <w:rsid w:val="00B9445E"/>
    <w:rsid w:val="00B94AC2"/>
    <w:rsid w:val="00B94C4C"/>
    <w:rsid w:val="00B94D4E"/>
    <w:rsid w:val="00B950A0"/>
    <w:rsid w:val="00B95115"/>
    <w:rsid w:val="00B954C3"/>
    <w:rsid w:val="00B955DC"/>
    <w:rsid w:val="00B95A18"/>
    <w:rsid w:val="00B95A35"/>
    <w:rsid w:val="00B95BE2"/>
    <w:rsid w:val="00B95D96"/>
    <w:rsid w:val="00B9629B"/>
    <w:rsid w:val="00B96350"/>
    <w:rsid w:val="00B9662F"/>
    <w:rsid w:val="00B968DF"/>
    <w:rsid w:val="00B96F81"/>
    <w:rsid w:val="00B96F89"/>
    <w:rsid w:val="00B971D8"/>
    <w:rsid w:val="00B972FC"/>
    <w:rsid w:val="00B9771B"/>
    <w:rsid w:val="00B977B9"/>
    <w:rsid w:val="00B978DF"/>
    <w:rsid w:val="00B97D32"/>
    <w:rsid w:val="00B97D5F"/>
    <w:rsid w:val="00B97F7B"/>
    <w:rsid w:val="00B97FB5"/>
    <w:rsid w:val="00BA00D8"/>
    <w:rsid w:val="00BA00E6"/>
    <w:rsid w:val="00BA010A"/>
    <w:rsid w:val="00BA02D7"/>
    <w:rsid w:val="00BA07BF"/>
    <w:rsid w:val="00BA09AA"/>
    <w:rsid w:val="00BA09CB"/>
    <w:rsid w:val="00BA0A81"/>
    <w:rsid w:val="00BA0AEA"/>
    <w:rsid w:val="00BA0CC7"/>
    <w:rsid w:val="00BA0E87"/>
    <w:rsid w:val="00BA120C"/>
    <w:rsid w:val="00BA1569"/>
    <w:rsid w:val="00BA1C5F"/>
    <w:rsid w:val="00BA1D3E"/>
    <w:rsid w:val="00BA20D9"/>
    <w:rsid w:val="00BA2FFD"/>
    <w:rsid w:val="00BA3267"/>
    <w:rsid w:val="00BA3319"/>
    <w:rsid w:val="00BA34EC"/>
    <w:rsid w:val="00BA35B1"/>
    <w:rsid w:val="00BA3B5E"/>
    <w:rsid w:val="00BA3B70"/>
    <w:rsid w:val="00BA3F48"/>
    <w:rsid w:val="00BA4424"/>
    <w:rsid w:val="00BA4498"/>
    <w:rsid w:val="00BA4882"/>
    <w:rsid w:val="00BA49BA"/>
    <w:rsid w:val="00BA4AE6"/>
    <w:rsid w:val="00BA5320"/>
    <w:rsid w:val="00BA558A"/>
    <w:rsid w:val="00BA5597"/>
    <w:rsid w:val="00BA5B5A"/>
    <w:rsid w:val="00BA5C6E"/>
    <w:rsid w:val="00BA5DEF"/>
    <w:rsid w:val="00BA6040"/>
    <w:rsid w:val="00BA63A6"/>
    <w:rsid w:val="00BA6F2E"/>
    <w:rsid w:val="00BA72D1"/>
    <w:rsid w:val="00BA744A"/>
    <w:rsid w:val="00BA7DDD"/>
    <w:rsid w:val="00BB0080"/>
    <w:rsid w:val="00BB0099"/>
    <w:rsid w:val="00BB08F2"/>
    <w:rsid w:val="00BB09DB"/>
    <w:rsid w:val="00BB0B12"/>
    <w:rsid w:val="00BB107C"/>
    <w:rsid w:val="00BB10CC"/>
    <w:rsid w:val="00BB118B"/>
    <w:rsid w:val="00BB19BD"/>
    <w:rsid w:val="00BB19CE"/>
    <w:rsid w:val="00BB2097"/>
    <w:rsid w:val="00BB2123"/>
    <w:rsid w:val="00BB24C0"/>
    <w:rsid w:val="00BB254E"/>
    <w:rsid w:val="00BB264D"/>
    <w:rsid w:val="00BB2C4A"/>
    <w:rsid w:val="00BB2D40"/>
    <w:rsid w:val="00BB2E97"/>
    <w:rsid w:val="00BB2F52"/>
    <w:rsid w:val="00BB31CB"/>
    <w:rsid w:val="00BB33D1"/>
    <w:rsid w:val="00BB3577"/>
    <w:rsid w:val="00BB3798"/>
    <w:rsid w:val="00BB37B8"/>
    <w:rsid w:val="00BB388A"/>
    <w:rsid w:val="00BB3A9B"/>
    <w:rsid w:val="00BB3D19"/>
    <w:rsid w:val="00BB3FDA"/>
    <w:rsid w:val="00BB421F"/>
    <w:rsid w:val="00BB431F"/>
    <w:rsid w:val="00BB4533"/>
    <w:rsid w:val="00BB4A1A"/>
    <w:rsid w:val="00BB4BFE"/>
    <w:rsid w:val="00BB4CCF"/>
    <w:rsid w:val="00BB4DDA"/>
    <w:rsid w:val="00BB4ED8"/>
    <w:rsid w:val="00BB56F3"/>
    <w:rsid w:val="00BB5ACF"/>
    <w:rsid w:val="00BB5F19"/>
    <w:rsid w:val="00BB628D"/>
    <w:rsid w:val="00BB6680"/>
    <w:rsid w:val="00BB6F83"/>
    <w:rsid w:val="00BB731F"/>
    <w:rsid w:val="00BB7511"/>
    <w:rsid w:val="00BB7580"/>
    <w:rsid w:val="00BB774B"/>
    <w:rsid w:val="00BB787C"/>
    <w:rsid w:val="00BB7891"/>
    <w:rsid w:val="00BB7A67"/>
    <w:rsid w:val="00BB7B26"/>
    <w:rsid w:val="00BB7C59"/>
    <w:rsid w:val="00BB7ECA"/>
    <w:rsid w:val="00BB7F3F"/>
    <w:rsid w:val="00BC0139"/>
    <w:rsid w:val="00BC01CF"/>
    <w:rsid w:val="00BC089D"/>
    <w:rsid w:val="00BC0A76"/>
    <w:rsid w:val="00BC0B5A"/>
    <w:rsid w:val="00BC0E37"/>
    <w:rsid w:val="00BC119F"/>
    <w:rsid w:val="00BC1874"/>
    <w:rsid w:val="00BC18D9"/>
    <w:rsid w:val="00BC1A3E"/>
    <w:rsid w:val="00BC1AE4"/>
    <w:rsid w:val="00BC1C55"/>
    <w:rsid w:val="00BC1CCF"/>
    <w:rsid w:val="00BC1EAC"/>
    <w:rsid w:val="00BC2011"/>
    <w:rsid w:val="00BC2297"/>
    <w:rsid w:val="00BC23CC"/>
    <w:rsid w:val="00BC265D"/>
    <w:rsid w:val="00BC266E"/>
    <w:rsid w:val="00BC2AAF"/>
    <w:rsid w:val="00BC2AF1"/>
    <w:rsid w:val="00BC2DC5"/>
    <w:rsid w:val="00BC2FEC"/>
    <w:rsid w:val="00BC30B0"/>
    <w:rsid w:val="00BC39B7"/>
    <w:rsid w:val="00BC3DEF"/>
    <w:rsid w:val="00BC417A"/>
    <w:rsid w:val="00BC428E"/>
    <w:rsid w:val="00BC4967"/>
    <w:rsid w:val="00BC4982"/>
    <w:rsid w:val="00BC4BAD"/>
    <w:rsid w:val="00BC4FB2"/>
    <w:rsid w:val="00BC55A0"/>
    <w:rsid w:val="00BC567C"/>
    <w:rsid w:val="00BC58FF"/>
    <w:rsid w:val="00BC5A31"/>
    <w:rsid w:val="00BC5AF2"/>
    <w:rsid w:val="00BC5B47"/>
    <w:rsid w:val="00BC5B73"/>
    <w:rsid w:val="00BC5D59"/>
    <w:rsid w:val="00BC5FD8"/>
    <w:rsid w:val="00BC666C"/>
    <w:rsid w:val="00BC68D2"/>
    <w:rsid w:val="00BC6CDC"/>
    <w:rsid w:val="00BC6DD2"/>
    <w:rsid w:val="00BC73A3"/>
    <w:rsid w:val="00BC7479"/>
    <w:rsid w:val="00BC74D8"/>
    <w:rsid w:val="00BC766B"/>
    <w:rsid w:val="00BC7E8C"/>
    <w:rsid w:val="00BD0408"/>
    <w:rsid w:val="00BD08D3"/>
    <w:rsid w:val="00BD0AAD"/>
    <w:rsid w:val="00BD1399"/>
    <w:rsid w:val="00BD1750"/>
    <w:rsid w:val="00BD19EF"/>
    <w:rsid w:val="00BD1ABD"/>
    <w:rsid w:val="00BD1AC4"/>
    <w:rsid w:val="00BD1B6C"/>
    <w:rsid w:val="00BD2632"/>
    <w:rsid w:val="00BD2A1D"/>
    <w:rsid w:val="00BD2C54"/>
    <w:rsid w:val="00BD2EE4"/>
    <w:rsid w:val="00BD3135"/>
    <w:rsid w:val="00BD31B2"/>
    <w:rsid w:val="00BD32CB"/>
    <w:rsid w:val="00BD33B4"/>
    <w:rsid w:val="00BD37A9"/>
    <w:rsid w:val="00BD3805"/>
    <w:rsid w:val="00BD383C"/>
    <w:rsid w:val="00BD39AB"/>
    <w:rsid w:val="00BD3D51"/>
    <w:rsid w:val="00BD4151"/>
    <w:rsid w:val="00BD486B"/>
    <w:rsid w:val="00BD48B1"/>
    <w:rsid w:val="00BD50F2"/>
    <w:rsid w:val="00BD57C1"/>
    <w:rsid w:val="00BD5961"/>
    <w:rsid w:val="00BD5978"/>
    <w:rsid w:val="00BD59C3"/>
    <w:rsid w:val="00BD63D4"/>
    <w:rsid w:val="00BD65D1"/>
    <w:rsid w:val="00BD6A07"/>
    <w:rsid w:val="00BD6D38"/>
    <w:rsid w:val="00BD714B"/>
    <w:rsid w:val="00BD74D3"/>
    <w:rsid w:val="00BD7931"/>
    <w:rsid w:val="00BD798C"/>
    <w:rsid w:val="00BD7AD6"/>
    <w:rsid w:val="00BD7B68"/>
    <w:rsid w:val="00BD7DCB"/>
    <w:rsid w:val="00BE0449"/>
    <w:rsid w:val="00BE14BD"/>
    <w:rsid w:val="00BE1863"/>
    <w:rsid w:val="00BE18EA"/>
    <w:rsid w:val="00BE1C0B"/>
    <w:rsid w:val="00BE1C84"/>
    <w:rsid w:val="00BE2038"/>
    <w:rsid w:val="00BE222F"/>
    <w:rsid w:val="00BE2378"/>
    <w:rsid w:val="00BE2899"/>
    <w:rsid w:val="00BE32E8"/>
    <w:rsid w:val="00BE374E"/>
    <w:rsid w:val="00BE37D1"/>
    <w:rsid w:val="00BE3D03"/>
    <w:rsid w:val="00BE3F1B"/>
    <w:rsid w:val="00BE413C"/>
    <w:rsid w:val="00BE43EC"/>
    <w:rsid w:val="00BE4419"/>
    <w:rsid w:val="00BE4767"/>
    <w:rsid w:val="00BE4C59"/>
    <w:rsid w:val="00BE4CAE"/>
    <w:rsid w:val="00BE5054"/>
    <w:rsid w:val="00BE54C9"/>
    <w:rsid w:val="00BE5BCD"/>
    <w:rsid w:val="00BE61E1"/>
    <w:rsid w:val="00BE6254"/>
    <w:rsid w:val="00BE657B"/>
    <w:rsid w:val="00BE6E1A"/>
    <w:rsid w:val="00BE6EB7"/>
    <w:rsid w:val="00BE7038"/>
    <w:rsid w:val="00BE721D"/>
    <w:rsid w:val="00BE746A"/>
    <w:rsid w:val="00BE76B9"/>
    <w:rsid w:val="00BE7BE9"/>
    <w:rsid w:val="00BE7EB7"/>
    <w:rsid w:val="00BF030A"/>
    <w:rsid w:val="00BF045E"/>
    <w:rsid w:val="00BF05CF"/>
    <w:rsid w:val="00BF0C10"/>
    <w:rsid w:val="00BF0E9B"/>
    <w:rsid w:val="00BF0EA1"/>
    <w:rsid w:val="00BF114C"/>
    <w:rsid w:val="00BF1D49"/>
    <w:rsid w:val="00BF227F"/>
    <w:rsid w:val="00BF2431"/>
    <w:rsid w:val="00BF245D"/>
    <w:rsid w:val="00BF2D5F"/>
    <w:rsid w:val="00BF32C4"/>
    <w:rsid w:val="00BF391C"/>
    <w:rsid w:val="00BF3A24"/>
    <w:rsid w:val="00BF3A83"/>
    <w:rsid w:val="00BF3B11"/>
    <w:rsid w:val="00BF3B49"/>
    <w:rsid w:val="00BF3BC9"/>
    <w:rsid w:val="00BF4830"/>
    <w:rsid w:val="00BF4F70"/>
    <w:rsid w:val="00BF5154"/>
    <w:rsid w:val="00BF5182"/>
    <w:rsid w:val="00BF518F"/>
    <w:rsid w:val="00BF5254"/>
    <w:rsid w:val="00BF528C"/>
    <w:rsid w:val="00BF5C31"/>
    <w:rsid w:val="00BF5D1B"/>
    <w:rsid w:val="00BF5DD8"/>
    <w:rsid w:val="00BF5E03"/>
    <w:rsid w:val="00BF5E16"/>
    <w:rsid w:val="00BF6D42"/>
    <w:rsid w:val="00BF7564"/>
    <w:rsid w:val="00BF785E"/>
    <w:rsid w:val="00BF7BF6"/>
    <w:rsid w:val="00BF7FEE"/>
    <w:rsid w:val="00C000F5"/>
    <w:rsid w:val="00C00509"/>
    <w:rsid w:val="00C00797"/>
    <w:rsid w:val="00C00EB3"/>
    <w:rsid w:val="00C00F6F"/>
    <w:rsid w:val="00C011E0"/>
    <w:rsid w:val="00C015FE"/>
    <w:rsid w:val="00C01656"/>
    <w:rsid w:val="00C01827"/>
    <w:rsid w:val="00C0189A"/>
    <w:rsid w:val="00C01ACA"/>
    <w:rsid w:val="00C01B37"/>
    <w:rsid w:val="00C01C5F"/>
    <w:rsid w:val="00C01F1A"/>
    <w:rsid w:val="00C02035"/>
    <w:rsid w:val="00C0212D"/>
    <w:rsid w:val="00C023D1"/>
    <w:rsid w:val="00C0290F"/>
    <w:rsid w:val="00C02CEA"/>
    <w:rsid w:val="00C03055"/>
    <w:rsid w:val="00C03288"/>
    <w:rsid w:val="00C0335A"/>
    <w:rsid w:val="00C03951"/>
    <w:rsid w:val="00C040FE"/>
    <w:rsid w:val="00C04466"/>
    <w:rsid w:val="00C0453E"/>
    <w:rsid w:val="00C04674"/>
    <w:rsid w:val="00C04D16"/>
    <w:rsid w:val="00C04D63"/>
    <w:rsid w:val="00C04FEA"/>
    <w:rsid w:val="00C050C4"/>
    <w:rsid w:val="00C05582"/>
    <w:rsid w:val="00C05613"/>
    <w:rsid w:val="00C057B4"/>
    <w:rsid w:val="00C059E2"/>
    <w:rsid w:val="00C05DE9"/>
    <w:rsid w:val="00C05E5E"/>
    <w:rsid w:val="00C0673E"/>
    <w:rsid w:val="00C067F9"/>
    <w:rsid w:val="00C069B5"/>
    <w:rsid w:val="00C069F2"/>
    <w:rsid w:val="00C0797D"/>
    <w:rsid w:val="00C07BC6"/>
    <w:rsid w:val="00C07DD4"/>
    <w:rsid w:val="00C07EF1"/>
    <w:rsid w:val="00C07EF3"/>
    <w:rsid w:val="00C10149"/>
    <w:rsid w:val="00C102CC"/>
    <w:rsid w:val="00C105FE"/>
    <w:rsid w:val="00C10659"/>
    <w:rsid w:val="00C10770"/>
    <w:rsid w:val="00C10F61"/>
    <w:rsid w:val="00C10FCF"/>
    <w:rsid w:val="00C11235"/>
    <w:rsid w:val="00C114D2"/>
    <w:rsid w:val="00C11CBE"/>
    <w:rsid w:val="00C11E02"/>
    <w:rsid w:val="00C11E44"/>
    <w:rsid w:val="00C11E77"/>
    <w:rsid w:val="00C11FAC"/>
    <w:rsid w:val="00C12175"/>
    <w:rsid w:val="00C121E3"/>
    <w:rsid w:val="00C121FF"/>
    <w:rsid w:val="00C1228D"/>
    <w:rsid w:val="00C12506"/>
    <w:rsid w:val="00C1255B"/>
    <w:rsid w:val="00C1257E"/>
    <w:rsid w:val="00C1288A"/>
    <w:rsid w:val="00C12A78"/>
    <w:rsid w:val="00C12B63"/>
    <w:rsid w:val="00C132B8"/>
    <w:rsid w:val="00C137FF"/>
    <w:rsid w:val="00C13A54"/>
    <w:rsid w:val="00C13DAB"/>
    <w:rsid w:val="00C1460D"/>
    <w:rsid w:val="00C14766"/>
    <w:rsid w:val="00C147C7"/>
    <w:rsid w:val="00C1507A"/>
    <w:rsid w:val="00C155A6"/>
    <w:rsid w:val="00C1606F"/>
    <w:rsid w:val="00C165C7"/>
    <w:rsid w:val="00C1684F"/>
    <w:rsid w:val="00C16909"/>
    <w:rsid w:val="00C1696E"/>
    <w:rsid w:val="00C169E3"/>
    <w:rsid w:val="00C16DF3"/>
    <w:rsid w:val="00C16FBD"/>
    <w:rsid w:val="00C17412"/>
    <w:rsid w:val="00C17420"/>
    <w:rsid w:val="00C17841"/>
    <w:rsid w:val="00C1794C"/>
    <w:rsid w:val="00C17DC6"/>
    <w:rsid w:val="00C2017E"/>
    <w:rsid w:val="00C2071D"/>
    <w:rsid w:val="00C208B8"/>
    <w:rsid w:val="00C208DD"/>
    <w:rsid w:val="00C20962"/>
    <w:rsid w:val="00C21252"/>
    <w:rsid w:val="00C21506"/>
    <w:rsid w:val="00C2167A"/>
    <w:rsid w:val="00C21DCC"/>
    <w:rsid w:val="00C21FC0"/>
    <w:rsid w:val="00C2264A"/>
    <w:rsid w:val="00C23001"/>
    <w:rsid w:val="00C23070"/>
    <w:rsid w:val="00C23386"/>
    <w:rsid w:val="00C23417"/>
    <w:rsid w:val="00C23467"/>
    <w:rsid w:val="00C2359F"/>
    <w:rsid w:val="00C238A2"/>
    <w:rsid w:val="00C23A27"/>
    <w:rsid w:val="00C23EA2"/>
    <w:rsid w:val="00C23F51"/>
    <w:rsid w:val="00C2426E"/>
    <w:rsid w:val="00C24426"/>
    <w:rsid w:val="00C24771"/>
    <w:rsid w:val="00C24AED"/>
    <w:rsid w:val="00C257AD"/>
    <w:rsid w:val="00C259B2"/>
    <w:rsid w:val="00C25EF7"/>
    <w:rsid w:val="00C26088"/>
    <w:rsid w:val="00C2627D"/>
    <w:rsid w:val="00C26BB3"/>
    <w:rsid w:val="00C26FE7"/>
    <w:rsid w:val="00C27545"/>
    <w:rsid w:val="00C27833"/>
    <w:rsid w:val="00C27875"/>
    <w:rsid w:val="00C279AE"/>
    <w:rsid w:val="00C27CEE"/>
    <w:rsid w:val="00C27D54"/>
    <w:rsid w:val="00C27D9D"/>
    <w:rsid w:val="00C27F26"/>
    <w:rsid w:val="00C301B2"/>
    <w:rsid w:val="00C30B40"/>
    <w:rsid w:val="00C30DC9"/>
    <w:rsid w:val="00C3135D"/>
    <w:rsid w:val="00C318CB"/>
    <w:rsid w:val="00C31998"/>
    <w:rsid w:val="00C31E8C"/>
    <w:rsid w:val="00C32089"/>
    <w:rsid w:val="00C3257A"/>
    <w:rsid w:val="00C3276C"/>
    <w:rsid w:val="00C328E1"/>
    <w:rsid w:val="00C32AAB"/>
    <w:rsid w:val="00C32AB7"/>
    <w:rsid w:val="00C32E1E"/>
    <w:rsid w:val="00C332BE"/>
    <w:rsid w:val="00C336A4"/>
    <w:rsid w:val="00C33876"/>
    <w:rsid w:val="00C341AD"/>
    <w:rsid w:val="00C3484C"/>
    <w:rsid w:val="00C349D1"/>
    <w:rsid w:val="00C34A38"/>
    <w:rsid w:val="00C34AC9"/>
    <w:rsid w:val="00C34C9C"/>
    <w:rsid w:val="00C34D1B"/>
    <w:rsid w:val="00C34EC5"/>
    <w:rsid w:val="00C35263"/>
    <w:rsid w:val="00C356BC"/>
    <w:rsid w:val="00C35867"/>
    <w:rsid w:val="00C35B88"/>
    <w:rsid w:val="00C35D2A"/>
    <w:rsid w:val="00C37237"/>
    <w:rsid w:val="00C3723F"/>
    <w:rsid w:val="00C372C2"/>
    <w:rsid w:val="00C40361"/>
    <w:rsid w:val="00C4042E"/>
    <w:rsid w:val="00C4052D"/>
    <w:rsid w:val="00C4086C"/>
    <w:rsid w:val="00C409FD"/>
    <w:rsid w:val="00C40A65"/>
    <w:rsid w:val="00C40A87"/>
    <w:rsid w:val="00C40D7E"/>
    <w:rsid w:val="00C40E3E"/>
    <w:rsid w:val="00C40E4B"/>
    <w:rsid w:val="00C41203"/>
    <w:rsid w:val="00C4138D"/>
    <w:rsid w:val="00C41488"/>
    <w:rsid w:val="00C414B2"/>
    <w:rsid w:val="00C416B8"/>
    <w:rsid w:val="00C41724"/>
    <w:rsid w:val="00C422EE"/>
    <w:rsid w:val="00C423E7"/>
    <w:rsid w:val="00C425EA"/>
    <w:rsid w:val="00C427B7"/>
    <w:rsid w:val="00C42B33"/>
    <w:rsid w:val="00C42E45"/>
    <w:rsid w:val="00C42F92"/>
    <w:rsid w:val="00C434FC"/>
    <w:rsid w:val="00C43503"/>
    <w:rsid w:val="00C43598"/>
    <w:rsid w:val="00C4396F"/>
    <w:rsid w:val="00C43A04"/>
    <w:rsid w:val="00C441FD"/>
    <w:rsid w:val="00C44204"/>
    <w:rsid w:val="00C4437A"/>
    <w:rsid w:val="00C450E9"/>
    <w:rsid w:val="00C4562F"/>
    <w:rsid w:val="00C45A0D"/>
    <w:rsid w:val="00C460B9"/>
    <w:rsid w:val="00C464EF"/>
    <w:rsid w:val="00C469C0"/>
    <w:rsid w:val="00C46A62"/>
    <w:rsid w:val="00C46AC7"/>
    <w:rsid w:val="00C46C4B"/>
    <w:rsid w:val="00C46E56"/>
    <w:rsid w:val="00C47414"/>
    <w:rsid w:val="00C4748F"/>
    <w:rsid w:val="00C501ED"/>
    <w:rsid w:val="00C508B8"/>
    <w:rsid w:val="00C50D39"/>
    <w:rsid w:val="00C50DFF"/>
    <w:rsid w:val="00C51104"/>
    <w:rsid w:val="00C511E3"/>
    <w:rsid w:val="00C51459"/>
    <w:rsid w:val="00C51F25"/>
    <w:rsid w:val="00C520C8"/>
    <w:rsid w:val="00C5221A"/>
    <w:rsid w:val="00C529F4"/>
    <w:rsid w:val="00C52C68"/>
    <w:rsid w:val="00C53163"/>
    <w:rsid w:val="00C53775"/>
    <w:rsid w:val="00C53D72"/>
    <w:rsid w:val="00C53E77"/>
    <w:rsid w:val="00C540C7"/>
    <w:rsid w:val="00C5437A"/>
    <w:rsid w:val="00C54687"/>
    <w:rsid w:val="00C5473E"/>
    <w:rsid w:val="00C54B11"/>
    <w:rsid w:val="00C54DDC"/>
    <w:rsid w:val="00C55448"/>
    <w:rsid w:val="00C558E8"/>
    <w:rsid w:val="00C5593C"/>
    <w:rsid w:val="00C55A67"/>
    <w:rsid w:val="00C55B0D"/>
    <w:rsid w:val="00C55B78"/>
    <w:rsid w:val="00C55B9F"/>
    <w:rsid w:val="00C55BD9"/>
    <w:rsid w:val="00C55DAB"/>
    <w:rsid w:val="00C55EA8"/>
    <w:rsid w:val="00C56000"/>
    <w:rsid w:val="00C56447"/>
    <w:rsid w:val="00C564F4"/>
    <w:rsid w:val="00C56785"/>
    <w:rsid w:val="00C56BF5"/>
    <w:rsid w:val="00C56E0C"/>
    <w:rsid w:val="00C577CC"/>
    <w:rsid w:val="00C57932"/>
    <w:rsid w:val="00C579EF"/>
    <w:rsid w:val="00C57A9F"/>
    <w:rsid w:val="00C57B04"/>
    <w:rsid w:val="00C57F52"/>
    <w:rsid w:val="00C60757"/>
    <w:rsid w:val="00C6099B"/>
    <w:rsid w:val="00C60A8D"/>
    <w:rsid w:val="00C60CF6"/>
    <w:rsid w:val="00C60CFF"/>
    <w:rsid w:val="00C61338"/>
    <w:rsid w:val="00C62416"/>
    <w:rsid w:val="00C6259F"/>
    <w:rsid w:val="00C6277D"/>
    <w:rsid w:val="00C62CE0"/>
    <w:rsid w:val="00C62FB4"/>
    <w:rsid w:val="00C63586"/>
    <w:rsid w:val="00C639D0"/>
    <w:rsid w:val="00C63A6F"/>
    <w:rsid w:val="00C63CAD"/>
    <w:rsid w:val="00C63E4F"/>
    <w:rsid w:val="00C64115"/>
    <w:rsid w:val="00C642C4"/>
    <w:rsid w:val="00C6467F"/>
    <w:rsid w:val="00C64A9F"/>
    <w:rsid w:val="00C64E27"/>
    <w:rsid w:val="00C64F94"/>
    <w:rsid w:val="00C64FA5"/>
    <w:rsid w:val="00C64FB7"/>
    <w:rsid w:val="00C655F0"/>
    <w:rsid w:val="00C65966"/>
    <w:rsid w:val="00C65C10"/>
    <w:rsid w:val="00C660D0"/>
    <w:rsid w:val="00C66199"/>
    <w:rsid w:val="00C6620B"/>
    <w:rsid w:val="00C66766"/>
    <w:rsid w:val="00C668A7"/>
    <w:rsid w:val="00C669A1"/>
    <w:rsid w:val="00C66C18"/>
    <w:rsid w:val="00C66D67"/>
    <w:rsid w:val="00C66D7C"/>
    <w:rsid w:val="00C670C9"/>
    <w:rsid w:val="00C674BE"/>
    <w:rsid w:val="00C674F5"/>
    <w:rsid w:val="00C674FF"/>
    <w:rsid w:val="00C675C1"/>
    <w:rsid w:val="00C6794B"/>
    <w:rsid w:val="00C67C6A"/>
    <w:rsid w:val="00C67EFD"/>
    <w:rsid w:val="00C701FC"/>
    <w:rsid w:val="00C7076C"/>
    <w:rsid w:val="00C70A9D"/>
    <w:rsid w:val="00C710F0"/>
    <w:rsid w:val="00C71243"/>
    <w:rsid w:val="00C71309"/>
    <w:rsid w:val="00C71329"/>
    <w:rsid w:val="00C71698"/>
    <w:rsid w:val="00C71A9B"/>
    <w:rsid w:val="00C71D4B"/>
    <w:rsid w:val="00C72A22"/>
    <w:rsid w:val="00C72D52"/>
    <w:rsid w:val="00C72DD6"/>
    <w:rsid w:val="00C730C2"/>
    <w:rsid w:val="00C7311A"/>
    <w:rsid w:val="00C73216"/>
    <w:rsid w:val="00C7325C"/>
    <w:rsid w:val="00C735F8"/>
    <w:rsid w:val="00C7384F"/>
    <w:rsid w:val="00C739CF"/>
    <w:rsid w:val="00C73A12"/>
    <w:rsid w:val="00C73E86"/>
    <w:rsid w:val="00C73FE8"/>
    <w:rsid w:val="00C74179"/>
    <w:rsid w:val="00C74368"/>
    <w:rsid w:val="00C74644"/>
    <w:rsid w:val="00C747D1"/>
    <w:rsid w:val="00C74AB3"/>
    <w:rsid w:val="00C74C41"/>
    <w:rsid w:val="00C74CD7"/>
    <w:rsid w:val="00C74F6C"/>
    <w:rsid w:val="00C754CA"/>
    <w:rsid w:val="00C7561F"/>
    <w:rsid w:val="00C756F4"/>
    <w:rsid w:val="00C75A00"/>
    <w:rsid w:val="00C75AE5"/>
    <w:rsid w:val="00C75B23"/>
    <w:rsid w:val="00C7693E"/>
    <w:rsid w:val="00C769B1"/>
    <w:rsid w:val="00C76F0F"/>
    <w:rsid w:val="00C77015"/>
    <w:rsid w:val="00C77037"/>
    <w:rsid w:val="00C77152"/>
    <w:rsid w:val="00C77192"/>
    <w:rsid w:val="00C77243"/>
    <w:rsid w:val="00C77697"/>
    <w:rsid w:val="00C779C9"/>
    <w:rsid w:val="00C77A8C"/>
    <w:rsid w:val="00C77DF9"/>
    <w:rsid w:val="00C77F4F"/>
    <w:rsid w:val="00C804E0"/>
    <w:rsid w:val="00C80720"/>
    <w:rsid w:val="00C8078E"/>
    <w:rsid w:val="00C80BB3"/>
    <w:rsid w:val="00C81689"/>
    <w:rsid w:val="00C81EB2"/>
    <w:rsid w:val="00C820D8"/>
    <w:rsid w:val="00C8234A"/>
    <w:rsid w:val="00C832CA"/>
    <w:rsid w:val="00C833BC"/>
    <w:rsid w:val="00C83744"/>
    <w:rsid w:val="00C83812"/>
    <w:rsid w:val="00C83B58"/>
    <w:rsid w:val="00C83DFB"/>
    <w:rsid w:val="00C83E75"/>
    <w:rsid w:val="00C8483C"/>
    <w:rsid w:val="00C84A7D"/>
    <w:rsid w:val="00C84CD4"/>
    <w:rsid w:val="00C84DD5"/>
    <w:rsid w:val="00C851E1"/>
    <w:rsid w:val="00C852DA"/>
    <w:rsid w:val="00C85546"/>
    <w:rsid w:val="00C85901"/>
    <w:rsid w:val="00C85C67"/>
    <w:rsid w:val="00C85DD2"/>
    <w:rsid w:val="00C860AB"/>
    <w:rsid w:val="00C86365"/>
    <w:rsid w:val="00C86A88"/>
    <w:rsid w:val="00C87121"/>
    <w:rsid w:val="00C875A9"/>
    <w:rsid w:val="00C87962"/>
    <w:rsid w:val="00C87EF5"/>
    <w:rsid w:val="00C902B5"/>
    <w:rsid w:val="00C9054B"/>
    <w:rsid w:val="00C909E6"/>
    <w:rsid w:val="00C90AE5"/>
    <w:rsid w:val="00C90DF9"/>
    <w:rsid w:val="00C91355"/>
    <w:rsid w:val="00C919D4"/>
    <w:rsid w:val="00C91F71"/>
    <w:rsid w:val="00C92346"/>
    <w:rsid w:val="00C92363"/>
    <w:rsid w:val="00C92648"/>
    <w:rsid w:val="00C927D7"/>
    <w:rsid w:val="00C92ABC"/>
    <w:rsid w:val="00C92B1F"/>
    <w:rsid w:val="00C92C9D"/>
    <w:rsid w:val="00C934CC"/>
    <w:rsid w:val="00C93AB8"/>
    <w:rsid w:val="00C94030"/>
    <w:rsid w:val="00C9419C"/>
    <w:rsid w:val="00C9470D"/>
    <w:rsid w:val="00C947C8"/>
    <w:rsid w:val="00C94FD7"/>
    <w:rsid w:val="00C951F6"/>
    <w:rsid w:val="00C953D4"/>
    <w:rsid w:val="00C95A70"/>
    <w:rsid w:val="00C95C2F"/>
    <w:rsid w:val="00C95E17"/>
    <w:rsid w:val="00C95FC8"/>
    <w:rsid w:val="00C96CDC"/>
    <w:rsid w:val="00C96D1F"/>
    <w:rsid w:val="00C96EB2"/>
    <w:rsid w:val="00C97792"/>
    <w:rsid w:val="00C979AD"/>
    <w:rsid w:val="00C97B6B"/>
    <w:rsid w:val="00CA014F"/>
    <w:rsid w:val="00CA01A0"/>
    <w:rsid w:val="00CA09EE"/>
    <w:rsid w:val="00CA0D31"/>
    <w:rsid w:val="00CA1075"/>
    <w:rsid w:val="00CA12F5"/>
    <w:rsid w:val="00CA1318"/>
    <w:rsid w:val="00CA16E8"/>
    <w:rsid w:val="00CA1775"/>
    <w:rsid w:val="00CA1776"/>
    <w:rsid w:val="00CA1DE9"/>
    <w:rsid w:val="00CA1FE1"/>
    <w:rsid w:val="00CA2344"/>
    <w:rsid w:val="00CA268A"/>
    <w:rsid w:val="00CA2AF1"/>
    <w:rsid w:val="00CA3A99"/>
    <w:rsid w:val="00CA3F8F"/>
    <w:rsid w:val="00CA4321"/>
    <w:rsid w:val="00CA4C51"/>
    <w:rsid w:val="00CA4CB6"/>
    <w:rsid w:val="00CA4CF0"/>
    <w:rsid w:val="00CA4D9B"/>
    <w:rsid w:val="00CA52CC"/>
    <w:rsid w:val="00CA5315"/>
    <w:rsid w:val="00CA53B9"/>
    <w:rsid w:val="00CA562E"/>
    <w:rsid w:val="00CA5820"/>
    <w:rsid w:val="00CA5B14"/>
    <w:rsid w:val="00CA5D5D"/>
    <w:rsid w:val="00CA5E68"/>
    <w:rsid w:val="00CA5FDF"/>
    <w:rsid w:val="00CA60B6"/>
    <w:rsid w:val="00CA6D68"/>
    <w:rsid w:val="00CA737D"/>
    <w:rsid w:val="00CA7509"/>
    <w:rsid w:val="00CA752D"/>
    <w:rsid w:val="00CA79AB"/>
    <w:rsid w:val="00CA7C67"/>
    <w:rsid w:val="00CB0574"/>
    <w:rsid w:val="00CB0752"/>
    <w:rsid w:val="00CB0957"/>
    <w:rsid w:val="00CB0ABC"/>
    <w:rsid w:val="00CB0BB1"/>
    <w:rsid w:val="00CB0D6D"/>
    <w:rsid w:val="00CB0FFC"/>
    <w:rsid w:val="00CB15E6"/>
    <w:rsid w:val="00CB1F26"/>
    <w:rsid w:val="00CB2483"/>
    <w:rsid w:val="00CB25FE"/>
    <w:rsid w:val="00CB26BA"/>
    <w:rsid w:val="00CB344A"/>
    <w:rsid w:val="00CB3A0B"/>
    <w:rsid w:val="00CB4004"/>
    <w:rsid w:val="00CB422B"/>
    <w:rsid w:val="00CB4705"/>
    <w:rsid w:val="00CB471C"/>
    <w:rsid w:val="00CB4D05"/>
    <w:rsid w:val="00CB56C6"/>
    <w:rsid w:val="00CB5F1C"/>
    <w:rsid w:val="00CB6056"/>
    <w:rsid w:val="00CB6057"/>
    <w:rsid w:val="00CB6196"/>
    <w:rsid w:val="00CB626A"/>
    <w:rsid w:val="00CB634F"/>
    <w:rsid w:val="00CB649F"/>
    <w:rsid w:val="00CB65FF"/>
    <w:rsid w:val="00CB6F42"/>
    <w:rsid w:val="00CB704F"/>
    <w:rsid w:val="00CB71D9"/>
    <w:rsid w:val="00CB734C"/>
    <w:rsid w:val="00CB762D"/>
    <w:rsid w:val="00CB7C91"/>
    <w:rsid w:val="00CB7E6B"/>
    <w:rsid w:val="00CC09BC"/>
    <w:rsid w:val="00CC0AAB"/>
    <w:rsid w:val="00CC0DB5"/>
    <w:rsid w:val="00CC1429"/>
    <w:rsid w:val="00CC173D"/>
    <w:rsid w:val="00CC1AD8"/>
    <w:rsid w:val="00CC1AE8"/>
    <w:rsid w:val="00CC1F4C"/>
    <w:rsid w:val="00CC1F58"/>
    <w:rsid w:val="00CC2220"/>
    <w:rsid w:val="00CC2306"/>
    <w:rsid w:val="00CC23AE"/>
    <w:rsid w:val="00CC255E"/>
    <w:rsid w:val="00CC2594"/>
    <w:rsid w:val="00CC280D"/>
    <w:rsid w:val="00CC29FD"/>
    <w:rsid w:val="00CC2C62"/>
    <w:rsid w:val="00CC2DA6"/>
    <w:rsid w:val="00CC2F59"/>
    <w:rsid w:val="00CC3279"/>
    <w:rsid w:val="00CC3B37"/>
    <w:rsid w:val="00CC3BEC"/>
    <w:rsid w:val="00CC425B"/>
    <w:rsid w:val="00CC46D1"/>
    <w:rsid w:val="00CC4DA4"/>
    <w:rsid w:val="00CC54DD"/>
    <w:rsid w:val="00CC5774"/>
    <w:rsid w:val="00CC586A"/>
    <w:rsid w:val="00CC58DC"/>
    <w:rsid w:val="00CC5C8D"/>
    <w:rsid w:val="00CC5C8F"/>
    <w:rsid w:val="00CC653C"/>
    <w:rsid w:val="00CC703A"/>
    <w:rsid w:val="00CC784E"/>
    <w:rsid w:val="00CC7C54"/>
    <w:rsid w:val="00CC7CA0"/>
    <w:rsid w:val="00CC7CD9"/>
    <w:rsid w:val="00CC7DD5"/>
    <w:rsid w:val="00CC7F9B"/>
    <w:rsid w:val="00CC7FF3"/>
    <w:rsid w:val="00CD011A"/>
    <w:rsid w:val="00CD03CF"/>
    <w:rsid w:val="00CD055C"/>
    <w:rsid w:val="00CD09BB"/>
    <w:rsid w:val="00CD0F8C"/>
    <w:rsid w:val="00CD1557"/>
    <w:rsid w:val="00CD16B6"/>
    <w:rsid w:val="00CD1B77"/>
    <w:rsid w:val="00CD221D"/>
    <w:rsid w:val="00CD2271"/>
    <w:rsid w:val="00CD2899"/>
    <w:rsid w:val="00CD2BAC"/>
    <w:rsid w:val="00CD2BDE"/>
    <w:rsid w:val="00CD2E4B"/>
    <w:rsid w:val="00CD30C2"/>
    <w:rsid w:val="00CD32A3"/>
    <w:rsid w:val="00CD3713"/>
    <w:rsid w:val="00CD37E1"/>
    <w:rsid w:val="00CD3CA8"/>
    <w:rsid w:val="00CD3EC6"/>
    <w:rsid w:val="00CD43C4"/>
    <w:rsid w:val="00CD4C6D"/>
    <w:rsid w:val="00CD4E8A"/>
    <w:rsid w:val="00CD50CF"/>
    <w:rsid w:val="00CD5145"/>
    <w:rsid w:val="00CD5781"/>
    <w:rsid w:val="00CD5A7D"/>
    <w:rsid w:val="00CD5B1A"/>
    <w:rsid w:val="00CD6114"/>
    <w:rsid w:val="00CD6241"/>
    <w:rsid w:val="00CD6C46"/>
    <w:rsid w:val="00CD75ED"/>
    <w:rsid w:val="00CD75FF"/>
    <w:rsid w:val="00CD7672"/>
    <w:rsid w:val="00CD780F"/>
    <w:rsid w:val="00CD78B2"/>
    <w:rsid w:val="00CD7C79"/>
    <w:rsid w:val="00CE0022"/>
    <w:rsid w:val="00CE007D"/>
    <w:rsid w:val="00CE0633"/>
    <w:rsid w:val="00CE0BE1"/>
    <w:rsid w:val="00CE0E5A"/>
    <w:rsid w:val="00CE15BF"/>
    <w:rsid w:val="00CE1742"/>
    <w:rsid w:val="00CE1AA0"/>
    <w:rsid w:val="00CE212B"/>
    <w:rsid w:val="00CE279B"/>
    <w:rsid w:val="00CE2EFE"/>
    <w:rsid w:val="00CE318F"/>
    <w:rsid w:val="00CE3506"/>
    <w:rsid w:val="00CE38BA"/>
    <w:rsid w:val="00CE39B0"/>
    <w:rsid w:val="00CE3B3D"/>
    <w:rsid w:val="00CE3DCD"/>
    <w:rsid w:val="00CE4076"/>
    <w:rsid w:val="00CE43D2"/>
    <w:rsid w:val="00CE4864"/>
    <w:rsid w:val="00CE4BFE"/>
    <w:rsid w:val="00CE4C5D"/>
    <w:rsid w:val="00CE4FC5"/>
    <w:rsid w:val="00CE4FC9"/>
    <w:rsid w:val="00CE5940"/>
    <w:rsid w:val="00CE5C5B"/>
    <w:rsid w:val="00CE5ED4"/>
    <w:rsid w:val="00CE5FD0"/>
    <w:rsid w:val="00CE6167"/>
    <w:rsid w:val="00CE684E"/>
    <w:rsid w:val="00CE687D"/>
    <w:rsid w:val="00CE696F"/>
    <w:rsid w:val="00CE6ADC"/>
    <w:rsid w:val="00CE6D26"/>
    <w:rsid w:val="00CE6EBD"/>
    <w:rsid w:val="00CE7AF0"/>
    <w:rsid w:val="00CE7C1A"/>
    <w:rsid w:val="00CE7CE2"/>
    <w:rsid w:val="00CE7EAA"/>
    <w:rsid w:val="00CE7EFD"/>
    <w:rsid w:val="00CE7F65"/>
    <w:rsid w:val="00CF0472"/>
    <w:rsid w:val="00CF0732"/>
    <w:rsid w:val="00CF07B6"/>
    <w:rsid w:val="00CF0A48"/>
    <w:rsid w:val="00CF0A96"/>
    <w:rsid w:val="00CF0BCA"/>
    <w:rsid w:val="00CF0FC4"/>
    <w:rsid w:val="00CF107B"/>
    <w:rsid w:val="00CF149D"/>
    <w:rsid w:val="00CF1896"/>
    <w:rsid w:val="00CF1EEB"/>
    <w:rsid w:val="00CF2503"/>
    <w:rsid w:val="00CF29B4"/>
    <w:rsid w:val="00CF2A9B"/>
    <w:rsid w:val="00CF2B1C"/>
    <w:rsid w:val="00CF2B7C"/>
    <w:rsid w:val="00CF2E39"/>
    <w:rsid w:val="00CF3168"/>
    <w:rsid w:val="00CF316B"/>
    <w:rsid w:val="00CF33E3"/>
    <w:rsid w:val="00CF3775"/>
    <w:rsid w:val="00CF37D0"/>
    <w:rsid w:val="00CF38CA"/>
    <w:rsid w:val="00CF3A43"/>
    <w:rsid w:val="00CF3B04"/>
    <w:rsid w:val="00CF3D8D"/>
    <w:rsid w:val="00CF3EC1"/>
    <w:rsid w:val="00CF405B"/>
    <w:rsid w:val="00CF44A7"/>
    <w:rsid w:val="00CF46ED"/>
    <w:rsid w:val="00CF47DE"/>
    <w:rsid w:val="00CF48D6"/>
    <w:rsid w:val="00CF4A58"/>
    <w:rsid w:val="00CF4C14"/>
    <w:rsid w:val="00CF5153"/>
    <w:rsid w:val="00CF600E"/>
    <w:rsid w:val="00CF6037"/>
    <w:rsid w:val="00CF668A"/>
    <w:rsid w:val="00CF6718"/>
    <w:rsid w:val="00CF69D4"/>
    <w:rsid w:val="00CF6B83"/>
    <w:rsid w:val="00CF7387"/>
    <w:rsid w:val="00CF7434"/>
    <w:rsid w:val="00CF7AFB"/>
    <w:rsid w:val="00CF7B83"/>
    <w:rsid w:val="00CF7C6C"/>
    <w:rsid w:val="00CF7CEC"/>
    <w:rsid w:val="00CF7DCE"/>
    <w:rsid w:val="00CF7FF6"/>
    <w:rsid w:val="00D003B0"/>
    <w:rsid w:val="00D00408"/>
    <w:rsid w:val="00D00504"/>
    <w:rsid w:val="00D00D12"/>
    <w:rsid w:val="00D00DBF"/>
    <w:rsid w:val="00D00DDB"/>
    <w:rsid w:val="00D00E28"/>
    <w:rsid w:val="00D00FEA"/>
    <w:rsid w:val="00D01245"/>
    <w:rsid w:val="00D01ACF"/>
    <w:rsid w:val="00D01DD7"/>
    <w:rsid w:val="00D02110"/>
    <w:rsid w:val="00D0260A"/>
    <w:rsid w:val="00D0264E"/>
    <w:rsid w:val="00D02708"/>
    <w:rsid w:val="00D029DF"/>
    <w:rsid w:val="00D02A8F"/>
    <w:rsid w:val="00D03137"/>
    <w:rsid w:val="00D031D1"/>
    <w:rsid w:val="00D0377D"/>
    <w:rsid w:val="00D03B13"/>
    <w:rsid w:val="00D03E37"/>
    <w:rsid w:val="00D03F0D"/>
    <w:rsid w:val="00D04555"/>
    <w:rsid w:val="00D049AD"/>
    <w:rsid w:val="00D04C04"/>
    <w:rsid w:val="00D04C67"/>
    <w:rsid w:val="00D04D0F"/>
    <w:rsid w:val="00D0542C"/>
    <w:rsid w:val="00D05630"/>
    <w:rsid w:val="00D05632"/>
    <w:rsid w:val="00D05695"/>
    <w:rsid w:val="00D057FB"/>
    <w:rsid w:val="00D05816"/>
    <w:rsid w:val="00D05966"/>
    <w:rsid w:val="00D05A28"/>
    <w:rsid w:val="00D05A64"/>
    <w:rsid w:val="00D05D21"/>
    <w:rsid w:val="00D05D93"/>
    <w:rsid w:val="00D05F8B"/>
    <w:rsid w:val="00D065B1"/>
    <w:rsid w:val="00D068F6"/>
    <w:rsid w:val="00D06924"/>
    <w:rsid w:val="00D06C36"/>
    <w:rsid w:val="00D06F51"/>
    <w:rsid w:val="00D070E7"/>
    <w:rsid w:val="00D071DA"/>
    <w:rsid w:val="00D07226"/>
    <w:rsid w:val="00D076B1"/>
    <w:rsid w:val="00D07A2C"/>
    <w:rsid w:val="00D07A52"/>
    <w:rsid w:val="00D07B10"/>
    <w:rsid w:val="00D07D09"/>
    <w:rsid w:val="00D1022C"/>
    <w:rsid w:val="00D105D3"/>
    <w:rsid w:val="00D106D0"/>
    <w:rsid w:val="00D107A3"/>
    <w:rsid w:val="00D10A02"/>
    <w:rsid w:val="00D10D4E"/>
    <w:rsid w:val="00D112A1"/>
    <w:rsid w:val="00D1166E"/>
    <w:rsid w:val="00D1193F"/>
    <w:rsid w:val="00D1197B"/>
    <w:rsid w:val="00D11D93"/>
    <w:rsid w:val="00D11EDC"/>
    <w:rsid w:val="00D120BC"/>
    <w:rsid w:val="00D120F4"/>
    <w:rsid w:val="00D125EF"/>
    <w:rsid w:val="00D12796"/>
    <w:rsid w:val="00D12A8E"/>
    <w:rsid w:val="00D12AAD"/>
    <w:rsid w:val="00D12EBC"/>
    <w:rsid w:val="00D12F81"/>
    <w:rsid w:val="00D13050"/>
    <w:rsid w:val="00D1314A"/>
    <w:rsid w:val="00D13207"/>
    <w:rsid w:val="00D133EA"/>
    <w:rsid w:val="00D134DC"/>
    <w:rsid w:val="00D135C2"/>
    <w:rsid w:val="00D13642"/>
    <w:rsid w:val="00D13C84"/>
    <w:rsid w:val="00D13FBA"/>
    <w:rsid w:val="00D1419E"/>
    <w:rsid w:val="00D144BA"/>
    <w:rsid w:val="00D14525"/>
    <w:rsid w:val="00D145A4"/>
    <w:rsid w:val="00D145F2"/>
    <w:rsid w:val="00D14B53"/>
    <w:rsid w:val="00D14E5A"/>
    <w:rsid w:val="00D154B3"/>
    <w:rsid w:val="00D15500"/>
    <w:rsid w:val="00D1551E"/>
    <w:rsid w:val="00D15A3B"/>
    <w:rsid w:val="00D160F3"/>
    <w:rsid w:val="00D1616D"/>
    <w:rsid w:val="00D16781"/>
    <w:rsid w:val="00D16B42"/>
    <w:rsid w:val="00D17255"/>
    <w:rsid w:val="00D176DE"/>
    <w:rsid w:val="00D17711"/>
    <w:rsid w:val="00D17805"/>
    <w:rsid w:val="00D17B0A"/>
    <w:rsid w:val="00D17E01"/>
    <w:rsid w:val="00D20718"/>
    <w:rsid w:val="00D20893"/>
    <w:rsid w:val="00D208F4"/>
    <w:rsid w:val="00D20926"/>
    <w:rsid w:val="00D20E3C"/>
    <w:rsid w:val="00D213D8"/>
    <w:rsid w:val="00D21402"/>
    <w:rsid w:val="00D21906"/>
    <w:rsid w:val="00D21A27"/>
    <w:rsid w:val="00D221B7"/>
    <w:rsid w:val="00D22310"/>
    <w:rsid w:val="00D22B4A"/>
    <w:rsid w:val="00D22D36"/>
    <w:rsid w:val="00D22E9F"/>
    <w:rsid w:val="00D235EB"/>
    <w:rsid w:val="00D23681"/>
    <w:rsid w:val="00D23A2D"/>
    <w:rsid w:val="00D23A54"/>
    <w:rsid w:val="00D23B3A"/>
    <w:rsid w:val="00D23BAF"/>
    <w:rsid w:val="00D24020"/>
    <w:rsid w:val="00D2412F"/>
    <w:rsid w:val="00D24183"/>
    <w:rsid w:val="00D24195"/>
    <w:rsid w:val="00D24290"/>
    <w:rsid w:val="00D24304"/>
    <w:rsid w:val="00D243CF"/>
    <w:rsid w:val="00D248CB"/>
    <w:rsid w:val="00D2496D"/>
    <w:rsid w:val="00D24CA3"/>
    <w:rsid w:val="00D24D2D"/>
    <w:rsid w:val="00D24E85"/>
    <w:rsid w:val="00D24FD4"/>
    <w:rsid w:val="00D253E6"/>
    <w:rsid w:val="00D255C3"/>
    <w:rsid w:val="00D25777"/>
    <w:rsid w:val="00D258F5"/>
    <w:rsid w:val="00D25A10"/>
    <w:rsid w:val="00D25B4A"/>
    <w:rsid w:val="00D25C65"/>
    <w:rsid w:val="00D25D4F"/>
    <w:rsid w:val="00D25E01"/>
    <w:rsid w:val="00D26034"/>
    <w:rsid w:val="00D26226"/>
    <w:rsid w:val="00D2633E"/>
    <w:rsid w:val="00D2634D"/>
    <w:rsid w:val="00D26550"/>
    <w:rsid w:val="00D268C1"/>
    <w:rsid w:val="00D268F6"/>
    <w:rsid w:val="00D26F4E"/>
    <w:rsid w:val="00D27598"/>
    <w:rsid w:val="00D275A1"/>
    <w:rsid w:val="00D278B1"/>
    <w:rsid w:val="00D27945"/>
    <w:rsid w:val="00D27950"/>
    <w:rsid w:val="00D27DC1"/>
    <w:rsid w:val="00D27E57"/>
    <w:rsid w:val="00D27F6C"/>
    <w:rsid w:val="00D302FD"/>
    <w:rsid w:val="00D305EF"/>
    <w:rsid w:val="00D30620"/>
    <w:rsid w:val="00D308E8"/>
    <w:rsid w:val="00D30D9E"/>
    <w:rsid w:val="00D310B5"/>
    <w:rsid w:val="00D312FD"/>
    <w:rsid w:val="00D3192D"/>
    <w:rsid w:val="00D31FE8"/>
    <w:rsid w:val="00D32577"/>
    <w:rsid w:val="00D3299B"/>
    <w:rsid w:val="00D329D4"/>
    <w:rsid w:val="00D32C05"/>
    <w:rsid w:val="00D334AE"/>
    <w:rsid w:val="00D338BB"/>
    <w:rsid w:val="00D340C4"/>
    <w:rsid w:val="00D34600"/>
    <w:rsid w:val="00D349CF"/>
    <w:rsid w:val="00D34FFF"/>
    <w:rsid w:val="00D3543F"/>
    <w:rsid w:val="00D35699"/>
    <w:rsid w:val="00D357BF"/>
    <w:rsid w:val="00D357FC"/>
    <w:rsid w:val="00D35809"/>
    <w:rsid w:val="00D3608B"/>
    <w:rsid w:val="00D36136"/>
    <w:rsid w:val="00D362C8"/>
    <w:rsid w:val="00D364AD"/>
    <w:rsid w:val="00D36529"/>
    <w:rsid w:val="00D366E5"/>
    <w:rsid w:val="00D369BA"/>
    <w:rsid w:val="00D36B95"/>
    <w:rsid w:val="00D36DA1"/>
    <w:rsid w:val="00D36F29"/>
    <w:rsid w:val="00D37259"/>
    <w:rsid w:val="00D37797"/>
    <w:rsid w:val="00D401FC"/>
    <w:rsid w:val="00D40427"/>
    <w:rsid w:val="00D4085D"/>
    <w:rsid w:val="00D40860"/>
    <w:rsid w:val="00D40EC8"/>
    <w:rsid w:val="00D412E6"/>
    <w:rsid w:val="00D4148C"/>
    <w:rsid w:val="00D41B64"/>
    <w:rsid w:val="00D41F2D"/>
    <w:rsid w:val="00D4210D"/>
    <w:rsid w:val="00D426A9"/>
    <w:rsid w:val="00D42C10"/>
    <w:rsid w:val="00D43025"/>
    <w:rsid w:val="00D43453"/>
    <w:rsid w:val="00D434C6"/>
    <w:rsid w:val="00D43720"/>
    <w:rsid w:val="00D43C60"/>
    <w:rsid w:val="00D43D1B"/>
    <w:rsid w:val="00D44025"/>
    <w:rsid w:val="00D4407C"/>
    <w:rsid w:val="00D443C5"/>
    <w:rsid w:val="00D445B6"/>
    <w:rsid w:val="00D44C76"/>
    <w:rsid w:val="00D44F34"/>
    <w:rsid w:val="00D44F35"/>
    <w:rsid w:val="00D450E1"/>
    <w:rsid w:val="00D45645"/>
    <w:rsid w:val="00D456FD"/>
    <w:rsid w:val="00D45E0C"/>
    <w:rsid w:val="00D46149"/>
    <w:rsid w:val="00D46277"/>
    <w:rsid w:val="00D462B3"/>
    <w:rsid w:val="00D467A6"/>
    <w:rsid w:val="00D46B5C"/>
    <w:rsid w:val="00D46BB2"/>
    <w:rsid w:val="00D47202"/>
    <w:rsid w:val="00D472D4"/>
    <w:rsid w:val="00D472E5"/>
    <w:rsid w:val="00D474CD"/>
    <w:rsid w:val="00D475D6"/>
    <w:rsid w:val="00D476DB"/>
    <w:rsid w:val="00D47961"/>
    <w:rsid w:val="00D5044D"/>
    <w:rsid w:val="00D504AE"/>
    <w:rsid w:val="00D50590"/>
    <w:rsid w:val="00D50639"/>
    <w:rsid w:val="00D50653"/>
    <w:rsid w:val="00D507EE"/>
    <w:rsid w:val="00D510EC"/>
    <w:rsid w:val="00D51144"/>
    <w:rsid w:val="00D51268"/>
    <w:rsid w:val="00D51813"/>
    <w:rsid w:val="00D51A7F"/>
    <w:rsid w:val="00D51B6C"/>
    <w:rsid w:val="00D51D47"/>
    <w:rsid w:val="00D51F5C"/>
    <w:rsid w:val="00D52364"/>
    <w:rsid w:val="00D523CD"/>
    <w:rsid w:val="00D5271A"/>
    <w:rsid w:val="00D52F63"/>
    <w:rsid w:val="00D5315F"/>
    <w:rsid w:val="00D5319D"/>
    <w:rsid w:val="00D531D4"/>
    <w:rsid w:val="00D53234"/>
    <w:rsid w:val="00D534CC"/>
    <w:rsid w:val="00D53693"/>
    <w:rsid w:val="00D53787"/>
    <w:rsid w:val="00D53A49"/>
    <w:rsid w:val="00D53ABB"/>
    <w:rsid w:val="00D53C82"/>
    <w:rsid w:val="00D54156"/>
    <w:rsid w:val="00D54246"/>
    <w:rsid w:val="00D54701"/>
    <w:rsid w:val="00D5552B"/>
    <w:rsid w:val="00D5565C"/>
    <w:rsid w:val="00D557E3"/>
    <w:rsid w:val="00D55D32"/>
    <w:rsid w:val="00D55D8E"/>
    <w:rsid w:val="00D560C7"/>
    <w:rsid w:val="00D56568"/>
    <w:rsid w:val="00D5678D"/>
    <w:rsid w:val="00D56E1B"/>
    <w:rsid w:val="00D56F9B"/>
    <w:rsid w:val="00D576F6"/>
    <w:rsid w:val="00D57949"/>
    <w:rsid w:val="00D57AC3"/>
    <w:rsid w:val="00D57E43"/>
    <w:rsid w:val="00D600C1"/>
    <w:rsid w:val="00D608C6"/>
    <w:rsid w:val="00D60EB5"/>
    <w:rsid w:val="00D60F14"/>
    <w:rsid w:val="00D60F56"/>
    <w:rsid w:val="00D61201"/>
    <w:rsid w:val="00D61313"/>
    <w:rsid w:val="00D61537"/>
    <w:rsid w:val="00D617A4"/>
    <w:rsid w:val="00D61BE0"/>
    <w:rsid w:val="00D61E9E"/>
    <w:rsid w:val="00D620E8"/>
    <w:rsid w:val="00D629EE"/>
    <w:rsid w:val="00D62C4F"/>
    <w:rsid w:val="00D62D27"/>
    <w:rsid w:val="00D63684"/>
    <w:rsid w:val="00D636F7"/>
    <w:rsid w:val="00D63F62"/>
    <w:rsid w:val="00D6430E"/>
    <w:rsid w:val="00D64605"/>
    <w:rsid w:val="00D647E9"/>
    <w:rsid w:val="00D6489B"/>
    <w:rsid w:val="00D64A51"/>
    <w:rsid w:val="00D64B59"/>
    <w:rsid w:val="00D64C39"/>
    <w:rsid w:val="00D64FF9"/>
    <w:rsid w:val="00D6553D"/>
    <w:rsid w:val="00D65657"/>
    <w:rsid w:val="00D65C07"/>
    <w:rsid w:val="00D65D38"/>
    <w:rsid w:val="00D65D3D"/>
    <w:rsid w:val="00D65E71"/>
    <w:rsid w:val="00D661C4"/>
    <w:rsid w:val="00D661DB"/>
    <w:rsid w:val="00D66752"/>
    <w:rsid w:val="00D66814"/>
    <w:rsid w:val="00D66A10"/>
    <w:rsid w:val="00D66A31"/>
    <w:rsid w:val="00D66EC4"/>
    <w:rsid w:val="00D674EB"/>
    <w:rsid w:val="00D6795C"/>
    <w:rsid w:val="00D67E5D"/>
    <w:rsid w:val="00D67EC9"/>
    <w:rsid w:val="00D702AA"/>
    <w:rsid w:val="00D70636"/>
    <w:rsid w:val="00D7075E"/>
    <w:rsid w:val="00D7082A"/>
    <w:rsid w:val="00D70C16"/>
    <w:rsid w:val="00D712FF"/>
    <w:rsid w:val="00D71453"/>
    <w:rsid w:val="00D7168B"/>
    <w:rsid w:val="00D7199D"/>
    <w:rsid w:val="00D71C25"/>
    <w:rsid w:val="00D71C9D"/>
    <w:rsid w:val="00D72262"/>
    <w:rsid w:val="00D72401"/>
    <w:rsid w:val="00D725CA"/>
    <w:rsid w:val="00D7263C"/>
    <w:rsid w:val="00D727FB"/>
    <w:rsid w:val="00D72F7D"/>
    <w:rsid w:val="00D72FE1"/>
    <w:rsid w:val="00D7329A"/>
    <w:rsid w:val="00D7337C"/>
    <w:rsid w:val="00D7369F"/>
    <w:rsid w:val="00D73784"/>
    <w:rsid w:val="00D7388E"/>
    <w:rsid w:val="00D73AFE"/>
    <w:rsid w:val="00D74039"/>
    <w:rsid w:val="00D74108"/>
    <w:rsid w:val="00D74549"/>
    <w:rsid w:val="00D7454F"/>
    <w:rsid w:val="00D74C44"/>
    <w:rsid w:val="00D74F12"/>
    <w:rsid w:val="00D750C3"/>
    <w:rsid w:val="00D7539F"/>
    <w:rsid w:val="00D753DB"/>
    <w:rsid w:val="00D754F5"/>
    <w:rsid w:val="00D75857"/>
    <w:rsid w:val="00D75CFD"/>
    <w:rsid w:val="00D75EFB"/>
    <w:rsid w:val="00D76664"/>
    <w:rsid w:val="00D76787"/>
    <w:rsid w:val="00D76866"/>
    <w:rsid w:val="00D768BB"/>
    <w:rsid w:val="00D76956"/>
    <w:rsid w:val="00D76B9A"/>
    <w:rsid w:val="00D76E20"/>
    <w:rsid w:val="00D773FB"/>
    <w:rsid w:val="00D77796"/>
    <w:rsid w:val="00D77DFD"/>
    <w:rsid w:val="00D8007C"/>
    <w:rsid w:val="00D80670"/>
    <w:rsid w:val="00D80948"/>
    <w:rsid w:val="00D80DD6"/>
    <w:rsid w:val="00D80EE2"/>
    <w:rsid w:val="00D80EE8"/>
    <w:rsid w:val="00D81084"/>
    <w:rsid w:val="00D8142E"/>
    <w:rsid w:val="00D8144F"/>
    <w:rsid w:val="00D81520"/>
    <w:rsid w:val="00D81561"/>
    <w:rsid w:val="00D81BA1"/>
    <w:rsid w:val="00D81C5A"/>
    <w:rsid w:val="00D81CBE"/>
    <w:rsid w:val="00D81D40"/>
    <w:rsid w:val="00D820AE"/>
    <w:rsid w:val="00D820D0"/>
    <w:rsid w:val="00D8214C"/>
    <w:rsid w:val="00D82518"/>
    <w:rsid w:val="00D82A1A"/>
    <w:rsid w:val="00D82B37"/>
    <w:rsid w:val="00D82C6D"/>
    <w:rsid w:val="00D82C9A"/>
    <w:rsid w:val="00D82D1D"/>
    <w:rsid w:val="00D82F16"/>
    <w:rsid w:val="00D83021"/>
    <w:rsid w:val="00D830D0"/>
    <w:rsid w:val="00D8332B"/>
    <w:rsid w:val="00D836B7"/>
    <w:rsid w:val="00D838AE"/>
    <w:rsid w:val="00D83C5C"/>
    <w:rsid w:val="00D83D94"/>
    <w:rsid w:val="00D83E27"/>
    <w:rsid w:val="00D83EBB"/>
    <w:rsid w:val="00D83FC2"/>
    <w:rsid w:val="00D844C6"/>
    <w:rsid w:val="00D849A4"/>
    <w:rsid w:val="00D84A3C"/>
    <w:rsid w:val="00D84FAE"/>
    <w:rsid w:val="00D850A4"/>
    <w:rsid w:val="00D859EB"/>
    <w:rsid w:val="00D85CA6"/>
    <w:rsid w:val="00D85D86"/>
    <w:rsid w:val="00D85E93"/>
    <w:rsid w:val="00D8657F"/>
    <w:rsid w:val="00D86660"/>
    <w:rsid w:val="00D8692F"/>
    <w:rsid w:val="00D86967"/>
    <w:rsid w:val="00D86A6F"/>
    <w:rsid w:val="00D86B08"/>
    <w:rsid w:val="00D86B40"/>
    <w:rsid w:val="00D86BD2"/>
    <w:rsid w:val="00D86C8C"/>
    <w:rsid w:val="00D87241"/>
    <w:rsid w:val="00D87444"/>
    <w:rsid w:val="00D87C68"/>
    <w:rsid w:val="00D87D53"/>
    <w:rsid w:val="00D87F2C"/>
    <w:rsid w:val="00D906DC"/>
    <w:rsid w:val="00D90803"/>
    <w:rsid w:val="00D9086A"/>
    <w:rsid w:val="00D90F35"/>
    <w:rsid w:val="00D9155E"/>
    <w:rsid w:val="00D91657"/>
    <w:rsid w:val="00D917E2"/>
    <w:rsid w:val="00D91AFA"/>
    <w:rsid w:val="00D91E3E"/>
    <w:rsid w:val="00D91FD2"/>
    <w:rsid w:val="00D920F5"/>
    <w:rsid w:val="00D92396"/>
    <w:rsid w:val="00D92602"/>
    <w:rsid w:val="00D92665"/>
    <w:rsid w:val="00D9267F"/>
    <w:rsid w:val="00D92711"/>
    <w:rsid w:val="00D929A0"/>
    <w:rsid w:val="00D92A0E"/>
    <w:rsid w:val="00D92BE7"/>
    <w:rsid w:val="00D92CC9"/>
    <w:rsid w:val="00D92D3F"/>
    <w:rsid w:val="00D932A9"/>
    <w:rsid w:val="00D93320"/>
    <w:rsid w:val="00D934A9"/>
    <w:rsid w:val="00D93710"/>
    <w:rsid w:val="00D937CE"/>
    <w:rsid w:val="00D93EAA"/>
    <w:rsid w:val="00D94046"/>
    <w:rsid w:val="00D94188"/>
    <w:rsid w:val="00D9476F"/>
    <w:rsid w:val="00D94D10"/>
    <w:rsid w:val="00D95924"/>
    <w:rsid w:val="00D95CD9"/>
    <w:rsid w:val="00D96094"/>
    <w:rsid w:val="00D96617"/>
    <w:rsid w:val="00D9682F"/>
    <w:rsid w:val="00D968D9"/>
    <w:rsid w:val="00D96C6D"/>
    <w:rsid w:val="00D96D86"/>
    <w:rsid w:val="00D96D91"/>
    <w:rsid w:val="00D96DAF"/>
    <w:rsid w:val="00D97619"/>
    <w:rsid w:val="00D97876"/>
    <w:rsid w:val="00D978E1"/>
    <w:rsid w:val="00D97B80"/>
    <w:rsid w:val="00D97D35"/>
    <w:rsid w:val="00DA0718"/>
    <w:rsid w:val="00DA0D8B"/>
    <w:rsid w:val="00DA0F98"/>
    <w:rsid w:val="00DA104F"/>
    <w:rsid w:val="00DA10CE"/>
    <w:rsid w:val="00DA129E"/>
    <w:rsid w:val="00DA14FE"/>
    <w:rsid w:val="00DA1687"/>
    <w:rsid w:val="00DA1779"/>
    <w:rsid w:val="00DA1AF2"/>
    <w:rsid w:val="00DA1EA1"/>
    <w:rsid w:val="00DA1F74"/>
    <w:rsid w:val="00DA20DD"/>
    <w:rsid w:val="00DA2897"/>
    <w:rsid w:val="00DA2B35"/>
    <w:rsid w:val="00DA2D3B"/>
    <w:rsid w:val="00DA2D9C"/>
    <w:rsid w:val="00DA2DEB"/>
    <w:rsid w:val="00DA2FC1"/>
    <w:rsid w:val="00DA2FC6"/>
    <w:rsid w:val="00DA2FCF"/>
    <w:rsid w:val="00DA3003"/>
    <w:rsid w:val="00DA362C"/>
    <w:rsid w:val="00DA3923"/>
    <w:rsid w:val="00DA3A1E"/>
    <w:rsid w:val="00DA3C22"/>
    <w:rsid w:val="00DA3C75"/>
    <w:rsid w:val="00DA423E"/>
    <w:rsid w:val="00DA4375"/>
    <w:rsid w:val="00DA459E"/>
    <w:rsid w:val="00DA4C56"/>
    <w:rsid w:val="00DA4DFF"/>
    <w:rsid w:val="00DA51A0"/>
    <w:rsid w:val="00DA53AF"/>
    <w:rsid w:val="00DA590F"/>
    <w:rsid w:val="00DA598F"/>
    <w:rsid w:val="00DA6392"/>
    <w:rsid w:val="00DA6FD4"/>
    <w:rsid w:val="00DA77EB"/>
    <w:rsid w:val="00DA7AE3"/>
    <w:rsid w:val="00DB0020"/>
    <w:rsid w:val="00DB006C"/>
    <w:rsid w:val="00DB0083"/>
    <w:rsid w:val="00DB0663"/>
    <w:rsid w:val="00DB0894"/>
    <w:rsid w:val="00DB0B3F"/>
    <w:rsid w:val="00DB0BD2"/>
    <w:rsid w:val="00DB1273"/>
    <w:rsid w:val="00DB136A"/>
    <w:rsid w:val="00DB14C0"/>
    <w:rsid w:val="00DB1578"/>
    <w:rsid w:val="00DB1830"/>
    <w:rsid w:val="00DB1B31"/>
    <w:rsid w:val="00DB1C88"/>
    <w:rsid w:val="00DB1D8B"/>
    <w:rsid w:val="00DB1DCD"/>
    <w:rsid w:val="00DB22DE"/>
    <w:rsid w:val="00DB267B"/>
    <w:rsid w:val="00DB268F"/>
    <w:rsid w:val="00DB26E2"/>
    <w:rsid w:val="00DB2A59"/>
    <w:rsid w:val="00DB2AE1"/>
    <w:rsid w:val="00DB2BC9"/>
    <w:rsid w:val="00DB2CAF"/>
    <w:rsid w:val="00DB2EA9"/>
    <w:rsid w:val="00DB3769"/>
    <w:rsid w:val="00DB3839"/>
    <w:rsid w:val="00DB3ACF"/>
    <w:rsid w:val="00DB3CF1"/>
    <w:rsid w:val="00DB3D51"/>
    <w:rsid w:val="00DB3FEE"/>
    <w:rsid w:val="00DB42AF"/>
    <w:rsid w:val="00DB446D"/>
    <w:rsid w:val="00DB44E7"/>
    <w:rsid w:val="00DB4780"/>
    <w:rsid w:val="00DB478F"/>
    <w:rsid w:val="00DB4AE5"/>
    <w:rsid w:val="00DB4B69"/>
    <w:rsid w:val="00DB4B8C"/>
    <w:rsid w:val="00DB509F"/>
    <w:rsid w:val="00DB52BA"/>
    <w:rsid w:val="00DB52DC"/>
    <w:rsid w:val="00DB5C8A"/>
    <w:rsid w:val="00DB5F0A"/>
    <w:rsid w:val="00DB6004"/>
    <w:rsid w:val="00DB6129"/>
    <w:rsid w:val="00DB6384"/>
    <w:rsid w:val="00DB6586"/>
    <w:rsid w:val="00DB672B"/>
    <w:rsid w:val="00DB67AC"/>
    <w:rsid w:val="00DB6DFB"/>
    <w:rsid w:val="00DB75E5"/>
    <w:rsid w:val="00DB75F9"/>
    <w:rsid w:val="00DB76F2"/>
    <w:rsid w:val="00DB7B5B"/>
    <w:rsid w:val="00DB7C50"/>
    <w:rsid w:val="00DB7F6C"/>
    <w:rsid w:val="00DC00A4"/>
    <w:rsid w:val="00DC0468"/>
    <w:rsid w:val="00DC07FA"/>
    <w:rsid w:val="00DC09B0"/>
    <w:rsid w:val="00DC0A79"/>
    <w:rsid w:val="00DC0DA8"/>
    <w:rsid w:val="00DC0EC7"/>
    <w:rsid w:val="00DC0F3F"/>
    <w:rsid w:val="00DC0FB7"/>
    <w:rsid w:val="00DC10A7"/>
    <w:rsid w:val="00DC1324"/>
    <w:rsid w:val="00DC13B2"/>
    <w:rsid w:val="00DC165B"/>
    <w:rsid w:val="00DC16EB"/>
    <w:rsid w:val="00DC17D4"/>
    <w:rsid w:val="00DC1A84"/>
    <w:rsid w:val="00DC1CC1"/>
    <w:rsid w:val="00DC1DE9"/>
    <w:rsid w:val="00DC1E26"/>
    <w:rsid w:val="00DC1EFC"/>
    <w:rsid w:val="00DC20B6"/>
    <w:rsid w:val="00DC20BA"/>
    <w:rsid w:val="00DC2231"/>
    <w:rsid w:val="00DC255B"/>
    <w:rsid w:val="00DC2676"/>
    <w:rsid w:val="00DC276A"/>
    <w:rsid w:val="00DC2C4F"/>
    <w:rsid w:val="00DC2C99"/>
    <w:rsid w:val="00DC3336"/>
    <w:rsid w:val="00DC38F8"/>
    <w:rsid w:val="00DC3A39"/>
    <w:rsid w:val="00DC4132"/>
    <w:rsid w:val="00DC41E8"/>
    <w:rsid w:val="00DC480D"/>
    <w:rsid w:val="00DC4833"/>
    <w:rsid w:val="00DC487A"/>
    <w:rsid w:val="00DC48D5"/>
    <w:rsid w:val="00DC4A52"/>
    <w:rsid w:val="00DC4C91"/>
    <w:rsid w:val="00DC4CC0"/>
    <w:rsid w:val="00DC4F2D"/>
    <w:rsid w:val="00DC54BF"/>
    <w:rsid w:val="00DC54C1"/>
    <w:rsid w:val="00DC5C7E"/>
    <w:rsid w:val="00DC72F1"/>
    <w:rsid w:val="00DC74D2"/>
    <w:rsid w:val="00DC7574"/>
    <w:rsid w:val="00DC774B"/>
    <w:rsid w:val="00DC77D7"/>
    <w:rsid w:val="00DC7C99"/>
    <w:rsid w:val="00DC7FBC"/>
    <w:rsid w:val="00DD01EA"/>
    <w:rsid w:val="00DD06E3"/>
    <w:rsid w:val="00DD08C4"/>
    <w:rsid w:val="00DD095E"/>
    <w:rsid w:val="00DD09CA"/>
    <w:rsid w:val="00DD0D26"/>
    <w:rsid w:val="00DD0F83"/>
    <w:rsid w:val="00DD0FA4"/>
    <w:rsid w:val="00DD1081"/>
    <w:rsid w:val="00DD10B1"/>
    <w:rsid w:val="00DD137F"/>
    <w:rsid w:val="00DD1726"/>
    <w:rsid w:val="00DD1965"/>
    <w:rsid w:val="00DD1A3A"/>
    <w:rsid w:val="00DD1A58"/>
    <w:rsid w:val="00DD1F55"/>
    <w:rsid w:val="00DD1F70"/>
    <w:rsid w:val="00DD2197"/>
    <w:rsid w:val="00DD21F3"/>
    <w:rsid w:val="00DD2B6B"/>
    <w:rsid w:val="00DD2EF4"/>
    <w:rsid w:val="00DD335C"/>
    <w:rsid w:val="00DD366A"/>
    <w:rsid w:val="00DD38BC"/>
    <w:rsid w:val="00DD3B98"/>
    <w:rsid w:val="00DD3DDD"/>
    <w:rsid w:val="00DD3DDF"/>
    <w:rsid w:val="00DD3DFC"/>
    <w:rsid w:val="00DD3EC8"/>
    <w:rsid w:val="00DD4098"/>
    <w:rsid w:val="00DD412C"/>
    <w:rsid w:val="00DD4CA6"/>
    <w:rsid w:val="00DD4E02"/>
    <w:rsid w:val="00DD5005"/>
    <w:rsid w:val="00DD501C"/>
    <w:rsid w:val="00DD51ED"/>
    <w:rsid w:val="00DD5280"/>
    <w:rsid w:val="00DD54E0"/>
    <w:rsid w:val="00DD5A89"/>
    <w:rsid w:val="00DD6397"/>
    <w:rsid w:val="00DD63E5"/>
    <w:rsid w:val="00DD63F4"/>
    <w:rsid w:val="00DD669C"/>
    <w:rsid w:val="00DD6741"/>
    <w:rsid w:val="00DD6EF5"/>
    <w:rsid w:val="00DD7737"/>
    <w:rsid w:val="00DD77D9"/>
    <w:rsid w:val="00DD7953"/>
    <w:rsid w:val="00DD7D00"/>
    <w:rsid w:val="00DD7D18"/>
    <w:rsid w:val="00DD7E46"/>
    <w:rsid w:val="00DD7F57"/>
    <w:rsid w:val="00DE004B"/>
    <w:rsid w:val="00DE02A6"/>
    <w:rsid w:val="00DE036E"/>
    <w:rsid w:val="00DE053A"/>
    <w:rsid w:val="00DE05A1"/>
    <w:rsid w:val="00DE0705"/>
    <w:rsid w:val="00DE07EA"/>
    <w:rsid w:val="00DE08F5"/>
    <w:rsid w:val="00DE0925"/>
    <w:rsid w:val="00DE0BD9"/>
    <w:rsid w:val="00DE1517"/>
    <w:rsid w:val="00DE1879"/>
    <w:rsid w:val="00DE1CC9"/>
    <w:rsid w:val="00DE1D36"/>
    <w:rsid w:val="00DE1E00"/>
    <w:rsid w:val="00DE1F0D"/>
    <w:rsid w:val="00DE2171"/>
    <w:rsid w:val="00DE22F8"/>
    <w:rsid w:val="00DE270F"/>
    <w:rsid w:val="00DE286C"/>
    <w:rsid w:val="00DE2883"/>
    <w:rsid w:val="00DE304F"/>
    <w:rsid w:val="00DE354C"/>
    <w:rsid w:val="00DE368B"/>
    <w:rsid w:val="00DE3CC4"/>
    <w:rsid w:val="00DE3CCC"/>
    <w:rsid w:val="00DE3F5E"/>
    <w:rsid w:val="00DE408B"/>
    <w:rsid w:val="00DE4183"/>
    <w:rsid w:val="00DE4267"/>
    <w:rsid w:val="00DE4F50"/>
    <w:rsid w:val="00DE5003"/>
    <w:rsid w:val="00DE546F"/>
    <w:rsid w:val="00DE54DE"/>
    <w:rsid w:val="00DE56B5"/>
    <w:rsid w:val="00DE574C"/>
    <w:rsid w:val="00DE58D5"/>
    <w:rsid w:val="00DE5D42"/>
    <w:rsid w:val="00DE6244"/>
    <w:rsid w:val="00DE6599"/>
    <w:rsid w:val="00DE6675"/>
    <w:rsid w:val="00DE69A4"/>
    <w:rsid w:val="00DE6B73"/>
    <w:rsid w:val="00DE6C6D"/>
    <w:rsid w:val="00DE6EFB"/>
    <w:rsid w:val="00DE6F0C"/>
    <w:rsid w:val="00DE7C66"/>
    <w:rsid w:val="00DE7E93"/>
    <w:rsid w:val="00DF003A"/>
    <w:rsid w:val="00DF0137"/>
    <w:rsid w:val="00DF024D"/>
    <w:rsid w:val="00DF0264"/>
    <w:rsid w:val="00DF062D"/>
    <w:rsid w:val="00DF070A"/>
    <w:rsid w:val="00DF0964"/>
    <w:rsid w:val="00DF0991"/>
    <w:rsid w:val="00DF0C2E"/>
    <w:rsid w:val="00DF0C3C"/>
    <w:rsid w:val="00DF0C59"/>
    <w:rsid w:val="00DF0F3E"/>
    <w:rsid w:val="00DF1334"/>
    <w:rsid w:val="00DF1847"/>
    <w:rsid w:val="00DF18A9"/>
    <w:rsid w:val="00DF1A03"/>
    <w:rsid w:val="00DF1E34"/>
    <w:rsid w:val="00DF21D4"/>
    <w:rsid w:val="00DF2207"/>
    <w:rsid w:val="00DF29EE"/>
    <w:rsid w:val="00DF2BDB"/>
    <w:rsid w:val="00DF2C81"/>
    <w:rsid w:val="00DF2D12"/>
    <w:rsid w:val="00DF2ED7"/>
    <w:rsid w:val="00DF2F66"/>
    <w:rsid w:val="00DF372A"/>
    <w:rsid w:val="00DF4250"/>
    <w:rsid w:val="00DF44AF"/>
    <w:rsid w:val="00DF44B7"/>
    <w:rsid w:val="00DF47C9"/>
    <w:rsid w:val="00DF48DE"/>
    <w:rsid w:val="00DF4DE8"/>
    <w:rsid w:val="00DF562A"/>
    <w:rsid w:val="00DF56A5"/>
    <w:rsid w:val="00DF5BE1"/>
    <w:rsid w:val="00DF5C26"/>
    <w:rsid w:val="00DF602E"/>
    <w:rsid w:val="00DF649C"/>
    <w:rsid w:val="00DF6629"/>
    <w:rsid w:val="00DF6656"/>
    <w:rsid w:val="00DF6688"/>
    <w:rsid w:val="00DF6866"/>
    <w:rsid w:val="00DF68E1"/>
    <w:rsid w:val="00DF6FF6"/>
    <w:rsid w:val="00DF7012"/>
    <w:rsid w:val="00DF7320"/>
    <w:rsid w:val="00DF7753"/>
    <w:rsid w:val="00DF7AA4"/>
    <w:rsid w:val="00E00040"/>
    <w:rsid w:val="00E00130"/>
    <w:rsid w:val="00E002D5"/>
    <w:rsid w:val="00E00311"/>
    <w:rsid w:val="00E00637"/>
    <w:rsid w:val="00E01037"/>
    <w:rsid w:val="00E016A2"/>
    <w:rsid w:val="00E02B26"/>
    <w:rsid w:val="00E02BEF"/>
    <w:rsid w:val="00E031E3"/>
    <w:rsid w:val="00E037AD"/>
    <w:rsid w:val="00E0392B"/>
    <w:rsid w:val="00E03A23"/>
    <w:rsid w:val="00E03AE4"/>
    <w:rsid w:val="00E03CAD"/>
    <w:rsid w:val="00E03D06"/>
    <w:rsid w:val="00E03D17"/>
    <w:rsid w:val="00E03F1C"/>
    <w:rsid w:val="00E043CC"/>
    <w:rsid w:val="00E0489E"/>
    <w:rsid w:val="00E04992"/>
    <w:rsid w:val="00E04B15"/>
    <w:rsid w:val="00E04B38"/>
    <w:rsid w:val="00E04F60"/>
    <w:rsid w:val="00E055A0"/>
    <w:rsid w:val="00E05957"/>
    <w:rsid w:val="00E05F2E"/>
    <w:rsid w:val="00E06454"/>
    <w:rsid w:val="00E06807"/>
    <w:rsid w:val="00E069A5"/>
    <w:rsid w:val="00E06AC0"/>
    <w:rsid w:val="00E06D32"/>
    <w:rsid w:val="00E07260"/>
    <w:rsid w:val="00E075A3"/>
    <w:rsid w:val="00E07901"/>
    <w:rsid w:val="00E07B2E"/>
    <w:rsid w:val="00E07DA7"/>
    <w:rsid w:val="00E100FF"/>
    <w:rsid w:val="00E10323"/>
    <w:rsid w:val="00E10C34"/>
    <w:rsid w:val="00E10CB8"/>
    <w:rsid w:val="00E10F78"/>
    <w:rsid w:val="00E1123F"/>
    <w:rsid w:val="00E11AA9"/>
    <w:rsid w:val="00E11B36"/>
    <w:rsid w:val="00E11BA1"/>
    <w:rsid w:val="00E11E26"/>
    <w:rsid w:val="00E11EAC"/>
    <w:rsid w:val="00E11F04"/>
    <w:rsid w:val="00E122D6"/>
    <w:rsid w:val="00E12B16"/>
    <w:rsid w:val="00E13064"/>
    <w:rsid w:val="00E1329B"/>
    <w:rsid w:val="00E132A6"/>
    <w:rsid w:val="00E13350"/>
    <w:rsid w:val="00E135D1"/>
    <w:rsid w:val="00E13855"/>
    <w:rsid w:val="00E13B75"/>
    <w:rsid w:val="00E13CC4"/>
    <w:rsid w:val="00E13D24"/>
    <w:rsid w:val="00E13DA4"/>
    <w:rsid w:val="00E13EF9"/>
    <w:rsid w:val="00E144E9"/>
    <w:rsid w:val="00E1473B"/>
    <w:rsid w:val="00E14779"/>
    <w:rsid w:val="00E1498E"/>
    <w:rsid w:val="00E14ABD"/>
    <w:rsid w:val="00E154C0"/>
    <w:rsid w:val="00E15BCA"/>
    <w:rsid w:val="00E15C35"/>
    <w:rsid w:val="00E16449"/>
    <w:rsid w:val="00E164B1"/>
    <w:rsid w:val="00E16B77"/>
    <w:rsid w:val="00E16B78"/>
    <w:rsid w:val="00E17121"/>
    <w:rsid w:val="00E172E8"/>
    <w:rsid w:val="00E176D9"/>
    <w:rsid w:val="00E1792A"/>
    <w:rsid w:val="00E17F75"/>
    <w:rsid w:val="00E206A2"/>
    <w:rsid w:val="00E207DA"/>
    <w:rsid w:val="00E20D68"/>
    <w:rsid w:val="00E20D6F"/>
    <w:rsid w:val="00E211E2"/>
    <w:rsid w:val="00E211EA"/>
    <w:rsid w:val="00E213AC"/>
    <w:rsid w:val="00E21879"/>
    <w:rsid w:val="00E219F4"/>
    <w:rsid w:val="00E21AED"/>
    <w:rsid w:val="00E221B3"/>
    <w:rsid w:val="00E2282E"/>
    <w:rsid w:val="00E22926"/>
    <w:rsid w:val="00E22EB1"/>
    <w:rsid w:val="00E232F7"/>
    <w:rsid w:val="00E2380D"/>
    <w:rsid w:val="00E23AAD"/>
    <w:rsid w:val="00E24042"/>
    <w:rsid w:val="00E24265"/>
    <w:rsid w:val="00E2436C"/>
    <w:rsid w:val="00E24530"/>
    <w:rsid w:val="00E24A07"/>
    <w:rsid w:val="00E24F55"/>
    <w:rsid w:val="00E24F82"/>
    <w:rsid w:val="00E250AA"/>
    <w:rsid w:val="00E26B8F"/>
    <w:rsid w:val="00E26F29"/>
    <w:rsid w:val="00E27107"/>
    <w:rsid w:val="00E27375"/>
    <w:rsid w:val="00E27B6A"/>
    <w:rsid w:val="00E30604"/>
    <w:rsid w:val="00E3072D"/>
    <w:rsid w:val="00E30871"/>
    <w:rsid w:val="00E30E5F"/>
    <w:rsid w:val="00E31051"/>
    <w:rsid w:val="00E3111A"/>
    <w:rsid w:val="00E3124A"/>
    <w:rsid w:val="00E31767"/>
    <w:rsid w:val="00E31894"/>
    <w:rsid w:val="00E318F6"/>
    <w:rsid w:val="00E3198D"/>
    <w:rsid w:val="00E32074"/>
    <w:rsid w:val="00E320D4"/>
    <w:rsid w:val="00E325E8"/>
    <w:rsid w:val="00E3267D"/>
    <w:rsid w:val="00E32DCB"/>
    <w:rsid w:val="00E32E5B"/>
    <w:rsid w:val="00E33208"/>
    <w:rsid w:val="00E33306"/>
    <w:rsid w:val="00E337BB"/>
    <w:rsid w:val="00E3384E"/>
    <w:rsid w:val="00E33D99"/>
    <w:rsid w:val="00E34115"/>
    <w:rsid w:val="00E34346"/>
    <w:rsid w:val="00E34AB4"/>
    <w:rsid w:val="00E34ADF"/>
    <w:rsid w:val="00E34D14"/>
    <w:rsid w:val="00E34E32"/>
    <w:rsid w:val="00E35553"/>
    <w:rsid w:val="00E3582E"/>
    <w:rsid w:val="00E365E2"/>
    <w:rsid w:val="00E36764"/>
    <w:rsid w:val="00E36881"/>
    <w:rsid w:val="00E36900"/>
    <w:rsid w:val="00E36C52"/>
    <w:rsid w:val="00E36D4C"/>
    <w:rsid w:val="00E36E04"/>
    <w:rsid w:val="00E36EAD"/>
    <w:rsid w:val="00E370F8"/>
    <w:rsid w:val="00E371FB"/>
    <w:rsid w:val="00E37327"/>
    <w:rsid w:val="00E3763E"/>
    <w:rsid w:val="00E376D7"/>
    <w:rsid w:val="00E400E3"/>
    <w:rsid w:val="00E40278"/>
    <w:rsid w:val="00E409A5"/>
    <w:rsid w:val="00E409BB"/>
    <w:rsid w:val="00E40A79"/>
    <w:rsid w:val="00E40C9E"/>
    <w:rsid w:val="00E40D5B"/>
    <w:rsid w:val="00E411A6"/>
    <w:rsid w:val="00E412E9"/>
    <w:rsid w:val="00E41350"/>
    <w:rsid w:val="00E41686"/>
    <w:rsid w:val="00E4187D"/>
    <w:rsid w:val="00E41E41"/>
    <w:rsid w:val="00E424D1"/>
    <w:rsid w:val="00E42768"/>
    <w:rsid w:val="00E4295B"/>
    <w:rsid w:val="00E42C16"/>
    <w:rsid w:val="00E43448"/>
    <w:rsid w:val="00E43673"/>
    <w:rsid w:val="00E4369B"/>
    <w:rsid w:val="00E43A25"/>
    <w:rsid w:val="00E43C6A"/>
    <w:rsid w:val="00E43CFA"/>
    <w:rsid w:val="00E43CFB"/>
    <w:rsid w:val="00E44754"/>
    <w:rsid w:val="00E44C9D"/>
    <w:rsid w:val="00E44DFF"/>
    <w:rsid w:val="00E450DB"/>
    <w:rsid w:val="00E4532E"/>
    <w:rsid w:val="00E456E6"/>
    <w:rsid w:val="00E45710"/>
    <w:rsid w:val="00E45C04"/>
    <w:rsid w:val="00E45FA2"/>
    <w:rsid w:val="00E4650F"/>
    <w:rsid w:val="00E4654B"/>
    <w:rsid w:val="00E4691E"/>
    <w:rsid w:val="00E469F3"/>
    <w:rsid w:val="00E46A15"/>
    <w:rsid w:val="00E46A8B"/>
    <w:rsid w:val="00E472FB"/>
    <w:rsid w:val="00E47311"/>
    <w:rsid w:val="00E474DA"/>
    <w:rsid w:val="00E476E0"/>
    <w:rsid w:val="00E47A98"/>
    <w:rsid w:val="00E47D14"/>
    <w:rsid w:val="00E47E40"/>
    <w:rsid w:val="00E502CE"/>
    <w:rsid w:val="00E50398"/>
    <w:rsid w:val="00E503F0"/>
    <w:rsid w:val="00E508C2"/>
    <w:rsid w:val="00E50AF3"/>
    <w:rsid w:val="00E513CF"/>
    <w:rsid w:val="00E517E6"/>
    <w:rsid w:val="00E51A94"/>
    <w:rsid w:val="00E51BC0"/>
    <w:rsid w:val="00E521BD"/>
    <w:rsid w:val="00E524AE"/>
    <w:rsid w:val="00E524BB"/>
    <w:rsid w:val="00E5261D"/>
    <w:rsid w:val="00E53237"/>
    <w:rsid w:val="00E53248"/>
    <w:rsid w:val="00E53271"/>
    <w:rsid w:val="00E5350C"/>
    <w:rsid w:val="00E53801"/>
    <w:rsid w:val="00E53A1C"/>
    <w:rsid w:val="00E53BD3"/>
    <w:rsid w:val="00E53C1B"/>
    <w:rsid w:val="00E5405F"/>
    <w:rsid w:val="00E5416C"/>
    <w:rsid w:val="00E5419E"/>
    <w:rsid w:val="00E5438D"/>
    <w:rsid w:val="00E54AAE"/>
    <w:rsid w:val="00E55557"/>
    <w:rsid w:val="00E556CD"/>
    <w:rsid w:val="00E55964"/>
    <w:rsid w:val="00E55AED"/>
    <w:rsid w:val="00E55C91"/>
    <w:rsid w:val="00E55F50"/>
    <w:rsid w:val="00E55F81"/>
    <w:rsid w:val="00E564D7"/>
    <w:rsid w:val="00E5678D"/>
    <w:rsid w:val="00E567B4"/>
    <w:rsid w:val="00E56992"/>
    <w:rsid w:val="00E569E5"/>
    <w:rsid w:val="00E56A89"/>
    <w:rsid w:val="00E56CA9"/>
    <w:rsid w:val="00E574A5"/>
    <w:rsid w:val="00E575C8"/>
    <w:rsid w:val="00E57A14"/>
    <w:rsid w:val="00E57A89"/>
    <w:rsid w:val="00E57BBF"/>
    <w:rsid w:val="00E57F2C"/>
    <w:rsid w:val="00E602CA"/>
    <w:rsid w:val="00E604BA"/>
    <w:rsid w:val="00E60EA0"/>
    <w:rsid w:val="00E61895"/>
    <w:rsid w:val="00E61AD2"/>
    <w:rsid w:val="00E61AE0"/>
    <w:rsid w:val="00E62116"/>
    <w:rsid w:val="00E62449"/>
    <w:rsid w:val="00E62657"/>
    <w:rsid w:val="00E626D5"/>
    <w:rsid w:val="00E628FD"/>
    <w:rsid w:val="00E62B27"/>
    <w:rsid w:val="00E62D72"/>
    <w:rsid w:val="00E62F35"/>
    <w:rsid w:val="00E63380"/>
    <w:rsid w:val="00E63569"/>
    <w:rsid w:val="00E63709"/>
    <w:rsid w:val="00E639B8"/>
    <w:rsid w:val="00E63C48"/>
    <w:rsid w:val="00E63E66"/>
    <w:rsid w:val="00E64048"/>
    <w:rsid w:val="00E64284"/>
    <w:rsid w:val="00E642B0"/>
    <w:rsid w:val="00E645EA"/>
    <w:rsid w:val="00E64706"/>
    <w:rsid w:val="00E64B20"/>
    <w:rsid w:val="00E64CD1"/>
    <w:rsid w:val="00E64E1B"/>
    <w:rsid w:val="00E64EB9"/>
    <w:rsid w:val="00E6523F"/>
    <w:rsid w:val="00E656B1"/>
    <w:rsid w:val="00E656BA"/>
    <w:rsid w:val="00E65B70"/>
    <w:rsid w:val="00E65C5D"/>
    <w:rsid w:val="00E660AC"/>
    <w:rsid w:val="00E661F4"/>
    <w:rsid w:val="00E66363"/>
    <w:rsid w:val="00E6679D"/>
    <w:rsid w:val="00E66922"/>
    <w:rsid w:val="00E66A43"/>
    <w:rsid w:val="00E66B13"/>
    <w:rsid w:val="00E66B79"/>
    <w:rsid w:val="00E66E08"/>
    <w:rsid w:val="00E6710E"/>
    <w:rsid w:val="00E70192"/>
    <w:rsid w:val="00E707FA"/>
    <w:rsid w:val="00E70F08"/>
    <w:rsid w:val="00E7142B"/>
    <w:rsid w:val="00E7145E"/>
    <w:rsid w:val="00E71462"/>
    <w:rsid w:val="00E7207B"/>
    <w:rsid w:val="00E72282"/>
    <w:rsid w:val="00E72350"/>
    <w:rsid w:val="00E72777"/>
    <w:rsid w:val="00E73181"/>
    <w:rsid w:val="00E732B3"/>
    <w:rsid w:val="00E732CF"/>
    <w:rsid w:val="00E733F7"/>
    <w:rsid w:val="00E73898"/>
    <w:rsid w:val="00E73910"/>
    <w:rsid w:val="00E739A3"/>
    <w:rsid w:val="00E73A3B"/>
    <w:rsid w:val="00E73C02"/>
    <w:rsid w:val="00E742F0"/>
    <w:rsid w:val="00E74569"/>
    <w:rsid w:val="00E74D61"/>
    <w:rsid w:val="00E74F1F"/>
    <w:rsid w:val="00E75223"/>
    <w:rsid w:val="00E75889"/>
    <w:rsid w:val="00E7592F"/>
    <w:rsid w:val="00E75A8B"/>
    <w:rsid w:val="00E75AD4"/>
    <w:rsid w:val="00E75D4D"/>
    <w:rsid w:val="00E75D95"/>
    <w:rsid w:val="00E76446"/>
    <w:rsid w:val="00E765C3"/>
    <w:rsid w:val="00E76D18"/>
    <w:rsid w:val="00E771BA"/>
    <w:rsid w:val="00E77285"/>
    <w:rsid w:val="00E7741E"/>
    <w:rsid w:val="00E7741F"/>
    <w:rsid w:val="00E80411"/>
    <w:rsid w:val="00E80880"/>
    <w:rsid w:val="00E80AA2"/>
    <w:rsid w:val="00E80B6B"/>
    <w:rsid w:val="00E80CB6"/>
    <w:rsid w:val="00E80F3B"/>
    <w:rsid w:val="00E81155"/>
    <w:rsid w:val="00E81210"/>
    <w:rsid w:val="00E81387"/>
    <w:rsid w:val="00E818DC"/>
    <w:rsid w:val="00E818F3"/>
    <w:rsid w:val="00E81C28"/>
    <w:rsid w:val="00E81C68"/>
    <w:rsid w:val="00E820B4"/>
    <w:rsid w:val="00E820DB"/>
    <w:rsid w:val="00E82327"/>
    <w:rsid w:val="00E82D13"/>
    <w:rsid w:val="00E83417"/>
    <w:rsid w:val="00E8367D"/>
    <w:rsid w:val="00E83860"/>
    <w:rsid w:val="00E83969"/>
    <w:rsid w:val="00E83993"/>
    <w:rsid w:val="00E841DD"/>
    <w:rsid w:val="00E84272"/>
    <w:rsid w:val="00E8431E"/>
    <w:rsid w:val="00E84621"/>
    <w:rsid w:val="00E84CBD"/>
    <w:rsid w:val="00E84E7E"/>
    <w:rsid w:val="00E84FF1"/>
    <w:rsid w:val="00E85331"/>
    <w:rsid w:val="00E853E6"/>
    <w:rsid w:val="00E855FA"/>
    <w:rsid w:val="00E85630"/>
    <w:rsid w:val="00E85B0B"/>
    <w:rsid w:val="00E85B46"/>
    <w:rsid w:val="00E85C64"/>
    <w:rsid w:val="00E85EEC"/>
    <w:rsid w:val="00E861E1"/>
    <w:rsid w:val="00E86612"/>
    <w:rsid w:val="00E8661F"/>
    <w:rsid w:val="00E8671E"/>
    <w:rsid w:val="00E86759"/>
    <w:rsid w:val="00E86BA5"/>
    <w:rsid w:val="00E86E98"/>
    <w:rsid w:val="00E872C9"/>
    <w:rsid w:val="00E87301"/>
    <w:rsid w:val="00E874BC"/>
    <w:rsid w:val="00E87877"/>
    <w:rsid w:val="00E87902"/>
    <w:rsid w:val="00E87F6B"/>
    <w:rsid w:val="00E90598"/>
    <w:rsid w:val="00E90904"/>
    <w:rsid w:val="00E90A55"/>
    <w:rsid w:val="00E90C24"/>
    <w:rsid w:val="00E916C9"/>
    <w:rsid w:val="00E91841"/>
    <w:rsid w:val="00E91CEA"/>
    <w:rsid w:val="00E91F18"/>
    <w:rsid w:val="00E92813"/>
    <w:rsid w:val="00E92DDF"/>
    <w:rsid w:val="00E93098"/>
    <w:rsid w:val="00E931AA"/>
    <w:rsid w:val="00E93212"/>
    <w:rsid w:val="00E933DC"/>
    <w:rsid w:val="00E9384B"/>
    <w:rsid w:val="00E93BC7"/>
    <w:rsid w:val="00E93C4B"/>
    <w:rsid w:val="00E93C9B"/>
    <w:rsid w:val="00E93CA6"/>
    <w:rsid w:val="00E940E2"/>
    <w:rsid w:val="00E94226"/>
    <w:rsid w:val="00E943A6"/>
    <w:rsid w:val="00E944A6"/>
    <w:rsid w:val="00E94DAB"/>
    <w:rsid w:val="00E94FD8"/>
    <w:rsid w:val="00E94FE6"/>
    <w:rsid w:val="00E950BF"/>
    <w:rsid w:val="00E95119"/>
    <w:rsid w:val="00E95326"/>
    <w:rsid w:val="00E957B1"/>
    <w:rsid w:val="00E9595D"/>
    <w:rsid w:val="00E95B11"/>
    <w:rsid w:val="00E95B50"/>
    <w:rsid w:val="00E95E31"/>
    <w:rsid w:val="00E95EF6"/>
    <w:rsid w:val="00E95FAB"/>
    <w:rsid w:val="00E9623A"/>
    <w:rsid w:val="00E962BF"/>
    <w:rsid w:val="00E96540"/>
    <w:rsid w:val="00E965C7"/>
    <w:rsid w:val="00E96645"/>
    <w:rsid w:val="00E96A72"/>
    <w:rsid w:val="00E96ACD"/>
    <w:rsid w:val="00E9713F"/>
    <w:rsid w:val="00E975BC"/>
    <w:rsid w:val="00EA008D"/>
    <w:rsid w:val="00EA012C"/>
    <w:rsid w:val="00EA01F6"/>
    <w:rsid w:val="00EA0AA0"/>
    <w:rsid w:val="00EA0AFF"/>
    <w:rsid w:val="00EA0B96"/>
    <w:rsid w:val="00EA0F74"/>
    <w:rsid w:val="00EA10F1"/>
    <w:rsid w:val="00EA10FB"/>
    <w:rsid w:val="00EA1261"/>
    <w:rsid w:val="00EA1285"/>
    <w:rsid w:val="00EA179B"/>
    <w:rsid w:val="00EA18B4"/>
    <w:rsid w:val="00EA1E8D"/>
    <w:rsid w:val="00EA1FE7"/>
    <w:rsid w:val="00EA2207"/>
    <w:rsid w:val="00EA2296"/>
    <w:rsid w:val="00EA2305"/>
    <w:rsid w:val="00EA2567"/>
    <w:rsid w:val="00EA263C"/>
    <w:rsid w:val="00EA2801"/>
    <w:rsid w:val="00EA2A5F"/>
    <w:rsid w:val="00EA2C48"/>
    <w:rsid w:val="00EA2C96"/>
    <w:rsid w:val="00EA2E53"/>
    <w:rsid w:val="00EA32EA"/>
    <w:rsid w:val="00EA3792"/>
    <w:rsid w:val="00EA37B4"/>
    <w:rsid w:val="00EA3B63"/>
    <w:rsid w:val="00EA3C24"/>
    <w:rsid w:val="00EA3F7E"/>
    <w:rsid w:val="00EA40DB"/>
    <w:rsid w:val="00EA49C7"/>
    <w:rsid w:val="00EA4A88"/>
    <w:rsid w:val="00EA4B41"/>
    <w:rsid w:val="00EA4C8D"/>
    <w:rsid w:val="00EA5171"/>
    <w:rsid w:val="00EA536A"/>
    <w:rsid w:val="00EA53ED"/>
    <w:rsid w:val="00EA592D"/>
    <w:rsid w:val="00EA5C8A"/>
    <w:rsid w:val="00EA5CB6"/>
    <w:rsid w:val="00EA5CF6"/>
    <w:rsid w:val="00EA604B"/>
    <w:rsid w:val="00EA63E7"/>
    <w:rsid w:val="00EA6553"/>
    <w:rsid w:val="00EA68D2"/>
    <w:rsid w:val="00EA6B9B"/>
    <w:rsid w:val="00EA6C05"/>
    <w:rsid w:val="00EA6CEA"/>
    <w:rsid w:val="00EA6D9B"/>
    <w:rsid w:val="00EA6DBC"/>
    <w:rsid w:val="00EA7006"/>
    <w:rsid w:val="00EA7443"/>
    <w:rsid w:val="00EA75D3"/>
    <w:rsid w:val="00EA76BD"/>
    <w:rsid w:val="00EA778A"/>
    <w:rsid w:val="00EA7961"/>
    <w:rsid w:val="00EA7EEB"/>
    <w:rsid w:val="00EB0258"/>
    <w:rsid w:val="00EB04D8"/>
    <w:rsid w:val="00EB052E"/>
    <w:rsid w:val="00EB0999"/>
    <w:rsid w:val="00EB11A0"/>
    <w:rsid w:val="00EB12BB"/>
    <w:rsid w:val="00EB1359"/>
    <w:rsid w:val="00EB1518"/>
    <w:rsid w:val="00EB1720"/>
    <w:rsid w:val="00EB18D6"/>
    <w:rsid w:val="00EB1CBB"/>
    <w:rsid w:val="00EB264C"/>
    <w:rsid w:val="00EB264E"/>
    <w:rsid w:val="00EB2965"/>
    <w:rsid w:val="00EB2C16"/>
    <w:rsid w:val="00EB2DA1"/>
    <w:rsid w:val="00EB322D"/>
    <w:rsid w:val="00EB3319"/>
    <w:rsid w:val="00EB3559"/>
    <w:rsid w:val="00EB36B4"/>
    <w:rsid w:val="00EB3A55"/>
    <w:rsid w:val="00EB3ABF"/>
    <w:rsid w:val="00EB3B6C"/>
    <w:rsid w:val="00EB3BAF"/>
    <w:rsid w:val="00EB420C"/>
    <w:rsid w:val="00EB4499"/>
    <w:rsid w:val="00EB45CC"/>
    <w:rsid w:val="00EB4A1C"/>
    <w:rsid w:val="00EB4EBF"/>
    <w:rsid w:val="00EB4FD5"/>
    <w:rsid w:val="00EB4FEF"/>
    <w:rsid w:val="00EB5A67"/>
    <w:rsid w:val="00EB61DA"/>
    <w:rsid w:val="00EB66D5"/>
    <w:rsid w:val="00EB6769"/>
    <w:rsid w:val="00EB6A01"/>
    <w:rsid w:val="00EB707C"/>
    <w:rsid w:val="00EB729E"/>
    <w:rsid w:val="00EB7943"/>
    <w:rsid w:val="00EB7B17"/>
    <w:rsid w:val="00EB7ED4"/>
    <w:rsid w:val="00EC0139"/>
    <w:rsid w:val="00EC05CA"/>
    <w:rsid w:val="00EC0763"/>
    <w:rsid w:val="00EC0B19"/>
    <w:rsid w:val="00EC110C"/>
    <w:rsid w:val="00EC1150"/>
    <w:rsid w:val="00EC137E"/>
    <w:rsid w:val="00EC155B"/>
    <w:rsid w:val="00EC17ED"/>
    <w:rsid w:val="00EC1BBE"/>
    <w:rsid w:val="00EC1C14"/>
    <w:rsid w:val="00EC1D41"/>
    <w:rsid w:val="00EC1DC8"/>
    <w:rsid w:val="00EC1EFF"/>
    <w:rsid w:val="00EC2098"/>
    <w:rsid w:val="00EC20D8"/>
    <w:rsid w:val="00EC253A"/>
    <w:rsid w:val="00EC2AA1"/>
    <w:rsid w:val="00EC2DA9"/>
    <w:rsid w:val="00EC2F52"/>
    <w:rsid w:val="00EC315D"/>
    <w:rsid w:val="00EC32A2"/>
    <w:rsid w:val="00EC34C7"/>
    <w:rsid w:val="00EC3A6F"/>
    <w:rsid w:val="00EC3BF9"/>
    <w:rsid w:val="00EC3D37"/>
    <w:rsid w:val="00EC3EF9"/>
    <w:rsid w:val="00EC416B"/>
    <w:rsid w:val="00EC4646"/>
    <w:rsid w:val="00EC47E9"/>
    <w:rsid w:val="00EC4955"/>
    <w:rsid w:val="00EC567B"/>
    <w:rsid w:val="00EC5C02"/>
    <w:rsid w:val="00EC5D46"/>
    <w:rsid w:val="00EC5D90"/>
    <w:rsid w:val="00EC66A3"/>
    <w:rsid w:val="00EC6BAE"/>
    <w:rsid w:val="00EC6C1C"/>
    <w:rsid w:val="00EC6DF4"/>
    <w:rsid w:val="00EC6F74"/>
    <w:rsid w:val="00EC7236"/>
    <w:rsid w:val="00EC759E"/>
    <w:rsid w:val="00EC7901"/>
    <w:rsid w:val="00EC7922"/>
    <w:rsid w:val="00ED0150"/>
    <w:rsid w:val="00ED0D52"/>
    <w:rsid w:val="00ED0D74"/>
    <w:rsid w:val="00ED0F79"/>
    <w:rsid w:val="00ED14C9"/>
    <w:rsid w:val="00ED1631"/>
    <w:rsid w:val="00ED187B"/>
    <w:rsid w:val="00ED1961"/>
    <w:rsid w:val="00ED1AA3"/>
    <w:rsid w:val="00ED1ABE"/>
    <w:rsid w:val="00ED1FC9"/>
    <w:rsid w:val="00ED1FCA"/>
    <w:rsid w:val="00ED2247"/>
    <w:rsid w:val="00ED31A5"/>
    <w:rsid w:val="00ED37D0"/>
    <w:rsid w:val="00ED38D1"/>
    <w:rsid w:val="00ED38FD"/>
    <w:rsid w:val="00ED3B27"/>
    <w:rsid w:val="00ED4024"/>
    <w:rsid w:val="00ED4330"/>
    <w:rsid w:val="00ED4518"/>
    <w:rsid w:val="00ED45FC"/>
    <w:rsid w:val="00ED4AC3"/>
    <w:rsid w:val="00ED4C17"/>
    <w:rsid w:val="00ED4CA4"/>
    <w:rsid w:val="00ED4CA5"/>
    <w:rsid w:val="00ED4CBD"/>
    <w:rsid w:val="00ED4EFF"/>
    <w:rsid w:val="00ED586E"/>
    <w:rsid w:val="00ED5A23"/>
    <w:rsid w:val="00ED5B58"/>
    <w:rsid w:val="00ED5C24"/>
    <w:rsid w:val="00ED5D3B"/>
    <w:rsid w:val="00ED5F95"/>
    <w:rsid w:val="00ED6611"/>
    <w:rsid w:val="00ED6AE6"/>
    <w:rsid w:val="00ED6F71"/>
    <w:rsid w:val="00ED7027"/>
    <w:rsid w:val="00ED703B"/>
    <w:rsid w:val="00ED7192"/>
    <w:rsid w:val="00ED78CD"/>
    <w:rsid w:val="00EE0349"/>
    <w:rsid w:val="00EE046B"/>
    <w:rsid w:val="00EE05BD"/>
    <w:rsid w:val="00EE06C6"/>
    <w:rsid w:val="00EE0BA2"/>
    <w:rsid w:val="00EE10D4"/>
    <w:rsid w:val="00EE1133"/>
    <w:rsid w:val="00EE11BD"/>
    <w:rsid w:val="00EE1502"/>
    <w:rsid w:val="00EE1625"/>
    <w:rsid w:val="00EE1C6A"/>
    <w:rsid w:val="00EE1F82"/>
    <w:rsid w:val="00EE235B"/>
    <w:rsid w:val="00EE27F4"/>
    <w:rsid w:val="00EE29B7"/>
    <w:rsid w:val="00EE2C49"/>
    <w:rsid w:val="00EE3A2B"/>
    <w:rsid w:val="00EE3AB7"/>
    <w:rsid w:val="00EE3CC8"/>
    <w:rsid w:val="00EE3D12"/>
    <w:rsid w:val="00EE3D85"/>
    <w:rsid w:val="00EE46C9"/>
    <w:rsid w:val="00EE4941"/>
    <w:rsid w:val="00EE4D33"/>
    <w:rsid w:val="00EE5273"/>
    <w:rsid w:val="00EE5532"/>
    <w:rsid w:val="00EE563D"/>
    <w:rsid w:val="00EE56FC"/>
    <w:rsid w:val="00EE5D30"/>
    <w:rsid w:val="00EE64DC"/>
    <w:rsid w:val="00EE6755"/>
    <w:rsid w:val="00EE6779"/>
    <w:rsid w:val="00EE6A41"/>
    <w:rsid w:val="00EE6C6E"/>
    <w:rsid w:val="00EE7651"/>
    <w:rsid w:val="00EE790A"/>
    <w:rsid w:val="00EE7DB7"/>
    <w:rsid w:val="00EF0052"/>
    <w:rsid w:val="00EF02C0"/>
    <w:rsid w:val="00EF03FB"/>
    <w:rsid w:val="00EF08A9"/>
    <w:rsid w:val="00EF0B29"/>
    <w:rsid w:val="00EF0E51"/>
    <w:rsid w:val="00EF0F74"/>
    <w:rsid w:val="00EF1040"/>
    <w:rsid w:val="00EF1415"/>
    <w:rsid w:val="00EF1597"/>
    <w:rsid w:val="00EF190D"/>
    <w:rsid w:val="00EF1A08"/>
    <w:rsid w:val="00EF1AD3"/>
    <w:rsid w:val="00EF1CDD"/>
    <w:rsid w:val="00EF1E83"/>
    <w:rsid w:val="00EF2ED6"/>
    <w:rsid w:val="00EF3389"/>
    <w:rsid w:val="00EF3731"/>
    <w:rsid w:val="00EF3B0F"/>
    <w:rsid w:val="00EF3D64"/>
    <w:rsid w:val="00EF3DA2"/>
    <w:rsid w:val="00EF44D2"/>
    <w:rsid w:val="00EF4545"/>
    <w:rsid w:val="00EF4CB5"/>
    <w:rsid w:val="00EF4D15"/>
    <w:rsid w:val="00EF5AD3"/>
    <w:rsid w:val="00EF5BD2"/>
    <w:rsid w:val="00EF5D2A"/>
    <w:rsid w:val="00EF6012"/>
    <w:rsid w:val="00EF6190"/>
    <w:rsid w:val="00EF68AB"/>
    <w:rsid w:val="00EF68AD"/>
    <w:rsid w:val="00EF6DE7"/>
    <w:rsid w:val="00EF7098"/>
    <w:rsid w:val="00EF7101"/>
    <w:rsid w:val="00EF715B"/>
    <w:rsid w:val="00EF7319"/>
    <w:rsid w:val="00EF74BC"/>
    <w:rsid w:val="00EF780F"/>
    <w:rsid w:val="00EF7878"/>
    <w:rsid w:val="00EF7A36"/>
    <w:rsid w:val="00EF7B9B"/>
    <w:rsid w:val="00EF7C3E"/>
    <w:rsid w:val="00EF7E70"/>
    <w:rsid w:val="00F002E9"/>
    <w:rsid w:val="00F004B3"/>
    <w:rsid w:val="00F00657"/>
    <w:rsid w:val="00F00786"/>
    <w:rsid w:val="00F007D2"/>
    <w:rsid w:val="00F007F4"/>
    <w:rsid w:val="00F008C1"/>
    <w:rsid w:val="00F00998"/>
    <w:rsid w:val="00F01048"/>
    <w:rsid w:val="00F012A9"/>
    <w:rsid w:val="00F01449"/>
    <w:rsid w:val="00F014C4"/>
    <w:rsid w:val="00F017C9"/>
    <w:rsid w:val="00F0190C"/>
    <w:rsid w:val="00F019F1"/>
    <w:rsid w:val="00F01BF3"/>
    <w:rsid w:val="00F01CEE"/>
    <w:rsid w:val="00F024EE"/>
    <w:rsid w:val="00F02622"/>
    <w:rsid w:val="00F0266A"/>
    <w:rsid w:val="00F026B6"/>
    <w:rsid w:val="00F028CE"/>
    <w:rsid w:val="00F029C8"/>
    <w:rsid w:val="00F02CBA"/>
    <w:rsid w:val="00F02DC4"/>
    <w:rsid w:val="00F02ECF"/>
    <w:rsid w:val="00F03AC9"/>
    <w:rsid w:val="00F041BF"/>
    <w:rsid w:val="00F04993"/>
    <w:rsid w:val="00F04A64"/>
    <w:rsid w:val="00F04E86"/>
    <w:rsid w:val="00F052BF"/>
    <w:rsid w:val="00F05684"/>
    <w:rsid w:val="00F056F9"/>
    <w:rsid w:val="00F05766"/>
    <w:rsid w:val="00F059B5"/>
    <w:rsid w:val="00F05A8B"/>
    <w:rsid w:val="00F06763"/>
    <w:rsid w:val="00F06D18"/>
    <w:rsid w:val="00F06D27"/>
    <w:rsid w:val="00F07312"/>
    <w:rsid w:val="00F07412"/>
    <w:rsid w:val="00F07D35"/>
    <w:rsid w:val="00F1016A"/>
    <w:rsid w:val="00F10798"/>
    <w:rsid w:val="00F1086B"/>
    <w:rsid w:val="00F108F0"/>
    <w:rsid w:val="00F10ADA"/>
    <w:rsid w:val="00F11DD9"/>
    <w:rsid w:val="00F12A2E"/>
    <w:rsid w:val="00F12CC0"/>
    <w:rsid w:val="00F12EBC"/>
    <w:rsid w:val="00F13435"/>
    <w:rsid w:val="00F13476"/>
    <w:rsid w:val="00F134E0"/>
    <w:rsid w:val="00F135F1"/>
    <w:rsid w:val="00F13A5E"/>
    <w:rsid w:val="00F13B6A"/>
    <w:rsid w:val="00F13C43"/>
    <w:rsid w:val="00F13FE7"/>
    <w:rsid w:val="00F1434F"/>
    <w:rsid w:val="00F143D9"/>
    <w:rsid w:val="00F1495E"/>
    <w:rsid w:val="00F14B2E"/>
    <w:rsid w:val="00F14E4C"/>
    <w:rsid w:val="00F14EB1"/>
    <w:rsid w:val="00F150AB"/>
    <w:rsid w:val="00F156F0"/>
    <w:rsid w:val="00F157D6"/>
    <w:rsid w:val="00F15A1D"/>
    <w:rsid w:val="00F15A5D"/>
    <w:rsid w:val="00F15B6C"/>
    <w:rsid w:val="00F15F90"/>
    <w:rsid w:val="00F15FF5"/>
    <w:rsid w:val="00F161AE"/>
    <w:rsid w:val="00F1672D"/>
    <w:rsid w:val="00F16A27"/>
    <w:rsid w:val="00F16E44"/>
    <w:rsid w:val="00F1716C"/>
    <w:rsid w:val="00F171B7"/>
    <w:rsid w:val="00F17555"/>
    <w:rsid w:val="00F1757A"/>
    <w:rsid w:val="00F1771B"/>
    <w:rsid w:val="00F17785"/>
    <w:rsid w:val="00F17904"/>
    <w:rsid w:val="00F17A17"/>
    <w:rsid w:val="00F17ABD"/>
    <w:rsid w:val="00F202A1"/>
    <w:rsid w:val="00F20382"/>
    <w:rsid w:val="00F20392"/>
    <w:rsid w:val="00F203C0"/>
    <w:rsid w:val="00F20499"/>
    <w:rsid w:val="00F209CB"/>
    <w:rsid w:val="00F20E57"/>
    <w:rsid w:val="00F20E78"/>
    <w:rsid w:val="00F21202"/>
    <w:rsid w:val="00F213D6"/>
    <w:rsid w:val="00F214A2"/>
    <w:rsid w:val="00F214CE"/>
    <w:rsid w:val="00F215BD"/>
    <w:rsid w:val="00F21B5F"/>
    <w:rsid w:val="00F21E59"/>
    <w:rsid w:val="00F221C0"/>
    <w:rsid w:val="00F222DE"/>
    <w:rsid w:val="00F22363"/>
    <w:rsid w:val="00F22883"/>
    <w:rsid w:val="00F22A1F"/>
    <w:rsid w:val="00F22C1D"/>
    <w:rsid w:val="00F22C22"/>
    <w:rsid w:val="00F22D37"/>
    <w:rsid w:val="00F22FBE"/>
    <w:rsid w:val="00F23047"/>
    <w:rsid w:val="00F2304A"/>
    <w:rsid w:val="00F23101"/>
    <w:rsid w:val="00F231B1"/>
    <w:rsid w:val="00F231BD"/>
    <w:rsid w:val="00F23673"/>
    <w:rsid w:val="00F23967"/>
    <w:rsid w:val="00F23E9B"/>
    <w:rsid w:val="00F24168"/>
    <w:rsid w:val="00F24B67"/>
    <w:rsid w:val="00F24D2E"/>
    <w:rsid w:val="00F257ED"/>
    <w:rsid w:val="00F25DC2"/>
    <w:rsid w:val="00F25FAC"/>
    <w:rsid w:val="00F26119"/>
    <w:rsid w:val="00F26887"/>
    <w:rsid w:val="00F2696A"/>
    <w:rsid w:val="00F26CBA"/>
    <w:rsid w:val="00F26DCD"/>
    <w:rsid w:val="00F27465"/>
    <w:rsid w:val="00F2779B"/>
    <w:rsid w:val="00F27AAB"/>
    <w:rsid w:val="00F27AB1"/>
    <w:rsid w:val="00F27B31"/>
    <w:rsid w:val="00F27BF1"/>
    <w:rsid w:val="00F27DBF"/>
    <w:rsid w:val="00F30242"/>
    <w:rsid w:val="00F30506"/>
    <w:rsid w:val="00F3067C"/>
    <w:rsid w:val="00F30859"/>
    <w:rsid w:val="00F30DAF"/>
    <w:rsid w:val="00F30FED"/>
    <w:rsid w:val="00F30FEE"/>
    <w:rsid w:val="00F31093"/>
    <w:rsid w:val="00F31266"/>
    <w:rsid w:val="00F314CA"/>
    <w:rsid w:val="00F3151F"/>
    <w:rsid w:val="00F315DB"/>
    <w:rsid w:val="00F317D7"/>
    <w:rsid w:val="00F31B35"/>
    <w:rsid w:val="00F31C2C"/>
    <w:rsid w:val="00F32575"/>
    <w:rsid w:val="00F32776"/>
    <w:rsid w:val="00F328C9"/>
    <w:rsid w:val="00F32C32"/>
    <w:rsid w:val="00F32D20"/>
    <w:rsid w:val="00F3335D"/>
    <w:rsid w:val="00F333CD"/>
    <w:rsid w:val="00F3375B"/>
    <w:rsid w:val="00F33946"/>
    <w:rsid w:val="00F33BBF"/>
    <w:rsid w:val="00F33CDD"/>
    <w:rsid w:val="00F34094"/>
    <w:rsid w:val="00F342A2"/>
    <w:rsid w:val="00F345FA"/>
    <w:rsid w:val="00F34CE4"/>
    <w:rsid w:val="00F34CF5"/>
    <w:rsid w:val="00F34FAB"/>
    <w:rsid w:val="00F3503A"/>
    <w:rsid w:val="00F3554E"/>
    <w:rsid w:val="00F357C8"/>
    <w:rsid w:val="00F35DE5"/>
    <w:rsid w:val="00F36159"/>
    <w:rsid w:val="00F36551"/>
    <w:rsid w:val="00F36758"/>
    <w:rsid w:val="00F368FB"/>
    <w:rsid w:val="00F36A6A"/>
    <w:rsid w:val="00F36F87"/>
    <w:rsid w:val="00F374E1"/>
    <w:rsid w:val="00F3762A"/>
    <w:rsid w:val="00F379DD"/>
    <w:rsid w:val="00F37A9F"/>
    <w:rsid w:val="00F37CAA"/>
    <w:rsid w:val="00F37F06"/>
    <w:rsid w:val="00F40003"/>
    <w:rsid w:val="00F40259"/>
    <w:rsid w:val="00F40585"/>
    <w:rsid w:val="00F408F9"/>
    <w:rsid w:val="00F40AEC"/>
    <w:rsid w:val="00F40B83"/>
    <w:rsid w:val="00F40DA0"/>
    <w:rsid w:val="00F41601"/>
    <w:rsid w:val="00F41A51"/>
    <w:rsid w:val="00F41C77"/>
    <w:rsid w:val="00F420F6"/>
    <w:rsid w:val="00F424E2"/>
    <w:rsid w:val="00F425AC"/>
    <w:rsid w:val="00F42638"/>
    <w:rsid w:val="00F426DF"/>
    <w:rsid w:val="00F427F8"/>
    <w:rsid w:val="00F42898"/>
    <w:rsid w:val="00F428C1"/>
    <w:rsid w:val="00F42B58"/>
    <w:rsid w:val="00F42CDE"/>
    <w:rsid w:val="00F431B3"/>
    <w:rsid w:val="00F4339C"/>
    <w:rsid w:val="00F433E3"/>
    <w:rsid w:val="00F43445"/>
    <w:rsid w:val="00F44067"/>
    <w:rsid w:val="00F44213"/>
    <w:rsid w:val="00F44608"/>
    <w:rsid w:val="00F44B0A"/>
    <w:rsid w:val="00F44FAD"/>
    <w:rsid w:val="00F452DF"/>
    <w:rsid w:val="00F453BB"/>
    <w:rsid w:val="00F45AAD"/>
    <w:rsid w:val="00F45E87"/>
    <w:rsid w:val="00F45EAB"/>
    <w:rsid w:val="00F45F65"/>
    <w:rsid w:val="00F4605D"/>
    <w:rsid w:val="00F461D3"/>
    <w:rsid w:val="00F4644E"/>
    <w:rsid w:val="00F46599"/>
    <w:rsid w:val="00F465BA"/>
    <w:rsid w:val="00F466E6"/>
    <w:rsid w:val="00F46DED"/>
    <w:rsid w:val="00F4702C"/>
    <w:rsid w:val="00F47390"/>
    <w:rsid w:val="00F473CB"/>
    <w:rsid w:val="00F475CD"/>
    <w:rsid w:val="00F47DC9"/>
    <w:rsid w:val="00F50354"/>
    <w:rsid w:val="00F50783"/>
    <w:rsid w:val="00F5091B"/>
    <w:rsid w:val="00F50A3F"/>
    <w:rsid w:val="00F50B0B"/>
    <w:rsid w:val="00F511F8"/>
    <w:rsid w:val="00F514C0"/>
    <w:rsid w:val="00F51807"/>
    <w:rsid w:val="00F51B9E"/>
    <w:rsid w:val="00F51BA1"/>
    <w:rsid w:val="00F51C2E"/>
    <w:rsid w:val="00F51CA7"/>
    <w:rsid w:val="00F52010"/>
    <w:rsid w:val="00F52324"/>
    <w:rsid w:val="00F5275C"/>
    <w:rsid w:val="00F52790"/>
    <w:rsid w:val="00F52828"/>
    <w:rsid w:val="00F52ACF"/>
    <w:rsid w:val="00F52FB2"/>
    <w:rsid w:val="00F52FE2"/>
    <w:rsid w:val="00F53123"/>
    <w:rsid w:val="00F533B0"/>
    <w:rsid w:val="00F5345A"/>
    <w:rsid w:val="00F534D0"/>
    <w:rsid w:val="00F5352B"/>
    <w:rsid w:val="00F541AC"/>
    <w:rsid w:val="00F545E1"/>
    <w:rsid w:val="00F547F8"/>
    <w:rsid w:val="00F54C80"/>
    <w:rsid w:val="00F55483"/>
    <w:rsid w:val="00F55611"/>
    <w:rsid w:val="00F5568A"/>
    <w:rsid w:val="00F557B9"/>
    <w:rsid w:val="00F558FE"/>
    <w:rsid w:val="00F5598B"/>
    <w:rsid w:val="00F55E09"/>
    <w:rsid w:val="00F55EDC"/>
    <w:rsid w:val="00F56099"/>
    <w:rsid w:val="00F561C8"/>
    <w:rsid w:val="00F56231"/>
    <w:rsid w:val="00F5646D"/>
    <w:rsid w:val="00F566CB"/>
    <w:rsid w:val="00F5733F"/>
    <w:rsid w:val="00F5735C"/>
    <w:rsid w:val="00F577A7"/>
    <w:rsid w:val="00F577BC"/>
    <w:rsid w:val="00F57945"/>
    <w:rsid w:val="00F5795A"/>
    <w:rsid w:val="00F57B4F"/>
    <w:rsid w:val="00F6036C"/>
    <w:rsid w:val="00F6061F"/>
    <w:rsid w:val="00F60874"/>
    <w:rsid w:val="00F608DD"/>
    <w:rsid w:val="00F609F0"/>
    <w:rsid w:val="00F60AD6"/>
    <w:rsid w:val="00F60C1E"/>
    <w:rsid w:val="00F611D8"/>
    <w:rsid w:val="00F61593"/>
    <w:rsid w:val="00F61808"/>
    <w:rsid w:val="00F61AAF"/>
    <w:rsid w:val="00F61DAD"/>
    <w:rsid w:val="00F622A8"/>
    <w:rsid w:val="00F62313"/>
    <w:rsid w:val="00F626D5"/>
    <w:rsid w:val="00F62723"/>
    <w:rsid w:val="00F62B80"/>
    <w:rsid w:val="00F62F8A"/>
    <w:rsid w:val="00F62FEA"/>
    <w:rsid w:val="00F6321B"/>
    <w:rsid w:val="00F6330F"/>
    <w:rsid w:val="00F63354"/>
    <w:rsid w:val="00F6336D"/>
    <w:rsid w:val="00F6394D"/>
    <w:rsid w:val="00F63C3E"/>
    <w:rsid w:val="00F63E78"/>
    <w:rsid w:val="00F63EE3"/>
    <w:rsid w:val="00F63F0F"/>
    <w:rsid w:val="00F642EB"/>
    <w:rsid w:val="00F644D7"/>
    <w:rsid w:val="00F645B7"/>
    <w:rsid w:val="00F6498F"/>
    <w:rsid w:val="00F64CC7"/>
    <w:rsid w:val="00F64DEF"/>
    <w:rsid w:val="00F64DF6"/>
    <w:rsid w:val="00F6521D"/>
    <w:rsid w:val="00F6553B"/>
    <w:rsid w:val="00F6570E"/>
    <w:rsid w:val="00F65949"/>
    <w:rsid w:val="00F65A87"/>
    <w:rsid w:val="00F65C32"/>
    <w:rsid w:val="00F65E2A"/>
    <w:rsid w:val="00F65F54"/>
    <w:rsid w:val="00F65F62"/>
    <w:rsid w:val="00F65FB4"/>
    <w:rsid w:val="00F66123"/>
    <w:rsid w:val="00F66149"/>
    <w:rsid w:val="00F66565"/>
    <w:rsid w:val="00F66582"/>
    <w:rsid w:val="00F666A3"/>
    <w:rsid w:val="00F666B8"/>
    <w:rsid w:val="00F66931"/>
    <w:rsid w:val="00F66982"/>
    <w:rsid w:val="00F66CE9"/>
    <w:rsid w:val="00F66D60"/>
    <w:rsid w:val="00F66E5F"/>
    <w:rsid w:val="00F66E66"/>
    <w:rsid w:val="00F66FA4"/>
    <w:rsid w:val="00F66FB8"/>
    <w:rsid w:val="00F67842"/>
    <w:rsid w:val="00F67BF3"/>
    <w:rsid w:val="00F7025E"/>
    <w:rsid w:val="00F7045E"/>
    <w:rsid w:val="00F7049D"/>
    <w:rsid w:val="00F7053B"/>
    <w:rsid w:val="00F707F2"/>
    <w:rsid w:val="00F7093A"/>
    <w:rsid w:val="00F7158E"/>
    <w:rsid w:val="00F71604"/>
    <w:rsid w:val="00F71634"/>
    <w:rsid w:val="00F7166C"/>
    <w:rsid w:val="00F71AE9"/>
    <w:rsid w:val="00F71C0A"/>
    <w:rsid w:val="00F71F24"/>
    <w:rsid w:val="00F72720"/>
    <w:rsid w:val="00F73079"/>
    <w:rsid w:val="00F73157"/>
    <w:rsid w:val="00F731CA"/>
    <w:rsid w:val="00F732C4"/>
    <w:rsid w:val="00F737CA"/>
    <w:rsid w:val="00F73891"/>
    <w:rsid w:val="00F74608"/>
    <w:rsid w:val="00F74909"/>
    <w:rsid w:val="00F74A0A"/>
    <w:rsid w:val="00F74B20"/>
    <w:rsid w:val="00F75345"/>
    <w:rsid w:val="00F7537C"/>
    <w:rsid w:val="00F75437"/>
    <w:rsid w:val="00F755C0"/>
    <w:rsid w:val="00F756A3"/>
    <w:rsid w:val="00F7585A"/>
    <w:rsid w:val="00F763BB"/>
    <w:rsid w:val="00F767D1"/>
    <w:rsid w:val="00F76F69"/>
    <w:rsid w:val="00F77090"/>
    <w:rsid w:val="00F77201"/>
    <w:rsid w:val="00F7729F"/>
    <w:rsid w:val="00F7779B"/>
    <w:rsid w:val="00F77F1B"/>
    <w:rsid w:val="00F80915"/>
    <w:rsid w:val="00F8174A"/>
    <w:rsid w:val="00F81A5F"/>
    <w:rsid w:val="00F81D97"/>
    <w:rsid w:val="00F81FF1"/>
    <w:rsid w:val="00F8289C"/>
    <w:rsid w:val="00F82C1B"/>
    <w:rsid w:val="00F83073"/>
    <w:rsid w:val="00F83774"/>
    <w:rsid w:val="00F83A07"/>
    <w:rsid w:val="00F83AD3"/>
    <w:rsid w:val="00F83BDC"/>
    <w:rsid w:val="00F83C56"/>
    <w:rsid w:val="00F83D3C"/>
    <w:rsid w:val="00F83E7B"/>
    <w:rsid w:val="00F840A5"/>
    <w:rsid w:val="00F84503"/>
    <w:rsid w:val="00F84749"/>
    <w:rsid w:val="00F848E6"/>
    <w:rsid w:val="00F84F94"/>
    <w:rsid w:val="00F85853"/>
    <w:rsid w:val="00F85A46"/>
    <w:rsid w:val="00F85C12"/>
    <w:rsid w:val="00F85CA8"/>
    <w:rsid w:val="00F85EC6"/>
    <w:rsid w:val="00F85EFD"/>
    <w:rsid w:val="00F866AA"/>
    <w:rsid w:val="00F86DB7"/>
    <w:rsid w:val="00F86EAD"/>
    <w:rsid w:val="00F87658"/>
    <w:rsid w:val="00F876A3"/>
    <w:rsid w:val="00F877E2"/>
    <w:rsid w:val="00F87F10"/>
    <w:rsid w:val="00F87F35"/>
    <w:rsid w:val="00F90028"/>
    <w:rsid w:val="00F90288"/>
    <w:rsid w:val="00F9036A"/>
    <w:rsid w:val="00F9044A"/>
    <w:rsid w:val="00F908C1"/>
    <w:rsid w:val="00F90B15"/>
    <w:rsid w:val="00F90DAC"/>
    <w:rsid w:val="00F90E87"/>
    <w:rsid w:val="00F90FA8"/>
    <w:rsid w:val="00F91416"/>
    <w:rsid w:val="00F91705"/>
    <w:rsid w:val="00F91730"/>
    <w:rsid w:val="00F91D89"/>
    <w:rsid w:val="00F91F8F"/>
    <w:rsid w:val="00F9211E"/>
    <w:rsid w:val="00F92892"/>
    <w:rsid w:val="00F928BF"/>
    <w:rsid w:val="00F92C24"/>
    <w:rsid w:val="00F92E06"/>
    <w:rsid w:val="00F934F2"/>
    <w:rsid w:val="00F93650"/>
    <w:rsid w:val="00F9377E"/>
    <w:rsid w:val="00F93A2A"/>
    <w:rsid w:val="00F94083"/>
    <w:rsid w:val="00F9431E"/>
    <w:rsid w:val="00F94457"/>
    <w:rsid w:val="00F94B58"/>
    <w:rsid w:val="00F94E1E"/>
    <w:rsid w:val="00F95065"/>
    <w:rsid w:val="00F951FA"/>
    <w:rsid w:val="00F9523F"/>
    <w:rsid w:val="00F95555"/>
    <w:rsid w:val="00F95865"/>
    <w:rsid w:val="00F95F57"/>
    <w:rsid w:val="00F96118"/>
    <w:rsid w:val="00F962F4"/>
    <w:rsid w:val="00F96392"/>
    <w:rsid w:val="00F96CD1"/>
    <w:rsid w:val="00F96D1C"/>
    <w:rsid w:val="00F96E76"/>
    <w:rsid w:val="00F97040"/>
    <w:rsid w:val="00F9704D"/>
    <w:rsid w:val="00F97103"/>
    <w:rsid w:val="00F97155"/>
    <w:rsid w:val="00F97715"/>
    <w:rsid w:val="00F979F0"/>
    <w:rsid w:val="00F97B7B"/>
    <w:rsid w:val="00FA01BE"/>
    <w:rsid w:val="00FA0282"/>
    <w:rsid w:val="00FA072A"/>
    <w:rsid w:val="00FA0DE2"/>
    <w:rsid w:val="00FA103F"/>
    <w:rsid w:val="00FA11AB"/>
    <w:rsid w:val="00FA1557"/>
    <w:rsid w:val="00FA1A5C"/>
    <w:rsid w:val="00FA1C66"/>
    <w:rsid w:val="00FA1C98"/>
    <w:rsid w:val="00FA1E0B"/>
    <w:rsid w:val="00FA202F"/>
    <w:rsid w:val="00FA208D"/>
    <w:rsid w:val="00FA209C"/>
    <w:rsid w:val="00FA2220"/>
    <w:rsid w:val="00FA2229"/>
    <w:rsid w:val="00FA22F9"/>
    <w:rsid w:val="00FA271C"/>
    <w:rsid w:val="00FA2774"/>
    <w:rsid w:val="00FA2A71"/>
    <w:rsid w:val="00FA2DF9"/>
    <w:rsid w:val="00FA2ECD"/>
    <w:rsid w:val="00FA2F64"/>
    <w:rsid w:val="00FA2F7E"/>
    <w:rsid w:val="00FA303D"/>
    <w:rsid w:val="00FA3310"/>
    <w:rsid w:val="00FA333E"/>
    <w:rsid w:val="00FA333F"/>
    <w:rsid w:val="00FA36FB"/>
    <w:rsid w:val="00FA382C"/>
    <w:rsid w:val="00FA3AC9"/>
    <w:rsid w:val="00FA3ADC"/>
    <w:rsid w:val="00FA4014"/>
    <w:rsid w:val="00FA40F4"/>
    <w:rsid w:val="00FA4198"/>
    <w:rsid w:val="00FA46FD"/>
    <w:rsid w:val="00FA4A60"/>
    <w:rsid w:val="00FA507B"/>
    <w:rsid w:val="00FA52C5"/>
    <w:rsid w:val="00FA52D7"/>
    <w:rsid w:val="00FA530F"/>
    <w:rsid w:val="00FA53CC"/>
    <w:rsid w:val="00FA55EC"/>
    <w:rsid w:val="00FA5D4B"/>
    <w:rsid w:val="00FA5D62"/>
    <w:rsid w:val="00FA5D8A"/>
    <w:rsid w:val="00FA5F61"/>
    <w:rsid w:val="00FA5F87"/>
    <w:rsid w:val="00FA642F"/>
    <w:rsid w:val="00FA6679"/>
    <w:rsid w:val="00FA6B5C"/>
    <w:rsid w:val="00FA71B7"/>
    <w:rsid w:val="00FA7E58"/>
    <w:rsid w:val="00FA7E83"/>
    <w:rsid w:val="00FB0662"/>
    <w:rsid w:val="00FB0BB6"/>
    <w:rsid w:val="00FB0E36"/>
    <w:rsid w:val="00FB0EB5"/>
    <w:rsid w:val="00FB123A"/>
    <w:rsid w:val="00FB12D4"/>
    <w:rsid w:val="00FB13BC"/>
    <w:rsid w:val="00FB13ED"/>
    <w:rsid w:val="00FB1739"/>
    <w:rsid w:val="00FB200F"/>
    <w:rsid w:val="00FB209A"/>
    <w:rsid w:val="00FB2677"/>
    <w:rsid w:val="00FB26E0"/>
    <w:rsid w:val="00FB27CC"/>
    <w:rsid w:val="00FB2915"/>
    <w:rsid w:val="00FB3004"/>
    <w:rsid w:val="00FB34D6"/>
    <w:rsid w:val="00FB3A0E"/>
    <w:rsid w:val="00FB3D7E"/>
    <w:rsid w:val="00FB3E05"/>
    <w:rsid w:val="00FB414C"/>
    <w:rsid w:val="00FB41DA"/>
    <w:rsid w:val="00FB41E6"/>
    <w:rsid w:val="00FB44C1"/>
    <w:rsid w:val="00FB4574"/>
    <w:rsid w:val="00FB47C3"/>
    <w:rsid w:val="00FB4864"/>
    <w:rsid w:val="00FB4A04"/>
    <w:rsid w:val="00FB4AD9"/>
    <w:rsid w:val="00FB5013"/>
    <w:rsid w:val="00FB5178"/>
    <w:rsid w:val="00FB535E"/>
    <w:rsid w:val="00FB541F"/>
    <w:rsid w:val="00FB54A2"/>
    <w:rsid w:val="00FB5934"/>
    <w:rsid w:val="00FB59AB"/>
    <w:rsid w:val="00FB6CCF"/>
    <w:rsid w:val="00FB6D96"/>
    <w:rsid w:val="00FB6DC0"/>
    <w:rsid w:val="00FB6F06"/>
    <w:rsid w:val="00FB6FF4"/>
    <w:rsid w:val="00FB7064"/>
    <w:rsid w:val="00FB72BE"/>
    <w:rsid w:val="00FB768F"/>
    <w:rsid w:val="00FB79F9"/>
    <w:rsid w:val="00FC041F"/>
    <w:rsid w:val="00FC071D"/>
    <w:rsid w:val="00FC082B"/>
    <w:rsid w:val="00FC0832"/>
    <w:rsid w:val="00FC09D2"/>
    <w:rsid w:val="00FC0A3E"/>
    <w:rsid w:val="00FC123A"/>
    <w:rsid w:val="00FC135C"/>
    <w:rsid w:val="00FC1365"/>
    <w:rsid w:val="00FC14A3"/>
    <w:rsid w:val="00FC14C9"/>
    <w:rsid w:val="00FC1602"/>
    <w:rsid w:val="00FC172A"/>
    <w:rsid w:val="00FC1B6A"/>
    <w:rsid w:val="00FC29FE"/>
    <w:rsid w:val="00FC2C00"/>
    <w:rsid w:val="00FC2CF5"/>
    <w:rsid w:val="00FC2D79"/>
    <w:rsid w:val="00FC305F"/>
    <w:rsid w:val="00FC319E"/>
    <w:rsid w:val="00FC3343"/>
    <w:rsid w:val="00FC3549"/>
    <w:rsid w:val="00FC39A7"/>
    <w:rsid w:val="00FC3D9A"/>
    <w:rsid w:val="00FC3E88"/>
    <w:rsid w:val="00FC468F"/>
    <w:rsid w:val="00FC4A4C"/>
    <w:rsid w:val="00FC4A7F"/>
    <w:rsid w:val="00FC4E34"/>
    <w:rsid w:val="00FC4ED2"/>
    <w:rsid w:val="00FC553A"/>
    <w:rsid w:val="00FC5BD6"/>
    <w:rsid w:val="00FC5C06"/>
    <w:rsid w:val="00FC5EC9"/>
    <w:rsid w:val="00FC623B"/>
    <w:rsid w:val="00FC638C"/>
    <w:rsid w:val="00FC6812"/>
    <w:rsid w:val="00FC6B3B"/>
    <w:rsid w:val="00FC6FC8"/>
    <w:rsid w:val="00FC7093"/>
    <w:rsid w:val="00FC70B0"/>
    <w:rsid w:val="00FC716A"/>
    <w:rsid w:val="00FC728A"/>
    <w:rsid w:val="00FC7382"/>
    <w:rsid w:val="00FC73A7"/>
    <w:rsid w:val="00FC76B9"/>
    <w:rsid w:val="00FC76F2"/>
    <w:rsid w:val="00FC7A49"/>
    <w:rsid w:val="00FC7BA8"/>
    <w:rsid w:val="00FC7F2A"/>
    <w:rsid w:val="00FD011A"/>
    <w:rsid w:val="00FD0617"/>
    <w:rsid w:val="00FD0706"/>
    <w:rsid w:val="00FD0939"/>
    <w:rsid w:val="00FD0BF3"/>
    <w:rsid w:val="00FD0DC9"/>
    <w:rsid w:val="00FD12E3"/>
    <w:rsid w:val="00FD16E3"/>
    <w:rsid w:val="00FD2480"/>
    <w:rsid w:val="00FD2FAB"/>
    <w:rsid w:val="00FD2FF6"/>
    <w:rsid w:val="00FD30BB"/>
    <w:rsid w:val="00FD30F0"/>
    <w:rsid w:val="00FD3431"/>
    <w:rsid w:val="00FD359B"/>
    <w:rsid w:val="00FD3A91"/>
    <w:rsid w:val="00FD3C49"/>
    <w:rsid w:val="00FD3DBD"/>
    <w:rsid w:val="00FD4534"/>
    <w:rsid w:val="00FD4731"/>
    <w:rsid w:val="00FD47A4"/>
    <w:rsid w:val="00FD47E7"/>
    <w:rsid w:val="00FD4BE4"/>
    <w:rsid w:val="00FD4CB0"/>
    <w:rsid w:val="00FD4F37"/>
    <w:rsid w:val="00FD506F"/>
    <w:rsid w:val="00FD5716"/>
    <w:rsid w:val="00FD5D2D"/>
    <w:rsid w:val="00FD5D53"/>
    <w:rsid w:val="00FD63BA"/>
    <w:rsid w:val="00FD6985"/>
    <w:rsid w:val="00FD6DB2"/>
    <w:rsid w:val="00FD6E6B"/>
    <w:rsid w:val="00FD7B24"/>
    <w:rsid w:val="00FE0223"/>
    <w:rsid w:val="00FE044E"/>
    <w:rsid w:val="00FE04A2"/>
    <w:rsid w:val="00FE0523"/>
    <w:rsid w:val="00FE0889"/>
    <w:rsid w:val="00FE0B62"/>
    <w:rsid w:val="00FE0C89"/>
    <w:rsid w:val="00FE0CC8"/>
    <w:rsid w:val="00FE0DC9"/>
    <w:rsid w:val="00FE124A"/>
    <w:rsid w:val="00FE18CF"/>
    <w:rsid w:val="00FE1B30"/>
    <w:rsid w:val="00FE1D6C"/>
    <w:rsid w:val="00FE2273"/>
    <w:rsid w:val="00FE229D"/>
    <w:rsid w:val="00FE22CB"/>
    <w:rsid w:val="00FE27B3"/>
    <w:rsid w:val="00FE2996"/>
    <w:rsid w:val="00FE2C5C"/>
    <w:rsid w:val="00FE3C7B"/>
    <w:rsid w:val="00FE3DE5"/>
    <w:rsid w:val="00FE3E4D"/>
    <w:rsid w:val="00FE4004"/>
    <w:rsid w:val="00FE450B"/>
    <w:rsid w:val="00FE491F"/>
    <w:rsid w:val="00FE4E1B"/>
    <w:rsid w:val="00FE4E7F"/>
    <w:rsid w:val="00FE5226"/>
    <w:rsid w:val="00FE52C5"/>
    <w:rsid w:val="00FE555F"/>
    <w:rsid w:val="00FE5560"/>
    <w:rsid w:val="00FE57FF"/>
    <w:rsid w:val="00FE5899"/>
    <w:rsid w:val="00FE5F25"/>
    <w:rsid w:val="00FE64AF"/>
    <w:rsid w:val="00FE64FC"/>
    <w:rsid w:val="00FE69D3"/>
    <w:rsid w:val="00FE6A60"/>
    <w:rsid w:val="00FE6FC3"/>
    <w:rsid w:val="00FE7012"/>
    <w:rsid w:val="00FE702E"/>
    <w:rsid w:val="00FE70B9"/>
    <w:rsid w:val="00FE7301"/>
    <w:rsid w:val="00FE7491"/>
    <w:rsid w:val="00FE7CF8"/>
    <w:rsid w:val="00FF03BB"/>
    <w:rsid w:val="00FF0B3E"/>
    <w:rsid w:val="00FF0BF7"/>
    <w:rsid w:val="00FF0D3D"/>
    <w:rsid w:val="00FF106A"/>
    <w:rsid w:val="00FF130D"/>
    <w:rsid w:val="00FF149A"/>
    <w:rsid w:val="00FF15BE"/>
    <w:rsid w:val="00FF1BD5"/>
    <w:rsid w:val="00FF1D3A"/>
    <w:rsid w:val="00FF1FB4"/>
    <w:rsid w:val="00FF1FFA"/>
    <w:rsid w:val="00FF236B"/>
    <w:rsid w:val="00FF244B"/>
    <w:rsid w:val="00FF25BC"/>
    <w:rsid w:val="00FF2834"/>
    <w:rsid w:val="00FF2D63"/>
    <w:rsid w:val="00FF2FC7"/>
    <w:rsid w:val="00FF31A1"/>
    <w:rsid w:val="00FF3218"/>
    <w:rsid w:val="00FF32EF"/>
    <w:rsid w:val="00FF37BA"/>
    <w:rsid w:val="00FF3AB2"/>
    <w:rsid w:val="00FF3D45"/>
    <w:rsid w:val="00FF3EDB"/>
    <w:rsid w:val="00FF405C"/>
    <w:rsid w:val="00FF492D"/>
    <w:rsid w:val="00FF4947"/>
    <w:rsid w:val="00FF506A"/>
    <w:rsid w:val="00FF5187"/>
    <w:rsid w:val="00FF54F2"/>
    <w:rsid w:val="00FF572C"/>
    <w:rsid w:val="00FF5EC1"/>
    <w:rsid w:val="00FF6061"/>
    <w:rsid w:val="00FF6751"/>
    <w:rsid w:val="00FF678E"/>
    <w:rsid w:val="00FF67B4"/>
    <w:rsid w:val="00FF6B07"/>
    <w:rsid w:val="00FF718D"/>
    <w:rsid w:val="00FF769B"/>
    <w:rsid w:val="00FF78DC"/>
    <w:rsid w:val="00FF7E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6BCC"/>
  <w15:docId w15:val="{6A437EE9-0270-4430-8DEC-D4AC2693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26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E126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semiHidden/>
    <w:unhideWhenUsed/>
    <w:qFormat/>
    <w:rsid w:val="00BB2C4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nhideWhenUsed/>
    <w:qFormat/>
    <w:rsid w:val="006D51A2"/>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nhideWhenUsed/>
    <w:qFormat/>
    <w:rsid w:val="00224058"/>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7">
    <w:name w:val="heading 7"/>
    <w:basedOn w:val="Normal"/>
    <w:next w:val="Normal"/>
    <w:qFormat/>
    <w:rsid w:val="005E1267"/>
    <w:pPr>
      <w:keepNext/>
      <w:tabs>
        <w:tab w:val="left" w:pos="720"/>
        <w:tab w:val="center" w:pos="6480"/>
      </w:tabs>
      <w:spacing w:line="380" w:lineRule="exact"/>
      <w:ind w:right="-43"/>
      <w:jc w:val="both"/>
      <w:outlineLvl w:val="6"/>
    </w:pPr>
    <w:rPr>
      <w:rFonts w:ascii="Angsana New" w:hAnsi="Angsana New"/>
      <w:sz w:val="32"/>
      <w:szCs w:val="32"/>
    </w:rPr>
  </w:style>
  <w:style w:type="paragraph" w:styleId="Heading8">
    <w:name w:val="heading 8"/>
    <w:basedOn w:val="Normal"/>
    <w:next w:val="Normal"/>
    <w:link w:val="Heading8Char"/>
    <w:semiHidden/>
    <w:unhideWhenUsed/>
    <w:qFormat/>
    <w:rsid w:val="00B23B8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267"/>
    <w:pPr>
      <w:tabs>
        <w:tab w:val="center" w:pos="4153"/>
        <w:tab w:val="right" w:pos="8306"/>
      </w:tabs>
    </w:pPr>
  </w:style>
  <w:style w:type="character" w:styleId="PageNumber">
    <w:name w:val="page number"/>
    <w:basedOn w:val="DefaultParagraphFont"/>
    <w:rsid w:val="005E1267"/>
  </w:style>
  <w:style w:type="paragraph" w:styleId="BodyTextIndent">
    <w:name w:val="Body Text Indent"/>
    <w:basedOn w:val="Normal"/>
    <w:rsid w:val="005E1267"/>
    <w:pPr>
      <w:tabs>
        <w:tab w:val="left" w:pos="900"/>
        <w:tab w:val="left" w:pos="2160"/>
      </w:tabs>
      <w:spacing w:before="12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5E1267"/>
    <w:pPr>
      <w:tabs>
        <w:tab w:val="left" w:pos="720"/>
      </w:tabs>
      <w:spacing w:before="240" w:after="120" w:line="380" w:lineRule="exact"/>
      <w:jc w:val="thaiDistribute"/>
    </w:pPr>
    <w:rPr>
      <w:rFonts w:ascii="Angsana New" w:hAnsi="Angsana New"/>
      <w:sz w:val="32"/>
      <w:szCs w:val="32"/>
    </w:rPr>
  </w:style>
  <w:style w:type="paragraph" w:styleId="BlockText">
    <w:name w:val="Block Text"/>
    <w:basedOn w:val="Normal"/>
    <w:rsid w:val="005E1267"/>
    <w:pPr>
      <w:tabs>
        <w:tab w:val="left" w:pos="900"/>
        <w:tab w:val="left" w:pos="2160"/>
        <w:tab w:val="left" w:pos="2880"/>
        <w:tab w:val="left" w:pos="7200"/>
      </w:tabs>
      <w:spacing w:before="120" w:after="120"/>
      <w:ind w:left="360" w:right="-43" w:hanging="360"/>
      <w:jc w:val="thaiDistribute"/>
    </w:pPr>
    <w:rPr>
      <w:rFonts w:ascii="Angsana New" w:hAnsi="Angsana New"/>
      <w:sz w:val="32"/>
      <w:szCs w:val="32"/>
    </w:rPr>
  </w:style>
  <w:style w:type="paragraph" w:customStyle="1" w:styleId="Char">
    <w:name w:val="Char"/>
    <w:basedOn w:val="Normal"/>
    <w:rsid w:val="005E1267"/>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5E1267"/>
    <w:pPr>
      <w:ind w:left="240" w:hanging="240"/>
    </w:pPr>
    <w:rPr>
      <w:szCs w:val="28"/>
    </w:rPr>
  </w:style>
  <w:style w:type="paragraph" w:styleId="IndexHeading">
    <w:name w:val="index heading"/>
    <w:basedOn w:val="Normal"/>
    <w:next w:val="Index1"/>
    <w:semiHidden/>
    <w:rsid w:val="005E1267"/>
    <w:pPr>
      <w:overflowPunct/>
      <w:autoSpaceDE/>
      <w:autoSpaceDN/>
      <w:adjustRightInd/>
      <w:jc w:val="both"/>
      <w:textAlignment w:val="auto"/>
    </w:pPr>
    <w:rPr>
      <w:rFonts w:eastAsia="Cordia New" w:hAnsi="Times New Roman" w:cs="Monotype Sorts"/>
      <w:b/>
      <w:bCs/>
    </w:rPr>
  </w:style>
  <w:style w:type="table" w:styleId="TableGrid">
    <w:name w:val="Table Grid"/>
    <w:basedOn w:val="TableNormal"/>
    <w:uiPriority w:val="59"/>
    <w:rsid w:val="005E1267"/>
    <w:tblPr/>
  </w:style>
  <w:style w:type="paragraph" w:styleId="ListParagraph">
    <w:name w:val="List Paragraph"/>
    <w:basedOn w:val="Normal"/>
    <w:link w:val="ListParagraphChar"/>
    <w:uiPriority w:val="34"/>
    <w:qFormat/>
    <w:rsid w:val="002E5B80"/>
    <w:pPr>
      <w:ind w:left="720"/>
      <w:contextualSpacing/>
    </w:pPr>
    <w:rPr>
      <w:szCs w:val="30"/>
    </w:rPr>
  </w:style>
  <w:style w:type="paragraph" w:styleId="BodyTextIndent2">
    <w:name w:val="Body Text Indent 2"/>
    <w:basedOn w:val="Normal"/>
    <w:link w:val="BodyTextIndent2Char"/>
    <w:rsid w:val="0095229D"/>
    <w:pPr>
      <w:spacing w:after="120" w:line="480" w:lineRule="auto"/>
      <w:ind w:left="360"/>
    </w:pPr>
    <w:rPr>
      <w:szCs w:val="30"/>
    </w:rPr>
  </w:style>
  <w:style w:type="character" w:customStyle="1" w:styleId="BodyTextIndent2Char">
    <w:name w:val="Body Text Indent 2 Char"/>
    <w:link w:val="BodyTextIndent2"/>
    <w:rsid w:val="0095229D"/>
    <w:rPr>
      <w:rFonts w:eastAsia="Times New Roman" w:hAnsi="Tms Rmn"/>
      <w:sz w:val="24"/>
      <w:szCs w:val="30"/>
    </w:rPr>
  </w:style>
  <w:style w:type="paragraph" w:styleId="Header">
    <w:name w:val="header"/>
    <w:basedOn w:val="Normal"/>
    <w:link w:val="HeaderChar"/>
    <w:rsid w:val="00B4084D"/>
    <w:pPr>
      <w:tabs>
        <w:tab w:val="center" w:pos="4680"/>
        <w:tab w:val="right" w:pos="9360"/>
      </w:tabs>
    </w:pPr>
    <w:rPr>
      <w:szCs w:val="30"/>
    </w:rPr>
  </w:style>
  <w:style w:type="character" w:customStyle="1" w:styleId="HeaderChar">
    <w:name w:val="Header Char"/>
    <w:link w:val="Header"/>
    <w:rsid w:val="00B4084D"/>
    <w:rPr>
      <w:rFonts w:eastAsia="Times New Roman" w:hAnsi="Tms Rmn"/>
      <w:sz w:val="24"/>
      <w:szCs w:val="30"/>
    </w:rPr>
  </w:style>
  <w:style w:type="character" w:customStyle="1" w:styleId="FooterChar">
    <w:name w:val="Footer Char"/>
    <w:link w:val="Footer"/>
    <w:uiPriority w:val="99"/>
    <w:rsid w:val="00B4084D"/>
    <w:rPr>
      <w:rFonts w:eastAsia="Times New Roman" w:hAnsi="Tms Rmn"/>
      <w:sz w:val="24"/>
      <w:szCs w:val="24"/>
    </w:rPr>
  </w:style>
  <w:style w:type="paragraph" w:styleId="BalloonText">
    <w:name w:val="Balloon Text"/>
    <w:basedOn w:val="Normal"/>
    <w:link w:val="BalloonTextChar"/>
    <w:rsid w:val="00D7388E"/>
    <w:rPr>
      <w:rFonts w:ascii="Tahoma" w:hAnsi="Tahoma"/>
      <w:sz w:val="16"/>
      <w:szCs w:val="20"/>
    </w:rPr>
  </w:style>
  <w:style w:type="character" w:customStyle="1" w:styleId="BalloonTextChar">
    <w:name w:val="Balloon Text Char"/>
    <w:link w:val="BalloonText"/>
    <w:rsid w:val="00D7388E"/>
    <w:rPr>
      <w:rFonts w:ascii="Tahoma" w:eastAsia="Times New Roman" w:hAnsi="Tahoma"/>
      <w:sz w:val="16"/>
    </w:rPr>
  </w:style>
  <w:style w:type="character" w:customStyle="1" w:styleId="BodyText2Char">
    <w:name w:val="Body Text 2 Char"/>
    <w:link w:val="BodyText2"/>
    <w:rsid w:val="00027582"/>
    <w:rPr>
      <w:rFonts w:ascii="Angsana New" w:eastAsia="Times New Roman" w:hAnsi="Angsana New"/>
      <w:sz w:val="32"/>
      <w:szCs w:val="32"/>
    </w:rPr>
  </w:style>
  <w:style w:type="paragraph" w:styleId="BodyTextIndent3">
    <w:name w:val="Body Text Indent 3"/>
    <w:basedOn w:val="Normal"/>
    <w:link w:val="BodyTextIndent3Char"/>
    <w:unhideWhenUsed/>
    <w:rsid w:val="002C60A5"/>
    <w:pPr>
      <w:spacing w:after="120"/>
      <w:ind w:left="360"/>
    </w:pPr>
    <w:rPr>
      <w:sz w:val="16"/>
      <w:szCs w:val="20"/>
    </w:rPr>
  </w:style>
  <w:style w:type="character" w:customStyle="1" w:styleId="BodyTextIndent3Char">
    <w:name w:val="Body Text Indent 3 Char"/>
    <w:basedOn w:val="DefaultParagraphFont"/>
    <w:link w:val="BodyTextIndent3"/>
    <w:rsid w:val="002C60A5"/>
    <w:rPr>
      <w:rFonts w:eastAsia="Times New Roman" w:hAnsi="Tms Rmn"/>
      <w:sz w:val="16"/>
    </w:rPr>
  </w:style>
  <w:style w:type="character" w:customStyle="1" w:styleId="Heading6Char">
    <w:name w:val="Heading 6 Char"/>
    <w:basedOn w:val="DefaultParagraphFont"/>
    <w:link w:val="Heading6"/>
    <w:rsid w:val="00224058"/>
    <w:rPr>
      <w:rFonts w:asciiTheme="majorHAnsi" w:eastAsiaTheme="majorEastAsia" w:hAnsiTheme="majorHAnsi" w:cstheme="majorBidi"/>
      <w:color w:val="243F60" w:themeColor="accent1" w:themeShade="7F"/>
      <w:sz w:val="24"/>
      <w:szCs w:val="30"/>
    </w:rPr>
  </w:style>
  <w:style w:type="paragraph" w:styleId="ListBullet5">
    <w:name w:val="List Bullet 5"/>
    <w:basedOn w:val="Normal"/>
    <w:autoRedefine/>
    <w:rsid w:val="00384438"/>
    <w:pPr>
      <w:spacing w:line="380" w:lineRule="exact"/>
      <w:ind w:left="132" w:hanging="180"/>
    </w:pPr>
    <w:rPr>
      <w:rFonts w:ascii="Arial" w:hAnsi="Arial" w:cs="Arial"/>
      <w:sz w:val="20"/>
      <w:szCs w:val="20"/>
    </w:rPr>
  </w:style>
  <w:style w:type="character" w:customStyle="1" w:styleId="shorttext">
    <w:name w:val="short_text"/>
    <w:basedOn w:val="DefaultParagraphFont"/>
    <w:rsid w:val="00DB2A59"/>
  </w:style>
  <w:style w:type="character" w:customStyle="1" w:styleId="Heading2Char">
    <w:name w:val="Heading 2 Char"/>
    <w:basedOn w:val="DefaultParagraphFont"/>
    <w:link w:val="Heading2"/>
    <w:semiHidden/>
    <w:rsid w:val="00BB2C4A"/>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rsid w:val="006D51A2"/>
    <w:rPr>
      <w:rFonts w:asciiTheme="majorHAnsi" w:eastAsiaTheme="majorEastAsia" w:hAnsiTheme="majorHAnsi" w:cstheme="majorBidi"/>
      <w:color w:val="243F60" w:themeColor="accent1" w:themeShade="7F"/>
      <w:sz w:val="24"/>
      <w:szCs w:val="30"/>
    </w:rPr>
  </w:style>
  <w:style w:type="character" w:customStyle="1" w:styleId="Heading8Char">
    <w:name w:val="Heading 8 Char"/>
    <w:basedOn w:val="DefaultParagraphFont"/>
    <w:link w:val="Heading8"/>
    <w:semiHidden/>
    <w:rsid w:val="00B23B8F"/>
    <w:rPr>
      <w:rFonts w:asciiTheme="majorHAnsi" w:eastAsiaTheme="majorEastAsia" w:hAnsiTheme="majorHAnsi" w:cstheme="majorBidi"/>
      <w:color w:val="272727" w:themeColor="text1" w:themeTint="D8"/>
      <w:sz w:val="21"/>
      <w:szCs w:val="26"/>
    </w:rPr>
  </w:style>
  <w:style w:type="table" w:customStyle="1" w:styleId="TableGrid2">
    <w:name w:val="Table Grid2"/>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A24B86"/>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4D037E"/>
    <w:pPr>
      <w:overflowPunct w:val="0"/>
      <w:autoSpaceDE w:val="0"/>
      <w:autoSpaceDN w:val="0"/>
      <w:adjustRightInd w:val="0"/>
      <w:textAlignment w:val="baseline"/>
    </w:pPr>
    <w:rPr>
      <w:rFonts w:ascii="Tms Rmn" w:eastAsia="Times New Roman" w:hAnsi="Tms Rmn"/>
    </w:rPr>
    <w:tblPr/>
  </w:style>
  <w:style w:type="paragraph" w:styleId="List">
    <w:name w:val="List"/>
    <w:basedOn w:val="Normal"/>
    <w:rsid w:val="00FB6CCF"/>
    <w:pPr>
      <w:ind w:left="360" w:hanging="360"/>
    </w:pPr>
    <w:rPr>
      <w:rFonts w:eastAsia="SimSun"/>
    </w:rPr>
  </w:style>
  <w:style w:type="paragraph" w:styleId="NormalWeb">
    <w:name w:val="Normal (Web)"/>
    <w:basedOn w:val="Normal"/>
    <w:uiPriority w:val="99"/>
    <w:unhideWhenUsed/>
    <w:rsid w:val="009B7388"/>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customStyle="1" w:styleId="paragraph">
    <w:name w:val="paragraph"/>
    <w:basedOn w:val="Normal"/>
    <w:rsid w:val="000525D1"/>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525D1"/>
  </w:style>
  <w:style w:type="character" w:customStyle="1" w:styleId="ListParagraphChar">
    <w:name w:val="List Paragraph Char"/>
    <w:basedOn w:val="DefaultParagraphFont"/>
    <w:link w:val="ListParagraph"/>
    <w:uiPriority w:val="34"/>
    <w:rsid w:val="00FE2273"/>
    <w:rPr>
      <w:rFonts w:eastAsia="Times New Roman" w:hAnsi="Tms Rmn"/>
      <w:sz w:val="24"/>
      <w:szCs w:val="30"/>
    </w:rPr>
  </w:style>
  <w:style w:type="character" w:customStyle="1" w:styleId="PreformattedChar">
    <w:name w:val="Preformatted Char"/>
    <w:basedOn w:val="DefaultParagraphFont"/>
    <w:link w:val="Preformatted"/>
    <w:locked/>
    <w:rsid w:val="006F5EDD"/>
    <w:rPr>
      <w:rFonts w:ascii="Courier New" w:hAnsi="Courier New" w:cs="Courier New"/>
      <w:lang w:eastAsia="th-TH"/>
    </w:rPr>
  </w:style>
  <w:style w:type="paragraph" w:customStyle="1" w:styleId="Preformatted">
    <w:name w:val="Preformatted"/>
    <w:basedOn w:val="Normal"/>
    <w:link w:val="PreformattedChar"/>
    <w:rsid w:val="006F5EDD"/>
    <w:pPr>
      <w:overflowPunct/>
      <w:autoSpaceDE/>
      <w:autoSpaceDN/>
      <w:adjustRightInd/>
      <w:snapToGrid w:val="0"/>
      <w:textAlignment w:val="auto"/>
    </w:pPr>
    <w:rPr>
      <w:rFonts w:ascii="Courier New" w:eastAsia="MS Mincho" w:hAnsi="Courier New" w:cs="Courier New"/>
      <w:sz w:val="20"/>
      <w:szCs w:val="20"/>
      <w:lang w:eastAsia="th-TH"/>
    </w:rPr>
  </w:style>
  <w:style w:type="character" w:styleId="CommentReference">
    <w:name w:val="annotation reference"/>
    <w:basedOn w:val="DefaultParagraphFont"/>
    <w:semiHidden/>
    <w:unhideWhenUsed/>
    <w:rsid w:val="00E83417"/>
    <w:rPr>
      <w:sz w:val="16"/>
      <w:szCs w:val="16"/>
    </w:rPr>
  </w:style>
  <w:style w:type="paragraph" w:styleId="CommentText">
    <w:name w:val="annotation text"/>
    <w:basedOn w:val="Normal"/>
    <w:link w:val="CommentTextChar"/>
    <w:semiHidden/>
    <w:unhideWhenUsed/>
    <w:rsid w:val="00E83417"/>
    <w:rPr>
      <w:sz w:val="20"/>
      <w:szCs w:val="25"/>
    </w:rPr>
  </w:style>
  <w:style w:type="character" w:customStyle="1" w:styleId="CommentTextChar">
    <w:name w:val="Comment Text Char"/>
    <w:basedOn w:val="DefaultParagraphFont"/>
    <w:link w:val="CommentText"/>
    <w:semiHidden/>
    <w:rsid w:val="00E83417"/>
    <w:rPr>
      <w:rFonts w:eastAsia="Times New Roman" w:hAnsi="Tms Rmn"/>
      <w:szCs w:val="25"/>
    </w:rPr>
  </w:style>
  <w:style w:type="paragraph" w:styleId="CommentSubject">
    <w:name w:val="annotation subject"/>
    <w:basedOn w:val="CommentText"/>
    <w:next w:val="CommentText"/>
    <w:link w:val="CommentSubjectChar"/>
    <w:semiHidden/>
    <w:unhideWhenUsed/>
    <w:rsid w:val="00E83417"/>
    <w:rPr>
      <w:b/>
      <w:bCs/>
    </w:rPr>
  </w:style>
  <w:style w:type="character" w:customStyle="1" w:styleId="CommentSubjectChar">
    <w:name w:val="Comment Subject Char"/>
    <w:basedOn w:val="CommentTextChar"/>
    <w:link w:val="CommentSubject"/>
    <w:semiHidden/>
    <w:rsid w:val="00E83417"/>
    <w:rPr>
      <w:rFonts w:eastAsia="Times New Roman" w:hAnsi="Tms Rmn"/>
      <w:b/>
      <w:bCs/>
      <w:szCs w:val="25"/>
    </w:rPr>
  </w:style>
  <w:style w:type="character" w:customStyle="1" w:styleId="ui-provider">
    <w:name w:val="ui-provider"/>
    <w:basedOn w:val="DefaultParagraphFont"/>
    <w:rsid w:val="002C1BF9"/>
  </w:style>
  <w:style w:type="character" w:styleId="Strong">
    <w:name w:val="Strong"/>
    <w:basedOn w:val="DefaultParagraphFont"/>
    <w:uiPriority w:val="22"/>
    <w:qFormat/>
    <w:rsid w:val="0092669F"/>
    <w:rPr>
      <w:b/>
      <w:bCs/>
    </w:rPr>
  </w:style>
  <w:style w:type="paragraph" w:customStyle="1" w:styleId="index">
    <w:name w:val="index"/>
    <w:aliases w:val="ix"/>
    <w:basedOn w:val="BodyText"/>
    <w:rsid w:val="002A2D83"/>
    <w:pPr>
      <w:numPr>
        <w:numId w:val="2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2A2D83"/>
    <w:pPr>
      <w:overflowPunct/>
      <w:autoSpaceDE/>
      <w:autoSpaceDN/>
      <w:adjustRightInd/>
      <w:spacing w:after="130" w:line="260" w:lineRule="atLeast"/>
      <w:ind w:left="1134" w:right="43" w:hanging="1134"/>
      <w:jc w:val="thaiDistribute"/>
      <w:textAlignment w:val="auto"/>
    </w:pPr>
    <w:rPr>
      <w:rFonts w:hAnsi="Times New Roman" w:cs="Times New Roman"/>
      <w:b/>
      <w:sz w:val="22"/>
      <w:szCs w:val="20"/>
      <w:lang w:val="en-GB" w:eastAsia="x-none" w:bidi="ar-SA"/>
    </w:rPr>
  </w:style>
  <w:style w:type="paragraph" w:styleId="BodyText">
    <w:name w:val="Body Text"/>
    <w:basedOn w:val="Normal"/>
    <w:link w:val="BodyTextChar"/>
    <w:unhideWhenUsed/>
    <w:rsid w:val="002A2D83"/>
    <w:pPr>
      <w:spacing w:after="120"/>
    </w:pPr>
    <w:rPr>
      <w:szCs w:val="30"/>
    </w:rPr>
  </w:style>
  <w:style w:type="character" w:customStyle="1" w:styleId="BodyTextChar">
    <w:name w:val="Body Text Char"/>
    <w:basedOn w:val="DefaultParagraphFont"/>
    <w:link w:val="BodyText"/>
    <w:rsid w:val="002A2D83"/>
    <w:rPr>
      <w:rFonts w:eastAsia="Times New Roman" w:hAnsi="Tms Rmn"/>
      <w:sz w:val="24"/>
      <w:szCs w:val="30"/>
    </w:rPr>
  </w:style>
  <w:style w:type="character" w:customStyle="1" w:styleId="Heading1Char">
    <w:name w:val="Heading 1 Char"/>
    <w:basedOn w:val="DefaultParagraphFont"/>
    <w:link w:val="Heading1"/>
    <w:rsid w:val="00A072FB"/>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0117">
      <w:bodyDiv w:val="1"/>
      <w:marLeft w:val="0"/>
      <w:marRight w:val="0"/>
      <w:marTop w:val="0"/>
      <w:marBottom w:val="0"/>
      <w:divBdr>
        <w:top w:val="none" w:sz="0" w:space="0" w:color="auto"/>
        <w:left w:val="none" w:sz="0" w:space="0" w:color="auto"/>
        <w:bottom w:val="none" w:sz="0" w:space="0" w:color="auto"/>
        <w:right w:val="none" w:sz="0" w:space="0" w:color="auto"/>
      </w:divBdr>
    </w:div>
    <w:div w:id="138694171">
      <w:bodyDiv w:val="1"/>
      <w:marLeft w:val="0"/>
      <w:marRight w:val="0"/>
      <w:marTop w:val="0"/>
      <w:marBottom w:val="0"/>
      <w:divBdr>
        <w:top w:val="none" w:sz="0" w:space="0" w:color="auto"/>
        <w:left w:val="none" w:sz="0" w:space="0" w:color="auto"/>
        <w:bottom w:val="none" w:sz="0" w:space="0" w:color="auto"/>
        <w:right w:val="none" w:sz="0" w:space="0" w:color="auto"/>
      </w:divBdr>
    </w:div>
    <w:div w:id="222836394">
      <w:bodyDiv w:val="1"/>
      <w:marLeft w:val="0"/>
      <w:marRight w:val="0"/>
      <w:marTop w:val="0"/>
      <w:marBottom w:val="0"/>
      <w:divBdr>
        <w:top w:val="none" w:sz="0" w:space="0" w:color="auto"/>
        <w:left w:val="none" w:sz="0" w:space="0" w:color="auto"/>
        <w:bottom w:val="none" w:sz="0" w:space="0" w:color="auto"/>
        <w:right w:val="none" w:sz="0" w:space="0" w:color="auto"/>
      </w:divBdr>
    </w:div>
    <w:div w:id="258371395">
      <w:bodyDiv w:val="1"/>
      <w:marLeft w:val="0"/>
      <w:marRight w:val="0"/>
      <w:marTop w:val="0"/>
      <w:marBottom w:val="0"/>
      <w:divBdr>
        <w:top w:val="none" w:sz="0" w:space="0" w:color="auto"/>
        <w:left w:val="none" w:sz="0" w:space="0" w:color="auto"/>
        <w:bottom w:val="none" w:sz="0" w:space="0" w:color="auto"/>
        <w:right w:val="none" w:sz="0" w:space="0" w:color="auto"/>
      </w:divBdr>
    </w:div>
    <w:div w:id="327758022">
      <w:bodyDiv w:val="1"/>
      <w:marLeft w:val="0"/>
      <w:marRight w:val="0"/>
      <w:marTop w:val="0"/>
      <w:marBottom w:val="0"/>
      <w:divBdr>
        <w:top w:val="none" w:sz="0" w:space="0" w:color="auto"/>
        <w:left w:val="none" w:sz="0" w:space="0" w:color="auto"/>
        <w:bottom w:val="none" w:sz="0" w:space="0" w:color="auto"/>
        <w:right w:val="none" w:sz="0" w:space="0" w:color="auto"/>
      </w:divBdr>
    </w:div>
    <w:div w:id="332025239">
      <w:bodyDiv w:val="1"/>
      <w:marLeft w:val="0"/>
      <w:marRight w:val="0"/>
      <w:marTop w:val="0"/>
      <w:marBottom w:val="0"/>
      <w:divBdr>
        <w:top w:val="none" w:sz="0" w:space="0" w:color="auto"/>
        <w:left w:val="none" w:sz="0" w:space="0" w:color="auto"/>
        <w:bottom w:val="none" w:sz="0" w:space="0" w:color="auto"/>
        <w:right w:val="none" w:sz="0" w:space="0" w:color="auto"/>
      </w:divBdr>
      <w:divsChild>
        <w:div w:id="1699768251">
          <w:marLeft w:val="0"/>
          <w:marRight w:val="0"/>
          <w:marTop w:val="0"/>
          <w:marBottom w:val="0"/>
          <w:divBdr>
            <w:top w:val="none" w:sz="0" w:space="0" w:color="auto"/>
            <w:left w:val="none" w:sz="0" w:space="0" w:color="auto"/>
            <w:bottom w:val="none" w:sz="0" w:space="0" w:color="auto"/>
            <w:right w:val="none" w:sz="0" w:space="0" w:color="auto"/>
          </w:divBdr>
        </w:div>
      </w:divsChild>
    </w:div>
    <w:div w:id="457408329">
      <w:bodyDiv w:val="1"/>
      <w:marLeft w:val="0"/>
      <w:marRight w:val="0"/>
      <w:marTop w:val="0"/>
      <w:marBottom w:val="0"/>
      <w:divBdr>
        <w:top w:val="none" w:sz="0" w:space="0" w:color="auto"/>
        <w:left w:val="none" w:sz="0" w:space="0" w:color="auto"/>
        <w:bottom w:val="none" w:sz="0" w:space="0" w:color="auto"/>
        <w:right w:val="none" w:sz="0" w:space="0" w:color="auto"/>
      </w:divBdr>
    </w:div>
    <w:div w:id="468864324">
      <w:bodyDiv w:val="1"/>
      <w:marLeft w:val="0"/>
      <w:marRight w:val="0"/>
      <w:marTop w:val="0"/>
      <w:marBottom w:val="0"/>
      <w:divBdr>
        <w:top w:val="none" w:sz="0" w:space="0" w:color="auto"/>
        <w:left w:val="none" w:sz="0" w:space="0" w:color="auto"/>
        <w:bottom w:val="none" w:sz="0" w:space="0" w:color="auto"/>
        <w:right w:val="none" w:sz="0" w:space="0" w:color="auto"/>
      </w:divBdr>
    </w:div>
    <w:div w:id="490105271">
      <w:bodyDiv w:val="1"/>
      <w:marLeft w:val="0"/>
      <w:marRight w:val="0"/>
      <w:marTop w:val="0"/>
      <w:marBottom w:val="0"/>
      <w:divBdr>
        <w:top w:val="none" w:sz="0" w:space="0" w:color="auto"/>
        <w:left w:val="none" w:sz="0" w:space="0" w:color="auto"/>
        <w:bottom w:val="none" w:sz="0" w:space="0" w:color="auto"/>
        <w:right w:val="none" w:sz="0" w:space="0" w:color="auto"/>
      </w:divBdr>
    </w:div>
    <w:div w:id="552278251">
      <w:bodyDiv w:val="1"/>
      <w:marLeft w:val="0"/>
      <w:marRight w:val="0"/>
      <w:marTop w:val="0"/>
      <w:marBottom w:val="0"/>
      <w:divBdr>
        <w:top w:val="none" w:sz="0" w:space="0" w:color="auto"/>
        <w:left w:val="none" w:sz="0" w:space="0" w:color="auto"/>
        <w:bottom w:val="none" w:sz="0" w:space="0" w:color="auto"/>
        <w:right w:val="none" w:sz="0" w:space="0" w:color="auto"/>
      </w:divBdr>
      <w:divsChild>
        <w:div w:id="516502976">
          <w:marLeft w:val="0"/>
          <w:marRight w:val="0"/>
          <w:marTop w:val="0"/>
          <w:marBottom w:val="0"/>
          <w:divBdr>
            <w:top w:val="none" w:sz="0" w:space="0" w:color="auto"/>
            <w:left w:val="none" w:sz="0" w:space="0" w:color="auto"/>
            <w:bottom w:val="none" w:sz="0" w:space="0" w:color="auto"/>
            <w:right w:val="none" w:sz="0" w:space="0" w:color="auto"/>
          </w:divBdr>
        </w:div>
      </w:divsChild>
    </w:div>
    <w:div w:id="666975861">
      <w:bodyDiv w:val="1"/>
      <w:marLeft w:val="0"/>
      <w:marRight w:val="0"/>
      <w:marTop w:val="0"/>
      <w:marBottom w:val="0"/>
      <w:divBdr>
        <w:top w:val="none" w:sz="0" w:space="0" w:color="auto"/>
        <w:left w:val="none" w:sz="0" w:space="0" w:color="auto"/>
        <w:bottom w:val="none" w:sz="0" w:space="0" w:color="auto"/>
        <w:right w:val="none" w:sz="0" w:space="0" w:color="auto"/>
      </w:divBdr>
    </w:div>
    <w:div w:id="669526984">
      <w:bodyDiv w:val="1"/>
      <w:marLeft w:val="0"/>
      <w:marRight w:val="0"/>
      <w:marTop w:val="0"/>
      <w:marBottom w:val="0"/>
      <w:divBdr>
        <w:top w:val="none" w:sz="0" w:space="0" w:color="auto"/>
        <w:left w:val="none" w:sz="0" w:space="0" w:color="auto"/>
        <w:bottom w:val="none" w:sz="0" w:space="0" w:color="auto"/>
        <w:right w:val="none" w:sz="0" w:space="0" w:color="auto"/>
      </w:divBdr>
    </w:div>
    <w:div w:id="687175499">
      <w:bodyDiv w:val="1"/>
      <w:marLeft w:val="0"/>
      <w:marRight w:val="0"/>
      <w:marTop w:val="0"/>
      <w:marBottom w:val="0"/>
      <w:divBdr>
        <w:top w:val="none" w:sz="0" w:space="0" w:color="auto"/>
        <w:left w:val="none" w:sz="0" w:space="0" w:color="auto"/>
        <w:bottom w:val="none" w:sz="0" w:space="0" w:color="auto"/>
        <w:right w:val="none" w:sz="0" w:space="0" w:color="auto"/>
      </w:divBdr>
    </w:div>
    <w:div w:id="719061393">
      <w:bodyDiv w:val="1"/>
      <w:marLeft w:val="0"/>
      <w:marRight w:val="0"/>
      <w:marTop w:val="0"/>
      <w:marBottom w:val="0"/>
      <w:divBdr>
        <w:top w:val="none" w:sz="0" w:space="0" w:color="auto"/>
        <w:left w:val="none" w:sz="0" w:space="0" w:color="auto"/>
        <w:bottom w:val="none" w:sz="0" w:space="0" w:color="auto"/>
        <w:right w:val="none" w:sz="0" w:space="0" w:color="auto"/>
      </w:divBdr>
    </w:div>
    <w:div w:id="776943224">
      <w:bodyDiv w:val="1"/>
      <w:marLeft w:val="0"/>
      <w:marRight w:val="0"/>
      <w:marTop w:val="0"/>
      <w:marBottom w:val="0"/>
      <w:divBdr>
        <w:top w:val="none" w:sz="0" w:space="0" w:color="auto"/>
        <w:left w:val="none" w:sz="0" w:space="0" w:color="auto"/>
        <w:bottom w:val="none" w:sz="0" w:space="0" w:color="auto"/>
        <w:right w:val="none" w:sz="0" w:space="0" w:color="auto"/>
      </w:divBdr>
    </w:div>
    <w:div w:id="801656743">
      <w:bodyDiv w:val="1"/>
      <w:marLeft w:val="0"/>
      <w:marRight w:val="0"/>
      <w:marTop w:val="0"/>
      <w:marBottom w:val="0"/>
      <w:divBdr>
        <w:top w:val="none" w:sz="0" w:space="0" w:color="auto"/>
        <w:left w:val="none" w:sz="0" w:space="0" w:color="auto"/>
        <w:bottom w:val="none" w:sz="0" w:space="0" w:color="auto"/>
        <w:right w:val="none" w:sz="0" w:space="0" w:color="auto"/>
      </w:divBdr>
    </w:div>
    <w:div w:id="816728249">
      <w:bodyDiv w:val="1"/>
      <w:marLeft w:val="0"/>
      <w:marRight w:val="0"/>
      <w:marTop w:val="0"/>
      <w:marBottom w:val="0"/>
      <w:divBdr>
        <w:top w:val="none" w:sz="0" w:space="0" w:color="auto"/>
        <w:left w:val="none" w:sz="0" w:space="0" w:color="auto"/>
        <w:bottom w:val="none" w:sz="0" w:space="0" w:color="auto"/>
        <w:right w:val="none" w:sz="0" w:space="0" w:color="auto"/>
      </w:divBdr>
    </w:div>
    <w:div w:id="860553661">
      <w:bodyDiv w:val="1"/>
      <w:marLeft w:val="0"/>
      <w:marRight w:val="0"/>
      <w:marTop w:val="0"/>
      <w:marBottom w:val="0"/>
      <w:divBdr>
        <w:top w:val="none" w:sz="0" w:space="0" w:color="auto"/>
        <w:left w:val="none" w:sz="0" w:space="0" w:color="auto"/>
        <w:bottom w:val="none" w:sz="0" w:space="0" w:color="auto"/>
        <w:right w:val="none" w:sz="0" w:space="0" w:color="auto"/>
      </w:divBdr>
    </w:div>
    <w:div w:id="931162490">
      <w:bodyDiv w:val="1"/>
      <w:marLeft w:val="0"/>
      <w:marRight w:val="0"/>
      <w:marTop w:val="0"/>
      <w:marBottom w:val="0"/>
      <w:divBdr>
        <w:top w:val="none" w:sz="0" w:space="0" w:color="auto"/>
        <w:left w:val="none" w:sz="0" w:space="0" w:color="auto"/>
        <w:bottom w:val="none" w:sz="0" w:space="0" w:color="auto"/>
        <w:right w:val="none" w:sz="0" w:space="0" w:color="auto"/>
      </w:divBdr>
    </w:div>
    <w:div w:id="997879673">
      <w:bodyDiv w:val="1"/>
      <w:marLeft w:val="0"/>
      <w:marRight w:val="0"/>
      <w:marTop w:val="0"/>
      <w:marBottom w:val="0"/>
      <w:divBdr>
        <w:top w:val="none" w:sz="0" w:space="0" w:color="auto"/>
        <w:left w:val="none" w:sz="0" w:space="0" w:color="auto"/>
        <w:bottom w:val="none" w:sz="0" w:space="0" w:color="auto"/>
        <w:right w:val="none" w:sz="0" w:space="0" w:color="auto"/>
      </w:divBdr>
    </w:div>
    <w:div w:id="1093165232">
      <w:bodyDiv w:val="1"/>
      <w:marLeft w:val="0"/>
      <w:marRight w:val="0"/>
      <w:marTop w:val="0"/>
      <w:marBottom w:val="0"/>
      <w:divBdr>
        <w:top w:val="none" w:sz="0" w:space="0" w:color="auto"/>
        <w:left w:val="none" w:sz="0" w:space="0" w:color="auto"/>
        <w:bottom w:val="none" w:sz="0" w:space="0" w:color="auto"/>
        <w:right w:val="none" w:sz="0" w:space="0" w:color="auto"/>
      </w:divBdr>
    </w:div>
    <w:div w:id="1194272093">
      <w:bodyDiv w:val="1"/>
      <w:marLeft w:val="0"/>
      <w:marRight w:val="0"/>
      <w:marTop w:val="0"/>
      <w:marBottom w:val="0"/>
      <w:divBdr>
        <w:top w:val="none" w:sz="0" w:space="0" w:color="auto"/>
        <w:left w:val="none" w:sz="0" w:space="0" w:color="auto"/>
        <w:bottom w:val="none" w:sz="0" w:space="0" w:color="auto"/>
        <w:right w:val="none" w:sz="0" w:space="0" w:color="auto"/>
      </w:divBdr>
    </w:div>
    <w:div w:id="1238133287">
      <w:bodyDiv w:val="1"/>
      <w:marLeft w:val="0"/>
      <w:marRight w:val="0"/>
      <w:marTop w:val="0"/>
      <w:marBottom w:val="0"/>
      <w:divBdr>
        <w:top w:val="none" w:sz="0" w:space="0" w:color="auto"/>
        <w:left w:val="none" w:sz="0" w:space="0" w:color="auto"/>
        <w:bottom w:val="none" w:sz="0" w:space="0" w:color="auto"/>
        <w:right w:val="none" w:sz="0" w:space="0" w:color="auto"/>
      </w:divBdr>
    </w:div>
    <w:div w:id="1257177610">
      <w:bodyDiv w:val="1"/>
      <w:marLeft w:val="0"/>
      <w:marRight w:val="0"/>
      <w:marTop w:val="0"/>
      <w:marBottom w:val="0"/>
      <w:divBdr>
        <w:top w:val="none" w:sz="0" w:space="0" w:color="auto"/>
        <w:left w:val="none" w:sz="0" w:space="0" w:color="auto"/>
        <w:bottom w:val="none" w:sz="0" w:space="0" w:color="auto"/>
        <w:right w:val="none" w:sz="0" w:space="0" w:color="auto"/>
      </w:divBdr>
    </w:div>
    <w:div w:id="1298874797">
      <w:bodyDiv w:val="1"/>
      <w:marLeft w:val="0"/>
      <w:marRight w:val="0"/>
      <w:marTop w:val="0"/>
      <w:marBottom w:val="0"/>
      <w:divBdr>
        <w:top w:val="none" w:sz="0" w:space="0" w:color="auto"/>
        <w:left w:val="none" w:sz="0" w:space="0" w:color="auto"/>
        <w:bottom w:val="none" w:sz="0" w:space="0" w:color="auto"/>
        <w:right w:val="none" w:sz="0" w:space="0" w:color="auto"/>
      </w:divBdr>
    </w:div>
    <w:div w:id="1374304426">
      <w:bodyDiv w:val="1"/>
      <w:marLeft w:val="0"/>
      <w:marRight w:val="0"/>
      <w:marTop w:val="0"/>
      <w:marBottom w:val="0"/>
      <w:divBdr>
        <w:top w:val="none" w:sz="0" w:space="0" w:color="auto"/>
        <w:left w:val="none" w:sz="0" w:space="0" w:color="auto"/>
        <w:bottom w:val="none" w:sz="0" w:space="0" w:color="auto"/>
        <w:right w:val="none" w:sz="0" w:space="0" w:color="auto"/>
      </w:divBdr>
    </w:div>
    <w:div w:id="1375738161">
      <w:bodyDiv w:val="1"/>
      <w:marLeft w:val="0"/>
      <w:marRight w:val="0"/>
      <w:marTop w:val="0"/>
      <w:marBottom w:val="0"/>
      <w:divBdr>
        <w:top w:val="none" w:sz="0" w:space="0" w:color="auto"/>
        <w:left w:val="none" w:sz="0" w:space="0" w:color="auto"/>
        <w:bottom w:val="none" w:sz="0" w:space="0" w:color="auto"/>
        <w:right w:val="none" w:sz="0" w:space="0" w:color="auto"/>
      </w:divBdr>
    </w:div>
    <w:div w:id="1381707722">
      <w:bodyDiv w:val="1"/>
      <w:marLeft w:val="0"/>
      <w:marRight w:val="0"/>
      <w:marTop w:val="0"/>
      <w:marBottom w:val="0"/>
      <w:divBdr>
        <w:top w:val="none" w:sz="0" w:space="0" w:color="auto"/>
        <w:left w:val="none" w:sz="0" w:space="0" w:color="auto"/>
        <w:bottom w:val="none" w:sz="0" w:space="0" w:color="auto"/>
        <w:right w:val="none" w:sz="0" w:space="0" w:color="auto"/>
      </w:divBdr>
    </w:div>
    <w:div w:id="1410346573">
      <w:bodyDiv w:val="1"/>
      <w:marLeft w:val="0"/>
      <w:marRight w:val="0"/>
      <w:marTop w:val="0"/>
      <w:marBottom w:val="0"/>
      <w:divBdr>
        <w:top w:val="none" w:sz="0" w:space="0" w:color="auto"/>
        <w:left w:val="none" w:sz="0" w:space="0" w:color="auto"/>
        <w:bottom w:val="none" w:sz="0" w:space="0" w:color="auto"/>
        <w:right w:val="none" w:sz="0" w:space="0" w:color="auto"/>
      </w:divBdr>
    </w:div>
    <w:div w:id="1414625695">
      <w:bodyDiv w:val="1"/>
      <w:marLeft w:val="0"/>
      <w:marRight w:val="0"/>
      <w:marTop w:val="0"/>
      <w:marBottom w:val="0"/>
      <w:divBdr>
        <w:top w:val="none" w:sz="0" w:space="0" w:color="auto"/>
        <w:left w:val="none" w:sz="0" w:space="0" w:color="auto"/>
        <w:bottom w:val="none" w:sz="0" w:space="0" w:color="auto"/>
        <w:right w:val="none" w:sz="0" w:space="0" w:color="auto"/>
      </w:divBdr>
    </w:div>
    <w:div w:id="1418406607">
      <w:bodyDiv w:val="1"/>
      <w:marLeft w:val="0"/>
      <w:marRight w:val="0"/>
      <w:marTop w:val="0"/>
      <w:marBottom w:val="0"/>
      <w:divBdr>
        <w:top w:val="none" w:sz="0" w:space="0" w:color="auto"/>
        <w:left w:val="none" w:sz="0" w:space="0" w:color="auto"/>
        <w:bottom w:val="none" w:sz="0" w:space="0" w:color="auto"/>
        <w:right w:val="none" w:sz="0" w:space="0" w:color="auto"/>
      </w:divBdr>
    </w:div>
    <w:div w:id="1533877815">
      <w:bodyDiv w:val="1"/>
      <w:marLeft w:val="0"/>
      <w:marRight w:val="0"/>
      <w:marTop w:val="0"/>
      <w:marBottom w:val="0"/>
      <w:divBdr>
        <w:top w:val="none" w:sz="0" w:space="0" w:color="auto"/>
        <w:left w:val="none" w:sz="0" w:space="0" w:color="auto"/>
        <w:bottom w:val="none" w:sz="0" w:space="0" w:color="auto"/>
        <w:right w:val="none" w:sz="0" w:space="0" w:color="auto"/>
      </w:divBdr>
    </w:div>
    <w:div w:id="1647196342">
      <w:bodyDiv w:val="1"/>
      <w:marLeft w:val="0"/>
      <w:marRight w:val="0"/>
      <w:marTop w:val="0"/>
      <w:marBottom w:val="0"/>
      <w:divBdr>
        <w:top w:val="none" w:sz="0" w:space="0" w:color="auto"/>
        <w:left w:val="none" w:sz="0" w:space="0" w:color="auto"/>
        <w:bottom w:val="none" w:sz="0" w:space="0" w:color="auto"/>
        <w:right w:val="none" w:sz="0" w:space="0" w:color="auto"/>
      </w:divBdr>
    </w:div>
    <w:div w:id="1759593728">
      <w:bodyDiv w:val="1"/>
      <w:marLeft w:val="0"/>
      <w:marRight w:val="0"/>
      <w:marTop w:val="0"/>
      <w:marBottom w:val="0"/>
      <w:divBdr>
        <w:top w:val="none" w:sz="0" w:space="0" w:color="auto"/>
        <w:left w:val="none" w:sz="0" w:space="0" w:color="auto"/>
        <w:bottom w:val="none" w:sz="0" w:space="0" w:color="auto"/>
        <w:right w:val="none" w:sz="0" w:space="0" w:color="auto"/>
      </w:divBdr>
    </w:div>
    <w:div w:id="1889754267">
      <w:bodyDiv w:val="1"/>
      <w:marLeft w:val="0"/>
      <w:marRight w:val="0"/>
      <w:marTop w:val="0"/>
      <w:marBottom w:val="0"/>
      <w:divBdr>
        <w:top w:val="none" w:sz="0" w:space="0" w:color="auto"/>
        <w:left w:val="none" w:sz="0" w:space="0" w:color="auto"/>
        <w:bottom w:val="none" w:sz="0" w:space="0" w:color="auto"/>
        <w:right w:val="none" w:sz="0" w:space="0" w:color="auto"/>
      </w:divBdr>
    </w:div>
    <w:div w:id="1900244357">
      <w:bodyDiv w:val="1"/>
      <w:marLeft w:val="0"/>
      <w:marRight w:val="0"/>
      <w:marTop w:val="0"/>
      <w:marBottom w:val="0"/>
      <w:divBdr>
        <w:top w:val="none" w:sz="0" w:space="0" w:color="auto"/>
        <w:left w:val="none" w:sz="0" w:space="0" w:color="auto"/>
        <w:bottom w:val="none" w:sz="0" w:space="0" w:color="auto"/>
        <w:right w:val="none" w:sz="0" w:space="0" w:color="auto"/>
      </w:divBdr>
    </w:div>
    <w:div w:id="1979526625">
      <w:bodyDiv w:val="1"/>
      <w:marLeft w:val="0"/>
      <w:marRight w:val="0"/>
      <w:marTop w:val="0"/>
      <w:marBottom w:val="0"/>
      <w:divBdr>
        <w:top w:val="none" w:sz="0" w:space="0" w:color="auto"/>
        <w:left w:val="none" w:sz="0" w:space="0" w:color="auto"/>
        <w:bottom w:val="none" w:sz="0" w:space="0" w:color="auto"/>
        <w:right w:val="none" w:sz="0" w:space="0" w:color="auto"/>
      </w:divBdr>
    </w:div>
    <w:div w:id="2001739023">
      <w:bodyDiv w:val="1"/>
      <w:marLeft w:val="0"/>
      <w:marRight w:val="0"/>
      <w:marTop w:val="0"/>
      <w:marBottom w:val="0"/>
      <w:divBdr>
        <w:top w:val="none" w:sz="0" w:space="0" w:color="auto"/>
        <w:left w:val="none" w:sz="0" w:space="0" w:color="auto"/>
        <w:bottom w:val="none" w:sz="0" w:space="0" w:color="auto"/>
        <w:right w:val="none" w:sz="0" w:space="0" w:color="auto"/>
      </w:divBdr>
    </w:div>
    <w:div w:id="2005930969">
      <w:bodyDiv w:val="1"/>
      <w:marLeft w:val="0"/>
      <w:marRight w:val="0"/>
      <w:marTop w:val="0"/>
      <w:marBottom w:val="0"/>
      <w:divBdr>
        <w:top w:val="none" w:sz="0" w:space="0" w:color="auto"/>
        <w:left w:val="none" w:sz="0" w:space="0" w:color="auto"/>
        <w:bottom w:val="none" w:sz="0" w:space="0" w:color="auto"/>
        <w:right w:val="none" w:sz="0" w:space="0" w:color="auto"/>
      </w:divBdr>
    </w:div>
    <w:div w:id="2024626396">
      <w:bodyDiv w:val="1"/>
      <w:marLeft w:val="0"/>
      <w:marRight w:val="0"/>
      <w:marTop w:val="0"/>
      <w:marBottom w:val="0"/>
      <w:divBdr>
        <w:top w:val="none" w:sz="0" w:space="0" w:color="auto"/>
        <w:left w:val="none" w:sz="0" w:space="0" w:color="auto"/>
        <w:bottom w:val="none" w:sz="0" w:space="0" w:color="auto"/>
        <w:right w:val="none" w:sz="0" w:space="0" w:color="auto"/>
      </w:divBdr>
    </w:div>
    <w:div w:id="2035182574">
      <w:bodyDiv w:val="1"/>
      <w:marLeft w:val="0"/>
      <w:marRight w:val="0"/>
      <w:marTop w:val="0"/>
      <w:marBottom w:val="0"/>
      <w:divBdr>
        <w:top w:val="none" w:sz="0" w:space="0" w:color="auto"/>
        <w:left w:val="none" w:sz="0" w:space="0" w:color="auto"/>
        <w:bottom w:val="none" w:sz="0" w:space="0" w:color="auto"/>
        <w:right w:val="none" w:sz="0" w:space="0" w:color="auto"/>
      </w:divBdr>
    </w:div>
    <w:div w:id="2073959783">
      <w:bodyDiv w:val="1"/>
      <w:marLeft w:val="0"/>
      <w:marRight w:val="0"/>
      <w:marTop w:val="0"/>
      <w:marBottom w:val="0"/>
      <w:divBdr>
        <w:top w:val="none" w:sz="0" w:space="0" w:color="auto"/>
        <w:left w:val="none" w:sz="0" w:space="0" w:color="auto"/>
        <w:bottom w:val="none" w:sz="0" w:space="0" w:color="auto"/>
        <w:right w:val="none" w:sz="0" w:space="0" w:color="auto"/>
      </w:divBdr>
    </w:div>
    <w:div w:id="2101018885">
      <w:bodyDiv w:val="1"/>
      <w:marLeft w:val="0"/>
      <w:marRight w:val="0"/>
      <w:marTop w:val="0"/>
      <w:marBottom w:val="0"/>
      <w:divBdr>
        <w:top w:val="none" w:sz="0" w:space="0" w:color="auto"/>
        <w:left w:val="none" w:sz="0" w:space="0" w:color="auto"/>
        <w:bottom w:val="none" w:sz="0" w:space="0" w:color="auto"/>
        <w:right w:val="none" w:sz="0" w:space="0" w:color="auto"/>
      </w:divBdr>
    </w:div>
    <w:div w:id="2132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67db3e-bcde-4c1e-993b-80842e4ffbef">
      <Terms xmlns="http://schemas.microsoft.com/office/infopath/2007/PartnerControls"/>
    </lcf76f155ced4ddcb4097134ff3c332f>
    <TaxCatchAll xmlns="62d2ef28-837b-4332-b87c-36b8c9c39d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C65DA70E129384392E06B3A50DB3E37" ma:contentTypeVersion="11" ma:contentTypeDescription="สร้างเอกสารใหม่" ma:contentTypeScope="" ma:versionID="8fa28fa21e78093f10a993a88e1d4f4c">
  <xsd:schema xmlns:xsd="http://www.w3.org/2001/XMLSchema" xmlns:xs="http://www.w3.org/2001/XMLSchema" xmlns:p="http://schemas.microsoft.com/office/2006/metadata/properties" xmlns:ns2="4f67db3e-bcde-4c1e-993b-80842e4ffbef" xmlns:ns3="62d2ef28-837b-4332-b87c-36b8c9c39dda" targetNamespace="http://schemas.microsoft.com/office/2006/metadata/properties" ma:root="true" ma:fieldsID="47a5868296d6e930f582c0a87549d872" ns2:_="" ns3:_="">
    <xsd:import namespace="4f67db3e-bcde-4c1e-993b-80842e4ffbef"/>
    <xsd:import namespace="62d2ef28-837b-4332-b87c-36b8c9c39d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db3e-bcde-4c1e-993b-80842e4ff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d2ef28-837b-4332-b87c-36b8c9c39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5db110-c373-4dc6-acf8-21b52278b43e}" ma:internalName="TaxCatchAll" ma:showField="CatchAllData" ma:web="62d2ef28-837b-4332-b87c-36b8c9c39d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0435C-83BD-4AF5-BE3A-9D83335EBCA7}">
  <ds:schemaRefs>
    <ds:schemaRef ds:uri="http://schemas.microsoft.com/office/2006/metadata/properties"/>
    <ds:schemaRef ds:uri="http://schemas.microsoft.com/office/infopath/2007/PartnerControls"/>
    <ds:schemaRef ds:uri="4f67db3e-bcde-4c1e-993b-80842e4ffbef"/>
    <ds:schemaRef ds:uri="62d2ef28-837b-4332-b87c-36b8c9c39dda"/>
  </ds:schemaRefs>
</ds:datastoreItem>
</file>

<file path=customXml/itemProps2.xml><?xml version="1.0" encoding="utf-8"?>
<ds:datastoreItem xmlns:ds="http://schemas.openxmlformats.org/officeDocument/2006/customXml" ds:itemID="{8DC6E383-DCC5-42A7-A55C-5DA6DE985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db3e-bcde-4c1e-993b-80842e4ffbef"/>
    <ds:schemaRef ds:uri="62d2ef28-837b-4332-b87c-36b8c9c39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BAFD5-E053-46D5-A826-0CEA6E4CA411}">
  <ds:schemaRefs>
    <ds:schemaRef ds:uri="http://schemas.openxmlformats.org/officeDocument/2006/bibliography"/>
  </ds:schemaRefs>
</ds:datastoreItem>
</file>

<file path=customXml/itemProps4.xml><?xml version="1.0" encoding="utf-8"?>
<ds:datastoreItem xmlns:ds="http://schemas.openxmlformats.org/officeDocument/2006/customXml" ds:itemID="{462265F2-854C-4146-A75D-0EAD58EAA7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3009</TotalTime>
  <Pages>35</Pages>
  <Words>10382</Words>
  <Characters>56293</Characters>
  <Application>Microsoft Office Word</Application>
  <DocSecurity>4</DocSecurity>
  <Lines>3102</Lines>
  <Paragraphs>1788</Paragraphs>
  <ScaleCrop>false</ScaleCrop>
  <HeadingPairs>
    <vt:vector size="2" baseType="variant">
      <vt:variant>
        <vt:lpstr>Title</vt:lpstr>
      </vt:variant>
      <vt:variant>
        <vt:i4>1</vt:i4>
      </vt:variant>
    </vt:vector>
  </HeadingPairs>
  <TitlesOfParts>
    <vt:vector size="1" baseType="lpstr">
      <vt:lpstr>NR Instant Produce Co., Ltd.</vt:lpstr>
    </vt:vector>
  </TitlesOfParts>
  <Company>Ernst &amp; Young</Company>
  <LinksUpToDate>false</LinksUpToDate>
  <CharactersWithSpaces>67860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Instant Produce Co., Ltd.</dc:title>
  <dc:subject/>
  <dc:creator>Pornpan.Klaysukpong</dc:creator>
  <cp:keywords/>
  <cp:lastModifiedBy>Ornnicha Sanamchaisakul</cp:lastModifiedBy>
  <cp:revision>2852</cp:revision>
  <cp:lastPrinted>2025-12-26T05:09:00Z</cp:lastPrinted>
  <dcterms:created xsi:type="dcterms:W3CDTF">2025-04-08T18:10:00Z</dcterms:created>
  <dcterms:modified xsi:type="dcterms:W3CDTF">2025-12-25T14:10:00Z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0x0101005C65DA70E129384392E06B3A50DB3E37</vt:lpwstr>
  </property>
  <property fmtid="{D5CDD505-2E9C-101B-9397-08002B2CF9AE}" pid="3" name="MediaServiceImageTags">
    <vt:lpwstr/>
  </property>
</Properties>
</file>