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A42009" w14:textId="6819B5C4" w:rsidR="008A6767" w:rsidRPr="003624AC" w:rsidRDefault="008A6767" w:rsidP="00A72C5E">
      <w:pPr>
        <w:autoSpaceDE w:val="0"/>
        <w:autoSpaceDN w:val="0"/>
        <w:adjustRightInd w:val="0"/>
        <w:spacing w:after="0"/>
        <w:jc w:val="center"/>
        <w:rPr>
          <w:rFonts w:asciiTheme="majorBidi" w:hAnsiTheme="majorBidi" w:cstheme="majorBidi"/>
          <w:color w:val="000000"/>
          <w:sz w:val="32"/>
          <w:szCs w:val="32"/>
        </w:rPr>
      </w:pPr>
      <w:r w:rsidRPr="00A84DFF">
        <w:rPr>
          <w:rFonts w:asciiTheme="majorBidi" w:hAnsiTheme="majorBidi" w:cstheme="majorBidi"/>
          <w:b/>
          <w:bCs/>
          <w:color w:val="000000"/>
          <w:sz w:val="36"/>
          <w:szCs w:val="36"/>
          <w:cs/>
        </w:rPr>
        <w:t>รายงานของผู้สอบบัญชีรับอนุญาต</w:t>
      </w:r>
    </w:p>
    <w:p w14:paraId="666DCAF0" w14:textId="77777777" w:rsidR="003624AC" w:rsidRDefault="003624AC" w:rsidP="00D66918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color w:val="000000"/>
          <w:sz w:val="32"/>
          <w:szCs w:val="32"/>
        </w:rPr>
      </w:pPr>
    </w:p>
    <w:p w14:paraId="1D0F58F1" w14:textId="6CFBCC2E" w:rsidR="000869E5" w:rsidRDefault="000869E5" w:rsidP="00D66918">
      <w:pPr>
        <w:spacing w:after="0"/>
        <w:jc w:val="both"/>
        <w:rPr>
          <w:rFonts w:ascii="Angsana New"/>
          <w:b/>
          <w:bCs/>
          <w:sz w:val="32"/>
          <w:szCs w:val="32"/>
        </w:rPr>
      </w:pPr>
      <w:r w:rsidRPr="00100525">
        <w:rPr>
          <w:rFonts w:ascii="Angsana New"/>
          <w:b/>
          <w:bCs/>
          <w:sz w:val="32"/>
          <w:szCs w:val="32"/>
          <w:cs/>
        </w:rPr>
        <w:t>เสนอ</w:t>
      </w:r>
      <w:r w:rsidR="000A07F8">
        <w:rPr>
          <w:rFonts w:ascii="Angsana New" w:hint="cs"/>
          <w:b/>
          <w:bCs/>
          <w:sz w:val="32"/>
          <w:szCs w:val="32"/>
          <w:cs/>
        </w:rPr>
        <w:t>ผู้ถือหุ้นและ</w:t>
      </w:r>
      <w:r w:rsidRPr="00100525">
        <w:rPr>
          <w:rFonts w:ascii="Angsana New"/>
          <w:b/>
          <w:bCs/>
          <w:sz w:val="32"/>
          <w:szCs w:val="32"/>
          <w:cs/>
        </w:rPr>
        <w:t>คณะกรรมการ</w:t>
      </w:r>
    </w:p>
    <w:p w14:paraId="2AAF2B80" w14:textId="7FA4B539" w:rsidR="00AC63F9" w:rsidRPr="002F59C8" w:rsidRDefault="00B3264B" w:rsidP="00AC63F9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sz w:val="16"/>
          <w:szCs w:val="16"/>
          <w:cs/>
        </w:rPr>
      </w:pPr>
      <w:r w:rsidRPr="00B3264B">
        <w:rPr>
          <w:rFonts w:ascii="Angsana New" w:cs="Angsana New"/>
          <w:b/>
          <w:bCs/>
          <w:sz w:val="32"/>
          <w:szCs w:val="32"/>
          <w:cs/>
        </w:rPr>
        <w:t>บริษัท เบาด์ แอนด์ บียอนด์ จำกัด (มหาชน) และบริษัทย่อย</w:t>
      </w:r>
    </w:p>
    <w:p w14:paraId="1D24A2D9" w14:textId="697F9FCD" w:rsidR="00AC63F9" w:rsidRDefault="00AC63F9" w:rsidP="006A43D4">
      <w:pPr>
        <w:autoSpaceDE w:val="0"/>
        <w:autoSpaceDN w:val="0"/>
        <w:adjustRightInd w:val="0"/>
        <w:spacing w:after="0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A56084">
        <w:rPr>
          <w:rFonts w:ascii="Angsana New" w:hAnsi="Angsana New"/>
          <w:b/>
          <w:bCs/>
          <w:color w:val="000000"/>
          <w:sz w:val="32"/>
          <w:szCs w:val="32"/>
          <w:cs/>
        </w:rPr>
        <w:t>ความเห็น</w:t>
      </w:r>
      <w:r w:rsidRPr="00A56084">
        <w:rPr>
          <w:rFonts w:ascii="Angsana New" w:hAnsi="Angsana New"/>
          <w:b/>
          <w:bCs/>
          <w:color w:val="000000"/>
          <w:sz w:val="32"/>
          <w:szCs w:val="32"/>
        </w:rPr>
        <w:t xml:space="preserve"> </w:t>
      </w:r>
    </w:p>
    <w:p w14:paraId="60227C6C" w14:textId="77777777" w:rsidR="006A43D4" w:rsidRPr="006A43D4" w:rsidRDefault="006A43D4" w:rsidP="006A43D4">
      <w:pPr>
        <w:autoSpaceDE w:val="0"/>
        <w:autoSpaceDN w:val="0"/>
        <w:adjustRightInd w:val="0"/>
        <w:spacing w:after="0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3CB7D24A" w14:textId="2F665FB9" w:rsidR="00F416D1" w:rsidRPr="00B3264B" w:rsidRDefault="008A6767" w:rsidP="00B3264B">
      <w:pPr>
        <w:autoSpaceDE w:val="0"/>
        <w:autoSpaceDN w:val="0"/>
        <w:adjustRightInd w:val="0"/>
        <w:jc w:val="thaiDistribute"/>
        <w:rPr>
          <w:rFonts w:ascii="Angsana New" w:hAnsi="Angsana New"/>
          <w:sz w:val="16"/>
          <w:szCs w:val="16"/>
        </w:rPr>
      </w:pPr>
      <w:r w:rsidRPr="00B3264B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ข้าพเจ้าได้ตรวจสอบงบการเงิน</w:t>
      </w:r>
      <w:r w:rsidR="00481AEF">
        <w:rPr>
          <w:rFonts w:asciiTheme="majorBidi" w:hAnsiTheme="majorBidi" w:cstheme="majorBidi" w:hint="cs"/>
          <w:color w:val="000000"/>
          <w:spacing w:val="-10"/>
          <w:sz w:val="32"/>
          <w:szCs w:val="32"/>
          <w:cs/>
        </w:rPr>
        <w:t>รวม</w:t>
      </w:r>
      <w:r w:rsidR="000869E5" w:rsidRPr="00B3264B">
        <w:rPr>
          <w:rFonts w:ascii="Angsana New" w:hAnsi="Angsana New" w:hint="cs"/>
          <w:spacing w:val="-10"/>
          <w:sz w:val="32"/>
          <w:szCs w:val="32"/>
          <w:cs/>
        </w:rPr>
        <w:t>ของ</w:t>
      </w:r>
      <w:r w:rsidR="00B3264B" w:rsidRPr="00B3264B">
        <w:rPr>
          <w:rFonts w:ascii="Angsana New" w:cs="Angsana New"/>
          <w:sz w:val="32"/>
          <w:szCs w:val="32"/>
          <w:cs/>
        </w:rPr>
        <w:t>บริษัท เบาด์ แอนด์ บียอนด์ จำกัด (มหาชน) และบริษัทย่อย</w:t>
      </w:r>
      <w:r w:rsidR="0046177A" w:rsidRPr="00B3264B" w:rsidDel="0046177A">
        <w:rPr>
          <w:rFonts w:asciiTheme="majorBidi" w:hAnsiTheme="majorBidi" w:cstheme="majorBidi"/>
          <w:i/>
          <w:iCs/>
          <w:color w:val="000000"/>
          <w:spacing w:val="-10"/>
          <w:sz w:val="32"/>
          <w:szCs w:val="32"/>
        </w:rPr>
        <w:t xml:space="preserve"> </w:t>
      </w:r>
      <w:r w:rsidR="00C62260" w:rsidRPr="00B3264B">
        <w:rPr>
          <w:rFonts w:ascii="Angsana New" w:hAnsi="Angsana New"/>
          <w:spacing w:val="-10"/>
          <w:sz w:val="32"/>
          <w:szCs w:val="32"/>
        </w:rPr>
        <w:t>(</w:t>
      </w:r>
      <w:r w:rsidR="000E7033" w:rsidRPr="00B3264B">
        <w:rPr>
          <w:rFonts w:ascii="Angsana New" w:hAnsi="Angsana New"/>
          <w:spacing w:val="-10"/>
          <w:sz w:val="32"/>
          <w:szCs w:val="32"/>
        </w:rPr>
        <w:t>“</w:t>
      </w:r>
      <w:r w:rsidR="0096619F">
        <w:rPr>
          <w:rFonts w:ascii="Angsana New" w:hAnsi="Angsana New" w:hint="cs"/>
          <w:spacing w:val="-10"/>
          <w:sz w:val="32"/>
          <w:szCs w:val="32"/>
          <w:cs/>
        </w:rPr>
        <w:t>กลุ่มบริษัท</w:t>
      </w:r>
      <w:r w:rsidR="000E7033" w:rsidRPr="00B3264B">
        <w:rPr>
          <w:rFonts w:ascii="Angsana New" w:hAnsi="Angsana New"/>
          <w:spacing w:val="-10"/>
          <w:sz w:val="32"/>
          <w:szCs w:val="32"/>
        </w:rPr>
        <w:t>”</w:t>
      </w:r>
      <w:r w:rsidR="00C62260" w:rsidRPr="00B3264B">
        <w:rPr>
          <w:rFonts w:ascii="Angsana New" w:hAnsi="Angsana New" w:hint="cs"/>
          <w:spacing w:val="-10"/>
          <w:sz w:val="32"/>
          <w:szCs w:val="32"/>
          <w:cs/>
        </w:rPr>
        <w:t>)</w:t>
      </w:r>
      <w:r w:rsidR="0096619F">
        <w:rPr>
          <w:rFonts w:ascii="Angsana New" w:hAnsi="Angsana New" w:hint="cs"/>
          <w:spacing w:val="-10"/>
          <w:sz w:val="32"/>
          <w:szCs w:val="32"/>
          <w:cs/>
        </w:rPr>
        <w:t xml:space="preserve"> และงบการเงินเฉพาะกิจการของบริษัท </w:t>
      </w:r>
      <w:r w:rsidR="0096619F" w:rsidRPr="00B3264B">
        <w:rPr>
          <w:rFonts w:ascii="Angsana New" w:cs="Angsana New"/>
          <w:sz w:val="32"/>
          <w:szCs w:val="32"/>
          <w:cs/>
        </w:rPr>
        <w:t>เบาด์ แอนด์ บียอนด์ จำกัด (มหาชน)</w:t>
      </w:r>
      <w:r w:rsidR="0096619F">
        <w:rPr>
          <w:rFonts w:ascii="Angsana New" w:hAnsi="Angsana New" w:hint="cs"/>
          <w:spacing w:val="-10"/>
          <w:sz w:val="32"/>
          <w:szCs w:val="32"/>
          <w:cs/>
        </w:rPr>
        <w:t xml:space="preserve"> </w:t>
      </w:r>
      <w:r w:rsidR="00C62260" w:rsidRPr="00B3264B">
        <w:rPr>
          <w:rFonts w:ascii="Angsana New" w:hAnsi="Angsana New" w:hint="cs"/>
          <w:spacing w:val="-10"/>
          <w:sz w:val="32"/>
          <w:szCs w:val="32"/>
          <w:cs/>
        </w:rPr>
        <w:t xml:space="preserve"> </w:t>
      </w:r>
      <w:r w:rsidR="0096619F" w:rsidRPr="00BA0B51">
        <w:rPr>
          <w:rFonts w:ascii="Angsana New" w:hAnsi="Angsana New"/>
          <w:color w:val="000000"/>
          <w:spacing w:val="2"/>
          <w:sz w:val="32"/>
          <w:szCs w:val="32"/>
          <w:cs/>
        </w:rPr>
        <w:t>ซึ่งประกอบด้วย</w:t>
      </w:r>
      <w:r w:rsidR="0096619F">
        <w:rPr>
          <w:rFonts w:ascii="Angsana New" w:hAnsi="Angsana New"/>
          <w:color w:val="000000"/>
          <w:spacing w:val="2"/>
          <w:sz w:val="32"/>
          <w:szCs w:val="32"/>
          <w:cs/>
        </w:rPr>
        <w:br/>
      </w:r>
      <w:r w:rsidR="0096619F" w:rsidRPr="0096619F">
        <w:rPr>
          <w:rFonts w:ascii="Angsana New" w:hAnsi="Angsana New"/>
          <w:color w:val="000000"/>
          <w:spacing w:val="2"/>
          <w:sz w:val="32"/>
          <w:szCs w:val="32"/>
          <w:cs/>
        </w:rPr>
        <w:t>งบฐานะการเงินรวมและเฉพาะกิจการ</w:t>
      </w:r>
      <w:r w:rsidR="0096619F" w:rsidRPr="0096619F">
        <w:rPr>
          <w:rFonts w:ascii="Angsana New" w:hAnsi="Angsana New" w:hint="cs"/>
          <w:color w:val="000000"/>
          <w:spacing w:val="2"/>
          <w:sz w:val="32"/>
          <w:szCs w:val="32"/>
          <w:cs/>
        </w:rPr>
        <w:t xml:space="preserve"> </w:t>
      </w:r>
      <w:r w:rsidRPr="0096619F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ณ</w:t>
      </w:r>
      <w:r w:rsidRPr="0096619F">
        <w:rPr>
          <w:rFonts w:asciiTheme="majorBidi" w:hAnsiTheme="majorBidi" w:cstheme="majorBidi"/>
          <w:color w:val="000000"/>
          <w:spacing w:val="-10"/>
          <w:sz w:val="32"/>
          <w:szCs w:val="32"/>
        </w:rPr>
        <w:t xml:space="preserve"> </w:t>
      </w:r>
      <w:r w:rsidRPr="0096619F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วันที่</w:t>
      </w:r>
      <w:r w:rsidRPr="00B3264B">
        <w:rPr>
          <w:rFonts w:asciiTheme="majorBidi" w:hAnsiTheme="majorBidi" w:cstheme="majorBidi"/>
          <w:color w:val="000000"/>
          <w:spacing w:val="-10"/>
          <w:sz w:val="32"/>
          <w:szCs w:val="32"/>
        </w:rPr>
        <w:t xml:space="preserve"> </w:t>
      </w:r>
      <w:r w:rsidR="00887AB8" w:rsidRPr="00887AB8">
        <w:rPr>
          <w:rFonts w:asciiTheme="majorBidi" w:hAnsiTheme="majorBidi" w:cstheme="majorBidi"/>
          <w:color w:val="000000"/>
          <w:spacing w:val="-10"/>
          <w:sz w:val="32"/>
          <w:szCs w:val="32"/>
        </w:rPr>
        <w:t>31</w:t>
      </w:r>
      <w:r w:rsidRPr="00B3264B">
        <w:rPr>
          <w:rFonts w:asciiTheme="majorBidi" w:hAnsiTheme="majorBidi" w:cstheme="majorBidi"/>
          <w:color w:val="000000"/>
          <w:spacing w:val="-10"/>
          <w:sz w:val="32"/>
          <w:szCs w:val="32"/>
        </w:rPr>
        <w:t xml:space="preserve"> </w:t>
      </w:r>
      <w:r w:rsidR="00423784" w:rsidRPr="00B3264B">
        <w:rPr>
          <w:rFonts w:asciiTheme="majorBidi" w:hAnsiTheme="majorBidi" w:cstheme="majorBidi" w:hint="cs"/>
          <w:color w:val="000000"/>
          <w:spacing w:val="-10"/>
          <w:sz w:val="32"/>
          <w:szCs w:val="32"/>
          <w:cs/>
        </w:rPr>
        <w:t>ธันวาคม</w:t>
      </w:r>
      <w:r w:rsidRPr="00B3264B">
        <w:rPr>
          <w:rFonts w:asciiTheme="majorBidi" w:hAnsiTheme="majorBidi" w:cstheme="majorBidi"/>
          <w:color w:val="000000"/>
          <w:spacing w:val="-10"/>
          <w:sz w:val="32"/>
          <w:szCs w:val="32"/>
        </w:rPr>
        <w:t xml:space="preserve"> </w:t>
      </w:r>
      <w:r w:rsidR="00887AB8" w:rsidRPr="00887AB8">
        <w:rPr>
          <w:rFonts w:asciiTheme="majorBidi" w:hAnsiTheme="majorBidi" w:cstheme="majorBidi"/>
          <w:color w:val="000000"/>
          <w:spacing w:val="-10"/>
          <w:sz w:val="32"/>
          <w:szCs w:val="32"/>
        </w:rPr>
        <w:t>256</w:t>
      </w:r>
      <w:r w:rsidR="00887AB8" w:rsidRPr="00887AB8">
        <w:rPr>
          <w:rFonts w:asciiTheme="majorBidi" w:hAnsiTheme="majorBidi" w:cstheme="majorBidi" w:hint="cs"/>
          <w:color w:val="000000"/>
          <w:spacing w:val="-10"/>
          <w:sz w:val="32"/>
          <w:szCs w:val="32"/>
        </w:rPr>
        <w:t>8</w:t>
      </w:r>
      <w:r w:rsidRPr="00B3264B">
        <w:rPr>
          <w:rFonts w:asciiTheme="majorBidi" w:hAnsiTheme="majorBidi" w:cstheme="majorBidi"/>
          <w:color w:val="000000"/>
          <w:spacing w:val="-10"/>
          <w:sz w:val="32"/>
          <w:szCs w:val="32"/>
        </w:rPr>
        <w:t xml:space="preserve"> </w:t>
      </w:r>
      <w:r w:rsidR="0096619F" w:rsidRPr="0096619F">
        <w:rPr>
          <w:rFonts w:asciiTheme="majorBidi" w:hAnsiTheme="majorBidi" w:cs="Angsana New"/>
          <w:color w:val="000000"/>
          <w:spacing w:val="-10"/>
          <w:sz w:val="32"/>
          <w:szCs w:val="32"/>
          <w:cs/>
        </w:rPr>
        <w:t>และงบกำไรขาดทุนเบ็ดเสร็จรวมและเฉพาะกิจการ งบการเปลี่ยนแปลงส่วนของผู้ถือหุ้น รวมและเฉพาะกิจการ</w:t>
      </w:r>
      <w:r w:rsidR="0096619F">
        <w:rPr>
          <w:rFonts w:asciiTheme="majorBidi" w:hAnsiTheme="majorBidi" w:cs="Angsana New" w:hint="cs"/>
          <w:color w:val="000000"/>
          <w:spacing w:val="-10"/>
          <w:sz w:val="32"/>
          <w:szCs w:val="32"/>
          <w:cs/>
        </w:rPr>
        <w:t xml:space="preserve"> </w:t>
      </w:r>
      <w:r w:rsidR="0096619F" w:rsidRPr="0096619F">
        <w:rPr>
          <w:rFonts w:asciiTheme="majorBidi" w:hAnsiTheme="majorBidi" w:cs="Angsana New"/>
          <w:color w:val="000000"/>
          <w:spacing w:val="-10"/>
          <w:sz w:val="32"/>
          <w:szCs w:val="32"/>
          <w:cs/>
        </w:rPr>
        <w:t>และงบกระแสเงินสดรวมและ</w:t>
      </w:r>
      <w:r w:rsidR="0096619F">
        <w:rPr>
          <w:rFonts w:asciiTheme="majorBidi" w:hAnsiTheme="majorBidi" w:cs="Angsana New"/>
          <w:color w:val="000000"/>
          <w:spacing w:val="-10"/>
          <w:sz w:val="32"/>
          <w:szCs w:val="32"/>
          <w:cs/>
        </w:rPr>
        <w:br/>
      </w:r>
      <w:r w:rsidR="0096619F" w:rsidRPr="0096619F">
        <w:rPr>
          <w:rFonts w:asciiTheme="majorBidi" w:hAnsiTheme="majorBidi" w:cs="Angsana New"/>
          <w:color w:val="000000"/>
          <w:spacing w:val="-10"/>
          <w:sz w:val="32"/>
          <w:szCs w:val="32"/>
          <w:cs/>
        </w:rPr>
        <w:t>เฉพาะกิจการสำหรับปีสิ้นสุดวันเดียวกันและหมายเหตุประกอบงบการเงินรวมและเฉพาะกิจการ รวมถึงข้อมูลนโยบายการบัญชีที่มีสาระสำคัญ</w:t>
      </w:r>
    </w:p>
    <w:p w14:paraId="705DA5A1" w14:textId="77777777" w:rsidR="00D66918" w:rsidRPr="00D66918" w:rsidRDefault="00D66918" w:rsidP="00D66918">
      <w:pPr>
        <w:autoSpaceDE w:val="0"/>
        <w:autoSpaceDN w:val="0"/>
        <w:adjustRightInd w:val="0"/>
        <w:spacing w:after="0"/>
        <w:jc w:val="thaiDistribute"/>
        <w:rPr>
          <w:rFonts w:ascii="Angsana New" w:hAnsi="Angsana New"/>
          <w:sz w:val="32"/>
          <w:szCs w:val="32"/>
        </w:rPr>
      </w:pPr>
    </w:p>
    <w:p w14:paraId="0E1B3C70" w14:textId="2B413A9C" w:rsidR="008A6767" w:rsidRPr="00D031FC" w:rsidRDefault="0096619F" w:rsidP="00D35C86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96619F">
        <w:rPr>
          <w:rFonts w:asciiTheme="majorBidi" w:hAnsiTheme="majorBidi" w:cs="Angsana New"/>
          <w:color w:val="000000"/>
          <w:spacing w:val="6"/>
          <w:sz w:val="32"/>
          <w:szCs w:val="32"/>
          <w:cs/>
        </w:rPr>
        <w:t>ข้าพเจ้าเห็นว่า งบการเงินรวมและงบการเงินเฉพาะกิจการข้างต้นนี้แสดงฐานะการเงินของ</w:t>
      </w:r>
      <w:r w:rsidR="0046177A" w:rsidRPr="00923D32">
        <w:rPr>
          <w:rFonts w:ascii="Angsana New" w:hint="cs"/>
          <w:spacing w:val="6"/>
          <w:sz w:val="32"/>
          <w:szCs w:val="32"/>
          <w:cs/>
        </w:rPr>
        <w:t>บริษัท</w:t>
      </w:r>
      <w:r w:rsidR="00B3264B">
        <w:rPr>
          <w:rFonts w:ascii="Angsana New" w:hint="cs"/>
          <w:spacing w:val="6"/>
          <w:sz w:val="32"/>
          <w:szCs w:val="32"/>
          <w:cs/>
        </w:rPr>
        <w:t xml:space="preserve"> </w:t>
      </w:r>
      <w:r w:rsidR="00B3264B" w:rsidRPr="00B3264B">
        <w:rPr>
          <w:rFonts w:ascii="Angsana New" w:cs="Angsana New"/>
          <w:sz w:val="32"/>
          <w:szCs w:val="32"/>
          <w:cs/>
        </w:rPr>
        <w:t xml:space="preserve">เบาด์ แอนด์ บียอนด์ จำกัด (มหาชน) </w:t>
      </w:r>
      <w:r w:rsidRPr="0096619F">
        <w:rPr>
          <w:rFonts w:ascii="Angsana New" w:cs="Angsana New"/>
          <w:sz w:val="32"/>
          <w:szCs w:val="32"/>
          <w:cs/>
        </w:rPr>
        <w:t>และบริษัทย่อย และของ</w:t>
      </w:r>
      <w:r w:rsidRPr="00923D32">
        <w:rPr>
          <w:rFonts w:ascii="Angsana New" w:hint="cs"/>
          <w:spacing w:val="6"/>
          <w:sz w:val="32"/>
          <w:szCs w:val="32"/>
          <w:cs/>
        </w:rPr>
        <w:t>บริษัท</w:t>
      </w:r>
      <w:r>
        <w:rPr>
          <w:rFonts w:ascii="Angsana New" w:hint="cs"/>
          <w:spacing w:val="6"/>
          <w:sz w:val="32"/>
          <w:szCs w:val="32"/>
          <w:cs/>
        </w:rPr>
        <w:t xml:space="preserve"> </w:t>
      </w:r>
      <w:r w:rsidRPr="00B3264B">
        <w:rPr>
          <w:rFonts w:ascii="Angsana New" w:cs="Angsana New"/>
          <w:sz w:val="32"/>
          <w:szCs w:val="32"/>
          <w:cs/>
        </w:rPr>
        <w:t xml:space="preserve">เบาด์ แอนด์ บียอนด์ จำกัด (มหาชน) </w:t>
      </w:r>
      <w:r w:rsidR="0046177A" w:rsidRPr="00923D32" w:rsidDel="0046177A">
        <w:rPr>
          <w:rFonts w:asciiTheme="majorBidi" w:hAnsiTheme="majorBidi" w:cstheme="majorBidi"/>
          <w:i/>
          <w:iCs/>
          <w:color w:val="000000"/>
          <w:spacing w:val="6"/>
          <w:sz w:val="32"/>
          <w:szCs w:val="32"/>
        </w:rPr>
        <w:t xml:space="preserve"> </w:t>
      </w:r>
      <w:r w:rsidR="008A6767" w:rsidRPr="00923D32">
        <w:rPr>
          <w:rFonts w:asciiTheme="majorBidi" w:hAnsiTheme="majorBidi" w:cstheme="majorBidi"/>
          <w:color w:val="000000"/>
          <w:spacing w:val="6"/>
          <w:sz w:val="32"/>
          <w:szCs w:val="32"/>
          <w:cs/>
        </w:rPr>
        <w:t>ณ</w:t>
      </w:r>
      <w:r w:rsidR="008A6767" w:rsidRPr="00923D32">
        <w:rPr>
          <w:rFonts w:asciiTheme="majorBidi" w:hAnsiTheme="majorBidi" w:cstheme="majorBidi"/>
          <w:color w:val="000000"/>
          <w:spacing w:val="6"/>
          <w:sz w:val="32"/>
          <w:szCs w:val="32"/>
        </w:rPr>
        <w:t xml:space="preserve"> </w:t>
      </w:r>
      <w:r w:rsidR="008A6767" w:rsidRPr="00923D32">
        <w:rPr>
          <w:rFonts w:asciiTheme="majorBidi" w:hAnsiTheme="majorBidi" w:cstheme="majorBidi"/>
          <w:color w:val="000000"/>
          <w:spacing w:val="6"/>
          <w:sz w:val="32"/>
          <w:szCs w:val="32"/>
          <w:cs/>
        </w:rPr>
        <w:t>วันที่</w:t>
      </w:r>
      <w:r w:rsidR="008A6767" w:rsidRPr="00923D32">
        <w:rPr>
          <w:rFonts w:asciiTheme="majorBidi" w:hAnsiTheme="majorBidi" w:cstheme="majorBidi"/>
          <w:color w:val="000000"/>
          <w:spacing w:val="6"/>
          <w:sz w:val="32"/>
          <w:szCs w:val="32"/>
        </w:rPr>
        <w:t xml:space="preserve"> </w:t>
      </w:r>
      <w:r w:rsidR="00887AB8" w:rsidRPr="00887AB8">
        <w:rPr>
          <w:rFonts w:asciiTheme="majorBidi" w:hAnsiTheme="majorBidi" w:cstheme="majorBidi"/>
          <w:color w:val="000000"/>
          <w:spacing w:val="6"/>
          <w:sz w:val="32"/>
          <w:szCs w:val="32"/>
        </w:rPr>
        <w:t>31</w:t>
      </w:r>
      <w:r w:rsidR="005C5066" w:rsidRPr="00516D3D">
        <w:rPr>
          <w:rFonts w:asciiTheme="majorBidi" w:hAnsiTheme="majorBidi" w:cstheme="majorBidi"/>
          <w:color w:val="000000"/>
          <w:spacing w:val="-10"/>
          <w:sz w:val="32"/>
          <w:szCs w:val="32"/>
        </w:rPr>
        <w:t xml:space="preserve"> </w:t>
      </w:r>
      <w:r w:rsidR="005C5066">
        <w:rPr>
          <w:rFonts w:asciiTheme="majorBidi" w:hAnsiTheme="majorBidi" w:cstheme="majorBidi" w:hint="cs"/>
          <w:color w:val="000000"/>
          <w:spacing w:val="-10"/>
          <w:sz w:val="32"/>
          <w:szCs w:val="32"/>
          <w:cs/>
        </w:rPr>
        <w:t>ธันวาคม</w:t>
      </w:r>
      <w:r w:rsidR="005C5066" w:rsidRPr="00516D3D">
        <w:rPr>
          <w:rFonts w:asciiTheme="majorBidi" w:hAnsiTheme="majorBidi" w:cstheme="majorBidi"/>
          <w:color w:val="000000"/>
          <w:spacing w:val="-10"/>
          <w:sz w:val="32"/>
          <w:szCs w:val="32"/>
        </w:rPr>
        <w:t xml:space="preserve"> </w:t>
      </w:r>
      <w:r w:rsidR="00887AB8" w:rsidRPr="00887AB8">
        <w:rPr>
          <w:rFonts w:asciiTheme="majorBidi" w:hAnsiTheme="majorBidi" w:cstheme="majorBidi"/>
          <w:color w:val="000000"/>
          <w:spacing w:val="-10"/>
          <w:sz w:val="32"/>
          <w:szCs w:val="32"/>
        </w:rPr>
        <w:t>256</w:t>
      </w:r>
      <w:r w:rsidR="00887AB8" w:rsidRPr="00887AB8">
        <w:rPr>
          <w:rFonts w:asciiTheme="majorBidi" w:hAnsiTheme="majorBidi" w:cstheme="majorBidi" w:hint="cs"/>
          <w:color w:val="000000"/>
          <w:spacing w:val="-10"/>
          <w:sz w:val="32"/>
          <w:szCs w:val="32"/>
        </w:rPr>
        <w:t>8</w:t>
      </w:r>
      <w:r w:rsidR="005C5066" w:rsidRPr="00516D3D">
        <w:rPr>
          <w:rFonts w:asciiTheme="majorBidi" w:hAnsiTheme="majorBidi" w:cstheme="majorBidi"/>
          <w:color w:val="000000"/>
          <w:spacing w:val="-10"/>
          <w:sz w:val="32"/>
          <w:szCs w:val="32"/>
        </w:rPr>
        <w:t xml:space="preserve"> </w:t>
      </w:r>
      <w:r w:rsidR="006A3244" w:rsidRPr="00A44557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และผลการดำ</w:t>
      </w:r>
      <w:r w:rsidR="00670401" w:rsidRPr="00A44557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เนินงาน</w:t>
      </w:r>
      <w:r w:rsidR="00D031FC" w:rsidRPr="00A44557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="00670401" w:rsidRPr="00A44557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และกระแสเงินสด</w:t>
      </w:r>
      <w:r w:rsidR="00D031FC" w:rsidRPr="00A44557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="00034A93" w:rsidRPr="00A44557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ส</w:t>
      </w:r>
      <w:r w:rsidR="00034A93" w:rsidRPr="00A44557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>ำ</w:t>
      </w:r>
      <w:r w:rsidR="008A6767" w:rsidRPr="00A44557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หรับ</w:t>
      </w:r>
      <w:r w:rsidR="00423784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>ปี</w:t>
      </w:r>
      <w:r w:rsidR="00514971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>สิ้น</w:t>
      </w:r>
      <w:r w:rsidR="00E3740F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>สุด</w:t>
      </w:r>
      <w:r w:rsidR="00516D3D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>วันเดียว</w:t>
      </w:r>
      <w:r w:rsidR="001841A8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>กัน</w:t>
      </w:r>
      <w:r w:rsidR="00F80534" w:rsidRPr="0046177A">
        <w:rPr>
          <w:rFonts w:asciiTheme="majorBidi" w:hAnsiTheme="majorBidi" w:cstheme="majorBidi"/>
          <w:color w:val="000000"/>
          <w:sz w:val="32"/>
          <w:szCs w:val="32"/>
          <w:cs/>
        </w:rPr>
        <w:t>โดยถูกต้องตามที่ควรในสาระสำ</w:t>
      </w:r>
      <w:r w:rsidR="008A6767" w:rsidRPr="0046177A">
        <w:rPr>
          <w:rFonts w:asciiTheme="majorBidi" w:hAnsiTheme="majorBidi" w:cstheme="majorBidi"/>
          <w:color w:val="000000"/>
          <w:sz w:val="32"/>
          <w:szCs w:val="32"/>
          <w:cs/>
        </w:rPr>
        <w:t>คัญตามมาตรฐานการรายงานทางการเงิน</w:t>
      </w:r>
    </w:p>
    <w:p w14:paraId="45EA4FF5" w14:textId="77777777" w:rsidR="00072AFA" w:rsidRPr="00D66918" w:rsidRDefault="00072AFA" w:rsidP="00D66918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color w:val="000000"/>
          <w:sz w:val="32"/>
          <w:szCs w:val="32"/>
        </w:rPr>
      </w:pPr>
    </w:p>
    <w:p w14:paraId="490A377B" w14:textId="77777777" w:rsidR="008A6767" w:rsidRPr="003624AC" w:rsidRDefault="008A6767" w:rsidP="00D66918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color w:val="000000"/>
          <w:sz w:val="32"/>
          <w:szCs w:val="32"/>
        </w:rPr>
      </w:pPr>
      <w:r w:rsidRPr="003624AC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เกณฑ์ในการแสดงความเห็น</w:t>
      </w:r>
      <w:r w:rsidRPr="003624AC">
        <w:rPr>
          <w:rFonts w:asciiTheme="majorBidi" w:hAnsiTheme="majorBidi" w:cstheme="majorBidi"/>
          <w:b/>
          <w:bCs/>
          <w:color w:val="000000"/>
          <w:sz w:val="32"/>
          <w:szCs w:val="32"/>
        </w:rPr>
        <w:t xml:space="preserve"> </w:t>
      </w:r>
    </w:p>
    <w:p w14:paraId="5F262E20" w14:textId="77777777" w:rsidR="0072612A" w:rsidRPr="0072612A" w:rsidRDefault="0072612A" w:rsidP="00D66918">
      <w:pPr>
        <w:pStyle w:val="ListParagraph"/>
        <w:spacing w:after="0"/>
        <w:ind w:left="0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14:paraId="73982A68" w14:textId="1F833F59" w:rsidR="005573C4" w:rsidRDefault="0096619F" w:rsidP="00D66918">
      <w:pPr>
        <w:pStyle w:val="ListParagraph"/>
        <w:spacing w:after="0"/>
        <w:ind w:left="0"/>
        <w:jc w:val="thaiDistribute"/>
        <w:rPr>
          <w:rFonts w:asciiTheme="majorBidi" w:hAnsiTheme="majorBidi" w:cstheme="majorBidi"/>
          <w:color w:val="000000"/>
          <w:spacing w:val="-6"/>
          <w:sz w:val="32"/>
          <w:szCs w:val="32"/>
        </w:rPr>
      </w:pPr>
      <w:r w:rsidRPr="0096619F">
        <w:rPr>
          <w:rFonts w:asciiTheme="majorBidi" w:hAnsiTheme="majorBidi" w:cs="Angsana New"/>
          <w:color w:val="000000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Pr="00F84E06">
        <w:rPr>
          <w:rFonts w:asciiTheme="majorBidi" w:hAnsiTheme="majorBidi" w:cs="Angsana New"/>
          <w:color w:val="000000"/>
          <w:spacing w:val="6"/>
          <w:sz w:val="32"/>
          <w:szCs w:val="32"/>
          <w:cs/>
        </w:rPr>
        <w:t>วรรคความรับผิดชอบของผู้สอบบัญชีต่อการตรวจสอบงบการเงินรวมและงบการเงินเฉพาะกิจการ ใน</w:t>
      </w:r>
      <w:r w:rsidRPr="0096619F">
        <w:rPr>
          <w:rFonts w:asciiTheme="majorBidi" w:hAnsiTheme="majorBidi" w:cs="Angsana New"/>
          <w:color w:val="000000"/>
          <w:sz w:val="32"/>
          <w:szCs w:val="32"/>
          <w:cs/>
        </w:rPr>
        <w:t>รายงานของข้าพเจ้า ข้าพเจ้ามีความเป็นอิสระจากกลุ่มบริษัทตามประมวลจรรยาบรรณของผู้ประกอบวิชาชีพบัญชี รวมถึง มาตรฐานเรื่องความเป็นอิสระ ที่กำหนดโดยสภาวิชาชีพบัญชี (ประมวลจรรยาบรรณของผู้ประกอบวิชาชีพบัญชี) 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 ๆ ตามประมวลจรรยาบรรณของผู้ประกอบวิชาชีพบัญชี 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3D1E340D" w14:textId="361BEF2F" w:rsidR="00514971" w:rsidRDefault="00514971" w:rsidP="00D66918">
      <w:pPr>
        <w:pStyle w:val="ListParagraph"/>
        <w:spacing w:after="0"/>
        <w:ind w:left="0"/>
        <w:jc w:val="thaiDistribute"/>
        <w:rPr>
          <w:rFonts w:asciiTheme="majorBidi" w:hAnsiTheme="majorBidi" w:cstheme="majorBidi"/>
          <w:color w:val="000000"/>
          <w:spacing w:val="-6"/>
          <w:sz w:val="32"/>
          <w:szCs w:val="32"/>
        </w:rPr>
      </w:pPr>
    </w:p>
    <w:p w14:paraId="3725F6DC" w14:textId="77777777" w:rsidR="00F510AE" w:rsidRDefault="00F510AE" w:rsidP="00D66918">
      <w:pPr>
        <w:pStyle w:val="ListParagraph"/>
        <w:spacing w:after="0"/>
        <w:ind w:left="0"/>
        <w:jc w:val="thaiDistribute"/>
        <w:rPr>
          <w:rFonts w:asciiTheme="majorBidi" w:hAnsiTheme="majorBidi" w:cstheme="majorBidi"/>
          <w:color w:val="000000"/>
          <w:spacing w:val="-6"/>
          <w:sz w:val="32"/>
          <w:szCs w:val="32"/>
        </w:rPr>
        <w:sectPr w:rsidR="00F510AE" w:rsidSect="00F84E06">
          <w:pgSz w:w="11907" w:h="16839" w:code="9"/>
          <w:pgMar w:top="2880" w:right="1224" w:bottom="1152" w:left="1872" w:header="720" w:footer="720" w:gutter="0"/>
          <w:cols w:space="720"/>
          <w:docGrid w:linePitch="360"/>
        </w:sectPr>
      </w:pPr>
    </w:p>
    <w:p w14:paraId="031E1035" w14:textId="77777777" w:rsidR="002020D6" w:rsidRPr="0027184B" w:rsidRDefault="002020D6" w:rsidP="002020D6">
      <w:pPr>
        <w:spacing w:after="0" w:line="380" w:lineRule="exact"/>
        <w:ind w:left="432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27184B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เรื่องสำคัญในการตรวจสอบ</w:t>
      </w:r>
    </w:p>
    <w:p w14:paraId="33606811" w14:textId="77777777" w:rsidR="002020D6" w:rsidRPr="00573B3F" w:rsidRDefault="002020D6" w:rsidP="002020D6">
      <w:pPr>
        <w:spacing w:after="0"/>
        <w:ind w:left="432"/>
        <w:jc w:val="thaiDistribute"/>
        <w:rPr>
          <w:rFonts w:ascii="Angsana New" w:hAnsi="Angsana New" w:cs="Angsana New"/>
          <w:sz w:val="8"/>
          <w:szCs w:val="8"/>
        </w:rPr>
      </w:pPr>
    </w:p>
    <w:p w14:paraId="14853178" w14:textId="77777777" w:rsidR="002020D6" w:rsidRDefault="002020D6" w:rsidP="00517FCC">
      <w:pPr>
        <w:spacing w:after="240" w:line="380" w:lineRule="exact"/>
        <w:ind w:left="432"/>
        <w:jc w:val="thaiDistribute"/>
        <w:rPr>
          <w:rFonts w:ascii="Angsana New" w:hAnsi="Angsana New" w:cs="Angsana New"/>
          <w:sz w:val="32"/>
          <w:szCs w:val="32"/>
        </w:rPr>
      </w:pPr>
      <w:r w:rsidRPr="0027184B">
        <w:rPr>
          <w:rFonts w:ascii="Angsana New" w:hAnsi="Angsana New" w:cs="Angsana New"/>
          <w:sz w:val="32"/>
          <w:szCs w:val="32"/>
          <w:cs/>
        </w:rPr>
        <w:t>เรื่องสำคัญในการตรวจสอบคือเรื่องต่าง</w:t>
      </w:r>
      <w:r w:rsidRPr="0027184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27184B">
        <w:rPr>
          <w:rFonts w:ascii="Angsana New" w:hAnsi="Angsana New" w:cs="Angsana New"/>
          <w:sz w:val="32"/>
          <w:szCs w:val="32"/>
          <w:cs/>
        </w:rPr>
        <w:t>ๆ ที่มีนัยสำคัญที่สุดตามดุลยพินิจเยี่ยงผู้ประกอบวิชาชีพของข้าพเจ้าในการตรวจสอบงบการเงิน</w:t>
      </w:r>
      <w:r w:rsidRPr="0027184B">
        <w:rPr>
          <w:rFonts w:ascii="Angsana New" w:hAnsi="Angsana New" w:cs="Angsana New" w:hint="cs"/>
          <w:sz w:val="32"/>
          <w:szCs w:val="32"/>
          <w:cs/>
        </w:rPr>
        <w:t>รวมและ</w:t>
      </w:r>
      <w:r w:rsidRPr="0027184B">
        <w:rPr>
          <w:rFonts w:ascii="Angsana New" w:hAnsi="Angsana New" w:cs="Angsana New"/>
          <w:sz w:val="32"/>
          <w:szCs w:val="32"/>
          <w:cs/>
        </w:rPr>
        <w:t>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</w:t>
      </w:r>
      <w:r w:rsidRPr="0027184B">
        <w:rPr>
          <w:rFonts w:ascii="Angsana New" w:hAnsi="Angsana New" w:cs="Angsana New" w:hint="cs"/>
          <w:sz w:val="32"/>
          <w:szCs w:val="32"/>
          <w:cs/>
        </w:rPr>
        <w:t>รวมและ</w:t>
      </w:r>
      <w:r w:rsidRPr="0027184B">
        <w:rPr>
          <w:rFonts w:ascii="Angsana New" w:hAnsi="Angsana New" w:cs="Angsana New"/>
          <w:sz w:val="32"/>
          <w:szCs w:val="32"/>
          <w:cs/>
        </w:rPr>
        <w:t>งบการเงินเฉพาะกิจการโดยรวมและในการแสดงความเห็นของข้าพเจ้า ทั้งนี้</w:t>
      </w:r>
      <w:r w:rsidRPr="0027184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27184B">
        <w:rPr>
          <w:rFonts w:ascii="Angsana New" w:hAnsi="Angsana New" w:cs="Angsana New"/>
          <w:sz w:val="32"/>
          <w:szCs w:val="32"/>
          <w:cs/>
        </w:rPr>
        <w:t>ข้าพเจ้าไม่ได้แสดงความเห็นแยกต่างหากสำหรับเรื่องเหล่านี้</w:t>
      </w:r>
    </w:p>
    <w:tbl>
      <w:tblPr>
        <w:tblW w:w="9356" w:type="dxa"/>
        <w:tblInd w:w="265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4536"/>
        <w:gridCol w:w="4820"/>
      </w:tblGrid>
      <w:tr w:rsidR="002E4C3C" w:rsidRPr="00B416AF" w14:paraId="0BCA44DF" w14:textId="77777777" w:rsidTr="00FD3982">
        <w:trPr>
          <w:cantSplit/>
          <w:tblHeader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22082" w14:textId="77777777" w:rsidR="002E4C3C" w:rsidRPr="00B416AF" w:rsidRDefault="002E4C3C">
            <w:pPr>
              <w:spacing w:after="0"/>
              <w:ind w:left="43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416AF">
              <w:rPr>
                <w:rFonts w:ascii="Angsana New" w:hAnsi="Angsana New" w:cs="Angsana New"/>
                <w:sz w:val="28"/>
                <w:szCs w:val="28"/>
                <w:cs/>
              </w:rPr>
              <w:br w:type="page"/>
            </w:r>
            <w:r w:rsidRPr="00B416A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เรื่องสำคัญในการตรวจสอบ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5DF09" w14:textId="77777777" w:rsidR="002E4C3C" w:rsidRPr="00B416AF" w:rsidRDefault="002E4C3C">
            <w:pPr>
              <w:spacing w:after="0"/>
              <w:ind w:left="43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416A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วิธีการตรวจสอบที่ใช้เพื่อตอบสนอง</w:t>
            </w:r>
          </w:p>
        </w:tc>
      </w:tr>
      <w:tr w:rsidR="002E4C3C" w:rsidRPr="00B416AF" w14:paraId="504FCCE6" w14:textId="77777777" w:rsidTr="00574A08">
        <w:trPr>
          <w:cantSplit/>
          <w:trHeight w:val="6083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0E85D" w14:textId="0199E900" w:rsidR="002E4C3C" w:rsidRPr="00B416AF" w:rsidRDefault="002E4C3C">
            <w:pPr>
              <w:ind w:firstLine="28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416A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การรับรู้รายได้จากการประกอบกิจการโรงแรม</w:t>
            </w:r>
          </w:p>
          <w:p w14:paraId="4DC323AF" w14:textId="4E8C49D8" w:rsidR="003C0185" w:rsidRPr="00B416AF" w:rsidRDefault="003C0185" w:rsidP="00082741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416AF">
              <w:rPr>
                <w:rFonts w:ascii="Angsana New" w:hAnsi="Angsana New" w:cs="Angsana New" w:hint="cs"/>
                <w:sz w:val="28"/>
                <w:szCs w:val="28"/>
                <w:cs/>
              </w:rPr>
              <w:t>กลุ่มบริษัทมีรายได้หลักจากการประกอบกิจการโรงแรม</w:t>
            </w:r>
            <w:r w:rsidR="00960089" w:rsidRPr="00B416AF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="00960089" w:rsidRPr="00B416AF">
              <w:rPr>
                <w:rFonts w:ascii="Angsana New" w:hAnsi="Angsana New" w:cs="Angsana New"/>
                <w:sz w:val="28"/>
                <w:szCs w:val="28"/>
                <w:cs/>
              </w:rPr>
              <w:t>รายได้จากการประกอบกิจการโรงแรม</w:t>
            </w:r>
            <w:r w:rsidR="00082741" w:rsidRPr="00B416AF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960089" w:rsidRPr="00B416AF">
              <w:rPr>
                <w:rFonts w:ascii="Angsana New" w:hAnsi="Angsana New" w:cs="Angsana New"/>
                <w:sz w:val="28"/>
                <w:szCs w:val="28"/>
                <w:cs/>
              </w:rPr>
              <w:t>กลุ่มบริษัทรับรู้รายได้จากกิจการโรงแรมเมื่อได้ให้บริการแล้ว</w:t>
            </w:r>
          </w:p>
          <w:p w14:paraId="32569789" w14:textId="67BBDFAF" w:rsidR="00960089" w:rsidRPr="00B416AF" w:rsidRDefault="00960089">
            <w:pPr>
              <w:spacing w:after="0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416AF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ดังนั้น เรื่องสำคัญในการตรวจสอบคือรายได้จากการประกอบกิจการโรงแรมนั้นรับรู้อย่างเหมาะสมหรือไม่เมื่อมีการให้บริการกับลูกค้าตามมาตรฐานการรายงานทางการเงิน ทั้งนี้ นโยบายการบัญชีสำหรับรายได้และรายละเอียดของรายได้โรงแรมได้เปิดเผยไว้ในหมายเหตุประกอบงบการเงินข้อ </w:t>
            </w:r>
            <w:r w:rsidR="00887AB8" w:rsidRPr="00887AB8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B416AF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="00887AB8" w:rsidRPr="00887AB8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C1452D"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Pr="00B416AF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B416AF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และข้อ </w:t>
            </w:r>
            <w:r w:rsidR="00887AB8" w:rsidRPr="00887AB8">
              <w:rPr>
                <w:rFonts w:ascii="Angsana New" w:hAnsi="Angsana New" w:cs="Angsana New"/>
                <w:sz w:val="28"/>
                <w:szCs w:val="28"/>
              </w:rPr>
              <w:t>28</w:t>
            </w:r>
            <w:r w:rsidRPr="00B416AF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B416AF">
              <w:rPr>
                <w:rFonts w:ascii="Angsana New" w:hAnsi="Angsana New" w:cs="Angsana New" w:hint="cs"/>
                <w:sz w:val="28"/>
                <w:szCs w:val="28"/>
                <w:cs/>
              </w:rPr>
              <w:t>ตามลำดับ</w:t>
            </w:r>
          </w:p>
          <w:p w14:paraId="289F3152" w14:textId="6AD81392" w:rsidR="002E4C3C" w:rsidRPr="00B416AF" w:rsidRDefault="002E4C3C">
            <w:pPr>
              <w:spacing w:after="0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57B40" w14:textId="77777777" w:rsidR="002E4C3C" w:rsidRPr="00B416AF" w:rsidRDefault="002E4C3C" w:rsidP="00EE7F6E">
            <w:pPr>
              <w:ind w:firstLine="2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  <w:p w14:paraId="6106197E" w14:textId="77777777" w:rsidR="002E4C3C" w:rsidRPr="00B416AF" w:rsidRDefault="002E4C3C" w:rsidP="00B416AF">
            <w:pPr>
              <w:spacing w:after="0"/>
              <w:ind w:left="158" w:hanging="158"/>
              <w:contextualSpacing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416AF">
              <w:rPr>
                <w:rFonts w:ascii="Angsana New" w:hAnsi="Angsana New" w:cs="Angsana New"/>
                <w:sz w:val="28"/>
                <w:szCs w:val="28"/>
                <w:cs/>
              </w:rPr>
              <w:t>วิธีการตรวจสอบที่สำคัญรวมถึง</w:t>
            </w:r>
          </w:p>
          <w:p w14:paraId="420CEF68" w14:textId="76F9BB48" w:rsidR="002E4C3C" w:rsidRPr="00B416AF" w:rsidRDefault="003C0185" w:rsidP="00B416AF">
            <w:pPr>
              <w:pStyle w:val="ListParagraph"/>
              <w:numPr>
                <w:ilvl w:val="0"/>
                <w:numId w:val="8"/>
              </w:numPr>
              <w:spacing w:after="0"/>
              <w:ind w:left="312" w:hanging="284"/>
              <w:jc w:val="thaiDistribute"/>
              <w:rPr>
                <w:rFonts w:ascii="Angsana New" w:hAnsi="Angsana New" w:cs="Angsana New"/>
                <w:sz w:val="28"/>
              </w:rPr>
            </w:pPr>
            <w:r w:rsidRPr="00B416AF">
              <w:rPr>
                <w:rFonts w:ascii="Angsana New" w:hAnsi="Angsana New" w:cs="Angsana New"/>
                <w:sz w:val="28"/>
                <w:cs/>
              </w:rPr>
              <w:t>ทำ</w:t>
            </w:r>
            <w:r w:rsidR="00EA06FB" w:rsidRPr="00B416AF">
              <w:rPr>
                <w:rFonts w:ascii="Angsana New" w:hAnsi="Angsana New" w:cs="Angsana New"/>
                <w:sz w:val="28"/>
                <w:cs/>
              </w:rPr>
              <w:t>ความเข้าใจเกี่ยวกับขั้นตอนการปฏิบัติงาน</w:t>
            </w:r>
            <w:r w:rsidR="00EA06FB" w:rsidRPr="00B416AF">
              <w:rPr>
                <w:rFonts w:ascii="Angsana New" w:hAnsi="Angsana New" w:cs="Angsana New" w:hint="cs"/>
                <w:sz w:val="28"/>
                <w:cs/>
              </w:rPr>
              <w:t xml:space="preserve">ของกิจการโรงแรม </w:t>
            </w:r>
            <w:r w:rsidR="00EA06FB" w:rsidRPr="00B416AF">
              <w:rPr>
                <w:rFonts w:ascii="Angsana New" w:hAnsi="Angsana New" w:cs="Angsana New"/>
                <w:sz w:val="28"/>
                <w:cs/>
              </w:rPr>
              <w:t>และการควบคุมภายในที่เกี่ยวข้องกับการรับรู้รายได้</w:t>
            </w:r>
          </w:p>
          <w:p w14:paraId="768313F3" w14:textId="0826AC56" w:rsidR="00EA06FB" w:rsidRPr="00B416AF" w:rsidRDefault="00EA06FB" w:rsidP="00B416AF">
            <w:pPr>
              <w:pStyle w:val="ListParagraph"/>
              <w:numPr>
                <w:ilvl w:val="0"/>
                <w:numId w:val="8"/>
              </w:numPr>
              <w:spacing w:after="0"/>
              <w:ind w:left="312" w:hanging="284"/>
              <w:jc w:val="thaiDistribute"/>
              <w:rPr>
                <w:rFonts w:ascii="Angsana New" w:hAnsi="Angsana New" w:cs="Angsana New"/>
                <w:sz w:val="28"/>
              </w:rPr>
            </w:pPr>
            <w:r w:rsidRPr="00B416AF">
              <w:rPr>
                <w:rFonts w:ascii="Angsana New" w:hAnsi="Angsana New" w:cs="Angsana New"/>
                <w:sz w:val="28"/>
                <w:cs/>
              </w:rPr>
              <w:t>ประเมินการออกแบบและการปฏิบัติตามการควบคุมภายในของการรับรู้รายได้</w:t>
            </w:r>
            <w:r w:rsidRPr="00B416AF">
              <w:rPr>
                <w:rFonts w:ascii="Angsana New" w:hAnsi="Angsana New" w:cs="Angsana New" w:hint="cs"/>
                <w:sz w:val="28"/>
                <w:cs/>
              </w:rPr>
              <w:t>จากการประกอบกิจการโรงแรม</w:t>
            </w:r>
          </w:p>
          <w:p w14:paraId="0549538F" w14:textId="77777777" w:rsidR="002E4C3C" w:rsidRPr="00B416AF" w:rsidRDefault="002E4C3C" w:rsidP="00B416AF">
            <w:pPr>
              <w:pStyle w:val="ListParagraph"/>
              <w:numPr>
                <w:ilvl w:val="0"/>
                <w:numId w:val="8"/>
              </w:numPr>
              <w:spacing w:after="0"/>
              <w:ind w:left="312" w:hanging="284"/>
              <w:jc w:val="thaiDistribute"/>
              <w:rPr>
                <w:rFonts w:ascii="Angsana New" w:hAnsi="Angsana New" w:cs="Angsana New"/>
                <w:sz w:val="28"/>
              </w:rPr>
            </w:pPr>
            <w:r w:rsidRPr="00B416AF">
              <w:rPr>
                <w:rFonts w:ascii="Angsana New" w:hAnsi="Angsana New" w:cs="Angsana New"/>
                <w:sz w:val="28"/>
                <w:cs/>
              </w:rPr>
              <w:t>ทดสอบเนื้อหาสาระ โดยวิธีดังต่อไปนี้</w:t>
            </w:r>
          </w:p>
          <w:p w14:paraId="2BD861AE" w14:textId="5966827F" w:rsidR="005276B2" w:rsidRPr="00B416AF" w:rsidRDefault="005276B2" w:rsidP="00B416AF">
            <w:pPr>
              <w:pStyle w:val="ListParagraph"/>
              <w:numPr>
                <w:ilvl w:val="0"/>
                <w:numId w:val="10"/>
              </w:numPr>
              <w:spacing w:after="0"/>
              <w:ind w:left="745"/>
              <w:jc w:val="thaiDistribute"/>
              <w:rPr>
                <w:rFonts w:ascii="Angsana New" w:hAnsi="Angsana New" w:cs="Angsana New"/>
                <w:sz w:val="28"/>
              </w:rPr>
            </w:pPr>
            <w:r w:rsidRPr="00B416AF">
              <w:rPr>
                <w:rFonts w:ascii="Angsana New" w:hAnsi="Angsana New" w:cs="Angsana New" w:hint="cs"/>
                <w:sz w:val="28"/>
                <w:cs/>
              </w:rPr>
              <w:t xml:space="preserve">วิเคราะห์เปรียบเทียบข้อมูลทางการเงินและทดสอบรายละเอียดที่เกี่ยวข้องกับรายได้จากค่าห้อง </w:t>
            </w:r>
            <w:r w:rsidR="00FD3982" w:rsidRPr="00B416AF">
              <w:rPr>
                <w:rFonts w:ascii="Angsana New" w:hAnsi="Angsana New" w:cs="Angsana New" w:hint="cs"/>
                <w:sz w:val="28"/>
                <w:cs/>
              </w:rPr>
              <w:t>รวมถึง</w:t>
            </w:r>
            <w:r w:rsidR="00FD3982" w:rsidRPr="00B416AF">
              <w:rPr>
                <w:rFonts w:ascii="Angsana New" w:hAnsi="Angsana New" w:cs="Angsana New"/>
                <w:sz w:val="28"/>
                <w:cs/>
              </w:rPr>
              <w:t xml:space="preserve">การรับชำระเงิน </w:t>
            </w:r>
            <w:r w:rsidR="00FD3982" w:rsidRPr="00B416AF">
              <w:rPr>
                <w:rFonts w:ascii="Angsana New" w:hAnsi="Angsana New" w:cs="Angsana New" w:hint="cs"/>
                <w:sz w:val="28"/>
                <w:cs/>
              </w:rPr>
              <w:t>และ</w:t>
            </w:r>
          </w:p>
          <w:p w14:paraId="73138E87" w14:textId="13DF3DA1" w:rsidR="002E4C3C" w:rsidRPr="00B416AF" w:rsidRDefault="00EA06FB" w:rsidP="00B416AF">
            <w:pPr>
              <w:pStyle w:val="ListParagraph"/>
              <w:numPr>
                <w:ilvl w:val="0"/>
                <w:numId w:val="10"/>
              </w:numPr>
              <w:spacing w:after="0"/>
              <w:ind w:left="745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B416AF">
              <w:rPr>
                <w:rFonts w:ascii="Angsana New" w:hAnsi="Angsana New" w:cs="Angsana New"/>
                <w:sz w:val="28"/>
                <w:cs/>
              </w:rPr>
              <w:t>การ</w:t>
            </w:r>
            <w:r w:rsidR="00FD3982" w:rsidRPr="00B416AF">
              <w:rPr>
                <w:rFonts w:ascii="Angsana New" w:hAnsi="Angsana New" w:cs="Angsana New"/>
                <w:sz w:val="28"/>
                <w:cs/>
              </w:rPr>
              <w:t>ประเมินความเพียงพอของการเปิดเผยข้อมูล ให้เป็นไปตามมาตรฐานการรายงานทางการเงินที่เกี่ยวข้อง</w:t>
            </w:r>
          </w:p>
        </w:tc>
      </w:tr>
    </w:tbl>
    <w:p w14:paraId="3672C5E8" w14:textId="77777777" w:rsidR="002E4C3C" w:rsidRPr="002E4C3C" w:rsidRDefault="002E4C3C" w:rsidP="002020D6">
      <w:pPr>
        <w:spacing w:line="380" w:lineRule="exact"/>
        <w:ind w:left="432"/>
        <w:jc w:val="thaiDistribute"/>
        <w:rPr>
          <w:rFonts w:ascii="Angsana New" w:hAnsi="Angsana New" w:cs="Angsana New"/>
          <w:sz w:val="32"/>
          <w:szCs w:val="32"/>
        </w:rPr>
      </w:pPr>
    </w:p>
    <w:p w14:paraId="129A23F5" w14:textId="031FB2C0" w:rsidR="00F84E06" w:rsidRDefault="00F84E06">
      <w:pPr>
        <w:spacing w:after="200" w:line="276" w:lineRule="auto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72192A57" w14:textId="77777777" w:rsidR="002E4C3C" w:rsidRPr="0027184B" w:rsidRDefault="002E4C3C" w:rsidP="00F84E06">
      <w:pPr>
        <w:spacing w:after="0" w:line="40" w:lineRule="exact"/>
        <w:ind w:left="432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9356" w:type="dxa"/>
        <w:tblInd w:w="445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4536"/>
        <w:gridCol w:w="4820"/>
      </w:tblGrid>
      <w:tr w:rsidR="002020D6" w:rsidRPr="00C73EBD" w14:paraId="3C2DA771" w14:textId="77777777" w:rsidTr="002020D6">
        <w:trPr>
          <w:cantSplit/>
          <w:tblHeader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7722E" w14:textId="77777777" w:rsidR="002020D6" w:rsidRPr="00C73EBD" w:rsidRDefault="002020D6">
            <w:pPr>
              <w:spacing w:after="0"/>
              <w:ind w:left="43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73EBD">
              <w:rPr>
                <w:rFonts w:ascii="Angsana New" w:hAnsi="Angsana New" w:cs="Angsana New"/>
                <w:sz w:val="28"/>
                <w:szCs w:val="28"/>
                <w:cs/>
              </w:rPr>
              <w:br w:type="page"/>
            </w:r>
            <w:r w:rsidRPr="00C73EB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เรื่องสำคัญในการตรวจสอบ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42149" w14:textId="77777777" w:rsidR="002020D6" w:rsidRPr="00C73EBD" w:rsidRDefault="002020D6">
            <w:pPr>
              <w:spacing w:after="0"/>
              <w:ind w:left="43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73EB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วิธีการตรวจสอบที่ใช้เพื่อตอบสนอง</w:t>
            </w:r>
          </w:p>
        </w:tc>
      </w:tr>
      <w:tr w:rsidR="002020D6" w:rsidRPr="00C73EBD" w14:paraId="79491C70" w14:textId="77777777" w:rsidTr="002020D6">
        <w:trPr>
          <w:cantSplit/>
          <w:trHeight w:val="7577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D5D30" w14:textId="66DDC08F" w:rsidR="002020D6" w:rsidRPr="00C73EBD" w:rsidRDefault="002020D6">
            <w:pPr>
              <w:ind w:firstLine="28"/>
              <w:jc w:val="thaiDistribute"/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</w:pPr>
            <w:r w:rsidRPr="00C73EB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การปฏิบัติตามเงื่อนไขที่ระบุในสัญญาเงินกู้ยืมจากสถาบัน</w:t>
            </w:r>
            <w:r w:rsidRPr="00C73EBD">
              <w:rPr>
                <w:rFonts w:ascii="Angsana New" w:hAnsi="Angsana New" w:cs="Angsana New" w:hint="cs"/>
                <w:b/>
                <w:bCs/>
                <w:spacing w:val="-6"/>
                <w:sz w:val="28"/>
                <w:szCs w:val="28"/>
                <w:cs/>
              </w:rPr>
              <w:t>การเงิน</w:t>
            </w:r>
          </w:p>
          <w:p w14:paraId="6A6CE1B0" w14:textId="655757AA" w:rsidR="002020D6" w:rsidRPr="00C73EBD" w:rsidRDefault="002020D6">
            <w:pPr>
              <w:spacing w:after="0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73EBD">
              <w:rPr>
                <w:rFonts w:ascii="Angsana New" w:hAnsi="Angsana New" w:cs="Angsana New" w:hint="cs"/>
                <w:spacing w:val="-8"/>
                <w:sz w:val="28"/>
                <w:szCs w:val="28"/>
                <w:cs/>
              </w:rPr>
              <w:t>ตามข้อมูลที่ได้เปิดเผยไว้ในหมายเหตุประกอบงบการเงิน</w:t>
            </w:r>
            <w:r w:rsidRPr="00C73EBD">
              <w:rPr>
                <w:rFonts w:ascii="Angsana New" w:hAnsi="Angsana New" w:cs="Angsana New" w:hint="cs"/>
                <w:spacing w:val="-6"/>
                <w:sz w:val="28"/>
                <w:szCs w:val="28"/>
                <w:cs/>
              </w:rPr>
              <w:t>รวม</w:t>
            </w:r>
            <w:r w:rsidRPr="00F34A84">
              <w:rPr>
                <w:rFonts w:ascii="Angsana New" w:hAnsi="Angsana New" w:cs="Angsana New" w:hint="cs"/>
                <w:spacing w:val="-6"/>
                <w:sz w:val="28"/>
                <w:szCs w:val="28"/>
                <w:cs/>
              </w:rPr>
              <w:t xml:space="preserve">ข้อ </w:t>
            </w:r>
            <w:r w:rsidR="00887AB8" w:rsidRPr="00887AB8">
              <w:rPr>
                <w:rFonts w:ascii="Angsana New" w:hAnsi="Angsana New" w:cs="Angsana New"/>
                <w:spacing w:val="-6"/>
                <w:sz w:val="28"/>
                <w:szCs w:val="28"/>
              </w:rPr>
              <w:t>19</w:t>
            </w:r>
            <w:r w:rsidRPr="00C73EBD">
              <w:rPr>
                <w:rFonts w:ascii="Angsana New" w:hAnsi="Angsana New" w:cs="Angsana New"/>
                <w:spacing w:val="-6"/>
                <w:sz w:val="28"/>
                <w:szCs w:val="28"/>
              </w:rPr>
              <w:t xml:space="preserve"> </w:t>
            </w:r>
            <w:r w:rsidRPr="00C73EBD">
              <w:rPr>
                <w:rFonts w:ascii="Angsana New" w:hAnsi="Angsana New" w:cs="Angsana New" w:hint="cs"/>
                <w:spacing w:val="-6"/>
                <w:sz w:val="28"/>
                <w:szCs w:val="28"/>
                <w:cs/>
              </w:rPr>
              <w:t>กลุ่มบริษัทต้องปฏิบัติตาม</w:t>
            </w:r>
            <w:r w:rsidRPr="00F34A84">
              <w:rPr>
                <w:rFonts w:ascii="Angsana New" w:hAnsi="Angsana New" w:cs="Angsana New" w:hint="cs"/>
                <w:spacing w:val="-6"/>
                <w:sz w:val="28"/>
                <w:szCs w:val="28"/>
                <w:cs/>
              </w:rPr>
              <w:t xml:space="preserve">เงื่อนไขบางประการที่ระบุไว้ในสัญญาเงินกู้ยืมจากสถาบันการเงิน (เงินกู้ยืมระยะสั้นในรูปของตั๋วสัญญาใช้เงินจากสถาบันการเงินและเงินกู้ยืมระยะยาวจากสถาบันการเงิน รวมเรียก </w:t>
            </w:r>
            <w:r w:rsidRPr="00F34A84">
              <w:rPr>
                <w:rFonts w:ascii="Angsana New" w:hAnsi="Angsana New" w:cs="Angsana New"/>
                <w:spacing w:val="-6"/>
                <w:sz w:val="28"/>
                <w:szCs w:val="28"/>
              </w:rPr>
              <w:t>“</w:t>
            </w:r>
            <w:r w:rsidRPr="00F34A84">
              <w:rPr>
                <w:rFonts w:ascii="Angsana New" w:hAnsi="Angsana New" w:cs="Angsana New" w:hint="cs"/>
                <w:spacing w:val="-6"/>
                <w:sz w:val="28"/>
                <w:szCs w:val="28"/>
                <w:cs/>
              </w:rPr>
              <w:t>สัญญาเงินกู้</w:t>
            </w:r>
            <w:r w:rsidRPr="00F34A84">
              <w:rPr>
                <w:rFonts w:ascii="Angsana New" w:hAnsi="Angsana New" w:cs="Angsana New" w:hint="cs"/>
                <w:sz w:val="28"/>
                <w:szCs w:val="28"/>
                <w:cs/>
              </w:rPr>
              <w:t>ยืมจากสถาบัน</w:t>
            </w:r>
            <w:r w:rsidRPr="00F34A84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การเงิน”) </w:t>
            </w:r>
            <w:r w:rsidRPr="00F34A84">
              <w:rPr>
                <w:rFonts w:ascii="Angsana New" w:hAnsi="Angsana New" w:cs="Angsana New" w:hint="cs"/>
                <w:sz w:val="28"/>
                <w:szCs w:val="28"/>
                <w:cs/>
              </w:rPr>
              <w:t>อีก</w:t>
            </w:r>
            <w:r w:rsidRPr="00C73EBD">
              <w:rPr>
                <w:rFonts w:ascii="Angsana New" w:hAnsi="Angsana New" w:cs="Angsana New" w:hint="cs"/>
                <w:sz w:val="28"/>
                <w:szCs w:val="28"/>
                <w:cs/>
              </w:rPr>
              <w:t>ทั้งยอดคงเหลือของ</w:t>
            </w:r>
            <w:r w:rsidRPr="00C73EBD">
              <w:rPr>
                <w:rFonts w:ascii="Angsana New" w:hAnsi="Angsana New" w:cs="Angsana New" w:hint="cs"/>
                <w:spacing w:val="-6"/>
                <w:sz w:val="28"/>
                <w:szCs w:val="28"/>
                <w:cs/>
              </w:rPr>
              <w:t>เงินกู้ยืมจากสถาบันการเงิน</w:t>
            </w:r>
            <w:r w:rsidRPr="00C73EB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ที่แสดงในงบการเงินรวม ณ วันที่ </w:t>
            </w:r>
            <w:r w:rsidR="00887AB8" w:rsidRPr="00887AB8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C73EBD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C73EB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  <w:r w:rsidR="00887AB8" w:rsidRPr="00887AB8">
              <w:rPr>
                <w:rFonts w:ascii="Angsana New" w:hAnsi="Angsana New" w:cs="Angsana New"/>
                <w:sz w:val="28"/>
                <w:szCs w:val="28"/>
              </w:rPr>
              <w:t>2568</w:t>
            </w:r>
            <w:r w:rsidRPr="00C73EBD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C73EBD">
              <w:rPr>
                <w:rFonts w:ascii="Angsana New" w:hAnsi="Angsana New" w:cs="Angsana New" w:hint="cs"/>
                <w:sz w:val="28"/>
                <w:szCs w:val="28"/>
                <w:cs/>
              </w:rPr>
              <w:t>มี</w:t>
            </w:r>
            <w:r w:rsidRPr="00C73EBD">
              <w:rPr>
                <w:rFonts w:ascii="Angsana New" w:hAnsi="Angsana New" w:cs="Angsana New" w:hint="cs"/>
                <w:spacing w:val="-10"/>
                <w:sz w:val="28"/>
                <w:szCs w:val="28"/>
                <w:cs/>
              </w:rPr>
              <w:t xml:space="preserve">จำนวน </w:t>
            </w:r>
            <w:r w:rsidR="00887AB8" w:rsidRPr="00887AB8">
              <w:rPr>
                <w:rFonts w:ascii="Angsana New" w:hAnsi="Angsana New" w:cs="Angsana New"/>
                <w:spacing w:val="-10"/>
                <w:sz w:val="28"/>
                <w:szCs w:val="28"/>
              </w:rPr>
              <w:t>3</w:t>
            </w:r>
            <w:r w:rsidR="00F34A84">
              <w:rPr>
                <w:rFonts w:ascii="Angsana New" w:hAnsi="Angsana New" w:cs="Angsana New"/>
                <w:spacing w:val="-10"/>
                <w:sz w:val="28"/>
                <w:szCs w:val="28"/>
              </w:rPr>
              <w:t>,</w:t>
            </w:r>
            <w:r w:rsidR="00887AB8" w:rsidRPr="00887AB8">
              <w:rPr>
                <w:rFonts w:ascii="Angsana New" w:hAnsi="Angsana New" w:cs="Angsana New"/>
                <w:spacing w:val="-10"/>
                <w:sz w:val="28"/>
                <w:szCs w:val="28"/>
              </w:rPr>
              <w:t>884</w:t>
            </w:r>
            <w:r w:rsidR="00F34A84">
              <w:rPr>
                <w:rFonts w:ascii="Angsana New" w:hAnsi="Angsana New" w:cs="Angsana New"/>
                <w:spacing w:val="-10"/>
                <w:sz w:val="28"/>
                <w:szCs w:val="28"/>
              </w:rPr>
              <w:t>.</w:t>
            </w:r>
            <w:r w:rsidR="00887AB8" w:rsidRPr="00887AB8">
              <w:rPr>
                <w:rFonts w:ascii="Angsana New" w:hAnsi="Angsana New" w:cs="Angsana New"/>
                <w:spacing w:val="-10"/>
                <w:sz w:val="28"/>
                <w:szCs w:val="28"/>
              </w:rPr>
              <w:t>40</w:t>
            </w:r>
            <w:r w:rsidRPr="00C73EBD">
              <w:rPr>
                <w:rFonts w:ascii="Angsana New" w:hAnsi="Angsana New" w:cs="Angsana New"/>
                <w:spacing w:val="-10"/>
                <w:sz w:val="28"/>
                <w:szCs w:val="28"/>
              </w:rPr>
              <w:t xml:space="preserve"> </w:t>
            </w:r>
            <w:r w:rsidRPr="00C73EBD">
              <w:rPr>
                <w:rFonts w:ascii="Angsana New" w:hAnsi="Angsana New" w:cs="Angsana New" w:hint="cs"/>
                <w:spacing w:val="-10"/>
                <w:sz w:val="28"/>
                <w:szCs w:val="28"/>
                <w:cs/>
              </w:rPr>
              <w:t xml:space="preserve">ล้านบาท หรือคิดเป็นร้อยละ </w:t>
            </w:r>
            <w:r w:rsidR="00887AB8" w:rsidRPr="00887AB8">
              <w:rPr>
                <w:rFonts w:ascii="Angsana New" w:hAnsi="Angsana New" w:cs="Angsana New"/>
                <w:spacing w:val="-10"/>
                <w:sz w:val="28"/>
                <w:szCs w:val="28"/>
              </w:rPr>
              <w:t>57</w:t>
            </w:r>
            <w:r w:rsidR="00F34A84">
              <w:rPr>
                <w:rFonts w:ascii="Angsana New" w:hAnsi="Angsana New" w:cs="Angsana New"/>
                <w:spacing w:val="-10"/>
                <w:sz w:val="28"/>
                <w:szCs w:val="28"/>
              </w:rPr>
              <w:t>.</w:t>
            </w:r>
            <w:r w:rsidR="00887AB8" w:rsidRPr="00887AB8">
              <w:rPr>
                <w:rFonts w:ascii="Angsana New" w:hAnsi="Angsana New" w:cs="Angsana New"/>
                <w:spacing w:val="-10"/>
                <w:sz w:val="28"/>
                <w:szCs w:val="28"/>
              </w:rPr>
              <w:t>51</w:t>
            </w:r>
            <w:r w:rsidRPr="00C73EBD">
              <w:rPr>
                <w:rFonts w:ascii="Angsana New" w:hAnsi="Angsana New" w:cs="Angsana New"/>
                <w:spacing w:val="-10"/>
                <w:sz w:val="28"/>
                <w:szCs w:val="28"/>
              </w:rPr>
              <w:t xml:space="preserve"> </w:t>
            </w:r>
            <w:r w:rsidRPr="00C73EBD">
              <w:rPr>
                <w:rFonts w:ascii="Angsana New" w:hAnsi="Angsana New" w:cs="Angsana New" w:hint="cs"/>
                <w:spacing w:val="-8"/>
                <w:sz w:val="28"/>
                <w:szCs w:val="28"/>
                <w:cs/>
              </w:rPr>
              <w:t>ของ</w:t>
            </w:r>
            <w:r w:rsidRPr="00C73EBD">
              <w:rPr>
                <w:rFonts w:ascii="Angsana New" w:hAnsi="Angsana New" w:cs="Angsana New" w:hint="cs"/>
                <w:sz w:val="28"/>
                <w:szCs w:val="28"/>
                <w:cs/>
              </w:rPr>
              <w:t>หนี้สินรวม ถือเป็นรายการที่มีสาระสำคัญ และการไม่สามารถปฏิบัติตามเงื่อนไขที่ระบุไว้ในสัญญาเงินกู้ยืมจากสถาบันการเงินดังกล่าว อาจทำให้เกิดการเรียกคืนเงินกู้ยืมจากผู้ให้กู้ยืม รวมถึงผลกระทบต่อการจัดประเภทรายการใหม่จากหนี้สินไม่หมุนเวียนเป็นหนี้สินหมุนเวียน อันอาจส่งผลต่อการดำเนินงานต่อเนื่องของกลุ่มบริษัทได้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B0250" w14:textId="77777777" w:rsidR="002020D6" w:rsidRPr="00C73EBD" w:rsidRDefault="002020D6" w:rsidP="0069287F">
            <w:pPr>
              <w:ind w:firstLine="28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  <w:p w14:paraId="1D34AE0D" w14:textId="77777777" w:rsidR="002020D6" w:rsidRPr="00C73EBD" w:rsidRDefault="002020D6">
            <w:pPr>
              <w:spacing w:after="0"/>
              <w:ind w:left="15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  <w:p w14:paraId="0905ED49" w14:textId="77777777" w:rsidR="002020D6" w:rsidRPr="00C73EBD" w:rsidRDefault="002020D6">
            <w:pPr>
              <w:spacing w:before="120" w:after="0"/>
              <w:ind w:left="154" w:hanging="15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C73EBD">
              <w:rPr>
                <w:rFonts w:ascii="Angsana New" w:hAnsi="Angsana New" w:cs="Angsana New"/>
                <w:sz w:val="28"/>
                <w:szCs w:val="28"/>
                <w:cs/>
              </w:rPr>
              <w:t>วิธีการตรวจสอบที่สำคัญรวมถึง</w:t>
            </w:r>
          </w:p>
          <w:p w14:paraId="436CC4B7" w14:textId="64310A1C" w:rsidR="002020D6" w:rsidRPr="00C73EBD" w:rsidRDefault="002020D6" w:rsidP="002020D6">
            <w:pPr>
              <w:pStyle w:val="ListParagraph"/>
              <w:numPr>
                <w:ilvl w:val="0"/>
                <w:numId w:val="8"/>
              </w:numPr>
              <w:ind w:left="312" w:hanging="284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 w:rsidRPr="00C73EBD">
              <w:rPr>
                <w:rFonts w:ascii="Angsana New" w:hAnsi="Angsana New" w:cs="Angsana New" w:hint="cs"/>
                <w:sz w:val="28"/>
                <w:cs/>
              </w:rPr>
              <w:t>ทำความเข้าใจการออกแบบการควบคุมภายในที่</w:t>
            </w:r>
            <w:r w:rsidRPr="00C73EBD">
              <w:rPr>
                <w:rFonts w:ascii="Angsana New" w:hAnsi="Angsana New" w:cs="Angsana New" w:hint="cs"/>
                <w:spacing w:val="-6"/>
                <w:sz w:val="28"/>
                <w:cs/>
              </w:rPr>
              <w:t>สำคัญของกลุ่มบริษัทเกี่ยวกับกระบวนการสอบทานการปฏิบัติตามเงื่อนไขที่กำหนดโดยผู้ให้กู้ยืมซึ่งระบุ</w:t>
            </w:r>
            <w:r w:rsidRPr="00C73EBD">
              <w:rPr>
                <w:rFonts w:ascii="Angsana New" w:hAnsi="Angsana New" w:cs="Angsana New" w:hint="cs"/>
                <w:spacing w:val="-2"/>
                <w:sz w:val="28"/>
                <w:cs/>
              </w:rPr>
              <w:t xml:space="preserve">ไว้ในสัญญาเงินกู้ยืมจากสถาบันการเงิน </w:t>
            </w:r>
            <w:r w:rsidRPr="00C73EBD">
              <w:rPr>
                <w:rFonts w:ascii="Angsana New" w:hAnsi="Angsana New" w:cs="Angsana New" w:hint="cs"/>
                <w:sz w:val="28"/>
                <w:cs/>
              </w:rPr>
              <w:t>รวมถึงประเมินการปฏิบัติตามการควบคุมภายในดังกล่าว</w:t>
            </w:r>
            <w:r w:rsidRPr="00C73EBD">
              <w:rPr>
                <w:rFonts w:ascii="Angsana New" w:hAnsi="Angsana New" w:cs="Angsana New"/>
                <w:sz w:val="28"/>
              </w:rPr>
              <w:t xml:space="preserve"> </w:t>
            </w:r>
            <w:r w:rsidRPr="00C73EBD">
              <w:rPr>
                <w:rFonts w:ascii="Angsana New" w:hAnsi="Angsana New" w:cs="Angsana New" w:hint="cs"/>
                <w:sz w:val="28"/>
                <w:cs/>
              </w:rPr>
              <w:t>และ</w:t>
            </w:r>
          </w:p>
          <w:p w14:paraId="3EC366FD" w14:textId="77777777" w:rsidR="002020D6" w:rsidRPr="00C73EBD" w:rsidRDefault="002020D6" w:rsidP="002020D6">
            <w:pPr>
              <w:pStyle w:val="ListParagraph"/>
              <w:numPr>
                <w:ilvl w:val="0"/>
                <w:numId w:val="8"/>
              </w:numPr>
              <w:spacing w:after="0"/>
              <w:ind w:left="312" w:hanging="284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 w:rsidRPr="00C73EBD">
              <w:rPr>
                <w:rFonts w:ascii="Angsana New" w:hAnsi="Angsana New" w:cs="Angsana New" w:hint="cs"/>
                <w:sz w:val="28"/>
                <w:cs/>
              </w:rPr>
              <w:t>ทดสอบ</w:t>
            </w:r>
            <w:r w:rsidRPr="00C73EBD">
              <w:rPr>
                <w:rFonts w:ascii="Angsana New" w:hAnsi="Angsana New" w:cs="Angsana New" w:hint="cs"/>
                <w:spacing w:val="-6"/>
                <w:sz w:val="28"/>
                <w:cs/>
              </w:rPr>
              <w:t>เนื้อหา</w:t>
            </w:r>
            <w:r w:rsidRPr="00C73EBD">
              <w:rPr>
                <w:rFonts w:ascii="Angsana New" w:hAnsi="Angsana New" w:cs="Angsana New" w:hint="cs"/>
                <w:sz w:val="28"/>
                <w:cs/>
              </w:rPr>
              <w:t>สาระ โดยวิธีดังต่อไปนี้</w:t>
            </w:r>
          </w:p>
          <w:p w14:paraId="6952CED3" w14:textId="4238050D" w:rsidR="002020D6" w:rsidRPr="00C73EBD" w:rsidRDefault="002020D6">
            <w:pPr>
              <w:pStyle w:val="ListParagraph"/>
              <w:ind w:left="595" w:hanging="283"/>
              <w:contextualSpacing w:val="0"/>
              <w:jc w:val="thaiDistribute"/>
              <w:rPr>
                <w:rFonts w:ascii="Angsana New" w:hAnsi="Angsana New" w:cs="Angsana New"/>
                <w:spacing w:val="-6"/>
                <w:sz w:val="28"/>
              </w:rPr>
            </w:pPr>
            <w:r w:rsidRPr="00C73EBD">
              <w:rPr>
                <w:rFonts w:ascii="Angsana New" w:hAnsi="Angsana New" w:cs="Angsana New"/>
                <w:sz w:val="28"/>
              </w:rPr>
              <w:t xml:space="preserve">- </w:t>
            </w:r>
            <w:r w:rsidRPr="00C73EBD">
              <w:rPr>
                <w:rFonts w:ascii="Angsana New" w:hAnsi="Angsana New" w:cs="Angsana New" w:hint="cs"/>
                <w:spacing w:val="-6"/>
                <w:sz w:val="28"/>
                <w:cs/>
              </w:rPr>
              <w:t xml:space="preserve">   การตรวจสอบเอกสารที่เกี่ยวข้องกับการปฏิบัติตามเงื่อนไขต่าง ๆทั้งในส่วนที่เป็นข้อกำหนดทั่วไปและข้อกำหนดทางการเงิน ตามที่ระบุไว้ในสัญญาเงินกู้ยืมจากสถาบันการเงิน ซึ่งรวมถึงการทดสอบการคำนวณอัตราส่วนทางการเงินต่าง ๆ ว่าเป็นไปตามเงื่อนไขที่ระบุไว้ในสัญญาเงินกู้ยืมจากสถาบันการเงินหรือไม่ รวบรวมเงื่อนไขข้อกำหนดทั้งหมด รวมถึงกระบวนการคำนวณ เพื่อปฏิบัติตามเงื่อนไขดังกล่าว</w:t>
            </w:r>
          </w:p>
          <w:p w14:paraId="28D56978" w14:textId="7A269D1C" w:rsidR="002020D6" w:rsidRPr="00C73EBD" w:rsidRDefault="002020D6">
            <w:pPr>
              <w:pStyle w:val="ListParagraph"/>
              <w:ind w:left="595" w:hanging="283"/>
              <w:contextualSpacing w:val="0"/>
              <w:jc w:val="thaiDistribute"/>
              <w:rPr>
                <w:rFonts w:ascii="Angsana New" w:hAnsi="Angsana New" w:cs="Angsana New"/>
                <w:spacing w:val="-6"/>
                <w:sz w:val="28"/>
              </w:rPr>
            </w:pPr>
            <w:r w:rsidRPr="00C73EBD">
              <w:rPr>
                <w:rFonts w:ascii="Angsana New" w:hAnsi="Angsana New" w:cs="Angsana New"/>
                <w:spacing w:val="-6"/>
                <w:sz w:val="28"/>
              </w:rPr>
              <w:t xml:space="preserve">- </w:t>
            </w:r>
            <w:r w:rsidRPr="00C73EBD">
              <w:rPr>
                <w:rFonts w:ascii="Angsana New" w:hAnsi="Angsana New" w:cs="Angsana New" w:hint="cs"/>
                <w:spacing w:val="-6"/>
                <w:sz w:val="28"/>
                <w:cs/>
              </w:rPr>
              <w:t xml:space="preserve">    การพิจารณาความเพียงพอและเหมาะสมของการเปิดเผยข้อมูลในหมายเหตุประกอบงบการเงินรวมและงบการเงินเฉพาะกิจการเกี่ยวกับเงื่อนไขที่ระบุไว้ในสัญญาเงินกู้ยืมจากสถาบันการเงิน</w:t>
            </w:r>
          </w:p>
          <w:p w14:paraId="1E3BDAE4" w14:textId="3DEE89FC" w:rsidR="002020D6" w:rsidRPr="00C73EBD" w:rsidRDefault="002020D6">
            <w:pPr>
              <w:pStyle w:val="ListParagraph"/>
              <w:ind w:left="559" w:hanging="117"/>
              <w:contextualSpacing w:val="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C73EBD">
              <w:rPr>
                <w:rFonts w:ascii="Angsana New" w:hAnsi="Angsana New" w:cs="Angsana New"/>
                <w:sz w:val="28"/>
              </w:rPr>
              <w:t xml:space="preserve">- </w:t>
            </w:r>
            <w:r w:rsidRPr="00C73EBD">
              <w:rPr>
                <w:rFonts w:ascii="Angsana New" w:hAnsi="Angsana New" w:cs="Angsana New" w:hint="cs"/>
                <w:spacing w:val="-6"/>
                <w:sz w:val="28"/>
                <w:cs/>
              </w:rPr>
              <w:t xml:space="preserve">ในกรณีที่มีการไม่ปฏิบัติตามเงื่อนไข </w:t>
            </w:r>
            <w:r w:rsidRPr="00C73EBD">
              <w:rPr>
                <w:rFonts w:ascii="Angsana New" w:hAnsi="Angsana New" w:cs="Angsana New"/>
                <w:spacing w:val="-6"/>
                <w:sz w:val="28"/>
                <w:cs/>
              </w:rPr>
              <w:t>ตรวจสอบหนังสือผ่อนผันเงื่อนไขทางการเงินที่ออกโดยสถาบันการเงิน</w:t>
            </w:r>
            <w:r w:rsidRPr="00C73EBD">
              <w:rPr>
                <w:rFonts w:ascii="Angsana New" w:hAnsi="Angsana New" w:cs="Angsana New" w:hint="cs"/>
                <w:spacing w:val="-6"/>
                <w:sz w:val="28"/>
                <w:cs/>
              </w:rPr>
              <w:t>ก่อนวันที่บนหน้ารายงาน</w:t>
            </w:r>
          </w:p>
        </w:tc>
      </w:tr>
    </w:tbl>
    <w:p w14:paraId="2BBC271B" w14:textId="77777777" w:rsidR="002020D6" w:rsidRDefault="002020D6" w:rsidP="00F84E06">
      <w:pPr>
        <w:pStyle w:val="ListParagraph"/>
        <w:spacing w:after="0" w:line="160" w:lineRule="exact"/>
        <w:ind w:left="432"/>
        <w:contextualSpacing w:val="0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14:paraId="1F044605" w14:textId="77777777" w:rsidR="00C73EBD" w:rsidRPr="002B287F" w:rsidRDefault="00C73EBD" w:rsidP="00D22379">
      <w:pPr>
        <w:spacing w:after="0"/>
        <w:ind w:left="432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2B287F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ข้อมูลและเหตุการณ์ที่เน้น</w:t>
      </w:r>
    </w:p>
    <w:p w14:paraId="01FEF5D4" w14:textId="77777777" w:rsidR="00C73EBD" w:rsidRPr="00B847CE" w:rsidRDefault="00C73EBD" w:rsidP="00C73EBD">
      <w:pPr>
        <w:autoSpaceDE w:val="0"/>
        <w:autoSpaceDN w:val="0"/>
        <w:adjustRightInd w:val="0"/>
        <w:ind w:left="432"/>
        <w:rPr>
          <w:rFonts w:ascii="Angsana New" w:eastAsia="Arial" w:hAnsi="Angsana New"/>
          <w:color w:val="000000"/>
          <w:sz w:val="8"/>
          <w:szCs w:val="8"/>
        </w:rPr>
      </w:pPr>
    </w:p>
    <w:p w14:paraId="2D29687C" w14:textId="4BA33D35" w:rsidR="00F84E06" w:rsidRDefault="00C73EBD" w:rsidP="00C73EBD">
      <w:pPr>
        <w:autoSpaceDE w:val="0"/>
        <w:autoSpaceDN w:val="0"/>
        <w:adjustRightInd w:val="0"/>
        <w:spacing w:line="400" w:lineRule="exact"/>
        <w:ind w:left="432"/>
        <w:jc w:val="thaiDistribute"/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</w:pPr>
      <w:r w:rsidRPr="002B287F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 xml:space="preserve">ข้าพเจ้าขอให้สังเกตหมายเหตุประกอบงบการเงินข้อ </w:t>
      </w:r>
      <w:r w:rsidR="00887AB8" w:rsidRPr="00887AB8">
        <w:rPr>
          <w:rFonts w:asciiTheme="majorBidi" w:hAnsiTheme="majorBidi" w:cstheme="majorBidi"/>
          <w:color w:val="000000"/>
          <w:spacing w:val="-2"/>
          <w:sz w:val="32"/>
          <w:szCs w:val="32"/>
        </w:rPr>
        <w:t>5</w:t>
      </w:r>
      <w:r w:rsidRPr="002B287F">
        <w:rPr>
          <w:rFonts w:asciiTheme="majorBidi" w:hAnsiTheme="majorBidi" w:cstheme="majorBidi" w:hint="cs"/>
          <w:color w:val="000000"/>
          <w:spacing w:val="-2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color w:val="000000"/>
          <w:spacing w:val="-2"/>
          <w:sz w:val="32"/>
          <w:szCs w:val="32"/>
          <w:cs/>
        </w:rPr>
        <w:t xml:space="preserve">ในระหว่างปีสิ้นสุดวันที่ </w:t>
      </w:r>
      <w:r w:rsidR="00887AB8" w:rsidRPr="00887AB8">
        <w:rPr>
          <w:rFonts w:asciiTheme="majorBidi" w:hAnsiTheme="majorBidi" w:cstheme="majorBidi"/>
          <w:color w:val="000000"/>
          <w:spacing w:val="-2"/>
          <w:sz w:val="32"/>
          <w:szCs w:val="32"/>
        </w:rPr>
        <w:t>31</w:t>
      </w:r>
      <w:r>
        <w:rPr>
          <w:rFonts w:asciiTheme="majorBidi" w:hAnsiTheme="majorBidi" w:cstheme="majorBidi"/>
          <w:color w:val="000000"/>
          <w:spacing w:val="-2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color w:val="000000"/>
          <w:spacing w:val="-2"/>
          <w:sz w:val="32"/>
          <w:szCs w:val="32"/>
          <w:cs/>
        </w:rPr>
        <w:t xml:space="preserve">ธันวาคม </w:t>
      </w:r>
      <w:r w:rsidR="00887AB8" w:rsidRPr="00887AB8">
        <w:rPr>
          <w:rFonts w:asciiTheme="majorBidi" w:hAnsiTheme="majorBidi" w:cstheme="majorBidi"/>
          <w:color w:val="000000"/>
          <w:spacing w:val="-2"/>
          <w:sz w:val="32"/>
          <w:szCs w:val="32"/>
        </w:rPr>
        <w:t>2568</w:t>
      </w:r>
      <w:r>
        <w:rPr>
          <w:rFonts w:asciiTheme="majorBidi" w:hAnsiTheme="majorBidi" w:cstheme="majorBidi"/>
          <w:color w:val="000000"/>
          <w:spacing w:val="-2"/>
          <w:sz w:val="32"/>
          <w:szCs w:val="32"/>
        </w:rPr>
        <w:t xml:space="preserve"> </w:t>
      </w:r>
      <w:r w:rsidR="000E25B0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br/>
      </w:r>
      <w:r w:rsidR="00D22379">
        <w:rPr>
          <w:rFonts w:asciiTheme="majorBidi" w:hAnsiTheme="majorBidi" w:cstheme="majorBidi" w:hint="cs"/>
          <w:color w:val="000000"/>
          <w:spacing w:val="-2"/>
          <w:sz w:val="32"/>
          <w:szCs w:val="32"/>
          <w:cs/>
        </w:rPr>
        <w:t>กลุ่มบริษัทและบริษัท</w:t>
      </w:r>
      <w:r w:rsidRPr="002B287F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ได้ปรับปรุงย้อนหลัง</w:t>
      </w:r>
      <w:r w:rsidRPr="002B287F">
        <w:rPr>
          <w:rFonts w:asciiTheme="majorBidi" w:hAnsiTheme="majorBidi" w:cstheme="majorBidi" w:hint="cs"/>
          <w:color w:val="000000"/>
          <w:spacing w:val="-2"/>
          <w:sz w:val="32"/>
          <w:szCs w:val="32"/>
          <w:cs/>
        </w:rPr>
        <w:t>งบการเงิน</w:t>
      </w:r>
      <w:r w:rsidR="000E25B0">
        <w:rPr>
          <w:rFonts w:asciiTheme="majorBidi" w:hAnsiTheme="majorBidi" w:cstheme="majorBidi" w:hint="cs"/>
          <w:color w:val="000000"/>
          <w:spacing w:val="-2"/>
          <w:sz w:val="32"/>
          <w:szCs w:val="32"/>
          <w:cs/>
        </w:rPr>
        <w:t>รวมและเฉพาะกิจการ</w:t>
      </w:r>
      <w:r w:rsidRPr="002B287F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 xml:space="preserve">สำหรับปีสิ้นสุดวันที่ </w:t>
      </w:r>
      <w:r w:rsidR="000E25B0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br/>
      </w:r>
      <w:r w:rsidR="00887AB8" w:rsidRPr="00887AB8">
        <w:rPr>
          <w:rFonts w:asciiTheme="majorBidi" w:hAnsiTheme="majorBidi" w:cstheme="majorBidi"/>
          <w:color w:val="000000"/>
          <w:spacing w:val="-2"/>
          <w:sz w:val="32"/>
          <w:szCs w:val="32"/>
        </w:rPr>
        <w:t>31</w:t>
      </w:r>
      <w:r w:rsidRPr="002B287F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 xml:space="preserve"> ธันวาคม </w:t>
      </w:r>
      <w:r w:rsidR="00887AB8" w:rsidRPr="00887AB8">
        <w:rPr>
          <w:rFonts w:asciiTheme="majorBidi" w:hAnsiTheme="majorBidi" w:cstheme="majorBidi"/>
          <w:color w:val="000000"/>
          <w:spacing w:val="-2"/>
          <w:sz w:val="32"/>
          <w:szCs w:val="32"/>
        </w:rPr>
        <w:t>2567</w:t>
      </w:r>
      <w:r w:rsidRPr="002B287F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 xml:space="preserve"> ที่แสดงเป็นข้อมูลเปรียบเทียบ ทั้งนี้ ข้าพเจ้า</w:t>
      </w:r>
      <w:r>
        <w:rPr>
          <w:rFonts w:asciiTheme="majorBidi" w:hAnsiTheme="majorBidi" w:cstheme="majorBidi" w:hint="cs"/>
          <w:color w:val="000000"/>
          <w:spacing w:val="-2"/>
          <w:sz w:val="32"/>
          <w:szCs w:val="32"/>
          <w:cs/>
        </w:rPr>
        <w:t>มิได้แสดงความเห็นอย่างมีเงื่อนไขในเรื่องนี้</w:t>
      </w:r>
    </w:p>
    <w:p w14:paraId="00AA4625" w14:textId="77777777" w:rsidR="00F84E06" w:rsidRDefault="00F84E06">
      <w:pPr>
        <w:spacing w:after="200" w:line="276" w:lineRule="auto"/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</w:pPr>
      <w:r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br w:type="page"/>
      </w:r>
    </w:p>
    <w:p w14:paraId="17B85A1C" w14:textId="73643E38" w:rsidR="00D22379" w:rsidRPr="00CE29C6" w:rsidRDefault="00D22379" w:rsidP="00D22379">
      <w:pPr>
        <w:autoSpaceDE w:val="0"/>
        <w:autoSpaceDN w:val="0"/>
        <w:adjustRightInd w:val="0"/>
        <w:spacing w:after="0"/>
        <w:ind w:left="432"/>
        <w:rPr>
          <w:rFonts w:ascii="Angsana New" w:eastAsia="Arial" w:hAnsi="Angsana New"/>
          <w:b/>
          <w:bCs/>
          <w:color w:val="000000"/>
          <w:sz w:val="32"/>
          <w:szCs w:val="32"/>
        </w:rPr>
      </w:pPr>
      <w:r>
        <w:rPr>
          <w:rFonts w:ascii="Angsana New" w:eastAsia="Arial" w:hAnsi="Angsana New" w:hint="cs"/>
          <w:b/>
          <w:bCs/>
          <w:color w:val="000000"/>
          <w:sz w:val="32"/>
          <w:szCs w:val="32"/>
          <w:cs/>
        </w:rPr>
        <w:lastRenderedPageBreak/>
        <w:t>เรื่องอื่น</w:t>
      </w:r>
      <w:r w:rsidRPr="00CE29C6">
        <w:rPr>
          <w:rFonts w:ascii="Angsana New" w:eastAsia="Arial" w:hAnsi="Angsana New"/>
          <w:b/>
          <w:bCs/>
          <w:color w:val="000000"/>
          <w:sz w:val="32"/>
          <w:szCs w:val="32"/>
        </w:rPr>
        <w:t xml:space="preserve"> </w:t>
      </w:r>
    </w:p>
    <w:p w14:paraId="166591BB" w14:textId="77777777" w:rsidR="00D22379" w:rsidRPr="00576568" w:rsidRDefault="00D22379" w:rsidP="00D22379">
      <w:pPr>
        <w:autoSpaceDE w:val="0"/>
        <w:autoSpaceDN w:val="0"/>
        <w:adjustRightInd w:val="0"/>
        <w:spacing w:after="0"/>
        <w:ind w:left="432"/>
        <w:rPr>
          <w:rFonts w:ascii="Angsana New" w:eastAsia="Arial" w:hAnsi="Angsana New"/>
          <w:color w:val="000000"/>
          <w:sz w:val="12"/>
          <w:szCs w:val="12"/>
        </w:rPr>
      </w:pPr>
    </w:p>
    <w:p w14:paraId="51947731" w14:textId="0E2CE5BB" w:rsidR="00D22379" w:rsidRPr="00394136" w:rsidRDefault="007B5DB1" w:rsidP="00D22379">
      <w:pPr>
        <w:pStyle w:val="ListParagraph"/>
        <w:spacing w:after="0"/>
        <w:ind w:left="432"/>
        <w:jc w:val="thaiDistribute"/>
        <w:rPr>
          <w:rFonts w:ascii="Angsana New" w:hAnsi="Angsana New"/>
          <w:color w:val="000000"/>
          <w:sz w:val="32"/>
          <w:szCs w:val="32"/>
        </w:rPr>
      </w:pPr>
      <w:r w:rsidRPr="0096619F">
        <w:rPr>
          <w:rFonts w:ascii="Angsana New" w:hAnsi="Angsana New"/>
          <w:color w:val="000000"/>
          <w:spacing w:val="2"/>
          <w:sz w:val="32"/>
          <w:szCs w:val="32"/>
          <w:cs/>
        </w:rPr>
        <w:t>งบฐานะการเงินรวมและ</w:t>
      </w:r>
      <w:r w:rsidR="00700AF6">
        <w:rPr>
          <w:rFonts w:ascii="Angsana New" w:hAnsi="Angsana New" w:hint="cs"/>
          <w:color w:val="000000"/>
          <w:spacing w:val="2"/>
          <w:sz w:val="32"/>
          <w:szCs w:val="32"/>
          <w:cs/>
        </w:rPr>
        <w:t>งบการเงิน</w:t>
      </w:r>
      <w:r w:rsidRPr="007B5DB1">
        <w:rPr>
          <w:rFonts w:ascii="Angsana New" w:hAnsi="Angsana New"/>
          <w:color w:val="000000"/>
          <w:spacing w:val="2"/>
          <w:sz w:val="32"/>
          <w:szCs w:val="32"/>
          <w:cs/>
        </w:rPr>
        <w:t>เฉพาะกิจการ</w:t>
      </w:r>
      <w:r w:rsidR="00D22379" w:rsidRPr="007B5DB1">
        <w:rPr>
          <w:rFonts w:ascii="Angsana New" w:hAnsi="Angsana New"/>
          <w:spacing w:val="-4"/>
          <w:sz w:val="32"/>
          <w:szCs w:val="32"/>
          <w:cs/>
        </w:rPr>
        <w:t>ของ</w:t>
      </w:r>
      <w:r w:rsidRPr="007B5DB1">
        <w:rPr>
          <w:rFonts w:ascii="Angsana New" w:cs="Angsana New"/>
          <w:sz w:val="32"/>
          <w:szCs w:val="32"/>
          <w:cs/>
        </w:rPr>
        <w:t>บริษัท เบาด์ แอนด์ บียอนด์ จำกัด (มหาชน) และบริษัทย่อย</w:t>
      </w:r>
      <w:r w:rsidRPr="007B5DB1">
        <w:rPr>
          <w:rFonts w:ascii="Angsana New" w:cs="Angsana New" w:hint="cs"/>
          <w:sz w:val="32"/>
          <w:szCs w:val="32"/>
          <w:cs/>
        </w:rPr>
        <w:t xml:space="preserve"> และของ</w:t>
      </w:r>
      <w:r w:rsidRPr="007B5DB1">
        <w:rPr>
          <w:rFonts w:ascii="Angsana New" w:cs="Angsana New"/>
          <w:sz w:val="32"/>
          <w:szCs w:val="32"/>
          <w:cs/>
        </w:rPr>
        <w:t>บริษัท เบาด์ แอนด์ บียอนด์ จำกัด (มหาชน)</w:t>
      </w:r>
      <w:r w:rsidRPr="007B5DB1" w:rsidDel="0046177A">
        <w:rPr>
          <w:rFonts w:asciiTheme="majorBidi" w:hAnsiTheme="majorBidi" w:cstheme="majorBidi"/>
          <w:i/>
          <w:iCs/>
          <w:color w:val="000000"/>
          <w:spacing w:val="-10"/>
          <w:sz w:val="32"/>
          <w:szCs w:val="32"/>
        </w:rPr>
        <w:t xml:space="preserve"> </w:t>
      </w:r>
      <w:r w:rsidR="00D22379" w:rsidRPr="007B5DB1">
        <w:rPr>
          <w:rFonts w:ascii="Angsana New" w:hAnsi="Angsana New"/>
          <w:sz w:val="32"/>
          <w:szCs w:val="32"/>
          <w:cs/>
        </w:rPr>
        <w:t xml:space="preserve">ณ วันที่ </w:t>
      </w:r>
      <w:r w:rsidR="00887AB8" w:rsidRPr="00887AB8">
        <w:rPr>
          <w:rFonts w:ascii="Angsana New" w:hAnsi="Angsana New"/>
          <w:sz w:val="32"/>
          <w:szCs w:val="32"/>
        </w:rPr>
        <w:t>31</w:t>
      </w:r>
      <w:r w:rsidR="00D22379" w:rsidRPr="007B5DB1">
        <w:rPr>
          <w:rFonts w:ascii="Angsana New" w:hAnsi="Angsana New"/>
          <w:sz w:val="32"/>
          <w:szCs w:val="32"/>
          <w:cs/>
        </w:rPr>
        <w:t xml:space="preserve"> </w:t>
      </w:r>
      <w:r w:rsidR="00D22379" w:rsidRPr="007B5DB1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887AB8" w:rsidRPr="00887AB8">
        <w:rPr>
          <w:rFonts w:ascii="Angsana New" w:hAnsi="Angsana New"/>
          <w:sz w:val="32"/>
          <w:szCs w:val="32"/>
        </w:rPr>
        <w:t>2567</w:t>
      </w:r>
      <w:r w:rsidR="00D22379" w:rsidRPr="007B5DB1">
        <w:rPr>
          <w:rFonts w:ascii="Angsana New" w:hAnsi="Angsana New"/>
          <w:sz w:val="32"/>
          <w:szCs w:val="32"/>
          <w:cs/>
        </w:rPr>
        <w:t xml:space="preserve"> </w:t>
      </w:r>
      <w:r w:rsidRPr="007B5DB1">
        <w:rPr>
          <w:rFonts w:ascii="Angsana New" w:hAnsi="Angsana New" w:hint="cs"/>
          <w:sz w:val="32"/>
          <w:szCs w:val="32"/>
          <w:cs/>
        </w:rPr>
        <w:t>และ</w:t>
      </w:r>
      <w:r w:rsidRPr="007B5DB1">
        <w:rPr>
          <w:rFonts w:asciiTheme="majorBidi" w:hAnsiTheme="majorBidi" w:cs="Angsana New"/>
          <w:color w:val="000000"/>
          <w:spacing w:val="-10"/>
          <w:sz w:val="32"/>
          <w:szCs w:val="32"/>
          <w:cs/>
        </w:rPr>
        <w:t>งบกำไร</w:t>
      </w:r>
      <w:r w:rsidRPr="00394136">
        <w:rPr>
          <w:rFonts w:asciiTheme="majorBidi" w:hAnsiTheme="majorBidi" w:cs="Angsana New"/>
          <w:color w:val="000000"/>
          <w:spacing w:val="4"/>
          <w:sz w:val="32"/>
          <w:szCs w:val="32"/>
          <w:cs/>
        </w:rPr>
        <w:t>ขาดทุนเบ็ดเสร็จรวมและเฉพาะกิจการ งบการเปลี่ยนแปลงส่วนของผู้ถือหุ้นรวมและเฉพาะกิจการ</w:t>
      </w:r>
      <w:r w:rsidRPr="00394136">
        <w:rPr>
          <w:rFonts w:asciiTheme="majorBidi" w:hAnsiTheme="majorBidi" w:cs="Angsana New" w:hint="cs"/>
          <w:color w:val="000000"/>
          <w:spacing w:val="4"/>
          <w:sz w:val="32"/>
          <w:szCs w:val="32"/>
          <w:cs/>
        </w:rPr>
        <w:t xml:space="preserve"> </w:t>
      </w:r>
      <w:r w:rsidRPr="00394136">
        <w:rPr>
          <w:rFonts w:asciiTheme="majorBidi" w:hAnsiTheme="majorBidi" w:cs="Angsana New"/>
          <w:color w:val="000000"/>
          <w:spacing w:val="4"/>
          <w:sz w:val="32"/>
          <w:szCs w:val="32"/>
          <w:cs/>
        </w:rPr>
        <w:t>และ</w:t>
      </w:r>
      <w:r w:rsidRPr="00394136">
        <w:rPr>
          <w:rFonts w:asciiTheme="majorBidi" w:hAnsiTheme="majorBidi" w:cs="Angsana New"/>
          <w:color w:val="000000"/>
          <w:sz w:val="32"/>
          <w:szCs w:val="32"/>
          <w:cs/>
        </w:rPr>
        <w:t>งบกระแส</w:t>
      </w:r>
      <w:r w:rsidRPr="007B5DB1">
        <w:rPr>
          <w:rFonts w:asciiTheme="majorBidi" w:hAnsiTheme="majorBidi" w:cs="Angsana New"/>
          <w:color w:val="000000"/>
          <w:spacing w:val="-10"/>
          <w:sz w:val="32"/>
          <w:szCs w:val="32"/>
          <w:cs/>
        </w:rPr>
        <w:t>เงินสดรวมและเฉพาะกิจการสำหรับปีสิ้นสุดวันเดียวกัน</w:t>
      </w:r>
      <w:r w:rsidRPr="007B5DB1">
        <w:rPr>
          <w:rFonts w:asciiTheme="majorBidi" w:hAnsiTheme="majorBidi" w:cs="Angsana New" w:hint="cs"/>
          <w:color w:val="000000"/>
          <w:spacing w:val="-10"/>
          <w:sz w:val="32"/>
          <w:szCs w:val="32"/>
          <w:cs/>
        </w:rPr>
        <w:t xml:space="preserve"> </w:t>
      </w:r>
      <w:r w:rsidR="00D22379" w:rsidRPr="007B5DB1">
        <w:rPr>
          <w:rFonts w:ascii="Angsana New" w:hAnsi="Angsana New" w:hint="cs"/>
          <w:spacing w:val="-6"/>
          <w:sz w:val="32"/>
          <w:szCs w:val="32"/>
          <w:cs/>
        </w:rPr>
        <w:t>ที่ได้แสดงเป็นข้อมูลเปรียบเทียบ</w:t>
      </w:r>
      <w:r w:rsidR="00D22379" w:rsidRPr="007B5DB1">
        <w:rPr>
          <w:rFonts w:ascii="Angsana New" w:hAnsi="Angsana New"/>
          <w:spacing w:val="-6"/>
          <w:sz w:val="32"/>
          <w:szCs w:val="32"/>
        </w:rPr>
        <w:t xml:space="preserve"> </w:t>
      </w:r>
      <w:r w:rsidR="00D22379" w:rsidRPr="00394136">
        <w:rPr>
          <w:rFonts w:asciiTheme="majorBidi" w:hAnsiTheme="majorBidi" w:cstheme="majorBidi" w:hint="cs"/>
          <w:color w:val="000000"/>
          <w:spacing w:val="6"/>
          <w:sz w:val="32"/>
          <w:szCs w:val="32"/>
          <w:cs/>
        </w:rPr>
        <w:t>(ก่อนการปรับปรุง)</w:t>
      </w:r>
      <w:r w:rsidR="00D22379" w:rsidRPr="00394136">
        <w:rPr>
          <w:rFonts w:asciiTheme="majorBidi" w:hAnsiTheme="majorBidi" w:cstheme="majorBidi"/>
          <w:color w:val="000000"/>
          <w:spacing w:val="6"/>
          <w:sz w:val="32"/>
          <w:szCs w:val="32"/>
        </w:rPr>
        <w:t xml:space="preserve"> </w:t>
      </w:r>
      <w:r w:rsidR="00D22379" w:rsidRPr="00394136">
        <w:rPr>
          <w:rFonts w:ascii="Angsana New" w:hAnsi="Angsana New"/>
          <w:spacing w:val="6"/>
          <w:sz w:val="32"/>
          <w:szCs w:val="32"/>
          <w:cs/>
        </w:rPr>
        <w:t>ตรวจสอบโดยผู้สอบบัญชีอื่น ซึ่งแสดงความเห็นอย่างไม่มีเงื่อนไขตามรายงาน</w:t>
      </w:r>
      <w:r w:rsidR="00D22379" w:rsidRPr="00394136">
        <w:rPr>
          <w:rFonts w:ascii="Angsana New" w:hAnsi="Angsana New"/>
          <w:sz w:val="32"/>
          <w:szCs w:val="32"/>
          <w:cs/>
        </w:rPr>
        <w:t xml:space="preserve">ลงวันที่ </w:t>
      </w:r>
      <w:r w:rsidR="00887AB8" w:rsidRPr="00394136">
        <w:rPr>
          <w:rFonts w:ascii="Angsana New" w:hAnsi="Angsana New"/>
          <w:sz w:val="32"/>
          <w:szCs w:val="32"/>
        </w:rPr>
        <w:t>24</w:t>
      </w:r>
      <w:r w:rsidR="00D22379" w:rsidRPr="00394136">
        <w:rPr>
          <w:rFonts w:ascii="Angsana New" w:hAnsi="Angsana New"/>
          <w:sz w:val="32"/>
          <w:szCs w:val="32"/>
          <w:cs/>
        </w:rPr>
        <w:t xml:space="preserve"> </w:t>
      </w:r>
      <w:r w:rsidRPr="00394136">
        <w:rPr>
          <w:rFonts w:ascii="Angsana New" w:hAnsi="Angsana New" w:hint="cs"/>
          <w:sz w:val="32"/>
          <w:szCs w:val="32"/>
          <w:cs/>
        </w:rPr>
        <w:t>กุมภาพันธ์</w:t>
      </w:r>
      <w:r w:rsidR="00D22379" w:rsidRPr="00394136">
        <w:rPr>
          <w:rFonts w:ascii="Angsana New" w:hAnsi="Angsana New"/>
          <w:sz w:val="32"/>
          <w:szCs w:val="32"/>
          <w:cs/>
        </w:rPr>
        <w:t xml:space="preserve"> </w:t>
      </w:r>
      <w:r w:rsidR="00887AB8" w:rsidRPr="00394136">
        <w:rPr>
          <w:rFonts w:ascii="Angsana New" w:hAnsi="Angsana New"/>
          <w:sz w:val="32"/>
          <w:szCs w:val="32"/>
        </w:rPr>
        <w:t>2568</w:t>
      </w:r>
      <w:r w:rsidR="00D22379" w:rsidRPr="00394136">
        <w:rPr>
          <w:rFonts w:ascii="Angsana New" w:hAnsi="Angsana New"/>
          <w:sz w:val="32"/>
          <w:szCs w:val="32"/>
          <w:cs/>
        </w:rPr>
        <w:t xml:space="preserve">  </w:t>
      </w:r>
    </w:p>
    <w:p w14:paraId="47AD7ED9" w14:textId="77777777" w:rsidR="00D22379" w:rsidRPr="00F84E06" w:rsidRDefault="00D22379" w:rsidP="00F84E06">
      <w:pPr>
        <w:autoSpaceDE w:val="0"/>
        <w:autoSpaceDN w:val="0"/>
        <w:adjustRightInd w:val="0"/>
        <w:spacing w:after="0"/>
        <w:ind w:left="432"/>
        <w:jc w:val="thaiDistribute"/>
        <w:rPr>
          <w:rFonts w:ascii="Angsana New" w:eastAsia="Arial" w:hAnsi="Angsana New" w:cs="Angsana New"/>
          <w:color w:val="000000"/>
          <w:sz w:val="20"/>
          <w:szCs w:val="20"/>
        </w:rPr>
      </w:pPr>
    </w:p>
    <w:p w14:paraId="1D8F8ACD" w14:textId="77777777" w:rsidR="000E25B0" w:rsidRPr="00CE29C6" w:rsidRDefault="000E25B0" w:rsidP="000E25B0">
      <w:pPr>
        <w:autoSpaceDE w:val="0"/>
        <w:autoSpaceDN w:val="0"/>
        <w:adjustRightInd w:val="0"/>
        <w:spacing w:after="0"/>
        <w:ind w:left="432"/>
        <w:rPr>
          <w:rFonts w:ascii="Angsana New" w:eastAsia="Arial" w:hAnsi="Angsana New" w:cs="Angsana New"/>
          <w:b/>
          <w:bCs/>
          <w:color w:val="000000"/>
          <w:sz w:val="32"/>
          <w:szCs w:val="32"/>
        </w:rPr>
      </w:pPr>
      <w:r w:rsidRPr="00CE29C6">
        <w:rPr>
          <w:rFonts w:ascii="Angsana New" w:eastAsia="Arial" w:hAnsi="Angsana New" w:cs="Angsana New"/>
          <w:b/>
          <w:bCs/>
          <w:color w:val="000000"/>
          <w:sz w:val="32"/>
          <w:szCs w:val="32"/>
          <w:cs/>
        </w:rPr>
        <w:t>ข้อมูลอื่น</w:t>
      </w:r>
      <w:r w:rsidRPr="00CE29C6">
        <w:rPr>
          <w:rFonts w:ascii="Angsana New" w:eastAsia="Arial" w:hAnsi="Angsana New" w:cs="Angsana New"/>
          <w:b/>
          <w:bCs/>
          <w:color w:val="000000"/>
          <w:sz w:val="32"/>
          <w:szCs w:val="32"/>
        </w:rPr>
        <w:t xml:space="preserve"> </w:t>
      </w:r>
    </w:p>
    <w:p w14:paraId="26CCA3D4" w14:textId="77777777" w:rsidR="000E25B0" w:rsidRPr="00576568" w:rsidRDefault="000E25B0" w:rsidP="000E25B0">
      <w:pPr>
        <w:autoSpaceDE w:val="0"/>
        <w:autoSpaceDN w:val="0"/>
        <w:adjustRightInd w:val="0"/>
        <w:spacing w:after="0"/>
        <w:ind w:left="432"/>
        <w:rPr>
          <w:rFonts w:ascii="Angsana New" w:eastAsia="Arial" w:hAnsi="Angsana New" w:cs="Angsana New"/>
          <w:color w:val="000000"/>
          <w:sz w:val="12"/>
          <w:szCs w:val="12"/>
        </w:rPr>
      </w:pPr>
    </w:p>
    <w:p w14:paraId="13B5CF30" w14:textId="77777777" w:rsidR="000E25B0" w:rsidRPr="00C7698C" w:rsidRDefault="000E25B0" w:rsidP="000E25B0">
      <w:pPr>
        <w:autoSpaceDE w:val="0"/>
        <w:autoSpaceDN w:val="0"/>
        <w:adjustRightInd w:val="0"/>
        <w:spacing w:after="0"/>
        <w:ind w:left="432"/>
        <w:jc w:val="thaiDistribute"/>
        <w:rPr>
          <w:rFonts w:ascii="Angsana New" w:eastAsia="Arial" w:hAnsi="Angsana New" w:cs="Angsana New"/>
          <w:color w:val="000000"/>
          <w:sz w:val="32"/>
          <w:szCs w:val="32"/>
        </w:rPr>
      </w:pPr>
      <w:r w:rsidRPr="00CE29C6">
        <w:rPr>
          <w:rFonts w:ascii="Angsana New" w:eastAsia="Arial" w:hAnsi="Angsana New" w:cs="Angsana New"/>
          <w:color w:val="000000"/>
          <w:sz w:val="32"/>
          <w:szCs w:val="32"/>
          <w:cs/>
        </w:rPr>
        <w:t>ผู้บริหารเป็นผู้รับผิดชอบต่อ</w:t>
      </w:r>
      <w:r w:rsidRPr="00C7698C">
        <w:rPr>
          <w:rFonts w:ascii="Angsana New" w:eastAsia="Arial" w:hAnsi="Angsana New" w:cs="Angsana New"/>
          <w:color w:val="000000"/>
          <w:sz w:val="32"/>
          <w:szCs w:val="32"/>
          <w:cs/>
        </w:rPr>
        <w:t>ข้อมูลอื่น</w:t>
      </w:r>
      <w:r w:rsidRPr="00C7698C">
        <w:rPr>
          <w:rFonts w:ascii="Angsana New" w:eastAsia="Arial" w:hAnsi="Angsana New" w:cs="Angsana New"/>
          <w:color w:val="000000"/>
          <w:sz w:val="32"/>
          <w:szCs w:val="32"/>
        </w:rPr>
        <w:t xml:space="preserve"> </w:t>
      </w:r>
      <w:r w:rsidRPr="00C7698C">
        <w:rPr>
          <w:rFonts w:ascii="Angsana New" w:eastAsia="Arial" w:hAnsi="Angsana New" w:cs="Angsana New"/>
          <w:color w:val="000000"/>
          <w:sz w:val="32"/>
          <w:szCs w:val="32"/>
          <w:cs/>
        </w:rPr>
        <w:t>ข้อมูลอื่นประกอบด้วย</w:t>
      </w:r>
      <w:r w:rsidRPr="00C7698C">
        <w:rPr>
          <w:rFonts w:ascii="Angsana New" w:eastAsia="Arial" w:hAnsi="Angsana New" w:cs="Angsana New" w:hint="cs"/>
          <w:color w:val="000000"/>
          <w:sz w:val="32"/>
          <w:szCs w:val="32"/>
          <w:cs/>
        </w:rPr>
        <w:t>ข้อมูลซึ่งรวมอยู่ในรายงานประจำปี</w:t>
      </w:r>
      <w:r w:rsidRPr="00C7698C">
        <w:rPr>
          <w:rFonts w:ascii="Angsana New" w:eastAsia="Arial" w:hAnsi="Angsana New" w:cs="Angsana New"/>
          <w:color w:val="000000"/>
          <w:sz w:val="32"/>
          <w:szCs w:val="32"/>
        </w:rPr>
        <w:t xml:space="preserve"> </w:t>
      </w:r>
      <w:r w:rsidRPr="00C7698C">
        <w:rPr>
          <w:rFonts w:ascii="Angsana New" w:eastAsia="Arial" w:hAnsi="Angsana New" w:cs="Angsana New"/>
          <w:color w:val="000000"/>
          <w:sz w:val="32"/>
          <w:szCs w:val="32"/>
          <w:cs/>
        </w:rPr>
        <w:br/>
      </w:r>
      <w:r w:rsidRPr="00C7698C">
        <w:rPr>
          <w:rFonts w:ascii="Angsana New" w:eastAsia="Arial" w:hAnsi="Angsana New" w:cs="Angsana New" w:hint="cs"/>
          <w:color w:val="000000"/>
          <w:sz w:val="32"/>
          <w:szCs w:val="32"/>
          <w:cs/>
        </w:rPr>
        <w:t xml:space="preserve">แต่ไม่รวมถึงงบการเงินรวมและงบการเงินเฉพาะกิจการและรายงานของผู้สอบบัญชีที่อยู่ในรายงานนั้น  </w:t>
      </w:r>
      <w:r w:rsidRPr="00C7698C">
        <w:rPr>
          <w:rFonts w:ascii="Angsana New" w:eastAsia="Arial" w:hAnsi="Angsana New" w:cs="Angsana New"/>
          <w:color w:val="000000"/>
          <w:sz w:val="32"/>
          <w:szCs w:val="32"/>
          <w:cs/>
        </w:rPr>
        <w:t>ซึ่งคาดว่าจะถูกจัดเตรียมให้ข้าพเจ้าภายหลังวันที่ในรายงานของผู้สอบบัญชี</w:t>
      </w:r>
    </w:p>
    <w:p w14:paraId="40DA2FBE" w14:textId="77777777" w:rsidR="000E25B0" w:rsidRPr="006640B1" w:rsidRDefault="000E25B0" w:rsidP="000E25B0">
      <w:pPr>
        <w:autoSpaceDE w:val="0"/>
        <w:autoSpaceDN w:val="0"/>
        <w:adjustRightInd w:val="0"/>
        <w:spacing w:after="0"/>
        <w:ind w:left="432"/>
        <w:jc w:val="thaiDistribute"/>
        <w:rPr>
          <w:rFonts w:ascii="Angsana New" w:eastAsia="Arial" w:hAnsi="Angsana New" w:cs="Angsana New"/>
          <w:color w:val="000000"/>
          <w:sz w:val="20"/>
          <w:szCs w:val="20"/>
        </w:rPr>
      </w:pPr>
    </w:p>
    <w:p w14:paraId="0D66548F" w14:textId="77777777" w:rsidR="000E25B0" w:rsidRPr="00C7698C" w:rsidRDefault="000E25B0" w:rsidP="000E25B0">
      <w:pPr>
        <w:autoSpaceDE w:val="0"/>
        <w:autoSpaceDN w:val="0"/>
        <w:adjustRightInd w:val="0"/>
        <w:spacing w:after="0"/>
        <w:ind w:left="432"/>
        <w:jc w:val="thaiDistribute"/>
        <w:rPr>
          <w:rFonts w:ascii="Angsana New" w:eastAsia="Arial" w:hAnsi="Angsana New" w:cs="Angsana New"/>
          <w:color w:val="000000"/>
          <w:sz w:val="32"/>
          <w:szCs w:val="32"/>
        </w:rPr>
      </w:pPr>
      <w:r w:rsidRPr="00C7698C">
        <w:rPr>
          <w:rFonts w:ascii="Angsana New" w:eastAsia="Arial" w:hAnsi="Angsana New" w:cs="Angsana New"/>
          <w:color w:val="000000"/>
          <w:sz w:val="32"/>
          <w:szCs w:val="32"/>
          <w:cs/>
        </w:rPr>
        <w:t>ความเห็นของข้าพเจ้าต่องบการเงินรวม</w:t>
      </w:r>
      <w:r w:rsidRPr="00C7698C">
        <w:rPr>
          <w:rFonts w:ascii="Angsana New" w:eastAsia="Arial" w:hAnsi="Angsana New" w:cs="Angsana New" w:hint="cs"/>
          <w:color w:val="000000"/>
          <w:sz w:val="32"/>
          <w:szCs w:val="32"/>
          <w:cs/>
        </w:rPr>
        <w:t>และงบการเงินเฉพาะ</w:t>
      </w:r>
      <w:r w:rsidRPr="00C7698C">
        <w:rPr>
          <w:rFonts w:ascii="Angsana New" w:eastAsia="Arial" w:hAnsi="Angsana New" w:cs="Angsana New" w:hint="cs"/>
          <w:spacing w:val="-6"/>
          <w:sz w:val="32"/>
          <w:szCs w:val="32"/>
          <w:cs/>
        </w:rPr>
        <w:t>กิจการ</w:t>
      </w:r>
      <w:r w:rsidRPr="00C7698C">
        <w:rPr>
          <w:rFonts w:ascii="Angsana New" w:eastAsia="Arial" w:hAnsi="Angsana New" w:cs="Angsana New"/>
          <w:color w:val="000000"/>
          <w:sz w:val="32"/>
          <w:szCs w:val="32"/>
          <w:cs/>
        </w:rPr>
        <w:t>ไม่ครอบคลุมถึงข้อมูลอื่นและ</w:t>
      </w:r>
      <w:r w:rsidRPr="00C7698C">
        <w:rPr>
          <w:rFonts w:ascii="Angsana New" w:eastAsia="Arial" w:hAnsi="Angsana New" w:cs="Angsana New"/>
          <w:color w:val="000000"/>
          <w:sz w:val="32"/>
          <w:szCs w:val="32"/>
          <w:cs/>
        </w:rPr>
        <w:br/>
        <w:t>ข้าพเจ้าไม่ได้ให้ความเชื่อมั่นต่อข้อมูลอื่น</w:t>
      </w:r>
      <w:r w:rsidRPr="00C7698C">
        <w:rPr>
          <w:rFonts w:ascii="Angsana New" w:eastAsia="Arial" w:hAnsi="Angsana New" w:cs="Angsana New"/>
          <w:color w:val="000000"/>
          <w:sz w:val="32"/>
          <w:szCs w:val="32"/>
        </w:rPr>
        <w:t xml:space="preserve"> </w:t>
      </w:r>
    </w:p>
    <w:p w14:paraId="29C69ED5" w14:textId="77777777" w:rsidR="000E25B0" w:rsidRPr="006640B1" w:rsidRDefault="000E25B0" w:rsidP="000E25B0">
      <w:pPr>
        <w:autoSpaceDE w:val="0"/>
        <w:autoSpaceDN w:val="0"/>
        <w:adjustRightInd w:val="0"/>
        <w:spacing w:after="0"/>
        <w:ind w:left="432"/>
        <w:jc w:val="thaiDistribute"/>
        <w:rPr>
          <w:rFonts w:ascii="Angsana New" w:eastAsia="Arial" w:hAnsi="Angsana New" w:cs="Angsana New"/>
          <w:color w:val="000000"/>
          <w:sz w:val="20"/>
          <w:szCs w:val="20"/>
        </w:rPr>
      </w:pPr>
    </w:p>
    <w:p w14:paraId="43C823A6" w14:textId="77777777" w:rsidR="000E25B0" w:rsidRPr="00C7698C" w:rsidRDefault="000E25B0" w:rsidP="000E25B0">
      <w:pPr>
        <w:autoSpaceDE w:val="0"/>
        <w:autoSpaceDN w:val="0"/>
        <w:adjustRightInd w:val="0"/>
        <w:spacing w:after="0"/>
        <w:ind w:left="432"/>
        <w:jc w:val="thaiDistribute"/>
        <w:rPr>
          <w:rFonts w:ascii="Angsana New" w:eastAsia="Arial" w:hAnsi="Angsana New" w:cs="Angsana New"/>
          <w:color w:val="000000"/>
          <w:spacing w:val="-2"/>
          <w:sz w:val="32"/>
          <w:szCs w:val="32"/>
        </w:rPr>
      </w:pPr>
      <w:r w:rsidRPr="00C7698C">
        <w:rPr>
          <w:rFonts w:ascii="Angsana New" w:eastAsia="Arial" w:hAnsi="Angsana New" w:cs="Angsana New"/>
          <w:color w:val="000000"/>
          <w:sz w:val="32"/>
          <w:szCs w:val="32"/>
          <w:cs/>
        </w:rPr>
        <w:t>ความรับผิดชอบของข้าพเจ้าที่เกี่ยวเนื่องกับการตรวจสอบงบการเงินรวม</w:t>
      </w:r>
      <w:r w:rsidRPr="00C7698C">
        <w:rPr>
          <w:rFonts w:ascii="Angsana New" w:eastAsia="Arial" w:hAnsi="Angsana New" w:cs="Angsana New" w:hint="cs"/>
          <w:color w:val="000000"/>
          <w:sz w:val="32"/>
          <w:szCs w:val="32"/>
          <w:cs/>
        </w:rPr>
        <w:t>และงบการเงินเฉพาะ</w:t>
      </w:r>
      <w:r w:rsidRPr="00C7698C">
        <w:rPr>
          <w:rFonts w:ascii="Angsana New" w:eastAsia="Arial" w:hAnsi="Angsana New" w:cs="Angsana New" w:hint="cs"/>
          <w:spacing w:val="-6"/>
          <w:sz w:val="32"/>
          <w:szCs w:val="32"/>
          <w:cs/>
        </w:rPr>
        <w:t>กิจการ</w:t>
      </w:r>
      <w:r w:rsidRPr="00C7698C">
        <w:rPr>
          <w:rFonts w:ascii="Angsana New" w:eastAsia="Arial" w:hAnsi="Angsana New" w:cs="Angsana New"/>
          <w:color w:val="000000"/>
          <w:sz w:val="32"/>
          <w:szCs w:val="32"/>
          <w:cs/>
        </w:rPr>
        <w:t>คือ</w:t>
      </w:r>
      <w:r w:rsidRPr="00C7698C">
        <w:rPr>
          <w:rFonts w:ascii="Angsana New" w:eastAsia="Arial" w:hAnsi="Angsana New" w:cs="Angsana New"/>
          <w:color w:val="000000"/>
          <w:sz w:val="32"/>
          <w:szCs w:val="32"/>
        </w:rPr>
        <w:t xml:space="preserve"> </w:t>
      </w:r>
      <w:r w:rsidRPr="00C7698C">
        <w:rPr>
          <w:rFonts w:ascii="Angsana New" w:eastAsia="Arial" w:hAnsi="Angsana New" w:cs="Angsana New"/>
          <w:color w:val="000000"/>
          <w:sz w:val="32"/>
          <w:szCs w:val="32"/>
          <w:cs/>
        </w:rPr>
        <w:t>การอ่านและพิจารณาว่าข้อมูลอื่นมีความขัดแย้งที่มีสาระสำคัญกับงบการเงินหรือกับความรู้ที่ได้รับจากการ</w:t>
      </w:r>
      <w:r w:rsidRPr="00C7698C">
        <w:rPr>
          <w:rFonts w:ascii="Angsana New" w:eastAsia="Arial" w:hAnsi="Angsana New" w:cs="Angsana New"/>
          <w:color w:val="000000"/>
          <w:spacing w:val="-2"/>
          <w:sz w:val="32"/>
          <w:szCs w:val="32"/>
          <w:cs/>
        </w:rPr>
        <w:t>ตรวจสอบของข้าพเจ้า</w:t>
      </w:r>
      <w:r w:rsidRPr="00C7698C">
        <w:rPr>
          <w:rFonts w:ascii="Angsana New" w:eastAsia="Arial" w:hAnsi="Angsana New" w:cs="Angsana New"/>
          <w:color w:val="000000"/>
          <w:spacing w:val="-2"/>
          <w:sz w:val="32"/>
          <w:szCs w:val="32"/>
        </w:rPr>
        <w:t xml:space="preserve"> </w:t>
      </w:r>
      <w:r w:rsidRPr="00C7698C">
        <w:rPr>
          <w:rFonts w:ascii="Angsana New" w:eastAsia="Arial" w:hAnsi="Angsana New" w:cs="Angsana New"/>
          <w:color w:val="000000"/>
          <w:spacing w:val="-2"/>
          <w:sz w:val="32"/>
          <w:szCs w:val="32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700C8213" w14:textId="77777777" w:rsidR="000E25B0" w:rsidRPr="006640B1" w:rsidRDefault="000E25B0" w:rsidP="000E25B0">
      <w:pPr>
        <w:autoSpaceDE w:val="0"/>
        <w:autoSpaceDN w:val="0"/>
        <w:adjustRightInd w:val="0"/>
        <w:spacing w:after="0"/>
        <w:ind w:left="432"/>
        <w:jc w:val="thaiDistribute"/>
        <w:rPr>
          <w:rFonts w:ascii="Angsana New" w:eastAsia="Arial" w:hAnsi="Angsana New" w:cs="Angsana New"/>
          <w:color w:val="000000"/>
          <w:sz w:val="20"/>
          <w:szCs w:val="20"/>
        </w:rPr>
      </w:pPr>
    </w:p>
    <w:p w14:paraId="2AE70CE3" w14:textId="77777777" w:rsidR="000E25B0" w:rsidRPr="00C7698C" w:rsidRDefault="000E25B0" w:rsidP="000E25B0">
      <w:pPr>
        <w:autoSpaceDE w:val="0"/>
        <w:autoSpaceDN w:val="0"/>
        <w:adjustRightInd w:val="0"/>
        <w:spacing w:after="0"/>
        <w:ind w:left="432"/>
        <w:jc w:val="thaiDistribute"/>
        <w:rPr>
          <w:rFonts w:ascii="Angsana New" w:eastAsia="Arial" w:hAnsi="Angsana New" w:cs="Angsana New"/>
          <w:color w:val="000000"/>
          <w:sz w:val="32"/>
          <w:szCs w:val="32"/>
          <w:cs/>
        </w:rPr>
      </w:pPr>
      <w:r w:rsidRPr="00C7698C">
        <w:rPr>
          <w:rFonts w:ascii="Angsana New" w:eastAsia="Arial" w:hAnsi="Angsana New" w:cs="Angsana New"/>
          <w:color w:val="000000"/>
          <w:sz w:val="32"/>
          <w:szCs w:val="32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</w:t>
      </w:r>
      <w:r w:rsidRPr="00C7698C">
        <w:rPr>
          <w:rFonts w:ascii="Angsana New" w:eastAsia="Arial" w:hAnsi="Angsana New" w:cs="Angsana New" w:hint="cs"/>
          <w:color w:val="000000"/>
          <w:sz w:val="32"/>
          <w:szCs w:val="32"/>
          <w:cs/>
        </w:rPr>
        <w:t>ฝ่ายบริหารหรือ</w:t>
      </w:r>
      <w:r w:rsidRPr="00C7698C">
        <w:rPr>
          <w:rFonts w:ascii="Angsana New" w:eastAsia="Arial" w:hAnsi="Angsana New" w:cs="Angsana New"/>
          <w:color w:val="000000"/>
          <w:sz w:val="32"/>
          <w:szCs w:val="32"/>
          <w:cs/>
        </w:rPr>
        <w:t>ผู้มีหน้าที่ในการกำกับดูแล</w:t>
      </w:r>
      <w:r w:rsidRPr="00C7698C">
        <w:rPr>
          <w:rFonts w:ascii="Angsana New" w:eastAsia="Arial" w:hAnsi="Angsana New" w:cs="Angsana New" w:hint="cs"/>
          <w:color w:val="000000"/>
          <w:sz w:val="32"/>
          <w:szCs w:val="32"/>
          <w:cs/>
        </w:rPr>
        <w:t>เพื่อดำเนินการแก้ไขให้เหมาะสมต่อไป</w:t>
      </w:r>
    </w:p>
    <w:p w14:paraId="7CE62F36" w14:textId="77777777" w:rsidR="000E25B0" w:rsidRPr="006640B1" w:rsidRDefault="000E25B0" w:rsidP="000E25B0">
      <w:pPr>
        <w:autoSpaceDE w:val="0"/>
        <w:autoSpaceDN w:val="0"/>
        <w:adjustRightInd w:val="0"/>
        <w:spacing w:after="0"/>
        <w:ind w:left="432"/>
        <w:jc w:val="thaiDistribute"/>
        <w:rPr>
          <w:rFonts w:ascii="Angsana New" w:eastAsia="Arial" w:hAnsi="Angsana New" w:cs="Angsana New"/>
          <w:color w:val="000000"/>
          <w:sz w:val="20"/>
          <w:szCs w:val="20"/>
        </w:rPr>
      </w:pPr>
    </w:p>
    <w:p w14:paraId="664F0B0A" w14:textId="77777777" w:rsidR="000E25B0" w:rsidRPr="00636355" w:rsidRDefault="000E25B0" w:rsidP="000E25B0">
      <w:pPr>
        <w:autoSpaceDE w:val="0"/>
        <w:autoSpaceDN w:val="0"/>
        <w:adjustRightInd w:val="0"/>
        <w:spacing w:after="0"/>
        <w:ind w:left="432"/>
        <w:jc w:val="thaiDistribute"/>
        <w:rPr>
          <w:rFonts w:ascii="Angsana New" w:eastAsia="Arial" w:hAnsi="Angsana New" w:cs="Angsana New"/>
          <w:color w:val="000000"/>
          <w:spacing w:val="-4"/>
          <w:sz w:val="32"/>
          <w:szCs w:val="32"/>
          <w:cs/>
        </w:rPr>
      </w:pPr>
      <w:r w:rsidRPr="00C7698C">
        <w:rPr>
          <w:rFonts w:ascii="Angsana New" w:eastAsia="Arial" w:hAnsi="Angsana New" w:cs="Angsana New"/>
          <w:b/>
          <w:bCs/>
          <w:color w:val="000000"/>
          <w:spacing w:val="-4"/>
          <w:sz w:val="32"/>
          <w:szCs w:val="32"/>
          <w:cs/>
        </w:rPr>
        <w:t>ความรับผิดชอบของผู้บริหารและผู้</w:t>
      </w:r>
      <w:r w:rsidRPr="00636355">
        <w:rPr>
          <w:rFonts w:ascii="Angsana New" w:eastAsia="Arial" w:hAnsi="Angsana New" w:cs="Angsana New"/>
          <w:b/>
          <w:bCs/>
          <w:color w:val="000000"/>
          <w:spacing w:val="-4"/>
          <w:sz w:val="32"/>
          <w:szCs w:val="32"/>
          <w:cs/>
        </w:rPr>
        <w:t>มีหน้าที่ในการกำกับดูแลต่องบการเงินรวม</w:t>
      </w:r>
      <w:r w:rsidRPr="00636355">
        <w:rPr>
          <w:rFonts w:ascii="Angsana New" w:eastAsia="Arial" w:hAnsi="Angsana New" w:cs="Angsana New" w:hint="cs"/>
          <w:b/>
          <w:bCs/>
          <w:color w:val="000000"/>
          <w:spacing w:val="-4"/>
          <w:sz w:val="32"/>
          <w:szCs w:val="32"/>
          <w:cs/>
        </w:rPr>
        <w:t>และงบการเงินเฉพาะ</w:t>
      </w:r>
      <w:r w:rsidRPr="00636355">
        <w:rPr>
          <w:rFonts w:ascii="Angsana New" w:eastAsia="Arial" w:hAnsi="Angsana New" w:cs="Angsana New" w:hint="cs"/>
          <w:b/>
          <w:bCs/>
          <w:spacing w:val="-4"/>
          <w:sz w:val="32"/>
          <w:szCs w:val="32"/>
          <w:cs/>
        </w:rPr>
        <w:t>กิจการ</w:t>
      </w:r>
    </w:p>
    <w:p w14:paraId="0167770C" w14:textId="77777777" w:rsidR="000E25B0" w:rsidRPr="00880EB4" w:rsidRDefault="000E25B0" w:rsidP="000E25B0">
      <w:pPr>
        <w:autoSpaceDE w:val="0"/>
        <w:autoSpaceDN w:val="0"/>
        <w:adjustRightInd w:val="0"/>
        <w:spacing w:after="0"/>
        <w:ind w:left="432"/>
        <w:jc w:val="thaiDistribute"/>
        <w:rPr>
          <w:rFonts w:ascii="Angsana New" w:eastAsia="Arial" w:hAnsi="Angsana New" w:cs="Angsana New"/>
          <w:color w:val="000000"/>
          <w:sz w:val="16"/>
          <w:szCs w:val="16"/>
        </w:rPr>
      </w:pPr>
    </w:p>
    <w:p w14:paraId="794EB6DC" w14:textId="4B2935CE" w:rsidR="00F84E06" w:rsidRDefault="000E25B0" w:rsidP="000E25B0">
      <w:pPr>
        <w:spacing w:after="0"/>
        <w:ind w:left="432"/>
        <w:jc w:val="thaiDistribute"/>
        <w:rPr>
          <w:rFonts w:ascii="Angsana New" w:eastAsia="Arial" w:hAnsi="Angsana New" w:cs="Angsana New"/>
          <w:sz w:val="32"/>
          <w:szCs w:val="32"/>
          <w:cs/>
        </w:rPr>
      </w:pPr>
      <w:r w:rsidRPr="008A6558">
        <w:rPr>
          <w:rFonts w:ascii="Angsana New" w:eastAsia="Arial" w:hAnsi="Angsana New" w:cs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ผู้บริหารมีหน้าที่รับผิดชอบในการจัดทำและนำเสนองบการเงินรวม</w:t>
      </w:r>
      <w:r w:rsidRPr="008A6558">
        <w:rPr>
          <w:rFonts w:ascii="Angsana New" w:eastAsia="Arial" w:hAnsi="Angsana New" w:cs="Angsana New" w:hint="cs"/>
          <w:sz w:val="32"/>
          <w:szCs w:val="32"/>
          <w:cs/>
        </w:rPr>
        <w:t>และงบการเงินเฉพาะกิจการ</w:t>
      </w:r>
      <w:r w:rsidRPr="008A6558">
        <w:rPr>
          <w:rFonts w:ascii="Angsana New" w:eastAsia="Arial" w:hAnsi="Angsana New" w:cs="Angsana New"/>
          <w:sz w:val="32"/>
          <w:szCs w:val="32"/>
          <w:cs/>
        </w:rPr>
        <w:t>เหล่านี้</w:t>
      </w:r>
      <w:r w:rsidRPr="008A6558">
        <w:rPr>
          <w:rFonts w:ascii="Angsana New" w:eastAsia="Arial" w:hAnsi="Angsana New" w:cs="Angsana New" w:hint="cs"/>
          <w:sz w:val="32"/>
          <w:szCs w:val="32"/>
          <w:cs/>
        </w:rPr>
        <w:t xml:space="preserve"> </w:t>
      </w:r>
      <w:r w:rsidRPr="00576568">
        <w:rPr>
          <w:rFonts w:ascii="Angsana New" w:eastAsia="Arial" w:hAnsi="Angsana New" w:cs="Angsana New"/>
          <w:spacing w:val="4"/>
          <w:sz w:val="32"/>
          <w:szCs w:val="32"/>
          <w:cs/>
        </w:rPr>
        <w:t>โดยถูกต้องตามที่ควรตามมาตรฐานการรายงานทางการเงิน</w:t>
      </w:r>
      <w:r w:rsidRPr="00576568">
        <w:rPr>
          <w:rFonts w:ascii="Angsana New" w:eastAsia="Arial" w:hAnsi="Angsana New" w:cs="Angsana New"/>
          <w:spacing w:val="4"/>
          <w:sz w:val="32"/>
          <w:szCs w:val="32"/>
        </w:rPr>
        <w:t xml:space="preserve"> </w:t>
      </w:r>
      <w:r w:rsidRPr="00576568">
        <w:rPr>
          <w:rFonts w:ascii="Angsana New" w:eastAsia="Arial" w:hAnsi="Angsana New" w:cs="Angsana New"/>
          <w:spacing w:val="4"/>
          <w:sz w:val="32"/>
          <w:szCs w:val="32"/>
          <w:cs/>
        </w:rPr>
        <w:t>และรับผิดชอบเกี่ยวกับการควบคุมภายในที่</w:t>
      </w:r>
      <w:r w:rsidRPr="008A6558">
        <w:rPr>
          <w:rFonts w:ascii="Angsana New" w:eastAsia="Arial" w:hAnsi="Angsana New" w:cs="Angsana New"/>
          <w:sz w:val="32"/>
          <w:szCs w:val="32"/>
          <w:cs/>
        </w:rPr>
        <w:t>ผู้บริหารพิจารณาว่าจำเป็นเพื่อให้สามารถจัดทำงบการเงินรวม</w:t>
      </w:r>
      <w:r w:rsidRPr="008A6558">
        <w:rPr>
          <w:rFonts w:ascii="Angsana New" w:eastAsia="Arial" w:hAnsi="Angsana New" w:cs="Angsana New" w:hint="cs"/>
          <w:sz w:val="32"/>
          <w:szCs w:val="32"/>
          <w:cs/>
        </w:rPr>
        <w:t>และงบการเงินเฉพาะกิจการ</w:t>
      </w:r>
      <w:r w:rsidRPr="008A6558">
        <w:rPr>
          <w:rFonts w:ascii="Angsana New" w:eastAsia="Arial" w:hAnsi="Angsana New" w:cs="Angsana New"/>
          <w:sz w:val="32"/>
          <w:szCs w:val="32"/>
          <w:cs/>
        </w:rPr>
        <w:t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73AB5C4E" w14:textId="77777777" w:rsidR="000E25B0" w:rsidRPr="008A6558" w:rsidRDefault="000E25B0" w:rsidP="000E25B0">
      <w:pPr>
        <w:autoSpaceDE w:val="0"/>
        <w:autoSpaceDN w:val="0"/>
        <w:adjustRightInd w:val="0"/>
        <w:spacing w:after="0"/>
        <w:ind w:left="432"/>
        <w:jc w:val="thaiDistribute"/>
        <w:rPr>
          <w:rFonts w:ascii="Angsana New" w:eastAsia="Arial" w:hAnsi="Angsana New" w:cs="Angsana New"/>
          <w:color w:val="000000"/>
          <w:sz w:val="32"/>
          <w:szCs w:val="32"/>
        </w:rPr>
      </w:pPr>
      <w:r w:rsidRPr="00C7698C">
        <w:rPr>
          <w:rFonts w:ascii="Angsana New" w:eastAsia="Arial" w:hAnsi="Angsana New" w:cs="Angsana New"/>
          <w:color w:val="000000"/>
          <w:sz w:val="32"/>
          <w:szCs w:val="32"/>
          <w:cs/>
        </w:rPr>
        <w:lastRenderedPageBreak/>
        <w:t>ในการจัดทำงบการเงินรวม</w:t>
      </w:r>
      <w:r w:rsidRPr="00C7698C">
        <w:rPr>
          <w:rFonts w:ascii="Angsana New" w:eastAsia="Arial" w:hAnsi="Angsana New" w:cs="Angsana New" w:hint="cs"/>
          <w:color w:val="000000"/>
          <w:sz w:val="32"/>
          <w:szCs w:val="32"/>
          <w:cs/>
        </w:rPr>
        <w:t>และงบการเงินเฉพาะกิจการ</w:t>
      </w:r>
      <w:r w:rsidRPr="00C7698C">
        <w:rPr>
          <w:rFonts w:ascii="Angsana New" w:eastAsia="Arial" w:hAnsi="Angsana New" w:cs="Angsana New"/>
          <w:color w:val="000000"/>
          <w:sz w:val="32"/>
          <w:szCs w:val="32"/>
        </w:rPr>
        <w:t xml:space="preserve"> </w:t>
      </w:r>
      <w:r w:rsidRPr="00C7698C">
        <w:rPr>
          <w:rFonts w:ascii="Angsana New" w:eastAsia="Arial" w:hAnsi="Angsana New" w:cs="Angsana New"/>
          <w:color w:val="000000"/>
          <w:sz w:val="32"/>
          <w:szCs w:val="32"/>
          <w:cs/>
        </w:rPr>
        <w:t>ผู้บริหารรับผิดชอบในการประเมินความสามารถของกลุ่มบริษัทและบริษัทในการดำเนินงานต่อเนื่อง</w:t>
      </w:r>
      <w:r w:rsidRPr="00C7698C">
        <w:rPr>
          <w:rFonts w:ascii="Angsana New" w:eastAsia="Arial" w:hAnsi="Angsana New" w:cs="Angsana New"/>
          <w:color w:val="000000"/>
          <w:sz w:val="32"/>
          <w:szCs w:val="32"/>
        </w:rPr>
        <w:t xml:space="preserve"> </w:t>
      </w:r>
      <w:r w:rsidRPr="00C7698C">
        <w:rPr>
          <w:rFonts w:ascii="Angsana New" w:eastAsia="Arial" w:hAnsi="Angsana New" w:cs="Angsana New" w:hint="cs"/>
          <w:color w:val="000000"/>
          <w:sz w:val="32"/>
          <w:szCs w:val="32"/>
          <w:cs/>
        </w:rPr>
        <w:t>การ</w:t>
      </w:r>
      <w:r w:rsidRPr="00C7698C">
        <w:rPr>
          <w:rFonts w:ascii="Angsana New" w:eastAsia="Arial" w:hAnsi="Angsana New" w:cs="Angsana New"/>
          <w:color w:val="000000"/>
          <w:sz w:val="32"/>
          <w:szCs w:val="32"/>
          <w:cs/>
        </w:rPr>
        <w:t>เปิดเผยเรื่องที่เกี่ยวกับการดำเนินงานต่อเนื่อง</w:t>
      </w:r>
      <w:r w:rsidRPr="00C7698C">
        <w:rPr>
          <w:rFonts w:ascii="Angsana New" w:eastAsia="Arial" w:hAnsi="Angsana New" w:cs="Angsana New"/>
          <w:color w:val="000000"/>
          <w:sz w:val="32"/>
          <w:szCs w:val="32"/>
        </w:rPr>
        <w:t xml:space="preserve"> </w:t>
      </w:r>
      <w:r w:rsidRPr="00C7698C">
        <w:rPr>
          <w:rFonts w:ascii="Angsana New" w:eastAsia="Arial" w:hAnsi="Angsana New" w:cs="Angsana New"/>
          <w:color w:val="000000"/>
          <w:sz w:val="32"/>
          <w:szCs w:val="32"/>
          <w:cs/>
        </w:rPr>
        <w:br/>
      </w:r>
      <w:r w:rsidRPr="00C7698C">
        <w:rPr>
          <w:rFonts w:ascii="Angsana New" w:eastAsia="Arial" w:hAnsi="Angsana New" w:cs="Angsana New"/>
          <w:color w:val="000000"/>
          <w:spacing w:val="-4"/>
          <w:sz w:val="32"/>
          <w:szCs w:val="32"/>
        </w:rPr>
        <w:t>(</w:t>
      </w:r>
      <w:r w:rsidRPr="00C7698C">
        <w:rPr>
          <w:rFonts w:ascii="Angsana New" w:eastAsia="Arial" w:hAnsi="Angsana New" w:cs="Angsana New"/>
          <w:color w:val="000000"/>
          <w:spacing w:val="-4"/>
          <w:sz w:val="32"/>
          <w:szCs w:val="32"/>
          <w:cs/>
        </w:rPr>
        <w:t>ตามความเหมาะสม</w:t>
      </w:r>
      <w:r w:rsidRPr="00C7698C">
        <w:rPr>
          <w:rFonts w:ascii="Angsana New" w:eastAsia="Arial" w:hAnsi="Angsana New" w:cs="Angsana New"/>
          <w:color w:val="000000"/>
          <w:spacing w:val="-4"/>
          <w:sz w:val="32"/>
          <w:szCs w:val="32"/>
        </w:rPr>
        <w:t xml:space="preserve">) </w:t>
      </w:r>
      <w:r w:rsidRPr="00C7698C">
        <w:rPr>
          <w:rFonts w:ascii="Angsana New" w:eastAsia="Arial" w:hAnsi="Angsana New" w:cs="Angsana New"/>
          <w:color w:val="000000"/>
          <w:spacing w:val="-4"/>
          <w:sz w:val="32"/>
          <w:szCs w:val="32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</w:t>
      </w:r>
      <w:r w:rsidRPr="00C7698C">
        <w:rPr>
          <w:rFonts w:ascii="Angsana New" w:eastAsia="Arial" w:hAnsi="Angsana New" w:cs="Angsana New"/>
          <w:color w:val="000000"/>
          <w:sz w:val="32"/>
          <w:szCs w:val="32"/>
          <w:cs/>
        </w:rPr>
        <w:t>ที่จะเลิก</w:t>
      </w:r>
      <w:r w:rsidRPr="00C7698C">
        <w:rPr>
          <w:rFonts w:ascii="Angsana New" w:eastAsia="Arial" w:hAnsi="Angsana New" w:cs="Angsana New" w:hint="cs"/>
          <w:color w:val="000000"/>
          <w:sz w:val="32"/>
          <w:szCs w:val="32"/>
          <w:cs/>
        </w:rPr>
        <w:t>กลุ่มบริษัท</w:t>
      </w:r>
      <w:r>
        <w:rPr>
          <w:rFonts w:ascii="Angsana New" w:eastAsia="Arial" w:hAnsi="Angsana New" w:cs="Angsana New" w:hint="cs"/>
          <w:color w:val="000000"/>
          <w:sz w:val="32"/>
          <w:szCs w:val="32"/>
          <w:cs/>
        </w:rPr>
        <w:t xml:space="preserve"> และ</w:t>
      </w:r>
      <w:r w:rsidRPr="00C7698C">
        <w:rPr>
          <w:rFonts w:ascii="Angsana New" w:eastAsia="Arial" w:hAnsi="Angsana New" w:cs="Angsana New" w:hint="cs"/>
          <w:color w:val="000000"/>
          <w:sz w:val="32"/>
          <w:szCs w:val="32"/>
          <w:cs/>
        </w:rPr>
        <w:t xml:space="preserve">บริษัท </w:t>
      </w:r>
      <w:r w:rsidRPr="00C7698C">
        <w:rPr>
          <w:rFonts w:ascii="Angsana New" w:eastAsia="Arial" w:hAnsi="Angsana New" w:cs="Angsana New"/>
          <w:color w:val="000000"/>
          <w:sz w:val="32"/>
          <w:szCs w:val="32"/>
          <w:cs/>
        </w:rPr>
        <w:t>หรือหยุดดำเนินงานหรือไม่สามารถดำเนินงานต่อเนื่องต่อไปได้</w:t>
      </w:r>
      <w:r w:rsidRPr="008A6558">
        <w:rPr>
          <w:rFonts w:ascii="Angsana New" w:eastAsia="Arial" w:hAnsi="Angsana New" w:cs="Angsana New"/>
          <w:color w:val="000000"/>
          <w:sz w:val="32"/>
          <w:szCs w:val="32"/>
        </w:rPr>
        <w:t xml:space="preserve"> </w:t>
      </w:r>
    </w:p>
    <w:p w14:paraId="100102FE" w14:textId="77777777" w:rsidR="000E25B0" w:rsidRPr="006640B1" w:rsidRDefault="000E25B0" w:rsidP="000E25B0">
      <w:pPr>
        <w:autoSpaceDE w:val="0"/>
        <w:autoSpaceDN w:val="0"/>
        <w:adjustRightInd w:val="0"/>
        <w:spacing w:after="0"/>
        <w:ind w:left="432"/>
        <w:jc w:val="thaiDistribute"/>
        <w:rPr>
          <w:rFonts w:ascii="Angsana New" w:eastAsia="Arial" w:hAnsi="Angsana New" w:cs="Angsana New"/>
          <w:color w:val="000000"/>
          <w:sz w:val="20"/>
          <w:szCs w:val="20"/>
        </w:rPr>
      </w:pPr>
    </w:p>
    <w:p w14:paraId="11DC780F" w14:textId="77777777" w:rsidR="000E25B0" w:rsidRDefault="000E25B0" w:rsidP="000E25B0">
      <w:pPr>
        <w:autoSpaceDE w:val="0"/>
        <w:autoSpaceDN w:val="0"/>
        <w:adjustRightInd w:val="0"/>
        <w:spacing w:after="0"/>
        <w:ind w:left="432"/>
        <w:jc w:val="thaiDistribute"/>
        <w:rPr>
          <w:rFonts w:ascii="Angsana New" w:eastAsia="Arial" w:hAnsi="Angsana New" w:cs="Angsana New"/>
          <w:color w:val="000000"/>
          <w:sz w:val="32"/>
          <w:szCs w:val="32"/>
        </w:rPr>
      </w:pPr>
      <w:r w:rsidRPr="00C7698C">
        <w:rPr>
          <w:rFonts w:ascii="Angsana New" w:eastAsia="Arial" w:hAnsi="Angsana New" w:cs="Angsana New"/>
          <w:color w:val="000000"/>
          <w:sz w:val="32"/>
          <w:szCs w:val="32"/>
          <w:cs/>
        </w:rPr>
        <w:t>ผู้มีหน้าที่ในการกำกับดูแลมีหน้าที่ในการ</w:t>
      </w:r>
      <w:r w:rsidRPr="00C7698C">
        <w:rPr>
          <w:rFonts w:ascii="Angsana New" w:eastAsia="Arial" w:hAnsi="Angsana New" w:cs="Angsana New" w:hint="cs"/>
          <w:color w:val="000000"/>
          <w:sz w:val="32"/>
          <w:szCs w:val="32"/>
          <w:cs/>
        </w:rPr>
        <w:t>กำกับ</w:t>
      </w:r>
      <w:r w:rsidRPr="00C7698C">
        <w:rPr>
          <w:rFonts w:ascii="Angsana New" w:eastAsia="Arial" w:hAnsi="Angsana New" w:cs="Angsana New"/>
          <w:color w:val="000000"/>
          <w:sz w:val="32"/>
          <w:szCs w:val="32"/>
          <w:cs/>
        </w:rPr>
        <w:t>ดูแลกระบวนการในการจัดทำรายงานทางการเงินของ</w:t>
      </w:r>
      <w:r w:rsidRPr="00C7698C">
        <w:rPr>
          <w:rFonts w:ascii="Angsana New" w:eastAsia="Arial" w:hAnsi="Angsana New" w:cs="Angsana New" w:hint="cs"/>
          <w:color w:val="000000"/>
          <w:sz w:val="32"/>
          <w:szCs w:val="32"/>
          <w:cs/>
        </w:rPr>
        <w:t>กลุ่มบริษัท</w:t>
      </w:r>
    </w:p>
    <w:p w14:paraId="4563BBB4" w14:textId="77777777" w:rsidR="000E25B0" w:rsidRPr="006640B1" w:rsidRDefault="000E25B0" w:rsidP="000E25B0">
      <w:pPr>
        <w:autoSpaceDE w:val="0"/>
        <w:autoSpaceDN w:val="0"/>
        <w:adjustRightInd w:val="0"/>
        <w:spacing w:after="0"/>
        <w:ind w:left="432"/>
        <w:jc w:val="thaiDistribute"/>
        <w:rPr>
          <w:rFonts w:ascii="Angsana New" w:eastAsia="Arial" w:hAnsi="Angsana New" w:cs="Angsana New"/>
          <w:color w:val="000000"/>
          <w:sz w:val="20"/>
          <w:szCs w:val="20"/>
        </w:rPr>
      </w:pPr>
    </w:p>
    <w:p w14:paraId="51F68A40" w14:textId="4F67C675" w:rsidR="000E25B0" w:rsidRPr="00880EB4" w:rsidRDefault="000E25B0" w:rsidP="000E25B0">
      <w:pPr>
        <w:ind w:left="432"/>
        <w:contextualSpacing/>
        <w:rPr>
          <w:rFonts w:ascii="Angsana New" w:eastAsia="Arial" w:hAnsi="Angsana New" w:cs="Angsana New"/>
          <w:b/>
          <w:bCs/>
          <w:color w:val="000000"/>
          <w:sz w:val="32"/>
          <w:szCs w:val="32"/>
          <w:cs/>
        </w:rPr>
      </w:pPr>
      <w:r w:rsidRPr="00CE29C6">
        <w:rPr>
          <w:rFonts w:ascii="Angsana New" w:eastAsia="Arial" w:hAnsi="Angsana New" w:cs="Angsana New"/>
          <w:b/>
          <w:bCs/>
          <w:color w:val="000000"/>
          <w:sz w:val="32"/>
          <w:szCs w:val="32"/>
          <w:cs/>
        </w:rPr>
        <w:t>ความรับผิดชอบของผู้สอบบัญชีต่อการตรวจสอบงบการเงินรวม</w:t>
      </w:r>
      <w:r w:rsidRPr="00CE29C6">
        <w:rPr>
          <w:rFonts w:ascii="Angsana New" w:eastAsia="Arial" w:hAnsi="Angsana New" w:cs="Angsana New" w:hint="cs"/>
          <w:b/>
          <w:bCs/>
          <w:color w:val="000000"/>
          <w:sz w:val="32"/>
          <w:szCs w:val="32"/>
          <w:cs/>
        </w:rPr>
        <w:t>และงบการเงินเฉพาะ</w:t>
      </w:r>
      <w:r w:rsidRPr="00880EB4">
        <w:rPr>
          <w:rFonts w:ascii="Angsana New" w:eastAsia="Arial" w:hAnsi="Angsana New" w:cs="Angsana New" w:hint="cs"/>
          <w:b/>
          <w:bCs/>
          <w:color w:val="000000"/>
          <w:sz w:val="32"/>
          <w:szCs w:val="32"/>
          <w:cs/>
        </w:rPr>
        <w:t>กิจการ</w:t>
      </w:r>
    </w:p>
    <w:p w14:paraId="7A2298EE" w14:textId="77777777" w:rsidR="000E25B0" w:rsidRPr="00CE29C6" w:rsidRDefault="000E25B0" w:rsidP="000E25B0">
      <w:pPr>
        <w:ind w:left="432"/>
        <w:contextualSpacing/>
        <w:jc w:val="thaiDistribute"/>
        <w:rPr>
          <w:rFonts w:ascii="Angsana New" w:eastAsia="Arial" w:hAnsi="Angsana New" w:cs="Angsana New"/>
          <w:sz w:val="16"/>
          <w:szCs w:val="16"/>
        </w:rPr>
      </w:pPr>
    </w:p>
    <w:p w14:paraId="1C51E0F1" w14:textId="77777777" w:rsidR="000E25B0" w:rsidRPr="004279B1" w:rsidRDefault="000E25B0" w:rsidP="000E25B0">
      <w:pPr>
        <w:ind w:left="432"/>
        <w:contextualSpacing/>
        <w:jc w:val="thaiDistribute"/>
        <w:rPr>
          <w:rFonts w:ascii="Angsana New" w:eastAsia="Arial" w:hAnsi="Angsana New" w:cs="Angsana New"/>
          <w:sz w:val="32"/>
          <w:szCs w:val="32"/>
        </w:rPr>
      </w:pPr>
      <w:r w:rsidRPr="004279B1">
        <w:rPr>
          <w:rFonts w:ascii="Angsana New" w:eastAsia="Arial" w:hAnsi="Angsana New" w:cs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</w:t>
      </w:r>
      <w:r w:rsidRPr="003862B6">
        <w:rPr>
          <w:rFonts w:ascii="Angsana New" w:eastAsia="Arial" w:hAnsi="Angsana New" w:cs="Angsana New"/>
          <w:spacing w:val="8"/>
          <w:sz w:val="32"/>
          <w:szCs w:val="32"/>
          <w:cs/>
        </w:rPr>
        <w:t>และ</w:t>
      </w:r>
      <w:r w:rsidRPr="004279B1">
        <w:rPr>
          <w:rFonts w:ascii="Angsana New" w:eastAsia="Arial" w:hAnsi="Angsana New" w:cs="Angsana New"/>
          <w:sz w:val="32"/>
          <w:szCs w:val="32"/>
          <w:cs/>
        </w:rPr>
        <w:t>งบการเงินเฉพาะกิจการโดยรวมปราศจากการแสดงข้อมูลที่ขัดต่อข้อเท็จจริงอันเป็นสาระสำคัญหรือไม่</w:t>
      </w:r>
      <w:r w:rsidRPr="003862B6">
        <w:rPr>
          <w:rFonts w:ascii="Angsana New" w:eastAsia="Arial" w:hAnsi="Angsana New" w:cs="Angsana New"/>
          <w:spacing w:val="8"/>
          <w:sz w:val="32"/>
          <w:szCs w:val="32"/>
          <w:cs/>
        </w:rPr>
        <w:t xml:space="preserve"> </w:t>
      </w:r>
      <w:r w:rsidRPr="004279B1">
        <w:rPr>
          <w:rFonts w:ascii="Angsana New" w:eastAsia="Arial" w:hAnsi="Angsana New" w:cs="Angsana New"/>
          <w:spacing w:val="4"/>
          <w:sz w:val="32"/>
          <w:szCs w:val="32"/>
          <w:cs/>
        </w:rPr>
        <w:t>ไม่ว่าจะเกิดจากการทุจริตหรือข้อผิดพลาด และเสนอรายงานของผู้สอบบัญชีซึ่งรวมความเห็นของข้าพเจ้า</w:t>
      </w:r>
      <w:r w:rsidRPr="004279B1">
        <w:rPr>
          <w:rFonts w:ascii="Angsana New" w:eastAsia="Arial" w:hAnsi="Angsana New" w:cs="Angsana New"/>
          <w:sz w:val="32"/>
          <w:szCs w:val="32"/>
          <w:cs/>
        </w:rPr>
        <w:t>อยู่ด้วย ความเชื่อมั่นอย่างสมเหตุสมผลคือความเชื่อมั่นในระดับสูง</w:t>
      </w:r>
      <w:r w:rsidRPr="004279B1">
        <w:rPr>
          <w:rFonts w:ascii="Angsana New" w:eastAsia="Arial" w:hAnsi="Angsana New" w:cs="Angsana New" w:hint="cs"/>
          <w:sz w:val="32"/>
          <w:szCs w:val="32"/>
          <w:cs/>
        </w:rPr>
        <w:t xml:space="preserve"> </w:t>
      </w:r>
      <w:r w:rsidRPr="004279B1">
        <w:rPr>
          <w:rFonts w:ascii="Angsana New" w:eastAsia="Arial" w:hAnsi="Angsana New" w:cs="Angsana New"/>
          <w:sz w:val="32"/>
          <w:szCs w:val="32"/>
          <w:cs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</w:t>
      </w:r>
      <w:r w:rsidRPr="004279B1">
        <w:rPr>
          <w:rFonts w:ascii="Angsana New" w:eastAsia="Arial" w:hAnsi="Angsana New" w:cs="Angsana New"/>
          <w:spacing w:val="2"/>
          <w:sz w:val="32"/>
          <w:szCs w:val="32"/>
          <w:cs/>
        </w:rPr>
        <w:t>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</w:t>
      </w:r>
      <w:r w:rsidRPr="004279B1">
        <w:rPr>
          <w:rFonts w:ascii="Angsana New" w:eastAsia="Arial" w:hAnsi="Angsana New" w:cs="Angsana New"/>
          <w:spacing w:val="-4"/>
          <w:sz w:val="32"/>
          <w:szCs w:val="32"/>
          <w:cs/>
        </w:rPr>
        <w:t>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</w:t>
      </w:r>
      <w:r w:rsidRPr="00EB2BB9">
        <w:rPr>
          <w:rFonts w:ascii="Angsana New" w:eastAsia="Arial" w:hAnsi="Angsana New" w:cs="Angsana New"/>
          <w:spacing w:val="3"/>
          <w:sz w:val="32"/>
          <w:szCs w:val="32"/>
          <w:cs/>
        </w:rPr>
        <w:t>รวมกันจะมีผลต่อการตัดสินใจทางเศรษฐกิจของผู้ใช้งบการเงินรวมและงบการเงินเฉพาะกิจการจาก</w:t>
      </w:r>
      <w:r w:rsidRPr="004279B1">
        <w:rPr>
          <w:rFonts w:ascii="Angsana New" w:eastAsia="Arial" w:hAnsi="Angsana New" w:cs="Angsana New"/>
          <w:sz w:val="32"/>
          <w:szCs w:val="32"/>
          <w:cs/>
        </w:rPr>
        <w:t>การใช้งบการเงินเหล่านี้</w:t>
      </w:r>
    </w:p>
    <w:p w14:paraId="0C2F4868" w14:textId="77777777" w:rsidR="000E25B0" w:rsidRPr="006640B1" w:rsidRDefault="000E25B0" w:rsidP="000E25B0">
      <w:pPr>
        <w:autoSpaceDE w:val="0"/>
        <w:autoSpaceDN w:val="0"/>
        <w:adjustRightInd w:val="0"/>
        <w:spacing w:after="0"/>
        <w:ind w:left="432"/>
        <w:jc w:val="thaiDistribute"/>
        <w:rPr>
          <w:rFonts w:ascii="Angsana New" w:eastAsia="Arial" w:hAnsi="Angsana New" w:cs="Angsana New"/>
          <w:color w:val="000000"/>
          <w:sz w:val="20"/>
          <w:szCs w:val="20"/>
        </w:rPr>
      </w:pPr>
    </w:p>
    <w:p w14:paraId="0CF982DE" w14:textId="77777777" w:rsidR="000E25B0" w:rsidRDefault="000E25B0" w:rsidP="000E25B0">
      <w:pPr>
        <w:autoSpaceDE w:val="0"/>
        <w:autoSpaceDN w:val="0"/>
        <w:adjustRightInd w:val="0"/>
        <w:spacing w:after="0"/>
        <w:ind w:left="432"/>
        <w:jc w:val="thaiDistribute"/>
        <w:rPr>
          <w:rFonts w:ascii="Angsana New" w:eastAsia="Arial" w:hAnsi="Angsana New" w:cs="Angsana New"/>
          <w:color w:val="000000"/>
          <w:sz w:val="32"/>
          <w:szCs w:val="32"/>
        </w:rPr>
      </w:pPr>
      <w:r w:rsidRPr="00636355">
        <w:rPr>
          <w:rFonts w:ascii="Angsana New" w:eastAsia="Arial" w:hAnsi="Angsana New" w:cs="Angsana New"/>
          <w:color w:val="000000"/>
          <w:sz w:val="32"/>
          <w:szCs w:val="32"/>
          <w:cs/>
        </w:rPr>
        <w:t>ในการตรวจสอบของข้าพเจ้าตามมาตรฐานการสอบบัญชี</w:t>
      </w:r>
      <w:r w:rsidRPr="00636355">
        <w:rPr>
          <w:rFonts w:ascii="Angsana New" w:eastAsia="Arial" w:hAnsi="Angsana New" w:cs="Angsana New"/>
          <w:color w:val="000000"/>
          <w:sz w:val="32"/>
          <w:szCs w:val="32"/>
        </w:rPr>
        <w:t xml:space="preserve"> </w:t>
      </w:r>
      <w:r w:rsidRPr="00636355">
        <w:rPr>
          <w:rFonts w:ascii="Angsana New" w:eastAsia="Arial" w:hAnsi="Angsana New" w:cs="Angsana New"/>
          <w:color w:val="000000"/>
          <w:sz w:val="32"/>
          <w:szCs w:val="32"/>
          <w:cs/>
        </w:rPr>
        <w:t>ข้าพเจ้าได้ใช้ดุลยพินิจและการสังเกตและสงสัยเยี่ยงผู้ประกอบวิชาชีพตลอดการตรวจสอบ</w:t>
      </w:r>
      <w:r w:rsidRPr="00636355">
        <w:rPr>
          <w:rFonts w:ascii="Angsana New" w:eastAsia="Arial" w:hAnsi="Angsana New" w:cs="Angsana New"/>
          <w:color w:val="000000"/>
          <w:sz w:val="32"/>
          <w:szCs w:val="32"/>
        </w:rPr>
        <w:t xml:space="preserve"> </w:t>
      </w:r>
      <w:r w:rsidRPr="00636355">
        <w:rPr>
          <w:rFonts w:ascii="Angsana New" w:eastAsia="Arial" w:hAnsi="Angsana New" w:cs="Angsana New"/>
          <w:color w:val="000000"/>
          <w:sz w:val="32"/>
          <w:szCs w:val="32"/>
          <w:cs/>
        </w:rPr>
        <w:t>การปฏิบัติงานของข้าพเจ้ารวมถึง</w:t>
      </w:r>
      <w:r w:rsidRPr="00636355">
        <w:rPr>
          <w:rFonts w:ascii="Angsana New" w:eastAsia="Arial" w:hAnsi="Angsana New" w:cs="Angsana New"/>
          <w:color w:val="000000"/>
          <w:sz w:val="32"/>
          <w:szCs w:val="32"/>
        </w:rPr>
        <w:t xml:space="preserve"> </w:t>
      </w:r>
    </w:p>
    <w:p w14:paraId="5B1E4441" w14:textId="77777777" w:rsidR="000E25B0" w:rsidRPr="00880EB4" w:rsidRDefault="000E25B0" w:rsidP="000E25B0">
      <w:pPr>
        <w:autoSpaceDE w:val="0"/>
        <w:autoSpaceDN w:val="0"/>
        <w:adjustRightInd w:val="0"/>
        <w:spacing w:after="0"/>
        <w:ind w:left="432"/>
        <w:jc w:val="thaiDistribute"/>
        <w:rPr>
          <w:rFonts w:ascii="Angsana New" w:eastAsia="Arial" w:hAnsi="Angsana New" w:cs="Angsana New"/>
          <w:color w:val="000000"/>
          <w:sz w:val="16"/>
          <w:szCs w:val="16"/>
        </w:rPr>
      </w:pPr>
    </w:p>
    <w:p w14:paraId="332D6800" w14:textId="1E24C53B" w:rsidR="000E25B0" w:rsidRDefault="000E25B0" w:rsidP="000E25B0">
      <w:pPr>
        <w:pStyle w:val="ListParagraph"/>
        <w:numPr>
          <w:ilvl w:val="0"/>
          <w:numId w:val="7"/>
        </w:numPr>
        <w:autoSpaceDE w:val="0"/>
        <w:autoSpaceDN w:val="0"/>
        <w:adjustRightInd w:val="0"/>
        <w:ind w:left="900" w:hanging="468"/>
        <w:jc w:val="thaiDistribute"/>
        <w:rPr>
          <w:rFonts w:ascii="Angsana New" w:hAnsi="Angsana New"/>
          <w:color w:val="000000"/>
          <w:sz w:val="32"/>
          <w:szCs w:val="32"/>
        </w:rPr>
      </w:pPr>
      <w:r w:rsidRPr="00636355">
        <w:rPr>
          <w:rFonts w:ascii="Angsana New" w:hAnsi="Angsana New"/>
          <w:color w:val="000000"/>
          <w:spacing w:val="-6"/>
          <w:sz w:val="32"/>
          <w:szCs w:val="32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</w:t>
      </w:r>
      <w:r w:rsidRPr="00636355">
        <w:rPr>
          <w:rFonts w:ascii="Angsana New" w:hAnsi="Angsana New"/>
          <w:color w:val="000000"/>
          <w:sz w:val="32"/>
          <w:szCs w:val="32"/>
          <w:cs/>
        </w:rPr>
        <w:t>และงบการเงินเฉพาะ</w:t>
      </w:r>
      <w:r w:rsidRPr="00636355">
        <w:rPr>
          <w:rFonts w:ascii="Angsana New" w:hAnsi="Angsana New" w:hint="cs"/>
          <w:sz w:val="32"/>
          <w:szCs w:val="32"/>
          <w:cs/>
        </w:rPr>
        <w:t>กิจการ</w:t>
      </w:r>
      <w:r w:rsidRPr="00636355">
        <w:rPr>
          <w:rFonts w:ascii="Angsana New" w:hAnsi="Angsana New"/>
          <w:color w:val="000000"/>
          <w:sz w:val="32"/>
          <w:szCs w:val="32"/>
        </w:rPr>
        <w:t xml:space="preserve"> </w:t>
      </w:r>
      <w:r w:rsidRPr="00636355">
        <w:rPr>
          <w:rFonts w:ascii="Angsana New" w:hAnsi="Angsana New"/>
          <w:color w:val="000000"/>
          <w:sz w:val="32"/>
          <w:szCs w:val="32"/>
          <w:cs/>
        </w:rPr>
        <w:t>ไม่ว่าจะเกิดจากการทุจริตหรือข้อผิดพลาด</w:t>
      </w:r>
      <w:r w:rsidRPr="00636355">
        <w:rPr>
          <w:rFonts w:ascii="Angsana New" w:hAnsi="Angsana New"/>
          <w:color w:val="000000"/>
          <w:sz w:val="32"/>
          <w:szCs w:val="32"/>
        </w:rPr>
        <w:t xml:space="preserve"> </w:t>
      </w:r>
      <w:r w:rsidRPr="00636355">
        <w:rPr>
          <w:rFonts w:ascii="Angsana New" w:hAnsi="Angsana New"/>
          <w:color w:val="000000"/>
          <w:sz w:val="32"/>
          <w:szCs w:val="32"/>
          <w:cs/>
        </w:rPr>
        <w:t>ออกแบบและปฏิบัติงานตามวิธีการตรวจสอบเพื่อตอบสนองต่อความเสี่ยงเหล่านั้น</w:t>
      </w:r>
      <w:r w:rsidRPr="00636355">
        <w:rPr>
          <w:rFonts w:ascii="Angsana New" w:hAnsi="Angsana New"/>
          <w:color w:val="000000"/>
          <w:sz w:val="32"/>
          <w:szCs w:val="32"/>
        </w:rPr>
        <w:t xml:space="preserve"> </w:t>
      </w:r>
      <w:r w:rsidRPr="00636355">
        <w:rPr>
          <w:rFonts w:ascii="Angsana New" w:hAnsi="Angsana New"/>
          <w:color w:val="000000"/>
          <w:sz w:val="32"/>
          <w:szCs w:val="32"/>
          <w:cs/>
        </w:rPr>
        <w:t>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 w:rsidRPr="00636355">
        <w:rPr>
          <w:rFonts w:ascii="Angsana New" w:hAnsi="Angsana New"/>
          <w:color w:val="000000"/>
          <w:sz w:val="32"/>
          <w:szCs w:val="32"/>
        </w:rPr>
        <w:t xml:space="preserve"> </w:t>
      </w:r>
      <w:r w:rsidRPr="00636355">
        <w:rPr>
          <w:rFonts w:ascii="Angsana New" w:hAnsi="Angsana New"/>
          <w:color w:val="000000"/>
          <w:sz w:val="32"/>
          <w:szCs w:val="32"/>
          <w:cs/>
        </w:rPr>
        <w:t>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</w:t>
      </w:r>
      <w:r w:rsidRPr="00636355">
        <w:rPr>
          <w:rFonts w:ascii="Angsana New" w:hAnsi="Angsana New"/>
          <w:color w:val="000000"/>
          <w:sz w:val="32"/>
          <w:szCs w:val="32"/>
        </w:rPr>
        <w:t xml:space="preserve"> </w:t>
      </w:r>
      <w:r w:rsidRPr="00636355">
        <w:rPr>
          <w:rFonts w:ascii="Angsana New" w:hAnsi="Angsana New"/>
          <w:color w:val="000000"/>
          <w:sz w:val="32"/>
          <w:szCs w:val="32"/>
          <w:cs/>
        </w:rPr>
        <w:t>เนื่องจากการทุจริตอาจเกี่ยวกับการสมรู้ร่วมคิด</w:t>
      </w:r>
      <w:r w:rsidRPr="00636355">
        <w:rPr>
          <w:rFonts w:ascii="Angsana New" w:hAnsi="Angsana New"/>
          <w:color w:val="000000"/>
          <w:sz w:val="32"/>
          <w:szCs w:val="32"/>
        </w:rPr>
        <w:t xml:space="preserve"> </w:t>
      </w:r>
      <w:r w:rsidRPr="00636355">
        <w:rPr>
          <w:rFonts w:ascii="Angsana New" w:hAnsi="Angsana New"/>
          <w:color w:val="000000"/>
          <w:sz w:val="32"/>
          <w:szCs w:val="32"/>
          <w:cs/>
        </w:rPr>
        <w:t>การปลอมแปลงเอกสารหลักฐาน</w:t>
      </w:r>
      <w:r w:rsidRPr="00636355">
        <w:rPr>
          <w:rFonts w:ascii="Angsana New" w:hAnsi="Angsana New"/>
          <w:color w:val="000000"/>
          <w:sz w:val="32"/>
          <w:szCs w:val="32"/>
        </w:rPr>
        <w:t xml:space="preserve"> </w:t>
      </w:r>
      <w:r w:rsidRPr="00636355">
        <w:rPr>
          <w:rFonts w:ascii="Angsana New" w:hAnsi="Angsana New"/>
          <w:color w:val="000000"/>
          <w:sz w:val="32"/>
          <w:szCs w:val="32"/>
          <w:cs/>
        </w:rPr>
        <w:t>การตั้งใจละเว้นการแสดงข้อมูล</w:t>
      </w:r>
      <w:r w:rsidRPr="00636355">
        <w:rPr>
          <w:rFonts w:ascii="Angsana New" w:hAnsi="Angsana New"/>
          <w:color w:val="000000"/>
          <w:sz w:val="32"/>
          <w:szCs w:val="32"/>
        </w:rPr>
        <w:t xml:space="preserve"> </w:t>
      </w:r>
      <w:r w:rsidRPr="00636355">
        <w:rPr>
          <w:rFonts w:ascii="Angsana New" w:hAnsi="Angsana New"/>
          <w:color w:val="000000"/>
          <w:sz w:val="32"/>
          <w:szCs w:val="32"/>
          <w:cs/>
        </w:rPr>
        <w:t>การแสดงข้อมูลที่ไม่ตรงตามข้อเท็จจริงหรือการแทรกแซงการควบคุมภายใน</w:t>
      </w:r>
      <w:r w:rsidRPr="00636355">
        <w:rPr>
          <w:rFonts w:ascii="Angsana New" w:hAnsi="Angsana New"/>
          <w:color w:val="000000"/>
          <w:sz w:val="32"/>
          <w:szCs w:val="32"/>
        </w:rPr>
        <w:t xml:space="preserve"> </w:t>
      </w:r>
    </w:p>
    <w:p w14:paraId="4D693D41" w14:textId="77777777" w:rsidR="00F84E06" w:rsidRDefault="00F84E06">
      <w:pPr>
        <w:spacing w:after="200" w:line="276" w:lineRule="auto"/>
        <w:rPr>
          <w:rFonts w:ascii="Angsana New" w:hAnsi="Angsana New" w:cs="Angsana New"/>
          <w:color w:val="000000"/>
          <w:spacing w:val="-4"/>
          <w:sz w:val="32"/>
          <w:szCs w:val="32"/>
          <w:cs/>
        </w:rPr>
      </w:pPr>
      <w:r>
        <w:rPr>
          <w:rFonts w:ascii="Angsana New" w:hAnsi="Angsana New" w:cs="Angsana New"/>
          <w:spacing w:val="-4"/>
          <w:sz w:val="32"/>
          <w:szCs w:val="32"/>
          <w:cs/>
        </w:rPr>
        <w:br w:type="page"/>
      </w:r>
    </w:p>
    <w:p w14:paraId="6FFBA189" w14:textId="71C5D42A" w:rsidR="000E25B0" w:rsidRPr="00C947B0" w:rsidRDefault="000E25B0" w:rsidP="000E25B0">
      <w:pPr>
        <w:pStyle w:val="Default"/>
        <w:numPr>
          <w:ilvl w:val="0"/>
          <w:numId w:val="6"/>
        </w:numPr>
        <w:spacing w:after="120"/>
        <w:ind w:left="900" w:hanging="468"/>
        <w:jc w:val="thaiDistribute"/>
        <w:rPr>
          <w:rFonts w:ascii="Angsana New" w:hAnsi="Angsana New" w:cs="Angsana New"/>
          <w:spacing w:val="8"/>
          <w:sz w:val="32"/>
          <w:szCs w:val="32"/>
        </w:rPr>
      </w:pPr>
      <w:r w:rsidRPr="00C947B0">
        <w:rPr>
          <w:rFonts w:ascii="Angsana New" w:hAnsi="Angsana New" w:cs="Angsana New"/>
          <w:spacing w:val="-4"/>
          <w:sz w:val="32"/>
          <w:szCs w:val="32"/>
          <w:cs/>
        </w:rPr>
        <w:lastRenderedPageBreak/>
        <w:t>ทำความเข้าใจในระบบการควบคุมภายในที่เกี่ยวข้องกับการตรวจสอบ</w:t>
      </w:r>
      <w:r w:rsidRPr="00C947B0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C947B0">
        <w:rPr>
          <w:rFonts w:ascii="Angsana New" w:hAnsi="Angsana New" w:cs="Angsana New"/>
          <w:spacing w:val="-4"/>
          <w:sz w:val="32"/>
          <w:szCs w:val="32"/>
          <w:cs/>
        </w:rPr>
        <w:t>เพื่อออกแบบวิธีการตรวจสอบ</w:t>
      </w:r>
      <w:r w:rsidRPr="00C947B0">
        <w:rPr>
          <w:rFonts w:ascii="Angsana New" w:hAnsi="Angsana New" w:cs="Angsana New"/>
          <w:sz w:val="32"/>
          <w:szCs w:val="32"/>
          <w:cs/>
        </w:rPr>
        <w:t>ที่เหมาะสมกับสถานการณ์</w:t>
      </w:r>
      <w:r w:rsidRPr="00C947B0">
        <w:rPr>
          <w:rFonts w:ascii="Angsana New" w:hAnsi="Angsana New" w:cs="Angsana New"/>
          <w:sz w:val="32"/>
          <w:szCs w:val="32"/>
        </w:rPr>
        <w:t xml:space="preserve"> </w:t>
      </w:r>
      <w:r w:rsidRPr="00C947B0">
        <w:rPr>
          <w:rFonts w:ascii="Angsana New" w:hAnsi="Angsana New" w:cs="Angsana New"/>
          <w:sz w:val="32"/>
          <w:szCs w:val="32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  <w:r>
        <w:rPr>
          <w:rFonts w:ascii="Angsana New" w:hAnsi="Angsana New" w:cs="Angsana New" w:hint="cs"/>
          <w:sz w:val="32"/>
          <w:szCs w:val="32"/>
          <w:cs/>
        </w:rPr>
        <w:t>และบริษัท</w:t>
      </w:r>
    </w:p>
    <w:p w14:paraId="2371074C" w14:textId="701C27D2" w:rsidR="000E25B0" w:rsidRPr="000E25B0" w:rsidRDefault="000E25B0" w:rsidP="000E25B0">
      <w:pPr>
        <w:pStyle w:val="Default"/>
        <w:numPr>
          <w:ilvl w:val="0"/>
          <w:numId w:val="6"/>
        </w:numPr>
        <w:spacing w:after="120"/>
        <w:ind w:left="900" w:hanging="468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0E25B0">
        <w:rPr>
          <w:rFonts w:ascii="Angsana New" w:hAnsi="Angsana New" w:cs="Angsana New"/>
          <w:spacing w:val="-4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4231B245" w14:textId="7C7E449F" w:rsidR="000E25B0" w:rsidRDefault="000E25B0" w:rsidP="000E25B0">
      <w:pPr>
        <w:pStyle w:val="ListParagraph"/>
        <w:numPr>
          <w:ilvl w:val="0"/>
          <w:numId w:val="6"/>
        </w:numPr>
        <w:autoSpaceDE w:val="0"/>
        <w:autoSpaceDN w:val="0"/>
        <w:adjustRightInd w:val="0"/>
        <w:ind w:left="907" w:hanging="475"/>
        <w:contextualSpacing w:val="0"/>
        <w:jc w:val="thaiDistribute"/>
        <w:rPr>
          <w:rFonts w:ascii="Angsana New" w:hAnsi="Angsana New"/>
          <w:spacing w:val="-6"/>
          <w:sz w:val="32"/>
          <w:szCs w:val="32"/>
        </w:rPr>
      </w:pPr>
      <w:r w:rsidRPr="005747BC">
        <w:rPr>
          <w:rFonts w:ascii="Angsana New" w:hAnsi="Angsana New"/>
          <w:spacing w:val="-4"/>
          <w:sz w:val="32"/>
          <w:szCs w:val="32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</w:t>
      </w:r>
      <w:r w:rsidRPr="005747BC">
        <w:rPr>
          <w:rFonts w:ascii="Angsana New" w:hAnsi="Angsana New"/>
          <w:spacing w:val="-6"/>
          <w:sz w:val="32"/>
          <w:szCs w:val="32"/>
          <w:cs/>
        </w:rPr>
        <w:t>และจากหลักฐานการสอบบัญชีที่ได้รับ</w:t>
      </w:r>
      <w:r w:rsidRPr="005747BC">
        <w:rPr>
          <w:rFonts w:ascii="Angsana New" w:hAnsi="Angsana New"/>
          <w:spacing w:val="-6"/>
          <w:sz w:val="32"/>
          <w:szCs w:val="32"/>
        </w:rPr>
        <w:t xml:space="preserve"> </w:t>
      </w:r>
      <w:r w:rsidRPr="005747BC">
        <w:rPr>
          <w:rFonts w:ascii="Angsana New" w:hAnsi="Angsana New"/>
          <w:spacing w:val="-6"/>
          <w:sz w:val="32"/>
          <w:szCs w:val="32"/>
          <w:cs/>
        </w:rPr>
        <w:t>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</w:t>
      </w:r>
      <w:r>
        <w:rPr>
          <w:rFonts w:ascii="Angsana New" w:hAnsi="Angsana New"/>
          <w:spacing w:val="-6"/>
          <w:sz w:val="32"/>
          <w:szCs w:val="32"/>
          <w:cs/>
        </w:rPr>
        <w:br/>
      </w:r>
      <w:r w:rsidRPr="005747BC">
        <w:rPr>
          <w:rFonts w:ascii="Angsana New" w:hAnsi="Angsana New"/>
          <w:spacing w:val="-6"/>
          <w:sz w:val="32"/>
          <w:szCs w:val="32"/>
          <w:cs/>
        </w:rPr>
        <w:t>ในการดำเนินงานต่อเนื่องหรือไม่</w:t>
      </w:r>
      <w:r w:rsidRPr="005747BC">
        <w:rPr>
          <w:rFonts w:ascii="Angsana New" w:hAnsi="Angsana New"/>
          <w:spacing w:val="-6"/>
          <w:sz w:val="32"/>
          <w:szCs w:val="32"/>
        </w:rPr>
        <w:t xml:space="preserve"> </w:t>
      </w:r>
      <w:r w:rsidRPr="005747BC">
        <w:rPr>
          <w:rFonts w:ascii="Angsana New" w:hAnsi="Angsana New"/>
          <w:spacing w:val="-6"/>
          <w:sz w:val="32"/>
          <w:szCs w:val="32"/>
          <w:cs/>
        </w:rPr>
        <w:t>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</w:t>
      </w:r>
      <w:r w:rsidRPr="005747BC">
        <w:rPr>
          <w:rFonts w:ascii="Angsana New" w:hAnsi="Angsana New" w:hint="cs"/>
          <w:spacing w:val="-6"/>
          <w:sz w:val="32"/>
          <w:szCs w:val="32"/>
          <w:cs/>
        </w:rPr>
        <w:t>โดยให้สังเกต</w:t>
      </w:r>
      <w:r w:rsidRPr="005747BC">
        <w:rPr>
          <w:rFonts w:ascii="Angsana New" w:hAnsi="Angsana New"/>
          <w:spacing w:val="-6"/>
          <w:sz w:val="32"/>
          <w:szCs w:val="32"/>
          <w:cs/>
        </w:rPr>
        <w:t>ถึงการเปิดเผย</w:t>
      </w:r>
      <w:r w:rsidRPr="005747BC">
        <w:rPr>
          <w:rFonts w:ascii="Angsana New" w:hAnsi="Angsana New" w:hint="cs"/>
          <w:spacing w:val="-6"/>
          <w:sz w:val="32"/>
          <w:szCs w:val="32"/>
          <w:cs/>
        </w:rPr>
        <w:t>ข้อมูล</w:t>
      </w:r>
      <w:r w:rsidRPr="005747BC">
        <w:rPr>
          <w:rFonts w:ascii="Angsana New" w:hAnsi="Angsana New"/>
          <w:spacing w:val="-6"/>
          <w:sz w:val="32"/>
          <w:szCs w:val="32"/>
          <w:cs/>
        </w:rPr>
        <w:t>ที่เกี่ยวข้อง</w:t>
      </w:r>
      <w:r>
        <w:rPr>
          <w:rFonts w:ascii="Angsana New" w:hAnsi="Angsana New"/>
          <w:spacing w:val="-6"/>
          <w:sz w:val="32"/>
          <w:szCs w:val="32"/>
          <w:cs/>
        </w:rPr>
        <w:br/>
      </w:r>
      <w:r w:rsidRPr="005747BC">
        <w:rPr>
          <w:rFonts w:ascii="Angsana New" w:hAnsi="Angsana New"/>
          <w:spacing w:val="-6"/>
          <w:sz w:val="32"/>
          <w:szCs w:val="32"/>
          <w:cs/>
        </w:rPr>
        <w:t xml:space="preserve">ในงบการเงิน หรือถ้าการเปิดเผยดังกล่าวไม่เพียงพอ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</w:t>
      </w:r>
      <w:r w:rsidRPr="00DB7CC4">
        <w:rPr>
          <w:rFonts w:ascii="Angsana New" w:hAnsi="Angsana New"/>
          <w:sz w:val="32"/>
          <w:szCs w:val="32"/>
          <w:cs/>
        </w:rPr>
        <w:t>อย่างไรก็ตาม เหตุการณ์หรือสถานการณ์ในอนาคตอาจเป็นเหตุให้กลุ่มบริษัทและบริษัทต้องหยุดการ</w:t>
      </w:r>
      <w:r w:rsidRPr="005747BC">
        <w:rPr>
          <w:rFonts w:ascii="Angsana New" w:hAnsi="Angsana New"/>
          <w:spacing w:val="-6"/>
          <w:sz w:val="32"/>
          <w:szCs w:val="32"/>
          <w:cs/>
        </w:rPr>
        <w:t>ดำเนินงานต่อเนื่อง</w:t>
      </w:r>
    </w:p>
    <w:p w14:paraId="0790DBBC" w14:textId="58D53DA0" w:rsidR="000E25B0" w:rsidRPr="000E25B0" w:rsidRDefault="000E25B0" w:rsidP="000E25B0">
      <w:pPr>
        <w:pStyle w:val="Default"/>
        <w:numPr>
          <w:ilvl w:val="0"/>
          <w:numId w:val="6"/>
        </w:numPr>
        <w:spacing w:after="120"/>
        <w:ind w:left="900" w:hanging="468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0E25B0">
        <w:rPr>
          <w:rFonts w:ascii="Angsana New" w:hAnsi="Angsana New" w:cs="Angsana New"/>
          <w:spacing w:val="-4"/>
          <w:sz w:val="32"/>
          <w:szCs w:val="32"/>
          <w:cs/>
        </w:rPr>
        <w:t>ประเมินการนำเสนอ</w:t>
      </w:r>
      <w:r w:rsidRPr="000E25B0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0E25B0">
        <w:rPr>
          <w:rFonts w:ascii="Angsana New" w:hAnsi="Angsana New" w:cs="Angsana New"/>
          <w:spacing w:val="-4"/>
          <w:sz w:val="32"/>
          <w:szCs w:val="32"/>
          <w:cs/>
        </w:rPr>
        <w:t>โครงสร้างและเนื้อหาของงบการเงินรวมและงบการเงินเฉพาะ</w:t>
      </w:r>
      <w:r w:rsidRPr="000E25B0">
        <w:rPr>
          <w:rFonts w:ascii="Angsana New" w:hAnsi="Angsana New" w:cs="Angsana New" w:hint="cs"/>
          <w:spacing w:val="-4"/>
          <w:sz w:val="32"/>
          <w:szCs w:val="32"/>
          <w:cs/>
        </w:rPr>
        <w:t>กิจการ</w:t>
      </w:r>
      <w:r w:rsidRPr="000E25B0">
        <w:rPr>
          <w:rFonts w:ascii="Angsana New" w:hAnsi="Angsana New" w:cs="Angsana New"/>
          <w:spacing w:val="-4"/>
          <w:sz w:val="32"/>
          <w:szCs w:val="32"/>
          <w:cs/>
        </w:rPr>
        <w:t>โดย</w:t>
      </w:r>
      <w:r w:rsidRPr="000E25B0">
        <w:rPr>
          <w:rFonts w:ascii="Angsana New" w:hAnsi="Angsana New" w:cs="Angsana New" w:hint="cs"/>
          <w:spacing w:val="-4"/>
          <w:sz w:val="32"/>
          <w:szCs w:val="32"/>
          <w:cs/>
        </w:rPr>
        <w:t>รวม</w:t>
      </w:r>
      <w:r w:rsidRPr="000E25B0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0E25B0">
        <w:rPr>
          <w:rFonts w:ascii="Angsana New" w:hAnsi="Angsana New" w:cs="Angsana New"/>
          <w:spacing w:val="-4"/>
          <w:sz w:val="32"/>
          <w:szCs w:val="32"/>
          <w:cs/>
        </w:rPr>
        <w:t>รวมถึงการเปิดเผย</w:t>
      </w:r>
      <w:r w:rsidRPr="000E25B0">
        <w:rPr>
          <w:rFonts w:ascii="Angsana New" w:hAnsi="Angsana New" w:cs="Angsana New" w:hint="cs"/>
          <w:spacing w:val="-4"/>
          <w:sz w:val="32"/>
          <w:szCs w:val="32"/>
          <w:cs/>
        </w:rPr>
        <w:t>ข้อมูล</w:t>
      </w:r>
      <w:r w:rsidRPr="000E25B0">
        <w:rPr>
          <w:rFonts w:ascii="Angsana New" w:hAnsi="Angsana New" w:cs="Angsana New"/>
          <w:spacing w:val="-4"/>
          <w:sz w:val="32"/>
          <w:szCs w:val="32"/>
          <w:cs/>
        </w:rPr>
        <w:t>ว่างบการเงินรวมและงบการเงินเฉพาะ</w:t>
      </w:r>
      <w:r w:rsidRPr="000E25B0">
        <w:rPr>
          <w:rFonts w:ascii="Angsana New" w:hAnsi="Angsana New" w:cs="Angsana New" w:hint="cs"/>
          <w:spacing w:val="-4"/>
          <w:sz w:val="32"/>
          <w:szCs w:val="32"/>
          <w:cs/>
        </w:rPr>
        <w:t>กิจการ</w:t>
      </w:r>
      <w:r w:rsidRPr="000E25B0">
        <w:rPr>
          <w:rFonts w:ascii="Angsana New" w:hAnsi="Angsana New" w:cs="Angsana New"/>
          <w:spacing w:val="-4"/>
          <w:sz w:val="32"/>
          <w:szCs w:val="32"/>
          <w:cs/>
        </w:rPr>
        <w:t>แสดงรายการและเหตุการณ์ในรูปแบบที่ทำให้มีการนำเสนอข้อมูลโดยถูกต้องตามที่ควร</w:t>
      </w:r>
      <w:r w:rsidRPr="000E25B0">
        <w:rPr>
          <w:rFonts w:ascii="Angsana New" w:hAnsi="Angsana New" w:cs="Angsana New" w:hint="cs"/>
          <w:spacing w:val="-4"/>
          <w:sz w:val="32"/>
          <w:szCs w:val="32"/>
          <w:cs/>
        </w:rPr>
        <w:t>หรือไม่</w:t>
      </w:r>
      <w:r w:rsidRPr="000E25B0">
        <w:rPr>
          <w:rFonts w:ascii="Angsana New" w:hAnsi="Angsana New" w:cs="Angsana New"/>
          <w:spacing w:val="-4"/>
          <w:sz w:val="32"/>
          <w:szCs w:val="32"/>
        </w:rPr>
        <w:t xml:space="preserve"> </w:t>
      </w:r>
    </w:p>
    <w:p w14:paraId="5B4A6687" w14:textId="07AA16BE" w:rsidR="000E25B0" w:rsidRPr="000E25B0" w:rsidRDefault="000E25B0" w:rsidP="000E25B0">
      <w:pPr>
        <w:pStyle w:val="Default"/>
        <w:numPr>
          <w:ilvl w:val="0"/>
          <w:numId w:val="6"/>
        </w:numPr>
        <w:spacing w:after="120"/>
        <w:ind w:left="900" w:hanging="468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0E25B0">
        <w:rPr>
          <w:rFonts w:ascii="Angsana New" w:hAnsi="Angsana New" w:cs="Angsana New"/>
          <w:spacing w:val="-4"/>
          <w:sz w:val="32"/>
          <w:szCs w:val="32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0E25B0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0E25B0">
        <w:rPr>
          <w:rFonts w:ascii="Angsana New" w:hAnsi="Angsana New" w:cs="Angsana New"/>
          <w:spacing w:val="-4"/>
          <w:sz w:val="32"/>
          <w:szCs w:val="32"/>
          <w:cs/>
        </w:rPr>
        <w:t>ข้าพเจ้ารับผิดชอบต่อการกำหนดแนวทาง</w:t>
      </w:r>
      <w:r w:rsidRPr="000E25B0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0E25B0">
        <w:rPr>
          <w:rFonts w:ascii="Angsana New" w:hAnsi="Angsana New" w:cs="Angsana New"/>
          <w:spacing w:val="-4"/>
          <w:sz w:val="32"/>
          <w:szCs w:val="32"/>
          <w:cs/>
        </w:rPr>
        <w:t>การควบคุมดูแล</w:t>
      </w:r>
      <w:r w:rsidRPr="000E25B0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0E25B0">
        <w:rPr>
          <w:rFonts w:ascii="Angsana New" w:hAnsi="Angsana New" w:cs="Angsana New"/>
          <w:spacing w:val="-4"/>
          <w:sz w:val="32"/>
          <w:szCs w:val="32"/>
          <w:cs/>
        </w:rPr>
        <w:t>และการปฏิบัติงานตรวจสอบกลุ่มบริษัท</w:t>
      </w:r>
      <w:r w:rsidRPr="000E25B0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0E25B0">
        <w:rPr>
          <w:rFonts w:ascii="Angsana New" w:hAnsi="Angsana New" w:cs="Angsana New"/>
          <w:spacing w:val="-4"/>
          <w:sz w:val="32"/>
          <w:szCs w:val="32"/>
          <w:cs/>
        </w:rPr>
        <w:t>ข้าพเจ้าเป็นผู้รับผิดชอบแต่เพียงผู้เดียวต่อความเห็นของข้าพเจ้า</w:t>
      </w:r>
      <w:r w:rsidRPr="000E25B0">
        <w:rPr>
          <w:rFonts w:ascii="Angsana New" w:hAnsi="Angsana New" w:cs="Angsana New"/>
          <w:spacing w:val="-4"/>
          <w:sz w:val="32"/>
          <w:szCs w:val="32"/>
        </w:rPr>
        <w:t xml:space="preserve"> </w:t>
      </w:r>
    </w:p>
    <w:p w14:paraId="504C41D4" w14:textId="77777777" w:rsidR="000E25B0" w:rsidRPr="006640B1" w:rsidRDefault="000E25B0" w:rsidP="000E25B0">
      <w:pPr>
        <w:autoSpaceDE w:val="0"/>
        <w:autoSpaceDN w:val="0"/>
        <w:adjustRightInd w:val="0"/>
        <w:spacing w:after="0"/>
        <w:ind w:left="432"/>
        <w:jc w:val="thaiDistribute"/>
        <w:rPr>
          <w:rFonts w:ascii="Angsana New" w:eastAsia="Arial" w:hAnsi="Angsana New" w:cs="Angsana New"/>
          <w:color w:val="000000"/>
          <w:sz w:val="20"/>
          <w:szCs w:val="20"/>
        </w:rPr>
      </w:pPr>
    </w:p>
    <w:p w14:paraId="1886345D" w14:textId="77777777" w:rsidR="000E25B0" w:rsidRPr="00F84E06" w:rsidRDefault="000E25B0" w:rsidP="000E25B0">
      <w:pPr>
        <w:autoSpaceDE w:val="0"/>
        <w:autoSpaceDN w:val="0"/>
        <w:adjustRightInd w:val="0"/>
        <w:spacing w:after="0"/>
        <w:ind w:left="432"/>
        <w:jc w:val="thaiDistribute"/>
        <w:rPr>
          <w:rFonts w:ascii="Angsana New" w:eastAsia="Arial" w:hAnsi="Angsana New" w:cs="Angsana New"/>
          <w:color w:val="000000"/>
          <w:spacing w:val="-4"/>
          <w:sz w:val="32"/>
          <w:szCs w:val="32"/>
        </w:rPr>
      </w:pPr>
      <w:r w:rsidRPr="003862B6">
        <w:rPr>
          <w:rFonts w:ascii="Angsana New" w:eastAsia="Arial" w:hAnsi="Angsana New" w:cs="Angsana New"/>
          <w:color w:val="000000"/>
          <w:spacing w:val="6"/>
          <w:sz w:val="32"/>
          <w:szCs w:val="32"/>
          <w:cs/>
        </w:rPr>
        <w:t>ข้าพเจ้าได้สื่อสารกับผู้มีหน้าที่ในการก</w:t>
      </w:r>
      <w:r w:rsidRPr="003862B6">
        <w:rPr>
          <w:rFonts w:ascii="Angsana New" w:eastAsia="Arial" w:hAnsi="Angsana New" w:cs="Angsana New" w:hint="cs"/>
          <w:color w:val="000000"/>
          <w:spacing w:val="6"/>
          <w:sz w:val="32"/>
          <w:szCs w:val="32"/>
          <w:cs/>
        </w:rPr>
        <w:t>ำ</w:t>
      </w:r>
      <w:r w:rsidRPr="003862B6">
        <w:rPr>
          <w:rFonts w:ascii="Angsana New" w:eastAsia="Arial" w:hAnsi="Angsana New" w:cs="Angsana New"/>
          <w:color w:val="000000"/>
          <w:spacing w:val="6"/>
          <w:sz w:val="32"/>
          <w:szCs w:val="32"/>
          <w:cs/>
        </w:rPr>
        <w:t>กับดูแล</w:t>
      </w:r>
      <w:r w:rsidRPr="003D12FE">
        <w:rPr>
          <w:rFonts w:ascii="Angsana New" w:eastAsia="Arial" w:hAnsi="Angsana New" w:cs="Angsana New"/>
          <w:color w:val="000000"/>
          <w:spacing w:val="6"/>
          <w:sz w:val="32"/>
          <w:szCs w:val="32"/>
          <w:cs/>
        </w:rPr>
        <w:t>ในเรื่องต่าง ๆ ที่สำคัญ ซึ่งรวมถึง</w:t>
      </w:r>
      <w:r w:rsidRPr="003862B6">
        <w:rPr>
          <w:rFonts w:ascii="Angsana New" w:eastAsia="Arial" w:hAnsi="Angsana New" w:cs="Angsana New"/>
          <w:color w:val="000000"/>
          <w:spacing w:val="6"/>
          <w:sz w:val="32"/>
          <w:szCs w:val="32"/>
          <w:cs/>
        </w:rPr>
        <w:t>ขอบเขตและช่วงเวลาของการตรวจสอบตามที่ได้วางแผนไว้</w:t>
      </w:r>
      <w:r>
        <w:rPr>
          <w:rFonts w:ascii="Angsana New" w:eastAsia="Arial" w:hAnsi="Angsana New" w:cs="Angsana New" w:hint="cs"/>
          <w:color w:val="000000"/>
          <w:spacing w:val="6"/>
          <w:sz w:val="32"/>
          <w:szCs w:val="32"/>
          <w:cs/>
        </w:rPr>
        <w:t xml:space="preserve"> </w:t>
      </w:r>
      <w:r w:rsidRPr="003862B6">
        <w:rPr>
          <w:rFonts w:ascii="Angsana New" w:eastAsia="Arial" w:hAnsi="Angsana New" w:cs="Angsana New"/>
          <w:color w:val="000000"/>
          <w:spacing w:val="6"/>
          <w:sz w:val="32"/>
          <w:szCs w:val="32"/>
          <w:cs/>
        </w:rPr>
        <w:t>ประเด็นที่มีนัยสำคัญที่พบจากการตรวจสอบ</w:t>
      </w:r>
      <w:r>
        <w:rPr>
          <w:rFonts w:ascii="Angsana New" w:eastAsia="Arial" w:hAnsi="Angsana New" w:cs="Angsana New" w:hint="cs"/>
          <w:color w:val="000000"/>
          <w:spacing w:val="6"/>
          <w:sz w:val="32"/>
          <w:szCs w:val="32"/>
          <w:cs/>
        </w:rPr>
        <w:t xml:space="preserve"> </w:t>
      </w:r>
      <w:r w:rsidRPr="00636355">
        <w:rPr>
          <w:rFonts w:ascii="Angsana New" w:eastAsia="Arial" w:hAnsi="Angsana New" w:cs="Angsana New"/>
          <w:color w:val="000000"/>
          <w:sz w:val="32"/>
          <w:szCs w:val="32"/>
          <w:cs/>
        </w:rPr>
        <w:t>รวมถึง</w:t>
      </w:r>
      <w:r w:rsidRPr="00F84E06">
        <w:rPr>
          <w:rFonts w:ascii="Angsana New" w:eastAsia="Arial" w:hAnsi="Angsana New" w:cs="Angsana New"/>
          <w:color w:val="000000"/>
          <w:spacing w:val="-4"/>
          <w:sz w:val="32"/>
          <w:szCs w:val="32"/>
          <w:cs/>
        </w:rPr>
        <w:t>ข้อบกพร่องที่มีนัยสำคัญในระบบการควบคุมภายใน</w:t>
      </w:r>
      <w:r w:rsidRPr="00F84E06">
        <w:rPr>
          <w:rFonts w:ascii="Angsana New" w:eastAsia="Arial" w:hAnsi="Angsana New" w:cs="Angsana New" w:hint="cs"/>
          <w:color w:val="000000"/>
          <w:spacing w:val="-4"/>
          <w:sz w:val="32"/>
          <w:szCs w:val="32"/>
          <w:cs/>
        </w:rPr>
        <w:t>หาก</w:t>
      </w:r>
      <w:r w:rsidRPr="00F84E06">
        <w:rPr>
          <w:rFonts w:ascii="Angsana New" w:eastAsia="Arial" w:hAnsi="Angsana New" w:cs="Angsana New"/>
          <w:color w:val="000000"/>
          <w:spacing w:val="-4"/>
          <w:sz w:val="32"/>
          <w:szCs w:val="32"/>
          <w:cs/>
        </w:rPr>
        <w:t>ข้าพเจ้าได้พบในระหว่างการตรวจสอบของข้าพเจ้า</w:t>
      </w:r>
    </w:p>
    <w:p w14:paraId="17F5D033" w14:textId="77777777" w:rsidR="000E25B0" w:rsidRDefault="000E25B0">
      <w:pPr>
        <w:spacing w:after="200" w:line="276" w:lineRule="auto"/>
        <w:rPr>
          <w:rFonts w:ascii="Angsana New" w:eastAsia="Arial" w:hAnsi="Angsana New" w:cs="Angsana New"/>
          <w:color w:val="000000"/>
          <w:spacing w:val="6"/>
          <w:sz w:val="32"/>
          <w:szCs w:val="32"/>
          <w:cs/>
        </w:rPr>
      </w:pPr>
      <w:r>
        <w:rPr>
          <w:rFonts w:ascii="Angsana New" w:eastAsia="Arial" w:hAnsi="Angsana New" w:cs="Angsana New"/>
          <w:color w:val="000000"/>
          <w:spacing w:val="6"/>
          <w:sz w:val="32"/>
          <w:szCs w:val="32"/>
          <w:cs/>
        </w:rPr>
        <w:br w:type="page"/>
      </w:r>
    </w:p>
    <w:p w14:paraId="0D4DDDC3" w14:textId="233734EB" w:rsidR="000E25B0" w:rsidRDefault="000E25B0" w:rsidP="000E25B0">
      <w:pPr>
        <w:autoSpaceDE w:val="0"/>
        <w:autoSpaceDN w:val="0"/>
        <w:adjustRightInd w:val="0"/>
        <w:spacing w:after="0"/>
        <w:ind w:left="432"/>
        <w:jc w:val="thaiDistribute"/>
        <w:rPr>
          <w:rFonts w:ascii="Angsana New" w:eastAsia="Arial" w:hAnsi="Angsana New" w:cs="Angsana New"/>
          <w:color w:val="000000"/>
          <w:spacing w:val="6"/>
          <w:sz w:val="32"/>
          <w:szCs w:val="32"/>
        </w:rPr>
      </w:pPr>
      <w:r w:rsidRPr="003862B6">
        <w:rPr>
          <w:rFonts w:ascii="Angsana New" w:eastAsia="Arial" w:hAnsi="Angsana New" w:cs="Angsana New"/>
          <w:color w:val="000000"/>
          <w:spacing w:val="6"/>
          <w:sz w:val="32"/>
          <w:szCs w:val="32"/>
          <w:cs/>
        </w:rPr>
        <w:lastRenderedPageBreak/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</w:t>
      </w:r>
      <w:r w:rsidRPr="00DB7CC4">
        <w:rPr>
          <w:rFonts w:ascii="Angsana New" w:eastAsia="Arial" w:hAnsi="Angsana New" w:cs="Angsana New"/>
          <w:color w:val="000000"/>
          <w:sz w:val="32"/>
          <w:szCs w:val="32"/>
          <w:cs/>
        </w:rPr>
        <w:t>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</w:t>
      </w:r>
      <w:r w:rsidRPr="00DB7CC4">
        <w:rPr>
          <w:rFonts w:ascii="Angsana New" w:eastAsia="Arial" w:hAnsi="Angsana New" w:cs="Angsana New"/>
          <w:color w:val="000000"/>
          <w:spacing w:val="2"/>
          <w:sz w:val="32"/>
          <w:szCs w:val="32"/>
          <w:cs/>
        </w:rPr>
        <w:t>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Pr="00E13279">
        <w:rPr>
          <w:rFonts w:ascii="Angsana New" w:eastAsia="Arial" w:hAnsi="Angsana New" w:cs="Angsana New"/>
          <w:color w:val="000000"/>
          <w:spacing w:val="2"/>
          <w:sz w:val="32"/>
          <w:szCs w:val="32"/>
          <w:cs/>
        </w:rPr>
        <w:t>และการดำเนินการเพื่อขจัดอุปสรรคหรือมาตรการป้องกันของข้าพเจ้า (ถ้ามี)</w:t>
      </w:r>
    </w:p>
    <w:p w14:paraId="3BCC717D" w14:textId="77777777" w:rsidR="000E25B0" w:rsidRDefault="000E25B0" w:rsidP="000E25B0">
      <w:pPr>
        <w:autoSpaceDE w:val="0"/>
        <w:autoSpaceDN w:val="0"/>
        <w:adjustRightInd w:val="0"/>
        <w:spacing w:after="0"/>
        <w:ind w:left="432"/>
        <w:jc w:val="thaiDistribute"/>
        <w:rPr>
          <w:rFonts w:ascii="Angsana New" w:eastAsia="Arial" w:hAnsi="Angsana New" w:cs="Angsana New"/>
          <w:color w:val="000000"/>
          <w:spacing w:val="6"/>
          <w:sz w:val="32"/>
          <w:szCs w:val="32"/>
        </w:rPr>
      </w:pPr>
    </w:p>
    <w:p w14:paraId="7F412AAC" w14:textId="71649C48" w:rsidR="000E25B0" w:rsidRPr="000253CA" w:rsidRDefault="000E25B0" w:rsidP="000E25B0">
      <w:pPr>
        <w:autoSpaceDE w:val="0"/>
        <w:autoSpaceDN w:val="0"/>
        <w:adjustRightInd w:val="0"/>
        <w:spacing w:after="0"/>
        <w:ind w:left="432"/>
        <w:jc w:val="thaiDistribute"/>
        <w:rPr>
          <w:rFonts w:ascii="Angsana New" w:eastAsia="Arial" w:hAnsi="Angsana New" w:cs="Angsana New"/>
          <w:spacing w:val="6"/>
          <w:sz w:val="32"/>
          <w:szCs w:val="32"/>
        </w:rPr>
      </w:pPr>
      <w:r w:rsidRPr="000253CA">
        <w:rPr>
          <w:rFonts w:ascii="Angsana New" w:eastAsia="Arial" w:hAnsi="Angsana New" w:cs="Angsana New"/>
          <w:color w:val="000000"/>
          <w:spacing w:val="6"/>
          <w:sz w:val="32"/>
          <w:szCs w:val="32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มาก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</w:t>
      </w:r>
      <w:r w:rsidRPr="000253CA">
        <w:rPr>
          <w:rFonts w:ascii="Angsana New" w:eastAsia="Arial" w:hAnsi="Angsana New" w:cs="Angsana New"/>
          <w:color w:val="000000"/>
          <w:spacing w:val="-6"/>
          <w:sz w:val="32"/>
          <w:szCs w:val="32"/>
          <w:cs/>
        </w:rPr>
        <w:t>สามารถคาดการณ์ได้อย่างสมเหตุสมผลว่าจะมีผลกระทบในทางลบมากกว่าผลประโยชน์ต่อส่วนได้เสีย</w:t>
      </w:r>
      <w:r w:rsidRPr="000253CA">
        <w:rPr>
          <w:rFonts w:ascii="Angsana New" w:eastAsia="Arial" w:hAnsi="Angsana New" w:cs="Angsana New"/>
          <w:color w:val="000000"/>
          <w:spacing w:val="6"/>
          <w:sz w:val="32"/>
          <w:szCs w:val="32"/>
          <w:cs/>
        </w:rPr>
        <w:t>สาธารณะจากการสื่อสารดังกล่าว</w:t>
      </w:r>
    </w:p>
    <w:p w14:paraId="5863829E" w14:textId="5C4D8861" w:rsidR="003428ED" w:rsidRDefault="003428ED" w:rsidP="00923D32">
      <w:pPr>
        <w:autoSpaceDE w:val="0"/>
        <w:autoSpaceDN w:val="0"/>
        <w:adjustRightInd w:val="0"/>
        <w:spacing w:after="0"/>
        <w:ind w:left="432"/>
        <w:jc w:val="thaiDistribute"/>
        <w:rPr>
          <w:rFonts w:ascii="Angsana New" w:hAnsi="Angsana New"/>
          <w:color w:val="000000"/>
          <w:sz w:val="32"/>
          <w:szCs w:val="32"/>
        </w:rPr>
      </w:pPr>
    </w:p>
    <w:p w14:paraId="2575D352" w14:textId="77777777" w:rsidR="00CC2434" w:rsidRDefault="00CC2434" w:rsidP="00923D32">
      <w:pPr>
        <w:autoSpaceDE w:val="0"/>
        <w:autoSpaceDN w:val="0"/>
        <w:adjustRightInd w:val="0"/>
        <w:spacing w:after="0"/>
        <w:ind w:left="432"/>
        <w:jc w:val="thaiDistribute"/>
        <w:rPr>
          <w:rFonts w:ascii="Angsana New" w:hAnsi="Angsana New"/>
          <w:color w:val="000000"/>
          <w:sz w:val="32"/>
          <w:szCs w:val="32"/>
        </w:rPr>
      </w:pPr>
    </w:p>
    <w:p w14:paraId="6FA696DE" w14:textId="77777777" w:rsidR="0028505E" w:rsidRDefault="0028505E" w:rsidP="00923D32">
      <w:pPr>
        <w:spacing w:after="0"/>
        <w:ind w:left="432"/>
        <w:jc w:val="thaiDistribute"/>
        <w:rPr>
          <w:rFonts w:asciiTheme="majorBidi" w:hAnsiTheme="majorBidi" w:cs="Angsana New"/>
          <w:color w:val="000000"/>
          <w:sz w:val="32"/>
          <w:szCs w:val="32"/>
        </w:rPr>
      </w:pPr>
    </w:p>
    <w:p w14:paraId="2FE1D904" w14:textId="77777777" w:rsidR="00B2255B" w:rsidRPr="004059B3" w:rsidRDefault="00B2255B" w:rsidP="00923D32">
      <w:pPr>
        <w:autoSpaceDE w:val="0"/>
        <w:autoSpaceDN w:val="0"/>
        <w:adjustRightInd w:val="0"/>
        <w:spacing w:after="0"/>
        <w:ind w:left="432"/>
        <w:jc w:val="thaiDistribute"/>
        <w:rPr>
          <w:rFonts w:ascii="Angsana New" w:hAnsi="Angsana New"/>
          <w:sz w:val="32"/>
          <w:szCs w:val="32"/>
          <w:cs/>
        </w:rPr>
      </w:pPr>
    </w:p>
    <w:p w14:paraId="277283F6" w14:textId="39EA13CC" w:rsidR="00B2255B" w:rsidRPr="001C21C6" w:rsidRDefault="00D35C86" w:rsidP="00923D32">
      <w:pPr>
        <w:tabs>
          <w:tab w:val="center" w:pos="6480"/>
        </w:tabs>
        <w:autoSpaceDE w:val="0"/>
        <w:autoSpaceDN w:val="0"/>
        <w:adjustRightInd w:val="0"/>
        <w:spacing w:after="0"/>
        <w:ind w:left="432"/>
        <w:jc w:val="thaiDistribute"/>
        <w:rPr>
          <w:rFonts w:asciiTheme="minorBidi" w:hAnsiTheme="minorBidi"/>
          <w:sz w:val="32"/>
          <w:szCs w:val="32"/>
        </w:rPr>
      </w:pPr>
      <w:r w:rsidRPr="004059B3">
        <w:rPr>
          <w:rFonts w:ascii="Angsana New" w:hAnsi="Angsana New"/>
          <w:b/>
          <w:bCs/>
          <w:sz w:val="32"/>
          <w:szCs w:val="32"/>
        </w:rPr>
        <w:tab/>
      </w:r>
      <w:r w:rsidR="001C21C6" w:rsidRPr="001C21C6">
        <w:rPr>
          <w:rFonts w:asciiTheme="minorBidi" w:hAnsiTheme="minorBidi"/>
          <w:sz w:val="32"/>
          <w:szCs w:val="32"/>
          <w:cs/>
        </w:rPr>
        <w:t xml:space="preserve">วัลลภ </w:t>
      </w:r>
      <w:r w:rsidR="005C5066">
        <w:rPr>
          <w:rFonts w:asciiTheme="minorBidi" w:hAnsiTheme="minorBidi"/>
          <w:sz w:val="32"/>
          <w:szCs w:val="32"/>
        </w:rPr>
        <w:t xml:space="preserve"> </w:t>
      </w:r>
      <w:r w:rsidR="001C21C6" w:rsidRPr="001C21C6">
        <w:rPr>
          <w:rFonts w:asciiTheme="minorBidi" w:hAnsiTheme="minorBidi"/>
          <w:sz w:val="32"/>
          <w:szCs w:val="32"/>
          <w:cs/>
        </w:rPr>
        <w:t>วิไลวรวิทย์</w:t>
      </w:r>
    </w:p>
    <w:p w14:paraId="6F3D3600" w14:textId="0743FDB7" w:rsidR="00B2255B" w:rsidRPr="004059B3" w:rsidRDefault="00B2255B" w:rsidP="00923D32">
      <w:pPr>
        <w:tabs>
          <w:tab w:val="center" w:pos="6480"/>
        </w:tabs>
        <w:spacing w:after="0"/>
        <w:ind w:left="432"/>
        <w:rPr>
          <w:rFonts w:ascii="Angsana New" w:hAnsi="Angsana New"/>
          <w:sz w:val="32"/>
          <w:szCs w:val="32"/>
        </w:rPr>
      </w:pPr>
      <w:r w:rsidRPr="004059B3">
        <w:rPr>
          <w:rFonts w:ascii="Angsana New" w:hAnsi="Angsana New"/>
          <w:b/>
          <w:bCs/>
          <w:sz w:val="32"/>
          <w:szCs w:val="32"/>
          <w:cs/>
        </w:rPr>
        <w:t>กรุงเทพมหานคร</w:t>
      </w:r>
      <w:r w:rsidRPr="004059B3">
        <w:rPr>
          <w:rFonts w:ascii="Angsana New" w:hAnsi="Angsana New"/>
          <w:sz w:val="32"/>
          <w:szCs w:val="32"/>
        </w:rPr>
        <w:tab/>
      </w:r>
      <w:r w:rsidRPr="004059B3">
        <w:rPr>
          <w:rFonts w:ascii="Angsana New" w:hAnsi="Angsana New"/>
          <w:sz w:val="32"/>
          <w:szCs w:val="32"/>
          <w:cs/>
        </w:rPr>
        <w:t xml:space="preserve">ผู้สอบบัญชีรับอนุญาตเลขทะเบียน </w:t>
      </w:r>
      <w:r w:rsidR="00887AB8" w:rsidRPr="00887AB8">
        <w:rPr>
          <w:rFonts w:asciiTheme="minorBidi" w:hAnsiTheme="minorBidi"/>
          <w:sz w:val="32"/>
          <w:szCs w:val="32"/>
        </w:rPr>
        <w:t>6797</w:t>
      </w:r>
    </w:p>
    <w:p w14:paraId="6D8EAF5D" w14:textId="160DD63D" w:rsidR="00B2255B" w:rsidRPr="005573C4" w:rsidRDefault="00B2255B" w:rsidP="00923D32">
      <w:pPr>
        <w:tabs>
          <w:tab w:val="center" w:pos="6480"/>
        </w:tabs>
        <w:spacing w:after="0"/>
        <w:ind w:left="432"/>
        <w:rPr>
          <w:rFonts w:ascii="Angsana New" w:hAnsi="Angsana New"/>
          <w:b/>
          <w:bCs/>
          <w:color w:val="000000"/>
          <w:sz w:val="32"/>
          <w:szCs w:val="32"/>
          <w:cs/>
        </w:rPr>
      </w:pPr>
      <w:r w:rsidRPr="004059B3">
        <w:rPr>
          <w:rFonts w:ascii="Angsana New" w:hAnsi="Angsana New" w:hint="cs"/>
          <w:color w:val="000000"/>
          <w:sz w:val="32"/>
          <w:szCs w:val="32"/>
          <w:cs/>
        </w:rPr>
        <w:t>วันที่</w:t>
      </w:r>
      <w:r w:rsidR="00D255AA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887AB8" w:rsidRPr="00887AB8">
        <w:rPr>
          <w:rFonts w:ascii="Angsana New" w:hAnsi="Angsana New"/>
          <w:color w:val="000000"/>
          <w:sz w:val="32"/>
          <w:szCs w:val="32"/>
        </w:rPr>
        <w:t>23</w:t>
      </w:r>
      <w:r w:rsidR="00EE6A05">
        <w:rPr>
          <w:rFonts w:ascii="Angsana New" w:hAnsi="Angsana New"/>
          <w:color w:val="000000"/>
          <w:sz w:val="32"/>
          <w:szCs w:val="32"/>
        </w:rPr>
        <w:t xml:space="preserve"> </w:t>
      </w:r>
      <w:r w:rsidR="00EE6A05">
        <w:rPr>
          <w:rFonts w:ascii="Angsana New" w:hAnsi="Angsana New" w:hint="cs"/>
          <w:color w:val="000000"/>
          <w:sz w:val="32"/>
          <w:szCs w:val="32"/>
          <w:cs/>
        </w:rPr>
        <w:t>กุมภาพันธ์</w:t>
      </w:r>
      <w:r w:rsidR="001553AF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887AB8" w:rsidRPr="00887AB8">
        <w:rPr>
          <w:rFonts w:ascii="Angsana New" w:hAnsi="Angsana New"/>
          <w:color w:val="000000"/>
          <w:sz w:val="32"/>
          <w:szCs w:val="32"/>
        </w:rPr>
        <w:t>256</w:t>
      </w:r>
      <w:r w:rsidR="00887AB8" w:rsidRPr="00887AB8">
        <w:rPr>
          <w:rFonts w:ascii="Angsana New" w:hAnsi="Angsana New" w:hint="cs"/>
          <w:color w:val="000000"/>
          <w:sz w:val="32"/>
          <w:szCs w:val="32"/>
        </w:rPr>
        <w:t>9</w:t>
      </w:r>
      <w:r w:rsidRPr="004059B3">
        <w:rPr>
          <w:rFonts w:ascii="Angsana New" w:hAnsi="Angsana New"/>
          <w:color w:val="000000"/>
          <w:sz w:val="32"/>
          <w:szCs w:val="32"/>
        </w:rPr>
        <w:tab/>
      </w:r>
      <w:r w:rsidRPr="004059B3"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บริษัท </w:t>
      </w:r>
      <w:r w:rsidRPr="004059B3">
        <w:rPr>
          <w:rFonts w:ascii="Angsana New" w:hAnsi="Angsana New"/>
          <w:b/>
          <w:bCs/>
          <w:color w:val="000000"/>
          <w:sz w:val="32"/>
          <w:szCs w:val="32"/>
          <w:cs/>
        </w:rPr>
        <w:t>ดีลอยท์ ทู้ช โธมัทสุ ไชยยศ</w:t>
      </w:r>
      <w:r w:rsidRPr="004059B3"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 สอบบัญชี จำกัด</w:t>
      </w:r>
    </w:p>
    <w:sectPr w:rsidR="00B2255B" w:rsidRPr="005573C4" w:rsidSect="00F84E06">
      <w:headerReference w:type="default" r:id="rId11"/>
      <w:pgSz w:w="11907" w:h="16839" w:code="9"/>
      <w:pgMar w:top="1440" w:right="1224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2B7520" w14:textId="77777777" w:rsidR="007A572A" w:rsidRDefault="007A572A" w:rsidP="009509CF">
      <w:pPr>
        <w:spacing w:after="0"/>
      </w:pPr>
      <w:r>
        <w:separator/>
      </w:r>
    </w:p>
  </w:endnote>
  <w:endnote w:type="continuationSeparator" w:id="0">
    <w:p w14:paraId="623A35BC" w14:textId="77777777" w:rsidR="007A572A" w:rsidRDefault="007A572A" w:rsidP="009509CF">
      <w:pPr>
        <w:spacing w:after="0"/>
      </w:pPr>
      <w:r>
        <w:continuationSeparator/>
      </w:r>
    </w:p>
  </w:endnote>
  <w:endnote w:type="continuationNotice" w:id="1">
    <w:p w14:paraId="344474CB" w14:textId="77777777" w:rsidR="007A572A" w:rsidRDefault="007A572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DilleniaUPC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93981A" w14:textId="77777777" w:rsidR="007A572A" w:rsidRDefault="007A572A" w:rsidP="009509CF">
      <w:pPr>
        <w:spacing w:after="0"/>
      </w:pPr>
      <w:r>
        <w:separator/>
      </w:r>
    </w:p>
  </w:footnote>
  <w:footnote w:type="continuationSeparator" w:id="0">
    <w:p w14:paraId="01C14748" w14:textId="77777777" w:rsidR="007A572A" w:rsidRDefault="007A572A" w:rsidP="009509CF">
      <w:pPr>
        <w:spacing w:after="0"/>
      </w:pPr>
      <w:r>
        <w:continuationSeparator/>
      </w:r>
    </w:p>
  </w:footnote>
  <w:footnote w:type="continuationNotice" w:id="1">
    <w:p w14:paraId="7C83A836" w14:textId="77777777" w:rsidR="007A572A" w:rsidRDefault="007A572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EBC825" w14:textId="77777777" w:rsidR="00F510AE" w:rsidRDefault="00F510AE" w:rsidP="00A84DFF">
    <w:pPr>
      <w:pStyle w:val="Header"/>
      <w:spacing w:line="-200" w:lineRule="auto"/>
      <w:ind w:right="7"/>
      <w:rPr>
        <w:rFonts w:ascii="Univers" w:eastAsia="Angsana New" w:hAnsi="Univers"/>
        <w:b/>
        <w:bCs/>
        <w:sz w:val="16"/>
        <w:szCs w:val="16"/>
      </w:rPr>
    </w:pPr>
    <w:r>
      <w:rPr>
        <w:rFonts w:ascii="Univers" w:eastAsia="Angsana New" w:hAnsi="Univers"/>
        <w:b/>
        <w:bCs/>
        <w:sz w:val="16"/>
        <w:szCs w:val="16"/>
      </w:rPr>
      <w:t xml:space="preserve">Deloitte Touche Tohmatsu </w:t>
    </w:r>
    <w:proofErr w:type="spellStart"/>
    <w:r>
      <w:rPr>
        <w:rFonts w:ascii="Univers" w:eastAsia="Angsana New" w:hAnsi="Univers"/>
        <w:b/>
        <w:bCs/>
        <w:sz w:val="16"/>
        <w:szCs w:val="16"/>
      </w:rPr>
      <w:t>Jaiyos</w:t>
    </w:r>
    <w:proofErr w:type="spellEnd"/>
    <w:r>
      <w:rPr>
        <w:rFonts w:ascii="Univers" w:eastAsia="Angsana New" w:hAnsi="Univers"/>
        <w:b/>
        <w:bCs/>
        <w:sz w:val="16"/>
        <w:szCs w:val="16"/>
      </w:rPr>
      <w:t xml:space="preserve"> Audit</w:t>
    </w:r>
  </w:p>
  <w:p w14:paraId="76D1D2F9" w14:textId="75A5C862" w:rsidR="00246BF4" w:rsidRPr="00246BF4" w:rsidRDefault="00F510AE" w:rsidP="00E74B4F">
    <w:pPr>
      <w:pStyle w:val="Header"/>
      <w:rPr>
        <w:b/>
        <w:bCs/>
        <w:sz w:val="32"/>
        <w:szCs w:val="32"/>
      </w:rPr>
    </w:pPr>
    <w:r>
      <w:rPr>
        <w:rFonts w:eastAsia="Angsana New" w:cs="DilleniaUPC"/>
        <w:b/>
        <w:bCs/>
        <w:szCs w:val="24"/>
        <w:cs/>
      </w:rPr>
      <w:t>ดีลอยท์ ทู้ช โธมัทสุ ไชยยศ</w:t>
    </w:r>
    <w:r>
      <w:rPr>
        <w:rFonts w:eastAsia="Angsana New" w:cs="DilleniaUPC" w:hint="cs"/>
        <w:b/>
        <w:bCs/>
        <w:szCs w:val="24"/>
        <w:cs/>
      </w:rPr>
      <w:t xml:space="preserve"> สอบบัญชี</w:t>
    </w:r>
  </w:p>
  <w:p w14:paraId="5CF78FCE" w14:textId="00A35CF3" w:rsidR="00F510AE" w:rsidRPr="004059B3" w:rsidRDefault="00F510AE" w:rsidP="00C83075">
    <w:pPr>
      <w:pStyle w:val="Header"/>
      <w:jc w:val="center"/>
      <w:rPr>
        <w:rFonts w:ascii="Times New Roman" w:hAnsi="Times New Roman" w:cs="Times New Roman"/>
        <w:noProof/>
        <w:sz w:val="21"/>
        <w:szCs w:val="21"/>
      </w:rPr>
    </w:pPr>
    <w:r w:rsidRPr="004059B3">
      <w:rPr>
        <w:rFonts w:ascii="Times New Roman" w:hAnsi="Times New Roman" w:cs="Times New Roman"/>
        <w:sz w:val="21"/>
        <w:szCs w:val="21"/>
        <w:cs/>
      </w:rPr>
      <w:t xml:space="preserve">- </w:t>
    </w:r>
    <w:r w:rsidRPr="004059B3">
      <w:rPr>
        <w:rFonts w:ascii="Times New Roman" w:hAnsi="Times New Roman" w:cs="Times New Roman"/>
        <w:sz w:val="21"/>
        <w:szCs w:val="21"/>
      </w:rPr>
      <w:fldChar w:fldCharType="begin"/>
    </w:r>
    <w:r w:rsidRPr="004059B3">
      <w:rPr>
        <w:rFonts w:ascii="Times New Roman" w:hAnsi="Times New Roman" w:cs="Times New Roman"/>
        <w:sz w:val="21"/>
        <w:szCs w:val="21"/>
      </w:rPr>
      <w:instrText xml:space="preserve"> PAGE   \* MERGEFORMAT </w:instrText>
    </w:r>
    <w:r w:rsidRPr="004059B3">
      <w:rPr>
        <w:rFonts w:ascii="Times New Roman" w:hAnsi="Times New Roman" w:cs="Times New Roman"/>
        <w:sz w:val="21"/>
        <w:szCs w:val="21"/>
      </w:rPr>
      <w:fldChar w:fldCharType="separate"/>
    </w:r>
    <w:r w:rsidR="00367344">
      <w:rPr>
        <w:rFonts w:ascii="Times New Roman" w:hAnsi="Times New Roman" w:cs="Times New Roman"/>
        <w:noProof/>
        <w:sz w:val="21"/>
        <w:szCs w:val="21"/>
      </w:rPr>
      <w:t>2</w:t>
    </w:r>
    <w:r w:rsidRPr="004059B3">
      <w:rPr>
        <w:rFonts w:ascii="Times New Roman" w:hAnsi="Times New Roman" w:cs="Times New Roman"/>
        <w:noProof/>
        <w:sz w:val="21"/>
        <w:szCs w:val="21"/>
      </w:rPr>
      <w:fldChar w:fldCharType="end"/>
    </w:r>
    <w:r w:rsidRPr="004059B3">
      <w:rPr>
        <w:rFonts w:ascii="Times New Roman" w:hAnsi="Times New Roman" w:cs="Times New Roman"/>
        <w:noProof/>
        <w:sz w:val="21"/>
        <w:szCs w:val="21"/>
        <w:cs/>
      </w:rPr>
      <w:t xml:space="preserve"> -</w:t>
    </w:r>
  </w:p>
  <w:p w14:paraId="2054CCA5" w14:textId="77777777" w:rsidR="00F510AE" w:rsidRPr="004059B3" w:rsidRDefault="00F510AE" w:rsidP="004059B3">
    <w:pPr>
      <w:pStyle w:val="Header"/>
      <w:jc w:val="center"/>
      <w:rPr>
        <w:rFonts w:ascii="Angsana New" w:hAnsi="Angsana New" w:cs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8504E9"/>
    <w:multiLevelType w:val="multilevel"/>
    <w:tmpl w:val="382EA6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B3A6F93"/>
    <w:multiLevelType w:val="hybridMultilevel"/>
    <w:tmpl w:val="6666B15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27432E9"/>
    <w:multiLevelType w:val="hybridMultilevel"/>
    <w:tmpl w:val="D29EA9E6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281CA2"/>
    <w:multiLevelType w:val="hybridMultilevel"/>
    <w:tmpl w:val="2F228DB6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6263B2"/>
    <w:multiLevelType w:val="hybridMultilevel"/>
    <w:tmpl w:val="EDCA16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445F1B"/>
    <w:multiLevelType w:val="hybridMultilevel"/>
    <w:tmpl w:val="4490CD38"/>
    <w:lvl w:ilvl="0" w:tplc="04090003">
      <w:start w:val="1"/>
      <w:numFmt w:val="bullet"/>
      <w:lvlText w:val="o"/>
      <w:lvlJc w:val="left"/>
      <w:pPr>
        <w:ind w:left="1066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6" w15:restartNumberingAfterBreak="0">
    <w:nsid w:val="5B3A1378"/>
    <w:multiLevelType w:val="hybridMultilevel"/>
    <w:tmpl w:val="49F21AB6"/>
    <w:lvl w:ilvl="0" w:tplc="04090003">
      <w:start w:val="1"/>
      <w:numFmt w:val="bullet"/>
      <w:lvlText w:val="o"/>
      <w:lvlJc w:val="left"/>
      <w:pPr>
        <w:ind w:left="1032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7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2" w:hanging="360"/>
      </w:pPr>
      <w:rPr>
        <w:rFonts w:ascii="Wingdings" w:hAnsi="Wingdings" w:hint="default"/>
      </w:rPr>
    </w:lvl>
  </w:abstractNum>
  <w:abstractNum w:abstractNumId="7" w15:restartNumberingAfterBreak="0">
    <w:nsid w:val="607820FB"/>
    <w:multiLevelType w:val="hybridMultilevel"/>
    <w:tmpl w:val="EC262506"/>
    <w:lvl w:ilvl="0" w:tplc="89D88AD4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2656EEE"/>
    <w:multiLevelType w:val="hybridMultilevel"/>
    <w:tmpl w:val="F76A208C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C2C7020"/>
    <w:multiLevelType w:val="hybridMultilevel"/>
    <w:tmpl w:val="8F3C8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63508204">
    <w:abstractNumId w:val="4"/>
  </w:num>
  <w:num w:numId="2" w16cid:durableId="1391077713">
    <w:abstractNumId w:val="1"/>
  </w:num>
  <w:num w:numId="3" w16cid:durableId="220675932">
    <w:abstractNumId w:val="9"/>
  </w:num>
  <w:num w:numId="4" w16cid:durableId="1035959248">
    <w:abstractNumId w:val="3"/>
  </w:num>
  <w:num w:numId="5" w16cid:durableId="281110334">
    <w:abstractNumId w:val="0"/>
  </w:num>
  <w:num w:numId="6" w16cid:durableId="1490750032">
    <w:abstractNumId w:val="2"/>
  </w:num>
  <w:num w:numId="7" w16cid:durableId="1789277827">
    <w:abstractNumId w:val="8"/>
  </w:num>
  <w:num w:numId="8" w16cid:durableId="373695466">
    <w:abstractNumId w:val="7"/>
  </w:num>
  <w:num w:numId="9" w16cid:durableId="1513489885">
    <w:abstractNumId w:val="5"/>
  </w:num>
  <w:num w:numId="10" w16cid:durableId="174248287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4B66"/>
    <w:rsid w:val="00003B29"/>
    <w:rsid w:val="00012FB9"/>
    <w:rsid w:val="00024203"/>
    <w:rsid w:val="00034A93"/>
    <w:rsid w:val="000434C8"/>
    <w:rsid w:val="00044C04"/>
    <w:rsid w:val="000706C6"/>
    <w:rsid w:val="00072AFA"/>
    <w:rsid w:val="00082741"/>
    <w:rsid w:val="00083304"/>
    <w:rsid w:val="00086727"/>
    <w:rsid w:val="000869E5"/>
    <w:rsid w:val="000921BA"/>
    <w:rsid w:val="000A07F8"/>
    <w:rsid w:val="000A2A79"/>
    <w:rsid w:val="000B29ED"/>
    <w:rsid w:val="000C6596"/>
    <w:rsid w:val="000C6BF8"/>
    <w:rsid w:val="000D23EA"/>
    <w:rsid w:val="000E06B5"/>
    <w:rsid w:val="000E25B0"/>
    <w:rsid w:val="000E29F9"/>
    <w:rsid w:val="000E7033"/>
    <w:rsid w:val="000E7A35"/>
    <w:rsid w:val="000F3C32"/>
    <w:rsid w:val="000F3D44"/>
    <w:rsid w:val="000F4FBF"/>
    <w:rsid w:val="000F7B29"/>
    <w:rsid w:val="00100402"/>
    <w:rsid w:val="00105F49"/>
    <w:rsid w:val="00114889"/>
    <w:rsid w:val="00114B25"/>
    <w:rsid w:val="0012139B"/>
    <w:rsid w:val="00123BD1"/>
    <w:rsid w:val="00133F10"/>
    <w:rsid w:val="00136681"/>
    <w:rsid w:val="00140295"/>
    <w:rsid w:val="001520BF"/>
    <w:rsid w:val="001553AF"/>
    <w:rsid w:val="001572BA"/>
    <w:rsid w:val="00163AC4"/>
    <w:rsid w:val="00181ED9"/>
    <w:rsid w:val="001841A8"/>
    <w:rsid w:val="00192900"/>
    <w:rsid w:val="001A195A"/>
    <w:rsid w:val="001A59F2"/>
    <w:rsid w:val="001B5CC3"/>
    <w:rsid w:val="001B6CEC"/>
    <w:rsid w:val="001C1210"/>
    <w:rsid w:val="001C21C6"/>
    <w:rsid w:val="001D076F"/>
    <w:rsid w:val="001D63E1"/>
    <w:rsid w:val="001D696B"/>
    <w:rsid w:val="001E1033"/>
    <w:rsid w:val="001E35A6"/>
    <w:rsid w:val="001F30E2"/>
    <w:rsid w:val="002020D6"/>
    <w:rsid w:val="00213D2C"/>
    <w:rsid w:val="00216B53"/>
    <w:rsid w:val="002221A9"/>
    <w:rsid w:val="00226782"/>
    <w:rsid w:val="0023384A"/>
    <w:rsid w:val="0023464C"/>
    <w:rsid w:val="002424E6"/>
    <w:rsid w:val="00246BF4"/>
    <w:rsid w:val="0025012F"/>
    <w:rsid w:val="00251DD6"/>
    <w:rsid w:val="002525A3"/>
    <w:rsid w:val="002525AD"/>
    <w:rsid w:val="002610EB"/>
    <w:rsid w:val="00270D71"/>
    <w:rsid w:val="0027394B"/>
    <w:rsid w:val="00274B14"/>
    <w:rsid w:val="00283C23"/>
    <w:rsid w:val="0028505E"/>
    <w:rsid w:val="00285EBD"/>
    <w:rsid w:val="00286369"/>
    <w:rsid w:val="00290EDC"/>
    <w:rsid w:val="002B3DA4"/>
    <w:rsid w:val="002B7E4D"/>
    <w:rsid w:val="002E4C3C"/>
    <w:rsid w:val="002F284A"/>
    <w:rsid w:val="002F4A0D"/>
    <w:rsid w:val="00301319"/>
    <w:rsid w:val="00310F9D"/>
    <w:rsid w:val="0031505A"/>
    <w:rsid w:val="0031542D"/>
    <w:rsid w:val="00320B09"/>
    <w:rsid w:val="00327F65"/>
    <w:rsid w:val="003315C6"/>
    <w:rsid w:val="003343F9"/>
    <w:rsid w:val="003366DB"/>
    <w:rsid w:val="003428ED"/>
    <w:rsid w:val="00346355"/>
    <w:rsid w:val="00346DBE"/>
    <w:rsid w:val="0035122E"/>
    <w:rsid w:val="0035462E"/>
    <w:rsid w:val="003555DC"/>
    <w:rsid w:val="00361DC6"/>
    <w:rsid w:val="003624AC"/>
    <w:rsid w:val="00367344"/>
    <w:rsid w:val="003826EB"/>
    <w:rsid w:val="00387B4F"/>
    <w:rsid w:val="0039028F"/>
    <w:rsid w:val="00391127"/>
    <w:rsid w:val="00394136"/>
    <w:rsid w:val="003A3464"/>
    <w:rsid w:val="003A3682"/>
    <w:rsid w:val="003B5449"/>
    <w:rsid w:val="003B7729"/>
    <w:rsid w:val="003C0185"/>
    <w:rsid w:val="003C038C"/>
    <w:rsid w:val="003D7D81"/>
    <w:rsid w:val="003E6F0E"/>
    <w:rsid w:val="003F6B0E"/>
    <w:rsid w:val="003F7F51"/>
    <w:rsid w:val="004011F3"/>
    <w:rsid w:val="00404393"/>
    <w:rsid w:val="004059B3"/>
    <w:rsid w:val="00410508"/>
    <w:rsid w:val="0041498D"/>
    <w:rsid w:val="004212D1"/>
    <w:rsid w:val="00423336"/>
    <w:rsid w:val="00423784"/>
    <w:rsid w:val="00431ACB"/>
    <w:rsid w:val="00457F3F"/>
    <w:rsid w:val="0046177A"/>
    <w:rsid w:val="00461FFF"/>
    <w:rsid w:val="00463092"/>
    <w:rsid w:val="004702B6"/>
    <w:rsid w:val="00481AEF"/>
    <w:rsid w:val="00484154"/>
    <w:rsid w:val="004A4E9C"/>
    <w:rsid w:val="004A56C9"/>
    <w:rsid w:val="004C74E5"/>
    <w:rsid w:val="004C7F53"/>
    <w:rsid w:val="004E5568"/>
    <w:rsid w:val="004F098C"/>
    <w:rsid w:val="00500AB8"/>
    <w:rsid w:val="00514971"/>
    <w:rsid w:val="00516D3D"/>
    <w:rsid w:val="00517FCC"/>
    <w:rsid w:val="00520E15"/>
    <w:rsid w:val="005237A8"/>
    <w:rsid w:val="005238E8"/>
    <w:rsid w:val="0052524B"/>
    <w:rsid w:val="005263AE"/>
    <w:rsid w:val="005276B2"/>
    <w:rsid w:val="00535E92"/>
    <w:rsid w:val="00535EC4"/>
    <w:rsid w:val="00541A17"/>
    <w:rsid w:val="00543E29"/>
    <w:rsid w:val="0054463E"/>
    <w:rsid w:val="005448BD"/>
    <w:rsid w:val="00546E14"/>
    <w:rsid w:val="00556B10"/>
    <w:rsid w:val="005573C4"/>
    <w:rsid w:val="00574A08"/>
    <w:rsid w:val="00587289"/>
    <w:rsid w:val="005966CD"/>
    <w:rsid w:val="005A2A52"/>
    <w:rsid w:val="005B29C8"/>
    <w:rsid w:val="005B326C"/>
    <w:rsid w:val="005B6747"/>
    <w:rsid w:val="005C1D45"/>
    <w:rsid w:val="005C1FD8"/>
    <w:rsid w:val="005C2BCC"/>
    <w:rsid w:val="005C5066"/>
    <w:rsid w:val="005D144F"/>
    <w:rsid w:val="005D2F2C"/>
    <w:rsid w:val="005D49BB"/>
    <w:rsid w:val="005E1669"/>
    <w:rsid w:val="005E5E3F"/>
    <w:rsid w:val="005E7ACD"/>
    <w:rsid w:val="006015BC"/>
    <w:rsid w:val="00603DE2"/>
    <w:rsid w:val="00605029"/>
    <w:rsid w:val="00605BBE"/>
    <w:rsid w:val="00611093"/>
    <w:rsid w:val="00625AA3"/>
    <w:rsid w:val="0063490B"/>
    <w:rsid w:val="00642EC9"/>
    <w:rsid w:val="0066051C"/>
    <w:rsid w:val="006626EB"/>
    <w:rsid w:val="00663FFF"/>
    <w:rsid w:val="00670401"/>
    <w:rsid w:val="00673DB1"/>
    <w:rsid w:val="006748CA"/>
    <w:rsid w:val="00674DA9"/>
    <w:rsid w:val="00676213"/>
    <w:rsid w:val="006800B3"/>
    <w:rsid w:val="00682635"/>
    <w:rsid w:val="006829D3"/>
    <w:rsid w:val="00685D70"/>
    <w:rsid w:val="00686B52"/>
    <w:rsid w:val="0069287F"/>
    <w:rsid w:val="006A3244"/>
    <w:rsid w:val="006A43D4"/>
    <w:rsid w:val="006B16D1"/>
    <w:rsid w:val="006B1AE5"/>
    <w:rsid w:val="006D011D"/>
    <w:rsid w:val="006D2A6E"/>
    <w:rsid w:val="006E19E5"/>
    <w:rsid w:val="006E32E6"/>
    <w:rsid w:val="006F18CE"/>
    <w:rsid w:val="006F23DA"/>
    <w:rsid w:val="006F2B5F"/>
    <w:rsid w:val="006F63EF"/>
    <w:rsid w:val="006F7AE9"/>
    <w:rsid w:val="00700AF6"/>
    <w:rsid w:val="007057E4"/>
    <w:rsid w:val="007136A0"/>
    <w:rsid w:val="0072612A"/>
    <w:rsid w:val="0073363B"/>
    <w:rsid w:val="007349C1"/>
    <w:rsid w:val="00736992"/>
    <w:rsid w:val="00737176"/>
    <w:rsid w:val="00742C14"/>
    <w:rsid w:val="00747DCB"/>
    <w:rsid w:val="00762D08"/>
    <w:rsid w:val="007733BA"/>
    <w:rsid w:val="00774CB7"/>
    <w:rsid w:val="00780179"/>
    <w:rsid w:val="0078290C"/>
    <w:rsid w:val="00796ECE"/>
    <w:rsid w:val="007A258F"/>
    <w:rsid w:val="007A572A"/>
    <w:rsid w:val="007B5DB1"/>
    <w:rsid w:val="007D4C38"/>
    <w:rsid w:val="007E32AC"/>
    <w:rsid w:val="007E71EC"/>
    <w:rsid w:val="007E7B8A"/>
    <w:rsid w:val="008032A4"/>
    <w:rsid w:val="008039A1"/>
    <w:rsid w:val="0080630F"/>
    <w:rsid w:val="008241BD"/>
    <w:rsid w:val="0082513F"/>
    <w:rsid w:val="008260F6"/>
    <w:rsid w:val="00827636"/>
    <w:rsid w:val="008441A7"/>
    <w:rsid w:val="00853C07"/>
    <w:rsid w:val="008646B5"/>
    <w:rsid w:val="00866092"/>
    <w:rsid w:val="00876C1B"/>
    <w:rsid w:val="008821A4"/>
    <w:rsid w:val="00887AB8"/>
    <w:rsid w:val="00887D40"/>
    <w:rsid w:val="008902F0"/>
    <w:rsid w:val="008A6767"/>
    <w:rsid w:val="008B124C"/>
    <w:rsid w:val="008B1CA5"/>
    <w:rsid w:val="008B1DAF"/>
    <w:rsid w:val="008B6D27"/>
    <w:rsid w:val="008C282C"/>
    <w:rsid w:val="008C5155"/>
    <w:rsid w:val="008D4DC1"/>
    <w:rsid w:val="008D57AD"/>
    <w:rsid w:val="008E4F03"/>
    <w:rsid w:val="00901DF3"/>
    <w:rsid w:val="00913194"/>
    <w:rsid w:val="00920CA9"/>
    <w:rsid w:val="00923D32"/>
    <w:rsid w:val="00944750"/>
    <w:rsid w:val="009509CF"/>
    <w:rsid w:val="0095347A"/>
    <w:rsid w:val="00960089"/>
    <w:rsid w:val="0096619F"/>
    <w:rsid w:val="00972D9D"/>
    <w:rsid w:val="00977BE1"/>
    <w:rsid w:val="00982583"/>
    <w:rsid w:val="009849BA"/>
    <w:rsid w:val="0099530D"/>
    <w:rsid w:val="009A223C"/>
    <w:rsid w:val="009A635F"/>
    <w:rsid w:val="009B072B"/>
    <w:rsid w:val="009C1EF9"/>
    <w:rsid w:val="009C5506"/>
    <w:rsid w:val="009D273F"/>
    <w:rsid w:val="009F06B9"/>
    <w:rsid w:val="009F4AE5"/>
    <w:rsid w:val="00A11708"/>
    <w:rsid w:val="00A32C90"/>
    <w:rsid w:val="00A330B3"/>
    <w:rsid w:val="00A33215"/>
    <w:rsid w:val="00A4223E"/>
    <w:rsid w:val="00A44557"/>
    <w:rsid w:val="00A5330B"/>
    <w:rsid w:val="00A54859"/>
    <w:rsid w:val="00A56625"/>
    <w:rsid w:val="00A6006E"/>
    <w:rsid w:val="00A65DF8"/>
    <w:rsid w:val="00A70419"/>
    <w:rsid w:val="00A72C5E"/>
    <w:rsid w:val="00A7588C"/>
    <w:rsid w:val="00A76A7E"/>
    <w:rsid w:val="00A77B3A"/>
    <w:rsid w:val="00A84DFF"/>
    <w:rsid w:val="00A8627C"/>
    <w:rsid w:val="00A87F9C"/>
    <w:rsid w:val="00AA2641"/>
    <w:rsid w:val="00AB2411"/>
    <w:rsid w:val="00AB507A"/>
    <w:rsid w:val="00AC4C9C"/>
    <w:rsid w:val="00AC63F9"/>
    <w:rsid w:val="00AD779C"/>
    <w:rsid w:val="00AE0D3C"/>
    <w:rsid w:val="00AF1EEA"/>
    <w:rsid w:val="00B0002C"/>
    <w:rsid w:val="00B01100"/>
    <w:rsid w:val="00B12F97"/>
    <w:rsid w:val="00B13C87"/>
    <w:rsid w:val="00B2255B"/>
    <w:rsid w:val="00B239E6"/>
    <w:rsid w:val="00B3264B"/>
    <w:rsid w:val="00B34E1F"/>
    <w:rsid w:val="00B36334"/>
    <w:rsid w:val="00B416AF"/>
    <w:rsid w:val="00B53395"/>
    <w:rsid w:val="00B55A30"/>
    <w:rsid w:val="00B57D5B"/>
    <w:rsid w:val="00B623A9"/>
    <w:rsid w:val="00B67397"/>
    <w:rsid w:val="00B762E1"/>
    <w:rsid w:val="00B80FFF"/>
    <w:rsid w:val="00B8648C"/>
    <w:rsid w:val="00BA71B0"/>
    <w:rsid w:val="00BB0459"/>
    <w:rsid w:val="00BB0B82"/>
    <w:rsid w:val="00BC1D2E"/>
    <w:rsid w:val="00BD2664"/>
    <w:rsid w:val="00BD2805"/>
    <w:rsid w:val="00BD4E73"/>
    <w:rsid w:val="00BD7991"/>
    <w:rsid w:val="00C01193"/>
    <w:rsid w:val="00C053F0"/>
    <w:rsid w:val="00C1452D"/>
    <w:rsid w:val="00C34E62"/>
    <w:rsid w:val="00C4045E"/>
    <w:rsid w:val="00C55CFA"/>
    <w:rsid w:val="00C6051A"/>
    <w:rsid w:val="00C61283"/>
    <w:rsid w:val="00C62260"/>
    <w:rsid w:val="00C715A3"/>
    <w:rsid w:val="00C73EBD"/>
    <w:rsid w:val="00C81C3C"/>
    <w:rsid w:val="00C83075"/>
    <w:rsid w:val="00C86F6D"/>
    <w:rsid w:val="00C87477"/>
    <w:rsid w:val="00C919AF"/>
    <w:rsid w:val="00CA0E9F"/>
    <w:rsid w:val="00CA4B66"/>
    <w:rsid w:val="00CB1FD4"/>
    <w:rsid w:val="00CB45F6"/>
    <w:rsid w:val="00CB7A67"/>
    <w:rsid w:val="00CC2434"/>
    <w:rsid w:val="00CC25B6"/>
    <w:rsid w:val="00CC3E91"/>
    <w:rsid w:val="00CC7B20"/>
    <w:rsid w:val="00CD1DB1"/>
    <w:rsid w:val="00CD1F54"/>
    <w:rsid w:val="00CD2438"/>
    <w:rsid w:val="00CF00AB"/>
    <w:rsid w:val="00CF361C"/>
    <w:rsid w:val="00CF3BAD"/>
    <w:rsid w:val="00CF68CE"/>
    <w:rsid w:val="00CF69BA"/>
    <w:rsid w:val="00CF6F81"/>
    <w:rsid w:val="00D031FC"/>
    <w:rsid w:val="00D12E8B"/>
    <w:rsid w:val="00D22379"/>
    <w:rsid w:val="00D255AA"/>
    <w:rsid w:val="00D3134B"/>
    <w:rsid w:val="00D322E0"/>
    <w:rsid w:val="00D35C86"/>
    <w:rsid w:val="00D3600D"/>
    <w:rsid w:val="00D41BB5"/>
    <w:rsid w:val="00D478A9"/>
    <w:rsid w:val="00D50AC8"/>
    <w:rsid w:val="00D61DAD"/>
    <w:rsid w:val="00D63C3E"/>
    <w:rsid w:val="00D66918"/>
    <w:rsid w:val="00D73DE8"/>
    <w:rsid w:val="00D853F6"/>
    <w:rsid w:val="00D911A4"/>
    <w:rsid w:val="00D95E90"/>
    <w:rsid w:val="00DA018D"/>
    <w:rsid w:val="00DB572B"/>
    <w:rsid w:val="00DC6E6A"/>
    <w:rsid w:val="00DD2D06"/>
    <w:rsid w:val="00DF2E85"/>
    <w:rsid w:val="00DF5385"/>
    <w:rsid w:val="00DF698C"/>
    <w:rsid w:val="00DF773C"/>
    <w:rsid w:val="00E05E1D"/>
    <w:rsid w:val="00E23476"/>
    <w:rsid w:val="00E30667"/>
    <w:rsid w:val="00E31643"/>
    <w:rsid w:val="00E32086"/>
    <w:rsid w:val="00E35BAA"/>
    <w:rsid w:val="00E3740F"/>
    <w:rsid w:val="00E44E43"/>
    <w:rsid w:val="00E553AA"/>
    <w:rsid w:val="00E622F8"/>
    <w:rsid w:val="00E74B4F"/>
    <w:rsid w:val="00E81E37"/>
    <w:rsid w:val="00E83A20"/>
    <w:rsid w:val="00E91FDB"/>
    <w:rsid w:val="00EA06FB"/>
    <w:rsid w:val="00EA3D5B"/>
    <w:rsid w:val="00EA6470"/>
    <w:rsid w:val="00EB08EB"/>
    <w:rsid w:val="00EE1FBB"/>
    <w:rsid w:val="00EE6A05"/>
    <w:rsid w:val="00EE7F6E"/>
    <w:rsid w:val="00EF16B4"/>
    <w:rsid w:val="00F03BBD"/>
    <w:rsid w:val="00F12DE8"/>
    <w:rsid w:val="00F20507"/>
    <w:rsid w:val="00F205E3"/>
    <w:rsid w:val="00F2125A"/>
    <w:rsid w:val="00F2202C"/>
    <w:rsid w:val="00F2600E"/>
    <w:rsid w:val="00F275D0"/>
    <w:rsid w:val="00F34A84"/>
    <w:rsid w:val="00F37B45"/>
    <w:rsid w:val="00F416D1"/>
    <w:rsid w:val="00F4207D"/>
    <w:rsid w:val="00F42F61"/>
    <w:rsid w:val="00F44650"/>
    <w:rsid w:val="00F46AE2"/>
    <w:rsid w:val="00F510AE"/>
    <w:rsid w:val="00F644E1"/>
    <w:rsid w:val="00F75783"/>
    <w:rsid w:val="00F75C1D"/>
    <w:rsid w:val="00F76110"/>
    <w:rsid w:val="00F7719D"/>
    <w:rsid w:val="00F80534"/>
    <w:rsid w:val="00F84E06"/>
    <w:rsid w:val="00F90C77"/>
    <w:rsid w:val="00F93472"/>
    <w:rsid w:val="00F95733"/>
    <w:rsid w:val="00F968B8"/>
    <w:rsid w:val="00FA002A"/>
    <w:rsid w:val="00FA3A86"/>
    <w:rsid w:val="00FB56D6"/>
    <w:rsid w:val="00FB70C5"/>
    <w:rsid w:val="00FC4D6A"/>
    <w:rsid w:val="00FC580A"/>
    <w:rsid w:val="00FD3982"/>
    <w:rsid w:val="00FD7F63"/>
    <w:rsid w:val="00FF0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BF121EE"/>
  <w15:chartTrackingRefBased/>
  <w15:docId w15:val="{2B657580-E07C-414A-B53A-97841B74B8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30B3"/>
    <w:pPr>
      <w:spacing w:after="120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A330B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Cs/>
      <w:color w:val="00A1DE" w:themeColor="accent1"/>
      <w:sz w:val="40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330B3"/>
    <w:pPr>
      <w:keepNext/>
      <w:keepLines/>
      <w:spacing w:before="240"/>
      <w:outlineLvl w:val="1"/>
    </w:pPr>
    <w:rPr>
      <w:rFonts w:eastAsiaTheme="majorEastAsia" w:cstheme="majorBidi"/>
      <w:b/>
      <w:bCs/>
      <w:color w:val="00A1DE" w:themeColor="accent1"/>
      <w:sz w:val="28"/>
      <w:szCs w:val="26"/>
    </w:rPr>
  </w:style>
  <w:style w:type="paragraph" w:styleId="Heading3">
    <w:name w:val="heading 3"/>
    <w:basedOn w:val="Heading2"/>
    <w:next w:val="Normal"/>
    <w:link w:val="Heading3Char"/>
    <w:uiPriority w:val="9"/>
    <w:semiHidden/>
    <w:unhideWhenUsed/>
    <w:qFormat/>
    <w:rsid w:val="00A330B3"/>
    <w:pPr>
      <w:outlineLvl w:val="2"/>
    </w:pPr>
    <w:rPr>
      <w:color w:val="81BC00" w:themeColor="accent2"/>
    </w:rPr>
  </w:style>
  <w:style w:type="paragraph" w:styleId="Heading4">
    <w:name w:val="heading 4"/>
    <w:basedOn w:val="Heading2"/>
    <w:next w:val="Normal"/>
    <w:link w:val="Heading4Char"/>
    <w:uiPriority w:val="9"/>
    <w:semiHidden/>
    <w:unhideWhenUsed/>
    <w:qFormat/>
    <w:rsid w:val="00A330B3"/>
    <w:pPr>
      <w:outlineLvl w:val="3"/>
    </w:pPr>
    <w:rPr>
      <w:color w:val="72C7E7" w:themeColor="accent3"/>
    </w:rPr>
  </w:style>
  <w:style w:type="paragraph" w:styleId="Heading5">
    <w:name w:val="heading 5"/>
    <w:basedOn w:val="Heading2"/>
    <w:next w:val="Normal"/>
    <w:link w:val="Heading5Char"/>
    <w:uiPriority w:val="9"/>
    <w:semiHidden/>
    <w:unhideWhenUsed/>
    <w:qFormat/>
    <w:rsid w:val="00A330B3"/>
    <w:pPr>
      <w:outlineLvl w:val="4"/>
    </w:pPr>
    <w:rPr>
      <w:b w:val="0"/>
      <w:color w:val="3C8A2E" w:themeColor="accent4"/>
    </w:rPr>
  </w:style>
  <w:style w:type="paragraph" w:styleId="Heading6">
    <w:name w:val="heading 6"/>
    <w:basedOn w:val="Heading2"/>
    <w:next w:val="Normal"/>
    <w:link w:val="Heading6Char"/>
    <w:uiPriority w:val="9"/>
    <w:semiHidden/>
    <w:unhideWhenUsed/>
    <w:qFormat/>
    <w:rsid w:val="00A330B3"/>
    <w:pPr>
      <w:outlineLvl w:val="5"/>
    </w:pPr>
    <w:rPr>
      <w:b w:val="0"/>
      <w:color w:val="002776" w:themeColor="accent5"/>
    </w:rPr>
  </w:style>
  <w:style w:type="paragraph" w:styleId="Heading7">
    <w:name w:val="heading 7"/>
    <w:basedOn w:val="Heading2"/>
    <w:next w:val="Normal"/>
    <w:link w:val="Heading7Char"/>
    <w:uiPriority w:val="9"/>
    <w:semiHidden/>
    <w:unhideWhenUsed/>
    <w:qFormat/>
    <w:rsid w:val="00A330B3"/>
    <w:pPr>
      <w:outlineLvl w:val="6"/>
    </w:pPr>
    <w:rPr>
      <w:b w:val="0"/>
      <w:color w:val="C9DD03" w:themeColor="accent6"/>
    </w:rPr>
  </w:style>
  <w:style w:type="paragraph" w:styleId="Heading8">
    <w:name w:val="heading 8"/>
    <w:basedOn w:val="Heading2"/>
    <w:next w:val="Normal"/>
    <w:link w:val="Heading8Char"/>
    <w:uiPriority w:val="9"/>
    <w:semiHidden/>
    <w:unhideWhenUsed/>
    <w:qFormat/>
    <w:rsid w:val="00A330B3"/>
    <w:pPr>
      <w:outlineLvl w:val="7"/>
    </w:pPr>
    <w:rPr>
      <w:sz w:val="24"/>
    </w:rPr>
  </w:style>
  <w:style w:type="paragraph" w:styleId="Heading9">
    <w:name w:val="heading 9"/>
    <w:basedOn w:val="Heading2"/>
    <w:next w:val="Normal"/>
    <w:link w:val="Heading9Char"/>
    <w:uiPriority w:val="9"/>
    <w:semiHidden/>
    <w:unhideWhenUsed/>
    <w:qFormat/>
    <w:rsid w:val="00A330B3"/>
    <w:pPr>
      <w:outlineLvl w:val="8"/>
    </w:pPr>
    <w:rPr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330B3"/>
    <w:rPr>
      <w:rFonts w:asciiTheme="majorHAnsi" w:eastAsiaTheme="majorEastAsia" w:hAnsiTheme="majorHAnsi" w:cstheme="majorBidi"/>
      <w:bCs/>
      <w:color w:val="00A1DE" w:themeColor="accent1"/>
      <w:sz w:val="40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330B3"/>
    <w:rPr>
      <w:rFonts w:eastAsiaTheme="majorEastAsia" w:cstheme="majorBidi"/>
      <w:b/>
      <w:bCs/>
      <w:color w:val="00A1DE" w:themeColor="accent1"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330B3"/>
    <w:rPr>
      <w:rFonts w:eastAsiaTheme="majorEastAsia" w:cstheme="majorBidi"/>
      <w:b/>
      <w:bCs/>
      <w:color w:val="81BC00" w:themeColor="accent2"/>
      <w:sz w:val="28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330B3"/>
    <w:rPr>
      <w:rFonts w:eastAsiaTheme="majorEastAsia" w:cstheme="majorBidi"/>
      <w:b/>
      <w:bCs/>
      <w:color w:val="72C7E7" w:themeColor="accent3"/>
      <w:sz w:val="28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330B3"/>
    <w:rPr>
      <w:rFonts w:eastAsiaTheme="majorEastAsia" w:cstheme="majorBidi"/>
      <w:bCs/>
      <w:color w:val="3C8A2E" w:themeColor="accent4"/>
      <w:sz w:val="28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330B3"/>
    <w:rPr>
      <w:rFonts w:eastAsiaTheme="majorEastAsia" w:cstheme="majorBidi"/>
      <w:bCs/>
      <w:color w:val="002776" w:themeColor="accent5"/>
      <w:sz w:val="28"/>
      <w:szCs w:val="2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330B3"/>
    <w:rPr>
      <w:rFonts w:eastAsiaTheme="majorEastAsia" w:cstheme="majorBidi"/>
      <w:bCs/>
      <w:color w:val="C9DD03" w:themeColor="accent6"/>
      <w:sz w:val="28"/>
      <w:szCs w:val="2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330B3"/>
    <w:rPr>
      <w:rFonts w:eastAsiaTheme="majorEastAsia" w:cstheme="majorBidi"/>
      <w:b/>
      <w:bCs/>
      <w:color w:val="00A1DE" w:themeColor="accent1"/>
      <w:sz w:val="24"/>
      <w:szCs w:val="26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330B3"/>
    <w:rPr>
      <w:rFonts w:eastAsiaTheme="majorEastAsia" w:cstheme="majorBidi"/>
      <w:b/>
      <w:bCs/>
      <w:szCs w:val="26"/>
    </w:rPr>
  </w:style>
  <w:style w:type="paragraph" w:styleId="Title">
    <w:name w:val="Title"/>
    <w:basedOn w:val="Heading1"/>
    <w:next w:val="Normal"/>
    <w:link w:val="TitleChar"/>
    <w:uiPriority w:val="10"/>
    <w:qFormat/>
    <w:rsid w:val="00A330B3"/>
    <w:pPr>
      <w:spacing w:before="600"/>
    </w:pPr>
    <w:rPr>
      <w:sz w:val="56"/>
    </w:rPr>
  </w:style>
  <w:style w:type="character" w:customStyle="1" w:styleId="TitleChar">
    <w:name w:val="Title Char"/>
    <w:basedOn w:val="DefaultParagraphFont"/>
    <w:link w:val="Title"/>
    <w:uiPriority w:val="10"/>
    <w:rsid w:val="00A330B3"/>
    <w:rPr>
      <w:rFonts w:asciiTheme="majorHAnsi" w:eastAsiaTheme="majorEastAsia" w:hAnsiTheme="majorHAnsi" w:cstheme="majorBidi"/>
      <w:bCs/>
      <w:color w:val="00A1DE" w:themeColor="accent1"/>
      <w:sz w:val="56"/>
      <w:szCs w:val="28"/>
    </w:rPr>
  </w:style>
  <w:style w:type="paragraph" w:styleId="Subtitle">
    <w:name w:val="Subtitle"/>
    <w:basedOn w:val="Title"/>
    <w:next w:val="Normal"/>
    <w:link w:val="SubtitleChar"/>
    <w:uiPriority w:val="11"/>
    <w:qFormat/>
    <w:rsid w:val="00A330B3"/>
    <w:pPr>
      <w:spacing w:before="0" w:after="600"/>
    </w:pPr>
    <w:rPr>
      <w:color w:val="81BC00" w:themeColor="accent2"/>
    </w:rPr>
  </w:style>
  <w:style w:type="character" w:customStyle="1" w:styleId="SubtitleChar">
    <w:name w:val="Subtitle Char"/>
    <w:basedOn w:val="DefaultParagraphFont"/>
    <w:link w:val="Subtitle"/>
    <w:uiPriority w:val="11"/>
    <w:rsid w:val="00A330B3"/>
    <w:rPr>
      <w:rFonts w:asciiTheme="majorHAnsi" w:eastAsiaTheme="majorEastAsia" w:hAnsiTheme="majorHAnsi" w:cstheme="majorBidi"/>
      <w:bCs/>
      <w:color w:val="81BC00" w:themeColor="accent2"/>
      <w:sz w:val="56"/>
      <w:szCs w:val="28"/>
    </w:rPr>
  </w:style>
  <w:style w:type="character" w:styleId="Strong">
    <w:name w:val="Strong"/>
    <w:uiPriority w:val="22"/>
    <w:qFormat/>
    <w:rsid w:val="00A330B3"/>
    <w:rPr>
      <w:b/>
    </w:rPr>
  </w:style>
  <w:style w:type="paragraph" w:styleId="NoSpacing">
    <w:name w:val="No Spacing"/>
    <w:basedOn w:val="Normal"/>
    <w:uiPriority w:val="1"/>
    <w:qFormat/>
    <w:rsid w:val="00A330B3"/>
    <w:pPr>
      <w:spacing w:after="0"/>
    </w:pPr>
  </w:style>
  <w:style w:type="paragraph" w:styleId="Quote">
    <w:name w:val="Quote"/>
    <w:basedOn w:val="Heading1"/>
    <w:link w:val="QuoteChar"/>
    <w:uiPriority w:val="29"/>
    <w:qFormat/>
    <w:rsid w:val="00A330B3"/>
    <w:pPr>
      <w:spacing w:before="360" w:after="360"/>
      <w:contextualSpacing/>
    </w:pPr>
    <w:rPr>
      <w:sz w:val="32"/>
    </w:rPr>
  </w:style>
  <w:style w:type="character" w:customStyle="1" w:styleId="QuoteChar">
    <w:name w:val="Quote Char"/>
    <w:basedOn w:val="DefaultParagraphFont"/>
    <w:link w:val="Quote"/>
    <w:uiPriority w:val="29"/>
    <w:rsid w:val="00A330B3"/>
    <w:rPr>
      <w:rFonts w:asciiTheme="majorHAnsi" w:eastAsiaTheme="majorEastAsia" w:hAnsiTheme="majorHAnsi" w:cstheme="majorBidi"/>
      <w:bCs/>
      <w:color w:val="00A1DE" w:themeColor="accent1"/>
      <w:sz w:val="32"/>
      <w:szCs w:val="28"/>
    </w:rPr>
  </w:style>
  <w:style w:type="paragraph" w:styleId="IntenseQuote">
    <w:name w:val="Intense Quote"/>
    <w:basedOn w:val="Quote"/>
    <w:link w:val="IntenseQuoteChar"/>
    <w:uiPriority w:val="30"/>
    <w:qFormat/>
    <w:rsid w:val="00A330B3"/>
    <w:rPr>
      <w:color w:val="81BC00" w:themeColor="accent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330B3"/>
    <w:rPr>
      <w:rFonts w:asciiTheme="majorHAnsi" w:eastAsiaTheme="majorEastAsia" w:hAnsiTheme="majorHAnsi" w:cstheme="majorBidi"/>
      <w:bCs/>
      <w:color w:val="81BC00" w:themeColor="accent2"/>
      <w:sz w:val="32"/>
      <w:szCs w:val="28"/>
    </w:rPr>
  </w:style>
  <w:style w:type="paragraph" w:styleId="ListParagraph">
    <w:name w:val="List Paragraph"/>
    <w:basedOn w:val="Normal"/>
    <w:link w:val="ListParagraphChar"/>
    <w:uiPriority w:val="34"/>
    <w:qFormat/>
    <w:rsid w:val="00CA4B66"/>
    <w:pPr>
      <w:ind w:left="720"/>
      <w:contextualSpacing/>
    </w:pPr>
    <w:rPr>
      <w:szCs w:val="28"/>
    </w:rPr>
  </w:style>
  <w:style w:type="table" w:styleId="TableGrid">
    <w:name w:val="Table Grid"/>
    <w:basedOn w:val="TableNormal"/>
    <w:uiPriority w:val="59"/>
    <w:rsid w:val="005E16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448B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457F3F"/>
    <w:rPr>
      <w:color w:val="0000FF"/>
      <w:u w:val="single"/>
    </w:rPr>
  </w:style>
  <w:style w:type="character" w:customStyle="1" w:styleId="paragraph1">
    <w:name w:val="paragraph1"/>
    <w:basedOn w:val="DefaultParagraphFont"/>
    <w:rsid w:val="00457F3F"/>
    <w:rPr>
      <w:rFonts w:ascii="Arial" w:hAnsi="Arial" w:cs="Arial" w:hint="default"/>
      <w:vanish w:val="0"/>
      <w:webHidden w:val="0"/>
      <w:sz w:val="29"/>
      <w:szCs w:val="29"/>
      <w:specVanish w:val="0"/>
    </w:rPr>
  </w:style>
  <w:style w:type="character" w:customStyle="1" w:styleId="footnotelink1">
    <w:name w:val="footnote_link1"/>
    <w:basedOn w:val="DefaultParagraphFont"/>
    <w:rsid w:val="00457F3F"/>
    <w:rPr>
      <w:b w:val="0"/>
      <w:bCs w:val="0"/>
      <w:strike w:val="0"/>
      <w:dstrike w:val="0"/>
      <w:vanish w:val="0"/>
      <w:webHidden w:val="0"/>
      <w:color w:val="000080"/>
      <w:u w:val="none"/>
      <w:effect w:val="none"/>
      <w:specVanish w:val="0"/>
    </w:rPr>
  </w:style>
  <w:style w:type="character" w:styleId="CommentReference">
    <w:name w:val="annotation reference"/>
    <w:basedOn w:val="DefaultParagraphFont"/>
    <w:uiPriority w:val="99"/>
    <w:semiHidden/>
    <w:unhideWhenUsed/>
    <w:rsid w:val="00DC6E6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C6E6A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C6E6A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C6E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C6E6A"/>
    <w:rPr>
      <w:b/>
      <w:bCs/>
      <w:sz w:val="20"/>
      <w:szCs w:val="2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C6E6A"/>
    <w:pPr>
      <w:spacing w:after="0"/>
    </w:pPr>
    <w:rPr>
      <w:rFonts w:ascii="Segoe UI" w:hAnsi="Segoe UI" w:cs="Angsana New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6E6A"/>
    <w:rPr>
      <w:rFonts w:ascii="Segoe UI" w:hAnsi="Segoe UI" w:cs="Angsana New"/>
      <w:sz w:val="18"/>
    </w:rPr>
  </w:style>
  <w:style w:type="paragraph" w:styleId="Header">
    <w:name w:val="header"/>
    <w:aliases w:val=" Char"/>
    <w:basedOn w:val="Normal"/>
    <w:link w:val="HeaderChar"/>
    <w:unhideWhenUsed/>
    <w:rsid w:val="009509CF"/>
    <w:pPr>
      <w:tabs>
        <w:tab w:val="center" w:pos="4680"/>
        <w:tab w:val="right" w:pos="9360"/>
      </w:tabs>
      <w:spacing w:after="0"/>
    </w:pPr>
    <w:rPr>
      <w:szCs w:val="28"/>
    </w:rPr>
  </w:style>
  <w:style w:type="character" w:customStyle="1" w:styleId="HeaderChar">
    <w:name w:val="Header Char"/>
    <w:aliases w:val=" Char Char"/>
    <w:basedOn w:val="DefaultParagraphFont"/>
    <w:link w:val="Header"/>
    <w:rsid w:val="009509CF"/>
    <w:rPr>
      <w:szCs w:val="28"/>
    </w:rPr>
  </w:style>
  <w:style w:type="paragraph" w:styleId="Footer">
    <w:name w:val="footer"/>
    <w:basedOn w:val="Normal"/>
    <w:link w:val="FooterChar"/>
    <w:uiPriority w:val="99"/>
    <w:unhideWhenUsed/>
    <w:rsid w:val="009509CF"/>
    <w:pPr>
      <w:tabs>
        <w:tab w:val="center" w:pos="4680"/>
        <w:tab w:val="right" w:pos="9360"/>
      </w:tabs>
      <w:spacing w:after="0"/>
    </w:pPr>
    <w:rPr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9509CF"/>
    <w:rPr>
      <w:szCs w:val="28"/>
    </w:rPr>
  </w:style>
  <w:style w:type="paragraph" w:styleId="FootnoteText">
    <w:name w:val="footnote text"/>
    <w:basedOn w:val="Normal"/>
    <w:link w:val="FootnoteTextChar"/>
    <w:uiPriority w:val="99"/>
    <w:unhideWhenUsed/>
    <w:rsid w:val="00F90C77"/>
    <w:pPr>
      <w:spacing w:after="0"/>
    </w:pPr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90C77"/>
    <w:rPr>
      <w:sz w:val="20"/>
      <w:szCs w:val="25"/>
    </w:rPr>
  </w:style>
  <w:style w:type="character" w:styleId="FootnoteReference">
    <w:name w:val="footnote reference"/>
    <w:basedOn w:val="DefaultParagraphFont"/>
    <w:uiPriority w:val="99"/>
    <w:unhideWhenUsed/>
    <w:rsid w:val="00F90C77"/>
    <w:rPr>
      <w:vertAlign w:val="superscript"/>
    </w:rPr>
  </w:style>
  <w:style w:type="paragraph" w:styleId="Revision">
    <w:name w:val="Revision"/>
    <w:hidden/>
    <w:uiPriority w:val="99"/>
    <w:semiHidden/>
    <w:rsid w:val="00A33215"/>
    <w:pPr>
      <w:spacing w:after="0" w:line="240" w:lineRule="auto"/>
    </w:pPr>
    <w:rPr>
      <w:szCs w:val="28"/>
    </w:rPr>
  </w:style>
  <w:style w:type="character" w:customStyle="1" w:styleId="ListParagraphChar">
    <w:name w:val="List Paragraph Char"/>
    <w:link w:val="ListParagraph"/>
    <w:uiPriority w:val="34"/>
    <w:locked/>
    <w:rsid w:val="00D22379"/>
    <w:rPr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47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910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47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093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5294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8072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0392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8372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37982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67656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144644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32748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129850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73331132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8087361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0267163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3722974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97470266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39219040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8117697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1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05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931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0356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93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7048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27604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7413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6981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35802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14314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20856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076261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21754743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03502541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67536700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000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215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524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780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550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8737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71405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5220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30807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63437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04214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704135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623899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23310867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6420346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16388150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5002527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31504360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716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10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600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269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329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8069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54106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5852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44868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5370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33840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7678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943445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7894003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0240970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696299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0601147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50152742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12406212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9504394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720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53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863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415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373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523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68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07582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85374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38064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51115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2276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875481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09696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59669982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3007965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7466787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888565000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972050117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965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27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015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7408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6470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1331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68130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96606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44006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27879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18612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268744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418761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11529121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05787631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62247824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0676885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2619308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73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83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0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79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907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6274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1385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0148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23626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72911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591147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680024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042642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87595566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97052182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44933027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928146005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858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97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302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2304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300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9117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4151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4124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86398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83810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553449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795570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222084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9633830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7118463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92256793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546258375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887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29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553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4067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249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7476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37275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92262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666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48232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95301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256790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89794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34261202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868498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8175762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84613074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5997370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4878869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420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643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964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265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9460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5686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7455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01163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17970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2694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01745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545267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204013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24488026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215167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3739242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97514026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18611782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4939598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719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3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22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88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1996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72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09603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1323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5150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9300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64187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505719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140911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869587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563921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6397287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8907874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3082560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96430301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Deloitte">
  <a:themeElements>
    <a:clrScheme name="Deloitte">
      <a:dk1>
        <a:srgbClr val="000000"/>
      </a:dk1>
      <a:lt1>
        <a:srgbClr val="FFFFFF"/>
      </a:lt1>
      <a:dk2>
        <a:srgbClr val="002776"/>
      </a:dk2>
      <a:lt2>
        <a:srgbClr val="FFFFFF"/>
      </a:lt2>
      <a:accent1>
        <a:srgbClr val="00A1DE"/>
      </a:accent1>
      <a:accent2>
        <a:srgbClr val="81BC00"/>
      </a:accent2>
      <a:accent3>
        <a:srgbClr val="72C7E7"/>
      </a:accent3>
      <a:accent4>
        <a:srgbClr val="3C8A2E"/>
      </a:accent4>
      <a:accent5>
        <a:srgbClr val="002776"/>
      </a:accent5>
      <a:accent6>
        <a:srgbClr val="C9DD03"/>
      </a:accent6>
      <a:hlink>
        <a:srgbClr val="00A1DE"/>
      </a:hlink>
      <a:folHlink>
        <a:srgbClr val="72C7E7"/>
      </a:folHlink>
    </a:clrScheme>
    <a:fontScheme name="Deloitte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tx2"/>
        </a:solidFill>
        <a:ln>
          <a:solidFill>
            <a:schemeClr val="tx2"/>
          </a:solidFill>
        </a:ln>
      </a:spPr>
      <a:bodyPr rtlCol="0" anchor="ctr"/>
      <a:lstStyle>
        <a:defPPr algn="ctr">
          <a:defRPr dirty="0" smtClean="0"/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>
          <a:solidFill>
            <a:schemeClr val="tx2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>
          <a:spcAft>
            <a:spcPts val="300"/>
          </a:spcAft>
          <a:defRPr dirty="0" smtClean="0">
            <a:solidFill>
              <a:schemeClr val="tx2"/>
            </a:solidFill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91524f3-2114-42ca-9c62-5a230b773e91" xsi:nil="true"/>
    <lcf76f155ced4ddcb4097134ff3c332f xmlns="80918107-7bb6-4c84-a7da-6b3e4a291e72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C97D37473731645BB70E8D8FC88C15D" ma:contentTypeVersion="12" ma:contentTypeDescription="Create a new document." ma:contentTypeScope="" ma:versionID="971fa2289705d4559da2637107c71a85">
  <xsd:schema xmlns:xsd="http://www.w3.org/2001/XMLSchema" xmlns:xs="http://www.w3.org/2001/XMLSchema" xmlns:p="http://schemas.microsoft.com/office/2006/metadata/properties" xmlns:ns2="80918107-7bb6-4c84-a7da-6b3e4a291e72" xmlns:ns3="191524f3-2114-42ca-9c62-5a230b773e91" targetNamespace="http://schemas.microsoft.com/office/2006/metadata/properties" ma:root="true" ma:fieldsID="c1a4aaa05d62bdea49d5e93e03bbd35e" ns2:_="" ns3:_="">
    <xsd:import namespace="80918107-7bb6-4c84-a7da-6b3e4a291e72"/>
    <xsd:import namespace="191524f3-2114-42ca-9c62-5a230b773e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918107-7bb6-4c84-a7da-6b3e4a291e7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798d900d-0589-4081-96eb-513de833a5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5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1524f3-2114-42ca-9c62-5a230b773e9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a3ef0164-f939-4072-9990-39fdb3540194}" ma:internalName="TaxCatchAll" ma:showField="CatchAllData" ma:web="191524f3-2114-42ca-9c62-5a230b773e9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0CF9EB0-4B49-41BE-8464-84EF903716C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F46E82B-2CB9-4629-AE09-0C4E54BE96BA}">
  <ds:schemaRefs>
    <ds:schemaRef ds:uri="http://schemas.microsoft.com/office/2006/metadata/properties"/>
    <ds:schemaRef ds:uri="http://schemas.microsoft.com/office/infopath/2007/PartnerControls"/>
    <ds:schemaRef ds:uri="191524f3-2114-42ca-9c62-5a230b773e91"/>
    <ds:schemaRef ds:uri="80918107-7bb6-4c84-a7da-6b3e4a291e72"/>
  </ds:schemaRefs>
</ds:datastoreItem>
</file>

<file path=customXml/itemProps3.xml><?xml version="1.0" encoding="utf-8"?>
<ds:datastoreItem xmlns:ds="http://schemas.openxmlformats.org/officeDocument/2006/customXml" ds:itemID="{6CFAD114-B5CC-4A00-A461-96836B7745A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AE02F04-7D7C-4914-B0F7-2731FF20A4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0918107-7bb6-4c84-a7da-6b3e4a291e72"/>
    <ds:schemaRef ds:uri="191524f3-2114-42ca-9c62-5a230b773e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7</Pages>
  <Words>1786</Words>
  <Characters>10186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Deloitte Touche Tohmatsu Services, Inc.</Company>
  <LinksUpToDate>false</LinksUpToDate>
  <CharactersWithSpaces>11949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Anantaya Waroonsirithorn (Open)</dc:creator>
  <cp:keywords/>
  <dc:description/>
  <cp:lastModifiedBy>nvanichabull@deloitte.com</cp:lastModifiedBy>
  <cp:revision>28</cp:revision>
  <cp:lastPrinted>2026-02-23T11:35:00Z</cp:lastPrinted>
  <dcterms:created xsi:type="dcterms:W3CDTF">2026-02-13T23:37:00Z</dcterms:created>
  <dcterms:modified xsi:type="dcterms:W3CDTF">2026-02-23T11:35:00Z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2021-12-09T08:03:22Z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d6619e46-2b85-4046-98bc-dc6e43b700fd</vt:lpwstr>
  </property>
  <property fmtid="{D5CDD505-2E9C-101B-9397-08002B2CF9AE}" pid="8" name="MSIP_Label_ea60d57e-af5b-4752-ac57-3e4f28ca11dc_ContentBits">
    <vt:lpwstr>0</vt:lpwstr>
  </property>
  <property fmtid="{D5CDD505-2E9C-101B-9397-08002B2CF9AE}" pid="9" name="ContentTypeId">
    <vt:lpwstr>0x0101000C97D37473731645BB70E8D8FC88C15D</vt:lpwstr>
  </property>
  <property fmtid="{D5CDD505-2E9C-101B-9397-08002B2CF9AE}" pid="10" name="MediaServiceImageTags">
    <vt:lpwstr/>
  </property>
</Properties>
</file>