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A692B" w14:textId="57748D6B" w:rsidR="0001562A" w:rsidRPr="00AE090A" w:rsidRDefault="00373728" w:rsidP="0001562A">
      <w:pPr>
        <w:spacing w:line="380" w:lineRule="exact"/>
        <w:ind w:right="58"/>
        <w:rPr>
          <w:rFonts w:ascii="Arial" w:eastAsia="Arial Unicode MS" w:hAnsi="Arial" w:cs="Arial"/>
          <w:b/>
          <w:bCs/>
          <w:sz w:val="22"/>
          <w:szCs w:val="22"/>
        </w:rPr>
      </w:pPr>
      <w:r w:rsidRPr="00AE090A">
        <w:rPr>
          <w:rFonts w:ascii="Arial" w:eastAsia="Arial Unicode MS" w:hAnsi="Arial" w:cs="Arial"/>
          <w:b/>
          <w:bCs/>
          <w:sz w:val="22"/>
          <w:szCs w:val="22"/>
        </w:rPr>
        <w:t>People’s Garment</w:t>
      </w:r>
      <w:r w:rsidR="0001562A" w:rsidRPr="00AE090A">
        <w:rPr>
          <w:rFonts w:ascii="Arial" w:eastAsia="Arial Unicode MS" w:hAnsi="Arial" w:cs="Arial"/>
          <w:b/>
          <w:bCs/>
          <w:sz w:val="22"/>
          <w:szCs w:val="22"/>
        </w:rPr>
        <w:t xml:space="preserve"> Public Company Limited</w:t>
      </w:r>
    </w:p>
    <w:p w14:paraId="7DF18C41" w14:textId="77777777" w:rsidR="003B5264" w:rsidRPr="00AE090A" w:rsidRDefault="0001562A" w:rsidP="003B5264">
      <w:pPr>
        <w:pStyle w:val="Heading1"/>
        <w:jc w:val="left"/>
        <w:rPr>
          <w:rFonts w:ascii="Arial" w:eastAsia="Arial Unicode MS" w:hAnsi="Arial" w:cs="Arial"/>
          <w:b/>
          <w:bCs/>
          <w:sz w:val="22"/>
          <w:szCs w:val="22"/>
        </w:rPr>
      </w:pPr>
      <w:r w:rsidRPr="00AE090A">
        <w:rPr>
          <w:rFonts w:ascii="Arial" w:eastAsia="Arial Unicode MS" w:hAnsi="Arial" w:cs="Arial"/>
          <w:b/>
          <w:bCs/>
          <w:sz w:val="22"/>
          <w:szCs w:val="22"/>
        </w:rPr>
        <w:t>Notes to financial statements</w:t>
      </w:r>
    </w:p>
    <w:p w14:paraId="369EA08F" w14:textId="7DAA5916" w:rsidR="003B5264" w:rsidRPr="00AE090A" w:rsidRDefault="003B5264" w:rsidP="00CD70AE">
      <w:pPr>
        <w:pStyle w:val="Heading1"/>
        <w:spacing w:after="360"/>
        <w:jc w:val="left"/>
        <w:rPr>
          <w:rFonts w:ascii="Arial" w:hAnsi="Arial" w:cs="Arial"/>
          <w:b/>
          <w:bCs/>
          <w:sz w:val="22"/>
          <w:szCs w:val="22"/>
        </w:rPr>
      </w:pPr>
      <w:r w:rsidRPr="00AE090A">
        <w:rPr>
          <w:rFonts w:ascii="Arial" w:hAnsi="Arial" w:cs="Arial"/>
          <w:b/>
          <w:bCs/>
          <w:sz w:val="22"/>
          <w:szCs w:val="22"/>
        </w:rPr>
        <w:t xml:space="preserve">For the year ended 31 December </w:t>
      </w:r>
      <w:r w:rsidR="00C355E2" w:rsidRPr="00AE090A">
        <w:rPr>
          <w:rFonts w:ascii="Arial" w:hAnsi="Arial" w:cs="Arial"/>
          <w:b/>
          <w:bCs/>
          <w:sz w:val="22"/>
          <w:szCs w:val="22"/>
        </w:rPr>
        <w:t>20</w:t>
      </w:r>
      <w:r w:rsidR="00A638F8" w:rsidRPr="00AE090A">
        <w:rPr>
          <w:rFonts w:ascii="Arial" w:hAnsi="Arial" w:cs="Arial"/>
          <w:b/>
          <w:bCs/>
          <w:sz w:val="22"/>
          <w:szCs w:val="22"/>
        </w:rPr>
        <w:t>2</w:t>
      </w:r>
      <w:r w:rsidR="00430EB0">
        <w:rPr>
          <w:rFonts w:ascii="Arial" w:hAnsi="Arial" w:cs="Arial"/>
          <w:b/>
          <w:bCs/>
          <w:sz w:val="22"/>
          <w:szCs w:val="22"/>
        </w:rPr>
        <w:t>5</w:t>
      </w:r>
    </w:p>
    <w:p w14:paraId="7E826D08" w14:textId="77777777" w:rsidR="00982E54" w:rsidRPr="00AE090A" w:rsidRDefault="00DA2996" w:rsidP="0034430B">
      <w:pPr>
        <w:pStyle w:val="Heading1"/>
        <w:tabs>
          <w:tab w:val="clear" w:pos="720"/>
        </w:tabs>
        <w:spacing w:before="120" w:after="120"/>
        <w:ind w:left="547" w:hanging="547"/>
        <w:jc w:val="left"/>
        <w:rPr>
          <w:rFonts w:ascii="Arial" w:eastAsia="Arial Unicode MS" w:hAnsi="Arial" w:cs="Arial"/>
          <w:b/>
          <w:bCs/>
          <w:sz w:val="22"/>
          <w:szCs w:val="22"/>
        </w:rPr>
      </w:pPr>
      <w:r w:rsidRPr="00AE090A">
        <w:rPr>
          <w:rFonts w:ascii="Arial" w:eastAsia="Arial Unicode MS" w:hAnsi="Arial" w:cs="Arial"/>
          <w:b/>
          <w:bCs/>
          <w:sz w:val="22"/>
          <w:szCs w:val="22"/>
        </w:rPr>
        <w:t>1.</w:t>
      </w:r>
      <w:r w:rsidRPr="00AE090A">
        <w:rPr>
          <w:rFonts w:ascii="Arial" w:eastAsia="Arial Unicode MS" w:hAnsi="Arial" w:cs="Arial"/>
          <w:b/>
          <w:bCs/>
          <w:sz w:val="22"/>
          <w:szCs w:val="22"/>
        </w:rPr>
        <w:tab/>
      </w:r>
      <w:r w:rsidR="00982E54" w:rsidRPr="00AE090A">
        <w:rPr>
          <w:rFonts w:ascii="Arial" w:eastAsia="Arial Unicode MS" w:hAnsi="Arial" w:cs="Arial"/>
          <w:b/>
          <w:bCs/>
          <w:sz w:val="22"/>
          <w:szCs w:val="22"/>
        </w:rPr>
        <w:t>General information</w:t>
      </w:r>
    </w:p>
    <w:p w14:paraId="79CF20D2" w14:textId="38AF4B4F" w:rsidR="003B5264" w:rsidRPr="00AE090A" w:rsidRDefault="00373728" w:rsidP="00B015FB">
      <w:pPr>
        <w:spacing w:before="120" w:after="120" w:line="380" w:lineRule="exact"/>
        <w:ind w:left="540" w:hanging="540"/>
        <w:jc w:val="both"/>
        <w:rPr>
          <w:rFonts w:ascii="Arial" w:eastAsia="Arial Unicode MS" w:hAnsi="Arial" w:cs="Arial"/>
          <w:sz w:val="22"/>
        </w:rPr>
      </w:pPr>
      <w:r w:rsidRPr="00AE090A">
        <w:rPr>
          <w:rFonts w:ascii="Arial" w:eastAsia="Arial Unicode MS" w:hAnsi="Arial" w:cs="Arial"/>
          <w:sz w:val="22"/>
          <w:szCs w:val="22"/>
        </w:rPr>
        <w:tab/>
      </w:r>
      <w:r w:rsidR="003B5264" w:rsidRPr="00AE090A">
        <w:rPr>
          <w:rFonts w:ascii="Arial" w:eastAsia="Arial Unicode MS" w:hAnsi="Arial" w:cs="Arial"/>
          <w:sz w:val="22"/>
          <w:szCs w:val="22"/>
        </w:rPr>
        <w:t xml:space="preserve">People’s Garment Public Company Limited (“the Company”) is a public company incorporated and domiciled in Thailand. </w:t>
      </w:r>
      <w:r w:rsidR="00BB3977">
        <w:rPr>
          <w:rFonts w:ascii="Arial" w:eastAsia="Arial Unicode MS" w:hAnsi="Arial" w:cs="Arial"/>
          <w:sz w:val="22"/>
          <w:szCs w:val="22"/>
        </w:rPr>
        <w:t xml:space="preserve">Its major shareholder is Saha Pathana Inter-Holding Public Company Limited, which was incorporated in Thailand. </w:t>
      </w:r>
      <w:r w:rsidR="003B5264" w:rsidRPr="00AE090A">
        <w:rPr>
          <w:rFonts w:ascii="Arial" w:eastAsia="Arial Unicode MS" w:hAnsi="Arial" w:cs="Arial"/>
          <w:sz w:val="22"/>
          <w:szCs w:val="22"/>
        </w:rPr>
        <w:t xml:space="preserve">The Company </w:t>
      </w:r>
      <w:r w:rsidR="00BB3977">
        <w:rPr>
          <w:rFonts w:ascii="Arial" w:eastAsia="Arial Unicode MS" w:hAnsi="Arial" w:cs="Arial"/>
          <w:sz w:val="22"/>
          <w:szCs w:val="22"/>
        </w:rPr>
        <w:t>is principally engaged in</w:t>
      </w:r>
      <w:r w:rsidR="003B5264" w:rsidRPr="00AE090A">
        <w:rPr>
          <w:rFonts w:ascii="Arial" w:eastAsia="Arial Unicode MS" w:hAnsi="Arial" w:cs="Arial"/>
          <w:sz w:val="22"/>
          <w:szCs w:val="22"/>
        </w:rPr>
        <w:t xml:space="preserve"> manufacturing and distributing ready-made cloths. The registered office of the Company is at 666 Rama 3 Road, Bangpongpang, Yannawa, Bangkok. The Company has three </w:t>
      </w:r>
      <w:r w:rsidR="00BB3977">
        <w:rPr>
          <w:rFonts w:ascii="Arial" w:eastAsia="Arial Unicode MS" w:hAnsi="Arial" w:cs="Arial"/>
          <w:sz w:val="22"/>
          <w:szCs w:val="22"/>
        </w:rPr>
        <w:t>branches</w:t>
      </w:r>
      <w:r w:rsidR="003B5264" w:rsidRPr="00AE090A">
        <w:rPr>
          <w:rFonts w:ascii="Arial" w:eastAsia="Arial Unicode MS" w:hAnsi="Arial" w:cs="Arial"/>
          <w:sz w:val="22"/>
          <w:szCs w:val="22"/>
        </w:rPr>
        <w:t xml:space="preserve"> </w:t>
      </w:r>
      <w:r w:rsidR="00AE1890" w:rsidRPr="00AE090A">
        <w:rPr>
          <w:rFonts w:ascii="Arial" w:eastAsia="Arial Unicode MS" w:hAnsi="Arial" w:cs="Arial"/>
          <w:sz w:val="22"/>
        </w:rPr>
        <w:t>in</w:t>
      </w:r>
      <w:r w:rsidR="0034430B" w:rsidRPr="00AE090A">
        <w:rPr>
          <w:rFonts w:ascii="Arial" w:eastAsia="Arial Unicode MS" w:hAnsi="Arial" w:cs="Arial"/>
          <w:sz w:val="22"/>
          <w:cs/>
        </w:rPr>
        <w:t xml:space="preserve"> </w:t>
      </w:r>
      <w:r w:rsidR="0034430B" w:rsidRPr="00AE090A">
        <w:rPr>
          <w:rFonts w:ascii="Arial" w:eastAsia="Arial Unicode MS" w:hAnsi="Arial" w:cs="Arial"/>
          <w:sz w:val="22"/>
        </w:rPr>
        <w:t>Lamphun, Prachinburi and Chachoengs</w:t>
      </w:r>
      <w:r w:rsidR="00BB3977">
        <w:rPr>
          <w:rFonts w:ascii="Arial" w:eastAsia="Arial Unicode MS" w:hAnsi="Arial" w:cs="Arial"/>
          <w:sz w:val="22"/>
        </w:rPr>
        <w:t>ao</w:t>
      </w:r>
      <w:r w:rsidR="0034430B" w:rsidRPr="00AE090A">
        <w:rPr>
          <w:rFonts w:ascii="Arial" w:eastAsia="Arial Unicode MS" w:hAnsi="Arial" w:cs="Arial"/>
          <w:sz w:val="22"/>
        </w:rPr>
        <w:t>.</w:t>
      </w:r>
    </w:p>
    <w:p w14:paraId="4FD9F839" w14:textId="77777777" w:rsidR="00460FA1" w:rsidRPr="00AE090A" w:rsidRDefault="00460FA1" w:rsidP="00B015FB">
      <w:pPr>
        <w:tabs>
          <w:tab w:val="left" w:pos="540"/>
        </w:tabs>
        <w:spacing w:before="120" w:after="120" w:line="380" w:lineRule="exact"/>
        <w:ind w:left="907" w:hanging="907"/>
        <w:jc w:val="both"/>
        <w:rPr>
          <w:rFonts w:ascii="Arial" w:hAnsi="Arial" w:cs="Arial"/>
          <w:b/>
          <w:bCs/>
          <w:sz w:val="22"/>
          <w:szCs w:val="22"/>
        </w:rPr>
      </w:pPr>
      <w:r w:rsidRPr="00AE090A">
        <w:rPr>
          <w:rFonts w:ascii="Arial" w:hAnsi="Arial" w:cs="Arial"/>
          <w:b/>
          <w:bCs/>
          <w:sz w:val="22"/>
          <w:szCs w:val="22"/>
        </w:rPr>
        <w:t>2.</w:t>
      </w:r>
      <w:r w:rsidRPr="00AE090A">
        <w:rPr>
          <w:rFonts w:ascii="Arial" w:hAnsi="Arial" w:cs="Arial"/>
          <w:b/>
          <w:bCs/>
          <w:sz w:val="22"/>
          <w:szCs w:val="22"/>
        </w:rPr>
        <w:tab/>
        <w:t>Basis of preparation</w:t>
      </w:r>
    </w:p>
    <w:p w14:paraId="78149006" w14:textId="671B12B6" w:rsidR="00460FA1" w:rsidRPr="00AE090A" w:rsidRDefault="00460FA1" w:rsidP="00B015FB">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7E636E8" w14:textId="77777777" w:rsidR="00460FA1" w:rsidRPr="00AE090A" w:rsidRDefault="00460FA1" w:rsidP="00B015FB">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5D53E84" w14:textId="77777777" w:rsidR="00460FA1" w:rsidRPr="00AE090A" w:rsidRDefault="00460FA1" w:rsidP="00B015FB">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The financial statements have been prepared on a historical cost basis except where otherwise disclosed in the accounting policies.</w:t>
      </w:r>
    </w:p>
    <w:p w14:paraId="7691E0B6" w14:textId="77777777" w:rsidR="00A638F8" w:rsidRPr="00AE090A" w:rsidRDefault="00460FA1" w:rsidP="00B015FB">
      <w:pPr>
        <w:spacing w:before="120" w:after="120" w:line="380" w:lineRule="exact"/>
        <w:ind w:left="540" w:hanging="540"/>
        <w:jc w:val="thaiDistribute"/>
        <w:rPr>
          <w:rFonts w:ascii="Arial" w:hAnsi="Arial" w:cs="Arial"/>
          <w:b/>
          <w:bCs/>
          <w:sz w:val="22"/>
          <w:szCs w:val="22"/>
        </w:rPr>
      </w:pPr>
      <w:r w:rsidRPr="00AE090A">
        <w:rPr>
          <w:rFonts w:ascii="Arial" w:eastAsia="Calibri" w:hAnsi="Arial" w:cs="Arial"/>
          <w:b/>
          <w:bCs/>
          <w:sz w:val="22"/>
          <w:szCs w:val="22"/>
        </w:rPr>
        <w:t xml:space="preserve">3. </w:t>
      </w:r>
      <w:r w:rsidRPr="00AE090A">
        <w:rPr>
          <w:rFonts w:ascii="Arial" w:eastAsia="Calibri" w:hAnsi="Arial" w:cs="Arial"/>
          <w:b/>
          <w:bCs/>
          <w:sz w:val="22"/>
          <w:szCs w:val="22"/>
        </w:rPr>
        <w:tab/>
      </w:r>
      <w:r w:rsidR="00A638F8" w:rsidRPr="00AE090A">
        <w:rPr>
          <w:rFonts w:ascii="Arial" w:hAnsi="Arial" w:cs="Arial"/>
          <w:b/>
          <w:bCs/>
          <w:sz w:val="22"/>
          <w:szCs w:val="22"/>
        </w:rPr>
        <w:t>New</w:t>
      </w:r>
      <w:r w:rsidR="00A638F8" w:rsidRPr="00AE090A">
        <w:rPr>
          <w:rFonts w:ascii="Arial" w:hAnsi="Arial" w:cs="Arial"/>
          <w:b/>
          <w:bCs/>
          <w:sz w:val="22"/>
          <w:szCs w:val="22"/>
          <w:cs/>
        </w:rPr>
        <w:t xml:space="preserve"> </w:t>
      </w:r>
      <w:r w:rsidR="00A638F8" w:rsidRPr="00AE090A">
        <w:rPr>
          <w:rFonts w:ascii="Arial" w:hAnsi="Arial" w:cs="Arial"/>
          <w:b/>
          <w:bCs/>
          <w:sz w:val="22"/>
          <w:szCs w:val="22"/>
        </w:rPr>
        <w:t xml:space="preserve">financial reporting standards </w:t>
      </w:r>
    </w:p>
    <w:p w14:paraId="55EE1672" w14:textId="0378EC37" w:rsidR="00355083" w:rsidRPr="00AE090A" w:rsidRDefault="00355083" w:rsidP="00B015FB">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t>3.1  </w:t>
      </w:r>
      <w:r w:rsidR="00E40530" w:rsidRPr="00AE090A">
        <w:rPr>
          <w:rFonts w:ascii="Arial" w:hAnsi="Arial" w:cs="Arial"/>
          <w:b/>
          <w:bCs/>
          <w:sz w:val="22"/>
          <w:szCs w:val="22"/>
          <w:cs/>
        </w:rPr>
        <w:tab/>
      </w:r>
      <w:r w:rsidRPr="00AE090A">
        <w:rPr>
          <w:rFonts w:ascii="Arial" w:hAnsi="Arial" w:cs="Arial"/>
          <w:b/>
          <w:bCs/>
          <w:sz w:val="22"/>
          <w:szCs w:val="22"/>
        </w:rPr>
        <w:t>Financial reporting standards that became effective in the current year</w:t>
      </w:r>
    </w:p>
    <w:p w14:paraId="29E00382" w14:textId="2E474929" w:rsidR="00355083" w:rsidRPr="00AE090A" w:rsidRDefault="00355083" w:rsidP="00B015FB">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During the year, the Company has adopted the revised financial reporting standards which are effective for fiscal years beginning on or after 1 January 202</w:t>
      </w:r>
      <w:r w:rsidR="00430EB0">
        <w:rPr>
          <w:rFonts w:ascii="Arial" w:hAnsi="Arial" w:cs="Arial"/>
          <w:sz w:val="22"/>
          <w:szCs w:val="22"/>
        </w:rPr>
        <w:t>5</w:t>
      </w:r>
      <w:r w:rsidRPr="00AE090A">
        <w:rPr>
          <w:rFonts w:ascii="Arial" w:hAnsi="Arial" w:cs="Arial"/>
          <w:sz w:val="22"/>
          <w:szCs w:val="22"/>
        </w:rPr>
        <w:t>. These financial reporting standards were aimed at alignment with the corresponding International Financial Reporting Standards with most of the changes</w:t>
      </w:r>
      <w:r w:rsidRPr="00AE090A">
        <w:rPr>
          <w:rFonts w:ascii="Arial" w:hAnsi="Arial" w:cs="Arial"/>
          <w:sz w:val="22"/>
          <w:szCs w:val="22"/>
          <w:cs/>
        </w:rPr>
        <w:t xml:space="preserve"> </w:t>
      </w:r>
      <w:r w:rsidRPr="00AE090A">
        <w:rPr>
          <w:rFonts w:ascii="Arial" w:hAnsi="Arial" w:cs="Arial"/>
          <w:sz w:val="22"/>
          <w:szCs w:val="22"/>
        </w:rPr>
        <w:t xml:space="preserve">directed towards clarifying accounting treatment and providing accounting guidance for users of the standards. </w:t>
      </w:r>
    </w:p>
    <w:p w14:paraId="11F361E1" w14:textId="3F902E53" w:rsidR="00355083" w:rsidRPr="00AE090A" w:rsidRDefault="00355083" w:rsidP="00B015FB">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The adoption of these financial reporting standards does not have any significant impact on the Company’s financial statements.</w:t>
      </w:r>
    </w:p>
    <w:p w14:paraId="423855FA" w14:textId="77777777" w:rsidR="00992CA4" w:rsidRPr="00AE090A" w:rsidRDefault="00992CA4" w:rsidP="00B015FB">
      <w:pPr>
        <w:overflowPunct/>
        <w:autoSpaceDE/>
        <w:autoSpaceDN/>
        <w:adjustRightInd/>
        <w:spacing w:before="120" w:after="120" w:line="380" w:lineRule="exact"/>
        <w:textAlignment w:val="auto"/>
        <w:rPr>
          <w:rFonts w:ascii="Arial" w:hAnsi="Arial" w:cs="Arial"/>
          <w:b/>
          <w:bCs/>
          <w:sz w:val="22"/>
          <w:szCs w:val="22"/>
        </w:rPr>
      </w:pPr>
      <w:r w:rsidRPr="00AE090A">
        <w:rPr>
          <w:rFonts w:ascii="Arial" w:hAnsi="Arial" w:cs="Arial"/>
          <w:b/>
          <w:bCs/>
          <w:sz w:val="22"/>
          <w:szCs w:val="22"/>
        </w:rPr>
        <w:br w:type="page"/>
      </w:r>
    </w:p>
    <w:p w14:paraId="40FEAB70" w14:textId="72D19EB6" w:rsidR="00355083" w:rsidRPr="00054B18" w:rsidRDefault="00355083" w:rsidP="00B015FB">
      <w:pPr>
        <w:tabs>
          <w:tab w:val="left" w:pos="1440"/>
        </w:tabs>
        <w:spacing w:before="60" w:after="60" w:line="380" w:lineRule="exact"/>
        <w:ind w:left="540" w:hanging="540"/>
        <w:jc w:val="thaiDistribute"/>
        <w:outlineLvl w:val="0"/>
        <w:rPr>
          <w:rFonts w:ascii="Arial" w:hAnsi="Arial" w:cstheme="minorBidi"/>
          <w:b/>
          <w:bCs/>
          <w:sz w:val="22"/>
          <w:szCs w:val="22"/>
        </w:rPr>
      </w:pPr>
      <w:r w:rsidRPr="00AE090A">
        <w:rPr>
          <w:rFonts w:ascii="Arial" w:hAnsi="Arial" w:cs="Arial"/>
          <w:b/>
          <w:bCs/>
          <w:sz w:val="22"/>
          <w:szCs w:val="22"/>
        </w:rPr>
        <w:lastRenderedPageBreak/>
        <w:t>3.2</w:t>
      </w:r>
      <w:r w:rsidR="00E40530" w:rsidRPr="00AE090A">
        <w:rPr>
          <w:rFonts w:ascii="Arial" w:hAnsi="Arial" w:cs="Arial"/>
          <w:b/>
          <w:bCs/>
          <w:sz w:val="22"/>
          <w:szCs w:val="22"/>
          <w:cs/>
        </w:rPr>
        <w:tab/>
      </w:r>
      <w:r w:rsidRPr="00AE090A">
        <w:rPr>
          <w:rFonts w:ascii="Arial" w:hAnsi="Arial" w:cs="Arial"/>
          <w:b/>
          <w:bCs/>
          <w:sz w:val="22"/>
          <w:szCs w:val="22"/>
        </w:rPr>
        <w:t>Financial reporting standard that will become effective for fiscal years beginning on or after 1 January 202</w:t>
      </w:r>
      <w:r w:rsidR="00430EB0">
        <w:rPr>
          <w:rFonts w:ascii="Arial" w:hAnsi="Arial" w:cstheme="minorBidi"/>
          <w:b/>
          <w:bCs/>
          <w:sz w:val="22"/>
          <w:szCs w:val="22"/>
        </w:rPr>
        <w:t>6</w:t>
      </w:r>
    </w:p>
    <w:p w14:paraId="0503B218" w14:textId="3039516D" w:rsidR="00355083" w:rsidRPr="00AE090A" w:rsidRDefault="00355083" w:rsidP="00B015FB">
      <w:pPr>
        <w:tabs>
          <w:tab w:val="left" w:pos="1440"/>
        </w:tabs>
        <w:spacing w:before="60" w:after="6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 xml:space="preserve">The Federation of Accounting Professions issued a revised financial reporting standard, which </w:t>
      </w:r>
      <w:r w:rsidR="003B2A90">
        <w:rPr>
          <w:rFonts w:ascii="Arial" w:hAnsi="Arial" w:cs="Arial"/>
          <w:sz w:val="22"/>
          <w:szCs w:val="22"/>
        </w:rPr>
        <w:t>is</w:t>
      </w:r>
      <w:r w:rsidRPr="00AE090A">
        <w:rPr>
          <w:rFonts w:ascii="Arial" w:hAnsi="Arial" w:cs="Arial"/>
          <w:sz w:val="22"/>
          <w:szCs w:val="22"/>
        </w:rPr>
        <w:t xml:space="preserve"> effective for fiscal years beginning on or after 1 January 202</w:t>
      </w:r>
      <w:r w:rsidR="00430EB0">
        <w:rPr>
          <w:rFonts w:ascii="Arial" w:hAnsi="Arial" w:cs="Arial"/>
          <w:sz w:val="22"/>
          <w:szCs w:val="22"/>
        </w:rPr>
        <w:t>6</w:t>
      </w:r>
      <w:r w:rsidRPr="00AE090A">
        <w:rPr>
          <w:rFonts w:ascii="Arial" w:hAnsi="Arial" w:cs="Arial"/>
          <w:sz w:val="22"/>
          <w:szCs w:val="22"/>
        </w:rPr>
        <w:t>. Th</w:t>
      </w:r>
      <w:r w:rsidR="00473E77">
        <w:rPr>
          <w:rFonts w:ascii="Arial" w:hAnsi="Arial" w:cs="Arial"/>
          <w:sz w:val="22"/>
          <w:szCs w:val="22"/>
        </w:rPr>
        <w:t>is</w:t>
      </w:r>
      <w:r w:rsidRPr="00AE090A">
        <w:rPr>
          <w:rFonts w:ascii="Arial" w:hAnsi="Arial" w:cs="Arial"/>
          <w:sz w:val="22"/>
          <w:szCs w:val="22"/>
        </w:rPr>
        <w:t xml:space="preserve"> financial reporting standard</w:t>
      </w:r>
      <w:r w:rsidR="003B2A90">
        <w:rPr>
          <w:rFonts w:ascii="Arial" w:hAnsi="Arial" w:cs="Arial"/>
          <w:sz w:val="22"/>
          <w:szCs w:val="22"/>
        </w:rPr>
        <w:t xml:space="preserve"> was </w:t>
      </w:r>
      <w:r w:rsidRPr="00AE090A">
        <w:rPr>
          <w:rFonts w:ascii="Arial" w:hAnsi="Arial" w:cs="Arial"/>
          <w:sz w:val="22"/>
          <w:szCs w:val="22"/>
        </w:rPr>
        <w:t xml:space="preserve">aimed at alignment with the corresponding International Financial Reporting Standards with most of the changes directed towards clarifying accounting treatment and providing </w:t>
      </w:r>
      <w:r w:rsidR="0016310E">
        <w:rPr>
          <w:rFonts w:ascii="Arial" w:hAnsi="Arial" w:cs="Arial"/>
          <w:sz w:val="22"/>
          <w:szCs w:val="22"/>
        </w:rPr>
        <w:t>accounting guidance for users of the standards</w:t>
      </w:r>
      <w:r w:rsidRPr="00AE090A">
        <w:rPr>
          <w:rFonts w:ascii="Arial" w:hAnsi="Arial" w:cs="Arial"/>
          <w:sz w:val="22"/>
          <w:szCs w:val="22"/>
        </w:rPr>
        <w:t>.</w:t>
      </w:r>
    </w:p>
    <w:p w14:paraId="79D4045A" w14:textId="3A74056C" w:rsidR="00355083" w:rsidRPr="00AE090A" w:rsidRDefault="00355083" w:rsidP="00B015FB">
      <w:pPr>
        <w:tabs>
          <w:tab w:val="left" w:pos="1440"/>
        </w:tabs>
        <w:spacing w:before="60" w:after="60" w:line="380" w:lineRule="exact"/>
        <w:ind w:left="540" w:hanging="540"/>
        <w:jc w:val="thaiDistribute"/>
        <w:outlineLvl w:val="0"/>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The management of the Company believes that adoption of these amendments will not have any significant impact on the Company’s financial statements.</w:t>
      </w:r>
    </w:p>
    <w:p w14:paraId="455FC82E" w14:textId="45E2E686" w:rsidR="003C0EB6" w:rsidRPr="00AE090A" w:rsidRDefault="005D2474" w:rsidP="00B015FB">
      <w:pPr>
        <w:tabs>
          <w:tab w:val="left" w:pos="1440"/>
        </w:tabs>
        <w:spacing w:before="60" w:after="6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860A77" w:rsidRPr="00AE090A">
        <w:rPr>
          <w:rFonts w:ascii="Arial" w:hAnsi="Arial" w:cs="Arial"/>
          <w:b/>
          <w:bCs/>
          <w:sz w:val="22"/>
          <w:szCs w:val="22"/>
        </w:rPr>
        <w:t>.</w:t>
      </w:r>
      <w:r w:rsidR="00860A77" w:rsidRPr="00AE090A">
        <w:rPr>
          <w:rFonts w:ascii="Arial" w:hAnsi="Arial" w:cs="Arial"/>
          <w:b/>
          <w:bCs/>
          <w:sz w:val="22"/>
          <w:szCs w:val="22"/>
        </w:rPr>
        <w:tab/>
      </w:r>
      <w:r w:rsidR="00BB3977">
        <w:rPr>
          <w:rFonts w:ascii="Arial" w:hAnsi="Arial" w:cs="Arial"/>
          <w:b/>
          <w:bCs/>
          <w:sz w:val="22"/>
          <w:szCs w:val="22"/>
        </w:rPr>
        <w:t>A</w:t>
      </w:r>
      <w:r w:rsidR="003C0EB6" w:rsidRPr="00AE090A">
        <w:rPr>
          <w:rFonts w:ascii="Arial" w:hAnsi="Arial" w:cs="Arial"/>
          <w:b/>
          <w:bCs/>
          <w:sz w:val="22"/>
          <w:szCs w:val="22"/>
        </w:rPr>
        <w:t>ccounting policies</w:t>
      </w:r>
    </w:p>
    <w:p w14:paraId="068F583E" w14:textId="62FC34C5" w:rsidR="003C0EB6" w:rsidRPr="00AE090A" w:rsidRDefault="00355083" w:rsidP="00B015FB">
      <w:pPr>
        <w:tabs>
          <w:tab w:val="left" w:pos="1440"/>
        </w:tabs>
        <w:spacing w:before="60" w:after="6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t>4</w:t>
      </w:r>
      <w:r w:rsidR="003C0EB6" w:rsidRPr="00AE090A">
        <w:rPr>
          <w:rFonts w:ascii="Arial" w:hAnsi="Arial" w:cs="Arial"/>
          <w:b/>
          <w:bCs/>
          <w:sz w:val="22"/>
          <w:szCs w:val="22"/>
        </w:rPr>
        <w:t>.1</w:t>
      </w:r>
      <w:r w:rsidR="003C0EB6" w:rsidRPr="00AE090A">
        <w:rPr>
          <w:rFonts w:ascii="Arial" w:hAnsi="Arial" w:cs="Arial"/>
          <w:b/>
          <w:bCs/>
          <w:sz w:val="22"/>
          <w:szCs w:val="22"/>
        </w:rPr>
        <w:tab/>
        <w:t xml:space="preserve">Revenue </w:t>
      </w:r>
      <w:r w:rsidR="005B7369" w:rsidRPr="00AE090A">
        <w:rPr>
          <w:rFonts w:ascii="Arial" w:hAnsi="Arial" w:cs="Arial"/>
          <w:b/>
          <w:bCs/>
          <w:sz w:val="22"/>
          <w:szCs w:val="22"/>
        </w:rPr>
        <w:t xml:space="preserve">and expense </w:t>
      </w:r>
      <w:r w:rsidR="003C0EB6" w:rsidRPr="00AE090A">
        <w:rPr>
          <w:rFonts w:ascii="Arial" w:hAnsi="Arial" w:cs="Arial"/>
          <w:b/>
          <w:bCs/>
          <w:sz w:val="22"/>
          <w:szCs w:val="22"/>
        </w:rPr>
        <w:t>recognition</w:t>
      </w:r>
    </w:p>
    <w:p w14:paraId="4438F999" w14:textId="77777777" w:rsidR="003C0EB6" w:rsidRPr="00AE090A" w:rsidRDefault="003C0EB6" w:rsidP="00B015FB">
      <w:pPr>
        <w:tabs>
          <w:tab w:val="left" w:pos="1440"/>
        </w:tabs>
        <w:spacing w:before="60" w:after="60" w:line="380" w:lineRule="exact"/>
        <w:ind w:left="540" w:hanging="540"/>
        <w:jc w:val="thaiDistribute"/>
        <w:outlineLvl w:val="0"/>
        <w:rPr>
          <w:rFonts w:ascii="Arial" w:hAnsi="Arial" w:cs="Arial"/>
          <w:i/>
          <w:iCs/>
          <w:sz w:val="22"/>
          <w:szCs w:val="22"/>
        </w:rPr>
      </w:pPr>
      <w:r w:rsidRPr="00AE090A">
        <w:rPr>
          <w:rFonts w:ascii="Arial" w:hAnsi="Arial" w:cs="Arial"/>
          <w:i/>
          <w:iCs/>
          <w:sz w:val="22"/>
          <w:szCs w:val="22"/>
        </w:rPr>
        <w:tab/>
        <w:t>Sales of goods</w:t>
      </w:r>
    </w:p>
    <w:p w14:paraId="58CC2977" w14:textId="67E38E76" w:rsidR="007F05D0" w:rsidRDefault="003C0EB6" w:rsidP="00B015FB">
      <w:pPr>
        <w:tabs>
          <w:tab w:val="left" w:pos="1440"/>
        </w:tabs>
        <w:spacing w:before="60" w:after="6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007F05D0" w:rsidRPr="00AE090A">
        <w:rPr>
          <w:rFonts w:ascii="Arial" w:hAnsi="Arial" w:cs="Arial"/>
          <w:sz w:val="22"/>
          <w:szCs w:val="22"/>
        </w:rPr>
        <w:t xml:space="preserve">Revenue from sale of goods is recognised at the point in time when control of the asset is transferred to the customer, generally </w:t>
      </w:r>
      <w:r w:rsidR="00BB3977">
        <w:rPr>
          <w:rFonts w:ascii="Arial" w:hAnsi="Arial" w:cs="Arial"/>
          <w:sz w:val="22"/>
          <w:szCs w:val="22"/>
        </w:rPr>
        <w:t>upon</w:t>
      </w:r>
      <w:r w:rsidR="007F05D0" w:rsidRPr="00AE090A">
        <w:rPr>
          <w:rFonts w:ascii="Arial" w:hAnsi="Arial" w:cs="Arial"/>
          <w:sz w:val="22"/>
          <w:szCs w:val="22"/>
        </w:rPr>
        <w:t xml:space="preserve"> delivery of the goods. Revenue is measured at the amount of the consideration received or receivable, excluding value added tax, of goods supplied after deducting returns</w:t>
      </w:r>
      <w:r w:rsidR="00BB3977">
        <w:rPr>
          <w:rFonts w:ascii="Arial" w:hAnsi="Arial" w:cs="Arial"/>
          <w:sz w:val="22"/>
          <w:szCs w:val="22"/>
        </w:rPr>
        <w:t xml:space="preserve">, </w:t>
      </w:r>
      <w:r w:rsidR="007F05D0" w:rsidRPr="00AE090A">
        <w:rPr>
          <w:rFonts w:ascii="Arial" w:hAnsi="Arial" w:cs="Arial"/>
          <w:sz w:val="22"/>
          <w:szCs w:val="22"/>
        </w:rPr>
        <w:t>discounts</w:t>
      </w:r>
      <w:r w:rsidR="00BB3977">
        <w:rPr>
          <w:rFonts w:ascii="Arial" w:hAnsi="Arial" w:cs="Arial"/>
          <w:sz w:val="22"/>
          <w:szCs w:val="22"/>
        </w:rPr>
        <w:t>, allowances and price promotions to customers</w:t>
      </w:r>
      <w:r w:rsidR="007F05D0" w:rsidRPr="00AE090A">
        <w:rPr>
          <w:rFonts w:ascii="Arial" w:hAnsi="Arial" w:cs="Arial"/>
          <w:sz w:val="22"/>
          <w:szCs w:val="22"/>
        </w:rPr>
        <w:t>.</w:t>
      </w:r>
    </w:p>
    <w:p w14:paraId="51153BF3" w14:textId="00A0FA42" w:rsidR="003B2A90" w:rsidRPr="003B2A90" w:rsidRDefault="003B2A90" w:rsidP="00B015FB">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3B2A90">
        <w:rPr>
          <w:rFonts w:ascii="Arial" w:hAnsi="Arial" w:cs="Arial"/>
          <w:sz w:val="22"/>
          <w:szCs w:val="22"/>
        </w:rPr>
        <w:t>When a contract provided a customer with a right to return the goods within a specified period, the Company recognises the amount ultimately expected it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2B5F8DA1" w14:textId="77777777" w:rsidR="003C0EB6" w:rsidRPr="00AE090A" w:rsidRDefault="003C0EB6" w:rsidP="00B015FB">
      <w:pPr>
        <w:tabs>
          <w:tab w:val="left" w:pos="1440"/>
        </w:tabs>
        <w:spacing w:before="60" w:after="60" w:line="380" w:lineRule="exact"/>
        <w:ind w:left="540" w:hanging="540"/>
        <w:jc w:val="thaiDistribute"/>
        <w:outlineLvl w:val="0"/>
        <w:rPr>
          <w:rFonts w:ascii="Arial" w:hAnsi="Arial" w:cs="Arial"/>
          <w:i/>
          <w:iCs/>
          <w:sz w:val="22"/>
          <w:szCs w:val="22"/>
        </w:rPr>
      </w:pPr>
      <w:r w:rsidRPr="00AE090A">
        <w:rPr>
          <w:rFonts w:ascii="Arial" w:hAnsi="Arial" w:cs="Arial"/>
          <w:sz w:val="22"/>
          <w:szCs w:val="22"/>
        </w:rPr>
        <w:tab/>
      </w:r>
      <w:r w:rsidRPr="00AE090A">
        <w:rPr>
          <w:rFonts w:ascii="Arial" w:hAnsi="Arial" w:cs="Arial"/>
          <w:i/>
          <w:iCs/>
          <w:sz w:val="22"/>
          <w:szCs w:val="22"/>
        </w:rPr>
        <w:t>Rental income</w:t>
      </w:r>
    </w:p>
    <w:p w14:paraId="0BC91356" w14:textId="304888F7" w:rsidR="003C0EB6" w:rsidRPr="00AE090A" w:rsidRDefault="003C0EB6" w:rsidP="00B015FB">
      <w:pPr>
        <w:tabs>
          <w:tab w:val="left" w:pos="1440"/>
        </w:tabs>
        <w:spacing w:before="60" w:after="6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Rental income is recognised </w:t>
      </w:r>
      <w:r w:rsidR="002F3CA0" w:rsidRPr="00AE090A">
        <w:rPr>
          <w:rFonts w:ascii="Arial" w:hAnsi="Arial" w:cs="Arial"/>
          <w:sz w:val="22"/>
          <w:szCs w:val="22"/>
        </w:rPr>
        <w:t xml:space="preserve">on a straight-line basis </w:t>
      </w:r>
      <w:r w:rsidRPr="00AE090A">
        <w:rPr>
          <w:rFonts w:ascii="Arial" w:hAnsi="Arial" w:cs="Arial"/>
          <w:sz w:val="22"/>
          <w:szCs w:val="22"/>
        </w:rPr>
        <w:t xml:space="preserve">over the </w:t>
      </w:r>
      <w:r w:rsidR="003B2A90">
        <w:rPr>
          <w:rFonts w:ascii="Arial" w:hAnsi="Arial" w:cs="Arial"/>
          <w:sz w:val="22"/>
          <w:szCs w:val="22"/>
        </w:rPr>
        <w:t>lease term</w:t>
      </w:r>
      <w:r w:rsidRPr="00AE090A">
        <w:rPr>
          <w:rFonts w:ascii="Arial" w:hAnsi="Arial" w:cs="Arial"/>
          <w:sz w:val="22"/>
          <w:szCs w:val="22"/>
        </w:rPr>
        <w:t xml:space="preserve">. </w:t>
      </w:r>
    </w:p>
    <w:p w14:paraId="3BF78669" w14:textId="3820F9B1" w:rsidR="003C0EB6" w:rsidRPr="00AE090A" w:rsidRDefault="00355083" w:rsidP="00B015FB">
      <w:pPr>
        <w:tabs>
          <w:tab w:val="left" w:pos="1440"/>
        </w:tabs>
        <w:spacing w:before="60" w:after="60" w:line="380" w:lineRule="exact"/>
        <w:ind w:left="540" w:hanging="540"/>
        <w:jc w:val="thaiDistribute"/>
        <w:outlineLvl w:val="0"/>
        <w:rPr>
          <w:rFonts w:ascii="Arial" w:hAnsi="Arial" w:cs="Arial"/>
          <w:i/>
          <w:iCs/>
          <w:sz w:val="22"/>
          <w:szCs w:val="22"/>
        </w:rPr>
      </w:pPr>
      <w:r w:rsidRPr="00AE090A">
        <w:rPr>
          <w:rFonts w:ascii="Arial" w:hAnsi="Arial" w:cs="Arial"/>
          <w:i/>
          <w:iCs/>
          <w:sz w:val="22"/>
          <w:szCs w:val="22"/>
        </w:rPr>
        <w:tab/>
      </w:r>
      <w:r w:rsidR="003C0EB6" w:rsidRPr="00AE090A">
        <w:rPr>
          <w:rFonts w:ascii="Arial" w:hAnsi="Arial" w:cs="Arial"/>
          <w:i/>
          <w:iCs/>
          <w:sz w:val="22"/>
          <w:szCs w:val="22"/>
        </w:rPr>
        <w:t xml:space="preserve">Interest income </w:t>
      </w:r>
    </w:p>
    <w:p w14:paraId="21EC3E84" w14:textId="77777777" w:rsidR="00361227" w:rsidRPr="00AE090A" w:rsidRDefault="00361227" w:rsidP="00B015FB">
      <w:pPr>
        <w:tabs>
          <w:tab w:val="left" w:pos="1440"/>
        </w:tabs>
        <w:spacing w:before="60" w:after="60" w:line="380" w:lineRule="exact"/>
        <w:ind w:left="540" w:hanging="540"/>
        <w:jc w:val="thaiDistribute"/>
        <w:outlineLvl w:val="0"/>
        <w:rPr>
          <w:rFonts w:ascii="Arial" w:hAnsi="Arial" w:cs="Arial"/>
          <w:sz w:val="22"/>
          <w:szCs w:val="22"/>
        </w:rPr>
      </w:pPr>
      <w:r w:rsidRPr="00AE090A">
        <w:rPr>
          <w:rFonts w:ascii="Arial" w:hAnsi="Arial" w:cs="Arial"/>
          <w:sz w:val="22"/>
          <w:szCs w:val="22"/>
        </w:rPr>
        <w:tab/>
        <w:t>Interest income is</w:t>
      </w:r>
      <w:r w:rsidRPr="00AE090A">
        <w:rPr>
          <w:rFonts w:ascii="Arial" w:hAnsi="Arial" w:cs="Arial"/>
          <w:sz w:val="22"/>
          <w:szCs w:val="22"/>
          <w:cs/>
        </w:rPr>
        <w:t xml:space="preserve"> </w:t>
      </w:r>
      <w:r w:rsidRPr="00AE090A">
        <w:rPr>
          <w:rFonts w:ascii="Arial" w:hAnsi="Arial" w:cs="Arial"/>
          <w:sz w:val="22"/>
          <w:szCs w:val="22"/>
        </w:rPr>
        <w:t xml:space="preserve">calculated using the effective interest method and recognised on </w:t>
      </w:r>
      <w:r w:rsidR="005B7369" w:rsidRPr="00AE090A">
        <w:rPr>
          <w:rFonts w:ascii="Arial" w:hAnsi="Arial" w:cs="Arial"/>
          <w:sz w:val="22"/>
          <w:szCs w:val="22"/>
        </w:rPr>
        <w:t xml:space="preserve">                    </w:t>
      </w:r>
      <w:r w:rsidRPr="00AE090A">
        <w:rPr>
          <w:rFonts w:ascii="Arial" w:hAnsi="Arial" w:cs="Arial"/>
          <w:sz w:val="22"/>
          <w:szCs w:val="22"/>
        </w:rPr>
        <w:t xml:space="preserve">an accrual basis. The effective interest rate is applied to the gross carrying amount of </w:t>
      </w:r>
      <w:r w:rsidR="005B7369" w:rsidRPr="00AE090A">
        <w:rPr>
          <w:rFonts w:ascii="Arial" w:hAnsi="Arial" w:cs="Arial"/>
          <w:sz w:val="22"/>
          <w:szCs w:val="22"/>
        </w:rPr>
        <w:t xml:space="preserve">                 </w:t>
      </w:r>
      <w:r w:rsidRPr="00AE090A">
        <w:rPr>
          <w:rFonts w:ascii="Arial" w:hAnsi="Arial" w:cs="Arial"/>
          <w:sz w:val="22"/>
          <w:szCs w:val="22"/>
        </w:rPr>
        <w:t>a financial asset, unless the financial assets subsequently become credit-impaired when it</w:t>
      </w:r>
      <w:r w:rsidRPr="00AE090A">
        <w:rPr>
          <w:rFonts w:ascii="Arial" w:hAnsi="Arial" w:cs="Arial"/>
          <w:sz w:val="22"/>
          <w:szCs w:val="22"/>
          <w:cs/>
        </w:rPr>
        <w:t xml:space="preserve"> </w:t>
      </w:r>
      <w:r w:rsidRPr="00AE090A">
        <w:rPr>
          <w:rFonts w:ascii="Arial" w:hAnsi="Arial" w:cs="Arial"/>
          <w:sz w:val="22"/>
          <w:szCs w:val="22"/>
        </w:rPr>
        <w:t xml:space="preserve">is applied to the net carrying amount of the financial asset (net of the expected credit loss allowance).   </w:t>
      </w:r>
    </w:p>
    <w:p w14:paraId="7F2715A8" w14:textId="77777777" w:rsidR="00361227" w:rsidRPr="00AE090A" w:rsidRDefault="00361227" w:rsidP="00B015FB">
      <w:pPr>
        <w:tabs>
          <w:tab w:val="left" w:pos="1440"/>
        </w:tabs>
        <w:spacing w:before="60" w:after="60" w:line="380" w:lineRule="exact"/>
        <w:ind w:left="540" w:hanging="540"/>
        <w:jc w:val="thaiDistribute"/>
        <w:outlineLvl w:val="0"/>
        <w:rPr>
          <w:rFonts w:ascii="Arial" w:hAnsi="Arial" w:cs="Arial"/>
          <w:i/>
          <w:iCs/>
          <w:sz w:val="22"/>
          <w:szCs w:val="22"/>
        </w:rPr>
      </w:pPr>
      <w:r w:rsidRPr="00AE090A">
        <w:rPr>
          <w:rFonts w:ascii="Arial" w:hAnsi="Arial" w:cs="Arial"/>
          <w:i/>
          <w:iCs/>
          <w:sz w:val="22"/>
          <w:szCs w:val="22"/>
        </w:rPr>
        <w:tab/>
        <w:t xml:space="preserve">Finance cost </w:t>
      </w:r>
    </w:p>
    <w:p w14:paraId="1976C7B8" w14:textId="77777777" w:rsidR="00361227" w:rsidRPr="00AE090A" w:rsidRDefault="00361227" w:rsidP="00B015FB">
      <w:pPr>
        <w:tabs>
          <w:tab w:val="left" w:pos="1440"/>
        </w:tabs>
        <w:spacing w:before="60" w:after="6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Interest expense from financial liabilities at amortised cost is calculated using the effective interest method and recognised on an accrual basis. </w:t>
      </w:r>
    </w:p>
    <w:p w14:paraId="7CD890B7" w14:textId="77777777" w:rsidR="003C0EB6" w:rsidRPr="00AE090A" w:rsidRDefault="003C0EB6" w:rsidP="00B015FB">
      <w:pPr>
        <w:tabs>
          <w:tab w:val="left" w:pos="1440"/>
        </w:tabs>
        <w:spacing w:before="60" w:after="60" w:line="380" w:lineRule="exact"/>
        <w:ind w:left="540" w:hanging="540"/>
        <w:jc w:val="thaiDistribute"/>
        <w:outlineLvl w:val="0"/>
        <w:rPr>
          <w:rFonts w:ascii="Arial" w:hAnsi="Arial" w:cs="Arial"/>
          <w:i/>
          <w:iCs/>
          <w:sz w:val="22"/>
          <w:szCs w:val="22"/>
        </w:rPr>
      </w:pPr>
      <w:r w:rsidRPr="00AE090A">
        <w:rPr>
          <w:rFonts w:ascii="Arial" w:hAnsi="Arial" w:cs="Arial"/>
          <w:sz w:val="22"/>
          <w:szCs w:val="22"/>
        </w:rPr>
        <w:tab/>
      </w:r>
      <w:r w:rsidRPr="00AE090A">
        <w:rPr>
          <w:rFonts w:ascii="Arial" w:hAnsi="Arial" w:cs="Arial"/>
          <w:i/>
          <w:iCs/>
          <w:sz w:val="22"/>
          <w:szCs w:val="22"/>
        </w:rPr>
        <w:t>Dividends</w:t>
      </w:r>
    </w:p>
    <w:p w14:paraId="1B34C980" w14:textId="77777777" w:rsidR="003C0EB6" w:rsidRPr="00AE090A" w:rsidRDefault="003C0EB6" w:rsidP="00B015FB">
      <w:pPr>
        <w:tabs>
          <w:tab w:val="left" w:pos="1440"/>
        </w:tabs>
        <w:spacing w:before="60" w:after="6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Dividends are recognised when the right to receive the dividends is established. </w:t>
      </w:r>
    </w:p>
    <w:p w14:paraId="5322E148" w14:textId="51138B9A" w:rsidR="003C0EB6" w:rsidRPr="00AE090A" w:rsidRDefault="00355083" w:rsidP="00B015FB">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lastRenderedPageBreak/>
        <w:t>4</w:t>
      </w:r>
      <w:r w:rsidR="003C0EB6" w:rsidRPr="00AE090A">
        <w:rPr>
          <w:rFonts w:ascii="Arial" w:hAnsi="Arial" w:cs="Arial"/>
          <w:b/>
          <w:bCs/>
          <w:sz w:val="22"/>
          <w:szCs w:val="22"/>
        </w:rPr>
        <w:t>.2</w:t>
      </w:r>
      <w:r w:rsidR="003C0EB6" w:rsidRPr="00AE090A">
        <w:rPr>
          <w:rFonts w:ascii="Arial" w:hAnsi="Arial" w:cs="Arial"/>
          <w:b/>
          <w:bCs/>
          <w:sz w:val="22"/>
          <w:szCs w:val="22"/>
        </w:rPr>
        <w:tab/>
        <w:t>Cash and cash equivalents</w:t>
      </w:r>
    </w:p>
    <w:p w14:paraId="7C296051" w14:textId="77777777" w:rsidR="003C0EB6" w:rsidRPr="00AE090A" w:rsidRDefault="003C0EB6" w:rsidP="00B015FB">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5A610979" w14:textId="6C27D7EB" w:rsidR="003C0EB6" w:rsidRPr="00AE090A" w:rsidRDefault="00355083" w:rsidP="00B015FB">
      <w:pPr>
        <w:tabs>
          <w:tab w:val="left" w:pos="1440"/>
        </w:tabs>
        <w:spacing w:before="120" w:after="120" w:line="380" w:lineRule="exact"/>
        <w:ind w:left="540" w:hanging="540"/>
        <w:jc w:val="thaiDistribute"/>
        <w:outlineLvl w:val="0"/>
        <w:rPr>
          <w:rFonts w:ascii="Arial" w:hAnsi="Arial" w:cs="Arial"/>
          <w:b/>
          <w:bCs/>
          <w:sz w:val="22"/>
          <w:szCs w:val="22"/>
        </w:rPr>
      </w:pPr>
      <w:r w:rsidRPr="00AE090A">
        <w:rPr>
          <w:rFonts w:ascii="Arial" w:hAnsi="Arial" w:cs="Arial"/>
          <w:b/>
          <w:bCs/>
          <w:sz w:val="22"/>
          <w:szCs w:val="22"/>
        </w:rPr>
        <w:t>4</w:t>
      </w:r>
      <w:r w:rsidR="003C0EB6" w:rsidRPr="00AE090A">
        <w:rPr>
          <w:rFonts w:ascii="Arial" w:hAnsi="Arial" w:cs="Arial"/>
          <w:b/>
          <w:bCs/>
          <w:sz w:val="22"/>
          <w:szCs w:val="22"/>
        </w:rPr>
        <w:t>.</w:t>
      </w:r>
      <w:r w:rsidR="0035495F" w:rsidRPr="00AE090A">
        <w:rPr>
          <w:rFonts w:ascii="Arial" w:hAnsi="Arial" w:cs="Arial"/>
          <w:b/>
          <w:bCs/>
          <w:sz w:val="22"/>
          <w:szCs w:val="22"/>
        </w:rPr>
        <w:t>3</w:t>
      </w:r>
      <w:r w:rsidR="003C0EB6" w:rsidRPr="00AE090A">
        <w:rPr>
          <w:rFonts w:ascii="Arial" w:hAnsi="Arial" w:cs="Arial"/>
          <w:b/>
          <w:bCs/>
          <w:sz w:val="22"/>
          <w:szCs w:val="22"/>
        </w:rPr>
        <w:tab/>
        <w:t xml:space="preserve">Inventories </w:t>
      </w:r>
    </w:p>
    <w:p w14:paraId="57B53F26" w14:textId="1F964C65" w:rsidR="003C0EB6" w:rsidRPr="00AE090A" w:rsidRDefault="003C0EB6" w:rsidP="00B015FB">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 xml:space="preserve">Finished goods and work in process are valued at the lower of </w:t>
      </w:r>
      <w:r w:rsidR="004D7B33" w:rsidRPr="00AE090A">
        <w:rPr>
          <w:rFonts w:ascii="Arial" w:hAnsi="Arial" w:cs="Arial"/>
          <w:sz w:val="22"/>
          <w:szCs w:val="22"/>
        </w:rPr>
        <w:t xml:space="preserve">cost </w:t>
      </w:r>
      <w:r w:rsidR="00BB3977">
        <w:rPr>
          <w:rFonts w:ascii="Arial" w:hAnsi="Arial" w:cs="Arial"/>
          <w:sz w:val="22"/>
          <w:szCs w:val="22"/>
        </w:rPr>
        <w:t>(</w:t>
      </w:r>
      <w:r w:rsidRPr="00AE090A">
        <w:rPr>
          <w:rFonts w:ascii="Arial" w:hAnsi="Arial" w:cs="Arial"/>
          <w:sz w:val="22"/>
          <w:szCs w:val="22"/>
        </w:rPr>
        <w:t>under the</w:t>
      </w:r>
      <w:r w:rsidR="004D7B33" w:rsidRPr="00AE090A">
        <w:rPr>
          <w:rFonts w:ascii="Arial" w:hAnsi="Arial" w:cs="Arial"/>
          <w:sz w:val="22"/>
          <w:szCs w:val="22"/>
        </w:rPr>
        <w:t xml:space="preserve"> weighted average</w:t>
      </w:r>
      <w:r w:rsidRPr="00AE090A">
        <w:rPr>
          <w:rFonts w:ascii="Arial" w:hAnsi="Arial" w:cs="Arial"/>
          <w:sz w:val="22"/>
          <w:szCs w:val="22"/>
        </w:rPr>
        <w:t xml:space="preserve"> method</w:t>
      </w:r>
      <w:r w:rsidR="00BB3977">
        <w:rPr>
          <w:rFonts w:ascii="Arial" w:hAnsi="Arial" w:cs="Arial"/>
          <w:sz w:val="22"/>
          <w:szCs w:val="22"/>
        </w:rPr>
        <w:t>)</w:t>
      </w:r>
      <w:r w:rsidR="004D7B33" w:rsidRPr="00AE090A">
        <w:rPr>
          <w:rFonts w:ascii="Arial" w:hAnsi="Arial" w:cs="Arial"/>
          <w:sz w:val="22"/>
          <w:szCs w:val="22"/>
        </w:rPr>
        <w:t xml:space="preserve"> </w:t>
      </w:r>
      <w:r w:rsidRPr="00AE090A">
        <w:rPr>
          <w:rFonts w:ascii="Arial" w:hAnsi="Arial" w:cs="Arial"/>
          <w:sz w:val="22"/>
          <w:szCs w:val="22"/>
        </w:rPr>
        <w:t xml:space="preserve">and </w:t>
      </w:r>
      <w:r w:rsidR="004D7B33" w:rsidRPr="00AE090A">
        <w:rPr>
          <w:rFonts w:ascii="Arial" w:hAnsi="Arial" w:cs="Arial"/>
          <w:sz w:val="22"/>
          <w:szCs w:val="22"/>
        </w:rPr>
        <w:t>net realisable value</w:t>
      </w:r>
      <w:r w:rsidR="00BB3977">
        <w:rPr>
          <w:rFonts w:ascii="Arial" w:hAnsi="Arial" w:cs="Arial"/>
          <w:sz w:val="22"/>
          <w:szCs w:val="22"/>
        </w:rPr>
        <w:t xml:space="preserve">. The cost of inventories </w:t>
      </w:r>
      <w:r w:rsidRPr="00AE090A">
        <w:rPr>
          <w:rFonts w:ascii="Arial" w:hAnsi="Arial" w:cs="Arial"/>
          <w:sz w:val="22"/>
          <w:szCs w:val="22"/>
        </w:rPr>
        <w:t>includes all production costs and attributable factory overheads.</w:t>
      </w:r>
    </w:p>
    <w:p w14:paraId="5F4466A0" w14:textId="77777777" w:rsidR="003C0EB6" w:rsidRPr="00AE090A" w:rsidRDefault="003C0EB6" w:rsidP="00B015FB">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t>Raw materials, chemicals, spare parts and factory supplies are valued at the lower of average cost and net realisable value and are charged to production costs whenever consumed.</w:t>
      </w:r>
    </w:p>
    <w:p w14:paraId="56EBFB1F" w14:textId="77708E0C" w:rsidR="003C0EB6" w:rsidRPr="00AE090A" w:rsidRDefault="00355083" w:rsidP="00B015FB">
      <w:pPr>
        <w:tabs>
          <w:tab w:val="left" w:pos="1440"/>
        </w:tabs>
        <w:spacing w:before="120" w:after="120" w:line="380" w:lineRule="exact"/>
        <w:ind w:left="540" w:hanging="540"/>
        <w:jc w:val="thaiDistribute"/>
        <w:outlineLvl w:val="0"/>
        <w:rPr>
          <w:rFonts w:ascii="Arial" w:hAnsi="Arial" w:cs="Arial"/>
          <w:spacing w:val="-4"/>
          <w:sz w:val="22"/>
          <w:szCs w:val="22"/>
        </w:rPr>
      </w:pPr>
      <w:r w:rsidRPr="00AE090A">
        <w:rPr>
          <w:rFonts w:ascii="Arial" w:hAnsi="Arial" w:cs="Arial"/>
          <w:b/>
          <w:bCs/>
          <w:sz w:val="22"/>
          <w:szCs w:val="22"/>
        </w:rPr>
        <w:t>4</w:t>
      </w:r>
      <w:r w:rsidR="003C0EB6" w:rsidRPr="00AE090A">
        <w:rPr>
          <w:rFonts w:ascii="Arial" w:hAnsi="Arial" w:cs="Arial"/>
          <w:b/>
          <w:bCs/>
          <w:sz w:val="22"/>
          <w:szCs w:val="22"/>
        </w:rPr>
        <w:t>.</w:t>
      </w:r>
      <w:r w:rsidR="0035495F" w:rsidRPr="00AE090A">
        <w:rPr>
          <w:rFonts w:ascii="Arial" w:hAnsi="Arial" w:cs="Arial"/>
          <w:b/>
          <w:bCs/>
          <w:sz w:val="22"/>
          <w:szCs w:val="22"/>
        </w:rPr>
        <w:t>4</w:t>
      </w:r>
      <w:r w:rsidR="003C0EB6" w:rsidRPr="00AE090A">
        <w:rPr>
          <w:rFonts w:ascii="Arial" w:hAnsi="Arial" w:cs="Arial"/>
          <w:b/>
          <w:bCs/>
          <w:sz w:val="22"/>
          <w:szCs w:val="22"/>
        </w:rPr>
        <w:tab/>
        <w:t>Investment properties</w:t>
      </w:r>
    </w:p>
    <w:p w14:paraId="360DC721" w14:textId="77777777" w:rsidR="003C0EB6" w:rsidRPr="00AE090A" w:rsidRDefault="003C0EB6" w:rsidP="00B015FB">
      <w:pPr>
        <w:spacing w:before="120" w:after="120" w:line="380" w:lineRule="exact"/>
        <w:ind w:left="540"/>
        <w:jc w:val="thaiDistribute"/>
        <w:rPr>
          <w:rFonts w:ascii="Arial" w:hAnsi="Arial" w:cs="Arial"/>
          <w:color w:val="000000"/>
          <w:sz w:val="32"/>
          <w:szCs w:val="32"/>
        </w:rPr>
      </w:pPr>
      <w:r w:rsidRPr="00AE090A">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499D01EC" w14:textId="77777777" w:rsidR="003C0EB6" w:rsidRDefault="00DA2996" w:rsidP="00B015FB">
      <w:pPr>
        <w:tabs>
          <w:tab w:val="left" w:pos="360"/>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Depreciation of investment properties is calculated by reference to their costs on the straight-line basis over estimated useful lives of </w:t>
      </w:r>
      <w:r w:rsidR="00245180" w:rsidRPr="00AE090A">
        <w:rPr>
          <w:rFonts w:ascii="Arial" w:hAnsi="Arial" w:cs="Arial"/>
          <w:sz w:val="22"/>
          <w:szCs w:val="22"/>
        </w:rPr>
        <w:t>20</w:t>
      </w:r>
      <w:r w:rsidR="003C0EB6" w:rsidRPr="00AE090A">
        <w:rPr>
          <w:rFonts w:ascii="Arial" w:hAnsi="Arial" w:cs="Arial"/>
          <w:sz w:val="22"/>
          <w:szCs w:val="22"/>
        </w:rPr>
        <w:t xml:space="preserve"> years. Depreciation of the investment properties is included in determining income.</w:t>
      </w:r>
    </w:p>
    <w:p w14:paraId="11029FE7" w14:textId="45E037AF" w:rsidR="00BB3977" w:rsidRPr="00AE090A" w:rsidRDefault="00BB3977" w:rsidP="00B015FB">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On disposal of investment properties, the difference between the net disposal proceeds and the carrying amount of the asset is recognised in profit or loss in the period when the asset is derecognised.</w:t>
      </w:r>
    </w:p>
    <w:p w14:paraId="275F98C5" w14:textId="57E83C24" w:rsidR="003C0EB6" w:rsidRPr="00AE090A" w:rsidRDefault="004D47D2" w:rsidP="00B015FB">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3C0EB6" w:rsidRPr="00AE090A">
        <w:rPr>
          <w:rFonts w:ascii="Arial" w:hAnsi="Arial" w:cs="Arial"/>
          <w:b/>
          <w:bCs/>
          <w:sz w:val="22"/>
          <w:szCs w:val="22"/>
        </w:rPr>
        <w:t>.</w:t>
      </w:r>
      <w:r w:rsidR="0035495F" w:rsidRPr="00AE090A">
        <w:rPr>
          <w:rFonts w:ascii="Arial" w:hAnsi="Arial" w:cs="Arial"/>
          <w:b/>
          <w:bCs/>
          <w:sz w:val="22"/>
          <w:szCs w:val="22"/>
        </w:rPr>
        <w:t>5</w:t>
      </w:r>
      <w:r w:rsidR="003C0EB6" w:rsidRPr="00AE090A">
        <w:rPr>
          <w:rFonts w:ascii="Arial" w:hAnsi="Arial" w:cs="Arial"/>
          <w:b/>
          <w:bCs/>
          <w:sz w:val="22"/>
          <w:szCs w:val="22"/>
        </w:rPr>
        <w:tab/>
        <w:t>Property, plant and equipment/Depreciation</w:t>
      </w:r>
    </w:p>
    <w:p w14:paraId="197495D6" w14:textId="77777777" w:rsidR="003C0EB6" w:rsidRPr="00AE090A" w:rsidRDefault="003C0EB6" w:rsidP="00B015FB">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Land is stated at cost. Buildings and equipment are stated at cost less accumulated depreciation and allowance for loss on impairment of assets (if any).</w:t>
      </w:r>
    </w:p>
    <w:p w14:paraId="28A4E52C" w14:textId="03FE4D9D" w:rsidR="003C0EB6" w:rsidRPr="00AE090A" w:rsidRDefault="003C0EB6" w:rsidP="00B015FB">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 xml:space="preserve">Depreciation of plant and equipment is calculated by reference to their costs on the </w:t>
      </w:r>
      <w:r w:rsidR="00347055">
        <w:rPr>
          <w:rFonts w:ascii="Arial" w:hAnsi="Arial" w:cs="Arial"/>
          <w:sz w:val="22"/>
          <w:szCs w:val="22"/>
        </w:rPr>
        <w:t xml:space="preserve"> </w:t>
      </w:r>
      <w:r w:rsidRPr="00AE090A">
        <w:rPr>
          <w:rFonts w:ascii="Arial" w:hAnsi="Arial" w:cs="Arial"/>
          <w:sz w:val="22"/>
          <w:szCs w:val="22"/>
        </w:rPr>
        <w:t xml:space="preserve">straight-line basis over the following estimated useful lives: </w:t>
      </w:r>
    </w:p>
    <w:p w14:paraId="58F885D3" w14:textId="77777777" w:rsidR="003C0EB6" w:rsidRPr="00AE090A" w:rsidRDefault="003C0EB6"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Buildings</w:t>
      </w:r>
      <w:r w:rsidR="00647B67" w:rsidRPr="00AE090A">
        <w:rPr>
          <w:rFonts w:ascii="Arial" w:hAnsi="Arial" w:cs="Arial"/>
          <w:sz w:val="22"/>
          <w:szCs w:val="22"/>
        </w:rPr>
        <w:t xml:space="preserve"> and building improvement</w:t>
      </w:r>
      <w:r w:rsidR="00B77407" w:rsidRPr="00AE090A">
        <w:rPr>
          <w:rFonts w:ascii="Arial" w:hAnsi="Arial" w:cs="Arial"/>
          <w:sz w:val="22"/>
          <w:szCs w:val="22"/>
        </w:rPr>
        <w:t>s</w:t>
      </w:r>
      <w:r w:rsidR="00A91D84" w:rsidRPr="00AE090A">
        <w:rPr>
          <w:rFonts w:ascii="Arial" w:hAnsi="Arial" w:cs="Arial"/>
          <w:sz w:val="22"/>
          <w:szCs w:val="22"/>
        </w:rPr>
        <w:tab/>
        <w:t>-</w:t>
      </w:r>
      <w:r w:rsidR="00A91D84" w:rsidRPr="00AE090A">
        <w:rPr>
          <w:rFonts w:ascii="Arial" w:hAnsi="Arial" w:cs="Arial"/>
          <w:sz w:val="22"/>
          <w:szCs w:val="22"/>
        </w:rPr>
        <w:tab/>
        <w:t>20</w:t>
      </w:r>
      <w:r w:rsidR="00687C55" w:rsidRPr="00AE090A">
        <w:rPr>
          <w:rFonts w:ascii="Arial" w:hAnsi="Arial" w:cs="Arial"/>
          <w:sz w:val="22"/>
          <w:szCs w:val="22"/>
        </w:rPr>
        <w:t xml:space="preserve"> and 50</w:t>
      </w:r>
      <w:r w:rsidR="00A91D84" w:rsidRPr="00AE090A">
        <w:rPr>
          <w:rFonts w:ascii="Arial" w:hAnsi="Arial" w:cs="Arial"/>
          <w:sz w:val="22"/>
          <w:szCs w:val="22"/>
        </w:rPr>
        <w:t xml:space="preserve"> </w:t>
      </w:r>
      <w:r w:rsidRPr="00AE090A">
        <w:rPr>
          <w:rFonts w:ascii="Arial" w:hAnsi="Arial" w:cs="Arial"/>
          <w:sz w:val="22"/>
          <w:szCs w:val="22"/>
        </w:rPr>
        <w:t>years</w:t>
      </w:r>
    </w:p>
    <w:p w14:paraId="5132DC5F" w14:textId="571D2B4A" w:rsidR="003C0EB6" w:rsidRPr="00AE090A" w:rsidRDefault="003C0EB6"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Machinery</w:t>
      </w:r>
      <w:r w:rsidR="00647B67" w:rsidRPr="00AE090A">
        <w:rPr>
          <w:rFonts w:ascii="Arial" w:hAnsi="Arial" w:cs="Arial"/>
          <w:sz w:val="22"/>
          <w:szCs w:val="22"/>
        </w:rPr>
        <w:t xml:space="preserve"> and equipment</w:t>
      </w:r>
      <w:r w:rsidR="00A91D84" w:rsidRPr="00AE090A">
        <w:rPr>
          <w:rFonts w:ascii="Arial" w:hAnsi="Arial" w:cs="Arial"/>
          <w:sz w:val="22"/>
          <w:szCs w:val="22"/>
        </w:rPr>
        <w:tab/>
        <w:t xml:space="preserve">-    </w:t>
      </w:r>
      <w:r w:rsidR="00A91D84" w:rsidRPr="00AE090A">
        <w:rPr>
          <w:rFonts w:ascii="Arial" w:hAnsi="Arial" w:cs="Arial"/>
          <w:sz w:val="22"/>
          <w:szCs w:val="22"/>
        </w:rPr>
        <w:tab/>
      </w:r>
      <w:r w:rsidR="00687C55" w:rsidRPr="00AE090A">
        <w:rPr>
          <w:rFonts w:ascii="Arial" w:hAnsi="Arial" w:cs="Arial"/>
          <w:sz w:val="22"/>
          <w:szCs w:val="22"/>
        </w:rPr>
        <w:t>5</w:t>
      </w:r>
      <w:r w:rsidR="003B2A90">
        <w:rPr>
          <w:rFonts w:ascii="Arial" w:hAnsi="Arial" w:cs="Arial"/>
          <w:sz w:val="22"/>
          <w:szCs w:val="22"/>
        </w:rPr>
        <w:t xml:space="preserve"> </w:t>
      </w:r>
      <w:r w:rsidR="00687C55" w:rsidRPr="00AE090A">
        <w:rPr>
          <w:rFonts w:ascii="Arial" w:hAnsi="Arial" w:cs="Arial"/>
          <w:sz w:val="22"/>
          <w:szCs w:val="22"/>
        </w:rPr>
        <w:t xml:space="preserve">and </w:t>
      </w:r>
      <w:r w:rsidR="003B2A90">
        <w:rPr>
          <w:rFonts w:ascii="Arial" w:hAnsi="Arial" w:cs="Arial"/>
          <w:sz w:val="22"/>
          <w:szCs w:val="22"/>
        </w:rPr>
        <w:t>1</w:t>
      </w:r>
      <w:r w:rsidR="00687C55" w:rsidRPr="00AE090A">
        <w:rPr>
          <w:rFonts w:ascii="Arial" w:hAnsi="Arial" w:cs="Arial"/>
          <w:sz w:val="22"/>
          <w:szCs w:val="22"/>
        </w:rPr>
        <w:t>0</w:t>
      </w:r>
      <w:r w:rsidRPr="00AE090A">
        <w:rPr>
          <w:rFonts w:ascii="Arial" w:hAnsi="Arial" w:cs="Arial"/>
          <w:sz w:val="22"/>
          <w:szCs w:val="22"/>
        </w:rPr>
        <w:t xml:space="preserve"> years</w:t>
      </w:r>
    </w:p>
    <w:p w14:paraId="273D17DB" w14:textId="77777777" w:rsidR="003C0EB6" w:rsidRPr="00AE090A" w:rsidRDefault="00647B67"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Furniture, fixtures</w:t>
      </w:r>
      <w:r w:rsidR="00A91D84" w:rsidRPr="00AE090A">
        <w:rPr>
          <w:rFonts w:ascii="Arial" w:hAnsi="Arial" w:cs="Arial"/>
          <w:sz w:val="22"/>
          <w:szCs w:val="22"/>
        </w:rPr>
        <w:t xml:space="preserve"> and office equipment</w:t>
      </w:r>
      <w:r w:rsidR="00A91D84" w:rsidRPr="00AE090A">
        <w:rPr>
          <w:rFonts w:ascii="Arial" w:hAnsi="Arial" w:cs="Arial"/>
          <w:sz w:val="22"/>
          <w:szCs w:val="22"/>
        </w:rPr>
        <w:tab/>
        <w:t>-</w:t>
      </w:r>
      <w:r w:rsidR="00A91D84" w:rsidRPr="00AE090A">
        <w:rPr>
          <w:rFonts w:ascii="Arial" w:hAnsi="Arial" w:cs="Arial"/>
          <w:sz w:val="22"/>
          <w:szCs w:val="22"/>
        </w:rPr>
        <w:tab/>
        <w:t xml:space="preserve">    3</w:t>
      </w:r>
      <w:r w:rsidR="00245180" w:rsidRPr="00AE090A">
        <w:rPr>
          <w:rFonts w:ascii="Arial" w:hAnsi="Arial" w:cs="Arial"/>
          <w:sz w:val="22"/>
          <w:szCs w:val="22"/>
        </w:rPr>
        <w:t xml:space="preserve"> and </w:t>
      </w:r>
      <w:r w:rsidR="00A91D84" w:rsidRPr="00AE090A">
        <w:rPr>
          <w:rFonts w:ascii="Arial" w:hAnsi="Arial" w:cs="Arial"/>
          <w:sz w:val="22"/>
          <w:szCs w:val="22"/>
        </w:rPr>
        <w:t>5</w:t>
      </w:r>
      <w:r w:rsidR="003C0EB6" w:rsidRPr="00AE090A">
        <w:rPr>
          <w:rFonts w:ascii="Arial" w:hAnsi="Arial" w:cs="Arial"/>
          <w:sz w:val="22"/>
          <w:szCs w:val="22"/>
        </w:rPr>
        <w:t xml:space="preserve"> years</w:t>
      </w:r>
    </w:p>
    <w:p w14:paraId="6DC90340" w14:textId="77777777" w:rsidR="00647B67" w:rsidRPr="00AE090A" w:rsidRDefault="00647B67" w:rsidP="00687C55">
      <w:pPr>
        <w:tabs>
          <w:tab w:val="left" w:pos="360"/>
          <w:tab w:val="left" w:pos="900"/>
          <w:tab w:val="left" w:pos="1920"/>
          <w:tab w:val="left" w:pos="5220"/>
          <w:tab w:val="right" w:pos="7920"/>
        </w:tabs>
        <w:spacing w:line="380" w:lineRule="exact"/>
        <w:ind w:left="1440" w:hanging="900"/>
        <w:jc w:val="both"/>
        <w:rPr>
          <w:rFonts w:ascii="Arial" w:hAnsi="Arial" w:cs="Arial"/>
          <w:sz w:val="22"/>
          <w:szCs w:val="22"/>
        </w:rPr>
      </w:pPr>
      <w:r w:rsidRPr="00AE090A">
        <w:rPr>
          <w:rFonts w:ascii="Arial" w:hAnsi="Arial" w:cs="Arial"/>
          <w:sz w:val="22"/>
          <w:szCs w:val="22"/>
        </w:rPr>
        <w:t>Motor vehicles</w:t>
      </w:r>
      <w:r w:rsidRPr="00AE090A">
        <w:rPr>
          <w:rFonts w:ascii="Arial" w:hAnsi="Arial" w:cs="Arial"/>
          <w:sz w:val="22"/>
          <w:szCs w:val="22"/>
        </w:rPr>
        <w:tab/>
        <w:t>-</w:t>
      </w:r>
      <w:r w:rsidRPr="00AE090A">
        <w:rPr>
          <w:rFonts w:ascii="Arial" w:hAnsi="Arial" w:cs="Arial"/>
          <w:sz w:val="22"/>
          <w:szCs w:val="22"/>
        </w:rPr>
        <w:tab/>
        <w:t xml:space="preserve">    5 years</w:t>
      </w:r>
    </w:p>
    <w:p w14:paraId="538E8E28" w14:textId="77777777" w:rsidR="003C0EB6" w:rsidRPr="00AE090A" w:rsidRDefault="003C0EB6"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Depreciation is included in determining income.</w:t>
      </w:r>
    </w:p>
    <w:p w14:paraId="1EF0818E" w14:textId="77777777" w:rsidR="003C0EB6" w:rsidRDefault="003C0EB6"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No depreciation is provided on land and assets under installation.</w:t>
      </w:r>
    </w:p>
    <w:p w14:paraId="316B2557" w14:textId="32D77578" w:rsidR="00F47F85" w:rsidRPr="00AE090A" w:rsidRDefault="00F47F85" w:rsidP="0009506E">
      <w:pPr>
        <w:tabs>
          <w:tab w:val="left" w:pos="360"/>
          <w:tab w:val="left" w:pos="1440"/>
        </w:tabs>
        <w:spacing w:before="120" w:after="120" w:line="380" w:lineRule="exact"/>
        <w:ind w:left="547"/>
        <w:jc w:val="thaiDistribute"/>
        <w:outlineLvl w:val="0"/>
        <w:rPr>
          <w:rFonts w:ascii="Arial" w:hAnsi="Arial" w:cs="Arial"/>
          <w:sz w:val="22"/>
          <w:szCs w:val="22"/>
        </w:rPr>
      </w:pPr>
      <w:r>
        <w:rPr>
          <w:rFonts w:ascii="Arial" w:hAnsi="Arial" w:cs="Arial"/>
          <w:sz w:val="22"/>
          <w:szCs w:val="22"/>
        </w:rPr>
        <w:lastRenderedPageBreak/>
        <w:t>An item of property, plant and equipment is derecognised upon disposal or when no future economic benefits are expected from its use or disposal. Any gain or loss arising on disposal of an asset is included in profit or loss when the asset is derecognised.</w:t>
      </w:r>
    </w:p>
    <w:p w14:paraId="0BA6E314" w14:textId="4927447C" w:rsidR="003C0EB6" w:rsidRPr="00AE090A" w:rsidRDefault="00355083" w:rsidP="0009506E">
      <w:pPr>
        <w:tabs>
          <w:tab w:val="left" w:pos="1440"/>
        </w:tabs>
        <w:spacing w:before="120" w:after="120" w:line="380" w:lineRule="exact"/>
        <w:ind w:left="547" w:hanging="600"/>
        <w:jc w:val="thaiDistribute"/>
        <w:outlineLvl w:val="0"/>
        <w:rPr>
          <w:rFonts w:ascii="Arial" w:hAnsi="Arial" w:cs="Arial"/>
          <w:b/>
          <w:bCs/>
          <w:sz w:val="22"/>
          <w:szCs w:val="22"/>
        </w:rPr>
      </w:pPr>
      <w:r w:rsidRPr="00AE090A">
        <w:rPr>
          <w:rFonts w:ascii="Arial" w:hAnsi="Arial" w:cs="Arial"/>
          <w:b/>
          <w:bCs/>
          <w:sz w:val="22"/>
          <w:szCs w:val="22"/>
        </w:rPr>
        <w:t>4</w:t>
      </w:r>
      <w:r w:rsidR="00513C1C" w:rsidRPr="00AE090A">
        <w:rPr>
          <w:rFonts w:ascii="Arial" w:hAnsi="Arial" w:cs="Arial"/>
          <w:b/>
          <w:bCs/>
          <w:sz w:val="22"/>
          <w:szCs w:val="22"/>
        </w:rPr>
        <w:t>.</w:t>
      </w:r>
      <w:r w:rsidR="0035495F" w:rsidRPr="00AE090A">
        <w:rPr>
          <w:rFonts w:ascii="Arial" w:hAnsi="Arial" w:cs="Arial"/>
          <w:b/>
          <w:bCs/>
          <w:sz w:val="22"/>
          <w:szCs w:val="22"/>
        </w:rPr>
        <w:t>6</w:t>
      </w:r>
      <w:r w:rsidR="003C0EB6" w:rsidRPr="00AE090A">
        <w:rPr>
          <w:rFonts w:ascii="Arial" w:hAnsi="Arial" w:cs="Arial"/>
          <w:b/>
          <w:bCs/>
          <w:sz w:val="22"/>
          <w:szCs w:val="22"/>
        </w:rPr>
        <w:tab/>
        <w:t>Intangible assets</w:t>
      </w:r>
      <w:r w:rsidR="00BB3977">
        <w:rPr>
          <w:rFonts w:ascii="Arial" w:hAnsi="Arial" w:cs="Arial"/>
          <w:b/>
          <w:bCs/>
          <w:sz w:val="22"/>
          <w:szCs w:val="22"/>
        </w:rPr>
        <w:t>/A</w:t>
      </w:r>
      <w:r w:rsidR="00375F99">
        <w:rPr>
          <w:rFonts w:ascii="Arial" w:hAnsi="Arial" w:cs="Arial"/>
          <w:b/>
          <w:bCs/>
          <w:sz w:val="22"/>
          <w:szCs w:val="22"/>
        </w:rPr>
        <w:t>morti</w:t>
      </w:r>
      <w:r w:rsidR="001A1758">
        <w:rPr>
          <w:rFonts w:ascii="Arial" w:hAnsi="Arial" w:cs="Arial"/>
          <w:b/>
          <w:bCs/>
          <w:sz w:val="22"/>
          <w:szCs w:val="22"/>
        </w:rPr>
        <w:t>s</w:t>
      </w:r>
      <w:r w:rsidR="00375F99">
        <w:rPr>
          <w:rFonts w:ascii="Arial" w:hAnsi="Arial" w:cs="Arial"/>
          <w:b/>
          <w:bCs/>
          <w:sz w:val="22"/>
          <w:szCs w:val="22"/>
        </w:rPr>
        <w:t>ation</w:t>
      </w:r>
    </w:p>
    <w:p w14:paraId="1C623C7A" w14:textId="592A9E90" w:rsidR="003C0EB6" w:rsidRPr="00AE090A" w:rsidRDefault="003C0EB6" w:rsidP="0009506E">
      <w:pPr>
        <w:tabs>
          <w:tab w:val="left" w:pos="1440"/>
        </w:tabs>
        <w:spacing w:before="120" w:after="120" w:line="380" w:lineRule="exact"/>
        <w:ind w:left="547" w:hanging="600"/>
        <w:jc w:val="thaiDistribute"/>
        <w:outlineLvl w:val="0"/>
        <w:rPr>
          <w:rFonts w:ascii="Arial" w:hAnsi="Arial" w:cs="Arial"/>
          <w:b/>
          <w:bCs/>
          <w:sz w:val="22"/>
          <w:szCs w:val="22"/>
        </w:rPr>
      </w:pPr>
      <w:r w:rsidRPr="00AE090A">
        <w:rPr>
          <w:rFonts w:ascii="Arial" w:hAnsi="Arial" w:cs="Arial"/>
          <w:b/>
          <w:bCs/>
          <w:sz w:val="22"/>
          <w:szCs w:val="22"/>
          <w:cs/>
        </w:rPr>
        <w:tab/>
      </w:r>
      <w:r w:rsidR="00F47F85" w:rsidRPr="00F47F85">
        <w:rPr>
          <w:rFonts w:ascii="Arial" w:hAnsi="Arial" w:cs="Arial"/>
          <w:sz w:val="22"/>
          <w:szCs w:val="22"/>
        </w:rPr>
        <w:t xml:space="preserve">Intangible assets are </w:t>
      </w:r>
      <w:r w:rsidR="003B2A90">
        <w:rPr>
          <w:rFonts w:ascii="Arial" w:hAnsi="Arial" w:cs="Arial"/>
          <w:sz w:val="22"/>
          <w:szCs w:val="22"/>
        </w:rPr>
        <w:t xml:space="preserve">initially </w:t>
      </w:r>
      <w:r w:rsidR="00F47F85" w:rsidRPr="00F47F85">
        <w:rPr>
          <w:rFonts w:ascii="Arial" w:hAnsi="Arial" w:cs="Arial"/>
          <w:sz w:val="22"/>
          <w:szCs w:val="22"/>
        </w:rPr>
        <w:t>recognised at cost. Following the initial recognition, the i</w:t>
      </w:r>
      <w:r w:rsidRPr="00F47F85">
        <w:rPr>
          <w:rFonts w:ascii="Arial" w:hAnsi="Arial" w:cs="Arial"/>
          <w:spacing w:val="-4"/>
          <w:sz w:val="22"/>
          <w:szCs w:val="22"/>
        </w:rPr>
        <w:t>ntangible</w:t>
      </w:r>
      <w:r w:rsidRPr="00AE090A">
        <w:rPr>
          <w:rFonts w:ascii="Arial" w:hAnsi="Arial" w:cs="Arial"/>
          <w:spacing w:val="-4"/>
          <w:sz w:val="22"/>
          <w:szCs w:val="22"/>
        </w:rPr>
        <w:t xml:space="preserve"> assets are carried at cost less any accumulated amortisation and any accumulated impairment losses (if any). </w:t>
      </w:r>
    </w:p>
    <w:p w14:paraId="3EA38C18" w14:textId="7F75F071" w:rsidR="00355083" w:rsidRPr="00AE090A" w:rsidRDefault="00355083" w:rsidP="00355083">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 xml:space="preserve">Intangible assets with finite lives are amortised on </w:t>
      </w:r>
      <w:r w:rsidR="00BB3977">
        <w:rPr>
          <w:rFonts w:ascii="Arial" w:hAnsi="Arial" w:cs="Arial"/>
          <w:sz w:val="22"/>
          <w:szCs w:val="22"/>
        </w:rPr>
        <w:t xml:space="preserve">the </w:t>
      </w:r>
      <w:r w:rsidR="00807729">
        <w:rPr>
          <w:rFonts w:ascii="Arial" w:hAnsi="Arial" w:cs="Arial"/>
          <w:sz w:val="22"/>
          <w:szCs w:val="22"/>
        </w:rPr>
        <w:t>s</w:t>
      </w:r>
      <w:r w:rsidRPr="00AE090A">
        <w:rPr>
          <w:rFonts w:ascii="Arial" w:hAnsi="Arial" w:cs="Arial"/>
          <w:sz w:val="22"/>
          <w:szCs w:val="22"/>
        </w:rPr>
        <w:t>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233E01B9" w14:textId="7D593819" w:rsidR="003C0EB6" w:rsidRPr="00AE090A" w:rsidRDefault="002F3CA0" w:rsidP="0009506E">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I</w:t>
      </w:r>
      <w:r w:rsidR="003C0EB6" w:rsidRPr="00AE090A">
        <w:rPr>
          <w:rFonts w:ascii="Arial" w:hAnsi="Arial" w:cs="Arial"/>
          <w:sz w:val="22"/>
          <w:szCs w:val="22"/>
        </w:rPr>
        <w:t>ntangible assets</w:t>
      </w:r>
      <w:r w:rsidR="00F47F85">
        <w:rPr>
          <w:rFonts w:ascii="Arial" w:hAnsi="Arial" w:cs="Arial"/>
          <w:sz w:val="22"/>
          <w:szCs w:val="22"/>
        </w:rPr>
        <w:t>,</w:t>
      </w:r>
      <w:r w:rsidR="003C0EB6" w:rsidRPr="00AE090A">
        <w:rPr>
          <w:rFonts w:ascii="Arial" w:hAnsi="Arial" w:cs="Arial"/>
          <w:sz w:val="22"/>
          <w:szCs w:val="22"/>
        </w:rPr>
        <w:t xml:space="preserve"> </w:t>
      </w:r>
      <w:r w:rsidRPr="00AE090A">
        <w:rPr>
          <w:rFonts w:ascii="Arial" w:hAnsi="Arial" w:cs="Arial"/>
          <w:sz w:val="22"/>
          <w:szCs w:val="22"/>
        </w:rPr>
        <w:t>in</w:t>
      </w:r>
      <w:r w:rsidR="00E87A10" w:rsidRPr="00AE090A">
        <w:rPr>
          <w:rFonts w:ascii="Arial" w:hAnsi="Arial" w:cs="Arial"/>
          <w:sz w:val="22"/>
          <w:szCs w:val="22"/>
        </w:rPr>
        <w:t xml:space="preserve"> </w:t>
      </w:r>
      <w:r w:rsidRPr="00AE090A">
        <w:rPr>
          <w:rFonts w:ascii="Arial" w:hAnsi="Arial" w:cs="Arial"/>
          <w:sz w:val="22"/>
          <w:szCs w:val="22"/>
        </w:rPr>
        <w:t>respect of computer software</w:t>
      </w:r>
      <w:r w:rsidR="00F47F85">
        <w:rPr>
          <w:rFonts w:ascii="Arial" w:hAnsi="Arial" w:cs="Arial"/>
          <w:sz w:val="22"/>
          <w:szCs w:val="22"/>
        </w:rPr>
        <w:t>,</w:t>
      </w:r>
      <w:r w:rsidR="004C371C">
        <w:rPr>
          <w:rFonts w:ascii="Arial" w:hAnsi="Arial" w:cstheme="minorBidi" w:hint="cs"/>
          <w:sz w:val="22"/>
          <w:szCs w:val="22"/>
          <w:cs/>
        </w:rPr>
        <w:t xml:space="preserve"> </w:t>
      </w:r>
      <w:r w:rsidR="004C371C">
        <w:rPr>
          <w:rFonts w:ascii="Arial" w:hAnsi="Arial" w:cstheme="minorBidi"/>
          <w:sz w:val="22"/>
          <w:szCs w:val="22"/>
        </w:rPr>
        <w:t>with</w:t>
      </w:r>
      <w:r w:rsidR="00F47F85">
        <w:rPr>
          <w:rFonts w:ascii="Arial" w:hAnsi="Arial" w:cs="Arial"/>
          <w:sz w:val="22"/>
          <w:szCs w:val="22"/>
        </w:rPr>
        <w:t xml:space="preserve"> finite </w:t>
      </w:r>
      <w:r w:rsidR="003C0EB6" w:rsidRPr="00AE090A">
        <w:rPr>
          <w:rFonts w:ascii="Arial" w:hAnsi="Arial" w:cs="Arial"/>
          <w:sz w:val="22"/>
          <w:szCs w:val="22"/>
        </w:rPr>
        <w:t xml:space="preserve">useful lives </w:t>
      </w:r>
      <w:r w:rsidR="00E87A10" w:rsidRPr="00AE090A">
        <w:rPr>
          <w:rFonts w:ascii="Arial" w:hAnsi="Arial" w:cs="Arial"/>
          <w:sz w:val="22"/>
          <w:szCs w:val="22"/>
        </w:rPr>
        <w:t>of</w:t>
      </w:r>
      <w:r w:rsidR="00C0630F" w:rsidRPr="00AE090A">
        <w:rPr>
          <w:rFonts w:ascii="Arial" w:hAnsi="Arial" w:cs="Arial"/>
          <w:sz w:val="22"/>
          <w:szCs w:val="22"/>
        </w:rPr>
        <w:t xml:space="preserve"> 5 years.</w:t>
      </w:r>
    </w:p>
    <w:p w14:paraId="19CEF224" w14:textId="606CD52D" w:rsidR="003C0EB6" w:rsidRPr="00AE090A" w:rsidRDefault="00355083" w:rsidP="0009506E">
      <w:pPr>
        <w:tabs>
          <w:tab w:val="left" w:pos="1440"/>
        </w:tabs>
        <w:spacing w:before="120" w:after="120" w:line="380" w:lineRule="exact"/>
        <w:ind w:left="547" w:hanging="540"/>
        <w:jc w:val="thaiDistribute"/>
        <w:outlineLvl w:val="0"/>
        <w:rPr>
          <w:rFonts w:ascii="Arial" w:hAnsi="Arial" w:cs="Arial"/>
          <w:b/>
          <w:bCs/>
          <w:sz w:val="22"/>
          <w:szCs w:val="22"/>
        </w:rPr>
      </w:pPr>
      <w:r w:rsidRPr="00AE090A">
        <w:rPr>
          <w:rFonts w:ascii="Arial" w:hAnsi="Arial" w:cs="Arial"/>
          <w:b/>
          <w:bCs/>
          <w:sz w:val="22"/>
          <w:szCs w:val="22"/>
        </w:rPr>
        <w:t>4</w:t>
      </w:r>
      <w:r w:rsidR="00856C65" w:rsidRPr="00AE090A">
        <w:rPr>
          <w:rFonts w:ascii="Arial" w:hAnsi="Arial" w:cs="Arial"/>
          <w:b/>
          <w:bCs/>
          <w:sz w:val="22"/>
          <w:szCs w:val="22"/>
        </w:rPr>
        <w:t>.</w:t>
      </w:r>
      <w:r w:rsidR="00BB3977">
        <w:rPr>
          <w:rFonts w:ascii="Arial" w:hAnsi="Arial" w:cs="Arial"/>
          <w:b/>
          <w:bCs/>
          <w:sz w:val="22"/>
          <w:szCs w:val="22"/>
        </w:rPr>
        <w:t>7</w:t>
      </w:r>
      <w:r w:rsidR="003C0EB6" w:rsidRPr="00AE090A">
        <w:rPr>
          <w:rFonts w:ascii="Arial" w:hAnsi="Arial" w:cs="Arial"/>
          <w:b/>
          <w:bCs/>
          <w:sz w:val="22"/>
          <w:szCs w:val="22"/>
        </w:rPr>
        <w:tab/>
      </w:r>
      <w:r w:rsidR="0035495F" w:rsidRPr="00AE090A">
        <w:rPr>
          <w:rFonts w:ascii="Arial" w:hAnsi="Arial" w:cs="Arial"/>
          <w:b/>
          <w:bCs/>
          <w:sz w:val="22"/>
          <w:szCs w:val="22"/>
        </w:rPr>
        <w:t>L</w:t>
      </w:r>
      <w:r w:rsidR="003C0EB6" w:rsidRPr="00AE090A">
        <w:rPr>
          <w:rFonts w:ascii="Arial" w:hAnsi="Arial" w:cs="Arial"/>
          <w:b/>
          <w:bCs/>
          <w:sz w:val="22"/>
          <w:szCs w:val="22"/>
        </w:rPr>
        <w:t xml:space="preserve">eases </w:t>
      </w:r>
    </w:p>
    <w:p w14:paraId="332C0148" w14:textId="7777777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3A3A00F5" w14:textId="7777777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The Company as a lessee</w:t>
      </w:r>
    </w:p>
    <w:p w14:paraId="6239631B" w14:textId="5311F053"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The Company applied a single recognition and measurement approach for all leases, </w:t>
      </w:r>
      <w:r w:rsidR="00BB3977">
        <w:rPr>
          <w:rFonts w:ascii="Arial" w:hAnsi="Arial" w:cs="Arial"/>
          <w:sz w:val="22"/>
          <w:szCs w:val="22"/>
        </w:rPr>
        <w:t xml:space="preserve">   </w:t>
      </w:r>
      <w:r w:rsidRPr="00AE090A">
        <w:rPr>
          <w:rFonts w:ascii="Arial" w:hAnsi="Arial" w:cs="Arial"/>
          <w:sz w:val="22"/>
          <w:szCs w:val="22"/>
        </w:rPr>
        <w:t>except for short-term leases. At the commencement date of the lease (i.e. the date the underlying asset is available for use), the Company recognises right-of-use assets representing the right to use underlying assets and lease liabilities based on lease payments.</w:t>
      </w:r>
    </w:p>
    <w:p w14:paraId="4E9BE08B" w14:textId="77777777" w:rsidR="0035495F" w:rsidRPr="00AE090A" w:rsidRDefault="0035495F" w:rsidP="0035495F">
      <w:pPr>
        <w:spacing w:before="120" w:after="120" w:line="380" w:lineRule="exact"/>
        <w:ind w:left="540"/>
        <w:jc w:val="thaiDistribute"/>
        <w:rPr>
          <w:rFonts w:ascii="Arial" w:hAnsi="Arial" w:cs="Arial"/>
          <w:b/>
          <w:bCs/>
          <w:i/>
          <w:iCs/>
          <w:sz w:val="22"/>
          <w:szCs w:val="22"/>
        </w:rPr>
      </w:pPr>
      <w:r w:rsidRPr="00AE090A">
        <w:rPr>
          <w:rFonts w:ascii="Arial" w:hAnsi="Arial" w:cs="Arial"/>
          <w:b/>
          <w:bCs/>
          <w:i/>
          <w:iCs/>
          <w:sz w:val="22"/>
          <w:szCs w:val="22"/>
        </w:rPr>
        <w:t>Right-of-use assets</w:t>
      </w:r>
    </w:p>
    <w:p w14:paraId="4D021740" w14:textId="4DF423C7" w:rsidR="0035495F" w:rsidRPr="00AE090A" w:rsidRDefault="0035495F" w:rsidP="0035495F">
      <w:pPr>
        <w:spacing w:before="120" w:after="120" w:line="380" w:lineRule="exact"/>
        <w:ind w:left="540"/>
        <w:jc w:val="thaiDistribute"/>
        <w:rPr>
          <w:rFonts w:ascii="Arial" w:hAnsi="Arial" w:cs="Arial"/>
          <w:sz w:val="22"/>
          <w:szCs w:val="22"/>
        </w:rPr>
      </w:pPr>
      <w:r w:rsidRPr="00AE090A">
        <w:rPr>
          <w:rFonts w:ascii="Arial" w:hAnsi="Arial" w:cs="Arial"/>
          <w:sz w:val="22"/>
          <w:szCs w:val="22"/>
        </w:rPr>
        <w:t>Right-of-use assets are measured at cost less accumulated depreciation, any accumulated impairment losses</w:t>
      </w:r>
      <w:r w:rsidR="00BB3977">
        <w:rPr>
          <w:rFonts w:ascii="Arial" w:hAnsi="Arial" w:cs="Arial"/>
          <w:sz w:val="22"/>
          <w:szCs w:val="22"/>
        </w:rPr>
        <w:t xml:space="preserve"> (if any)</w:t>
      </w:r>
      <w:r w:rsidRPr="00AE090A">
        <w:rPr>
          <w:rFonts w:ascii="Arial" w:hAnsi="Arial" w:cs="Arial"/>
          <w:sz w:val="22"/>
          <w:szCs w:val="22"/>
        </w:rPr>
        <w:t>,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442DB86" w14:textId="6B7FA4AD" w:rsidR="0035495F" w:rsidRPr="00AE090A" w:rsidRDefault="0035495F" w:rsidP="005B7369">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Depreciation of right-of-use assets </w:t>
      </w:r>
      <w:r w:rsidR="003B2A90">
        <w:rPr>
          <w:rFonts w:ascii="Arial" w:hAnsi="Arial" w:cs="Arial"/>
          <w:sz w:val="22"/>
          <w:szCs w:val="22"/>
        </w:rPr>
        <w:t>is</w:t>
      </w:r>
      <w:r w:rsidRPr="00AE090A">
        <w:rPr>
          <w:rFonts w:ascii="Arial" w:hAnsi="Arial" w:cs="Arial"/>
          <w:sz w:val="22"/>
          <w:szCs w:val="22"/>
        </w:rPr>
        <w:t xml:space="preserve"> calculated by reference to their costs on the </w:t>
      </w:r>
      <w:r w:rsidR="00BB3977">
        <w:rPr>
          <w:rFonts w:ascii="Arial" w:hAnsi="Arial" w:cs="Arial"/>
          <w:sz w:val="22"/>
          <w:szCs w:val="22"/>
        </w:rPr>
        <w:t xml:space="preserve">             </w:t>
      </w:r>
      <w:r w:rsidRPr="00AE090A">
        <w:rPr>
          <w:rFonts w:ascii="Arial" w:hAnsi="Arial" w:cs="Arial"/>
          <w:sz w:val="22"/>
          <w:szCs w:val="22"/>
        </w:rPr>
        <w:t>straight-line basis over the shorter of their estimated useful lives and the lease term.</w:t>
      </w:r>
    </w:p>
    <w:p w14:paraId="73EC8562" w14:textId="3AA4AFD3" w:rsidR="0035495F" w:rsidRPr="00AE090A" w:rsidRDefault="0035495F" w:rsidP="005B7369">
      <w:pPr>
        <w:tabs>
          <w:tab w:val="right" w:pos="5760"/>
          <w:tab w:val="left" w:pos="6030"/>
        </w:tabs>
        <w:spacing w:before="120" w:line="380" w:lineRule="exact"/>
        <w:ind w:left="540"/>
        <w:jc w:val="thaiDistribute"/>
        <w:rPr>
          <w:rFonts w:ascii="Arial" w:hAnsi="Arial" w:cs="Arial"/>
          <w:sz w:val="22"/>
          <w:szCs w:val="22"/>
        </w:rPr>
      </w:pPr>
      <w:r w:rsidRPr="00AE090A">
        <w:rPr>
          <w:rFonts w:ascii="Arial" w:hAnsi="Arial" w:cs="Arial"/>
          <w:sz w:val="22"/>
          <w:szCs w:val="22"/>
        </w:rPr>
        <w:t>Buildings</w:t>
      </w:r>
      <w:r w:rsidR="004D6B83" w:rsidRPr="00AE090A">
        <w:rPr>
          <w:rFonts w:ascii="Arial" w:hAnsi="Arial" w:cs="Arial"/>
          <w:sz w:val="22"/>
          <w:szCs w:val="22"/>
        </w:rPr>
        <w:tab/>
      </w:r>
      <w:r w:rsidR="003B2A90">
        <w:rPr>
          <w:rFonts w:ascii="Arial" w:hAnsi="Arial" w:cs="Arial"/>
          <w:sz w:val="22"/>
          <w:szCs w:val="22"/>
        </w:rPr>
        <w:t>3</w:t>
      </w:r>
      <w:r w:rsidR="004D6B83" w:rsidRPr="00AE090A">
        <w:rPr>
          <w:rFonts w:ascii="Arial" w:hAnsi="Arial" w:cs="Arial"/>
          <w:sz w:val="22"/>
          <w:szCs w:val="22"/>
        </w:rPr>
        <w:tab/>
      </w:r>
      <w:r w:rsidRPr="00AE090A">
        <w:rPr>
          <w:rFonts w:ascii="Arial" w:hAnsi="Arial" w:cs="Arial"/>
          <w:sz w:val="22"/>
          <w:szCs w:val="22"/>
        </w:rPr>
        <w:t>years</w:t>
      </w:r>
    </w:p>
    <w:p w14:paraId="53C5FB68" w14:textId="43057010" w:rsidR="0035495F" w:rsidRPr="00AE090A" w:rsidRDefault="00BB3977" w:rsidP="005B7369">
      <w:pPr>
        <w:tabs>
          <w:tab w:val="right" w:pos="5760"/>
          <w:tab w:val="left" w:pos="6030"/>
        </w:tabs>
        <w:spacing w:after="120" w:line="380" w:lineRule="exact"/>
        <w:ind w:left="540"/>
        <w:jc w:val="thaiDistribute"/>
        <w:rPr>
          <w:rFonts w:ascii="Arial" w:hAnsi="Arial" w:cs="Arial"/>
          <w:sz w:val="22"/>
          <w:szCs w:val="22"/>
        </w:rPr>
      </w:pPr>
      <w:r>
        <w:rPr>
          <w:rFonts w:ascii="Arial" w:hAnsi="Arial" w:cs="Arial"/>
          <w:sz w:val="22"/>
          <w:szCs w:val="22"/>
        </w:rPr>
        <w:t>Office</w:t>
      </w:r>
      <w:r w:rsidR="0035495F" w:rsidRPr="00AE090A">
        <w:rPr>
          <w:rFonts w:ascii="Arial" w:hAnsi="Arial" w:cs="Arial"/>
          <w:sz w:val="22"/>
          <w:szCs w:val="22"/>
        </w:rPr>
        <w:t xml:space="preserve"> equipment</w:t>
      </w:r>
      <w:r w:rsidR="004D6B83" w:rsidRPr="00AE090A">
        <w:rPr>
          <w:rFonts w:ascii="Arial" w:hAnsi="Arial" w:cs="Arial"/>
          <w:sz w:val="22"/>
          <w:szCs w:val="22"/>
        </w:rPr>
        <w:tab/>
      </w:r>
      <w:r w:rsidR="003B2A90">
        <w:rPr>
          <w:rFonts w:ascii="Arial" w:hAnsi="Arial" w:cs="Arial"/>
          <w:sz w:val="22"/>
          <w:szCs w:val="22"/>
        </w:rPr>
        <w:t>5</w:t>
      </w:r>
      <w:r w:rsidR="004D6B83" w:rsidRPr="00AE090A">
        <w:rPr>
          <w:rFonts w:ascii="Arial" w:hAnsi="Arial" w:cs="Arial"/>
          <w:sz w:val="22"/>
          <w:szCs w:val="22"/>
        </w:rPr>
        <w:tab/>
      </w:r>
      <w:r w:rsidR="0035495F" w:rsidRPr="00AE090A">
        <w:rPr>
          <w:rFonts w:ascii="Arial" w:hAnsi="Arial" w:cs="Arial"/>
          <w:sz w:val="22"/>
          <w:szCs w:val="22"/>
        </w:rPr>
        <w:t>years</w:t>
      </w:r>
    </w:p>
    <w:p w14:paraId="6D4AB9E4" w14:textId="77777777" w:rsidR="0035495F" w:rsidRPr="00AE090A" w:rsidRDefault="0035495F" w:rsidP="00B015FB">
      <w:pPr>
        <w:spacing w:before="120" w:after="120" w:line="380" w:lineRule="exact"/>
        <w:ind w:left="547"/>
        <w:jc w:val="thaiDistribute"/>
        <w:rPr>
          <w:rFonts w:ascii="Arial" w:hAnsi="Arial" w:cs="Arial"/>
          <w:sz w:val="22"/>
          <w:szCs w:val="22"/>
        </w:rPr>
      </w:pPr>
      <w:r w:rsidRPr="00AE090A">
        <w:rPr>
          <w:rFonts w:ascii="Arial" w:hAnsi="Arial" w:cs="Arial"/>
          <w:sz w:val="22"/>
          <w:szCs w:val="22"/>
        </w:rPr>
        <w:lastRenderedPageBreak/>
        <w:t>If ownership of the leased asset is transferred to the Company at the end of the lease term or the cost reflects the exercise of a purchase option, depreciation is calculated using the estimated useful life of the asset.</w:t>
      </w:r>
    </w:p>
    <w:p w14:paraId="7C460B10" w14:textId="77777777" w:rsidR="0035495F" w:rsidRPr="00AE090A" w:rsidRDefault="0035495F" w:rsidP="00B015FB">
      <w:pPr>
        <w:spacing w:before="120" w:after="120" w:line="380" w:lineRule="exact"/>
        <w:ind w:left="547"/>
        <w:jc w:val="thaiDistribute"/>
        <w:rPr>
          <w:rFonts w:ascii="Arial" w:hAnsi="Arial" w:cs="Arial"/>
          <w:i/>
          <w:iCs/>
          <w:sz w:val="22"/>
          <w:szCs w:val="22"/>
        </w:rPr>
      </w:pPr>
      <w:r w:rsidRPr="00AE090A">
        <w:rPr>
          <w:rFonts w:ascii="Arial" w:hAnsi="Arial" w:cs="Arial"/>
          <w:b/>
          <w:bCs/>
          <w:i/>
          <w:iCs/>
          <w:sz w:val="22"/>
          <w:szCs w:val="22"/>
        </w:rPr>
        <w:t>Lease liabilities</w:t>
      </w:r>
    </w:p>
    <w:p w14:paraId="26235641" w14:textId="77777777" w:rsidR="0035495F" w:rsidRPr="00AE090A" w:rsidRDefault="0035495F" w:rsidP="00B015FB">
      <w:pPr>
        <w:spacing w:before="120" w:after="120" w:line="380" w:lineRule="exact"/>
        <w:ind w:left="547"/>
        <w:jc w:val="thaiDistribute"/>
        <w:rPr>
          <w:rFonts w:ascii="Arial" w:hAnsi="Arial" w:cs="Arial"/>
          <w:sz w:val="22"/>
          <w:szCs w:val="22"/>
        </w:rPr>
      </w:pPr>
      <w:r w:rsidRPr="00AE090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34B0D5C1" w14:textId="77777777" w:rsidR="0035495F" w:rsidRPr="00AE090A" w:rsidRDefault="0035495F"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E090A">
        <w:rPr>
          <w:rFonts w:ascii="Arial" w:hAnsi="Arial" w:cs="Arial"/>
          <w:sz w:val="22"/>
          <w:szCs w:val="22"/>
          <w:cs/>
        </w:rPr>
        <w:t xml:space="preserve"> </w:t>
      </w:r>
      <w:r w:rsidRPr="00AE090A">
        <w:rPr>
          <w:rFonts w:ascii="Arial" w:hAnsi="Arial" w:cs="Arial"/>
          <w:sz w:val="22"/>
          <w:szCs w:val="22"/>
        </w:rPr>
        <w:t>assessment of an option to purchase the underlying asset.</w:t>
      </w:r>
    </w:p>
    <w:p w14:paraId="7F05144B" w14:textId="1E2C7019" w:rsidR="0035495F" w:rsidRPr="00AE090A" w:rsidRDefault="0035495F" w:rsidP="00B015FB">
      <w:pPr>
        <w:spacing w:before="120" w:after="120" w:line="380" w:lineRule="exact"/>
        <w:ind w:left="540"/>
        <w:jc w:val="thaiDistribute"/>
        <w:rPr>
          <w:rFonts w:ascii="Arial" w:hAnsi="Arial" w:cs="Arial"/>
          <w:i/>
          <w:iCs/>
          <w:sz w:val="22"/>
          <w:szCs w:val="22"/>
        </w:rPr>
      </w:pPr>
      <w:r w:rsidRPr="00AE090A">
        <w:rPr>
          <w:rFonts w:ascii="Arial" w:hAnsi="Arial" w:cs="Arial"/>
          <w:b/>
          <w:bCs/>
          <w:i/>
          <w:iCs/>
          <w:spacing w:val="-4"/>
          <w:sz w:val="22"/>
          <w:szCs w:val="22"/>
        </w:rPr>
        <w:t xml:space="preserve">Short-term leases </w:t>
      </w:r>
    </w:p>
    <w:p w14:paraId="00E87085" w14:textId="6B5FEE9D" w:rsidR="0035495F" w:rsidRPr="00F47F85" w:rsidRDefault="0035495F"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A lease that has a lease term less than or equal to 12 months from commencement date is recognised as expenses on a straight-line basis over the </w:t>
      </w:r>
      <w:r w:rsidRPr="00F47F85">
        <w:rPr>
          <w:rFonts w:ascii="Arial" w:hAnsi="Arial" w:cs="Arial"/>
          <w:sz w:val="22"/>
          <w:szCs w:val="22"/>
        </w:rPr>
        <w:t>lease term.</w:t>
      </w:r>
    </w:p>
    <w:p w14:paraId="5839F799" w14:textId="77777777" w:rsidR="00F47F85" w:rsidRPr="00F47F85" w:rsidRDefault="00F47F85" w:rsidP="00B015FB">
      <w:pPr>
        <w:tabs>
          <w:tab w:val="left" w:pos="1440"/>
        </w:tabs>
        <w:spacing w:before="120" w:after="120" w:line="380" w:lineRule="exact"/>
        <w:ind w:left="547" w:hanging="7"/>
        <w:jc w:val="thaiDistribute"/>
        <w:rPr>
          <w:rFonts w:ascii="Arial" w:hAnsi="Arial" w:cs="Arial"/>
          <w:b/>
          <w:bCs/>
          <w:sz w:val="22"/>
          <w:szCs w:val="22"/>
        </w:rPr>
      </w:pPr>
      <w:r w:rsidRPr="00F47F85">
        <w:rPr>
          <w:rFonts w:ascii="Arial" w:hAnsi="Arial" w:cs="Arial"/>
          <w:b/>
          <w:bCs/>
          <w:sz w:val="22"/>
          <w:szCs w:val="22"/>
        </w:rPr>
        <w:t>The Company as a lessor</w:t>
      </w:r>
    </w:p>
    <w:p w14:paraId="42DC9D05" w14:textId="77777777" w:rsidR="00F47F85" w:rsidRPr="00F47F85" w:rsidRDefault="00F47F85" w:rsidP="00B015FB">
      <w:pPr>
        <w:spacing w:before="120" w:after="120" w:line="380" w:lineRule="exact"/>
        <w:ind w:left="540"/>
        <w:jc w:val="thaiDistribute"/>
        <w:rPr>
          <w:rFonts w:ascii="Angsana New" w:hAnsi="Angsana New"/>
          <w:i/>
          <w:iCs/>
          <w:color w:val="FF0000"/>
          <w:sz w:val="22"/>
          <w:szCs w:val="22"/>
        </w:rPr>
      </w:pPr>
      <w:r w:rsidRPr="00F47F85">
        <w:rPr>
          <w:rFonts w:ascii="Arial" w:hAnsi="Arial" w:cs="Arial"/>
          <w:sz w:val="22"/>
          <w:szCs w:val="22"/>
        </w:rPr>
        <w:t>A lease is classified as an operating lease if it does not transfer substantially all the risks and rewards incidental to ownership of an underlying asset to a lessee.</w:t>
      </w:r>
      <w:r w:rsidRPr="00F47F85">
        <w:rPr>
          <w:rFonts w:ascii="Arial" w:hAnsi="Arial"/>
          <w:sz w:val="22"/>
          <w:szCs w:val="22"/>
          <w:cs/>
        </w:rPr>
        <w:t xml:space="preserve"> </w:t>
      </w:r>
      <w:r w:rsidRPr="00F47F85">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5D48EEAE" w14:textId="77777777" w:rsidR="00B015FB" w:rsidRDefault="00B015F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473EF92" w14:textId="648F01E7" w:rsidR="00BB3977" w:rsidRPr="00AE090A" w:rsidRDefault="00BB3977" w:rsidP="00B015FB">
      <w:pPr>
        <w:tabs>
          <w:tab w:val="left" w:pos="1440"/>
        </w:tabs>
        <w:spacing w:before="120" w:after="120" w:line="380" w:lineRule="exact"/>
        <w:ind w:left="547" w:hanging="600"/>
        <w:jc w:val="thaiDistribute"/>
        <w:outlineLvl w:val="0"/>
        <w:rPr>
          <w:rFonts w:ascii="Arial" w:hAnsi="Arial" w:cs="Arial"/>
          <w:b/>
          <w:bCs/>
          <w:sz w:val="22"/>
          <w:szCs w:val="22"/>
        </w:rPr>
      </w:pPr>
      <w:r w:rsidRPr="00AE090A">
        <w:rPr>
          <w:rFonts w:ascii="Arial" w:hAnsi="Arial" w:cs="Arial"/>
          <w:b/>
          <w:bCs/>
          <w:sz w:val="22"/>
          <w:szCs w:val="22"/>
        </w:rPr>
        <w:lastRenderedPageBreak/>
        <w:t>4.</w:t>
      </w:r>
      <w:r>
        <w:rPr>
          <w:rFonts w:ascii="Arial" w:hAnsi="Arial" w:cs="Arial"/>
          <w:b/>
          <w:bCs/>
          <w:sz w:val="22"/>
          <w:szCs w:val="22"/>
        </w:rPr>
        <w:t>8</w:t>
      </w:r>
      <w:r w:rsidRPr="00AE090A">
        <w:rPr>
          <w:rFonts w:ascii="Arial" w:hAnsi="Arial" w:cs="Arial"/>
          <w:b/>
          <w:bCs/>
          <w:sz w:val="22"/>
          <w:szCs w:val="22"/>
        </w:rPr>
        <w:tab/>
        <w:t>Related party transactions</w:t>
      </w:r>
    </w:p>
    <w:p w14:paraId="0EBA729C" w14:textId="77777777" w:rsidR="00BB3977" w:rsidRPr="00AE090A" w:rsidRDefault="00BB3977" w:rsidP="00B015FB">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Related parties comprise individuals or enterprises that control, or are controlled by, the Company, whether directly or indirectly, or which are under common control with the Company.</w:t>
      </w:r>
    </w:p>
    <w:p w14:paraId="21CB717D" w14:textId="77777777" w:rsidR="00BB3977" w:rsidRPr="00AE090A" w:rsidRDefault="00BB3977" w:rsidP="00B015FB">
      <w:pPr>
        <w:tabs>
          <w:tab w:val="left" w:pos="360"/>
          <w:tab w:val="left" w:pos="1440"/>
        </w:tabs>
        <w:spacing w:before="120" w:after="120" w:line="380" w:lineRule="exact"/>
        <w:ind w:left="547"/>
        <w:jc w:val="thaiDistribute"/>
        <w:outlineLvl w:val="0"/>
        <w:rPr>
          <w:rFonts w:ascii="Arial" w:hAnsi="Arial" w:cs="Arial"/>
          <w:sz w:val="22"/>
          <w:szCs w:val="22"/>
        </w:rPr>
      </w:pPr>
      <w:r w:rsidRPr="00AE090A">
        <w:rPr>
          <w:rFonts w:ascii="Arial" w:hAnsi="Arial" w:cs="Arial"/>
          <w:sz w:val="22"/>
          <w:szCs w:val="22"/>
        </w:rPr>
        <w:t>They also include</w:t>
      </w:r>
      <w:r>
        <w:rPr>
          <w:rFonts w:ascii="Arial" w:hAnsi="Arial" w:cs="Arial"/>
          <w:sz w:val="22"/>
          <w:szCs w:val="22"/>
        </w:rPr>
        <w:t xml:space="preserve"> associates, and</w:t>
      </w:r>
      <w:r w:rsidRPr="00AE090A">
        <w:rPr>
          <w:rFonts w:ascii="Arial" w:hAnsi="Arial" w:cs="Arial"/>
          <w:sz w:val="22"/>
          <w:szCs w:val="22"/>
        </w:rPr>
        <w:t xml:space="preserv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703147C0" w14:textId="770B3C9B" w:rsidR="003C0EB6" w:rsidRPr="00AE090A" w:rsidRDefault="00355083" w:rsidP="00B015FB">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856C65" w:rsidRPr="00AE090A">
        <w:rPr>
          <w:rFonts w:ascii="Arial" w:hAnsi="Arial" w:cs="Arial"/>
          <w:b/>
          <w:bCs/>
          <w:sz w:val="22"/>
          <w:szCs w:val="22"/>
        </w:rPr>
        <w:t>.</w:t>
      </w:r>
      <w:r w:rsidR="0035495F" w:rsidRPr="00AE090A">
        <w:rPr>
          <w:rFonts w:ascii="Arial" w:hAnsi="Arial" w:cs="Arial"/>
          <w:b/>
          <w:bCs/>
          <w:sz w:val="22"/>
          <w:szCs w:val="22"/>
        </w:rPr>
        <w:t>9</w:t>
      </w:r>
      <w:r w:rsidR="003C0EB6" w:rsidRPr="00AE090A">
        <w:rPr>
          <w:rFonts w:ascii="Arial" w:hAnsi="Arial" w:cs="Arial"/>
          <w:b/>
          <w:bCs/>
          <w:sz w:val="22"/>
          <w:szCs w:val="22"/>
        </w:rPr>
        <w:tab/>
        <w:t>Foreign currencies</w:t>
      </w:r>
    </w:p>
    <w:p w14:paraId="2D9A7BC0" w14:textId="77777777" w:rsidR="002F3CA0" w:rsidRPr="00AE090A" w:rsidRDefault="00DA2996" w:rsidP="00B015FB">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856C65" w:rsidRPr="00AE090A">
        <w:rPr>
          <w:rFonts w:ascii="Arial" w:hAnsi="Arial" w:cs="Arial"/>
          <w:sz w:val="22"/>
          <w:szCs w:val="22"/>
        </w:rPr>
        <w:t xml:space="preserve">The </w:t>
      </w:r>
      <w:r w:rsidR="003C0EB6" w:rsidRPr="00AE090A">
        <w:rPr>
          <w:rFonts w:ascii="Arial" w:hAnsi="Arial" w:cs="Arial"/>
          <w:sz w:val="22"/>
          <w:szCs w:val="22"/>
        </w:rPr>
        <w:t>financial statements are presented in Baht, which is also the Company’s functional currency.</w:t>
      </w:r>
    </w:p>
    <w:p w14:paraId="1A8A4274" w14:textId="77777777" w:rsidR="003C0EB6" w:rsidRPr="00AE090A" w:rsidRDefault="002F3CA0" w:rsidP="00B015FB">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w:t>
      </w:r>
      <w:r w:rsidR="005B7369" w:rsidRPr="00AE090A">
        <w:rPr>
          <w:rFonts w:ascii="Arial" w:hAnsi="Arial" w:cs="Arial"/>
          <w:sz w:val="22"/>
          <w:szCs w:val="22"/>
        </w:rPr>
        <w:t>period</w:t>
      </w:r>
      <w:r w:rsidR="00856C65" w:rsidRPr="00AE090A">
        <w:rPr>
          <w:rFonts w:ascii="Arial" w:hAnsi="Arial" w:cs="Arial"/>
          <w:sz w:val="22"/>
          <w:szCs w:val="22"/>
        </w:rPr>
        <w:t>.</w:t>
      </w:r>
    </w:p>
    <w:p w14:paraId="45241D7A" w14:textId="77777777" w:rsidR="003C0EB6" w:rsidRPr="00AE090A" w:rsidRDefault="003C0EB6" w:rsidP="00B015FB">
      <w:pPr>
        <w:spacing w:before="120" w:after="120" w:line="380" w:lineRule="exact"/>
        <w:ind w:left="547" w:hanging="7"/>
        <w:jc w:val="thaiDistribute"/>
        <w:rPr>
          <w:rFonts w:ascii="Arial" w:hAnsi="Arial" w:cs="Arial"/>
          <w:sz w:val="22"/>
          <w:szCs w:val="22"/>
        </w:rPr>
      </w:pPr>
      <w:r w:rsidRPr="00AE090A">
        <w:rPr>
          <w:rFonts w:ascii="Arial" w:hAnsi="Arial" w:cs="Arial"/>
          <w:sz w:val="22"/>
          <w:szCs w:val="22"/>
        </w:rPr>
        <w:t>Gains and losses on exchange are included in determining income.</w:t>
      </w:r>
    </w:p>
    <w:p w14:paraId="2C70FBB4" w14:textId="78719AB2" w:rsidR="000C1288" w:rsidRPr="00AE090A" w:rsidRDefault="00355083" w:rsidP="00B015FB">
      <w:pPr>
        <w:spacing w:before="120" w:after="120" w:line="380" w:lineRule="exact"/>
        <w:ind w:left="547" w:hanging="547"/>
        <w:jc w:val="thaiDistribute"/>
        <w:rPr>
          <w:rFonts w:ascii="Arial" w:hAnsi="Arial" w:cs="Arial"/>
          <w:b/>
          <w:bCs/>
          <w:sz w:val="22"/>
          <w:szCs w:val="22"/>
          <w:cs/>
        </w:rPr>
      </w:pPr>
      <w:r w:rsidRPr="00AE090A">
        <w:rPr>
          <w:rFonts w:ascii="Arial" w:hAnsi="Arial" w:cs="Arial"/>
          <w:b/>
          <w:bCs/>
          <w:sz w:val="22"/>
          <w:szCs w:val="22"/>
        </w:rPr>
        <w:t>4</w:t>
      </w:r>
      <w:r w:rsidR="000C1288" w:rsidRPr="00AE090A">
        <w:rPr>
          <w:rFonts w:ascii="Arial" w:hAnsi="Arial" w:cs="Arial"/>
          <w:b/>
          <w:bCs/>
          <w:sz w:val="22"/>
          <w:szCs w:val="22"/>
        </w:rPr>
        <w:t>.1</w:t>
      </w:r>
      <w:r w:rsidR="0035495F" w:rsidRPr="00AE090A">
        <w:rPr>
          <w:rFonts w:ascii="Arial" w:hAnsi="Arial" w:cs="Arial"/>
          <w:b/>
          <w:bCs/>
          <w:sz w:val="22"/>
          <w:szCs w:val="22"/>
        </w:rPr>
        <w:t>0</w:t>
      </w:r>
      <w:r w:rsidR="000C1288" w:rsidRPr="00AE090A">
        <w:rPr>
          <w:rFonts w:ascii="Arial" w:hAnsi="Arial" w:cs="Arial"/>
          <w:b/>
          <w:bCs/>
          <w:sz w:val="22"/>
          <w:szCs w:val="22"/>
        </w:rPr>
        <w:tab/>
        <w:t xml:space="preserve">Impairment of </w:t>
      </w:r>
      <w:r w:rsidR="00361227" w:rsidRPr="00AE090A">
        <w:rPr>
          <w:rFonts w:ascii="Arial" w:hAnsi="Arial" w:cs="Arial"/>
          <w:b/>
          <w:bCs/>
          <w:sz w:val="22"/>
          <w:szCs w:val="22"/>
        </w:rPr>
        <w:t>non-financial assets</w:t>
      </w:r>
      <w:r w:rsidR="0035495F" w:rsidRPr="00AE090A">
        <w:rPr>
          <w:rFonts w:ascii="Arial" w:hAnsi="Arial" w:cs="Arial"/>
          <w:b/>
          <w:bCs/>
          <w:sz w:val="22"/>
          <w:szCs w:val="22"/>
          <w:cs/>
        </w:rPr>
        <w:t xml:space="preserve"> </w:t>
      </w:r>
    </w:p>
    <w:p w14:paraId="0574EF34" w14:textId="3BB69724" w:rsidR="000C1288" w:rsidRPr="00AE090A" w:rsidRDefault="000C1288" w:rsidP="00B015FB">
      <w:pPr>
        <w:tabs>
          <w:tab w:val="left" w:pos="720"/>
          <w:tab w:val="left" w:pos="2160"/>
        </w:tabs>
        <w:spacing w:before="120" w:after="120" w:line="380" w:lineRule="exact"/>
        <w:ind w:left="547" w:hanging="547"/>
        <w:jc w:val="thaiDistribute"/>
        <w:rPr>
          <w:rFonts w:ascii="Arial" w:eastAsia="Arial Unicode MS" w:hAnsi="Arial" w:cs="Arial"/>
          <w:sz w:val="22"/>
          <w:szCs w:val="22"/>
        </w:rPr>
      </w:pPr>
      <w:r w:rsidRPr="00AE090A">
        <w:rPr>
          <w:rFonts w:ascii="Arial" w:hAnsi="Arial" w:cs="Arial"/>
          <w:sz w:val="22"/>
          <w:szCs w:val="22"/>
        </w:rPr>
        <w:tab/>
      </w:r>
      <w:r w:rsidRPr="00AE090A">
        <w:rPr>
          <w:rFonts w:ascii="Arial" w:eastAsia="Arial Unicode MS" w:hAnsi="Arial" w:cs="Arial"/>
          <w:sz w:val="22"/>
          <w:szCs w:val="22"/>
        </w:rPr>
        <w:t>At the end of each reporting</w:t>
      </w:r>
      <w:r w:rsidR="0035495F" w:rsidRPr="00AE090A">
        <w:rPr>
          <w:rFonts w:ascii="Arial" w:eastAsia="Arial Unicode MS" w:hAnsi="Arial" w:cs="Arial"/>
          <w:sz w:val="22"/>
          <w:szCs w:val="22"/>
        </w:rPr>
        <w:t xml:space="preserve"> </w:t>
      </w:r>
      <w:r w:rsidR="00BB3977">
        <w:rPr>
          <w:rFonts w:ascii="Arial" w:eastAsia="Arial Unicode MS" w:hAnsi="Arial" w:cs="Arial"/>
          <w:sz w:val="22"/>
          <w:szCs w:val="22"/>
        </w:rPr>
        <w:t>period</w:t>
      </w:r>
      <w:r w:rsidRPr="00AE090A">
        <w:rPr>
          <w:rFonts w:ascii="Arial" w:eastAsia="Arial Unicode MS" w:hAnsi="Arial" w:cs="Arial"/>
          <w:sz w:val="22"/>
          <w:szCs w:val="22"/>
        </w:rPr>
        <w:t xml:space="preserve">, the Company performs impairment reviews in respect of </w:t>
      </w:r>
      <w:r w:rsidR="00BB3977">
        <w:rPr>
          <w:rFonts w:ascii="Arial" w:eastAsia="Arial Unicode MS" w:hAnsi="Arial" w:cs="Arial"/>
          <w:sz w:val="22"/>
          <w:szCs w:val="22"/>
        </w:rPr>
        <w:t xml:space="preserve">the </w:t>
      </w:r>
      <w:r w:rsidRPr="00AE090A">
        <w:rPr>
          <w:rFonts w:ascii="Arial" w:eastAsia="Arial Unicode MS" w:hAnsi="Arial" w:cs="Arial"/>
          <w:sz w:val="22"/>
          <w:szCs w:val="22"/>
        </w:rPr>
        <w:t xml:space="preserve">property, </w:t>
      </w:r>
      <w:r w:rsidR="00BB3977">
        <w:rPr>
          <w:rFonts w:ascii="Arial" w:hAnsi="Arial" w:cs="Arial"/>
          <w:spacing w:val="-4"/>
          <w:sz w:val="22"/>
          <w:szCs w:val="22"/>
        </w:rPr>
        <w:t>plant</w:t>
      </w:r>
      <w:r w:rsidRPr="00AE090A">
        <w:rPr>
          <w:rFonts w:ascii="Arial" w:hAnsi="Arial" w:cs="Arial"/>
          <w:spacing w:val="-4"/>
          <w:sz w:val="22"/>
          <w:szCs w:val="22"/>
        </w:rPr>
        <w:t xml:space="preserve"> </w:t>
      </w:r>
      <w:r w:rsidRPr="00AE090A">
        <w:rPr>
          <w:rFonts w:ascii="Arial" w:eastAsia="Arial Unicode MS" w:hAnsi="Arial" w:cs="Arial"/>
          <w:sz w:val="22"/>
          <w:szCs w:val="22"/>
        </w:rPr>
        <w:t>and equipment</w:t>
      </w:r>
      <w:r w:rsidR="006459E8" w:rsidRPr="00AE090A">
        <w:rPr>
          <w:rFonts w:ascii="Arial" w:eastAsia="Arial Unicode MS" w:hAnsi="Arial" w:cs="Arial"/>
          <w:sz w:val="22"/>
          <w:szCs w:val="22"/>
        </w:rPr>
        <w:t>,</w:t>
      </w:r>
      <w:r w:rsidRPr="00AE090A">
        <w:rPr>
          <w:rFonts w:ascii="Arial" w:eastAsia="Arial Unicode MS" w:hAnsi="Arial" w:cs="Arial"/>
          <w:sz w:val="22"/>
          <w:szCs w:val="22"/>
        </w:rPr>
        <w:t xml:space="preserve"> </w:t>
      </w:r>
      <w:r w:rsidR="00AD1EC6" w:rsidRPr="00AE090A">
        <w:rPr>
          <w:rFonts w:ascii="Arial" w:eastAsia="Arial Unicode MS" w:hAnsi="Arial" w:cs="Arial"/>
          <w:sz w:val="22"/>
        </w:rPr>
        <w:t>right-of-use asset</w:t>
      </w:r>
      <w:r w:rsidR="00982C93">
        <w:rPr>
          <w:rFonts w:ascii="Arial" w:eastAsia="Arial Unicode MS" w:hAnsi="Arial" w:cs="Arial"/>
          <w:sz w:val="22"/>
        </w:rPr>
        <w:t>s</w:t>
      </w:r>
      <w:r w:rsidR="00AD1EC6" w:rsidRPr="00AE090A">
        <w:rPr>
          <w:rFonts w:ascii="Arial" w:eastAsia="Arial Unicode MS" w:hAnsi="Arial" w:cs="Arial"/>
          <w:sz w:val="22"/>
        </w:rPr>
        <w:t>, investment properties</w:t>
      </w:r>
      <w:r w:rsidR="0035495F" w:rsidRPr="00AE090A">
        <w:rPr>
          <w:rFonts w:ascii="Arial" w:eastAsia="Arial Unicode MS" w:hAnsi="Arial" w:cs="Arial"/>
          <w:sz w:val="22"/>
          <w:cs/>
        </w:rPr>
        <w:t xml:space="preserve"> </w:t>
      </w:r>
      <w:r w:rsidRPr="00AE090A">
        <w:rPr>
          <w:rFonts w:ascii="Arial" w:eastAsia="Arial Unicode MS" w:hAnsi="Arial" w:cs="Arial"/>
          <w:sz w:val="22"/>
          <w:szCs w:val="22"/>
        </w:rPr>
        <w:t>and other intangible assets whenever events or changes in circumstances indicate that an asset may be impaired.</w:t>
      </w:r>
      <w:r w:rsidR="00A638F8" w:rsidRPr="00AE090A">
        <w:rPr>
          <w:rFonts w:ascii="Arial" w:eastAsia="Arial Unicode MS" w:hAnsi="Arial" w:cs="Arial"/>
          <w:sz w:val="22"/>
          <w:szCs w:val="22"/>
        </w:rPr>
        <w:t xml:space="preserve"> </w:t>
      </w:r>
      <w:r w:rsidRPr="00AE090A">
        <w:rPr>
          <w:rFonts w:ascii="Arial" w:eastAsia="Arial Unicode MS" w:hAnsi="Arial" w:cs="Arial"/>
          <w:sz w:val="22"/>
          <w:szCs w:val="22"/>
        </w:rPr>
        <w:t xml:space="preserve">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20943F4" w14:textId="77777777" w:rsidR="000C1288" w:rsidRPr="00AE090A" w:rsidRDefault="000C1288" w:rsidP="00B015FB">
      <w:pPr>
        <w:tabs>
          <w:tab w:val="left" w:pos="720"/>
          <w:tab w:val="left" w:pos="2160"/>
        </w:tabs>
        <w:spacing w:before="120" w:after="120" w:line="380" w:lineRule="exact"/>
        <w:ind w:left="547" w:hanging="547"/>
        <w:jc w:val="thaiDistribute"/>
        <w:rPr>
          <w:rFonts w:ascii="Arial" w:hAnsi="Arial" w:cs="Arial"/>
          <w:i/>
          <w:iCs/>
          <w:sz w:val="22"/>
          <w:szCs w:val="22"/>
          <w:u w:val="single"/>
        </w:rPr>
      </w:pPr>
      <w:r w:rsidRPr="00AE090A">
        <w:rPr>
          <w:rFonts w:ascii="Arial" w:eastAsia="Arial Unicode MS" w:hAnsi="Arial" w:cs="Arial"/>
          <w:sz w:val="22"/>
          <w:szCs w:val="22"/>
        </w:rPr>
        <w:tab/>
        <w:t xml:space="preserve">An impairment loss is recognised in </w:t>
      </w:r>
      <w:r w:rsidRPr="00AE090A">
        <w:rPr>
          <w:rFonts w:ascii="Arial" w:hAnsi="Arial" w:cs="Arial"/>
          <w:spacing w:val="-4"/>
          <w:sz w:val="22"/>
          <w:szCs w:val="22"/>
        </w:rPr>
        <w:t>profit or loss</w:t>
      </w:r>
      <w:r w:rsidRPr="00AE090A">
        <w:rPr>
          <w:rFonts w:ascii="Arial" w:eastAsia="Arial Unicode MS" w:hAnsi="Arial" w:cs="Arial"/>
          <w:sz w:val="22"/>
          <w:szCs w:val="22"/>
        </w:rPr>
        <w:t>.</w:t>
      </w:r>
      <w:r w:rsidRPr="00AE090A">
        <w:rPr>
          <w:rFonts w:ascii="Arial" w:hAnsi="Arial" w:cs="Arial"/>
          <w:sz w:val="22"/>
          <w:szCs w:val="22"/>
        </w:rPr>
        <w:t xml:space="preserve"> </w:t>
      </w:r>
    </w:p>
    <w:p w14:paraId="4D182335" w14:textId="664B5AEB" w:rsidR="003C0EB6" w:rsidRPr="00AE090A" w:rsidRDefault="00355083" w:rsidP="00B015FB">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4</w:t>
      </w:r>
      <w:r w:rsidR="0035495F" w:rsidRPr="00AE090A">
        <w:rPr>
          <w:rFonts w:ascii="Arial" w:hAnsi="Arial" w:cs="Arial"/>
          <w:b/>
          <w:bCs/>
          <w:sz w:val="22"/>
          <w:szCs w:val="22"/>
        </w:rPr>
        <w:t>.1</w:t>
      </w:r>
      <w:r w:rsidR="00982C93">
        <w:rPr>
          <w:rFonts w:ascii="Arial" w:hAnsi="Arial" w:cs="Arial"/>
          <w:b/>
          <w:bCs/>
          <w:sz w:val="22"/>
          <w:szCs w:val="22"/>
        </w:rPr>
        <w:t>1</w:t>
      </w:r>
      <w:r w:rsidR="003C0EB6" w:rsidRPr="00AE090A">
        <w:rPr>
          <w:rFonts w:ascii="Arial" w:hAnsi="Arial" w:cs="Arial"/>
          <w:b/>
          <w:bCs/>
          <w:sz w:val="22"/>
          <w:szCs w:val="22"/>
          <w:cs/>
        </w:rPr>
        <w:tab/>
      </w:r>
      <w:r w:rsidR="003C0EB6" w:rsidRPr="00AE090A">
        <w:rPr>
          <w:rFonts w:ascii="Arial" w:hAnsi="Arial" w:cs="Arial"/>
          <w:b/>
          <w:bCs/>
          <w:sz w:val="22"/>
          <w:szCs w:val="22"/>
        </w:rPr>
        <w:t>Employee benefits</w:t>
      </w:r>
    </w:p>
    <w:p w14:paraId="320B761B" w14:textId="77777777" w:rsidR="003C0EB6" w:rsidRPr="00AE090A" w:rsidRDefault="003C0EB6" w:rsidP="00B015FB">
      <w:pPr>
        <w:tabs>
          <w:tab w:val="left" w:pos="1440"/>
        </w:tabs>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i/>
          <w:iCs/>
          <w:spacing w:val="-3"/>
          <w:sz w:val="22"/>
          <w:szCs w:val="22"/>
        </w:rPr>
        <w:tab/>
        <w:t>Short-term employee benefits</w:t>
      </w:r>
    </w:p>
    <w:p w14:paraId="7CBEB914" w14:textId="77777777" w:rsidR="003C0EB6" w:rsidRPr="00AE090A" w:rsidRDefault="00DA2996" w:rsidP="00B015FB">
      <w:pPr>
        <w:tabs>
          <w:tab w:val="left" w:pos="360"/>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Salaries, wages, bonuses and contributions to the social security fund are recognised as expenses when incurred.</w:t>
      </w:r>
    </w:p>
    <w:p w14:paraId="3BCF3B36" w14:textId="1B265273" w:rsidR="003C0EB6" w:rsidRPr="00AE090A" w:rsidRDefault="00F47F85" w:rsidP="00B015FB">
      <w:pPr>
        <w:tabs>
          <w:tab w:val="left" w:pos="1440"/>
        </w:tabs>
        <w:spacing w:before="120" w:after="120" w:line="380" w:lineRule="exact"/>
        <w:ind w:left="540" w:hanging="540"/>
        <w:jc w:val="thaiDistribute"/>
        <w:outlineLvl w:val="0"/>
        <w:rPr>
          <w:rFonts w:ascii="Arial" w:hAnsi="Arial" w:cs="Arial"/>
          <w:b/>
          <w:bCs/>
          <w:i/>
          <w:iCs/>
          <w:spacing w:val="-3"/>
          <w:sz w:val="22"/>
          <w:szCs w:val="22"/>
        </w:rPr>
      </w:pPr>
      <w:r>
        <w:rPr>
          <w:rFonts w:ascii="Arial" w:hAnsi="Arial" w:cs="Arial"/>
          <w:b/>
          <w:bCs/>
          <w:i/>
          <w:iCs/>
          <w:spacing w:val="-3"/>
          <w:sz w:val="22"/>
          <w:szCs w:val="22"/>
        </w:rPr>
        <w:lastRenderedPageBreak/>
        <w:tab/>
      </w:r>
      <w:r w:rsidR="003C0EB6" w:rsidRPr="00AE090A">
        <w:rPr>
          <w:rFonts w:ascii="Arial" w:hAnsi="Arial" w:cs="Arial"/>
          <w:b/>
          <w:bCs/>
          <w:i/>
          <w:iCs/>
          <w:spacing w:val="-3"/>
          <w:sz w:val="22"/>
          <w:szCs w:val="22"/>
        </w:rPr>
        <w:t>Post-employment benefits</w:t>
      </w:r>
      <w:r w:rsidR="003C0EB6" w:rsidRPr="00AE090A">
        <w:rPr>
          <w:rFonts w:ascii="Arial" w:hAnsi="Arial" w:cs="Arial"/>
          <w:b/>
          <w:bCs/>
          <w:i/>
          <w:iCs/>
          <w:spacing w:val="-3"/>
          <w:sz w:val="22"/>
          <w:szCs w:val="22"/>
          <w:cs/>
        </w:rPr>
        <w:t xml:space="preserve"> </w:t>
      </w:r>
      <w:r w:rsidR="00AD1EC6" w:rsidRPr="00AE090A">
        <w:rPr>
          <w:rFonts w:ascii="Arial" w:hAnsi="Arial" w:cs="Arial"/>
          <w:b/>
          <w:bCs/>
          <w:i/>
          <w:iCs/>
          <w:spacing w:val="-3"/>
          <w:sz w:val="22"/>
          <w:szCs w:val="22"/>
        </w:rPr>
        <w:t>and other long-term employee benefits</w:t>
      </w:r>
    </w:p>
    <w:p w14:paraId="181F65B4" w14:textId="77777777" w:rsidR="003C0EB6" w:rsidRPr="00AE090A" w:rsidRDefault="00DA2996" w:rsidP="00B015FB">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AE090A">
        <w:rPr>
          <w:rFonts w:ascii="Arial" w:hAnsi="Arial" w:cs="Arial"/>
          <w:i/>
          <w:iCs/>
          <w:spacing w:val="-3"/>
          <w:sz w:val="22"/>
          <w:szCs w:val="22"/>
        </w:rPr>
        <w:tab/>
      </w:r>
      <w:r w:rsidRPr="00AE090A">
        <w:rPr>
          <w:rFonts w:ascii="Arial" w:hAnsi="Arial" w:cs="Arial"/>
          <w:i/>
          <w:iCs/>
          <w:spacing w:val="-3"/>
          <w:sz w:val="22"/>
          <w:szCs w:val="22"/>
        </w:rPr>
        <w:tab/>
      </w:r>
      <w:r w:rsidR="003C0EB6" w:rsidRPr="00AE090A">
        <w:rPr>
          <w:rFonts w:ascii="Arial" w:hAnsi="Arial" w:cs="Arial"/>
          <w:i/>
          <w:iCs/>
          <w:spacing w:val="-3"/>
          <w:sz w:val="22"/>
          <w:szCs w:val="22"/>
        </w:rPr>
        <w:t>Defined contribution plans</w:t>
      </w:r>
    </w:p>
    <w:p w14:paraId="078D7120" w14:textId="77777777" w:rsidR="003C0EB6" w:rsidRPr="00AE090A" w:rsidRDefault="00DA2996" w:rsidP="00B015FB">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pacing w:val="-3"/>
          <w:sz w:val="22"/>
          <w:szCs w:val="22"/>
        </w:rPr>
        <w:tab/>
      </w:r>
      <w:r w:rsidRPr="00AE090A">
        <w:rPr>
          <w:rFonts w:ascii="Arial" w:hAnsi="Arial" w:cs="Arial"/>
          <w:spacing w:val="-3"/>
          <w:sz w:val="22"/>
          <w:szCs w:val="22"/>
        </w:rPr>
        <w:tab/>
      </w:r>
      <w:r w:rsidR="003C0EB6" w:rsidRPr="00AE090A">
        <w:rPr>
          <w:rFonts w:ascii="Arial" w:hAnsi="Arial" w:cs="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58399E15" w14:textId="77777777" w:rsidR="003C0EB6" w:rsidRPr="00AE090A" w:rsidRDefault="00CF21F9" w:rsidP="00B015FB">
      <w:pPr>
        <w:tabs>
          <w:tab w:val="left" w:pos="360"/>
          <w:tab w:val="left" w:pos="1440"/>
        </w:tabs>
        <w:spacing w:before="120" w:after="120" w:line="380" w:lineRule="exact"/>
        <w:ind w:left="540" w:hanging="540"/>
        <w:jc w:val="thaiDistribute"/>
        <w:outlineLvl w:val="0"/>
        <w:rPr>
          <w:rFonts w:ascii="Arial" w:hAnsi="Arial" w:cs="Arial"/>
          <w:i/>
          <w:iCs/>
          <w:spacing w:val="-3"/>
          <w:sz w:val="22"/>
          <w:szCs w:val="22"/>
        </w:rPr>
      </w:pPr>
      <w:r w:rsidRPr="00AE090A">
        <w:rPr>
          <w:rFonts w:ascii="Arial" w:hAnsi="Arial" w:cs="Arial"/>
          <w:i/>
          <w:iCs/>
          <w:spacing w:val="-3"/>
          <w:sz w:val="22"/>
          <w:szCs w:val="22"/>
        </w:rPr>
        <w:tab/>
      </w:r>
      <w:r w:rsidR="00DA2996" w:rsidRPr="00AE090A">
        <w:rPr>
          <w:rFonts w:ascii="Arial" w:hAnsi="Arial" w:cs="Arial"/>
          <w:i/>
          <w:iCs/>
          <w:spacing w:val="-3"/>
          <w:sz w:val="22"/>
          <w:szCs w:val="22"/>
        </w:rPr>
        <w:tab/>
      </w:r>
      <w:r w:rsidR="003C0EB6" w:rsidRPr="00AE090A">
        <w:rPr>
          <w:rFonts w:ascii="Arial" w:hAnsi="Arial" w:cs="Arial"/>
          <w:i/>
          <w:iCs/>
          <w:spacing w:val="-3"/>
          <w:sz w:val="22"/>
          <w:szCs w:val="22"/>
        </w:rPr>
        <w:t>Defined benefit plans</w:t>
      </w:r>
      <w:r w:rsidR="00AD1EC6" w:rsidRPr="00AE090A">
        <w:rPr>
          <w:rFonts w:ascii="Arial" w:hAnsi="Arial" w:cs="Arial"/>
          <w:i/>
          <w:iCs/>
          <w:spacing w:val="-3"/>
          <w:sz w:val="22"/>
          <w:szCs w:val="22"/>
        </w:rPr>
        <w:t xml:space="preserve"> and other long-term employee benefits</w:t>
      </w:r>
    </w:p>
    <w:p w14:paraId="35727414" w14:textId="5499335D" w:rsidR="005934DF" w:rsidRPr="00AE090A" w:rsidRDefault="00DA2996" w:rsidP="00B015FB">
      <w:pPr>
        <w:tabs>
          <w:tab w:val="left" w:pos="360"/>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The Company has obligations in respect of the severance payments it must make to employees upon retirement under labor law</w:t>
      </w:r>
      <w:r w:rsidR="00982C93">
        <w:rPr>
          <w:rFonts w:ascii="Arial" w:hAnsi="Arial" w:cs="Arial"/>
          <w:sz w:val="22"/>
          <w:szCs w:val="22"/>
        </w:rPr>
        <w:t xml:space="preserve"> and other employee benefit plan</w:t>
      </w:r>
      <w:r w:rsidR="003C0EB6" w:rsidRPr="00AE090A">
        <w:rPr>
          <w:rFonts w:ascii="Arial" w:hAnsi="Arial" w:cs="Arial"/>
          <w:sz w:val="22"/>
          <w:szCs w:val="22"/>
        </w:rPr>
        <w:t>. The Company treats these severance payment obligations as a defined benefit plan.</w:t>
      </w:r>
      <w:r w:rsidR="003C0EB6" w:rsidRPr="00AE090A">
        <w:rPr>
          <w:rFonts w:ascii="Arial" w:hAnsi="Arial" w:cs="Arial"/>
          <w:sz w:val="22"/>
          <w:szCs w:val="22"/>
          <w:cs/>
        </w:rPr>
        <w:t xml:space="preserve"> </w:t>
      </w:r>
      <w:r w:rsidR="00982C93">
        <w:rPr>
          <w:rFonts w:ascii="Arial" w:hAnsi="Arial" w:cs="Arial"/>
          <w:sz w:val="22"/>
          <w:szCs w:val="22"/>
        </w:rPr>
        <w:t>In</w:t>
      </w:r>
      <w:r w:rsidR="00626BB8" w:rsidRPr="00AE090A">
        <w:rPr>
          <w:rFonts w:ascii="Arial" w:hAnsi="Arial" w:cs="Arial"/>
          <w:sz w:val="22"/>
          <w:szCs w:val="22"/>
        </w:rPr>
        <w:t xml:space="preserve"> addition, the Company provides other long-term employee benefit plan, </w:t>
      </w:r>
      <w:r w:rsidR="0008616D" w:rsidRPr="00AE090A">
        <w:rPr>
          <w:rFonts w:ascii="Arial" w:hAnsi="Arial" w:cs="Arial"/>
          <w:sz w:val="22"/>
          <w:szCs w:val="22"/>
        </w:rPr>
        <w:t>namely long service awards.</w:t>
      </w:r>
    </w:p>
    <w:p w14:paraId="02DC050D" w14:textId="07D14D8E" w:rsidR="003C0EB6" w:rsidRPr="00AE090A" w:rsidRDefault="005934DF" w:rsidP="00B015FB">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color w:val="000000"/>
          <w:sz w:val="22"/>
          <w:szCs w:val="22"/>
        </w:rPr>
        <w:t>The obligation under the defined benefit plan</w:t>
      </w:r>
      <w:r w:rsidR="00982C93">
        <w:rPr>
          <w:rFonts w:ascii="Arial" w:hAnsi="Arial" w:cs="Arial"/>
          <w:color w:val="000000"/>
          <w:sz w:val="22"/>
          <w:szCs w:val="22"/>
        </w:rPr>
        <w:t xml:space="preserve"> and other long-term employee benefit plan</w:t>
      </w:r>
      <w:r w:rsidR="003C0EB6" w:rsidRPr="00AE090A">
        <w:rPr>
          <w:rFonts w:ascii="Arial" w:hAnsi="Arial" w:cs="Arial"/>
          <w:color w:val="000000"/>
          <w:sz w:val="22"/>
          <w:szCs w:val="22"/>
        </w:rPr>
        <w:t xml:space="preserve"> </w:t>
      </w:r>
      <w:r w:rsidR="00856C65" w:rsidRPr="00AE090A">
        <w:rPr>
          <w:rFonts w:ascii="Arial" w:hAnsi="Arial" w:cs="Arial"/>
          <w:color w:val="000000"/>
          <w:sz w:val="22"/>
          <w:szCs w:val="22"/>
        </w:rPr>
        <w:t xml:space="preserve">is determined </w:t>
      </w:r>
      <w:r w:rsidR="003C0EB6" w:rsidRPr="00AE090A">
        <w:rPr>
          <w:rFonts w:ascii="Arial" w:hAnsi="Arial" w:cs="Arial"/>
          <w:color w:val="000000"/>
          <w:sz w:val="22"/>
          <w:szCs w:val="22"/>
        </w:rPr>
        <w:t xml:space="preserve">by a professionally qualified independent actuary based on actuarial techniques, using the projected unit credit method. </w:t>
      </w:r>
    </w:p>
    <w:p w14:paraId="4DBA78C5" w14:textId="41C35ED0" w:rsidR="003C0EB6" w:rsidRPr="00AE090A" w:rsidRDefault="003C0EB6" w:rsidP="00B015FB">
      <w:pPr>
        <w:tabs>
          <w:tab w:val="left" w:pos="1440"/>
        </w:tabs>
        <w:spacing w:before="120" w:after="120" w:line="380" w:lineRule="exact"/>
        <w:ind w:left="540" w:hanging="540"/>
        <w:jc w:val="thaiDistribute"/>
        <w:outlineLvl w:val="0"/>
        <w:rPr>
          <w:rFonts w:ascii="Arial" w:hAnsi="Arial" w:cs="Arial"/>
          <w:color w:val="000000"/>
          <w:sz w:val="22"/>
          <w:szCs w:val="22"/>
        </w:rPr>
      </w:pPr>
      <w:r w:rsidRPr="00AE090A">
        <w:rPr>
          <w:rFonts w:ascii="Arial" w:hAnsi="Arial" w:cs="Arial"/>
          <w:sz w:val="22"/>
          <w:szCs w:val="22"/>
        </w:rPr>
        <w:tab/>
      </w:r>
      <w:r w:rsidRPr="00AE090A">
        <w:rPr>
          <w:rFonts w:ascii="Arial" w:hAnsi="Arial" w:cs="Arial"/>
          <w:color w:val="000000"/>
          <w:sz w:val="22"/>
          <w:szCs w:val="22"/>
        </w:rPr>
        <w:t xml:space="preserve">Actuarial gains and losses arising from </w:t>
      </w:r>
      <w:r w:rsidR="00982C93">
        <w:rPr>
          <w:rFonts w:ascii="Arial" w:hAnsi="Arial" w:cs="Arial"/>
          <w:color w:val="000000"/>
          <w:sz w:val="22"/>
          <w:szCs w:val="22"/>
        </w:rPr>
        <w:t>defined benefit plans</w:t>
      </w:r>
      <w:r w:rsidRPr="00AE090A">
        <w:rPr>
          <w:rFonts w:ascii="Arial" w:hAnsi="Arial" w:cs="Arial"/>
          <w:color w:val="000000"/>
          <w:sz w:val="22"/>
          <w:szCs w:val="22"/>
        </w:rPr>
        <w:t xml:space="preserve"> are recognised immediately in other comprehensive income.</w:t>
      </w:r>
    </w:p>
    <w:p w14:paraId="05B80E7D" w14:textId="77777777" w:rsidR="00216C55" w:rsidRPr="00AE090A" w:rsidRDefault="00216C55" w:rsidP="00B015FB">
      <w:pPr>
        <w:tabs>
          <w:tab w:val="left" w:pos="1440"/>
        </w:tabs>
        <w:spacing w:before="120" w:after="120" w:line="380" w:lineRule="exact"/>
        <w:ind w:left="547" w:hanging="547"/>
        <w:jc w:val="thaiDistribute"/>
        <w:outlineLvl w:val="0"/>
        <w:rPr>
          <w:rFonts w:ascii="Arial" w:hAnsi="Arial" w:cs="Arial"/>
          <w:color w:val="000000"/>
          <w:sz w:val="22"/>
          <w:szCs w:val="22"/>
        </w:rPr>
      </w:pPr>
      <w:r w:rsidRPr="00AE090A">
        <w:rPr>
          <w:rFonts w:ascii="Arial" w:hAnsi="Arial" w:cs="Arial"/>
          <w:color w:val="000000"/>
          <w:sz w:val="22"/>
          <w:szCs w:val="22"/>
          <w:cs/>
        </w:rPr>
        <w:tab/>
      </w:r>
      <w:r w:rsidRPr="00AE090A">
        <w:rPr>
          <w:rFonts w:ascii="Arial" w:hAnsi="Arial" w:cs="Arial"/>
          <w:color w:val="000000"/>
          <w:sz w:val="22"/>
          <w:szCs w:val="22"/>
        </w:rPr>
        <w:t>Actuarial gains and losses arising from other long-term benefits are recognised immediately in profit and loss.</w:t>
      </w:r>
    </w:p>
    <w:p w14:paraId="73AF7426" w14:textId="025E0EB5" w:rsidR="003C0EB6" w:rsidRPr="00AE090A" w:rsidRDefault="00355083" w:rsidP="00B015FB">
      <w:pPr>
        <w:tabs>
          <w:tab w:val="left" w:pos="1440"/>
        </w:tabs>
        <w:spacing w:before="120" w:after="120" w:line="380" w:lineRule="exact"/>
        <w:ind w:left="547" w:hanging="540"/>
        <w:jc w:val="thaiDistribute"/>
        <w:outlineLvl w:val="0"/>
        <w:rPr>
          <w:rFonts w:ascii="Arial" w:hAnsi="Arial" w:cs="Arial"/>
          <w:b/>
          <w:bCs/>
          <w:sz w:val="22"/>
          <w:szCs w:val="22"/>
        </w:rPr>
      </w:pPr>
      <w:r w:rsidRPr="00AE090A">
        <w:rPr>
          <w:rFonts w:ascii="Arial" w:hAnsi="Arial" w:cs="Arial"/>
          <w:b/>
          <w:bCs/>
          <w:sz w:val="22"/>
          <w:szCs w:val="22"/>
        </w:rPr>
        <w:t>4</w:t>
      </w:r>
      <w:r w:rsidR="00856C65" w:rsidRPr="00AE090A">
        <w:rPr>
          <w:rFonts w:ascii="Arial" w:hAnsi="Arial" w:cs="Arial"/>
          <w:b/>
          <w:bCs/>
          <w:sz w:val="22"/>
          <w:szCs w:val="22"/>
        </w:rPr>
        <w:t>.1</w:t>
      </w:r>
      <w:r w:rsidR="00982C93">
        <w:rPr>
          <w:rFonts w:ascii="Arial" w:hAnsi="Arial" w:cs="Arial"/>
          <w:b/>
          <w:bCs/>
          <w:sz w:val="22"/>
          <w:szCs w:val="22"/>
        </w:rPr>
        <w:t>2</w:t>
      </w:r>
      <w:r w:rsidR="003C0EB6" w:rsidRPr="00AE090A">
        <w:rPr>
          <w:rFonts w:ascii="Arial" w:hAnsi="Arial" w:cs="Arial"/>
          <w:b/>
          <w:bCs/>
          <w:sz w:val="22"/>
          <w:szCs w:val="22"/>
        </w:rPr>
        <w:tab/>
        <w:t>Provisions</w:t>
      </w:r>
    </w:p>
    <w:p w14:paraId="2D07CB85" w14:textId="77777777" w:rsidR="003C0EB6" w:rsidRPr="00AE090A" w:rsidRDefault="00DA2996" w:rsidP="00B015FB">
      <w:pPr>
        <w:tabs>
          <w:tab w:val="left" w:pos="360"/>
          <w:tab w:val="left" w:pos="1440"/>
        </w:tabs>
        <w:spacing w:before="120" w:after="120" w:line="380" w:lineRule="exact"/>
        <w:ind w:left="547"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62B4B1B4" w14:textId="20CC0593" w:rsidR="003C0EB6" w:rsidRPr="00AE090A" w:rsidRDefault="00355083" w:rsidP="00B015FB">
      <w:pPr>
        <w:tabs>
          <w:tab w:val="left" w:pos="1440"/>
        </w:tabs>
        <w:spacing w:before="120" w:after="120" w:line="380" w:lineRule="exact"/>
        <w:ind w:left="547" w:hanging="540"/>
        <w:jc w:val="thaiDistribute"/>
        <w:outlineLvl w:val="0"/>
        <w:rPr>
          <w:rFonts w:ascii="Arial" w:hAnsi="Arial" w:cs="Arial"/>
          <w:i/>
          <w:iCs/>
          <w:sz w:val="22"/>
          <w:szCs w:val="22"/>
          <w:cs/>
        </w:rPr>
      </w:pPr>
      <w:r w:rsidRPr="00AE090A">
        <w:rPr>
          <w:rFonts w:ascii="Arial" w:hAnsi="Arial" w:cs="Arial"/>
          <w:b/>
          <w:bCs/>
          <w:sz w:val="22"/>
          <w:szCs w:val="22"/>
        </w:rPr>
        <w:t>4</w:t>
      </w:r>
      <w:r w:rsidR="00856C65" w:rsidRPr="00AE090A">
        <w:rPr>
          <w:rFonts w:ascii="Arial" w:hAnsi="Arial" w:cs="Arial"/>
          <w:b/>
          <w:bCs/>
          <w:sz w:val="22"/>
          <w:szCs w:val="22"/>
        </w:rPr>
        <w:t>.1</w:t>
      </w:r>
      <w:r w:rsidR="00982C93">
        <w:rPr>
          <w:rFonts w:ascii="Arial" w:hAnsi="Arial" w:cs="Arial"/>
          <w:b/>
          <w:bCs/>
          <w:sz w:val="22"/>
          <w:szCs w:val="22"/>
        </w:rPr>
        <w:t>3</w:t>
      </w:r>
      <w:r w:rsidR="003C0EB6" w:rsidRPr="00AE090A">
        <w:rPr>
          <w:rFonts w:ascii="Arial" w:hAnsi="Arial" w:cs="Arial"/>
          <w:b/>
          <w:bCs/>
          <w:sz w:val="22"/>
          <w:szCs w:val="22"/>
        </w:rPr>
        <w:tab/>
        <w:t xml:space="preserve">Income tax </w:t>
      </w:r>
    </w:p>
    <w:p w14:paraId="49123A4E" w14:textId="77777777" w:rsidR="003C0EB6" w:rsidRPr="00AE090A" w:rsidRDefault="003C0EB6" w:rsidP="00B015FB">
      <w:pPr>
        <w:tabs>
          <w:tab w:val="left" w:pos="360"/>
          <w:tab w:val="left" w:pos="1440"/>
        </w:tabs>
        <w:spacing w:before="120" w:after="120" w:line="380" w:lineRule="exact"/>
        <w:ind w:left="547" w:hanging="540"/>
        <w:jc w:val="thaiDistribute"/>
        <w:outlineLvl w:val="0"/>
        <w:rPr>
          <w:rFonts w:ascii="Arial" w:hAnsi="Arial" w:cs="Arial"/>
          <w:b/>
          <w:bCs/>
          <w:spacing w:val="-2"/>
          <w:sz w:val="22"/>
          <w:szCs w:val="22"/>
        </w:rPr>
      </w:pPr>
      <w:r w:rsidRPr="00AE090A">
        <w:rPr>
          <w:rFonts w:ascii="Arial" w:hAnsi="Arial" w:cs="Arial"/>
          <w:sz w:val="22"/>
          <w:szCs w:val="22"/>
        </w:rPr>
        <w:tab/>
      </w:r>
      <w:r w:rsidRPr="00AE090A">
        <w:rPr>
          <w:rFonts w:ascii="Arial" w:hAnsi="Arial" w:cs="Arial"/>
          <w:spacing w:val="-2"/>
          <w:sz w:val="22"/>
          <w:szCs w:val="22"/>
        </w:rPr>
        <w:tab/>
        <w:t>Income tax expense represents the sum of corporate income tax currently payable and deferred tax.</w:t>
      </w:r>
    </w:p>
    <w:p w14:paraId="5B539C19" w14:textId="77777777" w:rsidR="003C0EB6" w:rsidRPr="00AE090A" w:rsidRDefault="003C0EB6" w:rsidP="00B015FB">
      <w:pPr>
        <w:overflowPunct/>
        <w:autoSpaceDE/>
        <w:autoSpaceDN/>
        <w:adjustRightInd/>
        <w:spacing w:before="120" w:after="120" w:line="380" w:lineRule="exact"/>
        <w:ind w:left="547"/>
        <w:textAlignment w:val="auto"/>
        <w:rPr>
          <w:rFonts w:ascii="Arial" w:hAnsi="Arial" w:cs="Arial"/>
          <w:b/>
          <w:bCs/>
          <w:sz w:val="22"/>
          <w:szCs w:val="22"/>
        </w:rPr>
      </w:pPr>
      <w:r w:rsidRPr="00AE090A">
        <w:rPr>
          <w:rFonts w:ascii="Arial" w:hAnsi="Arial" w:cs="Arial"/>
          <w:b/>
          <w:bCs/>
          <w:sz w:val="22"/>
          <w:szCs w:val="22"/>
        </w:rPr>
        <w:t>Current tax</w:t>
      </w:r>
    </w:p>
    <w:p w14:paraId="31985C26" w14:textId="77777777" w:rsidR="003C0EB6" w:rsidRPr="00AE090A" w:rsidRDefault="003C0EB6" w:rsidP="00B015FB">
      <w:pPr>
        <w:tabs>
          <w:tab w:val="left" w:pos="360"/>
          <w:tab w:val="left" w:pos="1440"/>
        </w:tabs>
        <w:spacing w:before="120" w:after="120" w:line="380" w:lineRule="exact"/>
        <w:ind w:left="547"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3D13FB51" w14:textId="53334C43" w:rsidR="003C0EB6" w:rsidRPr="00AE090A" w:rsidRDefault="003C0EB6" w:rsidP="00B015FB">
      <w:pPr>
        <w:overflowPunct/>
        <w:autoSpaceDE/>
        <w:autoSpaceDN/>
        <w:adjustRightInd/>
        <w:spacing w:before="120" w:after="120" w:line="380" w:lineRule="exact"/>
        <w:ind w:left="547"/>
        <w:textAlignment w:val="auto"/>
        <w:rPr>
          <w:rFonts w:ascii="Arial" w:hAnsi="Arial" w:cs="Arial"/>
          <w:b/>
          <w:bCs/>
          <w:sz w:val="22"/>
          <w:szCs w:val="22"/>
        </w:rPr>
      </w:pPr>
      <w:r w:rsidRPr="00AE090A">
        <w:rPr>
          <w:rFonts w:ascii="Arial" w:hAnsi="Arial" w:cs="Arial"/>
          <w:b/>
          <w:bCs/>
          <w:sz w:val="22"/>
          <w:szCs w:val="22"/>
        </w:rPr>
        <w:t>Deferred tax</w:t>
      </w:r>
    </w:p>
    <w:p w14:paraId="429D2047" w14:textId="27FAA8C3" w:rsidR="003C0EB6" w:rsidRPr="00AE090A" w:rsidRDefault="00DA2996" w:rsidP="00B015FB">
      <w:pPr>
        <w:tabs>
          <w:tab w:val="left" w:pos="360"/>
          <w:tab w:val="left" w:pos="1440"/>
        </w:tabs>
        <w:spacing w:before="120" w:after="120" w:line="380" w:lineRule="exact"/>
        <w:ind w:left="547" w:hanging="540"/>
        <w:jc w:val="thaiDistribute"/>
        <w:outlineLvl w:val="0"/>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Deferred income tax is provided on temporary differences between the tax bases of assets and liabilities and their carrying amounts at the end of each reporting </w:t>
      </w:r>
      <w:r w:rsidR="00982C93">
        <w:rPr>
          <w:rFonts w:ascii="Arial" w:hAnsi="Arial" w:cs="Arial"/>
          <w:sz w:val="22"/>
          <w:szCs w:val="22"/>
        </w:rPr>
        <w:t>period</w:t>
      </w:r>
      <w:r w:rsidR="003C0EB6" w:rsidRPr="00AE090A">
        <w:rPr>
          <w:rFonts w:ascii="Arial" w:hAnsi="Arial" w:cs="Arial"/>
          <w:sz w:val="22"/>
          <w:szCs w:val="22"/>
        </w:rPr>
        <w:t xml:space="preserve">, using the tax rates enacted at the end of the reporting </w:t>
      </w:r>
      <w:r w:rsidR="0008616D" w:rsidRPr="00AE090A">
        <w:rPr>
          <w:rFonts w:ascii="Arial" w:hAnsi="Arial" w:cs="Arial"/>
          <w:sz w:val="22"/>
          <w:szCs w:val="22"/>
        </w:rPr>
        <w:t>period</w:t>
      </w:r>
      <w:r w:rsidR="003C0EB6" w:rsidRPr="00AE090A">
        <w:rPr>
          <w:rFonts w:ascii="Arial" w:hAnsi="Arial" w:cs="Arial"/>
          <w:sz w:val="22"/>
          <w:szCs w:val="22"/>
        </w:rPr>
        <w:t xml:space="preserve">. </w:t>
      </w:r>
    </w:p>
    <w:p w14:paraId="20EC1312" w14:textId="10C23ED9" w:rsidR="003C0EB6" w:rsidRPr="00AE090A" w:rsidRDefault="00B330F9" w:rsidP="00B015FB">
      <w:pPr>
        <w:tabs>
          <w:tab w:val="left" w:pos="540"/>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lastRenderedPageBreak/>
        <w:tab/>
      </w:r>
      <w:r w:rsidR="003C0EB6" w:rsidRPr="00AE090A">
        <w:rPr>
          <w:rFonts w:ascii="Arial" w:hAnsi="Arial" w:cs="Arial"/>
          <w:sz w:val="22"/>
          <w:szCs w:val="22"/>
        </w:rPr>
        <w:t>The Company recognise</w:t>
      </w:r>
      <w:r w:rsidR="00687C55" w:rsidRPr="00AE090A">
        <w:rPr>
          <w:rFonts w:ascii="Arial" w:hAnsi="Arial" w:cs="Arial"/>
          <w:sz w:val="22"/>
          <w:szCs w:val="22"/>
        </w:rPr>
        <w:t>s</w:t>
      </w:r>
      <w:r w:rsidR="003C0EB6" w:rsidRPr="00AE090A">
        <w:rPr>
          <w:rFonts w:ascii="Arial" w:hAnsi="Arial" w:cs="Arial"/>
          <w:sz w:val="22"/>
          <w:szCs w:val="22"/>
        </w:rPr>
        <w:t xml:space="preserve"> deferred tax liabilities for all taxable temporary differences while </w:t>
      </w:r>
      <w:r w:rsidR="00982C93">
        <w:rPr>
          <w:rFonts w:ascii="Arial" w:hAnsi="Arial" w:cs="Arial"/>
          <w:sz w:val="22"/>
          <w:szCs w:val="22"/>
        </w:rPr>
        <w:t>it</w:t>
      </w:r>
      <w:r w:rsidR="003C0EB6" w:rsidRPr="00AE090A">
        <w:rPr>
          <w:rFonts w:ascii="Arial" w:hAnsi="Arial" w:cs="Arial"/>
          <w:sz w:val="22"/>
          <w:szCs w:val="22"/>
        </w:rPr>
        <w:t xml:space="preserve"> recognise</w:t>
      </w:r>
      <w:r w:rsidR="00982C93">
        <w:rPr>
          <w:rFonts w:ascii="Arial" w:hAnsi="Arial" w:cs="Arial"/>
          <w:sz w:val="22"/>
          <w:szCs w:val="22"/>
        </w:rPr>
        <w:t>s</w:t>
      </w:r>
      <w:r w:rsidR="003C0EB6" w:rsidRPr="00AE090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BA453C3" w14:textId="06F1BED6" w:rsidR="003C0EB6" w:rsidRPr="00AE090A" w:rsidRDefault="003C0EB6" w:rsidP="00B015FB">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At each reporting date, the Company review</w:t>
      </w:r>
      <w:r w:rsidR="000C1288" w:rsidRPr="00AE090A">
        <w:rPr>
          <w:rFonts w:ascii="Arial" w:hAnsi="Arial" w:cs="Arial"/>
          <w:sz w:val="22"/>
          <w:szCs w:val="22"/>
        </w:rPr>
        <w:t>s</w:t>
      </w:r>
      <w:r w:rsidRPr="00AE090A">
        <w:rPr>
          <w:rFonts w:ascii="Arial" w:hAnsi="Arial" w:cs="Arial"/>
          <w:sz w:val="22"/>
          <w:szCs w:val="22"/>
        </w:rPr>
        <w:t xml:space="preserve"> and reduce</w:t>
      </w:r>
      <w:r w:rsidR="00982C93">
        <w:rPr>
          <w:rFonts w:ascii="Arial" w:hAnsi="Arial" w:cs="Arial"/>
          <w:sz w:val="22"/>
          <w:szCs w:val="22"/>
        </w:rPr>
        <w:t>s</w:t>
      </w:r>
      <w:r w:rsidRPr="00AE090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0A2E187D" w14:textId="77777777" w:rsidR="003C0EB6" w:rsidRPr="00AE090A" w:rsidRDefault="003C0EB6" w:rsidP="00B015FB">
      <w:pPr>
        <w:tabs>
          <w:tab w:val="left" w:pos="540"/>
          <w:tab w:val="left" w:pos="1440"/>
        </w:tabs>
        <w:spacing w:before="120" w:after="120" w:line="380" w:lineRule="exact"/>
        <w:ind w:left="547" w:hanging="547"/>
        <w:jc w:val="thaiDistribute"/>
        <w:outlineLvl w:val="0"/>
        <w:rPr>
          <w:rFonts w:ascii="Arial" w:hAnsi="Arial" w:cs="Arial"/>
          <w:sz w:val="22"/>
          <w:szCs w:val="22"/>
        </w:rPr>
      </w:pPr>
      <w:bookmarkStart w:id="0" w:name="IAS_12,_para.61"/>
      <w:r w:rsidRPr="00AE090A">
        <w:rPr>
          <w:rFonts w:ascii="Arial" w:hAnsi="Arial" w:cs="Arial"/>
          <w:sz w:val="22"/>
          <w:szCs w:val="22"/>
        </w:rPr>
        <w:tab/>
        <w:t>The Company record</w:t>
      </w:r>
      <w:r w:rsidR="000C1288" w:rsidRPr="00AE090A">
        <w:rPr>
          <w:rFonts w:ascii="Arial" w:hAnsi="Arial" w:cs="Arial"/>
          <w:sz w:val="22"/>
          <w:szCs w:val="22"/>
        </w:rPr>
        <w:t>s</w:t>
      </w:r>
      <w:r w:rsidRPr="00AE090A">
        <w:rPr>
          <w:rFonts w:ascii="Arial" w:hAnsi="Arial" w:cs="Arial"/>
          <w:sz w:val="22"/>
          <w:szCs w:val="22"/>
        </w:rPr>
        <w:t xml:space="preserve"> deferred tax directly to shareholders' equity if the tax relates to items that are recorded directly to shareholders' equity</w:t>
      </w:r>
      <w:bookmarkEnd w:id="0"/>
      <w:r w:rsidRPr="00AE090A">
        <w:rPr>
          <w:rFonts w:ascii="Arial" w:hAnsi="Arial" w:cs="Arial"/>
          <w:sz w:val="22"/>
          <w:szCs w:val="22"/>
        </w:rPr>
        <w:t>.</w:t>
      </w:r>
      <w:r w:rsidRPr="00AE090A">
        <w:rPr>
          <w:rFonts w:ascii="Arial" w:hAnsi="Arial" w:cs="Arial"/>
          <w:sz w:val="22"/>
          <w:szCs w:val="22"/>
          <w:cs/>
        </w:rPr>
        <w:t xml:space="preserve"> </w:t>
      </w:r>
    </w:p>
    <w:p w14:paraId="29E23E90" w14:textId="2C84BE74" w:rsidR="00982C93" w:rsidRPr="00AE090A" w:rsidRDefault="00982C93" w:rsidP="00B015FB">
      <w:pPr>
        <w:spacing w:before="120" w:after="120" w:line="380" w:lineRule="exact"/>
        <w:ind w:left="547" w:hanging="547"/>
        <w:jc w:val="thaiDistribute"/>
        <w:rPr>
          <w:rFonts w:ascii="Arial" w:hAnsi="Arial" w:cs="Arial"/>
          <w:b/>
          <w:bCs/>
          <w:sz w:val="22"/>
          <w:szCs w:val="22"/>
        </w:rPr>
      </w:pPr>
      <w:r w:rsidRPr="00AE090A">
        <w:rPr>
          <w:rFonts w:ascii="Arial" w:hAnsi="Arial" w:cs="Arial"/>
          <w:b/>
          <w:bCs/>
          <w:sz w:val="22"/>
          <w:szCs w:val="22"/>
        </w:rPr>
        <w:t>4</w:t>
      </w:r>
      <w:r w:rsidRPr="00AE090A">
        <w:rPr>
          <w:rFonts w:ascii="Arial" w:hAnsi="Arial" w:cs="Arial"/>
          <w:b/>
          <w:bCs/>
          <w:sz w:val="22"/>
          <w:szCs w:val="22"/>
          <w:cs/>
        </w:rPr>
        <w:t>.1</w:t>
      </w:r>
      <w:r>
        <w:rPr>
          <w:rFonts w:ascii="Arial" w:hAnsi="Arial" w:cs="Arial"/>
          <w:b/>
          <w:bCs/>
          <w:sz w:val="22"/>
          <w:szCs w:val="22"/>
        </w:rPr>
        <w:t>4</w:t>
      </w:r>
      <w:r w:rsidRPr="00AE090A">
        <w:rPr>
          <w:rFonts w:ascii="Arial" w:hAnsi="Arial" w:cs="Arial"/>
          <w:b/>
          <w:bCs/>
          <w:sz w:val="22"/>
          <w:szCs w:val="22"/>
        </w:rPr>
        <w:tab/>
        <w:t>Financial instruments</w:t>
      </w:r>
    </w:p>
    <w:p w14:paraId="6786EFA7" w14:textId="2C10BFCB"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initially measures financial assets at its fair value plus, in the case of financial assets that are not measured at fair value through profit or loss, transaction costs. However, trade</w:t>
      </w:r>
      <w:r w:rsidR="003B2A90">
        <w:rPr>
          <w:rFonts w:ascii="Arial" w:hAnsi="Arial" w:cs="Arial"/>
          <w:sz w:val="22"/>
          <w:szCs w:val="22"/>
        </w:rPr>
        <w:t xml:space="preserve"> accounts</w:t>
      </w:r>
      <w:r w:rsidRPr="00AE090A">
        <w:rPr>
          <w:rFonts w:ascii="Arial" w:hAnsi="Arial" w:cs="Arial"/>
          <w:sz w:val="22"/>
          <w:szCs w:val="22"/>
        </w:rPr>
        <w:t xml:space="preserve"> receivable, that do not contain a significant financing component</w:t>
      </w:r>
      <w:r>
        <w:rPr>
          <w:rFonts w:ascii="Arial" w:hAnsi="Arial" w:cs="Arial"/>
          <w:sz w:val="22"/>
          <w:szCs w:val="22"/>
        </w:rPr>
        <w:t>,</w:t>
      </w:r>
      <w:r w:rsidRPr="00AE090A">
        <w:rPr>
          <w:rFonts w:ascii="Arial" w:hAnsi="Arial" w:cs="Arial"/>
          <w:sz w:val="22"/>
          <w:szCs w:val="22"/>
        </w:rPr>
        <w:t xml:space="preserve"> are measured at the transaction price as disclosed in the accounting policy relating to revenue recognition.</w:t>
      </w:r>
    </w:p>
    <w:p w14:paraId="3EA4D59A"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Classification and measurement of financial assets</w:t>
      </w:r>
    </w:p>
    <w:p w14:paraId="54A3390E"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AE090A">
        <w:rPr>
          <w:rFonts w:ascii="Arial" w:hAnsi="Arial" w:cs="Arial"/>
          <w:sz w:val="22"/>
          <w:szCs w:val="22"/>
          <w:cs/>
        </w:rPr>
        <w:t xml:space="preserve"> </w:t>
      </w:r>
    </w:p>
    <w:p w14:paraId="14D0AC33" w14:textId="77777777" w:rsidR="00982C93" w:rsidRPr="00AE090A" w:rsidRDefault="00982C93" w:rsidP="00B015FB">
      <w:pPr>
        <w:spacing w:before="120" w:after="120" w:line="380" w:lineRule="exact"/>
        <w:ind w:left="540"/>
        <w:jc w:val="thaiDistribute"/>
        <w:rPr>
          <w:rFonts w:ascii="Arial" w:hAnsi="Arial" w:cs="Arial"/>
          <w:b/>
          <w:bCs/>
          <w:i/>
          <w:iCs/>
          <w:sz w:val="22"/>
          <w:szCs w:val="22"/>
        </w:rPr>
      </w:pPr>
      <w:r w:rsidRPr="00AE090A">
        <w:rPr>
          <w:rFonts w:ascii="Arial" w:hAnsi="Arial" w:cs="Arial"/>
          <w:b/>
          <w:bCs/>
          <w:i/>
          <w:iCs/>
          <w:sz w:val="22"/>
          <w:szCs w:val="22"/>
        </w:rPr>
        <w:t xml:space="preserve">Financial assets at amortised cost </w:t>
      </w:r>
    </w:p>
    <w:p w14:paraId="246AD966" w14:textId="77777777" w:rsidR="00982C93" w:rsidRPr="00AE090A" w:rsidRDefault="00982C93" w:rsidP="00B015FB">
      <w:pPr>
        <w:spacing w:before="120" w:after="120" w:line="380" w:lineRule="exact"/>
        <w:ind w:left="547"/>
        <w:jc w:val="thaiDistribute"/>
        <w:rPr>
          <w:rFonts w:ascii="Arial" w:hAnsi="Arial" w:cs="Arial"/>
          <w:sz w:val="22"/>
          <w:szCs w:val="22"/>
        </w:rPr>
      </w:pPr>
      <w:r w:rsidRPr="00AE090A">
        <w:rPr>
          <w:rFonts w:ascii="Arial" w:hAnsi="Arial" w:cs="Arial"/>
          <w:sz w:val="22"/>
          <w:szCs w:val="22"/>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222F2BA"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1C686CA" w14:textId="3B66E9D8" w:rsidR="00982C93" w:rsidRPr="00AE090A" w:rsidRDefault="00982C93" w:rsidP="00B015FB">
      <w:pPr>
        <w:spacing w:before="120" w:after="120" w:line="380" w:lineRule="exact"/>
        <w:ind w:left="540"/>
        <w:jc w:val="thaiDistribute"/>
        <w:rPr>
          <w:rFonts w:ascii="Arial" w:hAnsi="Arial" w:cs="Arial"/>
          <w:b/>
          <w:bCs/>
          <w:i/>
          <w:iCs/>
          <w:color w:val="FF0000"/>
          <w:sz w:val="22"/>
          <w:szCs w:val="22"/>
        </w:rPr>
      </w:pPr>
      <w:r w:rsidRPr="00AE090A">
        <w:rPr>
          <w:rFonts w:ascii="Arial" w:hAnsi="Arial" w:cs="Arial"/>
          <w:b/>
          <w:bCs/>
          <w:i/>
          <w:iCs/>
          <w:sz w:val="22"/>
          <w:szCs w:val="22"/>
        </w:rPr>
        <w:t>Financial assets designated at FVOCI (equity instruments)</w:t>
      </w:r>
      <w:r w:rsidRPr="00AE090A">
        <w:rPr>
          <w:rFonts w:ascii="Arial" w:hAnsi="Arial" w:cs="Arial"/>
          <w:b/>
          <w:bCs/>
          <w:i/>
          <w:iCs/>
          <w:color w:val="FF0000"/>
          <w:sz w:val="22"/>
          <w:szCs w:val="22"/>
        </w:rPr>
        <w:t xml:space="preserve"> </w:t>
      </w:r>
    </w:p>
    <w:p w14:paraId="382DB638"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Upon initial recognition, the Company can elect to irrevocably classify its equity investments</w:t>
      </w:r>
      <w:r w:rsidRPr="00AE090A">
        <w:rPr>
          <w:rFonts w:ascii="Arial" w:hAnsi="Arial" w:cs="Arial"/>
          <w:sz w:val="22"/>
          <w:szCs w:val="22"/>
          <w:cs/>
        </w:rPr>
        <w:t xml:space="preserve"> </w:t>
      </w:r>
      <w:r w:rsidRPr="00AE090A">
        <w:rPr>
          <w:rFonts w:ascii="Arial" w:hAnsi="Arial" w:cs="Arial"/>
          <w:sz w:val="22"/>
          <w:szCs w:val="22"/>
        </w:rPr>
        <w:t xml:space="preserve">which are not held for trading as equity instruments designated at FVOCI. The classification is determined on an instrument-by-instrument basis. </w:t>
      </w:r>
    </w:p>
    <w:p w14:paraId="4CB45D15"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lastRenderedPageBreak/>
        <w:t>Gains and losses</w:t>
      </w:r>
      <w:r w:rsidRPr="00AE090A">
        <w:rPr>
          <w:rFonts w:ascii="Arial" w:hAnsi="Arial" w:cs="Arial"/>
          <w:sz w:val="22"/>
          <w:szCs w:val="22"/>
          <w:cs/>
        </w:rPr>
        <w:t xml:space="preserve"> </w:t>
      </w:r>
      <w:r w:rsidRPr="00AE090A">
        <w:rPr>
          <w:rFonts w:ascii="Arial" w:hAnsi="Arial" w:cs="Arial"/>
          <w:sz w:val="22"/>
          <w:szCs w:val="22"/>
        </w:rPr>
        <w:t xml:space="preserve">recognised in other comprehensive income on these financial assets are never recycled to profit or loss. </w:t>
      </w:r>
    </w:p>
    <w:p w14:paraId="3E63DE33"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18500FC4" w14:textId="77777777" w:rsidR="00982C93" w:rsidRPr="00AE090A" w:rsidRDefault="00982C93" w:rsidP="00B015FB">
      <w:pPr>
        <w:spacing w:before="120" w:after="120" w:line="380" w:lineRule="exact"/>
        <w:ind w:left="547"/>
        <w:jc w:val="thaiDistribute"/>
        <w:rPr>
          <w:rFonts w:ascii="Arial" w:hAnsi="Arial" w:cs="Arial"/>
          <w:sz w:val="22"/>
          <w:szCs w:val="22"/>
        </w:rPr>
      </w:pPr>
      <w:r w:rsidRPr="00AE090A">
        <w:rPr>
          <w:rFonts w:ascii="Arial" w:hAnsi="Arial" w:cs="Arial"/>
          <w:sz w:val="22"/>
          <w:szCs w:val="22"/>
        </w:rPr>
        <w:t>Equity instruments designated at FVOCI are not subject to impairment assessment.</w:t>
      </w:r>
    </w:p>
    <w:p w14:paraId="52797F62" w14:textId="77777777" w:rsidR="00982C93" w:rsidRPr="00AE090A" w:rsidRDefault="00982C93" w:rsidP="00B015FB">
      <w:pPr>
        <w:spacing w:before="120" w:after="120" w:line="380" w:lineRule="exact"/>
        <w:ind w:left="540"/>
        <w:jc w:val="thaiDistribute"/>
        <w:rPr>
          <w:rFonts w:ascii="Arial" w:hAnsi="Arial" w:cs="Arial"/>
          <w:b/>
          <w:bCs/>
          <w:i/>
          <w:iCs/>
          <w:sz w:val="22"/>
          <w:szCs w:val="22"/>
        </w:rPr>
      </w:pPr>
      <w:r w:rsidRPr="00AE090A">
        <w:rPr>
          <w:rFonts w:ascii="Arial" w:hAnsi="Arial" w:cs="Arial"/>
          <w:b/>
          <w:bCs/>
          <w:i/>
          <w:iCs/>
          <w:sz w:val="22"/>
          <w:szCs w:val="22"/>
        </w:rPr>
        <w:t>Financial assets at FVTPL</w:t>
      </w:r>
    </w:p>
    <w:p w14:paraId="1A18C0C0"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Financial assets measured at FVTPL are carried in the statement of financial position at fair value with net changes in fair value recognised in profit or loss.</w:t>
      </w:r>
    </w:p>
    <w:p w14:paraId="42A739AD"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These financial assets</w:t>
      </w:r>
      <w:r w:rsidRPr="00AE090A">
        <w:rPr>
          <w:rFonts w:ascii="Arial" w:hAnsi="Arial" w:cs="Arial"/>
          <w:sz w:val="22"/>
          <w:szCs w:val="22"/>
          <w:cs/>
        </w:rPr>
        <w:t xml:space="preserve"> </w:t>
      </w:r>
      <w:r w:rsidRPr="00AE090A">
        <w:rPr>
          <w:rFonts w:ascii="Arial" w:hAnsi="Arial" w:cs="Arial"/>
          <w:sz w:val="22"/>
          <w:szCs w:val="22"/>
        </w:rPr>
        <w:t>include derivatives, security investments held for trading, equity investments which the Company has not irrevocably elected to classify at FVOCI and financial assets with cash flows that are not solely payments of principal and interest.</w:t>
      </w:r>
    </w:p>
    <w:p w14:paraId="245C76F8"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Dividends on listed equity investments are recognised as other income in profit or loss. </w:t>
      </w:r>
    </w:p>
    <w:p w14:paraId="0A4CC8C3" w14:textId="77777777" w:rsidR="00982C93" w:rsidRPr="00AE090A" w:rsidRDefault="00982C93" w:rsidP="00B015FB">
      <w:pPr>
        <w:spacing w:before="120" w:after="120" w:line="380" w:lineRule="exact"/>
        <w:ind w:left="540"/>
        <w:jc w:val="thaiDistribute"/>
        <w:rPr>
          <w:rFonts w:ascii="Arial" w:hAnsi="Arial" w:cs="Arial"/>
          <w:sz w:val="22"/>
          <w:szCs w:val="22"/>
          <w:cs/>
        </w:rPr>
      </w:pPr>
      <w:r w:rsidRPr="00AE090A">
        <w:rPr>
          <w:rFonts w:ascii="Arial" w:hAnsi="Arial" w:cs="Arial"/>
          <w:b/>
          <w:bCs/>
          <w:sz w:val="22"/>
          <w:szCs w:val="22"/>
        </w:rPr>
        <w:t>Classification and measurement of financial liabilities</w:t>
      </w:r>
    </w:p>
    <w:p w14:paraId="3EBE8AF3" w14:textId="42F3450E" w:rsidR="00982C93" w:rsidRPr="00AE090A" w:rsidRDefault="00982C93" w:rsidP="00B015FB">
      <w:pPr>
        <w:spacing w:before="120" w:after="120" w:line="380" w:lineRule="exact"/>
        <w:ind w:left="547"/>
        <w:jc w:val="thaiDistribute"/>
        <w:rPr>
          <w:rFonts w:ascii="Arial" w:hAnsi="Arial" w:cs="Arial"/>
          <w:sz w:val="22"/>
          <w:szCs w:val="22"/>
        </w:rPr>
      </w:pPr>
      <w:r w:rsidRPr="00AE090A">
        <w:rPr>
          <w:rFonts w:ascii="Arial" w:hAnsi="Arial" w:cs="Arial"/>
          <w:sz w:val="22"/>
          <w:szCs w:val="22"/>
        </w:rPr>
        <w:t>Except for derivative liabilities, at initial recognition the Company’s financial liabilities are recognised at fair value net of</w:t>
      </w:r>
      <w:r w:rsidRPr="00AE090A">
        <w:rPr>
          <w:rFonts w:ascii="Arial" w:hAnsi="Arial" w:cs="Arial"/>
          <w:sz w:val="22"/>
          <w:szCs w:val="22"/>
          <w:cs/>
        </w:rPr>
        <w:t xml:space="preserve"> </w:t>
      </w:r>
      <w:r w:rsidRPr="00AE090A">
        <w:rPr>
          <w:rFonts w:ascii="Arial" w:hAnsi="Arial" w:cs="Arial"/>
          <w:sz w:val="22"/>
          <w:szCs w:val="22"/>
        </w:rPr>
        <w:t>transaction costs and classified</w:t>
      </w:r>
      <w:r w:rsidRPr="00AE090A">
        <w:rPr>
          <w:rFonts w:ascii="Arial" w:hAnsi="Arial" w:cs="Arial"/>
          <w:sz w:val="22"/>
          <w:szCs w:val="22"/>
          <w:cs/>
        </w:rPr>
        <w:t xml:space="preserve"> </w:t>
      </w:r>
      <w:r w:rsidRPr="00AE090A">
        <w:rPr>
          <w:rFonts w:ascii="Arial" w:hAnsi="Arial" w:cs="Arial"/>
          <w:sz w:val="22"/>
          <w:szCs w:val="22"/>
        </w:rPr>
        <w:t>as liabilities to be subsequently measured at amortised cost using the EIR method.</w:t>
      </w:r>
      <w:r w:rsidRPr="00AE090A">
        <w:rPr>
          <w:rFonts w:ascii="Arial" w:hAnsi="Arial" w:cs="Arial"/>
          <w:sz w:val="22"/>
          <w:szCs w:val="22"/>
          <w:cs/>
        </w:rPr>
        <w:t xml:space="preserve"> </w:t>
      </w:r>
      <w:r w:rsidRPr="00AE090A">
        <w:rPr>
          <w:rFonts w:ascii="Arial" w:hAnsi="Arial" w:cs="Arial"/>
          <w:sz w:val="22"/>
          <w:szCs w:val="22"/>
        </w:rPr>
        <w:t>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w:t>
      </w:r>
      <w:r w:rsidRPr="00AE090A">
        <w:rPr>
          <w:rFonts w:ascii="Arial" w:hAnsi="Arial" w:cs="Arial"/>
          <w:sz w:val="22"/>
          <w:szCs w:val="22"/>
          <w:cs/>
        </w:rPr>
        <w:t xml:space="preserve"> </w:t>
      </w:r>
      <w:r w:rsidRPr="00AE090A">
        <w:rPr>
          <w:rFonts w:ascii="Arial" w:hAnsi="Arial" w:cs="Arial"/>
          <w:sz w:val="22"/>
          <w:szCs w:val="22"/>
        </w:rPr>
        <w:t>in profit or loss</w:t>
      </w:r>
      <w:r w:rsidRPr="00AE090A">
        <w:rPr>
          <w:rFonts w:ascii="Arial" w:hAnsi="Arial" w:cs="Arial"/>
          <w:sz w:val="22"/>
          <w:szCs w:val="22"/>
          <w:cs/>
        </w:rPr>
        <w:t>.</w:t>
      </w:r>
      <w:r w:rsidRPr="00AE090A">
        <w:rPr>
          <w:rFonts w:ascii="Arial" w:hAnsi="Arial" w:cs="Arial"/>
          <w:strike/>
          <w:sz w:val="22"/>
          <w:szCs w:val="22"/>
          <w:cs/>
        </w:rPr>
        <w:t xml:space="preserve"> </w:t>
      </w:r>
    </w:p>
    <w:p w14:paraId="2EE56944" w14:textId="77777777" w:rsidR="00982C93" w:rsidRDefault="00982C93" w:rsidP="00B015FB">
      <w:pPr>
        <w:spacing w:before="120" w:after="120" w:line="380" w:lineRule="exact"/>
        <w:ind w:left="540"/>
        <w:jc w:val="thaiDistribute"/>
        <w:rPr>
          <w:rFonts w:ascii="Arial" w:hAnsi="Arial" w:cs="Arial"/>
          <w:b/>
          <w:bCs/>
          <w:sz w:val="22"/>
        </w:rPr>
      </w:pPr>
      <w:r>
        <w:rPr>
          <w:rFonts w:ascii="Arial" w:hAnsi="Arial" w:cs="Arial"/>
          <w:b/>
          <w:bCs/>
          <w:sz w:val="22"/>
        </w:rPr>
        <w:t>Regular way purchases and sales of financial assets</w:t>
      </w:r>
    </w:p>
    <w:p w14:paraId="32041924" w14:textId="77777777" w:rsidR="00982C93" w:rsidRPr="00982C93" w:rsidRDefault="00982C93" w:rsidP="00B015FB">
      <w:pPr>
        <w:spacing w:before="120" w:after="120" w:line="380" w:lineRule="exact"/>
        <w:ind w:left="540"/>
        <w:jc w:val="thaiDistribute"/>
        <w:rPr>
          <w:rFonts w:ascii="Arial" w:hAnsi="Arial" w:cs="Arial"/>
          <w:sz w:val="22"/>
        </w:rPr>
      </w:pPr>
      <w:r>
        <w:rPr>
          <w:rFonts w:ascii="Arial" w:hAnsi="Arial" w:cs="Arial"/>
          <w:sz w:val="22"/>
        </w:rPr>
        <w:t>Regular way purchases or sales of financial assets that require delivery of assets within a time frame established by regulation or convention in the marketplace are recognised on the settlement date, i.e., the date on which an asset is delivered.</w:t>
      </w:r>
    </w:p>
    <w:p w14:paraId="15AED2B5" w14:textId="244F00E4" w:rsidR="00982C93" w:rsidRPr="00AE090A" w:rsidRDefault="00982C93" w:rsidP="00B015FB">
      <w:pPr>
        <w:spacing w:before="120" w:after="120" w:line="380" w:lineRule="exact"/>
        <w:ind w:left="540"/>
        <w:jc w:val="thaiDistribute"/>
        <w:rPr>
          <w:rFonts w:ascii="Arial" w:hAnsi="Arial" w:cs="Arial"/>
          <w:b/>
          <w:bCs/>
          <w:sz w:val="22"/>
          <w:szCs w:val="22"/>
        </w:rPr>
      </w:pPr>
      <w:r w:rsidRPr="00AE090A">
        <w:rPr>
          <w:rFonts w:ascii="Arial" w:hAnsi="Arial" w:cs="Arial"/>
          <w:b/>
          <w:bCs/>
          <w:sz w:val="22"/>
        </w:rPr>
        <w:t>D</w:t>
      </w:r>
      <w:r w:rsidRPr="00AE090A">
        <w:rPr>
          <w:rFonts w:ascii="Arial" w:hAnsi="Arial" w:cs="Arial"/>
          <w:b/>
          <w:bCs/>
          <w:sz w:val="22"/>
          <w:szCs w:val="22"/>
        </w:rPr>
        <w:t>erecognition of financial instruments</w:t>
      </w:r>
    </w:p>
    <w:p w14:paraId="6ED614AF"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77DB598B" w14:textId="77777777" w:rsidR="00B015FB" w:rsidRDefault="00B015F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5E480DA" w14:textId="6AFFF15C" w:rsidR="00982C93" w:rsidRPr="00AE090A" w:rsidRDefault="00982C93" w:rsidP="00B015FB">
      <w:pPr>
        <w:spacing w:before="120" w:after="120" w:line="380" w:lineRule="exact"/>
        <w:ind w:left="540"/>
        <w:jc w:val="thaiDistribute"/>
        <w:rPr>
          <w:rFonts w:ascii="Arial" w:hAnsi="Arial" w:cs="Arial"/>
          <w:sz w:val="22"/>
          <w:szCs w:val="22"/>
        </w:rPr>
      </w:pPr>
      <w:proofErr w:type="gramStart"/>
      <w:r w:rsidRPr="00AE090A">
        <w:rPr>
          <w:rFonts w:ascii="Arial" w:hAnsi="Arial" w:cs="Arial"/>
          <w:sz w:val="22"/>
          <w:szCs w:val="22"/>
        </w:rPr>
        <w:lastRenderedPageBreak/>
        <w:t>A financial</w:t>
      </w:r>
      <w:proofErr w:type="gramEnd"/>
      <w:r w:rsidRPr="00AE090A">
        <w:rPr>
          <w:rFonts w:ascii="Arial" w:hAnsi="Arial" w:cs="Arial"/>
          <w:sz w:val="22"/>
          <w:szCs w:val="22"/>
        </w:rPr>
        <w:t xml:space="preserve"> liability is derecognised when the obligation under the liability is discharged or cancelled or expire</w:t>
      </w:r>
      <w:r w:rsidR="00CF6F1C">
        <w:rPr>
          <w:rFonts w:ascii="Arial" w:hAnsi="Arial" w:cs="Arial"/>
          <w:sz w:val="22"/>
          <w:szCs w:val="22"/>
        </w:rPr>
        <w:t>d</w:t>
      </w:r>
      <w:r w:rsidRPr="00AE090A">
        <w:rPr>
          <w:rFonts w:ascii="Arial" w:hAnsi="Arial" w:cs="Arial"/>
          <w:sz w:val="22"/>
          <w:szCs w:val="22"/>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A2FE7AA"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Impairment of financial assets</w:t>
      </w:r>
    </w:p>
    <w:p w14:paraId="2AD72EA4" w14:textId="77777777" w:rsidR="00982C93"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recognises an allowance for expected credit losses (“ECLs”) for all debt</w:t>
      </w:r>
      <w:r w:rsidRPr="00AE090A">
        <w:rPr>
          <w:rFonts w:ascii="Arial" w:hAnsi="Arial" w:cs="Arial"/>
          <w:sz w:val="22"/>
          <w:szCs w:val="22"/>
          <w:cs/>
        </w:rPr>
        <w:t xml:space="preserve"> </w:t>
      </w:r>
      <w:r w:rsidRPr="00AE090A">
        <w:rPr>
          <w:rFonts w:ascii="Arial" w:hAnsi="Arial" w:cs="Arial"/>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1C2500CE" w14:textId="088ACEC1" w:rsidR="00982C93" w:rsidRDefault="00982C93" w:rsidP="00B015FB">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sidR="00CF6F1C">
        <w:rPr>
          <w:rFonts w:ascii="Arial" w:eastAsia="Arial" w:hAnsi="Arial"/>
          <w:sz w:val="22"/>
          <w:szCs w:val="22"/>
        </w:rPr>
        <w:t xml:space="preserve"> </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29C8D4A" w14:textId="749DB161" w:rsidR="00982C93" w:rsidRDefault="00982C93" w:rsidP="00B015FB">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w:t>
      </w:r>
      <w:r w:rsidR="00F47F85">
        <w:rPr>
          <w:rFonts w:ascii="Arial" w:eastAsia="Arial" w:hAnsi="Arial" w:cs="Cordia New"/>
          <w:sz w:val="22"/>
          <w:szCs w:val="22"/>
        </w:rPr>
        <w:t>Company</w:t>
      </w:r>
      <w:r w:rsidRPr="00420072">
        <w:rPr>
          <w:rFonts w:ascii="Arial" w:eastAsia="Arial" w:hAnsi="Arial" w:cs="Cordia New"/>
          <w:sz w:val="22"/>
          <w:szCs w:val="22"/>
        </w:rPr>
        <w:t xml:space="preserve"> considers a significant increase in credit risk to have occurred when contractual </w:t>
      </w:r>
      <w:r w:rsidRPr="0099337B">
        <w:rPr>
          <w:rFonts w:ascii="Arial" w:eastAsia="Arial" w:hAnsi="Arial" w:cs="Cordia New"/>
          <w:sz w:val="22"/>
          <w:szCs w:val="22"/>
        </w:rPr>
        <w:t>payments are more than 30 days past due and considers a financial asset as credit impaired or default when contractual payments are 90 days past due. However, in certain cases, the</w:t>
      </w:r>
      <w:r w:rsidRPr="00420072">
        <w:rPr>
          <w:rFonts w:ascii="Arial" w:eastAsia="Arial" w:hAnsi="Arial" w:cs="Cordia New"/>
          <w:sz w:val="22"/>
          <w:szCs w:val="22"/>
        </w:rPr>
        <w:t xml:space="preserve"> </w:t>
      </w:r>
      <w:r w:rsidR="00F47F85">
        <w:rPr>
          <w:rFonts w:ascii="Arial" w:eastAsia="Arial" w:hAnsi="Arial" w:cs="Cordia New"/>
          <w:sz w:val="22"/>
          <w:szCs w:val="22"/>
        </w:rPr>
        <w:t>Company</w:t>
      </w:r>
      <w:r w:rsidRPr="00420072">
        <w:rPr>
          <w:rFonts w:ascii="Arial" w:eastAsia="Arial" w:hAnsi="Arial" w:cs="Cordia New"/>
          <w:sz w:val="22"/>
          <w:szCs w:val="22"/>
        </w:rPr>
        <w:t xml:space="preserve">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5AE54166" w14:textId="4E2ADAF9" w:rsidR="00982C93" w:rsidRDefault="00982C93" w:rsidP="00B015FB">
      <w:pPr>
        <w:spacing w:before="120" w:after="120" w:line="380" w:lineRule="exact"/>
        <w:ind w:left="540"/>
        <w:jc w:val="thaiDistribute"/>
        <w:rPr>
          <w:rFonts w:ascii="Arial" w:hAnsi="Arial" w:cs="Arial"/>
          <w:sz w:val="22"/>
          <w:szCs w:val="22"/>
        </w:rPr>
      </w:pPr>
      <w:r>
        <w:rPr>
          <w:rFonts w:ascii="Arial" w:hAnsi="Arial" w:cs="Arial"/>
          <w:sz w:val="22"/>
          <w:szCs w:val="22"/>
        </w:rPr>
        <w:t xml:space="preserve">For trade </w:t>
      </w:r>
      <w:r w:rsidR="00CF6F1C">
        <w:rPr>
          <w:rFonts w:ascii="Arial" w:hAnsi="Arial" w:cs="Arial"/>
          <w:sz w:val="22"/>
          <w:szCs w:val="22"/>
        </w:rPr>
        <w:t xml:space="preserve">accounts </w:t>
      </w:r>
      <w:r>
        <w:rPr>
          <w:rFonts w:ascii="Arial" w:hAnsi="Arial" w:cs="Arial"/>
          <w:sz w:val="22"/>
          <w:szCs w:val="22"/>
        </w:rPr>
        <w:t>receivable, t</w:t>
      </w:r>
      <w:r w:rsidRPr="00AE090A">
        <w:rPr>
          <w:rFonts w:ascii="Arial" w:hAnsi="Arial" w:cs="Arial"/>
          <w:sz w:val="22"/>
          <w:szCs w:val="22"/>
        </w:rPr>
        <w:t xml:space="preserve">he Company applies a simplified approach in calculating ECLs. Therefore, the Company does not track changes in credit risk, but instead recognises a loss allowance based on lifetime ECLs at each reporting date. </w:t>
      </w:r>
    </w:p>
    <w:p w14:paraId="280AC704" w14:textId="2D3B9DF1"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ECLs are calculated based on its historical credit loss experience and adjusted for </w:t>
      </w:r>
      <w:r w:rsidR="00F47F85">
        <w:rPr>
          <w:rFonts w:ascii="Arial" w:hAnsi="Arial" w:cs="Arial"/>
          <w:sz w:val="22"/>
          <w:szCs w:val="22"/>
        </w:rPr>
        <w:t xml:space="preserve">            </w:t>
      </w:r>
      <w:r w:rsidRPr="00AE090A">
        <w:rPr>
          <w:rFonts w:ascii="Arial" w:hAnsi="Arial" w:cs="Arial"/>
          <w:sz w:val="22"/>
          <w:szCs w:val="22"/>
        </w:rPr>
        <w:t>forward-looking factors specific to the debtors and the economic environment.</w:t>
      </w:r>
    </w:p>
    <w:p w14:paraId="40819994"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A financial asset is written off when there is no reasonable expectation of recovering the contractual cash flows.</w:t>
      </w:r>
    </w:p>
    <w:p w14:paraId="46ED944A"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b/>
          <w:bCs/>
          <w:sz w:val="22"/>
          <w:szCs w:val="22"/>
        </w:rPr>
        <w:t xml:space="preserve">Offsetting of financial instruments </w:t>
      </w:r>
    </w:p>
    <w:p w14:paraId="235EA656" w14:textId="77777777" w:rsidR="00982C93" w:rsidRPr="00AE090A" w:rsidRDefault="00982C93" w:rsidP="00B015FB">
      <w:pPr>
        <w:spacing w:before="120" w:after="120" w:line="380" w:lineRule="exact"/>
        <w:ind w:left="540"/>
        <w:jc w:val="thaiDistribute"/>
        <w:rPr>
          <w:rFonts w:ascii="Arial" w:hAnsi="Arial" w:cs="Arial"/>
          <w:sz w:val="22"/>
          <w:szCs w:val="22"/>
        </w:rPr>
      </w:pPr>
      <w:r w:rsidRPr="00AE090A">
        <w:rPr>
          <w:rFonts w:ascii="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12007B7" w14:textId="77777777" w:rsidR="00982C93" w:rsidRPr="00AE090A" w:rsidRDefault="00982C93" w:rsidP="00B015FB">
      <w:pPr>
        <w:spacing w:before="120" w:after="120" w:line="380" w:lineRule="exact"/>
        <w:ind w:left="540" w:hanging="540"/>
        <w:jc w:val="thaiDistribute"/>
        <w:rPr>
          <w:rFonts w:ascii="Arial" w:hAnsi="Arial" w:cs="Arial"/>
          <w:b/>
          <w:bCs/>
          <w:sz w:val="22"/>
          <w:szCs w:val="22"/>
        </w:rPr>
      </w:pPr>
      <w:r w:rsidRPr="00AE090A">
        <w:rPr>
          <w:rFonts w:ascii="Arial" w:hAnsi="Arial" w:cs="Arial"/>
          <w:b/>
          <w:bCs/>
          <w:sz w:val="22"/>
          <w:szCs w:val="22"/>
        </w:rPr>
        <w:lastRenderedPageBreak/>
        <w:t>4.1</w:t>
      </w:r>
      <w:r>
        <w:rPr>
          <w:rFonts w:ascii="Arial" w:hAnsi="Arial" w:cs="Arial"/>
          <w:b/>
          <w:bCs/>
          <w:sz w:val="22"/>
          <w:szCs w:val="22"/>
        </w:rPr>
        <w:t>5</w:t>
      </w:r>
      <w:r w:rsidRPr="00AE090A">
        <w:rPr>
          <w:rFonts w:ascii="Arial" w:hAnsi="Arial" w:cs="Arial"/>
          <w:b/>
          <w:bCs/>
          <w:sz w:val="22"/>
          <w:szCs w:val="22"/>
        </w:rPr>
        <w:t> </w:t>
      </w:r>
      <w:r w:rsidRPr="00AE090A">
        <w:rPr>
          <w:rFonts w:ascii="Arial" w:hAnsi="Arial" w:cs="Arial"/>
          <w:b/>
          <w:bCs/>
          <w:sz w:val="22"/>
          <w:szCs w:val="22"/>
        </w:rPr>
        <w:tab/>
        <w:t xml:space="preserve">Derivatives </w:t>
      </w:r>
    </w:p>
    <w:p w14:paraId="44D49C1F" w14:textId="77777777" w:rsidR="00982C93" w:rsidRPr="00AE090A" w:rsidRDefault="00982C93" w:rsidP="00B015FB">
      <w:pPr>
        <w:spacing w:before="120" w:after="120" w:line="380" w:lineRule="exact"/>
        <w:ind w:left="547" w:hanging="7"/>
        <w:jc w:val="both"/>
        <w:rPr>
          <w:rFonts w:ascii="Arial" w:hAnsi="Arial" w:cs="Arial"/>
          <w:sz w:val="22"/>
          <w:szCs w:val="22"/>
        </w:rPr>
      </w:pPr>
      <w:r w:rsidRPr="00AE090A">
        <w:rPr>
          <w:rFonts w:ascii="Arial" w:hAnsi="Arial" w:cs="Arial"/>
          <w:sz w:val="22"/>
          <w:szCs w:val="22"/>
        </w:rPr>
        <w:t xml:space="preserve">The Company uses </w:t>
      </w:r>
      <w:r>
        <w:rPr>
          <w:rFonts w:ascii="Arial" w:hAnsi="Arial" w:cs="Arial"/>
          <w:sz w:val="22"/>
          <w:szCs w:val="22"/>
        </w:rPr>
        <w:t xml:space="preserve">derivatives, such as </w:t>
      </w:r>
      <w:r w:rsidRPr="00AE090A">
        <w:rPr>
          <w:rFonts w:ascii="Arial" w:hAnsi="Arial" w:cs="Arial"/>
          <w:sz w:val="22"/>
          <w:szCs w:val="22"/>
        </w:rPr>
        <w:t>forward currency contracts</w:t>
      </w:r>
      <w:r>
        <w:rPr>
          <w:rFonts w:ascii="Arial" w:hAnsi="Arial" w:cs="Arial"/>
          <w:sz w:val="22"/>
          <w:szCs w:val="22"/>
        </w:rPr>
        <w:t>,</w:t>
      </w:r>
      <w:r w:rsidRPr="00AE090A">
        <w:rPr>
          <w:rFonts w:ascii="Arial" w:hAnsi="Arial" w:cs="Arial"/>
          <w:sz w:val="22"/>
          <w:szCs w:val="22"/>
          <w:cs/>
        </w:rPr>
        <w:t xml:space="preserve"> </w:t>
      </w:r>
      <w:r w:rsidRPr="00AE090A">
        <w:rPr>
          <w:rFonts w:ascii="Arial" w:hAnsi="Arial" w:cs="Arial"/>
          <w:sz w:val="22"/>
          <w:szCs w:val="22"/>
        </w:rPr>
        <w:t xml:space="preserve">to hedge its foreign currency risks. </w:t>
      </w:r>
    </w:p>
    <w:p w14:paraId="2B762449" w14:textId="77777777" w:rsidR="00982C93" w:rsidRPr="00AE090A" w:rsidRDefault="00982C93" w:rsidP="00B015FB">
      <w:pPr>
        <w:spacing w:before="120" w:after="120" w:line="380" w:lineRule="exact"/>
        <w:ind w:left="547" w:hanging="7"/>
        <w:jc w:val="both"/>
        <w:rPr>
          <w:rFonts w:ascii="Arial" w:hAnsi="Arial" w:cs="Arial"/>
          <w:sz w:val="22"/>
          <w:szCs w:val="22"/>
        </w:rPr>
      </w:pPr>
      <w:r w:rsidRPr="00AE090A">
        <w:rPr>
          <w:rFonts w:ascii="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6E5ACD59" w14:textId="77777777" w:rsidR="00982C93" w:rsidRPr="00AE090A" w:rsidRDefault="00982C93" w:rsidP="00B015FB">
      <w:pPr>
        <w:spacing w:before="120" w:after="120" w:line="380" w:lineRule="exact"/>
        <w:ind w:left="547" w:hanging="7"/>
        <w:jc w:val="both"/>
        <w:rPr>
          <w:rFonts w:ascii="Arial" w:hAnsi="Arial" w:cs="Arial"/>
          <w:sz w:val="22"/>
          <w:szCs w:val="22"/>
          <w:cs/>
        </w:rPr>
      </w:pPr>
      <w:r w:rsidRPr="00AE090A">
        <w:rPr>
          <w:rFonts w:ascii="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256E332D" w14:textId="5CF0C778" w:rsidR="003C0EB6" w:rsidRPr="00AE090A" w:rsidRDefault="00355083" w:rsidP="00B015FB">
      <w:pPr>
        <w:tabs>
          <w:tab w:val="left" w:pos="1440"/>
        </w:tabs>
        <w:spacing w:before="120" w:after="120" w:line="380" w:lineRule="exact"/>
        <w:ind w:left="547" w:hanging="540"/>
        <w:jc w:val="thaiDistribute"/>
        <w:outlineLvl w:val="0"/>
        <w:rPr>
          <w:rFonts w:ascii="Arial" w:hAnsi="Arial" w:cs="Arial"/>
          <w:b/>
          <w:bCs/>
          <w:sz w:val="22"/>
          <w:szCs w:val="22"/>
        </w:rPr>
      </w:pPr>
      <w:r w:rsidRPr="00AE090A">
        <w:rPr>
          <w:rFonts w:ascii="Arial" w:hAnsi="Arial" w:cs="Arial"/>
          <w:b/>
          <w:bCs/>
          <w:sz w:val="22"/>
          <w:szCs w:val="22"/>
        </w:rPr>
        <w:t>4</w:t>
      </w:r>
      <w:r w:rsidR="007E2016" w:rsidRPr="00AE090A">
        <w:rPr>
          <w:rFonts w:ascii="Arial" w:hAnsi="Arial" w:cs="Arial"/>
          <w:b/>
          <w:bCs/>
          <w:sz w:val="22"/>
          <w:szCs w:val="22"/>
        </w:rPr>
        <w:t>.1</w:t>
      </w:r>
      <w:r w:rsidR="00216C55" w:rsidRPr="00AE090A">
        <w:rPr>
          <w:rFonts w:ascii="Arial" w:hAnsi="Arial" w:cs="Arial"/>
          <w:b/>
          <w:bCs/>
          <w:sz w:val="22"/>
          <w:szCs w:val="22"/>
        </w:rPr>
        <w:t>6</w:t>
      </w:r>
      <w:r w:rsidR="003C0EB6" w:rsidRPr="00AE090A">
        <w:rPr>
          <w:rFonts w:ascii="Arial" w:hAnsi="Arial" w:cs="Arial"/>
          <w:b/>
          <w:bCs/>
          <w:sz w:val="22"/>
          <w:szCs w:val="22"/>
          <w:cs/>
        </w:rPr>
        <w:tab/>
      </w:r>
      <w:r w:rsidR="003C0EB6" w:rsidRPr="00AE090A">
        <w:rPr>
          <w:rFonts w:ascii="Arial" w:hAnsi="Arial" w:cs="Arial"/>
          <w:b/>
          <w:bCs/>
          <w:sz w:val="22"/>
          <w:szCs w:val="22"/>
        </w:rPr>
        <w:t>Fair value measurement</w:t>
      </w:r>
    </w:p>
    <w:p w14:paraId="0FAE0EEE" w14:textId="7825FDEB" w:rsidR="003C0EB6" w:rsidRPr="00AE090A" w:rsidRDefault="003C0EB6" w:rsidP="00B015FB">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b/>
          <w:bCs/>
          <w:sz w:val="22"/>
          <w:szCs w:val="22"/>
        </w:rPr>
        <w:tab/>
      </w:r>
      <w:r w:rsidRPr="00AE090A">
        <w:rPr>
          <w:rFonts w:ascii="Arial" w:hAnsi="Arial" w:cs="Arial"/>
          <w:sz w:val="22"/>
          <w:szCs w:val="22"/>
        </w:rPr>
        <w:t>Fair value is the price that would be received to sell an asset or paid to transfer a liability in an orderly transaction between buyer and seller (market participants) at the measurement date. T</w:t>
      </w:r>
      <w:r w:rsidR="007E2016" w:rsidRPr="00AE090A">
        <w:rPr>
          <w:rFonts w:ascii="Arial" w:hAnsi="Arial" w:cs="Arial"/>
          <w:sz w:val="22"/>
          <w:szCs w:val="22"/>
        </w:rPr>
        <w:t>he Company applies</w:t>
      </w:r>
      <w:r w:rsidRPr="00AE090A">
        <w:rPr>
          <w:rFonts w:ascii="Arial" w:hAnsi="Arial" w:cs="Arial"/>
          <w:sz w:val="22"/>
          <w:szCs w:val="22"/>
        </w:rPr>
        <w:t xml:space="preserve"> a quoted market price in an active market to measure </w:t>
      </w:r>
      <w:r w:rsidR="00CF6F1C">
        <w:rPr>
          <w:rFonts w:ascii="Arial" w:hAnsi="Arial" w:cs="Arial"/>
          <w:sz w:val="22"/>
          <w:szCs w:val="22"/>
        </w:rPr>
        <w:t>its</w:t>
      </w:r>
      <w:r w:rsidRPr="00AE090A">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w:t>
      </w:r>
      <w:r w:rsidR="007E2016" w:rsidRPr="00AE090A">
        <w:rPr>
          <w:rFonts w:ascii="Arial" w:hAnsi="Arial" w:cs="Arial"/>
          <w:sz w:val="22"/>
          <w:szCs w:val="22"/>
        </w:rPr>
        <w:t xml:space="preserve">he Company </w:t>
      </w:r>
      <w:r w:rsidRPr="00AE090A">
        <w:rPr>
          <w:rFonts w:ascii="Arial" w:hAnsi="Arial" w:cs="Arial"/>
          <w:sz w:val="22"/>
          <w:szCs w:val="22"/>
        </w:rPr>
        <w:t>measure</w:t>
      </w:r>
      <w:r w:rsidR="00982C93">
        <w:rPr>
          <w:rFonts w:ascii="Arial" w:hAnsi="Arial" w:cs="Arial"/>
          <w:sz w:val="22"/>
          <w:szCs w:val="22"/>
        </w:rPr>
        <w:t>s</w:t>
      </w:r>
      <w:r w:rsidRPr="00AE090A">
        <w:rPr>
          <w:rFonts w:ascii="Arial" w:hAnsi="Arial" w:cs="Arial"/>
          <w:sz w:val="22"/>
          <w:szCs w:val="22"/>
        </w:rPr>
        <w:t xml:space="preserve"> fair value using valuation technique that </w:t>
      </w:r>
      <w:r w:rsidR="00CF6F1C">
        <w:rPr>
          <w:rFonts w:ascii="Arial" w:hAnsi="Arial" w:cs="Arial"/>
          <w:sz w:val="22"/>
          <w:szCs w:val="22"/>
        </w:rPr>
        <w:t>is</w:t>
      </w:r>
      <w:r w:rsidRPr="00AE090A">
        <w:rPr>
          <w:rFonts w:ascii="Arial" w:hAnsi="Arial" w:cs="Arial"/>
          <w:sz w:val="22"/>
          <w:szCs w:val="22"/>
        </w:rPr>
        <w:t xml:space="preserve"> appropriate in the circumstances and maximises the use of relevant observable inputs related to assets and liabilities that are required to be measured at fair value.</w:t>
      </w:r>
    </w:p>
    <w:p w14:paraId="55D15B89" w14:textId="1F071924" w:rsidR="003C0EB6" w:rsidRPr="00AE090A" w:rsidRDefault="00AE090A" w:rsidP="00B015FB">
      <w:pPr>
        <w:tabs>
          <w:tab w:val="left" w:pos="1440"/>
        </w:tabs>
        <w:spacing w:before="120" w:after="120" w:line="380" w:lineRule="exact"/>
        <w:ind w:left="540" w:hanging="540"/>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5BB185E3" w14:textId="04D9FB07" w:rsidR="003C0EB6" w:rsidRPr="00AE090A" w:rsidRDefault="003C0EB6" w:rsidP="00B015FB">
      <w:pPr>
        <w:tabs>
          <w:tab w:val="left" w:pos="1440"/>
        </w:tabs>
        <w:spacing w:before="120" w:after="120" w:line="380" w:lineRule="exact"/>
        <w:ind w:left="1710" w:hanging="1170"/>
        <w:jc w:val="thaiDistribute"/>
        <w:outlineLvl w:val="0"/>
        <w:rPr>
          <w:rFonts w:ascii="Arial" w:hAnsi="Arial" w:cs="Arial"/>
          <w:sz w:val="22"/>
          <w:szCs w:val="22"/>
        </w:rPr>
      </w:pPr>
      <w:r w:rsidRPr="00AE090A">
        <w:rPr>
          <w:rFonts w:ascii="Arial" w:hAnsi="Arial" w:cs="Arial"/>
          <w:sz w:val="22"/>
          <w:szCs w:val="22"/>
        </w:rPr>
        <w:t>Level</w:t>
      </w:r>
      <w:r w:rsidRPr="00AE090A">
        <w:rPr>
          <w:rFonts w:ascii="Arial" w:hAnsi="Arial" w:cs="Arial"/>
          <w:sz w:val="22"/>
          <w:szCs w:val="22"/>
          <w:cs/>
        </w:rPr>
        <w:t xml:space="preserve"> </w:t>
      </w:r>
      <w:r w:rsidRPr="00AE090A">
        <w:rPr>
          <w:rFonts w:ascii="Arial" w:hAnsi="Arial" w:cs="Arial"/>
          <w:sz w:val="22"/>
          <w:szCs w:val="22"/>
        </w:rPr>
        <w:t xml:space="preserve">1 - </w:t>
      </w:r>
      <w:r w:rsidRPr="00AE090A">
        <w:rPr>
          <w:rFonts w:ascii="Arial" w:hAnsi="Arial" w:cs="Arial"/>
          <w:sz w:val="22"/>
          <w:szCs w:val="22"/>
        </w:rPr>
        <w:tab/>
        <w:t xml:space="preserve">Use of quoted market prices in an active market for such assets or liabilities </w:t>
      </w:r>
    </w:p>
    <w:p w14:paraId="446A3D9D" w14:textId="77777777" w:rsidR="003C0EB6" w:rsidRPr="00AE090A" w:rsidRDefault="003C0EB6" w:rsidP="00B015FB">
      <w:pPr>
        <w:tabs>
          <w:tab w:val="left" w:pos="1440"/>
        </w:tabs>
        <w:spacing w:before="120" w:after="120" w:line="380" w:lineRule="exact"/>
        <w:ind w:left="1710" w:hanging="1170"/>
        <w:jc w:val="thaiDistribute"/>
        <w:outlineLvl w:val="0"/>
        <w:rPr>
          <w:rFonts w:ascii="Arial" w:hAnsi="Arial" w:cs="Arial"/>
          <w:sz w:val="22"/>
          <w:szCs w:val="22"/>
        </w:rPr>
      </w:pPr>
      <w:r w:rsidRPr="00AE090A">
        <w:rPr>
          <w:rFonts w:ascii="Arial" w:hAnsi="Arial" w:cs="Arial"/>
          <w:sz w:val="22"/>
          <w:szCs w:val="22"/>
        </w:rPr>
        <w:t>Level</w:t>
      </w:r>
      <w:r w:rsidRPr="00AE090A">
        <w:rPr>
          <w:rFonts w:ascii="Arial" w:hAnsi="Arial" w:cs="Arial"/>
          <w:sz w:val="22"/>
          <w:szCs w:val="22"/>
          <w:cs/>
        </w:rPr>
        <w:t xml:space="preserve"> </w:t>
      </w:r>
      <w:r w:rsidRPr="00AE090A">
        <w:rPr>
          <w:rFonts w:ascii="Arial" w:hAnsi="Arial" w:cs="Arial"/>
          <w:sz w:val="22"/>
          <w:szCs w:val="22"/>
        </w:rPr>
        <w:t xml:space="preserve">2 - </w:t>
      </w:r>
      <w:r w:rsidRPr="00AE090A">
        <w:rPr>
          <w:rFonts w:ascii="Arial" w:hAnsi="Arial" w:cs="Arial"/>
          <w:sz w:val="22"/>
          <w:szCs w:val="22"/>
        </w:rPr>
        <w:tab/>
        <w:t>Use of other observable inputs for such assets or liabilities, whether directly or indirectly</w:t>
      </w:r>
    </w:p>
    <w:p w14:paraId="3ACA9C4F" w14:textId="77777777" w:rsidR="003C0EB6" w:rsidRPr="00AE090A" w:rsidRDefault="003C0EB6" w:rsidP="00B015FB">
      <w:pPr>
        <w:tabs>
          <w:tab w:val="left" w:pos="1440"/>
        </w:tabs>
        <w:spacing w:before="120" w:after="120" w:line="380" w:lineRule="exact"/>
        <w:ind w:left="1710" w:hanging="1170"/>
        <w:jc w:val="thaiDistribute"/>
        <w:outlineLvl w:val="0"/>
        <w:rPr>
          <w:rFonts w:ascii="Arial" w:hAnsi="Arial" w:cs="Arial"/>
          <w:sz w:val="22"/>
          <w:szCs w:val="22"/>
        </w:rPr>
      </w:pPr>
      <w:r w:rsidRPr="00AE090A">
        <w:rPr>
          <w:rFonts w:ascii="Arial" w:hAnsi="Arial" w:cs="Arial"/>
          <w:sz w:val="22"/>
          <w:szCs w:val="22"/>
        </w:rPr>
        <w:t>Level</w:t>
      </w:r>
      <w:r w:rsidRPr="00AE090A">
        <w:rPr>
          <w:rFonts w:ascii="Arial" w:hAnsi="Arial" w:cs="Arial"/>
          <w:sz w:val="22"/>
          <w:szCs w:val="22"/>
          <w:cs/>
        </w:rPr>
        <w:t xml:space="preserve"> </w:t>
      </w:r>
      <w:r w:rsidRPr="00AE090A">
        <w:rPr>
          <w:rFonts w:ascii="Arial" w:hAnsi="Arial" w:cs="Arial"/>
          <w:sz w:val="22"/>
          <w:szCs w:val="22"/>
        </w:rPr>
        <w:t>3</w:t>
      </w:r>
      <w:r w:rsidRPr="00AE090A">
        <w:rPr>
          <w:rFonts w:ascii="Arial" w:hAnsi="Arial" w:cs="Arial"/>
          <w:sz w:val="22"/>
          <w:szCs w:val="22"/>
        </w:rPr>
        <w:tab/>
        <w:t xml:space="preserve">- </w:t>
      </w:r>
      <w:r w:rsidRPr="00AE090A">
        <w:rPr>
          <w:rFonts w:ascii="Arial" w:hAnsi="Arial" w:cs="Arial"/>
          <w:sz w:val="22"/>
          <w:szCs w:val="22"/>
        </w:rPr>
        <w:tab/>
        <w:t xml:space="preserve">Use of unobservable inputs such as estimates of future cash flows </w:t>
      </w:r>
    </w:p>
    <w:p w14:paraId="09DB483C" w14:textId="0FB6F5DE" w:rsidR="003C0EB6" w:rsidRPr="00AE090A" w:rsidRDefault="003C0EB6" w:rsidP="00B015FB">
      <w:pPr>
        <w:tabs>
          <w:tab w:val="left" w:pos="1440"/>
        </w:tabs>
        <w:spacing w:before="120" w:after="120" w:line="380" w:lineRule="exact"/>
        <w:ind w:left="547" w:hanging="547"/>
        <w:jc w:val="thaiDistribute"/>
        <w:outlineLvl w:val="0"/>
        <w:rPr>
          <w:rFonts w:ascii="Arial" w:hAnsi="Arial" w:cs="Arial"/>
          <w:sz w:val="22"/>
          <w:szCs w:val="22"/>
        </w:rPr>
      </w:pPr>
      <w:r w:rsidRPr="00AE090A">
        <w:rPr>
          <w:rFonts w:ascii="Arial" w:hAnsi="Arial" w:cs="Arial"/>
          <w:sz w:val="22"/>
          <w:szCs w:val="22"/>
        </w:rPr>
        <w:tab/>
        <w:t xml:space="preserve">At the end of each reporting </w:t>
      </w:r>
      <w:r w:rsidR="00982C93">
        <w:rPr>
          <w:rFonts w:ascii="Arial" w:hAnsi="Arial" w:cs="Arial"/>
          <w:sz w:val="22"/>
          <w:szCs w:val="22"/>
        </w:rPr>
        <w:t>period</w:t>
      </w:r>
      <w:r w:rsidRPr="00AE090A">
        <w:rPr>
          <w:rFonts w:ascii="Arial" w:hAnsi="Arial" w:cs="Arial"/>
          <w:sz w:val="22"/>
          <w:szCs w:val="22"/>
        </w:rPr>
        <w:t>, t</w:t>
      </w:r>
      <w:r w:rsidR="007E2016" w:rsidRPr="00AE090A">
        <w:rPr>
          <w:rFonts w:ascii="Arial" w:hAnsi="Arial" w:cs="Arial"/>
          <w:sz w:val="22"/>
          <w:szCs w:val="22"/>
        </w:rPr>
        <w:t xml:space="preserve">he Company </w:t>
      </w:r>
      <w:r w:rsidRPr="00AE090A">
        <w:rPr>
          <w:rFonts w:ascii="Arial" w:hAnsi="Arial" w:cs="Arial"/>
          <w:sz w:val="22"/>
          <w:szCs w:val="22"/>
        </w:rPr>
        <w:t>determine</w:t>
      </w:r>
      <w:r w:rsidR="00982C93">
        <w:rPr>
          <w:rFonts w:ascii="Arial" w:hAnsi="Arial" w:cs="Arial"/>
          <w:sz w:val="22"/>
          <w:szCs w:val="22"/>
        </w:rPr>
        <w:t>s</w:t>
      </w:r>
      <w:r w:rsidRPr="00AE090A">
        <w:rPr>
          <w:rFonts w:ascii="Arial" w:hAnsi="Arial" w:cs="Arial"/>
          <w:sz w:val="22"/>
          <w:szCs w:val="22"/>
        </w:rPr>
        <w:t xml:space="preserve"> whether transfers have occurred between levels within the fair value hierarchy for assets and liabilities held at the end of the reporting </w:t>
      </w:r>
      <w:r w:rsidR="00982C93">
        <w:rPr>
          <w:rFonts w:ascii="Arial" w:hAnsi="Arial" w:cs="Arial"/>
          <w:sz w:val="22"/>
          <w:szCs w:val="22"/>
        </w:rPr>
        <w:t>period</w:t>
      </w:r>
      <w:r w:rsidRPr="00AE090A">
        <w:rPr>
          <w:rFonts w:ascii="Arial" w:hAnsi="Arial" w:cs="Arial"/>
          <w:sz w:val="22"/>
          <w:szCs w:val="22"/>
        </w:rPr>
        <w:t xml:space="preserve"> that are measured at fair value on a recurring basis.</w:t>
      </w:r>
    </w:p>
    <w:p w14:paraId="6E1F920C" w14:textId="77777777" w:rsidR="00B015FB" w:rsidRDefault="00B015F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C6EEEDA" w14:textId="350724E7" w:rsidR="003C0EB6" w:rsidRPr="00AE090A" w:rsidRDefault="00355083" w:rsidP="00B015FB">
      <w:pPr>
        <w:tabs>
          <w:tab w:val="left" w:pos="1440"/>
        </w:tabs>
        <w:spacing w:before="120" w:after="120" w:line="380" w:lineRule="exact"/>
        <w:ind w:left="540" w:hanging="539"/>
        <w:jc w:val="thaiDistribute"/>
        <w:outlineLvl w:val="0"/>
        <w:rPr>
          <w:rFonts w:ascii="Arial" w:hAnsi="Arial" w:cs="Arial"/>
          <w:b/>
          <w:bCs/>
          <w:sz w:val="22"/>
          <w:szCs w:val="22"/>
        </w:rPr>
      </w:pPr>
      <w:r w:rsidRPr="00AE090A">
        <w:rPr>
          <w:rFonts w:ascii="Arial" w:hAnsi="Arial" w:cs="Arial"/>
          <w:b/>
          <w:bCs/>
          <w:sz w:val="22"/>
          <w:szCs w:val="22"/>
        </w:rPr>
        <w:lastRenderedPageBreak/>
        <w:t>5</w:t>
      </w:r>
      <w:r w:rsidR="003C0EB6" w:rsidRPr="00AE090A">
        <w:rPr>
          <w:rFonts w:ascii="Arial" w:hAnsi="Arial" w:cs="Arial"/>
          <w:b/>
          <w:bCs/>
          <w:sz w:val="22"/>
          <w:szCs w:val="22"/>
        </w:rPr>
        <w:t>.</w:t>
      </w:r>
      <w:r w:rsidR="003C0EB6" w:rsidRPr="00AE090A">
        <w:rPr>
          <w:rFonts w:ascii="Arial" w:hAnsi="Arial" w:cs="Arial"/>
          <w:b/>
          <w:bCs/>
          <w:sz w:val="22"/>
          <w:szCs w:val="22"/>
        </w:rPr>
        <w:tab/>
        <w:t>Significant accounting judgements and estimates</w:t>
      </w:r>
    </w:p>
    <w:p w14:paraId="06CDFEDC" w14:textId="46C40C4A" w:rsidR="003C0EB6" w:rsidRPr="00AE090A" w:rsidRDefault="00DA2996" w:rsidP="00B015FB">
      <w:pPr>
        <w:tabs>
          <w:tab w:val="left" w:pos="360"/>
          <w:tab w:val="left" w:pos="1440"/>
        </w:tabs>
        <w:spacing w:before="120" w:after="120" w:line="380" w:lineRule="exact"/>
        <w:ind w:left="533" w:hanging="533"/>
        <w:jc w:val="thaiDistribute"/>
        <w:outlineLvl w:val="0"/>
        <w:rPr>
          <w:rFonts w:ascii="Arial" w:hAnsi="Arial" w:cs="Arial"/>
          <w:spacing w:val="-4"/>
          <w:sz w:val="22"/>
          <w:szCs w:val="22"/>
        </w:rPr>
      </w:pPr>
      <w:r w:rsidRPr="00AE090A">
        <w:rPr>
          <w:rFonts w:ascii="Arial" w:hAnsi="Arial" w:cs="Arial"/>
          <w:sz w:val="22"/>
          <w:szCs w:val="22"/>
        </w:rPr>
        <w:tab/>
      </w:r>
      <w:r w:rsidRPr="00AE090A">
        <w:rPr>
          <w:rFonts w:ascii="Arial" w:hAnsi="Arial" w:cs="Arial"/>
          <w:sz w:val="22"/>
          <w:szCs w:val="22"/>
        </w:rPr>
        <w:tab/>
      </w:r>
      <w:r w:rsidR="003C0EB6" w:rsidRPr="00AE090A">
        <w:rPr>
          <w:rFonts w:ascii="Arial" w:hAnsi="Arial" w:cs="Arial"/>
          <w:sz w:val="22"/>
          <w:szCs w:val="22"/>
        </w:rPr>
        <w:t xml:space="preserve">The preparation of financial statements in conformity with </w:t>
      </w:r>
      <w:r w:rsidR="003C0EB6" w:rsidRPr="00AE090A">
        <w:rPr>
          <w:rFonts w:ascii="Arial" w:hAnsi="Arial" w:cs="Arial"/>
          <w:spacing w:val="-4"/>
          <w:sz w:val="22"/>
          <w:szCs w:val="22"/>
        </w:rPr>
        <w:t xml:space="preserve">financial reporting standards </w:t>
      </w:r>
      <w:r w:rsidR="003C0EB6" w:rsidRPr="00AE090A">
        <w:rPr>
          <w:rFonts w:ascii="Arial" w:hAnsi="Arial" w:cs="Arial"/>
          <w:sz w:val="22"/>
          <w:szCs w:val="22"/>
        </w:rPr>
        <w:t>at times requires management to make subjective judgements and estimates regarding matters that are inherently uncertain. These judgements and estimates affect r</w:t>
      </w:r>
      <w:r w:rsidR="00687C55" w:rsidRPr="00AE090A">
        <w:rPr>
          <w:rFonts w:ascii="Arial" w:hAnsi="Arial" w:cs="Arial"/>
          <w:sz w:val="22"/>
          <w:szCs w:val="22"/>
        </w:rPr>
        <w:t>eported amounts and disclosures</w:t>
      </w:r>
      <w:r w:rsidR="00CF6F1C">
        <w:rPr>
          <w:rFonts w:ascii="Arial" w:hAnsi="Arial" w:cs="Arial"/>
          <w:sz w:val="22"/>
          <w:szCs w:val="22"/>
        </w:rPr>
        <w:t>;</w:t>
      </w:r>
      <w:r w:rsidR="003C0EB6" w:rsidRPr="00AE090A">
        <w:rPr>
          <w:rFonts w:ascii="Arial" w:hAnsi="Arial" w:cs="Arial"/>
          <w:sz w:val="22"/>
          <w:szCs w:val="22"/>
        </w:rPr>
        <w:t xml:space="preserve"> and actual results could differ</w:t>
      </w:r>
      <w:r w:rsidR="003C0EB6" w:rsidRPr="00AE090A">
        <w:rPr>
          <w:rFonts w:ascii="Arial" w:hAnsi="Arial" w:cs="Arial"/>
          <w:spacing w:val="-4"/>
          <w:sz w:val="22"/>
          <w:szCs w:val="22"/>
        </w:rPr>
        <w:t xml:space="preserve"> from these estimates. </w:t>
      </w:r>
      <w:r w:rsidR="003C0EB6" w:rsidRPr="00AE090A">
        <w:rPr>
          <w:rFonts w:ascii="Arial" w:hAnsi="Arial" w:cs="Arial"/>
          <w:sz w:val="22"/>
          <w:szCs w:val="22"/>
        </w:rPr>
        <w:t>Significant judgements and estimates are as follows:</w:t>
      </w:r>
    </w:p>
    <w:p w14:paraId="27B6F359" w14:textId="60C4A98F" w:rsidR="003C0EB6" w:rsidRPr="00AE090A" w:rsidRDefault="0008616D" w:rsidP="00B015FB">
      <w:pPr>
        <w:tabs>
          <w:tab w:val="left" w:pos="1440"/>
        </w:tabs>
        <w:spacing w:before="120" w:after="120" w:line="380" w:lineRule="exact"/>
        <w:ind w:left="540" w:hanging="539"/>
        <w:jc w:val="thaiDistribute"/>
        <w:outlineLvl w:val="0"/>
        <w:rPr>
          <w:rFonts w:ascii="Arial" w:hAnsi="Arial" w:cs="Arial"/>
          <w:sz w:val="22"/>
          <w:szCs w:val="22"/>
          <w:cs/>
        </w:rPr>
      </w:pPr>
      <w:r w:rsidRPr="00AE090A">
        <w:rPr>
          <w:rFonts w:ascii="Arial" w:hAnsi="Arial" w:cs="Arial"/>
          <w:b/>
          <w:bCs/>
          <w:sz w:val="22"/>
          <w:szCs w:val="22"/>
        </w:rPr>
        <w:tab/>
      </w:r>
      <w:r w:rsidR="003C0EB6" w:rsidRPr="00AE090A">
        <w:rPr>
          <w:rFonts w:ascii="Arial" w:hAnsi="Arial" w:cs="Arial"/>
          <w:b/>
          <w:bCs/>
          <w:sz w:val="22"/>
          <w:szCs w:val="22"/>
        </w:rPr>
        <w:t xml:space="preserve">Leases </w:t>
      </w:r>
    </w:p>
    <w:p w14:paraId="30A2645E" w14:textId="77777777" w:rsidR="0091028B" w:rsidRPr="00AE090A" w:rsidRDefault="0091028B" w:rsidP="00B015FB">
      <w:pPr>
        <w:spacing w:before="120" w:after="120" w:line="380" w:lineRule="exact"/>
        <w:ind w:left="547"/>
        <w:jc w:val="thaiDistribute"/>
        <w:rPr>
          <w:rFonts w:ascii="Arial" w:hAnsi="Arial" w:cs="Arial"/>
          <w:b/>
          <w:bCs/>
          <w:i/>
          <w:iCs/>
          <w:sz w:val="22"/>
          <w:szCs w:val="22"/>
        </w:rPr>
      </w:pPr>
      <w:r w:rsidRPr="00AE090A">
        <w:rPr>
          <w:rFonts w:ascii="Arial" w:hAnsi="Arial" w:cs="Arial"/>
          <w:b/>
          <w:bCs/>
          <w:i/>
          <w:iCs/>
          <w:sz w:val="22"/>
          <w:szCs w:val="22"/>
        </w:rPr>
        <w:t xml:space="preserve">Determining the lease term with extension and termination options - The </w:t>
      </w:r>
      <w:r w:rsidR="0008616D" w:rsidRPr="00AE090A">
        <w:rPr>
          <w:rFonts w:ascii="Arial" w:hAnsi="Arial" w:cs="Arial"/>
          <w:b/>
          <w:bCs/>
          <w:i/>
          <w:iCs/>
          <w:sz w:val="22"/>
          <w:szCs w:val="22"/>
        </w:rPr>
        <w:t>Company</w:t>
      </w:r>
      <w:r w:rsidRPr="00AE090A">
        <w:rPr>
          <w:rFonts w:ascii="Arial" w:hAnsi="Arial" w:cs="Arial"/>
          <w:b/>
          <w:bCs/>
          <w:i/>
          <w:iCs/>
          <w:sz w:val="22"/>
          <w:szCs w:val="22"/>
        </w:rPr>
        <w:t xml:space="preserve"> as a lessee </w:t>
      </w:r>
    </w:p>
    <w:p w14:paraId="60F1251E" w14:textId="77777777" w:rsidR="0091028B" w:rsidRPr="00AE090A" w:rsidRDefault="0091028B" w:rsidP="00B015FB">
      <w:pPr>
        <w:spacing w:before="120" w:after="120" w:line="380" w:lineRule="exact"/>
        <w:ind w:left="547"/>
        <w:jc w:val="thaiDistribute"/>
        <w:rPr>
          <w:rFonts w:ascii="Arial" w:hAnsi="Arial" w:cs="Arial"/>
          <w:sz w:val="22"/>
          <w:szCs w:val="22"/>
        </w:rPr>
      </w:pPr>
      <w:r w:rsidRPr="00AE090A">
        <w:rPr>
          <w:rFonts w:ascii="Arial" w:hAnsi="Arial" w:cs="Arial"/>
          <w:sz w:val="22"/>
          <w:szCs w:val="22"/>
        </w:rPr>
        <w:t xml:space="preserve">In determining the lease term, the management is required to exercise judgement in assessing whether the </w:t>
      </w:r>
      <w:r w:rsidR="004C656D" w:rsidRPr="00AE090A">
        <w:rPr>
          <w:rFonts w:ascii="Arial" w:hAnsi="Arial" w:cs="Arial"/>
          <w:sz w:val="22"/>
          <w:szCs w:val="22"/>
        </w:rPr>
        <w:t xml:space="preserve">Company </w:t>
      </w:r>
      <w:r w:rsidRPr="00AE090A">
        <w:rPr>
          <w:rFonts w:ascii="Arial" w:hAnsi="Arial" w:cs="Arial"/>
          <w:sz w:val="22"/>
          <w:szCs w:val="22"/>
        </w:rPr>
        <w:t xml:space="preserve">is reasonably certain to exercise the option to extend or terminate the lease considering all relevant facts and circumstances that create an economic incentive for the </w:t>
      </w:r>
      <w:r w:rsidR="004C656D" w:rsidRPr="00AE090A">
        <w:rPr>
          <w:rFonts w:ascii="Arial" w:hAnsi="Arial" w:cs="Arial"/>
          <w:sz w:val="22"/>
          <w:szCs w:val="22"/>
        </w:rPr>
        <w:t xml:space="preserve">Company </w:t>
      </w:r>
      <w:r w:rsidRPr="00AE090A">
        <w:rPr>
          <w:rFonts w:ascii="Arial" w:hAnsi="Arial" w:cs="Arial"/>
          <w:sz w:val="22"/>
          <w:szCs w:val="22"/>
        </w:rPr>
        <w:t>to exercise either the extension or termination option.</w:t>
      </w:r>
    </w:p>
    <w:p w14:paraId="1E29C7DE" w14:textId="7902F0CE" w:rsidR="0091028B" w:rsidRPr="00AE090A" w:rsidRDefault="0091028B" w:rsidP="00B015FB">
      <w:pPr>
        <w:spacing w:before="120" w:after="120" w:line="380" w:lineRule="exact"/>
        <w:ind w:left="547"/>
        <w:jc w:val="thaiDistribute"/>
        <w:rPr>
          <w:rFonts w:ascii="Arial" w:hAnsi="Arial" w:cs="Arial"/>
          <w:b/>
          <w:bCs/>
          <w:i/>
          <w:iCs/>
          <w:sz w:val="22"/>
          <w:szCs w:val="22"/>
        </w:rPr>
      </w:pPr>
      <w:r w:rsidRPr="00AE090A">
        <w:rPr>
          <w:rFonts w:ascii="Arial" w:hAnsi="Arial" w:cs="Arial"/>
          <w:b/>
          <w:bCs/>
          <w:i/>
          <w:iCs/>
          <w:sz w:val="22"/>
          <w:szCs w:val="22"/>
        </w:rPr>
        <w:t xml:space="preserve">Estimating the incremental borrowing rate - The </w:t>
      </w:r>
      <w:r w:rsidR="0008616D" w:rsidRPr="00AE090A">
        <w:rPr>
          <w:rFonts w:ascii="Arial" w:hAnsi="Arial" w:cs="Arial"/>
          <w:b/>
          <w:bCs/>
          <w:i/>
          <w:iCs/>
          <w:sz w:val="22"/>
          <w:szCs w:val="22"/>
        </w:rPr>
        <w:t xml:space="preserve">Company </w:t>
      </w:r>
      <w:r w:rsidRPr="00AE090A">
        <w:rPr>
          <w:rFonts w:ascii="Arial" w:hAnsi="Arial" w:cs="Arial"/>
          <w:b/>
          <w:bCs/>
          <w:i/>
          <w:iCs/>
          <w:sz w:val="22"/>
          <w:szCs w:val="22"/>
        </w:rPr>
        <w:t>as a lessee</w:t>
      </w:r>
    </w:p>
    <w:p w14:paraId="43E54C91" w14:textId="77777777" w:rsidR="0091028B" w:rsidRPr="00F47F85" w:rsidRDefault="0091028B" w:rsidP="00B015FB">
      <w:pPr>
        <w:spacing w:before="120" w:after="120" w:line="380" w:lineRule="exact"/>
        <w:ind w:left="547"/>
        <w:jc w:val="thaiDistribute"/>
        <w:rPr>
          <w:rFonts w:ascii="Arial" w:hAnsi="Arial" w:cs="Arial"/>
          <w:sz w:val="22"/>
          <w:szCs w:val="22"/>
        </w:rPr>
      </w:pPr>
      <w:r w:rsidRPr="00AE090A">
        <w:rPr>
          <w:rFonts w:ascii="Arial" w:hAnsi="Arial" w:cs="Arial"/>
          <w:sz w:val="22"/>
          <w:szCs w:val="22"/>
        </w:rPr>
        <w:t xml:space="preserve">The </w:t>
      </w:r>
      <w:r w:rsidR="004C656D" w:rsidRPr="00AE090A">
        <w:rPr>
          <w:rFonts w:ascii="Arial" w:hAnsi="Arial" w:cs="Arial"/>
          <w:sz w:val="22"/>
          <w:szCs w:val="22"/>
        </w:rPr>
        <w:t xml:space="preserve">Company </w:t>
      </w:r>
      <w:r w:rsidRPr="00AE090A">
        <w:rPr>
          <w:rFonts w:ascii="Arial" w:hAnsi="Arial" w:cs="Arial"/>
          <w:sz w:val="22"/>
          <w:szCs w:val="22"/>
        </w:rPr>
        <w:t xml:space="preserve">cannot readily determine the interest rate implicit in the lease, therefore, the management is required to exercise judgement in estimating its incremental borrowing rate to discount lease liabilities. The incremental borrowing rate is the rate of interest that the </w:t>
      </w:r>
      <w:r w:rsidR="004C656D" w:rsidRPr="00AE090A">
        <w:rPr>
          <w:rFonts w:ascii="Arial" w:hAnsi="Arial" w:cs="Arial"/>
          <w:sz w:val="22"/>
          <w:szCs w:val="22"/>
        </w:rPr>
        <w:t xml:space="preserve">Company </w:t>
      </w:r>
      <w:r w:rsidRPr="00AE090A">
        <w:rPr>
          <w:rFonts w:ascii="Arial" w:hAnsi="Arial" w:cs="Arial"/>
          <w:sz w:val="22"/>
          <w:szCs w:val="22"/>
        </w:rPr>
        <w:t xml:space="preserve">would have to pay to borrow over a similar term, and with a similar security, the funds necessary to obtain an asset of a similar value to the right-of-use asset in a similar </w:t>
      </w:r>
      <w:r w:rsidRPr="00F47F85">
        <w:rPr>
          <w:rFonts w:ascii="Arial" w:hAnsi="Arial" w:cs="Arial"/>
          <w:sz w:val="22"/>
          <w:szCs w:val="22"/>
        </w:rPr>
        <w:t xml:space="preserve">economic environment. </w:t>
      </w:r>
    </w:p>
    <w:p w14:paraId="0F769251" w14:textId="77777777" w:rsidR="00F47F85" w:rsidRPr="00F47F85" w:rsidRDefault="00F47F85" w:rsidP="00B015FB">
      <w:pPr>
        <w:spacing w:before="120" w:after="120" w:line="380" w:lineRule="exact"/>
        <w:ind w:left="540"/>
        <w:jc w:val="thaiDistribute"/>
        <w:rPr>
          <w:rFonts w:ascii="Arial" w:hAnsi="Arial"/>
          <w:b/>
          <w:bCs/>
          <w:i/>
          <w:iCs/>
          <w:sz w:val="22"/>
          <w:szCs w:val="22"/>
        </w:rPr>
      </w:pPr>
      <w:r w:rsidRPr="00F47F85">
        <w:rPr>
          <w:rFonts w:ascii="Arial" w:hAnsi="Arial"/>
          <w:b/>
          <w:bCs/>
          <w:i/>
          <w:iCs/>
          <w:sz w:val="22"/>
          <w:szCs w:val="22"/>
        </w:rPr>
        <w:t>Lease classification</w:t>
      </w:r>
      <w:r w:rsidRPr="00F47F85">
        <w:rPr>
          <w:rFonts w:ascii="Arial" w:hAnsi="Arial"/>
          <w:b/>
          <w:bCs/>
          <w:i/>
          <w:iCs/>
          <w:sz w:val="22"/>
          <w:szCs w:val="22"/>
          <w:cs/>
        </w:rPr>
        <w:t xml:space="preserve"> </w:t>
      </w:r>
      <w:r w:rsidRPr="00F47F85">
        <w:rPr>
          <w:rFonts w:ascii="Arial" w:hAnsi="Arial"/>
          <w:b/>
          <w:bCs/>
          <w:i/>
          <w:iCs/>
          <w:sz w:val="22"/>
          <w:szCs w:val="22"/>
        </w:rPr>
        <w:t>- The Company as lessor</w:t>
      </w:r>
    </w:p>
    <w:p w14:paraId="52D7F3A2" w14:textId="77777777" w:rsidR="00F47F85" w:rsidRPr="00F47F85" w:rsidRDefault="00F47F85" w:rsidP="00B015FB">
      <w:pPr>
        <w:spacing w:before="120" w:after="120" w:line="380" w:lineRule="exact"/>
        <w:ind w:left="540"/>
        <w:jc w:val="thaiDistribute"/>
        <w:rPr>
          <w:rFonts w:ascii="Arial" w:hAnsi="Arial"/>
          <w:sz w:val="22"/>
          <w:szCs w:val="22"/>
        </w:rPr>
      </w:pPr>
      <w:r w:rsidRPr="00F47F85">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90804C6" w14:textId="7F5439FA" w:rsidR="003C0EB6" w:rsidRPr="00F47F85" w:rsidRDefault="00AE090A" w:rsidP="00B015FB">
      <w:pPr>
        <w:tabs>
          <w:tab w:val="left" w:pos="1440"/>
        </w:tabs>
        <w:spacing w:before="120" w:after="120" w:line="380" w:lineRule="exact"/>
        <w:ind w:left="540" w:hanging="539"/>
        <w:jc w:val="thaiDistribute"/>
        <w:outlineLvl w:val="0"/>
        <w:rPr>
          <w:rFonts w:ascii="Arial" w:hAnsi="Arial" w:cs="Arial"/>
          <w:b/>
          <w:bCs/>
          <w:sz w:val="22"/>
          <w:szCs w:val="22"/>
        </w:rPr>
      </w:pPr>
      <w:r w:rsidRPr="00F47F85">
        <w:rPr>
          <w:rFonts w:ascii="Arial" w:hAnsi="Arial" w:cs="Arial"/>
          <w:b/>
          <w:bCs/>
          <w:sz w:val="22"/>
          <w:szCs w:val="22"/>
        </w:rPr>
        <w:tab/>
      </w:r>
      <w:r w:rsidR="003C0EB6" w:rsidRPr="00F47F85">
        <w:rPr>
          <w:rFonts w:ascii="Arial" w:hAnsi="Arial" w:cs="Arial"/>
          <w:b/>
          <w:bCs/>
          <w:sz w:val="22"/>
          <w:szCs w:val="22"/>
        </w:rPr>
        <w:t xml:space="preserve">Allowance for </w:t>
      </w:r>
      <w:r w:rsidR="0091028B" w:rsidRPr="00F47F85">
        <w:rPr>
          <w:rFonts w:ascii="Arial" w:hAnsi="Arial" w:cs="Arial"/>
          <w:b/>
          <w:bCs/>
          <w:sz w:val="22"/>
          <w:szCs w:val="22"/>
        </w:rPr>
        <w:t xml:space="preserve">expected credit losses of trade </w:t>
      </w:r>
      <w:r w:rsidR="00CF6F1C">
        <w:rPr>
          <w:rFonts w:ascii="Arial" w:hAnsi="Arial" w:cs="Arial"/>
          <w:b/>
          <w:bCs/>
          <w:sz w:val="22"/>
          <w:szCs w:val="22"/>
        </w:rPr>
        <w:t xml:space="preserve">accounts </w:t>
      </w:r>
      <w:r w:rsidR="0091028B" w:rsidRPr="00F47F85">
        <w:rPr>
          <w:rFonts w:ascii="Arial" w:hAnsi="Arial" w:cs="Arial"/>
          <w:b/>
          <w:bCs/>
          <w:sz w:val="22"/>
          <w:szCs w:val="22"/>
        </w:rPr>
        <w:t>receivable</w:t>
      </w:r>
    </w:p>
    <w:p w14:paraId="03ABFC52" w14:textId="08CA7A80" w:rsidR="0091028B" w:rsidRPr="00AE090A" w:rsidRDefault="00DA2996" w:rsidP="00B015FB">
      <w:pPr>
        <w:spacing w:before="120" w:after="120" w:line="380" w:lineRule="exact"/>
        <w:ind w:left="547" w:hanging="547"/>
        <w:jc w:val="thaiDistribute"/>
        <w:rPr>
          <w:rFonts w:ascii="Arial" w:hAnsi="Arial" w:cs="Arial"/>
          <w:sz w:val="22"/>
          <w:szCs w:val="22"/>
        </w:rPr>
      </w:pPr>
      <w:r w:rsidRPr="00AE090A">
        <w:rPr>
          <w:rFonts w:ascii="Arial" w:hAnsi="Arial" w:cs="Arial"/>
          <w:sz w:val="22"/>
          <w:szCs w:val="22"/>
        </w:rPr>
        <w:tab/>
      </w:r>
      <w:r w:rsidR="0091028B" w:rsidRPr="00AE090A">
        <w:rPr>
          <w:rFonts w:ascii="Arial" w:hAnsi="Arial" w:cs="Arial"/>
          <w:sz w:val="22"/>
          <w:szCs w:val="22"/>
        </w:rPr>
        <w:t>In determining an allowance for expected credit losses of trade</w:t>
      </w:r>
      <w:r w:rsidR="00CF6F1C">
        <w:rPr>
          <w:rFonts w:ascii="Arial" w:hAnsi="Arial" w:cs="Arial"/>
          <w:sz w:val="22"/>
          <w:szCs w:val="22"/>
        </w:rPr>
        <w:t xml:space="preserve"> accounts</w:t>
      </w:r>
      <w:r w:rsidR="0091028B" w:rsidRPr="00AE090A">
        <w:rPr>
          <w:rFonts w:ascii="Arial" w:hAnsi="Arial" w:cs="Arial"/>
          <w:sz w:val="22"/>
          <w:szCs w:val="22"/>
        </w:rPr>
        <w:t xml:space="preserve"> receivable, the management needs to make judgement and estimates based upon, among other things, past collection history, aging profile of outstanding debts and the forecast economic condition for groupings of various customer segments with similar credit risks. The </w:t>
      </w:r>
      <w:r w:rsidR="004C656D" w:rsidRPr="00AE090A">
        <w:rPr>
          <w:rFonts w:ascii="Arial" w:hAnsi="Arial" w:cs="Arial"/>
          <w:sz w:val="22"/>
          <w:szCs w:val="22"/>
        </w:rPr>
        <w:t>Company</w:t>
      </w:r>
      <w:r w:rsidR="0091028B" w:rsidRPr="00AE090A">
        <w:rPr>
          <w:rFonts w:ascii="Arial" w:hAnsi="Arial" w:cs="Arial"/>
          <w:sz w:val="22"/>
          <w:szCs w:val="22"/>
        </w:rPr>
        <w:t>’s historical credit loss experience and forecast economic conditions may also not be representative of whether a customer will actually default in the future.</w:t>
      </w:r>
    </w:p>
    <w:p w14:paraId="55A04129" w14:textId="77777777" w:rsidR="00B015FB" w:rsidRDefault="0091028B" w:rsidP="00B015FB">
      <w:pPr>
        <w:tabs>
          <w:tab w:val="left" w:pos="1440"/>
        </w:tabs>
        <w:spacing w:before="120" w:after="120" w:line="380" w:lineRule="exact"/>
        <w:ind w:left="540" w:hanging="539"/>
        <w:jc w:val="thaiDistribute"/>
        <w:outlineLvl w:val="0"/>
        <w:rPr>
          <w:rFonts w:ascii="Arial" w:hAnsi="Arial" w:cs="Arial"/>
          <w:b/>
          <w:bCs/>
          <w:sz w:val="22"/>
          <w:szCs w:val="22"/>
        </w:rPr>
      </w:pPr>
      <w:r w:rsidRPr="00AE090A">
        <w:rPr>
          <w:rFonts w:ascii="Arial" w:hAnsi="Arial" w:cs="Arial"/>
          <w:b/>
          <w:bCs/>
          <w:sz w:val="22"/>
          <w:szCs w:val="22"/>
        </w:rPr>
        <w:tab/>
      </w:r>
    </w:p>
    <w:p w14:paraId="4BE3F4DB" w14:textId="77777777" w:rsidR="00B015FB" w:rsidRDefault="00B015F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7FB87D7" w14:textId="0335643B" w:rsidR="00F40E99" w:rsidRPr="00AE090A" w:rsidRDefault="00B015FB" w:rsidP="00B015FB">
      <w:pPr>
        <w:tabs>
          <w:tab w:val="left" w:pos="1440"/>
        </w:tabs>
        <w:spacing w:before="80" w:after="80" w:line="380" w:lineRule="exact"/>
        <w:ind w:left="540" w:hanging="539"/>
        <w:jc w:val="thaiDistribute"/>
        <w:outlineLvl w:val="0"/>
        <w:rPr>
          <w:rFonts w:ascii="Arial" w:hAnsi="Arial" w:cs="Arial"/>
          <w:b/>
          <w:bCs/>
          <w:sz w:val="22"/>
          <w:szCs w:val="22"/>
        </w:rPr>
      </w:pPr>
      <w:r>
        <w:rPr>
          <w:rFonts w:ascii="Arial" w:hAnsi="Arial" w:cs="Arial"/>
          <w:b/>
          <w:bCs/>
          <w:sz w:val="22"/>
          <w:szCs w:val="22"/>
        </w:rPr>
        <w:lastRenderedPageBreak/>
        <w:tab/>
      </w:r>
      <w:r w:rsidR="00F40E99" w:rsidRPr="00AE090A">
        <w:rPr>
          <w:rFonts w:ascii="Arial" w:hAnsi="Arial" w:cs="Arial"/>
          <w:b/>
          <w:bCs/>
          <w:sz w:val="22"/>
          <w:szCs w:val="22"/>
        </w:rPr>
        <w:t xml:space="preserve">Allowance for </w:t>
      </w:r>
      <w:r w:rsidR="00CF21F9" w:rsidRPr="00AE090A">
        <w:rPr>
          <w:rFonts w:ascii="Arial" w:hAnsi="Arial" w:cs="Arial"/>
          <w:b/>
          <w:bCs/>
          <w:sz w:val="22"/>
          <w:szCs w:val="22"/>
        </w:rPr>
        <w:t>diminution in value of inventories</w:t>
      </w:r>
    </w:p>
    <w:p w14:paraId="079729D6" w14:textId="7CF9E2D1" w:rsidR="00F40E99" w:rsidRPr="00AE090A" w:rsidRDefault="00F40E99" w:rsidP="00B015FB">
      <w:pPr>
        <w:tabs>
          <w:tab w:val="left" w:pos="1440"/>
        </w:tabs>
        <w:spacing w:before="80" w:after="80" w:line="380" w:lineRule="exact"/>
        <w:ind w:left="547"/>
        <w:jc w:val="thaiDistribute"/>
        <w:outlineLvl w:val="0"/>
        <w:rPr>
          <w:rFonts w:ascii="Arial" w:hAnsi="Arial" w:cs="Arial"/>
          <w:b/>
          <w:bCs/>
          <w:sz w:val="22"/>
          <w:szCs w:val="22"/>
        </w:rPr>
      </w:pPr>
      <w:r w:rsidRPr="00AE090A">
        <w:rPr>
          <w:rFonts w:ascii="Arial" w:eastAsia="MS Mincho" w:hAnsi="Arial" w:cs="Arial"/>
          <w:color w:val="000000"/>
          <w:sz w:val="22"/>
          <w:szCs w:val="22"/>
          <w:lang w:eastAsia="ja-JP"/>
        </w:rPr>
        <w:t>The determination of allowance for dimi</w:t>
      </w:r>
      <w:r w:rsidR="00CF21F9" w:rsidRPr="00AE090A">
        <w:rPr>
          <w:rFonts w:ascii="Arial" w:eastAsia="MS Mincho" w:hAnsi="Arial" w:cs="Arial"/>
          <w:color w:val="000000"/>
          <w:sz w:val="22"/>
          <w:szCs w:val="22"/>
          <w:lang w:eastAsia="ja-JP"/>
        </w:rPr>
        <w:t>nution in value of inventories</w:t>
      </w:r>
      <w:r w:rsidRPr="00AE090A">
        <w:rPr>
          <w:rFonts w:ascii="Arial" w:eastAsia="MS Mincho" w:hAnsi="Arial" w:cs="Arial"/>
          <w:color w:val="000000"/>
          <w:sz w:val="22"/>
          <w:szCs w:val="22"/>
          <w:lang w:eastAsia="ja-JP"/>
        </w:rPr>
        <w:t xml:space="preserve"> requires the management to exercise judgement in estimating losses on outstanding inventories, based on the </w:t>
      </w:r>
      <w:r w:rsidR="00CF6F1C" w:rsidRPr="00AE090A">
        <w:rPr>
          <w:rFonts w:ascii="Arial" w:eastAsia="MS Mincho" w:hAnsi="Arial" w:cs="Arial"/>
          <w:color w:val="000000"/>
          <w:sz w:val="22"/>
          <w:szCs w:val="22"/>
          <w:lang w:eastAsia="ja-JP"/>
        </w:rPr>
        <w:t xml:space="preserve">expected </w:t>
      </w:r>
      <w:r w:rsidRPr="00AE090A">
        <w:rPr>
          <w:rFonts w:ascii="Arial" w:eastAsia="MS Mincho" w:hAnsi="Arial" w:cs="Arial"/>
          <w:color w:val="000000"/>
          <w:sz w:val="22"/>
          <w:szCs w:val="22"/>
          <w:lang w:eastAsia="ja-JP"/>
        </w:rPr>
        <w:t xml:space="preserve">selling price in the ordinary course of </w:t>
      </w:r>
      <w:r w:rsidR="00180896" w:rsidRPr="00AE090A">
        <w:rPr>
          <w:rFonts w:ascii="Arial" w:eastAsia="MS Mincho" w:hAnsi="Arial" w:cs="Arial"/>
          <w:color w:val="000000"/>
          <w:sz w:val="22"/>
          <w:szCs w:val="22"/>
          <w:lang w:eastAsia="ja-JP"/>
        </w:rPr>
        <w:t>business,</w:t>
      </w:r>
      <w:r w:rsidRPr="00AE090A">
        <w:rPr>
          <w:rFonts w:ascii="Arial" w:eastAsia="MS Mincho" w:hAnsi="Arial" w:cs="Arial"/>
          <w:color w:val="000000"/>
          <w:sz w:val="22"/>
          <w:szCs w:val="22"/>
          <w:lang w:eastAsia="ja-JP"/>
        </w:rPr>
        <w:t xml:space="preserve"> </w:t>
      </w:r>
      <w:r w:rsidR="00CF6F1C">
        <w:rPr>
          <w:rFonts w:ascii="Arial" w:eastAsia="MS Mincho" w:hAnsi="Arial" w:cs="Arial"/>
          <w:color w:val="000000"/>
          <w:sz w:val="22"/>
          <w:szCs w:val="22"/>
          <w:lang w:eastAsia="ja-JP"/>
        </w:rPr>
        <w:t>less costs to sell and allowance for obsolete</w:t>
      </w:r>
      <w:r w:rsidRPr="00AE090A">
        <w:rPr>
          <w:rFonts w:ascii="Arial" w:eastAsia="MS Mincho" w:hAnsi="Arial" w:cs="Arial"/>
          <w:color w:val="000000"/>
          <w:sz w:val="22"/>
          <w:szCs w:val="22"/>
          <w:lang w:eastAsia="ja-JP"/>
        </w:rPr>
        <w:t>, slow-moving and deteriorated inventories, and taking into account the approximate useful life of each type of inventories.</w:t>
      </w:r>
    </w:p>
    <w:p w14:paraId="4D2CAB6B" w14:textId="51F11A77" w:rsidR="003C0EB6" w:rsidRPr="00AE090A" w:rsidRDefault="0008616D" w:rsidP="00B015FB">
      <w:pPr>
        <w:tabs>
          <w:tab w:val="left" w:pos="1440"/>
        </w:tabs>
        <w:spacing w:before="80" w:after="80" w:line="380" w:lineRule="exact"/>
        <w:ind w:left="533" w:hanging="533"/>
        <w:jc w:val="thaiDistribute"/>
        <w:outlineLvl w:val="0"/>
        <w:rPr>
          <w:rFonts w:ascii="Arial" w:hAnsi="Arial" w:cs="Arial"/>
          <w:b/>
          <w:bCs/>
          <w:sz w:val="22"/>
          <w:szCs w:val="22"/>
        </w:rPr>
      </w:pPr>
      <w:r w:rsidRPr="00AE090A">
        <w:rPr>
          <w:rFonts w:ascii="Arial" w:hAnsi="Arial" w:cs="Arial"/>
          <w:b/>
          <w:bCs/>
          <w:sz w:val="22"/>
          <w:szCs w:val="22"/>
        </w:rPr>
        <w:tab/>
      </w:r>
      <w:r w:rsidR="003C0EB6" w:rsidRPr="00AE090A">
        <w:rPr>
          <w:rFonts w:ascii="Arial" w:hAnsi="Arial" w:cs="Arial"/>
          <w:b/>
          <w:bCs/>
          <w:sz w:val="22"/>
          <w:szCs w:val="22"/>
        </w:rPr>
        <w:t>Fair value of financial instruments</w:t>
      </w:r>
    </w:p>
    <w:p w14:paraId="45B8F5F2" w14:textId="65E3EB9B" w:rsidR="003C0EB6" w:rsidRPr="00AE090A" w:rsidRDefault="00DA2996" w:rsidP="00B015FB">
      <w:pPr>
        <w:tabs>
          <w:tab w:val="left" w:pos="1440"/>
        </w:tabs>
        <w:spacing w:before="80" w:after="80" w:line="380" w:lineRule="exact"/>
        <w:ind w:left="533" w:hanging="533"/>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982C93">
        <w:rPr>
          <w:rFonts w:ascii="Arial" w:hAnsi="Arial" w:cs="Arial"/>
          <w:sz w:val="22"/>
          <w:szCs w:val="22"/>
        </w:rPr>
        <w:t xml:space="preserve">, </w:t>
      </w:r>
      <w:r w:rsidR="003C0EB6" w:rsidRPr="00AE090A">
        <w:rPr>
          <w:rFonts w:ascii="Arial" w:hAnsi="Arial" w:cs="Arial"/>
          <w:sz w:val="22"/>
          <w:szCs w:val="22"/>
        </w:rPr>
        <w:t>liquidity, correlation and longer-term volatility of financial instruments. Change in assumptions about these factors could affect the fair value recognised in the statement of financial position and disclosures of fair value hierarchy.</w:t>
      </w:r>
    </w:p>
    <w:p w14:paraId="63C02917" w14:textId="77777777" w:rsidR="003C0EB6" w:rsidRPr="00AE090A" w:rsidRDefault="000C1288" w:rsidP="00B015FB">
      <w:pPr>
        <w:tabs>
          <w:tab w:val="left" w:pos="1440"/>
        </w:tabs>
        <w:spacing w:before="80" w:after="80" w:line="380" w:lineRule="exact"/>
        <w:ind w:left="533" w:hanging="533"/>
        <w:jc w:val="thaiDistribute"/>
        <w:outlineLvl w:val="0"/>
        <w:rPr>
          <w:rFonts w:ascii="Arial" w:hAnsi="Arial" w:cs="Arial"/>
          <w:sz w:val="22"/>
          <w:szCs w:val="22"/>
        </w:rPr>
      </w:pPr>
      <w:r w:rsidRPr="00AE090A">
        <w:rPr>
          <w:rFonts w:ascii="Arial" w:hAnsi="Arial" w:cs="Arial"/>
          <w:b/>
          <w:bCs/>
          <w:sz w:val="22"/>
          <w:szCs w:val="22"/>
        </w:rPr>
        <w:tab/>
      </w:r>
      <w:r w:rsidR="003C0EB6" w:rsidRPr="00AE090A">
        <w:rPr>
          <w:rFonts w:ascii="Arial" w:hAnsi="Arial" w:cs="Arial"/>
          <w:b/>
          <w:bCs/>
          <w:sz w:val="22"/>
          <w:szCs w:val="22"/>
        </w:rPr>
        <w:t>Property</w:t>
      </w:r>
      <w:r w:rsidR="002F3CA0" w:rsidRPr="00AE090A">
        <w:rPr>
          <w:rFonts w:ascii="Arial" w:hAnsi="Arial" w:cs="Arial"/>
          <w:b/>
          <w:bCs/>
          <w:sz w:val="22"/>
          <w:szCs w:val="22"/>
        </w:rPr>
        <w:t>,</w:t>
      </w:r>
      <w:r w:rsidR="003C0EB6" w:rsidRPr="00AE090A">
        <w:rPr>
          <w:rFonts w:ascii="Arial" w:hAnsi="Arial" w:cs="Arial"/>
          <w:b/>
          <w:bCs/>
          <w:sz w:val="22"/>
          <w:szCs w:val="22"/>
        </w:rPr>
        <w:t xml:space="preserve"> plant and equipment/Depreciation</w:t>
      </w:r>
    </w:p>
    <w:p w14:paraId="5DF551F0" w14:textId="77777777" w:rsidR="003C0EB6" w:rsidRPr="00AE090A" w:rsidRDefault="00DA2996" w:rsidP="00B015FB">
      <w:pPr>
        <w:tabs>
          <w:tab w:val="left" w:pos="1440"/>
        </w:tabs>
        <w:spacing w:before="80" w:after="80" w:line="380" w:lineRule="exact"/>
        <w:ind w:left="533" w:hanging="533"/>
        <w:jc w:val="thaiDistribute"/>
        <w:outlineLvl w:val="0"/>
        <w:rPr>
          <w:rFonts w:ascii="Arial" w:hAnsi="Arial" w:cs="Arial"/>
          <w:sz w:val="22"/>
          <w:szCs w:val="22"/>
        </w:rPr>
      </w:pPr>
      <w:r w:rsidRPr="00AE090A">
        <w:rPr>
          <w:rFonts w:ascii="Arial" w:hAnsi="Arial" w:cs="Arial"/>
          <w:sz w:val="22"/>
          <w:szCs w:val="22"/>
        </w:rPr>
        <w:tab/>
      </w:r>
      <w:r w:rsidR="003C0EB6" w:rsidRPr="00AE090A">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27554453" w14:textId="3068B8A6" w:rsidR="003C0EB6" w:rsidRDefault="00982C93" w:rsidP="00B015FB">
      <w:pPr>
        <w:tabs>
          <w:tab w:val="left" w:pos="1440"/>
        </w:tabs>
        <w:spacing w:before="80" w:after="80" w:line="380" w:lineRule="exact"/>
        <w:ind w:left="533" w:hanging="533"/>
        <w:jc w:val="thaiDistribute"/>
        <w:outlineLvl w:val="0"/>
        <w:rPr>
          <w:rFonts w:ascii="Arial" w:hAnsi="Arial" w:cs="Arial"/>
          <w:sz w:val="22"/>
          <w:szCs w:val="22"/>
        </w:rPr>
      </w:pPr>
      <w:r>
        <w:rPr>
          <w:rFonts w:ascii="Arial" w:hAnsi="Arial" w:cs="Arial"/>
          <w:sz w:val="22"/>
          <w:szCs w:val="22"/>
        </w:rPr>
        <w:tab/>
      </w:r>
      <w:r w:rsidR="003C0EB6" w:rsidRPr="00AE090A">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3C0EB6" w:rsidRPr="00AE090A">
        <w:rPr>
          <w:rFonts w:ascii="Arial" w:hAnsi="Arial" w:cs="Arial"/>
          <w:sz w:val="22"/>
          <w:szCs w:val="22"/>
          <w:cs/>
        </w:rPr>
        <w:t xml:space="preserve"> </w:t>
      </w:r>
      <w:r w:rsidR="003C0EB6" w:rsidRPr="00AE090A">
        <w:rPr>
          <w:rFonts w:ascii="Arial" w:hAnsi="Arial" w:cs="Arial"/>
          <w:sz w:val="22"/>
          <w:szCs w:val="22"/>
        </w:rPr>
        <w:t>expenses relating to the assets subject to the review.</w:t>
      </w:r>
    </w:p>
    <w:p w14:paraId="508AC692" w14:textId="77777777" w:rsidR="00F47F85" w:rsidRPr="00F47F85" w:rsidRDefault="00F47F85" w:rsidP="00B015FB">
      <w:pPr>
        <w:spacing w:before="80" w:after="80" w:line="380" w:lineRule="exact"/>
        <w:ind w:left="540"/>
        <w:jc w:val="both"/>
        <w:rPr>
          <w:rFonts w:ascii="Arial" w:hAnsi="Arial" w:cs="Arial"/>
          <w:sz w:val="22"/>
          <w:szCs w:val="22"/>
        </w:rPr>
      </w:pPr>
      <w:r w:rsidRPr="00F47F85">
        <w:rPr>
          <w:rFonts w:ascii="Arial" w:hAnsi="Arial"/>
          <w:b/>
          <w:bCs/>
          <w:sz w:val="22"/>
          <w:szCs w:val="22"/>
        </w:rPr>
        <w:t>Deferred tax assets</w:t>
      </w:r>
    </w:p>
    <w:p w14:paraId="76F0B9E2" w14:textId="77777777" w:rsidR="00F47F85" w:rsidRPr="00F47F85" w:rsidRDefault="00F47F85" w:rsidP="00B015FB">
      <w:pPr>
        <w:spacing w:before="80" w:after="80" w:line="380" w:lineRule="exact"/>
        <w:ind w:left="540"/>
        <w:jc w:val="both"/>
        <w:rPr>
          <w:rFonts w:ascii="Arial" w:hAnsi="Arial" w:cs="Arial"/>
          <w:sz w:val="22"/>
          <w:szCs w:val="22"/>
        </w:rPr>
      </w:pPr>
      <w:r w:rsidRPr="00F47F85">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3C1C3AC5" w14:textId="76C4E2DC" w:rsidR="003C0EB6" w:rsidRPr="00F47F85" w:rsidRDefault="00F47F85" w:rsidP="00B015FB">
      <w:pPr>
        <w:tabs>
          <w:tab w:val="left" w:pos="1440"/>
        </w:tabs>
        <w:spacing w:before="80" w:after="80" w:line="380" w:lineRule="exact"/>
        <w:ind w:left="533" w:hanging="533"/>
        <w:jc w:val="thaiDistribute"/>
        <w:outlineLvl w:val="0"/>
        <w:rPr>
          <w:rFonts w:ascii="Arial" w:hAnsi="Arial" w:cs="Arial"/>
          <w:b/>
          <w:bCs/>
          <w:sz w:val="22"/>
          <w:szCs w:val="22"/>
        </w:rPr>
      </w:pPr>
      <w:r>
        <w:rPr>
          <w:rFonts w:ascii="Arial" w:hAnsi="Arial" w:cs="Arial"/>
          <w:b/>
          <w:bCs/>
          <w:sz w:val="22"/>
          <w:szCs w:val="22"/>
        </w:rPr>
        <w:tab/>
      </w:r>
      <w:r w:rsidR="003C0EB6" w:rsidRPr="00F47F85">
        <w:rPr>
          <w:rFonts w:ascii="Arial" w:hAnsi="Arial" w:cs="Arial"/>
          <w:b/>
          <w:bCs/>
          <w:sz w:val="22"/>
          <w:szCs w:val="22"/>
        </w:rPr>
        <w:t>Post-employment benefits under defined benefit plans</w:t>
      </w:r>
      <w:r w:rsidR="004D6B83" w:rsidRPr="00F47F85">
        <w:rPr>
          <w:rFonts w:ascii="Arial" w:hAnsi="Arial" w:cs="Arial"/>
          <w:b/>
          <w:bCs/>
          <w:sz w:val="22"/>
          <w:szCs w:val="22"/>
          <w:cs/>
        </w:rPr>
        <w:t xml:space="preserve"> </w:t>
      </w:r>
      <w:r w:rsidR="00626BB8" w:rsidRPr="00F47F85">
        <w:rPr>
          <w:rFonts w:ascii="Arial" w:hAnsi="Arial" w:cs="Arial"/>
          <w:b/>
          <w:bCs/>
          <w:sz w:val="22"/>
          <w:szCs w:val="22"/>
        </w:rPr>
        <w:t xml:space="preserve">and other long-term employee benefits </w:t>
      </w:r>
      <w:r w:rsidR="001E0FEF" w:rsidRPr="00F47F85">
        <w:rPr>
          <w:rFonts w:ascii="Arial" w:hAnsi="Arial" w:cs="Arial"/>
          <w:spacing w:val="-3"/>
          <w:sz w:val="22"/>
          <w:szCs w:val="22"/>
        </w:rPr>
        <w:t xml:space="preserve"> </w:t>
      </w:r>
    </w:p>
    <w:p w14:paraId="22076E69" w14:textId="27022342" w:rsidR="003C0EB6" w:rsidRPr="00AE090A" w:rsidRDefault="00DA2996" w:rsidP="00B015FB">
      <w:pPr>
        <w:tabs>
          <w:tab w:val="left" w:pos="360"/>
          <w:tab w:val="left" w:pos="1440"/>
        </w:tabs>
        <w:spacing w:before="80" w:after="80" w:line="380" w:lineRule="exact"/>
        <w:ind w:left="533" w:hanging="533"/>
        <w:jc w:val="thaiDistribute"/>
        <w:outlineLvl w:val="0"/>
        <w:rPr>
          <w:rFonts w:ascii="Arial" w:hAnsi="Arial" w:cs="Arial"/>
          <w:color w:val="000000"/>
          <w:sz w:val="22"/>
          <w:szCs w:val="22"/>
        </w:rPr>
      </w:pPr>
      <w:r w:rsidRPr="00F47F85">
        <w:rPr>
          <w:rFonts w:ascii="Arial" w:hAnsi="Arial" w:cs="Arial"/>
          <w:color w:val="000000"/>
          <w:sz w:val="22"/>
          <w:szCs w:val="22"/>
        </w:rPr>
        <w:tab/>
      </w:r>
      <w:r w:rsidRPr="00F47F85">
        <w:rPr>
          <w:rFonts w:ascii="Arial" w:hAnsi="Arial" w:cs="Arial"/>
          <w:color w:val="000000"/>
          <w:sz w:val="22"/>
          <w:szCs w:val="22"/>
        </w:rPr>
        <w:tab/>
      </w:r>
      <w:r w:rsidR="003C0EB6" w:rsidRPr="00F47F85">
        <w:rPr>
          <w:rFonts w:ascii="Arial" w:hAnsi="Arial" w:cs="Arial"/>
          <w:color w:val="000000"/>
          <w:sz w:val="22"/>
          <w:szCs w:val="22"/>
        </w:rPr>
        <w:t xml:space="preserve">The obligation under the defined benefit plan </w:t>
      </w:r>
      <w:r w:rsidR="006459E8" w:rsidRPr="00F47F85">
        <w:rPr>
          <w:rFonts w:ascii="Arial" w:hAnsi="Arial" w:cs="Arial"/>
          <w:color w:val="000000"/>
          <w:sz w:val="22"/>
          <w:szCs w:val="22"/>
        </w:rPr>
        <w:t>and other long-term employee benefit</w:t>
      </w:r>
      <w:r w:rsidR="004D6B83" w:rsidRPr="00F47F85">
        <w:rPr>
          <w:rFonts w:ascii="Arial" w:hAnsi="Arial" w:cs="Arial"/>
          <w:color w:val="000000"/>
          <w:sz w:val="22"/>
          <w:szCs w:val="22"/>
        </w:rPr>
        <w:t xml:space="preserve"> </w:t>
      </w:r>
      <w:r w:rsidR="00982C93" w:rsidRPr="00F47F85">
        <w:rPr>
          <w:rFonts w:ascii="Arial" w:hAnsi="Arial" w:cs="Browallia New"/>
          <w:color w:val="000000"/>
          <w:sz w:val="22"/>
          <w:szCs w:val="22"/>
        </w:rPr>
        <w:t xml:space="preserve">plan </w:t>
      </w:r>
      <w:r w:rsidR="003C0EB6" w:rsidRPr="00F47F85">
        <w:rPr>
          <w:rFonts w:ascii="Arial" w:hAnsi="Arial" w:cs="Arial"/>
          <w:color w:val="000000"/>
          <w:sz w:val="22"/>
          <w:szCs w:val="22"/>
        </w:rPr>
        <w:t>is determined based on actuarial techniques. Such determination is made based on various</w:t>
      </w:r>
      <w:r w:rsidR="003C0EB6" w:rsidRPr="00AE090A">
        <w:rPr>
          <w:rFonts w:ascii="Arial" w:hAnsi="Arial" w:cs="Arial"/>
          <w:color w:val="000000"/>
          <w:sz w:val="22"/>
          <w:szCs w:val="22"/>
        </w:rPr>
        <w:t xml:space="preserve"> assumptions, including discount rate, future salary increase rate, mortality rate and staff turnover rate.</w:t>
      </w:r>
    </w:p>
    <w:p w14:paraId="122379A1" w14:textId="05821C5A" w:rsidR="007B2437" w:rsidRPr="00AE090A" w:rsidRDefault="00355083" w:rsidP="00B015FB">
      <w:pPr>
        <w:spacing w:before="120" w:after="120" w:line="380" w:lineRule="exact"/>
        <w:ind w:left="540" w:hanging="539"/>
        <w:jc w:val="both"/>
        <w:outlineLvl w:val="0"/>
        <w:rPr>
          <w:rFonts w:ascii="Arial" w:hAnsi="Arial" w:cs="Arial"/>
          <w:b/>
          <w:sz w:val="22"/>
          <w:szCs w:val="22"/>
        </w:rPr>
      </w:pPr>
      <w:r w:rsidRPr="00AE090A">
        <w:rPr>
          <w:rFonts w:ascii="Arial" w:hAnsi="Arial" w:cs="Arial"/>
          <w:b/>
          <w:sz w:val="22"/>
          <w:szCs w:val="22"/>
        </w:rPr>
        <w:lastRenderedPageBreak/>
        <w:t>6</w:t>
      </w:r>
      <w:r w:rsidR="007B2437" w:rsidRPr="00AE090A">
        <w:rPr>
          <w:rFonts w:ascii="Arial" w:hAnsi="Arial" w:cs="Arial"/>
          <w:b/>
          <w:sz w:val="22"/>
          <w:szCs w:val="22"/>
        </w:rPr>
        <w:t>.</w:t>
      </w:r>
      <w:r w:rsidR="007B2437" w:rsidRPr="00AE090A">
        <w:rPr>
          <w:rFonts w:ascii="Arial" w:hAnsi="Arial" w:cs="Arial"/>
          <w:b/>
          <w:sz w:val="22"/>
          <w:szCs w:val="22"/>
        </w:rPr>
        <w:tab/>
        <w:t>Related party transactions</w:t>
      </w:r>
    </w:p>
    <w:p w14:paraId="75FDD3E7" w14:textId="5DCFDE38" w:rsidR="00DE5706" w:rsidRPr="00AE090A" w:rsidRDefault="00DE5706" w:rsidP="00B015FB">
      <w:pPr>
        <w:tabs>
          <w:tab w:val="left" w:pos="2160"/>
          <w:tab w:val="right" w:pos="7920"/>
        </w:tabs>
        <w:spacing w:before="120" w:after="120" w:line="380" w:lineRule="exact"/>
        <w:ind w:left="547" w:hanging="547"/>
        <w:jc w:val="both"/>
        <w:rPr>
          <w:rFonts w:ascii="Arial" w:hAnsi="Arial" w:cs="Arial"/>
          <w:sz w:val="22"/>
          <w:szCs w:val="22"/>
        </w:rPr>
      </w:pPr>
      <w:r w:rsidRPr="00AE090A">
        <w:rPr>
          <w:rFonts w:ascii="Arial" w:hAnsi="Arial" w:cs="Arial"/>
          <w:sz w:val="22"/>
          <w:szCs w:val="22"/>
        </w:rPr>
        <w:tab/>
        <w:t>The relationships between the Company and its related parties are summarised below.</w:t>
      </w:r>
    </w:p>
    <w:tbl>
      <w:tblPr>
        <w:tblW w:w="9207" w:type="dxa"/>
        <w:tblInd w:w="534" w:type="dxa"/>
        <w:tblLook w:val="04A0" w:firstRow="1" w:lastRow="0" w:firstColumn="1" w:lastColumn="0" w:noHBand="0" w:noVBand="1"/>
      </w:tblPr>
      <w:tblGrid>
        <w:gridCol w:w="4704"/>
        <w:gridCol w:w="225"/>
        <w:gridCol w:w="4278"/>
      </w:tblGrid>
      <w:tr w:rsidR="00DE5706" w:rsidRPr="00AE090A" w14:paraId="1A7B9560" w14:textId="77777777" w:rsidTr="00CF6F1C">
        <w:trPr>
          <w:trHeight w:val="80"/>
          <w:tblHeader/>
        </w:trPr>
        <w:tc>
          <w:tcPr>
            <w:tcW w:w="4704" w:type="dxa"/>
            <w:tcBorders>
              <w:top w:val="nil"/>
              <w:left w:val="nil"/>
              <w:right w:val="nil"/>
            </w:tcBorders>
            <w:noWrap/>
            <w:vAlign w:val="center"/>
            <w:hideMark/>
          </w:tcPr>
          <w:p w14:paraId="25B72A86" w14:textId="77777777" w:rsidR="00DE5706" w:rsidRPr="00AE090A" w:rsidRDefault="00DE5706" w:rsidP="00B015FB">
            <w:pPr>
              <w:pBdr>
                <w:bottom w:val="single" w:sz="4" w:space="1" w:color="auto"/>
              </w:pBdr>
              <w:overflowPunct/>
              <w:autoSpaceDE/>
              <w:autoSpaceDN/>
              <w:adjustRightInd/>
              <w:spacing w:line="360" w:lineRule="exact"/>
              <w:ind w:left="6"/>
              <w:contextualSpacing/>
              <w:jc w:val="center"/>
              <w:textAlignment w:val="auto"/>
              <w:rPr>
                <w:rFonts w:ascii="Arial" w:hAnsi="Arial" w:cs="Arial"/>
                <w:color w:val="000000"/>
                <w:sz w:val="20"/>
                <w:szCs w:val="20"/>
              </w:rPr>
            </w:pPr>
            <w:r w:rsidRPr="00AE090A">
              <w:rPr>
                <w:rFonts w:ascii="Arial" w:hAnsi="Arial" w:cs="Arial"/>
                <w:color w:val="000000"/>
                <w:sz w:val="20"/>
                <w:szCs w:val="20"/>
              </w:rPr>
              <w:t>Name of related parties</w:t>
            </w:r>
          </w:p>
        </w:tc>
        <w:tc>
          <w:tcPr>
            <w:tcW w:w="225" w:type="dxa"/>
            <w:tcBorders>
              <w:top w:val="nil"/>
              <w:left w:val="nil"/>
              <w:right w:val="nil"/>
            </w:tcBorders>
            <w:noWrap/>
            <w:vAlign w:val="center"/>
            <w:hideMark/>
          </w:tcPr>
          <w:p w14:paraId="7EE715D7" w14:textId="77777777" w:rsidR="00DE5706" w:rsidRPr="00AE090A" w:rsidRDefault="00DE5706" w:rsidP="00B015FB">
            <w:pPr>
              <w:overflowPunct/>
              <w:autoSpaceDE/>
              <w:autoSpaceDN/>
              <w:adjustRightInd/>
              <w:spacing w:line="360" w:lineRule="exact"/>
              <w:contextualSpacing/>
              <w:jc w:val="center"/>
              <w:textAlignment w:val="auto"/>
              <w:rPr>
                <w:rFonts w:ascii="Arial" w:hAnsi="Arial" w:cs="Arial"/>
                <w:color w:val="000000"/>
                <w:sz w:val="20"/>
                <w:szCs w:val="20"/>
              </w:rPr>
            </w:pPr>
          </w:p>
        </w:tc>
        <w:tc>
          <w:tcPr>
            <w:tcW w:w="4278" w:type="dxa"/>
            <w:tcBorders>
              <w:top w:val="nil"/>
              <w:left w:val="nil"/>
              <w:right w:val="nil"/>
            </w:tcBorders>
            <w:noWrap/>
            <w:vAlign w:val="center"/>
            <w:hideMark/>
          </w:tcPr>
          <w:p w14:paraId="023DDE08" w14:textId="77777777" w:rsidR="00DE5706" w:rsidRPr="00AE090A" w:rsidRDefault="00DE5706" w:rsidP="00B015FB">
            <w:pPr>
              <w:pBdr>
                <w:bottom w:val="single" w:sz="4" w:space="1" w:color="auto"/>
              </w:pBdr>
              <w:overflowPunct/>
              <w:autoSpaceDE/>
              <w:autoSpaceDN/>
              <w:adjustRightInd/>
              <w:spacing w:line="360" w:lineRule="exact"/>
              <w:contextualSpacing/>
              <w:jc w:val="center"/>
              <w:textAlignment w:val="auto"/>
              <w:rPr>
                <w:rFonts w:ascii="Arial" w:hAnsi="Arial" w:cs="Arial"/>
                <w:color w:val="000000"/>
                <w:sz w:val="20"/>
                <w:szCs w:val="20"/>
              </w:rPr>
            </w:pPr>
            <w:r w:rsidRPr="00AE090A">
              <w:rPr>
                <w:rFonts w:ascii="Arial" w:hAnsi="Arial" w:cs="Arial"/>
                <w:color w:val="000000"/>
                <w:sz w:val="20"/>
                <w:szCs w:val="20"/>
              </w:rPr>
              <w:t>Relationship</w:t>
            </w:r>
          </w:p>
        </w:tc>
      </w:tr>
      <w:tr w:rsidR="00640990" w:rsidRPr="00AE090A" w14:paraId="3BC3496B" w14:textId="77777777" w:rsidTr="00CF6F1C">
        <w:trPr>
          <w:trHeight w:val="80"/>
        </w:trPr>
        <w:tc>
          <w:tcPr>
            <w:tcW w:w="4704" w:type="dxa"/>
            <w:tcBorders>
              <w:top w:val="nil"/>
              <w:left w:val="nil"/>
              <w:bottom w:val="nil"/>
              <w:right w:val="nil"/>
            </w:tcBorders>
            <w:noWrap/>
            <w:hideMark/>
          </w:tcPr>
          <w:p w14:paraId="121E4DC3" w14:textId="244CCE66" w:rsidR="00640990" w:rsidRPr="00AE090A" w:rsidRDefault="00640990"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Boutique New</w:t>
            </w:r>
            <w:r w:rsidR="00CF6F1C">
              <w:rPr>
                <w:rFonts w:ascii="Arial" w:hAnsi="Arial" w:cs="Arial"/>
                <w:color w:val="000000"/>
                <w:sz w:val="20"/>
                <w:szCs w:val="20"/>
              </w:rPr>
              <w:t>c</w:t>
            </w:r>
            <w:r w:rsidRPr="00AE090A">
              <w:rPr>
                <w:rFonts w:ascii="Arial" w:hAnsi="Arial" w:cs="Arial"/>
                <w:color w:val="000000"/>
                <w:sz w:val="20"/>
                <w:szCs w:val="20"/>
              </w:rPr>
              <w:t>ity Plc.</w:t>
            </w:r>
          </w:p>
        </w:tc>
        <w:tc>
          <w:tcPr>
            <w:tcW w:w="225" w:type="dxa"/>
            <w:tcBorders>
              <w:top w:val="nil"/>
              <w:left w:val="nil"/>
              <w:bottom w:val="nil"/>
              <w:right w:val="nil"/>
            </w:tcBorders>
            <w:noWrap/>
            <w:hideMark/>
          </w:tcPr>
          <w:p w14:paraId="2F99D9B4" w14:textId="77777777" w:rsidR="00640990" w:rsidRPr="00AE090A" w:rsidRDefault="00640990"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hideMark/>
          </w:tcPr>
          <w:p w14:paraId="3C419A25" w14:textId="77777777" w:rsidR="00640990" w:rsidRPr="00AE090A" w:rsidRDefault="00640990"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546A4A19" w14:textId="77777777" w:rsidTr="00CF6F1C">
        <w:trPr>
          <w:trHeight w:val="80"/>
        </w:trPr>
        <w:tc>
          <w:tcPr>
            <w:tcW w:w="4704" w:type="dxa"/>
            <w:tcBorders>
              <w:top w:val="nil"/>
              <w:left w:val="nil"/>
              <w:bottom w:val="nil"/>
              <w:right w:val="nil"/>
            </w:tcBorders>
            <w:noWrap/>
          </w:tcPr>
          <w:p w14:paraId="7237ADA8" w14:textId="05D76F52"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Thai Wacoal Plc.</w:t>
            </w:r>
          </w:p>
        </w:tc>
        <w:tc>
          <w:tcPr>
            <w:tcW w:w="225" w:type="dxa"/>
            <w:tcBorders>
              <w:top w:val="nil"/>
              <w:left w:val="nil"/>
              <w:bottom w:val="nil"/>
              <w:right w:val="nil"/>
            </w:tcBorders>
            <w:noWrap/>
          </w:tcPr>
          <w:p w14:paraId="5D0DFDD7"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7CD00C06" w14:textId="34D650DE"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4816F8D8" w14:textId="77777777" w:rsidTr="00CF6F1C">
        <w:trPr>
          <w:trHeight w:val="80"/>
        </w:trPr>
        <w:tc>
          <w:tcPr>
            <w:tcW w:w="4704" w:type="dxa"/>
            <w:tcBorders>
              <w:top w:val="nil"/>
              <w:left w:val="nil"/>
              <w:bottom w:val="nil"/>
              <w:right w:val="nil"/>
            </w:tcBorders>
            <w:noWrap/>
          </w:tcPr>
          <w:p w14:paraId="25BF8E0E" w14:textId="354928BB"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sz w:val="20"/>
                <w:szCs w:val="20"/>
              </w:rPr>
              <w:t>Waseda Education</w:t>
            </w:r>
            <w:r w:rsidRPr="00AE090A">
              <w:rPr>
                <w:rFonts w:ascii="Arial" w:hAnsi="Arial" w:cs="Arial"/>
              </w:rPr>
              <w:t xml:space="preserve"> </w:t>
            </w:r>
            <w:r w:rsidRPr="00AE090A">
              <w:rPr>
                <w:rFonts w:ascii="Arial" w:hAnsi="Arial" w:cs="Arial"/>
                <w:sz w:val="20"/>
                <w:szCs w:val="20"/>
              </w:rPr>
              <w:t>(Thailand) Co., Ltd.</w:t>
            </w:r>
          </w:p>
        </w:tc>
        <w:tc>
          <w:tcPr>
            <w:tcW w:w="225" w:type="dxa"/>
            <w:tcBorders>
              <w:top w:val="nil"/>
              <w:left w:val="nil"/>
              <w:bottom w:val="nil"/>
              <w:right w:val="nil"/>
            </w:tcBorders>
            <w:noWrap/>
          </w:tcPr>
          <w:p w14:paraId="40B98434"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2811A5EB" w14:textId="52AC5B69"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2990ED5D" w14:textId="77777777" w:rsidTr="00CF6F1C">
        <w:trPr>
          <w:trHeight w:val="80"/>
        </w:trPr>
        <w:tc>
          <w:tcPr>
            <w:tcW w:w="4704" w:type="dxa"/>
            <w:tcBorders>
              <w:top w:val="nil"/>
              <w:left w:val="nil"/>
              <w:bottom w:val="nil"/>
              <w:right w:val="nil"/>
            </w:tcBorders>
            <w:noWrap/>
          </w:tcPr>
          <w:p w14:paraId="16BB837A" w14:textId="7F6BF6C6"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Sahapat Properties Co., Ltd.</w:t>
            </w:r>
          </w:p>
        </w:tc>
        <w:tc>
          <w:tcPr>
            <w:tcW w:w="225" w:type="dxa"/>
            <w:tcBorders>
              <w:top w:val="nil"/>
              <w:left w:val="nil"/>
              <w:bottom w:val="nil"/>
              <w:right w:val="nil"/>
            </w:tcBorders>
            <w:noWrap/>
          </w:tcPr>
          <w:p w14:paraId="32AF96B2"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1534E70F" w14:textId="6BE70EB3"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1A712634" w14:textId="77777777" w:rsidTr="00CF6F1C">
        <w:trPr>
          <w:trHeight w:val="80"/>
        </w:trPr>
        <w:tc>
          <w:tcPr>
            <w:tcW w:w="4704" w:type="dxa"/>
            <w:tcBorders>
              <w:top w:val="nil"/>
              <w:left w:val="nil"/>
              <w:bottom w:val="nil"/>
              <w:right w:val="nil"/>
            </w:tcBorders>
            <w:noWrap/>
          </w:tcPr>
          <w:p w14:paraId="37EEC421" w14:textId="6808A72B"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Sahapat Real Estate Co., Ltd.</w:t>
            </w:r>
          </w:p>
        </w:tc>
        <w:tc>
          <w:tcPr>
            <w:tcW w:w="225" w:type="dxa"/>
            <w:tcBorders>
              <w:top w:val="nil"/>
              <w:left w:val="nil"/>
              <w:bottom w:val="nil"/>
              <w:right w:val="nil"/>
            </w:tcBorders>
            <w:noWrap/>
          </w:tcPr>
          <w:p w14:paraId="5DE6FA6E"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01224301" w14:textId="2F02158F"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61C4CE0C" w14:textId="77777777" w:rsidTr="00CF6F1C">
        <w:trPr>
          <w:trHeight w:val="80"/>
        </w:trPr>
        <w:tc>
          <w:tcPr>
            <w:tcW w:w="4704" w:type="dxa"/>
            <w:tcBorders>
              <w:top w:val="nil"/>
              <w:left w:val="nil"/>
              <w:bottom w:val="nil"/>
              <w:right w:val="nil"/>
            </w:tcBorders>
            <w:noWrap/>
          </w:tcPr>
          <w:p w14:paraId="01D34C26" w14:textId="451CB6CA"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Thai Naxis Co., Ltd.</w:t>
            </w:r>
          </w:p>
        </w:tc>
        <w:tc>
          <w:tcPr>
            <w:tcW w:w="225" w:type="dxa"/>
            <w:tcBorders>
              <w:top w:val="nil"/>
              <w:left w:val="nil"/>
              <w:bottom w:val="nil"/>
              <w:right w:val="nil"/>
            </w:tcBorders>
            <w:noWrap/>
          </w:tcPr>
          <w:p w14:paraId="221CEFB6"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4B24E728" w14:textId="799D3307"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0ED4C23E" w14:textId="77777777" w:rsidTr="00CF6F1C">
        <w:trPr>
          <w:trHeight w:val="80"/>
        </w:trPr>
        <w:tc>
          <w:tcPr>
            <w:tcW w:w="4704" w:type="dxa"/>
            <w:tcBorders>
              <w:top w:val="nil"/>
              <w:left w:val="nil"/>
              <w:bottom w:val="nil"/>
              <w:right w:val="nil"/>
            </w:tcBorders>
            <w:noWrap/>
          </w:tcPr>
          <w:p w14:paraId="562182B7" w14:textId="1EBB96F8"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Erawan Textile Co., Ltd.</w:t>
            </w:r>
          </w:p>
        </w:tc>
        <w:tc>
          <w:tcPr>
            <w:tcW w:w="225" w:type="dxa"/>
            <w:tcBorders>
              <w:top w:val="nil"/>
              <w:left w:val="nil"/>
              <w:bottom w:val="nil"/>
              <w:right w:val="nil"/>
            </w:tcBorders>
            <w:noWrap/>
          </w:tcPr>
          <w:p w14:paraId="5EA096F2"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51CBB467" w14:textId="1D9B72A6"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06D6DEE7" w14:textId="77777777" w:rsidTr="00CF6F1C">
        <w:trPr>
          <w:trHeight w:val="80"/>
        </w:trPr>
        <w:tc>
          <w:tcPr>
            <w:tcW w:w="4704" w:type="dxa"/>
            <w:tcBorders>
              <w:top w:val="nil"/>
              <w:left w:val="nil"/>
              <w:bottom w:val="nil"/>
              <w:right w:val="nil"/>
            </w:tcBorders>
            <w:noWrap/>
          </w:tcPr>
          <w:p w14:paraId="132C6A71" w14:textId="6F8A19E0"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Bangkok Tokyo Socks Co., Ltd.</w:t>
            </w:r>
          </w:p>
        </w:tc>
        <w:tc>
          <w:tcPr>
            <w:tcW w:w="225" w:type="dxa"/>
            <w:tcBorders>
              <w:top w:val="nil"/>
              <w:left w:val="nil"/>
              <w:bottom w:val="nil"/>
              <w:right w:val="nil"/>
            </w:tcBorders>
            <w:noWrap/>
          </w:tcPr>
          <w:p w14:paraId="29FC2115"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488DE6AA" w14:textId="200FA2D5"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138BA233" w14:textId="77777777" w:rsidTr="00CF6F1C">
        <w:trPr>
          <w:trHeight w:val="80"/>
        </w:trPr>
        <w:tc>
          <w:tcPr>
            <w:tcW w:w="4704" w:type="dxa"/>
            <w:tcBorders>
              <w:top w:val="nil"/>
              <w:left w:val="nil"/>
              <w:bottom w:val="nil"/>
              <w:right w:val="nil"/>
            </w:tcBorders>
            <w:noWrap/>
          </w:tcPr>
          <w:p w14:paraId="7C3200E8" w14:textId="12E693FB"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 xml:space="preserve">Lion </w:t>
            </w:r>
            <w:r>
              <w:rPr>
                <w:rFonts w:ascii="Arial" w:hAnsi="Arial" w:cs="Arial"/>
                <w:color w:val="000000"/>
                <w:sz w:val="20"/>
                <w:szCs w:val="20"/>
              </w:rPr>
              <w:t xml:space="preserve">Corporation </w:t>
            </w:r>
            <w:r w:rsidRPr="00AE090A">
              <w:rPr>
                <w:rFonts w:ascii="Arial" w:hAnsi="Arial" w:cs="Arial"/>
                <w:color w:val="000000"/>
                <w:sz w:val="20"/>
                <w:szCs w:val="20"/>
              </w:rPr>
              <w:t>(Thailand) Ltd.</w:t>
            </w:r>
          </w:p>
        </w:tc>
        <w:tc>
          <w:tcPr>
            <w:tcW w:w="225" w:type="dxa"/>
            <w:tcBorders>
              <w:top w:val="nil"/>
              <w:left w:val="nil"/>
              <w:bottom w:val="nil"/>
              <w:right w:val="nil"/>
            </w:tcBorders>
            <w:noWrap/>
          </w:tcPr>
          <w:p w14:paraId="2559BEF1"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7EFEE45C" w14:textId="32C7CC6A"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5A146F92" w14:textId="77777777" w:rsidTr="00CF6F1C">
        <w:trPr>
          <w:trHeight w:val="80"/>
        </w:trPr>
        <w:tc>
          <w:tcPr>
            <w:tcW w:w="4704" w:type="dxa"/>
            <w:tcBorders>
              <w:top w:val="nil"/>
              <w:left w:val="nil"/>
              <w:bottom w:val="nil"/>
              <w:right w:val="nil"/>
            </w:tcBorders>
            <w:noWrap/>
          </w:tcPr>
          <w:p w14:paraId="6EDA2CE8" w14:textId="35F9DC3E"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Thai President Foods Plc.</w:t>
            </w:r>
          </w:p>
        </w:tc>
        <w:tc>
          <w:tcPr>
            <w:tcW w:w="225" w:type="dxa"/>
            <w:tcBorders>
              <w:top w:val="nil"/>
              <w:left w:val="nil"/>
              <w:bottom w:val="nil"/>
              <w:right w:val="nil"/>
            </w:tcBorders>
            <w:noWrap/>
          </w:tcPr>
          <w:p w14:paraId="42F9AAD4"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7F1B6C3D" w14:textId="4D831947"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17FFCDF0" w14:textId="77777777" w:rsidTr="00CF6F1C">
        <w:trPr>
          <w:trHeight w:val="80"/>
        </w:trPr>
        <w:tc>
          <w:tcPr>
            <w:tcW w:w="4704" w:type="dxa"/>
            <w:tcBorders>
              <w:top w:val="nil"/>
              <w:left w:val="nil"/>
              <w:bottom w:val="nil"/>
              <w:right w:val="nil"/>
            </w:tcBorders>
            <w:noWrap/>
          </w:tcPr>
          <w:p w14:paraId="5D09275A" w14:textId="396DA211"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Torfun Property Co., Ltd.</w:t>
            </w:r>
          </w:p>
        </w:tc>
        <w:tc>
          <w:tcPr>
            <w:tcW w:w="225" w:type="dxa"/>
            <w:tcBorders>
              <w:top w:val="nil"/>
              <w:left w:val="nil"/>
              <w:bottom w:val="nil"/>
              <w:right w:val="nil"/>
            </w:tcBorders>
            <w:noWrap/>
          </w:tcPr>
          <w:p w14:paraId="43379671"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4693325C" w14:textId="1F8F2140"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 xml:space="preserve">Common </w:t>
            </w:r>
            <w:r>
              <w:rPr>
                <w:rFonts w:ascii="Arial" w:hAnsi="Arial" w:cs="Arial"/>
                <w:color w:val="000000"/>
                <w:sz w:val="20"/>
                <w:szCs w:val="20"/>
              </w:rPr>
              <w:t>shareholder</w:t>
            </w:r>
          </w:p>
        </w:tc>
      </w:tr>
      <w:tr w:rsidR="00CF6F1C" w:rsidRPr="00AE090A" w14:paraId="714869B7" w14:textId="77777777" w:rsidTr="00CF6F1C">
        <w:trPr>
          <w:trHeight w:val="80"/>
        </w:trPr>
        <w:tc>
          <w:tcPr>
            <w:tcW w:w="4704" w:type="dxa"/>
            <w:tcBorders>
              <w:top w:val="nil"/>
              <w:left w:val="nil"/>
              <w:bottom w:val="nil"/>
              <w:right w:val="nil"/>
            </w:tcBorders>
            <w:noWrap/>
          </w:tcPr>
          <w:p w14:paraId="4B8C33D9" w14:textId="50FB54D6"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Ke</w:t>
            </w:r>
            <w:r w:rsidR="00473E77">
              <w:rPr>
                <w:rFonts w:ascii="Arial" w:hAnsi="Arial" w:cs="Arial"/>
                <w:color w:val="000000"/>
                <w:sz w:val="20"/>
                <w:szCs w:val="20"/>
              </w:rPr>
              <w:t>w</w:t>
            </w:r>
            <w:r>
              <w:rPr>
                <w:rFonts w:ascii="Arial" w:hAnsi="Arial" w:cs="Arial"/>
                <w:color w:val="000000"/>
                <w:sz w:val="20"/>
                <w:szCs w:val="20"/>
              </w:rPr>
              <w:t>pie (Thailand)</w:t>
            </w:r>
            <w:r w:rsidRPr="00AE090A">
              <w:rPr>
                <w:rFonts w:ascii="Arial" w:hAnsi="Arial" w:cs="Arial"/>
                <w:color w:val="000000"/>
                <w:sz w:val="20"/>
                <w:szCs w:val="20"/>
              </w:rPr>
              <w:t xml:space="preserve"> Co., Ltd.</w:t>
            </w:r>
          </w:p>
        </w:tc>
        <w:tc>
          <w:tcPr>
            <w:tcW w:w="225" w:type="dxa"/>
            <w:tcBorders>
              <w:top w:val="nil"/>
              <w:left w:val="nil"/>
              <w:bottom w:val="nil"/>
              <w:right w:val="nil"/>
            </w:tcBorders>
            <w:noWrap/>
          </w:tcPr>
          <w:p w14:paraId="5CADE67E"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167067BD" w14:textId="2ACE3289"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1DF0F8A3" w14:textId="77777777" w:rsidTr="00CF6F1C">
        <w:trPr>
          <w:trHeight w:val="80"/>
        </w:trPr>
        <w:tc>
          <w:tcPr>
            <w:tcW w:w="4704" w:type="dxa"/>
            <w:tcBorders>
              <w:top w:val="nil"/>
              <w:left w:val="nil"/>
              <w:bottom w:val="nil"/>
              <w:right w:val="nil"/>
            </w:tcBorders>
            <w:noWrap/>
          </w:tcPr>
          <w:p w14:paraId="020C8A32" w14:textId="0AA44BDD"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Ratch Pathana Energy Plc.</w:t>
            </w:r>
            <w:r w:rsidRPr="00AE090A">
              <w:rPr>
                <w:rFonts w:ascii="Arial" w:hAnsi="Arial" w:cs="Arial"/>
                <w:color w:val="000000"/>
                <w:sz w:val="20"/>
                <w:szCs w:val="20"/>
              </w:rPr>
              <w:t xml:space="preserve"> </w:t>
            </w:r>
          </w:p>
        </w:tc>
        <w:tc>
          <w:tcPr>
            <w:tcW w:w="225" w:type="dxa"/>
            <w:tcBorders>
              <w:top w:val="nil"/>
              <w:left w:val="nil"/>
              <w:bottom w:val="nil"/>
              <w:right w:val="nil"/>
            </w:tcBorders>
            <w:noWrap/>
          </w:tcPr>
          <w:p w14:paraId="361E4541"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4253A515" w14:textId="5BFF25BD"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60449BF6" w14:textId="77777777" w:rsidTr="00CF6F1C">
        <w:trPr>
          <w:trHeight w:val="80"/>
        </w:trPr>
        <w:tc>
          <w:tcPr>
            <w:tcW w:w="4704" w:type="dxa"/>
            <w:tcBorders>
              <w:top w:val="nil"/>
              <w:left w:val="nil"/>
              <w:bottom w:val="nil"/>
              <w:right w:val="nil"/>
            </w:tcBorders>
            <w:noWrap/>
          </w:tcPr>
          <w:p w14:paraId="407F4F2B" w14:textId="0F82DE44"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sz w:val="20"/>
                <w:szCs w:val="20"/>
              </w:rPr>
              <w:t>SSDC (Tigertex) Co., Ltd.</w:t>
            </w:r>
          </w:p>
        </w:tc>
        <w:tc>
          <w:tcPr>
            <w:tcW w:w="225" w:type="dxa"/>
            <w:tcBorders>
              <w:top w:val="nil"/>
              <w:left w:val="nil"/>
              <w:bottom w:val="nil"/>
              <w:right w:val="nil"/>
            </w:tcBorders>
            <w:noWrap/>
          </w:tcPr>
          <w:p w14:paraId="6F0D092C"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6225D40B" w14:textId="2A959AD1"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155DEF3A" w14:textId="77777777" w:rsidTr="00CF6F1C">
        <w:trPr>
          <w:trHeight w:val="80"/>
        </w:trPr>
        <w:tc>
          <w:tcPr>
            <w:tcW w:w="4704" w:type="dxa"/>
            <w:tcBorders>
              <w:top w:val="nil"/>
              <w:left w:val="nil"/>
              <w:bottom w:val="nil"/>
              <w:right w:val="nil"/>
            </w:tcBorders>
            <w:noWrap/>
          </w:tcPr>
          <w:p w14:paraId="432010C5" w14:textId="04FAD97B"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Panland</w:t>
            </w:r>
            <w:r w:rsidRPr="00AE090A">
              <w:rPr>
                <w:rFonts w:ascii="Arial" w:hAnsi="Arial" w:cs="Arial"/>
                <w:color w:val="000000"/>
                <w:sz w:val="20"/>
                <w:szCs w:val="20"/>
              </w:rPr>
              <w:t xml:space="preserve"> Co., Ltd.</w:t>
            </w:r>
          </w:p>
        </w:tc>
        <w:tc>
          <w:tcPr>
            <w:tcW w:w="225" w:type="dxa"/>
            <w:tcBorders>
              <w:top w:val="nil"/>
              <w:left w:val="nil"/>
              <w:bottom w:val="nil"/>
              <w:right w:val="nil"/>
            </w:tcBorders>
            <w:noWrap/>
          </w:tcPr>
          <w:p w14:paraId="40303EB1"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15E1E013" w14:textId="2675FA15"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7DC672C4" w14:textId="77777777" w:rsidTr="00CF6F1C">
        <w:trPr>
          <w:trHeight w:val="80"/>
        </w:trPr>
        <w:tc>
          <w:tcPr>
            <w:tcW w:w="4704" w:type="dxa"/>
            <w:tcBorders>
              <w:top w:val="nil"/>
              <w:left w:val="nil"/>
              <w:bottom w:val="nil"/>
              <w:right w:val="nil"/>
            </w:tcBorders>
            <w:noWrap/>
          </w:tcPr>
          <w:p w14:paraId="51356590" w14:textId="63265C44"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Thai Itokin Co., Ltd.</w:t>
            </w:r>
          </w:p>
        </w:tc>
        <w:tc>
          <w:tcPr>
            <w:tcW w:w="225" w:type="dxa"/>
            <w:tcBorders>
              <w:top w:val="nil"/>
              <w:left w:val="nil"/>
              <w:bottom w:val="nil"/>
              <w:right w:val="nil"/>
            </w:tcBorders>
            <w:noWrap/>
          </w:tcPr>
          <w:p w14:paraId="08861351" w14:textId="29AFE096"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1A9FC147" w14:textId="66F54889"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233CFE6F" w14:textId="77777777" w:rsidTr="00CF6F1C">
        <w:trPr>
          <w:trHeight w:val="80"/>
        </w:trPr>
        <w:tc>
          <w:tcPr>
            <w:tcW w:w="4704" w:type="dxa"/>
            <w:tcBorders>
              <w:top w:val="nil"/>
              <w:left w:val="nil"/>
              <w:bottom w:val="nil"/>
              <w:right w:val="nil"/>
            </w:tcBorders>
            <w:noWrap/>
          </w:tcPr>
          <w:p w14:paraId="412DCF53" w14:textId="1189D7F6"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Tiger Distribution &amp; Logistic Co., Ltd.</w:t>
            </w:r>
          </w:p>
        </w:tc>
        <w:tc>
          <w:tcPr>
            <w:tcW w:w="225" w:type="dxa"/>
            <w:tcBorders>
              <w:top w:val="nil"/>
              <w:left w:val="nil"/>
              <w:bottom w:val="nil"/>
              <w:right w:val="nil"/>
            </w:tcBorders>
            <w:noWrap/>
          </w:tcPr>
          <w:p w14:paraId="15778264"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24D1E4A3" w14:textId="14280FB2"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shareholder</w:t>
            </w:r>
          </w:p>
        </w:tc>
      </w:tr>
      <w:tr w:rsidR="00CF6F1C" w:rsidRPr="00AE090A" w14:paraId="4FDB880B" w14:textId="77777777" w:rsidTr="00CF6F1C">
        <w:trPr>
          <w:trHeight w:val="80"/>
        </w:trPr>
        <w:tc>
          <w:tcPr>
            <w:tcW w:w="4704" w:type="dxa"/>
            <w:tcBorders>
              <w:top w:val="nil"/>
              <w:left w:val="nil"/>
              <w:bottom w:val="nil"/>
              <w:right w:val="nil"/>
            </w:tcBorders>
            <w:noWrap/>
          </w:tcPr>
          <w:p w14:paraId="75F9AB28" w14:textId="5FFAD544"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Saha Pathanapibul Plc.</w:t>
            </w:r>
          </w:p>
        </w:tc>
        <w:tc>
          <w:tcPr>
            <w:tcW w:w="225" w:type="dxa"/>
            <w:tcBorders>
              <w:top w:val="nil"/>
              <w:left w:val="nil"/>
              <w:bottom w:val="nil"/>
              <w:right w:val="nil"/>
            </w:tcBorders>
            <w:noWrap/>
          </w:tcPr>
          <w:p w14:paraId="06281EA3"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4C2C057E" w14:textId="34D48DB6"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 xml:space="preserve">Common </w:t>
            </w:r>
            <w:r>
              <w:rPr>
                <w:rFonts w:ascii="Arial" w:hAnsi="Arial" w:cs="Arial"/>
                <w:color w:val="000000"/>
                <w:sz w:val="20"/>
                <w:szCs w:val="20"/>
              </w:rPr>
              <w:t xml:space="preserve">director and </w:t>
            </w:r>
            <w:r w:rsidRPr="00AE090A">
              <w:rPr>
                <w:rFonts w:ascii="Arial" w:hAnsi="Arial" w:cs="Arial"/>
                <w:color w:val="000000"/>
                <w:sz w:val="20"/>
                <w:szCs w:val="20"/>
              </w:rPr>
              <w:t>shareholder</w:t>
            </w:r>
          </w:p>
        </w:tc>
      </w:tr>
      <w:tr w:rsidR="00CF6F1C" w:rsidRPr="00AE090A" w14:paraId="2DF1F45E" w14:textId="77777777" w:rsidTr="00CF6F1C">
        <w:trPr>
          <w:trHeight w:val="80"/>
        </w:trPr>
        <w:tc>
          <w:tcPr>
            <w:tcW w:w="4704" w:type="dxa"/>
            <w:tcBorders>
              <w:top w:val="nil"/>
              <w:left w:val="nil"/>
              <w:bottom w:val="nil"/>
              <w:right w:val="nil"/>
            </w:tcBorders>
            <w:noWrap/>
          </w:tcPr>
          <w:p w14:paraId="33FEDC99" w14:textId="5DAC3C42"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President Bakery Plc.</w:t>
            </w:r>
          </w:p>
        </w:tc>
        <w:tc>
          <w:tcPr>
            <w:tcW w:w="225" w:type="dxa"/>
            <w:tcBorders>
              <w:top w:val="nil"/>
              <w:left w:val="nil"/>
              <w:bottom w:val="nil"/>
              <w:right w:val="nil"/>
            </w:tcBorders>
            <w:noWrap/>
          </w:tcPr>
          <w:p w14:paraId="5361A1D0"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6389864C" w14:textId="33909B80"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 xml:space="preserve">Common </w:t>
            </w:r>
            <w:r>
              <w:rPr>
                <w:rFonts w:ascii="Arial" w:hAnsi="Arial" w:cs="Arial"/>
                <w:color w:val="000000"/>
                <w:sz w:val="20"/>
                <w:szCs w:val="20"/>
              </w:rPr>
              <w:t xml:space="preserve">director and </w:t>
            </w:r>
            <w:r w:rsidRPr="00AE090A">
              <w:rPr>
                <w:rFonts w:ascii="Arial" w:hAnsi="Arial" w:cs="Arial"/>
                <w:color w:val="000000"/>
                <w:sz w:val="20"/>
                <w:szCs w:val="20"/>
              </w:rPr>
              <w:t>shareholder</w:t>
            </w:r>
          </w:p>
        </w:tc>
      </w:tr>
      <w:tr w:rsidR="00CF6F1C" w:rsidRPr="00AE090A" w14:paraId="7D34E97E" w14:textId="77777777" w:rsidTr="00CF6F1C">
        <w:trPr>
          <w:trHeight w:val="80"/>
        </w:trPr>
        <w:tc>
          <w:tcPr>
            <w:tcW w:w="4704" w:type="dxa"/>
            <w:tcBorders>
              <w:top w:val="nil"/>
              <w:left w:val="nil"/>
              <w:bottom w:val="nil"/>
              <w:right w:val="nil"/>
            </w:tcBorders>
            <w:noWrap/>
          </w:tcPr>
          <w:p w14:paraId="36387D0F" w14:textId="285D88BB"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Saha Pathana Inter-Holding Plc.</w:t>
            </w:r>
          </w:p>
        </w:tc>
        <w:tc>
          <w:tcPr>
            <w:tcW w:w="225" w:type="dxa"/>
            <w:tcBorders>
              <w:top w:val="nil"/>
              <w:left w:val="nil"/>
              <w:bottom w:val="nil"/>
              <w:right w:val="nil"/>
            </w:tcBorders>
            <w:noWrap/>
          </w:tcPr>
          <w:p w14:paraId="30228A28"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381AF4FA" w14:textId="27533079"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CF6F1C" w:rsidRPr="00AE090A" w14:paraId="7B4BFB73" w14:textId="77777777" w:rsidTr="00CF6F1C">
        <w:trPr>
          <w:trHeight w:val="80"/>
        </w:trPr>
        <w:tc>
          <w:tcPr>
            <w:tcW w:w="4704" w:type="dxa"/>
            <w:tcBorders>
              <w:top w:val="nil"/>
              <w:left w:val="nil"/>
              <w:bottom w:val="nil"/>
              <w:right w:val="nil"/>
            </w:tcBorders>
            <w:noWrap/>
          </w:tcPr>
          <w:p w14:paraId="71EE7C55" w14:textId="59E87C6C"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I.C.C. International Plc.</w:t>
            </w:r>
          </w:p>
        </w:tc>
        <w:tc>
          <w:tcPr>
            <w:tcW w:w="225" w:type="dxa"/>
            <w:tcBorders>
              <w:top w:val="nil"/>
              <w:left w:val="nil"/>
              <w:bottom w:val="nil"/>
              <w:right w:val="nil"/>
            </w:tcBorders>
            <w:noWrap/>
          </w:tcPr>
          <w:p w14:paraId="6524C8EE"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4F3D3CA2" w14:textId="46FA1B5E"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CF6F1C" w:rsidRPr="00AE090A" w14:paraId="6437E7C8" w14:textId="77777777" w:rsidTr="00CF6F1C">
        <w:trPr>
          <w:trHeight w:val="80"/>
        </w:trPr>
        <w:tc>
          <w:tcPr>
            <w:tcW w:w="4704" w:type="dxa"/>
            <w:tcBorders>
              <w:top w:val="nil"/>
              <w:left w:val="nil"/>
              <w:bottom w:val="nil"/>
              <w:right w:val="nil"/>
            </w:tcBorders>
            <w:noWrap/>
          </w:tcPr>
          <w:p w14:paraId="2CFA5A7F" w14:textId="03F8C0B7"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 xml:space="preserve">Far East </w:t>
            </w:r>
            <w:r>
              <w:rPr>
                <w:rFonts w:ascii="Arial" w:hAnsi="Arial" w:cs="Arial"/>
                <w:color w:val="000000"/>
                <w:sz w:val="20"/>
                <w:szCs w:val="20"/>
              </w:rPr>
              <w:t xml:space="preserve">Fame Line </w:t>
            </w:r>
            <w:r w:rsidRPr="00AE090A">
              <w:rPr>
                <w:rFonts w:ascii="Arial" w:hAnsi="Arial" w:cs="Arial"/>
                <w:color w:val="000000"/>
                <w:sz w:val="20"/>
                <w:szCs w:val="20"/>
              </w:rPr>
              <w:t>DDB Plc.</w:t>
            </w:r>
          </w:p>
        </w:tc>
        <w:tc>
          <w:tcPr>
            <w:tcW w:w="225" w:type="dxa"/>
            <w:tcBorders>
              <w:top w:val="nil"/>
              <w:left w:val="nil"/>
              <w:bottom w:val="nil"/>
              <w:right w:val="nil"/>
            </w:tcBorders>
            <w:noWrap/>
          </w:tcPr>
          <w:p w14:paraId="1B6E8D62"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7B32BADF" w14:textId="7905DE9B"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CF6F1C" w:rsidRPr="00AE090A" w14:paraId="7EE6DE44" w14:textId="77777777" w:rsidTr="00CF6F1C">
        <w:trPr>
          <w:trHeight w:val="80"/>
        </w:trPr>
        <w:tc>
          <w:tcPr>
            <w:tcW w:w="4704" w:type="dxa"/>
            <w:tcBorders>
              <w:top w:val="nil"/>
              <w:left w:val="nil"/>
              <w:bottom w:val="nil"/>
              <w:right w:val="nil"/>
            </w:tcBorders>
            <w:noWrap/>
          </w:tcPr>
          <w:p w14:paraId="4FC3DDB7" w14:textId="6148170B"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Thai Sports Garment Co., Ltd.</w:t>
            </w:r>
          </w:p>
        </w:tc>
        <w:tc>
          <w:tcPr>
            <w:tcW w:w="225" w:type="dxa"/>
            <w:tcBorders>
              <w:top w:val="nil"/>
              <w:left w:val="nil"/>
              <w:bottom w:val="nil"/>
              <w:right w:val="nil"/>
            </w:tcBorders>
            <w:noWrap/>
          </w:tcPr>
          <w:p w14:paraId="281D8B33"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1071F594" w14:textId="25A8FBBB"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CF6F1C" w:rsidRPr="00AE090A" w14:paraId="6596A885" w14:textId="77777777" w:rsidTr="00CF6F1C">
        <w:trPr>
          <w:trHeight w:val="80"/>
        </w:trPr>
        <w:tc>
          <w:tcPr>
            <w:tcW w:w="4704" w:type="dxa"/>
            <w:tcBorders>
              <w:top w:val="nil"/>
              <w:left w:val="nil"/>
              <w:bottom w:val="nil"/>
              <w:right w:val="nil"/>
            </w:tcBorders>
            <w:noWrap/>
          </w:tcPr>
          <w:p w14:paraId="79E9DD0C" w14:textId="5ECDFCA3"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Champ Ace Co., Ltd.</w:t>
            </w:r>
          </w:p>
        </w:tc>
        <w:tc>
          <w:tcPr>
            <w:tcW w:w="225" w:type="dxa"/>
            <w:tcBorders>
              <w:top w:val="nil"/>
              <w:left w:val="nil"/>
              <w:bottom w:val="nil"/>
              <w:right w:val="nil"/>
            </w:tcBorders>
            <w:noWrap/>
          </w:tcPr>
          <w:p w14:paraId="1BD2096D"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63C05C02" w14:textId="1F61F2E7"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CF6F1C" w:rsidRPr="00AE090A" w14:paraId="6DF0CD31" w14:textId="77777777" w:rsidTr="00CF6F1C">
        <w:trPr>
          <w:trHeight w:val="80"/>
        </w:trPr>
        <w:tc>
          <w:tcPr>
            <w:tcW w:w="4704" w:type="dxa"/>
            <w:tcBorders>
              <w:top w:val="nil"/>
              <w:left w:val="nil"/>
              <w:bottom w:val="nil"/>
              <w:right w:val="nil"/>
            </w:tcBorders>
            <w:noWrap/>
          </w:tcPr>
          <w:p w14:paraId="5FCBD074" w14:textId="34C15601"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Treasure Hill Co., Ltd.</w:t>
            </w:r>
          </w:p>
        </w:tc>
        <w:tc>
          <w:tcPr>
            <w:tcW w:w="225" w:type="dxa"/>
            <w:tcBorders>
              <w:top w:val="nil"/>
              <w:left w:val="nil"/>
              <w:bottom w:val="nil"/>
              <w:right w:val="nil"/>
            </w:tcBorders>
            <w:noWrap/>
          </w:tcPr>
          <w:p w14:paraId="2908DFB0"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547A2BD8" w14:textId="780D30DD"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CF6F1C" w:rsidRPr="00AE090A" w14:paraId="3169B66C" w14:textId="77777777" w:rsidTr="00CF6F1C">
        <w:trPr>
          <w:trHeight w:val="80"/>
        </w:trPr>
        <w:tc>
          <w:tcPr>
            <w:tcW w:w="4704" w:type="dxa"/>
            <w:tcBorders>
              <w:top w:val="nil"/>
              <w:left w:val="nil"/>
              <w:bottom w:val="nil"/>
              <w:right w:val="nil"/>
            </w:tcBorders>
            <w:noWrap/>
          </w:tcPr>
          <w:p w14:paraId="49FCB4D4" w14:textId="57536C37"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Thai Bunka Fashion Co., Ltd.</w:t>
            </w:r>
          </w:p>
        </w:tc>
        <w:tc>
          <w:tcPr>
            <w:tcW w:w="225" w:type="dxa"/>
            <w:tcBorders>
              <w:top w:val="nil"/>
              <w:left w:val="nil"/>
              <w:bottom w:val="nil"/>
              <w:right w:val="nil"/>
            </w:tcBorders>
            <w:noWrap/>
          </w:tcPr>
          <w:p w14:paraId="7EB215BC"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10F8BCA5" w14:textId="366B5BEA"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CF6F1C" w:rsidRPr="00AE090A" w14:paraId="2C9D48EA" w14:textId="77777777" w:rsidTr="00CF6F1C">
        <w:trPr>
          <w:trHeight w:val="80"/>
        </w:trPr>
        <w:tc>
          <w:tcPr>
            <w:tcW w:w="4704" w:type="dxa"/>
            <w:tcBorders>
              <w:top w:val="nil"/>
              <w:left w:val="nil"/>
              <w:bottom w:val="nil"/>
              <w:right w:val="nil"/>
            </w:tcBorders>
            <w:noWrap/>
          </w:tcPr>
          <w:p w14:paraId="4FAF51FF" w14:textId="693D3DB4"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Champ Kabin Co., Ltd.</w:t>
            </w:r>
          </w:p>
        </w:tc>
        <w:tc>
          <w:tcPr>
            <w:tcW w:w="225" w:type="dxa"/>
            <w:tcBorders>
              <w:top w:val="nil"/>
              <w:left w:val="nil"/>
              <w:bottom w:val="nil"/>
              <w:right w:val="nil"/>
            </w:tcBorders>
            <w:noWrap/>
          </w:tcPr>
          <w:p w14:paraId="13E979E2"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7EF58932" w14:textId="6D7513FB"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CF6F1C" w:rsidRPr="00AE090A" w14:paraId="2B5DB206" w14:textId="77777777" w:rsidTr="00CF6F1C">
        <w:trPr>
          <w:trHeight w:val="80"/>
        </w:trPr>
        <w:tc>
          <w:tcPr>
            <w:tcW w:w="4704" w:type="dxa"/>
            <w:tcBorders>
              <w:top w:val="nil"/>
              <w:left w:val="nil"/>
              <w:bottom w:val="nil"/>
              <w:right w:val="nil"/>
            </w:tcBorders>
            <w:noWrap/>
          </w:tcPr>
          <w:p w14:paraId="2902F554" w14:textId="3F8C6C1C"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Bangkok A</w:t>
            </w:r>
            <w:r>
              <w:rPr>
                <w:rFonts w:ascii="Arial" w:hAnsi="Arial" w:cs="Arial"/>
                <w:color w:val="000000"/>
                <w:sz w:val="20"/>
                <w:szCs w:val="20"/>
              </w:rPr>
              <w:t>t</w:t>
            </w:r>
            <w:r w:rsidRPr="00AE090A">
              <w:rPr>
                <w:rFonts w:ascii="Arial" w:hAnsi="Arial" w:cs="Arial"/>
                <w:color w:val="000000"/>
                <w:sz w:val="20"/>
                <w:szCs w:val="20"/>
              </w:rPr>
              <w:t>letic Co., Ltd.</w:t>
            </w:r>
          </w:p>
        </w:tc>
        <w:tc>
          <w:tcPr>
            <w:tcW w:w="225" w:type="dxa"/>
            <w:tcBorders>
              <w:top w:val="nil"/>
              <w:left w:val="nil"/>
              <w:bottom w:val="nil"/>
              <w:right w:val="nil"/>
            </w:tcBorders>
            <w:noWrap/>
          </w:tcPr>
          <w:p w14:paraId="718A5375"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62B09554" w14:textId="091C459E"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CF6F1C" w:rsidRPr="00AE090A" w14:paraId="580263DF" w14:textId="77777777" w:rsidTr="00CF6F1C">
        <w:trPr>
          <w:trHeight w:val="80"/>
        </w:trPr>
        <w:tc>
          <w:tcPr>
            <w:tcW w:w="4704" w:type="dxa"/>
            <w:tcBorders>
              <w:top w:val="nil"/>
              <w:left w:val="nil"/>
              <w:bottom w:val="nil"/>
              <w:right w:val="nil"/>
            </w:tcBorders>
            <w:noWrap/>
          </w:tcPr>
          <w:p w14:paraId="44836958" w14:textId="1CA770E7" w:rsidR="00CF6F1C" w:rsidRPr="00AE090A" w:rsidRDefault="00CF6F1C"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T-Way Co., Ltd.</w:t>
            </w:r>
          </w:p>
        </w:tc>
        <w:tc>
          <w:tcPr>
            <w:tcW w:w="225" w:type="dxa"/>
            <w:tcBorders>
              <w:top w:val="nil"/>
              <w:left w:val="nil"/>
              <w:bottom w:val="nil"/>
              <w:right w:val="nil"/>
            </w:tcBorders>
            <w:noWrap/>
          </w:tcPr>
          <w:p w14:paraId="006D34A8" w14:textId="77777777" w:rsidR="00CF6F1C" w:rsidRPr="00AE090A" w:rsidRDefault="00CF6F1C"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7889C2C8" w14:textId="5EA311BA" w:rsidR="00CF6F1C" w:rsidRPr="00AE090A" w:rsidRDefault="00CF6F1C"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A60433" w:rsidRPr="00AE090A" w14:paraId="05B0E538" w14:textId="77777777" w:rsidTr="00CF6F1C">
        <w:trPr>
          <w:trHeight w:val="80"/>
        </w:trPr>
        <w:tc>
          <w:tcPr>
            <w:tcW w:w="4704" w:type="dxa"/>
            <w:tcBorders>
              <w:top w:val="nil"/>
              <w:left w:val="nil"/>
              <w:bottom w:val="nil"/>
              <w:right w:val="nil"/>
            </w:tcBorders>
            <w:noWrap/>
          </w:tcPr>
          <w:p w14:paraId="4DE46EC1" w14:textId="711579B6" w:rsidR="00A60433" w:rsidRPr="00AE090A" w:rsidRDefault="00A60433"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H&amp;B Intertex Co., Ltd.</w:t>
            </w:r>
          </w:p>
        </w:tc>
        <w:tc>
          <w:tcPr>
            <w:tcW w:w="225" w:type="dxa"/>
            <w:tcBorders>
              <w:top w:val="nil"/>
              <w:left w:val="nil"/>
              <w:bottom w:val="nil"/>
              <w:right w:val="nil"/>
            </w:tcBorders>
            <w:noWrap/>
          </w:tcPr>
          <w:p w14:paraId="4F79B6A2" w14:textId="77777777" w:rsidR="00A60433" w:rsidRPr="00AE090A" w:rsidRDefault="00A60433"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0B603A80" w14:textId="55B48A23" w:rsidR="00A60433" w:rsidRPr="00AE090A" w:rsidRDefault="00A60433"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A60433" w:rsidRPr="00AE090A" w14:paraId="3289760D" w14:textId="77777777" w:rsidTr="00CF6F1C">
        <w:trPr>
          <w:trHeight w:val="80"/>
        </w:trPr>
        <w:tc>
          <w:tcPr>
            <w:tcW w:w="4704" w:type="dxa"/>
            <w:tcBorders>
              <w:top w:val="nil"/>
              <w:left w:val="nil"/>
              <w:bottom w:val="nil"/>
              <w:right w:val="nil"/>
            </w:tcBorders>
            <w:noWrap/>
          </w:tcPr>
          <w:p w14:paraId="2C96CED4" w14:textId="0EB65732" w:rsidR="00A60433" w:rsidRPr="00AE090A" w:rsidRDefault="00A60433"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O C C Plc.</w:t>
            </w:r>
          </w:p>
        </w:tc>
        <w:tc>
          <w:tcPr>
            <w:tcW w:w="225" w:type="dxa"/>
            <w:tcBorders>
              <w:top w:val="nil"/>
              <w:left w:val="nil"/>
              <w:bottom w:val="nil"/>
              <w:right w:val="nil"/>
            </w:tcBorders>
            <w:noWrap/>
          </w:tcPr>
          <w:p w14:paraId="308966FF" w14:textId="77777777" w:rsidR="00A60433" w:rsidRPr="00AE090A" w:rsidRDefault="00A60433"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2240FF28" w14:textId="4EBA4CD6" w:rsidR="00A60433" w:rsidRPr="00AE090A" w:rsidRDefault="00A60433"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A60433" w:rsidRPr="00AE090A" w14:paraId="77191539" w14:textId="77777777" w:rsidTr="00CF6F1C">
        <w:trPr>
          <w:trHeight w:val="80"/>
        </w:trPr>
        <w:tc>
          <w:tcPr>
            <w:tcW w:w="4704" w:type="dxa"/>
            <w:tcBorders>
              <w:top w:val="nil"/>
              <w:left w:val="nil"/>
              <w:bottom w:val="nil"/>
              <w:right w:val="nil"/>
            </w:tcBorders>
            <w:noWrap/>
          </w:tcPr>
          <w:p w14:paraId="1D7ED194" w14:textId="38C1989E" w:rsidR="00A60433" w:rsidRPr="00AE090A" w:rsidRDefault="00A60433"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Thai Gunze Co., Ltd.</w:t>
            </w:r>
          </w:p>
        </w:tc>
        <w:tc>
          <w:tcPr>
            <w:tcW w:w="225" w:type="dxa"/>
            <w:tcBorders>
              <w:top w:val="nil"/>
              <w:left w:val="nil"/>
              <w:bottom w:val="nil"/>
              <w:right w:val="nil"/>
            </w:tcBorders>
            <w:noWrap/>
          </w:tcPr>
          <w:p w14:paraId="253AEF5D" w14:textId="77777777" w:rsidR="00A60433" w:rsidRPr="00AE090A" w:rsidRDefault="00A60433"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60FD7908" w14:textId="22284322" w:rsidR="00A60433" w:rsidRPr="00AE090A" w:rsidRDefault="00A60433" w:rsidP="00B015FB">
            <w:pPr>
              <w:overflowPunct/>
              <w:autoSpaceDE/>
              <w:autoSpaceDN/>
              <w:adjustRightInd/>
              <w:spacing w:line="360" w:lineRule="exact"/>
              <w:ind w:left="120" w:hanging="120"/>
              <w:contextualSpacing/>
              <w:textAlignment w:val="auto"/>
              <w:rPr>
                <w:rFonts w:ascii="Arial" w:hAnsi="Arial" w:cs="Arial"/>
                <w:color w:val="000000"/>
                <w:sz w:val="20"/>
                <w:szCs w:val="20"/>
              </w:rPr>
            </w:pPr>
            <w:r w:rsidRPr="00AE090A">
              <w:rPr>
                <w:rFonts w:ascii="Arial" w:hAnsi="Arial" w:cs="Arial"/>
                <w:color w:val="000000"/>
                <w:sz w:val="20"/>
                <w:szCs w:val="20"/>
              </w:rPr>
              <w:t>Common director and shareholder</w:t>
            </w:r>
          </w:p>
        </w:tc>
      </w:tr>
      <w:tr w:rsidR="00A60433" w:rsidRPr="00AE090A" w14:paraId="65E6B1CA" w14:textId="77777777" w:rsidTr="00CF6F1C">
        <w:trPr>
          <w:trHeight w:val="80"/>
        </w:trPr>
        <w:tc>
          <w:tcPr>
            <w:tcW w:w="4704" w:type="dxa"/>
            <w:tcBorders>
              <w:top w:val="nil"/>
              <w:left w:val="nil"/>
              <w:bottom w:val="nil"/>
              <w:right w:val="nil"/>
            </w:tcBorders>
            <w:noWrap/>
          </w:tcPr>
          <w:p w14:paraId="3A116AFC" w14:textId="218596A9" w:rsidR="00A60433" w:rsidRPr="00AE090A" w:rsidRDefault="00A60433" w:rsidP="00B015FB">
            <w:pPr>
              <w:overflowPunct/>
              <w:autoSpaceDE/>
              <w:autoSpaceDN/>
              <w:adjustRightInd/>
              <w:spacing w:line="360" w:lineRule="exact"/>
              <w:ind w:left="6" w:right="-108"/>
              <w:contextualSpacing/>
              <w:textAlignment w:val="auto"/>
              <w:rPr>
                <w:rFonts w:ascii="Arial" w:hAnsi="Arial" w:cs="Arial"/>
                <w:color w:val="000000"/>
                <w:sz w:val="20"/>
                <w:szCs w:val="20"/>
              </w:rPr>
            </w:pPr>
            <w:r>
              <w:rPr>
                <w:rFonts w:ascii="Arial" w:hAnsi="Arial" w:cs="Arial"/>
                <w:color w:val="000000"/>
                <w:sz w:val="20"/>
                <w:szCs w:val="20"/>
              </w:rPr>
              <w:t>S &amp; J International Enterprises Plc.</w:t>
            </w:r>
          </w:p>
        </w:tc>
        <w:tc>
          <w:tcPr>
            <w:tcW w:w="225" w:type="dxa"/>
            <w:tcBorders>
              <w:top w:val="nil"/>
              <w:left w:val="nil"/>
              <w:bottom w:val="nil"/>
              <w:right w:val="nil"/>
            </w:tcBorders>
            <w:noWrap/>
          </w:tcPr>
          <w:p w14:paraId="49421AAB" w14:textId="77777777" w:rsidR="00A60433" w:rsidRPr="00AE090A" w:rsidRDefault="00A60433"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0805E9CA" w14:textId="7C501A25" w:rsidR="00A60433" w:rsidRPr="00AE090A" w:rsidRDefault="00A60433" w:rsidP="00B015FB">
            <w:pPr>
              <w:spacing w:line="360" w:lineRule="exact"/>
              <w:ind w:left="120" w:right="-108" w:hanging="120"/>
              <w:contextualSpacing/>
              <w:rPr>
                <w:rFonts w:ascii="Arial" w:hAnsi="Arial" w:cs="Arial"/>
                <w:color w:val="000000"/>
                <w:sz w:val="20"/>
                <w:szCs w:val="20"/>
              </w:rPr>
            </w:pPr>
            <w:r w:rsidRPr="00AE090A">
              <w:rPr>
                <w:rFonts w:ascii="Arial" w:hAnsi="Arial" w:cs="Arial"/>
                <w:color w:val="000000"/>
                <w:sz w:val="20"/>
                <w:szCs w:val="20"/>
              </w:rPr>
              <w:t>Common director and shareholder</w:t>
            </w:r>
          </w:p>
        </w:tc>
      </w:tr>
      <w:tr w:rsidR="00A60433" w:rsidRPr="00AE090A" w14:paraId="47BE7B76" w14:textId="77777777" w:rsidTr="00CF6F1C">
        <w:trPr>
          <w:trHeight w:val="80"/>
        </w:trPr>
        <w:tc>
          <w:tcPr>
            <w:tcW w:w="4704" w:type="dxa"/>
            <w:tcBorders>
              <w:top w:val="nil"/>
              <w:left w:val="nil"/>
              <w:bottom w:val="nil"/>
              <w:right w:val="nil"/>
            </w:tcBorders>
            <w:noWrap/>
          </w:tcPr>
          <w:p w14:paraId="5E3F7031" w14:textId="3DA29FF6" w:rsidR="00A60433" w:rsidRPr="00AE090A" w:rsidRDefault="00A60433"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Thanulux Plc.</w:t>
            </w:r>
          </w:p>
        </w:tc>
        <w:tc>
          <w:tcPr>
            <w:tcW w:w="225" w:type="dxa"/>
            <w:tcBorders>
              <w:top w:val="nil"/>
              <w:left w:val="nil"/>
              <w:bottom w:val="nil"/>
              <w:right w:val="nil"/>
            </w:tcBorders>
            <w:noWrap/>
          </w:tcPr>
          <w:p w14:paraId="42BFF186" w14:textId="77777777" w:rsidR="00A60433" w:rsidRPr="00AE090A" w:rsidRDefault="00A60433"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58A186D5" w14:textId="31FDC13C" w:rsidR="00A60433" w:rsidRPr="00AE090A" w:rsidRDefault="00A60433" w:rsidP="00B015FB">
            <w:pPr>
              <w:spacing w:line="360" w:lineRule="exact"/>
              <w:ind w:left="120" w:right="-108" w:hanging="120"/>
              <w:contextualSpacing/>
              <w:rPr>
                <w:rFonts w:ascii="Arial" w:hAnsi="Arial" w:cs="Arial"/>
                <w:color w:val="000000"/>
                <w:sz w:val="20"/>
                <w:szCs w:val="20"/>
              </w:rPr>
            </w:pPr>
            <w:r w:rsidRPr="00AE090A">
              <w:rPr>
                <w:rFonts w:ascii="Arial" w:hAnsi="Arial" w:cs="Arial"/>
                <w:color w:val="000000"/>
                <w:sz w:val="20"/>
                <w:szCs w:val="20"/>
              </w:rPr>
              <w:t>Common director and shareholder</w:t>
            </w:r>
          </w:p>
        </w:tc>
      </w:tr>
      <w:tr w:rsidR="00A60433" w:rsidRPr="00AE090A" w14:paraId="6F4B51E0" w14:textId="77777777" w:rsidTr="00CF6F1C">
        <w:trPr>
          <w:trHeight w:val="80"/>
        </w:trPr>
        <w:tc>
          <w:tcPr>
            <w:tcW w:w="4704" w:type="dxa"/>
            <w:tcBorders>
              <w:top w:val="nil"/>
              <w:left w:val="nil"/>
              <w:bottom w:val="nil"/>
              <w:right w:val="nil"/>
            </w:tcBorders>
            <w:noWrap/>
          </w:tcPr>
          <w:p w14:paraId="71932EC9" w14:textId="41C397AE" w:rsidR="00A60433" w:rsidRPr="00AE090A" w:rsidRDefault="00A60433" w:rsidP="00B015FB">
            <w:pPr>
              <w:overflowPunct/>
              <w:autoSpaceDE/>
              <w:autoSpaceDN/>
              <w:adjustRightInd/>
              <w:spacing w:line="360" w:lineRule="exact"/>
              <w:ind w:left="6"/>
              <w:contextualSpacing/>
              <w:textAlignment w:val="auto"/>
              <w:rPr>
                <w:rFonts w:ascii="Arial" w:hAnsi="Arial" w:cs="Arial"/>
                <w:color w:val="000000"/>
                <w:sz w:val="20"/>
                <w:szCs w:val="20"/>
              </w:rPr>
            </w:pPr>
            <w:r>
              <w:rPr>
                <w:rFonts w:ascii="Arial" w:hAnsi="Arial" w:cs="Arial"/>
                <w:color w:val="000000"/>
                <w:sz w:val="20"/>
                <w:szCs w:val="20"/>
              </w:rPr>
              <w:t>Hlanpu Co., Ltd.</w:t>
            </w:r>
          </w:p>
        </w:tc>
        <w:tc>
          <w:tcPr>
            <w:tcW w:w="225" w:type="dxa"/>
            <w:tcBorders>
              <w:top w:val="nil"/>
              <w:left w:val="nil"/>
              <w:bottom w:val="nil"/>
              <w:right w:val="nil"/>
            </w:tcBorders>
            <w:noWrap/>
          </w:tcPr>
          <w:p w14:paraId="3676DBD1" w14:textId="77777777" w:rsidR="00A60433" w:rsidRPr="00AE090A" w:rsidRDefault="00A60433"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08DBB214" w14:textId="7A31C38D" w:rsidR="00A60433" w:rsidRPr="00AE090A" w:rsidRDefault="00A60433" w:rsidP="00B015FB">
            <w:pPr>
              <w:spacing w:line="360" w:lineRule="exact"/>
              <w:ind w:left="120" w:right="-108" w:hanging="120"/>
              <w:contextualSpacing/>
              <w:rPr>
                <w:rFonts w:ascii="Arial" w:hAnsi="Arial" w:cs="Arial"/>
                <w:color w:val="000000"/>
                <w:sz w:val="20"/>
                <w:szCs w:val="20"/>
              </w:rPr>
            </w:pPr>
            <w:r w:rsidRPr="00AE090A">
              <w:rPr>
                <w:rFonts w:ascii="Arial" w:hAnsi="Arial" w:cs="Arial"/>
                <w:color w:val="000000"/>
                <w:sz w:val="20"/>
                <w:szCs w:val="20"/>
              </w:rPr>
              <w:t>Common director and shareholder</w:t>
            </w:r>
          </w:p>
        </w:tc>
      </w:tr>
      <w:tr w:rsidR="00A60433" w:rsidRPr="00AE090A" w14:paraId="721798DB" w14:textId="77777777" w:rsidTr="00CF6F1C">
        <w:trPr>
          <w:trHeight w:val="80"/>
        </w:trPr>
        <w:tc>
          <w:tcPr>
            <w:tcW w:w="4704" w:type="dxa"/>
            <w:tcBorders>
              <w:top w:val="nil"/>
              <w:left w:val="nil"/>
              <w:bottom w:val="nil"/>
              <w:right w:val="nil"/>
            </w:tcBorders>
            <w:noWrap/>
          </w:tcPr>
          <w:p w14:paraId="3D563428" w14:textId="77777777" w:rsidR="00A60433" w:rsidRPr="00AE090A" w:rsidRDefault="00A60433" w:rsidP="00B015FB">
            <w:pPr>
              <w:overflowPunct/>
              <w:autoSpaceDE/>
              <w:autoSpaceDN/>
              <w:adjustRightInd/>
              <w:spacing w:line="360" w:lineRule="exact"/>
              <w:ind w:left="6"/>
              <w:contextualSpacing/>
              <w:textAlignment w:val="auto"/>
              <w:rPr>
                <w:rFonts w:ascii="Arial" w:hAnsi="Arial" w:cs="Arial"/>
                <w:color w:val="000000"/>
                <w:sz w:val="20"/>
                <w:szCs w:val="20"/>
              </w:rPr>
            </w:pPr>
            <w:r w:rsidRPr="00AE090A">
              <w:rPr>
                <w:rFonts w:ascii="Arial" w:hAnsi="Arial" w:cs="Arial"/>
                <w:color w:val="000000"/>
                <w:sz w:val="20"/>
                <w:szCs w:val="20"/>
              </w:rPr>
              <w:t>Mr. Boonsithi Chokwatana</w:t>
            </w:r>
          </w:p>
        </w:tc>
        <w:tc>
          <w:tcPr>
            <w:tcW w:w="225" w:type="dxa"/>
            <w:tcBorders>
              <w:top w:val="nil"/>
              <w:left w:val="nil"/>
              <w:bottom w:val="nil"/>
              <w:right w:val="nil"/>
            </w:tcBorders>
            <w:noWrap/>
          </w:tcPr>
          <w:p w14:paraId="2F1BA78B" w14:textId="77777777" w:rsidR="00A60433" w:rsidRPr="00AE090A" w:rsidRDefault="00A60433" w:rsidP="00B015FB">
            <w:pPr>
              <w:overflowPunct/>
              <w:autoSpaceDE/>
              <w:autoSpaceDN/>
              <w:adjustRightInd/>
              <w:spacing w:line="360" w:lineRule="exact"/>
              <w:contextualSpacing/>
              <w:textAlignment w:val="auto"/>
              <w:rPr>
                <w:rFonts w:ascii="Arial" w:hAnsi="Arial" w:cs="Arial"/>
                <w:color w:val="000000"/>
                <w:sz w:val="20"/>
                <w:szCs w:val="20"/>
              </w:rPr>
            </w:pPr>
          </w:p>
        </w:tc>
        <w:tc>
          <w:tcPr>
            <w:tcW w:w="4278" w:type="dxa"/>
            <w:tcBorders>
              <w:top w:val="nil"/>
              <w:left w:val="nil"/>
              <w:bottom w:val="nil"/>
              <w:right w:val="nil"/>
            </w:tcBorders>
            <w:noWrap/>
          </w:tcPr>
          <w:p w14:paraId="52F73E23" w14:textId="19DFE724" w:rsidR="00A60433" w:rsidRPr="00AE090A" w:rsidRDefault="00A60433" w:rsidP="00B015FB">
            <w:pPr>
              <w:spacing w:line="360" w:lineRule="exact"/>
              <w:ind w:left="120" w:right="-108" w:hanging="120"/>
              <w:contextualSpacing/>
              <w:rPr>
                <w:rFonts w:ascii="Arial" w:hAnsi="Arial" w:cs="Arial"/>
                <w:color w:val="000000"/>
                <w:sz w:val="20"/>
                <w:szCs w:val="20"/>
              </w:rPr>
            </w:pPr>
            <w:r>
              <w:rPr>
                <w:rFonts w:ascii="Arial" w:hAnsi="Arial" w:cs="Arial"/>
                <w:color w:val="000000"/>
                <w:sz w:val="20"/>
                <w:szCs w:val="20"/>
              </w:rPr>
              <w:t>Family</w:t>
            </w:r>
            <w:r w:rsidRPr="00AE090A">
              <w:rPr>
                <w:rFonts w:ascii="Arial" w:hAnsi="Arial" w:cs="Arial"/>
                <w:color w:val="000000"/>
                <w:sz w:val="20"/>
                <w:szCs w:val="20"/>
              </w:rPr>
              <w:t xml:space="preserve"> of the Company’s Director</w:t>
            </w:r>
          </w:p>
        </w:tc>
      </w:tr>
    </w:tbl>
    <w:p w14:paraId="0E500917" w14:textId="78A7CA30" w:rsidR="007B2437" w:rsidRPr="00AE090A" w:rsidRDefault="007B2437" w:rsidP="00DE5706">
      <w:pPr>
        <w:spacing w:before="240" w:after="120" w:line="380" w:lineRule="exact"/>
        <w:ind w:left="547"/>
        <w:jc w:val="thaiDistribute"/>
        <w:rPr>
          <w:rFonts w:ascii="Arial" w:hAnsi="Arial" w:cs="Arial"/>
          <w:sz w:val="22"/>
          <w:szCs w:val="22"/>
        </w:rPr>
      </w:pPr>
      <w:r w:rsidRPr="00AE090A">
        <w:rPr>
          <w:rFonts w:ascii="Arial" w:hAnsi="Arial" w:cs="Arial"/>
          <w:sz w:val="22"/>
          <w:szCs w:val="22"/>
        </w:rPr>
        <w:lastRenderedPageBreak/>
        <w:t>During the year</w:t>
      </w:r>
      <w:r w:rsidR="00982C93">
        <w:rPr>
          <w:rFonts w:ascii="Arial" w:hAnsi="Arial" w:cs="Arial"/>
          <w:sz w:val="22"/>
          <w:szCs w:val="22"/>
        </w:rPr>
        <w:t>s</w:t>
      </w:r>
      <w:r w:rsidRPr="00AE090A">
        <w:rPr>
          <w:rFonts w:ascii="Arial" w:hAnsi="Arial" w:cs="Arial"/>
          <w:sz w:val="22"/>
          <w:szCs w:val="22"/>
        </w:rPr>
        <w:t>, the Company had significant business transactions with related parties. Such transactions, which are summarised below, arose in the ordinary course of business and were concluded on commercial terms and bases agreed upon between the Compan</w:t>
      </w:r>
      <w:r w:rsidR="00B77407" w:rsidRPr="00AE090A">
        <w:rPr>
          <w:rFonts w:ascii="Arial" w:hAnsi="Arial" w:cs="Arial"/>
          <w:sz w:val="22"/>
          <w:szCs w:val="22"/>
        </w:rPr>
        <w:t>y and those related parties.</w:t>
      </w:r>
    </w:p>
    <w:tbl>
      <w:tblPr>
        <w:tblW w:w="9294" w:type="dxa"/>
        <w:tblInd w:w="534" w:type="dxa"/>
        <w:tblLayout w:type="fixed"/>
        <w:tblLook w:val="0000" w:firstRow="0" w:lastRow="0" w:firstColumn="0" w:lastColumn="0" w:noHBand="0" w:noVBand="0"/>
      </w:tblPr>
      <w:tblGrid>
        <w:gridCol w:w="4074"/>
        <w:gridCol w:w="1035"/>
        <w:gridCol w:w="405"/>
        <w:gridCol w:w="450"/>
        <w:gridCol w:w="900"/>
        <w:gridCol w:w="540"/>
        <w:gridCol w:w="1080"/>
        <w:gridCol w:w="540"/>
        <w:gridCol w:w="236"/>
        <w:gridCol w:w="34"/>
      </w:tblGrid>
      <w:tr w:rsidR="00B015FB" w:rsidRPr="00AE090A" w14:paraId="07D94FE8" w14:textId="77777777" w:rsidTr="00982C93">
        <w:tc>
          <w:tcPr>
            <w:tcW w:w="4074" w:type="dxa"/>
            <w:tcBorders>
              <w:top w:val="nil"/>
              <w:left w:val="nil"/>
              <w:bottom w:val="nil"/>
              <w:right w:val="nil"/>
            </w:tcBorders>
          </w:tcPr>
          <w:p w14:paraId="76F55ADD" w14:textId="77777777" w:rsidR="00B015FB" w:rsidRPr="00AE090A" w:rsidRDefault="00B015FB" w:rsidP="00B330F9">
            <w:pPr>
              <w:spacing w:line="380" w:lineRule="exact"/>
              <w:ind w:right="-162"/>
              <w:jc w:val="center"/>
              <w:rPr>
                <w:rFonts w:ascii="Arial" w:eastAsia="Arial Unicode MS" w:hAnsi="Arial" w:cs="Arial"/>
                <w:szCs w:val="22"/>
              </w:rPr>
            </w:pPr>
          </w:p>
        </w:tc>
        <w:tc>
          <w:tcPr>
            <w:tcW w:w="1440" w:type="dxa"/>
            <w:gridSpan w:val="2"/>
            <w:tcBorders>
              <w:top w:val="nil"/>
              <w:left w:val="nil"/>
              <w:bottom w:val="nil"/>
              <w:right w:val="nil"/>
            </w:tcBorders>
          </w:tcPr>
          <w:p w14:paraId="3DABBC7B" w14:textId="77777777" w:rsidR="00B015FB" w:rsidRPr="00AE090A" w:rsidRDefault="00B015FB" w:rsidP="00B015FB">
            <w:pPr>
              <w:spacing w:line="380" w:lineRule="exact"/>
              <w:jc w:val="center"/>
              <w:rPr>
                <w:rFonts w:ascii="Arial" w:eastAsia="Arial Unicode MS" w:hAnsi="Arial" w:cs="Arial"/>
                <w:szCs w:val="22"/>
              </w:rPr>
            </w:pPr>
          </w:p>
        </w:tc>
        <w:tc>
          <w:tcPr>
            <w:tcW w:w="1350" w:type="dxa"/>
            <w:gridSpan w:val="2"/>
            <w:tcBorders>
              <w:top w:val="nil"/>
              <w:left w:val="nil"/>
              <w:bottom w:val="nil"/>
              <w:right w:val="nil"/>
            </w:tcBorders>
          </w:tcPr>
          <w:p w14:paraId="006A9F9E" w14:textId="77777777" w:rsidR="00B015FB" w:rsidRPr="00AE090A" w:rsidRDefault="00B015FB" w:rsidP="00B015FB">
            <w:pPr>
              <w:spacing w:line="380" w:lineRule="exact"/>
              <w:jc w:val="center"/>
              <w:rPr>
                <w:rFonts w:ascii="Arial" w:eastAsia="Arial Unicode MS" w:hAnsi="Arial" w:cs="Arial"/>
                <w:szCs w:val="22"/>
              </w:rPr>
            </w:pPr>
          </w:p>
        </w:tc>
        <w:tc>
          <w:tcPr>
            <w:tcW w:w="2430" w:type="dxa"/>
            <w:gridSpan w:val="5"/>
            <w:tcBorders>
              <w:top w:val="nil"/>
              <w:left w:val="nil"/>
              <w:bottom w:val="nil"/>
              <w:right w:val="nil"/>
            </w:tcBorders>
          </w:tcPr>
          <w:p w14:paraId="157A1737" w14:textId="62E7EB5E" w:rsidR="00B015FB" w:rsidRDefault="00B015FB" w:rsidP="00B015FB">
            <w:pPr>
              <w:spacing w:line="380" w:lineRule="exact"/>
              <w:jc w:val="right"/>
              <w:rPr>
                <w:rFonts w:ascii="Arial" w:eastAsia="Arial Unicode MS" w:hAnsi="Arial" w:cs="Arial"/>
                <w:szCs w:val="22"/>
              </w:rPr>
            </w:pPr>
            <w:r w:rsidRPr="00AE090A">
              <w:rPr>
                <w:rFonts w:ascii="Arial" w:hAnsi="Arial" w:cs="Arial"/>
                <w:sz w:val="22"/>
                <w:szCs w:val="22"/>
              </w:rPr>
              <w:t>(Unit: Thousand Baht)</w:t>
            </w:r>
          </w:p>
        </w:tc>
      </w:tr>
      <w:tr w:rsidR="00466522" w:rsidRPr="00AE090A" w14:paraId="4CF330B6" w14:textId="77777777" w:rsidTr="00982C93">
        <w:tc>
          <w:tcPr>
            <w:tcW w:w="4074" w:type="dxa"/>
            <w:tcBorders>
              <w:top w:val="nil"/>
              <w:left w:val="nil"/>
              <w:bottom w:val="nil"/>
              <w:right w:val="nil"/>
            </w:tcBorders>
          </w:tcPr>
          <w:p w14:paraId="60EA34B4" w14:textId="77777777" w:rsidR="00466522" w:rsidRPr="00AE090A" w:rsidRDefault="00466522" w:rsidP="00B330F9">
            <w:pPr>
              <w:spacing w:line="380" w:lineRule="exact"/>
              <w:ind w:right="-162"/>
              <w:jc w:val="center"/>
              <w:rPr>
                <w:rFonts w:ascii="Arial" w:eastAsia="Arial Unicode MS" w:hAnsi="Arial" w:cs="Arial"/>
                <w:szCs w:val="22"/>
              </w:rPr>
            </w:pPr>
          </w:p>
        </w:tc>
        <w:tc>
          <w:tcPr>
            <w:tcW w:w="1440" w:type="dxa"/>
            <w:gridSpan w:val="2"/>
            <w:tcBorders>
              <w:top w:val="nil"/>
              <w:left w:val="nil"/>
              <w:bottom w:val="nil"/>
              <w:right w:val="nil"/>
            </w:tcBorders>
          </w:tcPr>
          <w:p w14:paraId="13F4C65E" w14:textId="35E7368D" w:rsidR="00466522" w:rsidRPr="00AE090A" w:rsidRDefault="00466522" w:rsidP="00B330F9">
            <w:pPr>
              <w:pBdr>
                <w:bottom w:val="single" w:sz="4" w:space="1" w:color="auto"/>
              </w:pBdr>
              <w:spacing w:line="380" w:lineRule="exact"/>
              <w:jc w:val="center"/>
              <w:rPr>
                <w:rFonts w:ascii="Arial" w:eastAsia="Arial Unicode MS" w:hAnsi="Arial" w:cs="Arial"/>
                <w:szCs w:val="22"/>
              </w:rPr>
            </w:pPr>
            <w:r w:rsidRPr="00AE090A">
              <w:rPr>
                <w:rFonts w:ascii="Arial" w:eastAsia="Arial Unicode MS" w:hAnsi="Arial" w:cs="Arial"/>
                <w:sz w:val="22"/>
                <w:szCs w:val="22"/>
              </w:rPr>
              <w:t>20</w:t>
            </w:r>
            <w:r w:rsidR="00A638F8" w:rsidRPr="00AE090A">
              <w:rPr>
                <w:rFonts w:ascii="Arial" w:eastAsia="Arial Unicode MS" w:hAnsi="Arial" w:cs="Arial"/>
                <w:sz w:val="22"/>
                <w:szCs w:val="22"/>
              </w:rPr>
              <w:t>2</w:t>
            </w:r>
            <w:r w:rsidR="00430EB0">
              <w:rPr>
                <w:rFonts w:ascii="Arial" w:eastAsia="Arial Unicode MS" w:hAnsi="Arial" w:cs="Arial"/>
                <w:sz w:val="22"/>
                <w:szCs w:val="22"/>
              </w:rPr>
              <w:t>5</w:t>
            </w:r>
          </w:p>
        </w:tc>
        <w:tc>
          <w:tcPr>
            <w:tcW w:w="1350" w:type="dxa"/>
            <w:gridSpan w:val="2"/>
            <w:tcBorders>
              <w:top w:val="nil"/>
              <w:left w:val="nil"/>
              <w:bottom w:val="nil"/>
              <w:right w:val="nil"/>
            </w:tcBorders>
          </w:tcPr>
          <w:p w14:paraId="306AC9FC" w14:textId="694F6153" w:rsidR="00466522" w:rsidRPr="00AE090A" w:rsidRDefault="00A638F8" w:rsidP="00B330F9">
            <w:pPr>
              <w:pBdr>
                <w:bottom w:val="single" w:sz="4" w:space="1" w:color="auto"/>
              </w:pBdr>
              <w:spacing w:line="380" w:lineRule="exact"/>
              <w:jc w:val="center"/>
              <w:rPr>
                <w:rFonts w:ascii="Arial" w:eastAsia="Arial Unicode MS" w:hAnsi="Arial" w:cs="Arial"/>
                <w:szCs w:val="22"/>
              </w:rPr>
            </w:pPr>
            <w:r w:rsidRPr="00AE090A">
              <w:rPr>
                <w:rFonts w:ascii="Arial" w:eastAsia="Arial Unicode MS" w:hAnsi="Arial" w:cs="Arial"/>
                <w:sz w:val="22"/>
                <w:szCs w:val="22"/>
              </w:rPr>
              <w:t>20</w:t>
            </w:r>
            <w:r w:rsidR="00CB416B" w:rsidRPr="00AE090A">
              <w:rPr>
                <w:rFonts w:ascii="Arial" w:eastAsia="Arial Unicode MS" w:hAnsi="Arial" w:cs="Arial"/>
                <w:sz w:val="22"/>
                <w:szCs w:val="22"/>
              </w:rPr>
              <w:t>2</w:t>
            </w:r>
            <w:r w:rsidR="00430EB0">
              <w:rPr>
                <w:rFonts w:ascii="Arial" w:eastAsia="Arial Unicode MS" w:hAnsi="Arial" w:cs="Arial"/>
                <w:sz w:val="22"/>
                <w:szCs w:val="22"/>
              </w:rPr>
              <w:t>4</w:t>
            </w:r>
          </w:p>
        </w:tc>
        <w:tc>
          <w:tcPr>
            <w:tcW w:w="2430" w:type="dxa"/>
            <w:gridSpan w:val="5"/>
            <w:tcBorders>
              <w:top w:val="nil"/>
              <w:left w:val="nil"/>
              <w:bottom w:val="nil"/>
              <w:right w:val="nil"/>
            </w:tcBorders>
          </w:tcPr>
          <w:p w14:paraId="0BD3871E" w14:textId="088FCA95" w:rsidR="00466522" w:rsidRPr="00AE090A" w:rsidRDefault="00347055" w:rsidP="00B330F9">
            <w:pPr>
              <w:pBdr>
                <w:bottom w:val="single" w:sz="6" w:space="1" w:color="auto"/>
              </w:pBdr>
              <w:spacing w:line="380" w:lineRule="exact"/>
              <w:jc w:val="center"/>
              <w:rPr>
                <w:rFonts w:ascii="Arial" w:eastAsia="Arial Unicode MS" w:hAnsi="Arial" w:cs="Arial"/>
                <w:szCs w:val="22"/>
              </w:rPr>
            </w:pPr>
            <w:r>
              <w:rPr>
                <w:rFonts w:ascii="Arial" w:eastAsia="Arial Unicode MS" w:hAnsi="Arial" w:cs="Arial"/>
                <w:sz w:val="22"/>
                <w:szCs w:val="22"/>
              </w:rPr>
              <w:t xml:space="preserve">Transfer </w:t>
            </w:r>
            <w:r w:rsidR="00466522" w:rsidRPr="00AE090A">
              <w:rPr>
                <w:rFonts w:ascii="Arial" w:eastAsia="Arial Unicode MS" w:hAnsi="Arial" w:cs="Arial"/>
                <w:sz w:val="22"/>
                <w:szCs w:val="22"/>
              </w:rPr>
              <w:t xml:space="preserve">Pricing </w:t>
            </w:r>
            <w:r w:rsidR="00982C93">
              <w:rPr>
                <w:rFonts w:ascii="Arial" w:eastAsia="Arial Unicode MS" w:hAnsi="Arial" w:cs="Arial"/>
                <w:sz w:val="22"/>
                <w:szCs w:val="22"/>
              </w:rPr>
              <w:t>P</w:t>
            </w:r>
            <w:r w:rsidR="00466522" w:rsidRPr="00AE090A">
              <w:rPr>
                <w:rFonts w:ascii="Arial" w:eastAsia="Arial Unicode MS" w:hAnsi="Arial" w:cs="Arial"/>
                <w:sz w:val="22"/>
                <w:szCs w:val="22"/>
              </w:rPr>
              <w:t>olic</w:t>
            </w:r>
            <w:r w:rsidR="00982C93">
              <w:rPr>
                <w:rFonts w:ascii="Arial" w:eastAsia="Arial Unicode MS" w:hAnsi="Arial" w:cs="Arial"/>
                <w:sz w:val="22"/>
                <w:szCs w:val="22"/>
              </w:rPr>
              <w:t>y</w:t>
            </w:r>
          </w:p>
        </w:tc>
      </w:tr>
      <w:tr w:rsidR="00466522" w:rsidRPr="00AE090A" w14:paraId="3C7BAE47" w14:textId="77777777" w:rsidTr="00982C93">
        <w:trPr>
          <w:gridAfter w:val="1"/>
          <w:wAfter w:w="34" w:type="dxa"/>
        </w:trPr>
        <w:tc>
          <w:tcPr>
            <w:tcW w:w="5109" w:type="dxa"/>
            <w:gridSpan w:val="2"/>
            <w:tcBorders>
              <w:top w:val="nil"/>
              <w:left w:val="nil"/>
              <w:bottom w:val="nil"/>
              <w:right w:val="nil"/>
            </w:tcBorders>
          </w:tcPr>
          <w:p w14:paraId="28A09368" w14:textId="77777777" w:rsidR="00466522" w:rsidRPr="00AE090A" w:rsidRDefault="00466522" w:rsidP="00B330F9">
            <w:pPr>
              <w:spacing w:line="380" w:lineRule="exact"/>
              <w:rPr>
                <w:rFonts w:ascii="Arial" w:hAnsi="Arial" w:cs="Arial"/>
                <w:szCs w:val="22"/>
              </w:rPr>
            </w:pPr>
            <w:r w:rsidRPr="00AE090A">
              <w:rPr>
                <w:rFonts w:ascii="Arial" w:eastAsia="Arial Unicode MS" w:hAnsi="Arial" w:cs="Arial"/>
                <w:sz w:val="22"/>
                <w:szCs w:val="22"/>
                <w:u w:val="single"/>
              </w:rPr>
              <w:t>Transactions with related companies</w:t>
            </w:r>
          </w:p>
        </w:tc>
        <w:tc>
          <w:tcPr>
            <w:tcW w:w="855" w:type="dxa"/>
            <w:gridSpan w:val="2"/>
            <w:tcBorders>
              <w:top w:val="nil"/>
              <w:left w:val="nil"/>
              <w:bottom w:val="nil"/>
              <w:right w:val="nil"/>
            </w:tcBorders>
          </w:tcPr>
          <w:p w14:paraId="3343B5BA" w14:textId="77777777" w:rsidR="00466522" w:rsidRPr="00AE090A" w:rsidRDefault="00466522" w:rsidP="00B330F9">
            <w:pPr>
              <w:spacing w:line="380" w:lineRule="exact"/>
              <w:jc w:val="right"/>
              <w:rPr>
                <w:rFonts w:ascii="Arial" w:hAnsi="Arial" w:cs="Arial"/>
                <w:szCs w:val="22"/>
              </w:rPr>
            </w:pPr>
          </w:p>
        </w:tc>
        <w:tc>
          <w:tcPr>
            <w:tcW w:w="1440" w:type="dxa"/>
            <w:gridSpan w:val="2"/>
            <w:tcBorders>
              <w:top w:val="nil"/>
              <w:left w:val="nil"/>
              <w:bottom w:val="nil"/>
              <w:right w:val="nil"/>
            </w:tcBorders>
          </w:tcPr>
          <w:p w14:paraId="479F7C35" w14:textId="77777777" w:rsidR="00466522" w:rsidRPr="00AE090A" w:rsidRDefault="00466522" w:rsidP="00B330F9">
            <w:pPr>
              <w:spacing w:line="380" w:lineRule="exact"/>
              <w:jc w:val="center"/>
              <w:rPr>
                <w:rFonts w:ascii="Arial" w:eastAsia="Arial Unicode MS" w:hAnsi="Arial" w:cs="Arial"/>
                <w:szCs w:val="22"/>
                <w:u w:val="single"/>
              </w:rPr>
            </w:pPr>
          </w:p>
        </w:tc>
        <w:tc>
          <w:tcPr>
            <w:tcW w:w="1080" w:type="dxa"/>
            <w:tcBorders>
              <w:top w:val="nil"/>
              <w:left w:val="nil"/>
              <w:bottom w:val="nil"/>
              <w:right w:val="nil"/>
            </w:tcBorders>
          </w:tcPr>
          <w:p w14:paraId="4C6CDCB6" w14:textId="77777777" w:rsidR="00466522" w:rsidRPr="00AE090A" w:rsidRDefault="00466522" w:rsidP="00B330F9">
            <w:pPr>
              <w:spacing w:line="380" w:lineRule="exact"/>
              <w:jc w:val="center"/>
              <w:rPr>
                <w:rFonts w:ascii="Arial" w:eastAsia="Arial Unicode MS" w:hAnsi="Arial" w:cs="Arial"/>
                <w:szCs w:val="22"/>
                <w:u w:val="single"/>
              </w:rPr>
            </w:pPr>
          </w:p>
        </w:tc>
        <w:tc>
          <w:tcPr>
            <w:tcW w:w="540" w:type="dxa"/>
            <w:tcBorders>
              <w:top w:val="nil"/>
              <w:left w:val="nil"/>
              <w:bottom w:val="nil"/>
              <w:right w:val="nil"/>
            </w:tcBorders>
          </w:tcPr>
          <w:p w14:paraId="075C1BB2" w14:textId="77777777" w:rsidR="00466522" w:rsidRPr="00AE090A" w:rsidRDefault="00466522" w:rsidP="00B330F9">
            <w:pPr>
              <w:spacing w:line="380" w:lineRule="exact"/>
              <w:jc w:val="center"/>
              <w:rPr>
                <w:rFonts w:ascii="Arial" w:eastAsia="Arial Unicode MS" w:hAnsi="Arial" w:cs="Arial"/>
                <w:szCs w:val="22"/>
                <w:u w:val="single"/>
              </w:rPr>
            </w:pPr>
          </w:p>
        </w:tc>
        <w:tc>
          <w:tcPr>
            <w:tcW w:w="236" w:type="dxa"/>
          </w:tcPr>
          <w:p w14:paraId="739F2C84" w14:textId="77777777" w:rsidR="00466522" w:rsidRPr="00AE090A" w:rsidRDefault="00466522" w:rsidP="00B330F9">
            <w:pPr>
              <w:spacing w:line="380" w:lineRule="exact"/>
              <w:jc w:val="center"/>
              <w:rPr>
                <w:rFonts w:ascii="Arial" w:eastAsia="Arial Unicode MS" w:hAnsi="Arial" w:cs="Arial"/>
                <w:szCs w:val="22"/>
                <w:u w:val="single"/>
              </w:rPr>
            </w:pPr>
          </w:p>
        </w:tc>
      </w:tr>
      <w:tr w:rsidR="00D33F7B" w:rsidRPr="00AE090A" w14:paraId="09B748A9" w14:textId="77777777" w:rsidTr="00982C93">
        <w:tc>
          <w:tcPr>
            <w:tcW w:w="4074" w:type="dxa"/>
            <w:tcBorders>
              <w:top w:val="nil"/>
              <w:left w:val="nil"/>
              <w:bottom w:val="nil"/>
              <w:right w:val="nil"/>
            </w:tcBorders>
          </w:tcPr>
          <w:p w14:paraId="6FD9AA0A"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Sales of goods</w:t>
            </w:r>
          </w:p>
        </w:tc>
        <w:tc>
          <w:tcPr>
            <w:tcW w:w="1440" w:type="dxa"/>
            <w:gridSpan w:val="2"/>
          </w:tcPr>
          <w:p w14:paraId="0C5D3015" w14:textId="4D219077"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253,097</w:t>
            </w:r>
          </w:p>
        </w:tc>
        <w:tc>
          <w:tcPr>
            <w:tcW w:w="1350" w:type="dxa"/>
            <w:gridSpan w:val="2"/>
          </w:tcPr>
          <w:p w14:paraId="6E0A3F36" w14:textId="6E4D0807" w:rsidR="00D33F7B" w:rsidRPr="00AE090A" w:rsidRDefault="00D33F7B" w:rsidP="00D33F7B">
            <w:pPr>
              <w:tabs>
                <w:tab w:val="decimal" w:pos="1062"/>
              </w:tabs>
              <w:spacing w:line="380" w:lineRule="exact"/>
              <w:jc w:val="both"/>
              <w:rPr>
                <w:rFonts w:ascii="Arial" w:hAnsi="Arial" w:cs="Arial"/>
                <w:szCs w:val="22"/>
              </w:rPr>
            </w:pPr>
            <w:r w:rsidRPr="005704DB">
              <w:rPr>
                <w:rFonts w:ascii="Arial" w:hAnsi="Arial" w:cs="Arial"/>
                <w:sz w:val="22"/>
                <w:szCs w:val="22"/>
              </w:rPr>
              <w:t>310,445</w:t>
            </w:r>
          </w:p>
        </w:tc>
        <w:tc>
          <w:tcPr>
            <w:tcW w:w="2430" w:type="dxa"/>
            <w:gridSpan w:val="5"/>
            <w:tcBorders>
              <w:top w:val="nil"/>
              <w:left w:val="nil"/>
              <w:bottom w:val="nil"/>
              <w:right w:val="nil"/>
            </w:tcBorders>
          </w:tcPr>
          <w:p w14:paraId="1A27F38E" w14:textId="77777777" w:rsidR="00D33F7B" w:rsidRPr="00AE090A" w:rsidRDefault="00D33F7B" w:rsidP="00D33F7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Cost plus margin</w:t>
            </w:r>
          </w:p>
        </w:tc>
      </w:tr>
      <w:tr w:rsidR="00D33F7B" w:rsidRPr="00AE090A" w14:paraId="4A8EDD95" w14:textId="77777777" w:rsidTr="00982C93">
        <w:tc>
          <w:tcPr>
            <w:tcW w:w="4074" w:type="dxa"/>
            <w:tcBorders>
              <w:top w:val="nil"/>
              <w:left w:val="nil"/>
              <w:bottom w:val="nil"/>
              <w:right w:val="nil"/>
            </w:tcBorders>
          </w:tcPr>
          <w:p w14:paraId="576B261A"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Other income</w:t>
            </w:r>
          </w:p>
        </w:tc>
        <w:tc>
          <w:tcPr>
            <w:tcW w:w="1440" w:type="dxa"/>
            <w:gridSpan w:val="2"/>
          </w:tcPr>
          <w:p w14:paraId="44A1A1D1" w14:textId="1BB012A1"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7,107</w:t>
            </w:r>
          </w:p>
        </w:tc>
        <w:tc>
          <w:tcPr>
            <w:tcW w:w="1350" w:type="dxa"/>
            <w:gridSpan w:val="2"/>
          </w:tcPr>
          <w:p w14:paraId="07C997C3" w14:textId="755561CE" w:rsidR="00D33F7B" w:rsidRPr="00AE090A" w:rsidRDefault="00D33F7B" w:rsidP="00D33F7B">
            <w:pPr>
              <w:tabs>
                <w:tab w:val="decimal" w:pos="1062"/>
              </w:tabs>
              <w:spacing w:line="380" w:lineRule="exact"/>
              <w:jc w:val="both"/>
              <w:rPr>
                <w:rFonts w:ascii="Arial" w:hAnsi="Arial" w:cs="Arial"/>
                <w:szCs w:val="22"/>
              </w:rPr>
            </w:pPr>
            <w:r w:rsidRPr="005704DB">
              <w:rPr>
                <w:rFonts w:ascii="Arial" w:hAnsi="Arial" w:cs="Arial"/>
                <w:sz w:val="22"/>
                <w:szCs w:val="22"/>
              </w:rPr>
              <w:t>9,541</w:t>
            </w:r>
          </w:p>
        </w:tc>
        <w:tc>
          <w:tcPr>
            <w:tcW w:w="2430" w:type="dxa"/>
            <w:gridSpan w:val="5"/>
            <w:tcBorders>
              <w:top w:val="nil"/>
              <w:left w:val="nil"/>
              <w:bottom w:val="nil"/>
              <w:right w:val="nil"/>
            </w:tcBorders>
          </w:tcPr>
          <w:p w14:paraId="5BCFB63B" w14:textId="77777777" w:rsidR="00D33F7B" w:rsidRPr="00AE090A" w:rsidRDefault="00D33F7B" w:rsidP="00D33F7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Actual incurred</w:t>
            </w:r>
          </w:p>
        </w:tc>
      </w:tr>
      <w:tr w:rsidR="00D33F7B" w:rsidRPr="00AE090A" w14:paraId="6FA92C16" w14:textId="77777777" w:rsidTr="00982C93">
        <w:tc>
          <w:tcPr>
            <w:tcW w:w="4074" w:type="dxa"/>
            <w:tcBorders>
              <w:top w:val="nil"/>
              <w:left w:val="nil"/>
              <w:bottom w:val="nil"/>
              <w:right w:val="nil"/>
            </w:tcBorders>
          </w:tcPr>
          <w:p w14:paraId="65D78966" w14:textId="7E382561"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Dividend</w:t>
            </w:r>
            <w:r>
              <w:rPr>
                <w:rFonts w:ascii="Arial" w:eastAsia="Arial Unicode MS" w:hAnsi="Arial" w:cs="Arial"/>
                <w:sz w:val="22"/>
                <w:szCs w:val="22"/>
              </w:rPr>
              <w:t>s</w:t>
            </w:r>
            <w:r w:rsidRPr="00AE090A">
              <w:rPr>
                <w:rFonts w:ascii="Arial" w:eastAsia="Arial Unicode MS" w:hAnsi="Arial" w:cs="Arial"/>
                <w:sz w:val="22"/>
                <w:szCs w:val="22"/>
              </w:rPr>
              <w:t xml:space="preserve"> income</w:t>
            </w:r>
          </w:p>
        </w:tc>
        <w:tc>
          <w:tcPr>
            <w:tcW w:w="1440" w:type="dxa"/>
            <w:gridSpan w:val="2"/>
          </w:tcPr>
          <w:p w14:paraId="18BEF9F4" w14:textId="4CC76575"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11,778</w:t>
            </w:r>
          </w:p>
        </w:tc>
        <w:tc>
          <w:tcPr>
            <w:tcW w:w="1350" w:type="dxa"/>
            <w:gridSpan w:val="2"/>
          </w:tcPr>
          <w:p w14:paraId="7187CEB1" w14:textId="0300F15B" w:rsidR="00D33F7B" w:rsidRPr="00AE090A" w:rsidRDefault="00D33F7B" w:rsidP="00D33F7B">
            <w:pPr>
              <w:tabs>
                <w:tab w:val="decimal" w:pos="1062"/>
              </w:tabs>
              <w:spacing w:line="380" w:lineRule="exact"/>
              <w:jc w:val="both"/>
              <w:rPr>
                <w:rFonts w:ascii="Arial" w:hAnsi="Arial" w:cs="Arial"/>
                <w:szCs w:val="22"/>
              </w:rPr>
            </w:pPr>
            <w:r w:rsidRPr="005704DB">
              <w:rPr>
                <w:rFonts w:ascii="Arial" w:hAnsi="Arial" w:cs="Arial"/>
                <w:sz w:val="22"/>
                <w:szCs w:val="22"/>
              </w:rPr>
              <w:t>13,763</w:t>
            </w:r>
          </w:p>
        </w:tc>
        <w:tc>
          <w:tcPr>
            <w:tcW w:w="2430" w:type="dxa"/>
            <w:gridSpan w:val="5"/>
            <w:tcBorders>
              <w:top w:val="nil"/>
              <w:left w:val="nil"/>
              <w:bottom w:val="nil"/>
              <w:right w:val="nil"/>
            </w:tcBorders>
          </w:tcPr>
          <w:p w14:paraId="02116054" w14:textId="77777777" w:rsidR="00D33F7B" w:rsidRPr="00AE090A" w:rsidRDefault="00D33F7B" w:rsidP="00D33F7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As declared</w:t>
            </w:r>
          </w:p>
        </w:tc>
      </w:tr>
      <w:tr w:rsidR="00D33F7B" w:rsidRPr="00AE090A" w14:paraId="63722CFC" w14:textId="77777777" w:rsidTr="00982C93">
        <w:tc>
          <w:tcPr>
            <w:tcW w:w="4074" w:type="dxa"/>
            <w:tcBorders>
              <w:top w:val="nil"/>
              <w:left w:val="nil"/>
              <w:bottom w:val="nil"/>
              <w:right w:val="nil"/>
            </w:tcBorders>
          </w:tcPr>
          <w:p w14:paraId="480D4354"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Rental income</w:t>
            </w:r>
          </w:p>
        </w:tc>
        <w:tc>
          <w:tcPr>
            <w:tcW w:w="1440" w:type="dxa"/>
            <w:gridSpan w:val="2"/>
          </w:tcPr>
          <w:p w14:paraId="3FDCB752" w14:textId="188C1179"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6,811</w:t>
            </w:r>
          </w:p>
        </w:tc>
        <w:tc>
          <w:tcPr>
            <w:tcW w:w="1350" w:type="dxa"/>
            <w:gridSpan w:val="2"/>
          </w:tcPr>
          <w:p w14:paraId="11719B69" w14:textId="370D085F" w:rsidR="00D33F7B" w:rsidRPr="00AE090A" w:rsidRDefault="00D33F7B" w:rsidP="00D33F7B">
            <w:pPr>
              <w:tabs>
                <w:tab w:val="decimal" w:pos="1062"/>
              </w:tabs>
              <w:spacing w:line="380" w:lineRule="exact"/>
              <w:jc w:val="both"/>
              <w:rPr>
                <w:rFonts w:ascii="Arial" w:hAnsi="Arial" w:cs="Arial"/>
                <w:szCs w:val="22"/>
              </w:rPr>
            </w:pPr>
            <w:r w:rsidRPr="005704DB">
              <w:rPr>
                <w:rFonts w:ascii="Arial" w:hAnsi="Arial" w:cs="Arial"/>
                <w:sz w:val="22"/>
                <w:szCs w:val="22"/>
              </w:rPr>
              <w:t>6,716</w:t>
            </w:r>
          </w:p>
        </w:tc>
        <w:tc>
          <w:tcPr>
            <w:tcW w:w="2430" w:type="dxa"/>
            <w:gridSpan w:val="5"/>
            <w:tcBorders>
              <w:top w:val="nil"/>
              <w:left w:val="nil"/>
              <w:bottom w:val="nil"/>
              <w:right w:val="nil"/>
            </w:tcBorders>
          </w:tcPr>
          <w:p w14:paraId="4E63BDB8" w14:textId="77777777" w:rsidR="00D33F7B" w:rsidRPr="00AE090A" w:rsidRDefault="00D33F7B" w:rsidP="00D33F7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Contract price</w:t>
            </w:r>
          </w:p>
        </w:tc>
      </w:tr>
      <w:tr w:rsidR="00D33F7B" w:rsidRPr="00AE090A" w14:paraId="5613D411" w14:textId="77777777" w:rsidTr="00982C93">
        <w:tc>
          <w:tcPr>
            <w:tcW w:w="4074" w:type="dxa"/>
            <w:tcBorders>
              <w:top w:val="nil"/>
              <w:left w:val="nil"/>
              <w:bottom w:val="nil"/>
              <w:right w:val="nil"/>
            </w:tcBorders>
          </w:tcPr>
          <w:p w14:paraId="2E34A407"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Hire of work - income</w:t>
            </w:r>
          </w:p>
        </w:tc>
        <w:tc>
          <w:tcPr>
            <w:tcW w:w="1440" w:type="dxa"/>
            <w:gridSpan w:val="2"/>
          </w:tcPr>
          <w:p w14:paraId="34856A46" w14:textId="50870BE0"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599</w:t>
            </w:r>
          </w:p>
        </w:tc>
        <w:tc>
          <w:tcPr>
            <w:tcW w:w="1350" w:type="dxa"/>
            <w:gridSpan w:val="2"/>
          </w:tcPr>
          <w:p w14:paraId="7D4ACF13" w14:textId="463F3810" w:rsidR="00D33F7B" w:rsidRPr="00AE090A" w:rsidRDefault="00D33F7B" w:rsidP="00D33F7B">
            <w:pPr>
              <w:tabs>
                <w:tab w:val="decimal" w:pos="1062"/>
              </w:tabs>
              <w:spacing w:line="380" w:lineRule="exact"/>
              <w:jc w:val="both"/>
              <w:rPr>
                <w:rFonts w:ascii="Arial" w:hAnsi="Arial" w:cs="Arial"/>
                <w:szCs w:val="22"/>
              </w:rPr>
            </w:pPr>
            <w:r w:rsidRPr="005704DB">
              <w:rPr>
                <w:rFonts w:ascii="Arial" w:hAnsi="Arial" w:cs="Arial"/>
                <w:sz w:val="22"/>
                <w:szCs w:val="22"/>
              </w:rPr>
              <w:t>-</w:t>
            </w:r>
          </w:p>
        </w:tc>
        <w:tc>
          <w:tcPr>
            <w:tcW w:w="2430" w:type="dxa"/>
            <w:gridSpan w:val="5"/>
            <w:tcBorders>
              <w:top w:val="nil"/>
              <w:left w:val="nil"/>
              <w:bottom w:val="nil"/>
              <w:right w:val="nil"/>
            </w:tcBorders>
          </w:tcPr>
          <w:p w14:paraId="39F70F54" w14:textId="77777777" w:rsidR="00D33F7B" w:rsidRPr="00AE090A" w:rsidRDefault="00D33F7B" w:rsidP="00D33F7B">
            <w:pPr>
              <w:spacing w:line="380" w:lineRule="exact"/>
              <w:rPr>
                <w:rFonts w:ascii="Arial" w:hAnsi="Arial" w:cs="Arial"/>
                <w:szCs w:val="22"/>
              </w:rPr>
            </w:pPr>
            <w:r w:rsidRPr="00AE090A">
              <w:rPr>
                <w:rFonts w:ascii="Arial" w:eastAsia="Arial Unicode MS" w:hAnsi="Arial" w:cs="Arial"/>
                <w:sz w:val="22"/>
                <w:szCs w:val="22"/>
              </w:rPr>
              <w:t>Contract price</w:t>
            </w:r>
          </w:p>
        </w:tc>
      </w:tr>
      <w:tr w:rsidR="00D33F7B" w:rsidRPr="00AE090A" w14:paraId="1A18F357" w14:textId="77777777" w:rsidTr="00982C93">
        <w:tc>
          <w:tcPr>
            <w:tcW w:w="4074" w:type="dxa"/>
            <w:tcBorders>
              <w:top w:val="nil"/>
              <w:left w:val="nil"/>
              <w:bottom w:val="nil"/>
              <w:right w:val="nil"/>
            </w:tcBorders>
          </w:tcPr>
          <w:p w14:paraId="51BB861D"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Hire of work - expenses</w:t>
            </w:r>
          </w:p>
        </w:tc>
        <w:tc>
          <w:tcPr>
            <w:tcW w:w="1440" w:type="dxa"/>
            <w:gridSpan w:val="2"/>
          </w:tcPr>
          <w:p w14:paraId="2214DCA1" w14:textId="67DF5DB3"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20,052</w:t>
            </w:r>
          </w:p>
        </w:tc>
        <w:tc>
          <w:tcPr>
            <w:tcW w:w="1350" w:type="dxa"/>
            <w:gridSpan w:val="2"/>
          </w:tcPr>
          <w:p w14:paraId="1560DB04" w14:textId="4CEE0B65" w:rsidR="00D33F7B" w:rsidRPr="00AE090A" w:rsidRDefault="00D33F7B" w:rsidP="00D33F7B">
            <w:pPr>
              <w:tabs>
                <w:tab w:val="decimal" w:pos="1062"/>
              </w:tabs>
              <w:spacing w:line="380" w:lineRule="exact"/>
              <w:rPr>
                <w:rFonts w:ascii="Arial" w:hAnsi="Arial" w:cs="Arial"/>
                <w:szCs w:val="22"/>
              </w:rPr>
            </w:pPr>
            <w:r w:rsidRPr="005704DB">
              <w:rPr>
                <w:rFonts w:ascii="Arial" w:hAnsi="Arial" w:cs="Arial"/>
                <w:sz w:val="22"/>
                <w:szCs w:val="22"/>
              </w:rPr>
              <w:t>21,952</w:t>
            </w:r>
          </w:p>
        </w:tc>
        <w:tc>
          <w:tcPr>
            <w:tcW w:w="2430" w:type="dxa"/>
            <w:gridSpan w:val="5"/>
            <w:tcBorders>
              <w:top w:val="nil"/>
              <w:left w:val="nil"/>
              <w:bottom w:val="nil"/>
              <w:right w:val="nil"/>
            </w:tcBorders>
          </w:tcPr>
          <w:p w14:paraId="3FBEE9B7" w14:textId="77777777" w:rsidR="00D33F7B" w:rsidRPr="00AE090A" w:rsidRDefault="00D33F7B" w:rsidP="00D33F7B">
            <w:pPr>
              <w:spacing w:line="380" w:lineRule="exact"/>
              <w:rPr>
                <w:rFonts w:ascii="Arial" w:hAnsi="Arial" w:cs="Arial"/>
                <w:szCs w:val="22"/>
              </w:rPr>
            </w:pPr>
            <w:r w:rsidRPr="00AE090A">
              <w:rPr>
                <w:rFonts w:ascii="Arial" w:eastAsia="Arial Unicode MS" w:hAnsi="Arial" w:cs="Arial"/>
                <w:sz w:val="22"/>
                <w:szCs w:val="22"/>
              </w:rPr>
              <w:t>Contract price</w:t>
            </w:r>
          </w:p>
        </w:tc>
      </w:tr>
      <w:tr w:rsidR="00D33F7B" w:rsidRPr="00AE090A" w14:paraId="4AE51FD1" w14:textId="77777777" w:rsidTr="00982C93">
        <w:tc>
          <w:tcPr>
            <w:tcW w:w="4074" w:type="dxa"/>
            <w:tcBorders>
              <w:top w:val="nil"/>
              <w:left w:val="nil"/>
              <w:bottom w:val="nil"/>
              <w:right w:val="nil"/>
            </w:tcBorders>
          </w:tcPr>
          <w:p w14:paraId="4099D98A"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Purchase of raw materials</w:t>
            </w:r>
          </w:p>
        </w:tc>
        <w:tc>
          <w:tcPr>
            <w:tcW w:w="1440" w:type="dxa"/>
            <w:gridSpan w:val="2"/>
          </w:tcPr>
          <w:p w14:paraId="693B612A" w14:textId="7F1A873F"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3,506</w:t>
            </w:r>
          </w:p>
        </w:tc>
        <w:tc>
          <w:tcPr>
            <w:tcW w:w="1350" w:type="dxa"/>
            <w:gridSpan w:val="2"/>
          </w:tcPr>
          <w:p w14:paraId="260B86E3" w14:textId="758B7B26" w:rsidR="00D33F7B" w:rsidRPr="00AE090A" w:rsidRDefault="00D33F7B" w:rsidP="00D33F7B">
            <w:pPr>
              <w:tabs>
                <w:tab w:val="decimal" w:pos="1062"/>
              </w:tabs>
              <w:spacing w:line="380" w:lineRule="exact"/>
              <w:rPr>
                <w:rFonts w:ascii="Arial" w:hAnsi="Arial" w:cs="Arial"/>
                <w:szCs w:val="22"/>
              </w:rPr>
            </w:pPr>
            <w:r w:rsidRPr="005704DB">
              <w:rPr>
                <w:rFonts w:ascii="Arial" w:hAnsi="Arial" w:cs="Arial"/>
                <w:sz w:val="22"/>
                <w:szCs w:val="22"/>
              </w:rPr>
              <w:t>2,537</w:t>
            </w:r>
          </w:p>
        </w:tc>
        <w:tc>
          <w:tcPr>
            <w:tcW w:w="2430" w:type="dxa"/>
            <w:gridSpan w:val="5"/>
            <w:tcBorders>
              <w:top w:val="nil"/>
              <w:left w:val="nil"/>
              <w:bottom w:val="nil"/>
              <w:right w:val="nil"/>
            </w:tcBorders>
          </w:tcPr>
          <w:p w14:paraId="23428B42" w14:textId="77777777" w:rsidR="00D33F7B" w:rsidRPr="00AE090A" w:rsidRDefault="00D33F7B" w:rsidP="00D33F7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Cost plus margin</w:t>
            </w:r>
          </w:p>
        </w:tc>
      </w:tr>
      <w:tr w:rsidR="00D33F7B" w:rsidRPr="00AE090A" w14:paraId="00B599B4" w14:textId="77777777" w:rsidTr="00982C93">
        <w:tc>
          <w:tcPr>
            <w:tcW w:w="4074" w:type="dxa"/>
            <w:tcBorders>
              <w:top w:val="nil"/>
              <w:left w:val="nil"/>
              <w:bottom w:val="nil"/>
              <w:right w:val="nil"/>
            </w:tcBorders>
          </w:tcPr>
          <w:p w14:paraId="530281A5"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Purchase of goods</w:t>
            </w:r>
          </w:p>
        </w:tc>
        <w:tc>
          <w:tcPr>
            <w:tcW w:w="1440" w:type="dxa"/>
            <w:gridSpan w:val="2"/>
          </w:tcPr>
          <w:p w14:paraId="22348649" w14:textId="37C37951"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11,054</w:t>
            </w:r>
          </w:p>
        </w:tc>
        <w:tc>
          <w:tcPr>
            <w:tcW w:w="1350" w:type="dxa"/>
            <w:gridSpan w:val="2"/>
          </w:tcPr>
          <w:p w14:paraId="54107536" w14:textId="3D8B5E72" w:rsidR="00D33F7B" w:rsidRPr="00AE090A" w:rsidRDefault="00D33F7B" w:rsidP="00D33F7B">
            <w:pPr>
              <w:tabs>
                <w:tab w:val="decimal" w:pos="1062"/>
              </w:tabs>
              <w:spacing w:line="380" w:lineRule="exact"/>
              <w:rPr>
                <w:rFonts w:ascii="Arial" w:hAnsi="Arial" w:cs="Arial"/>
                <w:szCs w:val="22"/>
              </w:rPr>
            </w:pPr>
            <w:r w:rsidRPr="005704DB">
              <w:rPr>
                <w:rFonts w:ascii="Arial" w:hAnsi="Arial" w:cs="Arial"/>
                <w:sz w:val="22"/>
                <w:szCs w:val="22"/>
              </w:rPr>
              <w:t>3,971</w:t>
            </w:r>
          </w:p>
        </w:tc>
        <w:tc>
          <w:tcPr>
            <w:tcW w:w="2430" w:type="dxa"/>
            <w:gridSpan w:val="5"/>
            <w:tcBorders>
              <w:top w:val="nil"/>
              <w:left w:val="nil"/>
              <w:bottom w:val="nil"/>
              <w:right w:val="nil"/>
            </w:tcBorders>
          </w:tcPr>
          <w:p w14:paraId="166D7887" w14:textId="77777777" w:rsidR="00D33F7B" w:rsidRPr="00AE090A" w:rsidRDefault="00D33F7B" w:rsidP="00D33F7B">
            <w:pPr>
              <w:spacing w:line="380" w:lineRule="exact"/>
              <w:ind w:left="144" w:right="-108" w:hanging="144"/>
              <w:rPr>
                <w:rFonts w:ascii="Arial" w:eastAsia="Arial Unicode MS" w:hAnsi="Arial" w:cs="Arial"/>
                <w:szCs w:val="22"/>
              </w:rPr>
            </w:pPr>
            <w:r w:rsidRPr="00AE090A">
              <w:rPr>
                <w:rFonts w:ascii="Arial" w:eastAsia="Arial Unicode MS" w:hAnsi="Arial" w:cs="Arial"/>
                <w:sz w:val="22"/>
                <w:szCs w:val="22"/>
              </w:rPr>
              <w:t>Cost plus margin</w:t>
            </w:r>
          </w:p>
        </w:tc>
      </w:tr>
      <w:tr w:rsidR="00D33F7B" w:rsidRPr="00AE090A" w14:paraId="7E17FFA3" w14:textId="77777777" w:rsidTr="00982C93">
        <w:trPr>
          <w:trHeight w:val="108"/>
        </w:trPr>
        <w:tc>
          <w:tcPr>
            <w:tcW w:w="4074" w:type="dxa"/>
            <w:tcBorders>
              <w:top w:val="nil"/>
              <w:left w:val="nil"/>
              <w:bottom w:val="nil"/>
              <w:right w:val="nil"/>
            </w:tcBorders>
          </w:tcPr>
          <w:p w14:paraId="274E51E0"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 xml:space="preserve">Rental expenses </w:t>
            </w:r>
          </w:p>
        </w:tc>
        <w:tc>
          <w:tcPr>
            <w:tcW w:w="1440" w:type="dxa"/>
            <w:gridSpan w:val="2"/>
          </w:tcPr>
          <w:p w14:paraId="02A7C4F6" w14:textId="6111F4F6"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9,480</w:t>
            </w:r>
          </w:p>
        </w:tc>
        <w:tc>
          <w:tcPr>
            <w:tcW w:w="1350" w:type="dxa"/>
            <w:gridSpan w:val="2"/>
          </w:tcPr>
          <w:p w14:paraId="793BC8E3" w14:textId="3FD5E0B1" w:rsidR="00D33F7B" w:rsidRPr="00AE090A" w:rsidRDefault="00D33F7B" w:rsidP="00D33F7B">
            <w:pPr>
              <w:tabs>
                <w:tab w:val="decimal" w:pos="1062"/>
              </w:tabs>
              <w:spacing w:line="380" w:lineRule="exact"/>
              <w:rPr>
                <w:rFonts w:ascii="Arial" w:hAnsi="Arial" w:cs="Arial"/>
                <w:szCs w:val="22"/>
              </w:rPr>
            </w:pPr>
            <w:r w:rsidRPr="005704DB">
              <w:rPr>
                <w:rFonts w:ascii="Arial" w:hAnsi="Arial" w:cs="Arial"/>
                <w:sz w:val="22"/>
                <w:szCs w:val="22"/>
              </w:rPr>
              <w:t>9,663</w:t>
            </w:r>
          </w:p>
        </w:tc>
        <w:tc>
          <w:tcPr>
            <w:tcW w:w="2430" w:type="dxa"/>
            <w:gridSpan w:val="5"/>
            <w:tcBorders>
              <w:top w:val="nil"/>
              <w:left w:val="nil"/>
              <w:bottom w:val="nil"/>
              <w:right w:val="nil"/>
            </w:tcBorders>
          </w:tcPr>
          <w:p w14:paraId="05969D2A" w14:textId="77777777" w:rsidR="00D33F7B" w:rsidRPr="00AE090A" w:rsidRDefault="00D33F7B" w:rsidP="00D33F7B">
            <w:pPr>
              <w:spacing w:line="380" w:lineRule="exact"/>
              <w:rPr>
                <w:rFonts w:ascii="Arial" w:hAnsi="Arial" w:cs="Arial"/>
                <w:szCs w:val="22"/>
              </w:rPr>
            </w:pPr>
            <w:r w:rsidRPr="00AE090A">
              <w:rPr>
                <w:rFonts w:ascii="Arial" w:eastAsia="Arial Unicode MS" w:hAnsi="Arial" w:cs="Arial"/>
                <w:sz w:val="22"/>
                <w:szCs w:val="22"/>
              </w:rPr>
              <w:t>Contract price</w:t>
            </w:r>
          </w:p>
        </w:tc>
      </w:tr>
      <w:tr w:rsidR="00D33F7B" w:rsidRPr="00AE090A" w14:paraId="4CAA971B" w14:textId="77777777" w:rsidTr="00982C93">
        <w:trPr>
          <w:trHeight w:val="108"/>
        </w:trPr>
        <w:tc>
          <w:tcPr>
            <w:tcW w:w="4074" w:type="dxa"/>
            <w:tcBorders>
              <w:top w:val="nil"/>
              <w:left w:val="nil"/>
              <w:bottom w:val="nil"/>
              <w:right w:val="nil"/>
            </w:tcBorders>
          </w:tcPr>
          <w:p w14:paraId="6933E1C1"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Other expenses</w:t>
            </w:r>
          </w:p>
        </w:tc>
        <w:tc>
          <w:tcPr>
            <w:tcW w:w="1440" w:type="dxa"/>
            <w:gridSpan w:val="2"/>
          </w:tcPr>
          <w:p w14:paraId="06688D85" w14:textId="6DD9DF34" w:rsidR="00D33F7B" w:rsidRPr="00D33F7B" w:rsidRDefault="00D33F7B" w:rsidP="00D33F7B">
            <w:pPr>
              <w:tabs>
                <w:tab w:val="decimal" w:pos="1062"/>
              </w:tabs>
              <w:spacing w:line="380" w:lineRule="exact"/>
              <w:jc w:val="both"/>
              <w:rPr>
                <w:rFonts w:ascii="Arial" w:hAnsi="Arial" w:cs="Arial"/>
                <w:szCs w:val="22"/>
              </w:rPr>
            </w:pPr>
            <w:r w:rsidRPr="00D33F7B">
              <w:rPr>
                <w:rFonts w:ascii="Arial" w:hAnsi="Arial" w:cs="Arial"/>
                <w:sz w:val="22"/>
                <w:szCs w:val="22"/>
              </w:rPr>
              <w:t>1,187</w:t>
            </w:r>
          </w:p>
        </w:tc>
        <w:tc>
          <w:tcPr>
            <w:tcW w:w="1350" w:type="dxa"/>
            <w:gridSpan w:val="2"/>
          </w:tcPr>
          <w:p w14:paraId="7409EA13" w14:textId="0731F8C5" w:rsidR="00D33F7B" w:rsidRPr="00AE090A" w:rsidRDefault="00D33F7B" w:rsidP="00D33F7B">
            <w:pPr>
              <w:tabs>
                <w:tab w:val="decimal" w:pos="1062"/>
              </w:tabs>
              <w:spacing w:line="380" w:lineRule="exact"/>
              <w:rPr>
                <w:rFonts w:ascii="Arial" w:hAnsi="Arial" w:cs="Arial"/>
                <w:szCs w:val="22"/>
              </w:rPr>
            </w:pPr>
            <w:r w:rsidRPr="005704DB">
              <w:rPr>
                <w:rFonts w:ascii="Arial" w:hAnsi="Arial" w:cs="Arial"/>
                <w:sz w:val="22"/>
                <w:szCs w:val="22"/>
              </w:rPr>
              <w:t>2,776</w:t>
            </w:r>
          </w:p>
        </w:tc>
        <w:tc>
          <w:tcPr>
            <w:tcW w:w="2430" w:type="dxa"/>
            <w:gridSpan w:val="5"/>
            <w:tcBorders>
              <w:top w:val="nil"/>
              <w:left w:val="nil"/>
              <w:bottom w:val="nil"/>
              <w:right w:val="nil"/>
            </w:tcBorders>
          </w:tcPr>
          <w:p w14:paraId="3B65D509" w14:textId="77777777" w:rsidR="00D33F7B" w:rsidRPr="00AE090A" w:rsidRDefault="00D33F7B" w:rsidP="00D33F7B">
            <w:pPr>
              <w:spacing w:line="380" w:lineRule="exact"/>
              <w:rPr>
                <w:rFonts w:ascii="Arial" w:eastAsia="Arial Unicode MS" w:hAnsi="Arial" w:cs="Arial"/>
                <w:szCs w:val="22"/>
              </w:rPr>
            </w:pPr>
            <w:r w:rsidRPr="00AE090A">
              <w:rPr>
                <w:rFonts w:ascii="Arial" w:eastAsia="Arial Unicode MS" w:hAnsi="Arial" w:cs="Arial"/>
                <w:sz w:val="22"/>
                <w:szCs w:val="22"/>
              </w:rPr>
              <w:t>Actual incurred</w:t>
            </w:r>
          </w:p>
        </w:tc>
      </w:tr>
    </w:tbl>
    <w:p w14:paraId="04889055" w14:textId="21D7C52B" w:rsidR="00F47F85" w:rsidRPr="00F47F85" w:rsidRDefault="00F47F85" w:rsidP="00F47F85">
      <w:pPr>
        <w:keepNext/>
        <w:tabs>
          <w:tab w:val="left" w:pos="1980"/>
          <w:tab w:val="right" w:pos="5400"/>
          <w:tab w:val="right" w:pos="6480"/>
          <w:tab w:val="right" w:pos="7380"/>
          <w:tab w:val="right" w:pos="8280"/>
        </w:tabs>
        <w:spacing w:before="240" w:after="120" w:line="380" w:lineRule="exact"/>
        <w:ind w:left="547"/>
        <w:jc w:val="both"/>
        <w:rPr>
          <w:rFonts w:ascii="Arial" w:hAnsi="Arial"/>
          <w:sz w:val="22"/>
          <w:szCs w:val="20"/>
        </w:rPr>
      </w:pPr>
      <w:r w:rsidRPr="00F47F85">
        <w:rPr>
          <w:rFonts w:ascii="Arial" w:hAnsi="Arial"/>
          <w:sz w:val="22"/>
          <w:szCs w:val="20"/>
        </w:rPr>
        <w:t>As at 31 December 202</w:t>
      </w:r>
      <w:r w:rsidR="00430EB0">
        <w:rPr>
          <w:rFonts w:ascii="Arial" w:hAnsi="Arial"/>
          <w:sz w:val="22"/>
          <w:szCs w:val="20"/>
        </w:rPr>
        <w:t>5</w:t>
      </w:r>
      <w:r w:rsidRPr="00F47F85">
        <w:rPr>
          <w:rFonts w:ascii="Arial" w:hAnsi="Arial"/>
          <w:sz w:val="22"/>
          <w:szCs w:val="20"/>
        </w:rPr>
        <w:t xml:space="preserve"> and 202</w:t>
      </w:r>
      <w:r w:rsidR="00430EB0">
        <w:rPr>
          <w:rFonts w:ascii="Arial" w:hAnsi="Arial"/>
          <w:sz w:val="22"/>
          <w:szCs w:val="20"/>
        </w:rPr>
        <w:t>4</w:t>
      </w:r>
      <w:r w:rsidRPr="00F47F85">
        <w:rPr>
          <w:rFonts w:ascii="Arial" w:hAnsi="Arial"/>
          <w:sz w:val="22"/>
          <w:szCs w:val="20"/>
        </w:rPr>
        <w:t>, the balances of the accounts between the Company and those related companies are as follows:</w:t>
      </w:r>
    </w:p>
    <w:tbl>
      <w:tblPr>
        <w:tblW w:w="9180" w:type="dxa"/>
        <w:tblInd w:w="558" w:type="dxa"/>
        <w:tblLayout w:type="fixed"/>
        <w:tblLook w:val="0000" w:firstRow="0" w:lastRow="0" w:firstColumn="0" w:lastColumn="0" w:noHBand="0" w:noVBand="0"/>
      </w:tblPr>
      <w:tblGrid>
        <w:gridCol w:w="5940"/>
        <w:gridCol w:w="1620"/>
        <w:gridCol w:w="1620"/>
      </w:tblGrid>
      <w:tr w:rsidR="00F47F85" w:rsidRPr="008E184F" w14:paraId="0EDA9729" w14:textId="77777777" w:rsidTr="00F47F85">
        <w:trPr>
          <w:tblHeader/>
        </w:trPr>
        <w:tc>
          <w:tcPr>
            <w:tcW w:w="5940" w:type="dxa"/>
            <w:vAlign w:val="bottom"/>
          </w:tcPr>
          <w:p w14:paraId="0615B006" w14:textId="77777777" w:rsidR="00F47F85" w:rsidRPr="00F47F85" w:rsidRDefault="00F47F85" w:rsidP="00F47F85">
            <w:pPr>
              <w:spacing w:line="380" w:lineRule="exact"/>
              <w:jc w:val="center"/>
              <w:rPr>
                <w:rFonts w:ascii="Arial" w:hAnsi="Arial"/>
                <w:szCs w:val="22"/>
              </w:rPr>
            </w:pPr>
          </w:p>
        </w:tc>
        <w:tc>
          <w:tcPr>
            <w:tcW w:w="3240" w:type="dxa"/>
            <w:gridSpan w:val="2"/>
            <w:vAlign w:val="bottom"/>
          </w:tcPr>
          <w:p w14:paraId="090E90ED" w14:textId="77777777" w:rsidR="00F47F85" w:rsidRPr="00F47F85" w:rsidRDefault="00F47F85" w:rsidP="00F47F85">
            <w:pPr>
              <w:spacing w:line="380" w:lineRule="exact"/>
              <w:jc w:val="right"/>
              <w:rPr>
                <w:rFonts w:ascii="Arial" w:hAnsi="Arial"/>
                <w:szCs w:val="22"/>
              </w:rPr>
            </w:pPr>
            <w:r w:rsidRPr="00F47F85">
              <w:rPr>
                <w:rFonts w:ascii="Arial" w:hAnsi="Arial"/>
                <w:sz w:val="22"/>
                <w:szCs w:val="22"/>
              </w:rPr>
              <w:t>(Unit: Thousand Baht)</w:t>
            </w:r>
          </w:p>
        </w:tc>
      </w:tr>
      <w:tr w:rsidR="00430EB0" w:rsidRPr="008E184F" w14:paraId="13DAFF69" w14:textId="77777777" w:rsidTr="00A60433">
        <w:trPr>
          <w:trHeight w:hRule="exact" w:val="414"/>
          <w:tblHeader/>
        </w:trPr>
        <w:tc>
          <w:tcPr>
            <w:tcW w:w="5940" w:type="dxa"/>
            <w:vAlign w:val="bottom"/>
          </w:tcPr>
          <w:p w14:paraId="72E5C92C" w14:textId="77777777" w:rsidR="00430EB0" w:rsidRPr="00F47F85" w:rsidRDefault="00430EB0" w:rsidP="00430EB0">
            <w:pPr>
              <w:spacing w:line="380" w:lineRule="exact"/>
              <w:jc w:val="thaiDistribute"/>
              <w:rPr>
                <w:rFonts w:ascii="Arial" w:hAnsi="Arial"/>
                <w:szCs w:val="22"/>
              </w:rPr>
            </w:pPr>
          </w:p>
        </w:tc>
        <w:tc>
          <w:tcPr>
            <w:tcW w:w="1620" w:type="dxa"/>
          </w:tcPr>
          <w:p w14:paraId="74638F8C" w14:textId="46A1ED26" w:rsidR="00430EB0" w:rsidRPr="00F47F85" w:rsidRDefault="00430EB0" w:rsidP="00430EB0">
            <w:pPr>
              <w:pBdr>
                <w:bottom w:val="single" w:sz="4" w:space="1" w:color="auto"/>
              </w:pBdr>
              <w:spacing w:line="380" w:lineRule="exact"/>
              <w:jc w:val="center"/>
              <w:rPr>
                <w:rFonts w:ascii="Arial" w:hAnsi="Arial"/>
                <w:szCs w:val="22"/>
              </w:rPr>
            </w:pPr>
            <w:r w:rsidRPr="00430EB0">
              <w:rPr>
                <w:rFonts w:ascii="Arial" w:hAnsi="Arial"/>
                <w:sz w:val="22"/>
                <w:szCs w:val="20"/>
              </w:rPr>
              <w:t>2025</w:t>
            </w:r>
          </w:p>
        </w:tc>
        <w:tc>
          <w:tcPr>
            <w:tcW w:w="1620" w:type="dxa"/>
          </w:tcPr>
          <w:p w14:paraId="2A86E3B9" w14:textId="624EF48F" w:rsidR="00430EB0" w:rsidRPr="00F47F85" w:rsidRDefault="00430EB0" w:rsidP="00430EB0">
            <w:pPr>
              <w:pBdr>
                <w:bottom w:val="single" w:sz="4" w:space="1" w:color="auto"/>
              </w:pBdr>
              <w:spacing w:line="380" w:lineRule="exact"/>
              <w:jc w:val="center"/>
              <w:rPr>
                <w:rFonts w:ascii="Arial" w:hAnsi="Arial"/>
                <w:szCs w:val="22"/>
              </w:rPr>
            </w:pPr>
            <w:r w:rsidRPr="00F47F85">
              <w:rPr>
                <w:rFonts w:ascii="Arial" w:hAnsi="Arial"/>
                <w:sz w:val="22"/>
                <w:szCs w:val="22"/>
              </w:rPr>
              <w:t>2024</w:t>
            </w:r>
          </w:p>
        </w:tc>
      </w:tr>
      <w:tr w:rsidR="00A60433" w:rsidRPr="008E184F" w14:paraId="317AE019" w14:textId="77777777" w:rsidTr="0036400E">
        <w:trPr>
          <w:tblHeader/>
        </w:trPr>
        <w:tc>
          <w:tcPr>
            <w:tcW w:w="7560" w:type="dxa"/>
            <w:gridSpan w:val="2"/>
            <w:vAlign w:val="bottom"/>
          </w:tcPr>
          <w:p w14:paraId="331F8FD3" w14:textId="0ABA904F" w:rsidR="00A60433" w:rsidRPr="00F47F85" w:rsidRDefault="00A60433" w:rsidP="00430EB0">
            <w:pPr>
              <w:tabs>
                <w:tab w:val="decimal" w:pos="839"/>
              </w:tabs>
              <w:spacing w:line="380" w:lineRule="exact"/>
              <w:jc w:val="thaiDistribute"/>
              <w:rPr>
                <w:rFonts w:ascii="Arial" w:hAnsi="Arial"/>
                <w:szCs w:val="22"/>
              </w:rPr>
            </w:pPr>
            <w:r w:rsidRPr="00F47F85">
              <w:rPr>
                <w:rFonts w:ascii="Arial" w:hAnsi="Arial"/>
                <w:b/>
                <w:bCs/>
                <w:sz w:val="22"/>
                <w:szCs w:val="22"/>
                <w:u w:val="single"/>
              </w:rPr>
              <w:t xml:space="preserve">Trade and other </w:t>
            </w:r>
            <w:r>
              <w:rPr>
                <w:rFonts w:ascii="Arial" w:hAnsi="Arial"/>
                <w:b/>
                <w:bCs/>
                <w:sz w:val="22"/>
                <w:szCs w:val="22"/>
                <w:u w:val="single"/>
              </w:rPr>
              <w:t xml:space="preserve">current </w:t>
            </w:r>
            <w:r w:rsidRPr="00F47F85">
              <w:rPr>
                <w:rFonts w:ascii="Arial" w:hAnsi="Arial"/>
                <w:b/>
                <w:bCs/>
                <w:sz w:val="22"/>
                <w:szCs w:val="22"/>
                <w:u w:val="single"/>
              </w:rPr>
              <w:t>receivables - related parties</w:t>
            </w:r>
            <w:r w:rsidRPr="00F47F85">
              <w:rPr>
                <w:rFonts w:ascii="Arial" w:hAnsi="Arial"/>
                <w:b/>
                <w:bCs/>
                <w:sz w:val="22"/>
                <w:szCs w:val="22"/>
              </w:rPr>
              <w:t xml:space="preserve"> (Note 8)</w:t>
            </w:r>
          </w:p>
        </w:tc>
        <w:tc>
          <w:tcPr>
            <w:tcW w:w="1620" w:type="dxa"/>
            <w:vAlign w:val="bottom"/>
          </w:tcPr>
          <w:p w14:paraId="5CDD510A" w14:textId="77777777" w:rsidR="00A60433" w:rsidRPr="00F47F85" w:rsidRDefault="00A60433" w:rsidP="00430EB0">
            <w:pPr>
              <w:tabs>
                <w:tab w:val="decimal" w:pos="839"/>
              </w:tabs>
              <w:spacing w:line="380" w:lineRule="exact"/>
              <w:jc w:val="thaiDistribute"/>
              <w:rPr>
                <w:rFonts w:ascii="Arial" w:hAnsi="Arial"/>
                <w:szCs w:val="22"/>
              </w:rPr>
            </w:pPr>
          </w:p>
        </w:tc>
      </w:tr>
      <w:tr w:rsidR="00D33F7B" w:rsidRPr="008E184F" w14:paraId="29EABEAE" w14:textId="77777777" w:rsidTr="00F47F85">
        <w:trPr>
          <w:tblHeader/>
        </w:trPr>
        <w:tc>
          <w:tcPr>
            <w:tcW w:w="5940" w:type="dxa"/>
            <w:vAlign w:val="bottom"/>
          </w:tcPr>
          <w:p w14:paraId="51F3F566" w14:textId="77777777" w:rsidR="00D33F7B" w:rsidRPr="00F47F85" w:rsidRDefault="00D33F7B" w:rsidP="00D33F7B">
            <w:pPr>
              <w:spacing w:line="380" w:lineRule="exact"/>
              <w:ind w:left="165"/>
              <w:jc w:val="thaiDistribute"/>
              <w:rPr>
                <w:rFonts w:ascii="Arial" w:hAnsi="Arial"/>
                <w:szCs w:val="22"/>
              </w:rPr>
            </w:pPr>
            <w:r w:rsidRPr="00F47F85">
              <w:rPr>
                <w:rFonts w:ascii="Arial" w:hAnsi="Arial"/>
                <w:sz w:val="22"/>
                <w:szCs w:val="22"/>
              </w:rPr>
              <w:t>Related companies</w:t>
            </w:r>
          </w:p>
        </w:tc>
        <w:tc>
          <w:tcPr>
            <w:tcW w:w="1620" w:type="dxa"/>
            <w:vAlign w:val="bottom"/>
          </w:tcPr>
          <w:p w14:paraId="171A2D7D" w14:textId="178D2439" w:rsidR="00D33F7B" w:rsidRPr="00D33F7B" w:rsidRDefault="00D33F7B" w:rsidP="00D33F7B">
            <w:pPr>
              <w:pBdr>
                <w:bottom w:val="single" w:sz="4" w:space="1" w:color="auto"/>
              </w:pBdr>
              <w:tabs>
                <w:tab w:val="decimal" w:pos="1335"/>
              </w:tabs>
              <w:spacing w:line="380" w:lineRule="exact"/>
              <w:jc w:val="both"/>
              <w:rPr>
                <w:rFonts w:ascii="Arial" w:hAnsi="Arial" w:cs="Arial"/>
                <w:szCs w:val="22"/>
              </w:rPr>
            </w:pPr>
            <w:r w:rsidRPr="00D33F7B">
              <w:rPr>
                <w:rFonts w:ascii="Arial" w:hAnsi="Arial" w:cs="Arial"/>
                <w:sz w:val="22"/>
                <w:szCs w:val="22"/>
              </w:rPr>
              <w:t>45,</w:t>
            </w:r>
            <w:r w:rsidRPr="00D33F7B">
              <w:rPr>
                <w:rFonts w:ascii="Arial" w:hAnsi="Arial" w:cs="Arial" w:hint="cs"/>
                <w:sz w:val="22"/>
                <w:szCs w:val="22"/>
                <w:cs/>
              </w:rPr>
              <w:t>429</w:t>
            </w:r>
          </w:p>
        </w:tc>
        <w:tc>
          <w:tcPr>
            <w:tcW w:w="1620" w:type="dxa"/>
            <w:vAlign w:val="bottom"/>
          </w:tcPr>
          <w:p w14:paraId="624FC94F" w14:textId="16F66BC5" w:rsidR="00D33F7B" w:rsidRPr="00F47F85" w:rsidRDefault="00D33F7B" w:rsidP="00D33F7B">
            <w:pPr>
              <w:pBdr>
                <w:bottom w:val="single" w:sz="4" w:space="1" w:color="auto"/>
              </w:pBdr>
              <w:tabs>
                <w:tab w:val="decimal" w:pos="1335"/>
              </w:tabs>
              <w:spacing w:line="380" w:lineRule="exact"/>
              <w:jc w:val="both"/>
              <w:rPr>
                <w:rFonts w:ascii="Arial" w:hAnsi="Arial" w:cs="Arial"/>
                <w:szCs w:val="22"/>
              </w:rPr>
            </w:pPr>
            <w:r w:rsidRPr="00F47F85">
              <w:rPr>
                <w:rFonts w:ascii="Arial" w:hAnsi="Arial" w:cs="Arial"/>
                <w:sz w:val="22"/>
                <w:szCs w:val="22"/>
              </w:rPr>
              <w:t>51,296</w:t>
            </w:r>
          </w:p>
        </w:tc>
      </w:tr>
      <w:tr w:rsidR="00D33F7B" w:rsidRPr="008E184F" w14:paraId="56E3AD61" w14:textId="77777777" w:rsidTr="00F47F85">
        <w:trPr>
          <w:tblHeader/>
        </w:trPr>
        <w:tc>
          <w:tcPr>
            <w:tcW w:w="5940" w:type="dxa"/>
            <w:vAlign w:val="bottom"/>
          </w:tcPr>
          <w:p w14:paraId="2DA1F107" w14:textId="69E887F7" w:rsidR="00D33F7B" w:rsidRPr="00F47F85" w:rsidRDefault="00D33F7B" w:rsidP="00D33F7B">
            <w:pPr>
              <w:spacing w:line="380" w:lineRule="exact"/>
              <w:rPr>
                <w:rFonts w:ascii="Arial" w:hAnsi="Arial"/>
                <w:szCs w:val="22"/>
              </w:rPr>
            </w:pPr>
            <w:r w:rsidRPr="00F47F85">
              <w:rPr>
                <w:rFonts w:ascii="Arial" w:hAnsi="Arial"/>
                <w:sz w:val="22"/>
                <w:szCs w:val="22"/>
              </w:rPr>
              <w:t>Total trade and other</w:t>
            </w:r>
            <w:r w:rsidR="00A60433">
              <w:rPr>
                <w:rFonts w:ascii="Arial" w:hAnsi="Arial"/>
                <w:sz w:val="22"/>
                <w:szCs w:val="22"/>
              </w:rPr>
              <w:t xml:space="preserve"> current</w:t>
            </w:r>
            <w:r w:rsidRPr="00F47F85">
              <w:rPr>
                <w:rFonts w:ascii="Arial" w:hAnsi="Arial"/>
                <w:sz w:val="22"/>
                <w:szCs w:val="22"/>
              </w:rPr>
              <w:t xml:space="preserve"> receivables - related parties</w:t>
            </w:r>
          </w:p>
        </w:tc>
        <w:tc>
          <w:tcPr>
            <w:tcW w:w="1620" w:type="dxa"/>
            <w:vAlign w:val="bottom"/>
          </w:tcPr>
          <w:p w14:paraId="38A86EE3" w14:textId="1CB35F99" w:rsidR="00D33F7B" w:rsidRPr="00D33F7B" w:rsidRDefault="00D33F7B" w:rsidP="00D33F7B">
            <w:pPr>
              <w:pBdr>
                <w:bottom w:val="double" w:sz="4" w:space="1" w:color="auto"/>
              </w:pBdr>
              <w:tabs>
                <w:tab w:val="decimal" w:pos="1335"/>
              </w:tabs>
              <w:spacing w:line="380" w:lineRule="exact"/>
              <w:jc w:val="both"/>
              <w:rPr>
                <w:rFonts w:ascii="Arial" w:hAnsi="Arial" w:cs="Arial"/>
                <w:szCs w:val="22"/>
              </w:rPr>
            </w:pPr>
            <w:r w:rsidRPr="00D33F7B">
              <w:rPr>
                <w:rFonts w:ascii="Arial" w:hAnsi="Arial" w:cs="Arial"/>
                <w:sz w:val="22"/>
                <w:szCs w:val="22"/>
              </w:rPr>
              <w:t>45,</w:t>
            </w:r>
            <w:r w:rsidRPr="00D33F7B">
              <w:rPr>
                <w:rFonts w:ascii="Arial" w:hAnsi="Arial" w:cs="Arial" w:hint="cs"/>
                <w:sz w:val="22"/>
                <w:szCs w:val="22"/>
                <w:cs/>
              </w:rPr>
              <w:t>429</w:t>
            </w:r>
          </w:p>
        </w:tc>
        <w:tc>
          <w:tcPr>
            <w:tcW w:w="1620" w:type="dxa"/>
            <w:vAlign w:val="bottom"/>
          </w:tcPr>
          <w:p w14:paraId="30B2D009" w14:textId="068818DB" w:rsidR="00D33F7B" w:rsidRPr="00F47F85" w:rsidRDefault="00D33F7B" w:rsidP="00D33F7B">
            <w:pPr>
              <w:pBdr>
                <w:bottom w:val="double" w:sz="4" w:space="1" w:color="auto"/>
              </w:pBdr>
              <w:tabs>
                <w:tab w:val="decimal" w:pos="1335"/>
              </w:tabs>
              <w:spacing w:line="380" w:lineRule="exact"/>
              <w:jc w:val="both"/>
              <w:rPr>
                <w:rFonts w:ascii="Arial" w:hAnsi="Arial" w:cs="Arial"/>
                <w:szCs w:val="22"/>
              </w:rPr>
            </w:pPr>
            <w:r w:rsidRPr="00F47F85">
              <w:rPr>
                <w:rFonts w:ascii="Arial" w:hAnsi="Arial" w:cs="Arial"/>
                <w:sz w:val="22"/>
                <w:szCs w:val="22"/>
              </w:rPr>
              <w:t>51,296</w:t>
            </w:r>
          </w:p>
        </w:tc>
      </w:tr>
      <w:tr w:rsidR="00A60433" w:rsidRPr="008E184F" w14:paraId="4315C36B" w14:textId="77777777" w:rsidTr="00D67E76">
        <w:trPr>
          <w:tblHeader/>
        </w:trPr>
        <w:tc>
          <w:tcPr>
            <w:tcW w:w="7560" w:type="dxa"/>
            <w:gridSpan w:val="2"/>
            <w:vAlign w:val="bottom"/>
          </w:tcPr>
          <w:p w14:paraId="67D47590" w14:textId="4BC7EEA5" w:rsidR="00A60433" w:rsidRPr="00D33F7B" w:rsidRDefault="00A60433" w:rsidP="00D33F7B">
            <w:pPr>
              <w:tabs>
                <w:tab w:val="decimal" w:pos="1335"/>
              </w:tabs>
              <w:spacing w:line="380" w:lineRule="exact"/>
              <w:jc w:val="both"/>
              <w:rPr>
                <w:rFonts w:ascii="Arial" w:hAnsi="Arial" w:cs="Arial"/>
                <w:szCs w:val="22"/>
              </w:rPr>
            </w:pPr>
            <w:r w:rsidRPr="00F47F85">
              <w:rPr>
                <w:rFonts w:ascii="Arial" w:hAnsi="Arial"/>
                <w:b/>
                <w:bCs/>
                <w:sz w:val="22"/>
                <w:szCs w:val="22"/>
                <w:u w:val="single"/>
              </w:rPr>
              <w:t xml:space="preserve">Trade and other </w:t>
            </w:r>
            <w:r>
              <w:rPr>
                <w:rFonts w:ascii="Arial" w:hAnsi="Arial"/>
                <w:b/>
                <w:bCs/>
                <w:sz w:val="22"/>
                <w:szCs w:val="22"/>
                <w:u w:val="single"/>
              </w:rPr>
              <w:t xml:space="preserve">current </w:t>
            </w:r>
            <w:r w:rsidRPr="00F47F85">
              <w:rPr>
                <w:rFonts w:ascii="Arial" w:hAnsi="Arial"/>
                <w:b/>
                <w:bCs/>
                <w:sz w:val="22"/>
                <w:szCs w:val="22"/>
                <w:u w:val="single"/>
              </w:rPr>
              <w:t>payables - related parties</w:t>
            </w:r>
            <w:r w:rsidRPr="00F47F85">
              <w:rPr>
                <w:rFonts w:ascii="Arial" w:hAnsi="Arial"/>
                <w:b/>
                <w:bCs/>
                <w:sz w:val="22"/>
                <w:szCs w:val="22"/>
              </w:rPr>
              <w:t xml:space="preserve"> (Note 15)</w:t>
            </w:r>
          </w:p>
        </w:tc>
        <w:tc>
          <w:tcPr>
            <w:tcW w:w="1620" w:type="dxa"/>
            <w:vAlign w:val="bottom"/>
          </w:tcPr>
          <w:p w14:paraId="5CAF106B" w14:textId="77777777" w:rsidR="00A60433" w:rsidRPr="00F47F85" w:rsidRDefault="00A60433" w:rsidP="00D33F7B">
            <w:pPr>
              <w:tabs>
                <w:tab w:val="decimal" w:pos="839"/>
                <w:tab w:val="decimal" w:pos="1335"/>
              </w:tabs>
              <w:spacing w:line="380" w:lineRule="exact"/>
              <w:jc w:val="thaiDistribute"/>
              <w:rPr>
                <w:rFonts w:ascii="Arial" w:hAnsi="Arial" w:cs="Arial"/>
                <w:szCs w:val="22"/>
              </w:rPr>
            </w:pPr>
          </w:p>
        </w:tc>
      </w:tr>
      <w:tr w:rsidR="00D33F7B" w:rsidRPr="008E184F" w14:paraId="27CE0AA6" w14:textId="77777777" w:rsidTr="00F47F85">
        <w:trPr>
          <w:tblHeader/>
        </w:trPr>
        <w:tc>
          <w:tcPr>
            <w:tcW w:w="5940" w:type="dxa"/>
            <w:vAlign w:val="bottom"/>
          </w:tcPr>
          <w:p w14:paraId="34F6C4F3" w14:textId="77777777" w:rsidR="00D33F7B" w:rsidRPr="00F47F85" w:rsidRDefault="00D33F7B" w:rsidP="00D33F7B">
            <w:pPr>
              <w:spacing w:line="380" w:lineRule="exact"/>
              <w:ind w:left="165"/>
              <w:jc w:val="thaiDistribute"/>
              <w:rPr>
                <w:rFonts w:ascii="Arial" w:hAnsi="Arial"/>
                <w:szCs w:val="22"/>
              </w:rPr>
            </w:pPr>
            <w:r w:rsidRPr="00F47F85">
              <w:rPr>
                <w:rFonts w:ascii="Arial" w:hAnsi="Arial"/>
                <w:sz w:val="22"/>
                <w:szCs w:val="22"/>
              </w:rPr>
              <w:t>Related companies</w:t>
            </w:r>
          </w:p>
        </w:tc>
        <w:tc>
          <w:tcPr>
            <w:tcW w:w="1620" w:type="dxa"/>
            <w:vAlign w:val="bottom"/>
          </w:tcPr>
          <w:p w14:paraId="79EE7963" w14:textId="68960AD9" w:rsidR="00D33F7B" w:rsidRPr="00D33F7B" w:rsidRDefault="00D33F7B" w:rsidP="00D33F7B">
            <w:pPr>
              <w:pBdr>
                <w:bottom w:val="single" w:sz="4" w:space="1" w:color="auto"/>
              </w:pBdr>
              <w:tabs>
                <w:tab w:val="decimal" w:pos="1335"/>
              </w:tabs>
              <w:spacing w:line="380" w:lineRule="exact"/>
              <w:jc w:val="both"/>
              <w:rPr>
                <w:rFonts w:ascii="Arial" w:hAnsi="Arial" w:cs="Arial"/>
                <w:szCs w:val="22"/>
              </w:rPr>
            </w:pPr>
            <w:r w:rsidRPr="00D33F7B">
              <w:rPr>
                <w:rFonts w:ascii="Arial" w:hAnsi="Arial" w:cs="Arial"/>
                <w:sz w:val="22"/>
                <w:szCs w:val="22"/>
              </w:rPr>
              <w:t>3,1</w:t>
            </w:r>
            <w:r w:rsidRPr="00D33F7B">
              <w:rPr>
                <w:rFonts w:ascii="Arial" w:hAnsi="Arial" w:cs="Arial" w:hint="cs"/>
                <w:sz w:val="22"/>
                <w:szCs w:val="22"/>
                <w:cs/>
              </w:rPr>
              <w:t>7</w:t>
            </w:r>
            <w:r w:rsidRPr="00D33F7B">
              <w:rPr>
                <w:rFonts w:ascii="Arial" w:hAnsi="Arial" w:cs="Arial"/>
                <w:sz w:val="22"/>
                <w:szCs w:val="22"/>
              </w:rPr>
              <w:t>5</w:t>
            </w:r>
          </w:p>
        </w:tc>
        <w:tc>
          <w:tcPr>
            <w:tcW w:w="1620" w:type="dxa"/>
            <w:vAlign w:val="bottom"/>
          </w:tcPr>
          <w:p w14:paraId="4CB3C65F" w14:textId="3CB20D6B" w:rsidR="00D33F7B" w:rsidRPr="00F47F85" w:rsidRDefault="00D33F7B" w:rsidP="00D33F7B">
            <w:pPr>
              <w:pBdr>
                <w:bottom w:val="sing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2,338</w:t>
            </w:r>
          </w:p>
        </w:tc>
      </w:tr>
      <w:tr w:rsidR="00D33F7B" w:rsidRPr="008E184F" w14:paraId="584CBD2B" w14:textId="77777777" w:rsidTr="00F47F85">
        <w:trPr>
          <w:tblHeader/>
        </w:trPr>
        <w:tc>
          <w:tcPr>
            <w:tcW w:w="5940" w:type="dxa"/>
            <w:vAlign w:val="bottom"/>
          </w:tcPr>
          <w:p w14:paraId="267B3781" w14:textId="45E3BB52" w:rsidR="00D33F7B" w:rsidRPr="00F47F85" w:rsidRDefault="00D33F7B" w:rsidP="00D33F7B">
            <w:pPr>
              <w:spacing w:line="380" w:lineRule="exact"/>
              <w:rPr>
                <w:rFonts w:ascii="Arial" w:hAnsi="Arial"/>
                <w:szCs w:val="22"/>
              </w:rPr>
            </w:pPr>
            <w:r w:rsidRPr="00F47F85">
              <w:rPr>
                <w:rFonts w:ascii="Arial" w:hAnsi="Arial"/>
                <w:sz w:val="22"/>
                <w:szCs w:val="22"/>
              </w:rPr>
              <w:t xml:space="preserve">Total trade and other </w:t>
            </w:r>
            <w:r w:rsidR="00A60433">
              <w:rPr>
                <w:rFonts w:ascii="Arial" w:hAnsi="Arial"/>
                <w:sz w:val="22"/>
                <w:szCs w:val="22"/>
              </w:rPr>
              <w:t>current</w:t>
            </w:r>
            <w:r w:rsidR="00A60433" w:rsidRPr="00F47F85">
              <w:rPr>
                <w:rFonts w:ascii="Arial" w:hAnsi="Arial"/>
                <w:sz w:val="22"/>
                <w:szCs w:val="22"/>
              </w:rPr>
              <w:t xml:space="preserve"> </w:t>
            </w:r>
            <w:r w:rsidRPr="00F47F85">
              <w:rPr>
                <w:rFonts w:ascii="Arial" w:hAnsi="Arial"/>
                <w:sz w:val="22"/>
                <w:szCs w:val="22"/>
              </w:rPr>
              <w:t>payables - related parties</w:t>
            </w:r>
          </w:p>
        </w:tc>
        <w:tc>
          <w:tcPr>
            <w:tcW w:w="1620" w:type="dxa"/>
            <w:vAlign w:val="bottom"/>
          </w:tcPr>
          <w:p w14:paraId="600D285A" w14:textId="5F2B13ED" w:rsidR="00D33F7B" w:rsidRPr="00D33F7B" w:rsidRDefault="00D33F7B" w:rsidP="00D33F7B">
            <w:pPr>
              <w:pBdr>
                <w:bottom w:val="double" w:sz="4" w:space="1" w:color="auto"/>
              </w:pBdr>
              <w:tabs>
                <w:tab w:val="decimal" w:pos="1335"/>
              </w:tabs>
              <w:spacing w:line="380" w:lineRule="exact"/>
              <w:jc w:val="both"/>
              <w:rPr>
                <w:rFonts w:ascii="Arial" w:hAnsi="Arial" w:cs="Arial"/>
                <w:szCs w:val="22"/>
              </w:rPr>
            </w:pPr>
            <w:r w:rsidRPr="00D33F7B">
              <w:rPr>
                <w:rFonts w:ascii="Arial" w:hAnsi="Arial" w:cs="Arial"/>
                <w:sz w:val="22"/>
                <w:szCs w:val="22"/>
              </w:rPr>
              <w:t>3,1</w:t>
            </w:r>
            <w:r w:rsidRPr="00D33F7B">
              <w:rPr>
                <w:rFonts w:ascii="Arial" w:hAnsi="Arial" w:cs="Arial" w:hint="cs"/>
                <w:sz w:val="22"/>
                <w:szCs w:val="22"/>
                <w:cs/>
              </w:rPr>
              <w:t>7</w:t>
            </w:r>
            <w:r w:rsidRPr="00D33F7B">
              <w:rPr>
                <w:rFonts w:ascii="Arial" w:hAnsi="Arial" w:cs="Arial"/>
                <w:sz w:val="22"/>
                <w:szCs w:val="22"/>
              </w:rPr>
              <w:t>5</w:t>
            </w:r>
          </w:p>
        </w:tc>
        <w:tc>
          <w:tcPr>
            <w:tcW w:w="1620" w:type="dxa"/>
            <w:vAlign w:val="bottom"/>
          </w:tcPr>
          <w:p w14:paraId="73D1F263" w14:textId="0D74BCD6" w:rsidR="00D33F7B" w:rsidRPr="00F47F85" w:rsidRDefault="00D33F7B" w:rsidP="00D33F7B">
            <w:pPr>
              <w:pBdr>
                <w:bottom w:val="doub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2,338</w:t>
            </w:r>
          </w:p>
        </w:tc>
      </w:tr>
      <w:tr w:rsidR="00D33F7B" w:rsidRPr="008E184F" w14:paraId="3559283F" w14:textId="77777777" w:rsidTr="00F47F85">
        <w:trPr>
          <w:tblHeader/>
        </w:trPr>
        <w:tc>
          <w:tcPr>
            <w:tcW w:w="5940" w:type="dxa"/>
            <w:vAlign w:val="bottom"/>
          </w:tcPr>
          <w:p w14:paraId="1302088B" w14:textId="77777777" w:rsidR="00D33F7B" w:rsidRPr="00F47F85" w:rsidRDefault="00D33F7B" w:rsidP="00D33F7B">
            <w:pPr>
              <w:spacing w:line="380" w:lineRule="exact"/>
              <w:ind w:left="165" w:hanging="165"/>
              <w:rPr>
                <w:rFonts w:ascii="Arial" w:hAnsi="Arial"/>
                <w:szCs w:val="22"/>
                <w:u w:val="single"/>
              </w:rPr>
            </w:pPr>
            <w:r w:rsidRPr="00F47F85">
              <w:rPr>
                <w:rFonts w:ascii="Arial" w:hAnsi="Arial"/>
                <w:b/>
                <w:bCs/>
                <w:sz w:val="22"/>
                <w:szCs w:val="22"/>
                <w:u w:val="single"/>
              </w:rPr>
              <w:t>Provision for goods returned - related parties</w:t>
            </w:r>
            <w:r w:rsidRPr="00F47F85">
              <w:rPr>
                <w:rFonts w:ascii="Arial" w:hAnsi="Arial"/>
                <w:b/>
                <w:bCs/>
                <w:sz w:val="22"/>
                <w:szCs w:val="22"/>
              </w:rPr>
              <w:t xml:space="preserve">                     </w:t>
            </w:r>
            <w:r w:rsidRPr="00F47F85">
              <w:rPr>
                <w:rFonts w:ascii="Arial" w:hAnsi="Arial"/>
                <w:sz w:val="22"/>
                <w:szCs w:val="22"/>
              </w:rPr>
              <w:t>(presented as a part of other current liabilities)</w:t>
            </w:r>
          </w:p>
        </w:tc>
        <w:tc>
          <w:tcPr>
            <w:tcW w:w="1620" w:type="dxa"/>
            <w:vAlign w:val="bottom"/>
          </w:tcPr>
          <w:p w14:paraId="500E81E1" w14:textId="77777777" w:rsidR="00D33F7B" w:rsidRPr="00D33F7B" w:rsidRDefault="00D33F7B" w:rsidP="00D33F7B">
            <w:pPr>
              <w:tabs>
                <w:tab w:val="decimal" w:pos="1335"/>
              </w:tabs>
              <w:spacing w:line="380" w:lineRule="exact"/>
              <w:jc w:val="both"/>
              <w:rPr>
                <w:rFonts w:ascii="Arial" w:hAnsi="Arial" w:cs="Arial"/>
                <w:szCs w:val="22"/>
              </w:rPr>
            </w:pPr>
          </w:p>
        </w:tc>
        <w:tc>
          <w:tcPr>
            <w:tcW w:w="1620" w:type="dxa"/>
            <w:vAlign w:val="bottom"/>
          </w:tcPr>
          <w:p w14:paraId="57997638" w14:textId="77777777" w:rsidR="00D33F7B" w:rsidRPr="00F47F85" w:rsidRDefault="00D33F7B" w:rsidP="00D33F7B">
            <w:pPr>
              <w:tabs>
                <w:tab w:val="decimal" w:pos="1335"/>
              </w:tabs>
              <w:spacing w:line="380" w:lineRule="exact"/>
              <w:jc w:val="thaiDistribute"/>
              <w:rPr>
                <w:rFonts w:ascii="Arial" w:hAnsi="Arial" w:cs="Arial"/>
                <w:szCs w:val="22"/>
              </w:rPr>
            </w:pPr>
          </w:p>
        </w:tc>
      </w:tr>
      <w:tr w:rsidR="00D33F7B" w:rsidRPr="008E184F" w14:paraId="38F2AC7A" w14:textId="77777777" w:rsidTr="00F47F85">
        <w:trPr>
          <w:tblHeader/>
        </w:trPr>
        <w:tc>
          <w:tcPr>
            <w:tcW w:w="5940" w:type="dxa"/>
            <w:vAlign w:val="bottom"/>
          </w:tcPr>
          <w:p w14:paraId="3869D3ED" w14:textId="77777777" w:rsidR="00D33F7B" w:rsidRPr="00F47F85" w:rsidRDefault="00D33F7B" w:rsidP="00D33F7B">
            <w:pPr>
              <w:spacing w:line="380" w:lineRule="exact"/>
              <w:ind w:left="165"/>
              <w:jc w:val="thaiDistribute"/>
              <w:rPr>
                <w:rFonts w:ascii="Arial" w:hAnsi="Arial"/>
                <w:szCs w:val="22"/>
              </w:rPr>
            </w:pPr>
            <w:r w:rsidRPr="00F47F85">
              <w:rPr>
                <w:rFonts w:ascii="Arial" w:hAnsi="Arial"/>
                <w:sz w:val="22"/>
                <w:szCs w:val="22"/>
              </w:rPr>
              <w:t>Related companies</w:t>
            </w:r>
          </w:p>
        </w:tc>
        <w:tc>
          <w:tcPr>
            <w:tcW w:w="1620" w:type="dxa"/>
            <w:vAlign w:val="bottom"/>
          </w:tcPr>
          <w:p w14:paraId="4EF3F92C" w14:textId="12A856EC" w:rsidR="00D33F7B" w:rsidRPr="00D33F7B" w:rsidRDefault="00D33F7B" w:rsidP="00D33F7B">
            <w:pPr>
              <w:pBdr>
                <w:bottom w:val="single" w:sz="4" w:space="1" w:color="auto"/>
              </w:pBdr>
              <w:tabs>
                <w:tab w:val="decimal" w:pos="1335"/>
              </w:tabs>
              <w:spacing w:line="380" w:lineRule="exact"/>
              <w:jc w:val="both"/>
              <w:rPr>
                <w:rFonts w:ascii="Arial" w:hAnsi="Arial" w:cs="Arial"/>
                <w:szCs w:val="22"/>
              </w:rPr>
            </w:pPr>
            <w:r w:rsidRPr="00D33F7B">
              <w:rPr>
                <w:rFonts w:ascii="Arial" w:hAnsi="Arial" w:cs="Arial"/>
                <w:sz w:val="22"/>
                <w:szCs w:val="22"/>
              </w:rPr>
              <w:t>3,253</w:t>
            </w:r>
          </w:p>
        </w:tc>
        <w:tc>
          <w:tcPr>
            <w:tcW w:w="1620" w:type="dxa"/>
            <w:vAlign w:val="bottom"/>
          </w:tcPr>
          <w:p w14:paraId="00AAF12B" w14:textId="216995C5" w:rsidR="00D33F7B" w:rsidRPr="00F47F85" w:rsidRDefault="00D33F7B" w:rsidP="00D33F7B">
            <w:pPr>
              <w:pBdr>
                <w:bottom w:val="sing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4,439</w:t>
            </w:r>
          </w:p>
        </w:tc>
      </w:tr>
      <w:tr w:rsidR="00D33F7B" w:rsidRPr="008E184F" w14:paraId="62B5F4B4" w14:textId="77777777" w:rsidTr="00F47F85">
        <w:trPr>
          <w:tblHeader/>
        </w:trPr>
        <w:tc>
          <w:tcPr>
            <w:tcW w:w="5940" w:type="dxa"/>
            <w:vAlign w:val="bottom"/>
          </w:tcPr>
          <w:p w14:paraId="50CFA474" w14:textId="77777777" w:rsidR="00D33F7B" w:rsidRPr="00F47F85" w:rsidRDefault="00D33F7B" w:rsidP="00D33F7B">
            <w:pPr>
              <w:spacing w:line="380" w:lineRule="exact"/>
              <w:rPr>
                <w:rFonts w:ascii="Arial" w:hAnsi="Arial"/>
                <w:szCs w:val="22"/>
              </w:rPr>
            </w:pPr>
            <w:r w:rsidRPr="00F47F85">
              <w:rPr>
                <w:rFonts w:ascii="Arial" w:hAnsi="Arial"/>
                <w:sz w:val="22"/>
                <w:szCs w:val="22"/>
              </w:rPr>
              <w:t>Total provision for goods returned - related parties</w:t>
            </w:r>
          </w:p>
        </w:tc>
        <w:tc>
          <w:tcPr>
            <w:tcW w:w="1620" w:type="dxa"/>
            <w:vAlign w:val="bottom"/>
          </w:tcPr>
          <w:p w14:paraId="48E4DD2B" w14:textId="5F1B5DD2" w:rsidR="00D33F7B" w:rsidRPr="00D33F7B" w:rsidRDefault="00D33F7B" w:rsidP="00D33F7B">
            <w:pPr>
              <w:pBdr>
                <w:bottom w:val="double" w:sz="4" w:space="1" w:color="auto"/>
              </w:pBdr>
              <w:tabs>
                <w:tab w:val="decimal" w:pos="1335"/>
              </w:tabs>
              <w:spacing w:line="380" w:lineRule="exact"/>
              <w:jc w:val="both"/>
              <w:rPr>
                <w:rFonts w:ascii="Arial" w:hAnsi="Arial" w:cs="Arial"/>
                <w:szCs w:val="22"/>
              </w:rPr>
            </w:pPr>
            <w:r w:rsidRPr="00D33F7B">
              <w:rPr>
                <w:rFonts w:ascii="Arial" w:hAnsi="Arial" w:cs="Arial"/>
                <w:sz w:val="22"/>
                <w:szCs w:val="22"/>
              </w:rPr>
              <w:t>3,253</w:t>
            </w:r>
          </w:p>
        </w:tc>
        <w:tc>
          <w:tcPr>
            <w:tcW w:w="1620" w:type="dxa"/>
            <w:vAlign w:val="bottom"/>
          </w:tcPr>
          <w:p w14:paraId="0F058B19" w14:textId="1B00E44C" w:rsidR="00D33F7B" w:rsidRPr="00F47F85" w:rsidRDefault="00D33F7B" w:rsidP="00D33F7B">
            <w:pPr>
              <w:pBdr>
                <w:bottom w:val="double" w:sz="4" w:space="1" w:color="auto"/>
              </w:pBdr>
              <w:tabs>
                <w:tab w:val="decimal" w:pos="1335"/>
              </w:tabs>
              <w:spacing w:line="380" w:lineRule="exact"/>
              <w:jc w:val="thaiDistribute"/>
              <w:rPr>
                <w:rFonts w:ascii="Arial" w:hAnsi="Arial" w:cs="Arial"/>
                <w:szCs w:val="22"/>
              </w:rPr>
            </w:pPr>
            <w:r w:rsidRPr="00F47F85">
              <w:rPr>
                <w:rFonts w:ascii="Arial" w:hAnsi="Arial" w:cs="Arial"/>
                <w:sz w:val="22"/>
                <w:szCs w:val="22"/>
              </w:rPr>
              <w:t>4,439</w:t>
            </w:r>
          </w:p>
        </w:tc>
      </w:tr>
    </w:tbl>
    <w:p w14:paraId="4C964AD4" w14:textId="77777777" w:rsidR="00F47F85" w:rsidRDefault="00F47F85" w:rsidP="00AE090A">
      <w:pPr>
        <w:tabs>
          <w:tab w:val="left" w:pos="900"/>
          <w:tab w:val="left" w:pos="1440"/>
        </w:tabs>
        <w:spacing w:before="120" w:after="120" w:line="380" w:lineRule="exact"/>
        <w:ind w:left="547" w:right="-43"/>
        <w:jc w:val="thaiDistribute"/>
        <w:rPr>
          <w:rFonts w:ascii="Arial" w:hAnsi="Arial" w:cs="Arial"/>
          <w:sz w:val="22"/>
          <w:szCs w:val="22"/>
          <w:u w:val="single"/>
        </w:rPr>
      </w:pPr>
    </w:p>
    <w:p w14:paraId="64FDB44D" w14:textId="77777777" w:rsidR="00F47F85" w:rsidRDefault="00F47F85">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1E2EEF17" w14:textId="3CC176F7" w:rsidR="007B2437" w:rsidRPr="00AE090A" w:rsidRDefault="007B2437" w:rsidP="00D36B9E">
      <w:pPr>
        <w:tabs>
          <w:tab w:val="left" w:pos="900"/>
          <w:tab w:val="left" w:pos="1440"/>
        </w:tabs>
        <w:spacing w:before="240" w:after="120" w:line="380" w:lineRule="exact"/>
        <w:ind w:left="547" w:right="-43"/>
        <w:jc w:val="thaiDistribute"/>
        <w:rPr>
          <w:rFonts w:ascii="Arial" w:hAnsi="Arial" w:cs="Arial"/>
          <w:sz w:val="22"/>
          <w:szCs w:val="22"/>
          <w:u w:val="single"/>
        </w:rPr>
      </w:pPr>
      <w:r w:rsidRPr="00AE090A">
        <w:rPr>
          <w:rFonts w:ascii="Arial" w:hAnsi="Arial" w:cs="Arial"/>
          <w:sz w:val="22"/>
          <w:szCs w:val="22"/>
          <w:u w:val="single"/>
        </w:rPr>
        <w:lastRenderedPageBreak/>
        <w:t>Directors</w:t>
      </w:r>
      <w:r w:rsidRPr="00AE090A">
        <w:rPr>
          <w:rFonts w:ascii="Arial" w:hAnsi="Arial" w:cs="Arial"/>
          <w:sz w:val="22"/>
          <w:szCs w:val="22"/>
          <w:u w:val="single"/>
          <w:cs/>
        </w:rPr>
        <w:t xml:space="preserve"> </w:t>
      </w:r>
      <w:r w:rsidRPr="00AE090A">
        <w:rPr>
          <w:rFonts w:ascii="Arial" w:hAnsi="Arial" w:cs="Arial"/>
          <w:sz w:val="22"/>
          <w:szCs w:val="22"/>
          <w:u w:val="single"/>
        </w:rPr>
        <w:t>and management</w:t>
      </w:r>
      <w:r w:rsidR="0016310E">
        <w:rPr>
          <w:rFonts w:ascii="Arial" w:hAnsi="Arial" w:cs="Arial"/>
          <w:sz w:val="22"/>
          <w:szCs w:val="22"/>
          <w:u w:val="single"/>
        </w:rPr>
        <w:t>’s benefits</w:t>
      </w:r>
    </w:p>
    <w:p w14:paraId="099718AE" w14:textId="1232A972" w:rsidR="007B2437" w:rsidRPr="00AE090A" w:rsidRDefault="007B2437" w:rsidP="00D36B9E">
      <w:pPr>
        <w:tabs>
          <w:tab w:val="left" w:pos="900"/>
          <w:tab w:val="left" w:pos="1440"/>
        </w:tabs>
        <w:spacing w:before="120" w:after="120" w:line="380" w:lineRule="exact"/>
        <w:ind w:left="547" w:right="-43"/>
        <w:jc w:val="thaiDistribute"/>
        <w:rPr>
          <w:rFonts w:ascii="Arial" w:hAnsi="Arial" w:cs="Arial"/>
          <w:sz w:val="22"/>
          <w:szCs w:val="22"/>
        </w:rPr>
      </w:pPr>
      <w:r w:rsidRPr="00AE090A">
        <w:rPr>
          <w:rFonts w:ascii="Arial" w:hAnsi="Arial" w:cs="Arial"/>
          <w:sz w:val="22"/>
          <w:szCs w:val="22"/>
        </w:rPr>
        <w:t xml:space="preserve">During </w:t>
      </w:r>
      <w:r w:rsidR="0016310E">
        <w:rPr>
          <w:rFonts w:ascii="Arial" w:hAnsi="Arial" w:cs="Arial"/>
          <w:sz w:val="22"/>
          <w:szCs w:val="22"/>
        </w:rPr>
        <w:t xml:space="preserve">the </w:t>
      </w:r>
      <w:r w:rsidRPr="00AE090A">
        <w:rPr>
          <w:rFonts w:ascii="Arial" w:hAnsi="Arial" w:cs="Arial"/>
          <w:sz w:val="22"/>
          <w:szCs w:val="22"/>
        </w:rPr>
        <w:t>yea</w:t>
      </w:r>
      <w:r w:rsidR="00B77407" w:rsidRPr="00AE090A">
        <w:rPr>
          <w:rFonts w:ascii="Arial" w:hAnsi="Arial" w:cs="Arial"/>
          <w:sz w:val="22"/>
          <w:szCs w:val="22"/>
        </w:rPr>
        <w:t>rs</w:t>
      </w:r>
      <w:r w:rsidRPr="00AE090A">
        <w:rPr>
          <w:rFonts w:ascii="Arial" w:hAnsi="Arial" w:cs="Arial"/>
          <w:sz w:val="22"/>
          <w:szCs w:val="22"/>
        </w:rPr>
        <w:t xml:space="preserve"> ended 31 December </w:t>
      </w:r>
      <w:r w:rsidR="002D77CB" w:rsidRPr="00AE090A">
        <w:rPr>
          <w:rFonts w:ascii="Arial" w:hAnsi="Arial" w:cs="Arial"/>
          <w:sz w:val="22"/>
          <w:szCs w:val="22"/>
        </w:rPr>
        <w:t>20</w:t>
      </w:r>
      <w:r w:rsidR="00A638F8" w:rsidRPr="00AE090A">
        <w:rPr>
          <w:rFonts w:ascii="Arial" w:hAnsi="Arial" w:cs="Arial"/>
          <w:sz w:val="22"/>
          <w:szCs w:val="22"/>
        </w:rPr>
        <w:t>2</w:t>
      </w:r>
      <w:r w:rsidR="00430EB0">
        <w:rPr>
          <w:rFonts w:ascii="Arial" w:hAnsi="Arial" w:cs="Arial"/>
          <w:sz w:val="22"/>
          <w:szCs w:val="22"/>
        </w:rPr>
        <w:t>5</w:t>
      </w:r>
      <w:r w:rsidRPr="00AE090A">
        <w:rPr>
          <w:rFonts w:ascii="Arial" w:hAnsi="Arial" w:cs="Arial"/>
          <w:sz w:val="22"/>
          <w:szCs w:val="22"/>
        </w:rPr>
        <w:t xml:space="preserve"> and </w:t>
      </w:r>
      <w:r w:rsidR="002D77CB" w:rsidRPr="00AE090A">
        <w:rPr>
          <w:rFonts w:ascii="Arial" w:hAnsi="Arial" w:cs="Arial"/>
          <w:sz w:val="22"/>
          <w:szCs w:val="22"/>
        </w:rPr>
        <w:t>20</w:t>
      </w:r>
      <w:r w:rsidR="00CB416B" w:rsidRPr="00AE090A">
        <w:rPr>
          <w:rFonts w:ascii="Arial" w:hAnsi="Arial" w:cs="Arial"/>
          <w:sz w:val="22"/>
          <w:szCs w:val="22"/>
        </w:rPr>
        <w:t>2</w:t>
      </w:r>
      <w:r w:rsidR="00430EB0">
        <w:rPr>
          <w:rFonts w:ascii="Arial" w:hAnsi="Arial" w:cs="Arial"/>
          <w:sz w:val="22"/>
          <w:szCs w:val="22"/>
        </w:rPr>
        <w:t>4</w:t>
      </w:r>
      <w:r w:rsidRPr="00AE090A">
        <w:rPr>
          <w:rFonts w:ascii="Arial" w:hAnsi="Arial" w:cs="Arial"/>
          <w:sz w:val="22"/>
          <w:szCs w:val="22"/>
        </w:rPr>
        <w:t>, the Company had employee benefit expenses payable to its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350"/>
        <w:gridCol w:w="1530"/>
        <w:gridCol w:w="1620"/>
        <w:gridCol w:w="1620"/>
      </w:tblGrid>
      <w:tr w:rsidR="007B2437" w:rsidRPr="00AE090A" w14:paraId="35E3F8A5" w14:textId="77777777" w:rsidTr="004D47D2">
        <w:tc>
          <w:tcPr>
            <w:tcW w:w="9180" w:type="dxa"/>
            <w:gridSpan w:val="5"/>
            <w:tcBorders>
              <w:top w:val="nil"/>
              <w:left w:val="nil"/>
              <w:bottom w:val="nil"/>
              <w:right w:val="nil"/>
            </w:tcBorders>
          </w:tcPr>
          <w:p w14:paraId="049A7E17" w14:textId="77777777" w:rsidR="007B2437" w:rsidRPr="00AE090A" w:rsidRDefault="007B2437" w:rsidP="004D47D2">
            <w:pPr>
              <w:widowControl w:val="0"/>
              <w:tabs>
                <w:tab w:val="left" w:pos="600"/>
                <w:tab w:val="left" w:pos="900"/>
                <w:tab w:val="right" w:pos="7280"/>
                <w:tab w:val="right" w:pos="8540"/>
              </w:tabs>
              <w:spacing w:line="380" w:lineRule="exact"/>
              <w:ind w:right="-45"/>
              <w:jc w:val="right"/>
              <w:rPr>
                <w:rFonts w:ascii="Arial" w:hAnsi="Arial" w:cs="Arial"/>
                <w:szCs w:val="22"/>
                <w:cs/>
              </w:rPr>
            </w:pPr>
            <w:r w:rsidRPr="00AE090A">
              <w:rPr>
                <w:rFonts w:ascii="Arial" w:hAnsi="Arial" w:cs="Arial"/>
                <w:sz w:val="22"/>
                <w:szCs w:val="22"/>
              </w:rPr>
              <w:t>(Unit: Thousand Baht)</w:t>
            </w:r>
          </w:p>
        </w:tc>
      </w:tr>
      <w:tr w:rsidR="00430EB0" w:rsidRPr="00AE090A" w14:paraId="17377A76" w14:textId="77777777" w:rsidTr="001E2DC1">
        <w:trPr>
          <w:trHeight w:val="423"/>
        </w:trPr>
        <w:tc>
          <w:tcPr>
            <w:tcW w:w="3060" w:type="dxa"/>
            <w:tcBorders>
              <w:top w:val="nil"/>
              <w:left w:val="nil"/>
              <w:bottom w:val="nil"/>
              <w:right w:val="nil"/>
            </w:tcBorders>
          </w:tcPr>
          <w:p w14:paraId="05C6A5F1" w14:textId="77777777" w:rsidR="00430EB0" w:rsidRPr="00AE090A" w:rsidRDefault="00430EB0" w:rsidP="00430EB0">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350" w:type="dxa"/>
            <w:tcBorders>
              <w:top w:val="nil"/>
              <w:left w:val="nil"/>
              <w:bottom w:val="nil"/>
              <w:right w:val="nil"/>
            </w:tcBorders>
          </w:tcPr>
          <w:p w14:paraId="30D8B36B" w14:textId="77777777" w:rsidR="00430EB0" w:rsidRPr="00AE090A" w:rsidRDefault="00430EB0" w:rsidP="00430EB0">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0467D170" w14:textId="77777777" w:rsidR="00430EB0" w:rsidRPr="00AE090A" w:rsidRDefault="00430EB0" w:rsidP="00430EB0">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1DDA66B1" w14:textId="46AFD1E1" w:rsidR="00430EB0" w:rsidRPr="00430EB0" w:rsidRDefault="00430EB0" w:rsidP="00430EB0">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430EB0">
              <w:rPr>
                <w:rFonts w:ascii="Arial" w:hAnsi="Arial" w:cs="Arial"/>
                <w:sz w:val="22"/>
                <w:szCs w:val="22"/>
              </w:rPr>
              <w:t>2025</w:t>
            </w:r>
          </w:p>
        </w:tc>
        <w:tc>
          <w:tcPr>
            <w:tcW w:w="1620" w:type="dxa"/>
            <w:tcBorders>
              <w:top w:val="nil"/>
              <w:left w:val="nil"/>
              <w:bottom w:val="nil"/>
              <w:right w:val="nil"/>
            </w:tcBorders>
          </w:tcPr>
          <w:p w14:paraId="5EA26632" w14:textId="1E0EFEEC" w:rsidR="00430EB0" w:rsidRPr="00430EB0" w:rsidRDefault="00430EB0" w:rsidP="00430EB0">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430EB0">
              <w:rPr>
                <w:rFonts w:ascii="Arial" w:hAnsi="Arial" w:cs="Arial"/>
                <w:sz w:val="22"/>
                <w:szCs w:val="22"/>
              </w:rPr>
              <w:t>2024</w:t>
            </w:r>
          </w:p>
        </w:tc>
      </w:tr>
      <w:tr w:rsidR="00D33F7B" w:rsidRPr="00AE090A" w14:paraId="7EC2B882" w14:textId="77777777" w:rsidTr="004D47D2">
        <w:tc>
          <w:tcPr>
            <w:tcW w:w="3060" w:type="dxa"/>
            <w:tcBorders>
              <w:top w:val="nil"/>
              <w:left w:val="nil"/>
              <w:bottom w:val="nil"/>
              <w:right w:val="nil"/>
            </w:tcBorders>
          </w:tcPr>
          <w:p w14:paraId="4661C2BB" w14:textId="77777777" w:rsidR="00D33F7B" w:rsidRPr="00AE090A" w:rsidRDefault="00D33F7B" w:rsidP="00D33F7B">
            <w:pPr>
              <w:widowControl w:val="0"/>
              <w:tabs>
                <w:tab w:val="left" w:pos="600"/>
                <w:tab w:val="left" w:pos="900"/>
                <w:tab w:val="right" w:pos="7280"/>
                <w:tab w:val="right" w:pos="8540"/>
              </w:tabs>
              <w:spacing w:line="380" w:lineRule="exact"/>
              <w:ind w:left="-18" w:right="-43"/>
              <w:jc w:val="thaiDistribute"/>
              <w:rPr>
                <w:rFonts w:ascii="Arial" w:hAnsi="Arial" w:cs="Arial"/>
                <w:szCs w:val="22"/>
              </w:rPr>
            </w:pPr>
            <w:r w:rsidRPr="00AE090A">
              <w:rPr>
                <w:rFonts w:ascii="Arial" w:hAnsi="Arial" w:cs="Arial"/>
                <w:sz w:val="22"/>
                <w:szCs w:val="22"/>
              </w:rPr>
              <w:t>Short-term employee benefits</w:t>
            </w:r>
          </w:p>
        </w:tc>
        <w:tc>
          <w:tcPr>
            <w:tcW w:w="1350" w:type="dxa"/>
            <w:tcBorders>
              <w:top w:val="nil"/>
              <w:left w:val="nil"/>
              <w:bottom w:val="nil"/>
              <w:right w:val="nil"/>
            </w:tcBorders>
          </w:tcPr>
          <w:p w14:paraId="2F784CD0" w14:textId="77777777" w:rsidR="00D33F7B" w:rsidRPr="00AE090A" w:rsidRDefault="00D33F7B" w:rsidP="00D33F7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352788FA" w14:textId="77777777" w:rsidR="00D33F7B" w:rsidRPr="00AE090A" w:rsidRDefault="00D33F7B" w:rsidP="00D33F7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48BEA840" w14:textId="12D6BC6A" w:rsidR="00D33F7B" w:rsidRPr="00D33F7B" w:rsidRDefault="00D33F7B" w:rsidP="00D33F7B">
            <w:pPr>
              <w:tabs>
                <w:tab w:val="decimal" w:pos="1332"/>
              </w:tabs>
              <w:spacing w:line="380" w:lineRule="exact"/>
              <w:ind w:right="-43"/>
              <w:rPr>
                <w:rFonts w:ascii="Arial" w:hAnsi="Arial" w:cs="Arial"/>
                <w:szCs w:val="20"/>
              </w:rPr>
            </w:pPr>
            <w:r w:rsidRPr="00D33F7B">
              <w:rPr>
                <w:rFonts w:ascii="Arial" w:hAnsi="Arial" w:cs="Arial"/>
                <w:sz w:val="22"/>
                <w:szCs w:val="20"/>
              </w:rPr>
              <w:t>9,965</w:t>
            </w:r>
          </w:p>
        </w:tc>
        <w:tc>
          <w:tcPr>
            <w:tcW w:w="1620" w:type="dxa"/>
            <w:tcBorders>
              <w:top w:val="nil"/>
              <w:left w:val="nil"/>
              <w:bottom w:val="nil"/>
              <w:right w:val="nil"/>
            </w:tcBorders>
          </w:tcPr>
          <w:p w14:paraId="55497963" w14:textId="4AFAC8B0" w:rsidR="00D33F7B" w:rsidRPr="00A44AFF" w:rsidRDefault="00D33F7B" w:rsidP="00D33F7B">
            <w:pPr>
              <w:tabs>
                <w:tab w:val="decimal" w:pos="1332"/>
              </w:tabs>
              <w:spacing w:line="380" w:lineRule="exact"/>
              <w:ind w:right="-43"/>
              <w:rPr>
                <w:rFonts w:ascii="Arial" w:hAnsi="Arial" w:cs="Arial"/>
                <w:szCs w:val="20"/>
              </w:rPr>
            </w:pPr>
            <w:r w:rsidRPr="005704DB">
              <w:rPr>
                <w:rFonts w:ascii="Arial" w:hAnsi="Arial" w:cs="Arial"/>
                <w:sz w:val="22"/>
                <w:szCs w:val="20"/>
              </w:rPr>
              <w:t>16,496</w:t>
            </w:r>
          </w:p>
        </w:tc>
      </w:tr>
      <w:tr w:rsidR="00D33F7B" w:rsidRPr="00AE090A" w14:paraId="72B4C080" w14:textId="77777777" w:rsidTr="001E2DC1">
        <w:trPr>
          <w:trHeight w:val="80"/>
        </w:trPr>
        <w:tc>
          <w:tcPr>
            <w:tcW w:w="3060" w:type="dxa"/>
            <w:tcBorders>
              <w:top w:val="nil"/>
              <w:left w:val="nil"/>
              <w:bottom w:val="nil"/>
              <w:right w:val="nil"/>
            </w:tcBorders>
          </w:tcPr>
          <w:p w14:paraId="0F2D4280" w14:textId="26C4388F" w:rsidR="00D33F7B" w:rsidRPr="00AE090A" w:rsidRDefault="00D33F7B" w:rsidP="00D33F7B">
            <w:pPr>
              <w:widowControl w:val="0"/>
              <w:tabs>
                <w:tab w:val="left" w:pos="600"/>
                <w:tab w:val="left" w:pos="900"/>
                <w:tab w:val="right" w:pos="7280"/>
                <w:tab w:val="right" w:pos="8540"/>
              </w:tabs>
              <w:spacing w:line="380" w:lineRule="exact"/>
              <w:ind w:left="-18" w:right="-43"/>
              <w:jc w:val="thaiDistribute"/>
              <w:rPr>
                <w:rFonts w:ascii="Arial" w:hAnsi="Arial" w:cs="Arial"/>
                <w:szCs w:val="22"/>
                <w:cs/>
              </w:rPr>
            </w:pPr>
            <w:r>
              <w:rPr>
                <w:rFonts w:ascii="Arial" w:hAnsi="Arial" w:cs="Arial"/>
                <w:sz w:val="22"/>
                <w:szCs w:val="22"/>
              </w:rPr>
              <w:t>Post-employment</w:t>
            </w:r>
            <w:r w:rsidRPr="00AE090A">
              <w:rPr>
                <w:rFonts w:ascii="Arial" w:hAnsi="Arial" w:cs="Arial"/>
                <w:sz w:val="22"/>
                <w:szCs w:val="22"/>
              </w:rPr>
              <w:t xml:space="preserve"> benefits </w:t>
            </w:r>
          </w:p>
        </w:tc>
        <w:tc>
          <w:tcPr>
            <w:tcW w:w="1350" w:type="dxa"/>
            <w:tcBorders>
              <w:top w:val="nil"/>
              <w:left w:val="nil"/>
              <w:bottom w:val="nil"/>
              <w:right w:val="nil"/>
            </w:tcBorders>
          </w:tcPr>
          <w:p w14:paraId="565CD1EF" w14:textId="77777777" w:rsidR="00D33F7B" w:rsidRPr="00AE090A" w:rsidRDefault="00D33F7B" w:rsidP="00D33F7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41EEA8D2" w14:textId="77777777" w:rsidR="00D33F7B" w:rsidRPr="00AE090A" w:rsidRDefault="00D33F7B" w:rsidP="00D33F7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7BCF68D0" w14:textId="5306ECFF" w:rsidR="00D33F7B" w:rsidRPr="00D33F7B" w:rsidRDefault="00D33F7B" w:rsidP="00D33F7B">
            <w:pPr>
              <w:pBdr>
                <w:bottom w:val="single" w:sz="4" w:space="1" w:color="auto"/>
              </w:pBdr>
              <w:tabs>
                <w:tab w:val="decimal" w:pos="1332"/>
              </w:tabs>
              <w:spacing w:line="380" w:lineRule="exact"/>
              <w:ind w:right="-43"/>
              <w:rPr>
                <w:rFonts w:ascii="Arial" w:hAnsi="Arial" w:cs="Arial"/>
                <w:szCs w:val="20"/>
              </w:rPr>
            </w:pPr>
            <w:r w:rsidRPr="00D33F7B">
              <w:rPr>
                <w:rFonts w:ascii="Arial" w:hAnsi="Arial" w:cs="Arial"/>
                <w:sz w:val="22"/>
                <w:szCs w:val="20"/>
              </w:rPr>
              <w:t>360</w:t>
            </w:r>
          </w:p>
        </w:tc>
        <w:tc>
          <w:tcPr>
            <w:tcW w:w="1620" w:type="dxa"/>
            <w:tcBorders>
              <w:top w:val="nil"/>
              <w:left w:val="nil"/>
              <w:bottom w:val="nil"/>
              <w:right w:val="nil"/>
            </w:tcBorders>
          </w:tcPr>
          <w:p w14:paraId="5EF4DC50" w14:textId="055E78C4" w:rsidR="00D33F7B" w:rsidRPr="00A44AFF" w:rsidRDefault="00D33F7B" w:rsidP="00D33F7B">
            <w:pPr>
              <w:pBdr>
                <w:bottom w:val="single" w:sz="4" w:space="1" w:color="auto"/>
              </w:pBdr>
              <w:tabs>
                <w:tab w:val="decimal" w:pos="1332"/>
              </w:tabs>
              <w:spacing w:line="380" w:lineRule="exact"/>
              <w:ind w:right="-43"/>
              <w:rPr>
                <w:rFonts w:ascii="Arial" w:hAnsi="Arial" w:cs="Arial"/>
                <w:szCs w:val="20"/>
              </w:rPr>
            </w:pPr>
            <w:r w:rsidRPr="005704DB">
              <w:rPr>
                <w:rFonts w:ascii="Arial" w:hAnsi="Arial" w:cs="Arial"/>
                <w:sz w:val="22"/>
                <w:szCs w:val="20"/>
              </w:rPr>
              <w:t>344</w:t>
            </w:r>
          </w:p>
        </w:tc>
      </w:tr>
      <w:tr w:rsidR="00D33F7B" w:rsidRPr="00AE090A" w14:paraId="1B0F3E62" w14:textId="77777777" w:rsidTr="004D47D2">
        <w:tc>
          <w:tcPr>
            <w:tcW w:w="3060" w:type="dxa"/>
            <w:tcBorders>
              <w:top w:val="nil"/>
              <w:left w:val="nil"/>
              <w:bottom w:val="nil"/>
              <w:right w:val="nil"/>
            </w:tcBorders>
          </w:tcPr>
          <w:p w14:paraId="1B49EDBB" w14:textId="77777777" w:rsidR="00D33F7B" w:rsidRPr="00AE090A" w:rsidRDefault="00D33F7B" w:rsidP="00D33F7B">
            <w:pPr>
              <w:widowControl w:val="0"/>
              <w:tabs>
                <w:tab w:val="left" w:pos="600"/>
                <w:tab w:val="left" w:pos="900"/>
                <w:tab w:val="right" w:pos="7280"/>
                <w:tab w:val="right" w:pos="8540"/>
              </w:tabs>
              <w:spacing w:line="380" w:lineRule="exact"/>
              <w:ind w:left="-18" w:right="-43"/>
              <w:jc w:val="thaiDistribute"/>
              <w:rPr>
                <w:rFonts w:ascii="Arial" w:hAnsi="Arial" w:cs="Arial"/>
                <w:szCs w:val="22"/>
                <w:cs/>
              </w:rPr>
            </w:pPr>
            <w:r w:rsidRPr="00AE090A">
              <w:rPr>
                <w:rFonts w:ascii="Arial" w:hAnsi="Arial" w:cs="Arial"/>
                <w:sz w:val="22"/>
                <w:szCs w:val="22"/>
              </w:rPr>
              <w:t>Total</w:t>
            </w:r>
          </w:p>
        </w:tc>
        <w:tc>
          <w:tcPr>
            <w:tcW w:w="1350" w:type="dxa"/>
            <w:tcBorders>
              <w:top w:val="nil"/>
              <w:left w:val="nil"/>
              <w:bottom w:val="nil"/>
              <w:right w:val="nil"/>
            </w:tcBorders>
          </w:tcPr>
          <w:p w14:paraId="7E31E2E4" w14:textId="77777777" w:rsidR="00D33F7B" w:rsidRPr="00AE090A" w:rsidRDefault="00D33F7B" w:rsidP="00D33F7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530" w:type="dxa"/>
            <w:tcBorders>
              <w:top w:val="nil"/>
              <w:left w:val="nil"/>
              <w:bottom w:val="nil"/>
              <w:right w:val="nil"/>
            </w:tcBorders>
          </w:tcPr>
          <w:p w14:paraId="5ADA3B5D" w14:textId="77777777" w:rsidR="00D33F7B" w:rsidRPr="00AE090A" w:rsidRDefault="00D33F7B" w:rsidP="00D33F7B">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0124466A" w14:textId="4BBEDF35" w:rsidR="00D33F7B" w:rsidRPr="00D33F7B" w:rsidRDefault="00D33F7B" w:rsidP="00D33F7B">
            <w:pPr>
              <w:pBdr>
                <w:bottom w:val="double" w:sz="4" w:space="1" w:color="auto"/>
              </w:pBdr>
              <w:tabs>
                <w:tab w:val="decimal" w:pos="1332"/>
              </w:tabs>
              <w:spacing w:line="380" w:lineRule="exact"/>
              <w:ind w:right="-43"/>
              <w:rPr>
                <w:rFonts w:ascii="Arial" w:hAnsi="Arial" w:cs="Arial"/>
                <w:szCs w:val="20"/>
              </w:rPr>
            </w:pPr>
            <w:r w:rsidRPr="00D33F7B">
              <w:rPr>
                <w:rFonts w:ascii="Arial" w:hAnsi="Arial" w:cs="Arial"/>
                <w:sz w:val="22"/>
                <w:szCs w:val="20"/>
              </w:rPr>
              <w:t>10,325</w:t>
            </w:r>
          </w:p>
        </w:tc>
        <w:tc>
          <w:tcPr>
            <w:tcW w:w="1620" w:type="dxa"/>
            <w:tcBorders>
              <w:top w:val="nil"/>
              <w:left w:val="nil"/>
              <w:bottom w:val="nil"/>
              <w:right w:val="nil"/>
            </w:tcBorders>
          </w:tcPr>
          <w:p w14:paraId="67AE0C00" w14:textId="3475772E" w:rsidR="00D33F7B" w:rsidRPr="00A44AFF" w:rsidRDefault="00D33F7B" w:rsidP="00D33F7B">
            <w:pPr>
              <w:pBdr>
                <w:bottom w:val="double" w:sz="4" w:space="1" w:color="auto"/>
              </w:pBdr>
              <w:tabs>
                <w:tab w:val="decimal" w:pos="1332"/>
              </w:tabs>
              <w:spacing w:line="380" w:lineRule="exact"/>
              <w:ind w:right="-43"/>
              <w:rPr>
                <w:rFonts w:ascii="Arial" w:hAnsi="Arial" w:cs="Arial"/>
                <w:szCs w:val="20"/>
              </w:rPr>
            </w:pPr>
            <w:r w:rsidRPr="005704DB">
              <w:rPr>
                <w:rFonts w:ascii="Arial" w:hAnsi="Arial" w:cs="Arial"/>
                <w:sz w:val="22"/>
                <w:szCs w:val="20"/>
              </w:rPr>
              <w:t>16,840</w:t>
            </w:r>
          </w:p>
        </w:tc>
      </w:tr>
    </w:tbl>
    <w:p w14:paraId="32D90780" w14:textId="34282B6E" w:rsidR="0001562A" w:rsidRPr="00AE090A" w:rsidRDefault="00355083" w:rsidP="004D47D2">
      <w:pPr>
        <w:tabs>
          <w:tab w:val="left" w:pos="2160"/>
        </w:tabs>
        <w:spacing w:before="24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7</w:t>
      </w:r>
      <w:r w:rsidR="0001562A" w:rsidRPr="00AE090A">
        <w:rPr>
          <w:rFonts w:ascii="Arial" w:eastAsia="Arial Unicode MS" w:hAnsi="Arial" w:cs="Arial"/>
          <w:b/>
          <w:bCs/>
          <w:sz w:val="22"/>
          <w:szCs w:val="22"/>
          <w:cs/>
        </w:rPr>
        <w:t>.</w:t>
      </w:r>
      <w:r w:rsidR="0001562A" w:rsidRPr="00AE090A">
        <w:rPr>
          <w:rFonts w:ascii="Arial" w:eastAsia="Arial Unicode MS" w:hAnsi="Arial" w:cs="Arial"/>
          <w:b/>
          <w:bCs/>
          <w:sz w:val="22"/>
          <w:szCs w:val="22"/>
          <w:cs/>
        </w:rPr>
        <w:tab/>
      </w:r>
      <w:r w:rsidR="0001562A" w:rsidRPr="00AE090A">
        <w:rPr>
          <w:rFonts w:ascii="Arial" w:eastAsia="Arial Unicode MS" w:hAnsi="Arial" w:cs="Arial"/>
          <w:b/>
          <w:bCs/>
          <w:sz w:val="22"/>
          <w:szCs w:val="22"/>
        </w:rPr>
        <w:t>Cash and cash equivalents</w:t>
      </w:r>
    </w:p>
    <w:tbl>
      <w:tblPr>
        <w:tblW w:w="9180" w:type="dxa"/>
        <w:tblInd w:w="558" w:type="dxa"/>
        <w:tblLayout w:type="fixed"/>
        <w:tblLook w:val="04A0" w:firstRow="1" w:lastRow="0" w:firstColumn="1" w:lastColumn="0" w:noHBand="0" w:noVBand="1"/>
      </w:tblPr>
      <w:tblGrid>
        <w:gridCol w:w="5940"/>
        <w:gridCol w:w="1620"/>
        <w:gridCol w:w="1620"/>
      </w:tblGrid>
      <w:tr w:rsidR="0001562A" w:rsidRPr="00AE090A" w14:paraId="13CF4130" w14:textId="77777777" w:rsidTr="00F47F85">
        <w:tc>
          <w:tcPr>
            <w:tcW w:w="9180" w:type="dxa"/>
            <w:gridSpan w:val="3"/>
          </w:tcPr>
          <w:p w14:paraId="4B01816E" w14:textId="77777777" w:rsidR="0001562A" w:rsidRPr="00AE090A" w:rsidRDefault="0001562A" w:rsidP="001E2DC1">
            <w:pPr>
              <w:tabs>
                <w:tab w:val="left" w:pos="600"/>
                <w:tab w:val="left" w:pos="900"/>
                <w:tab w:val="right" w:pos="7280"/>
                <w:tab w:val="right" w:pos="8540"/>
              </w:tabs>
              <w:spacing w:line="380" w:lineRule="exact"/>
              <w:ind w:right="-43"/>
              <w:jc w:val="right"/>
              <w:rPr>
                <w:rFonts w:ascii="Arial" w:hAnsi="Arial" w:cs="Arial"/>
                <w:szCs w:val="22"/>
                <w:cs/>
              </w:rPr>
            </w:pPr>
            <w:r w:rsidRPr="00AE090A">
              <w:rPr>
                <w:rFonts w:ascii="Arial" w:hAnsi="Arial" w:cs="Arial"/>
                <w:sz w:val="22"/>
                <w:szCs w:val="22"/>
              </w:rPr>
              <w:t xml:space="preserve">(Unit: </w:t>
            </w:r>
            <w:r w:rsidR="002A335F" w:rsidRPr="00AE090A">
              <w:rPr>
                <w:rFonts w:ascii="Arial" w:hAnsi="Arial" w:cs="Arial"/>
                <w:sz w:val="22"/>
                <w:szCs w:val="22"/>
              </w:rPr>
              <w:t xml:space="preserve">Thousand </w:t>
            </w:r>
            <w:r w:rsidRPr="00AE090A">
              <w:rPr>
                <w:rFonts w:ascii="Arial" w:hAnsi="Arial" w:cs="Arial"/>
                <w:sz w:val="22"/>
                <w:szCs w:val="22"/>
              </w:rPr>
              <w:t>Baht)</w:t>
            </w:r>
          </w:p>
        </w:tc>
      </w:tr>
      <w:tr w:rsidR="00430EB0" w:rsidRPr="00AE090A" w14:paraId="1AAEC9E9" w14:textId="77777777" w:rsidTr="00F47F85">
        <w:trPr>
          <w:trHeight w:hRule="exact" w:val="423"/>
        </w:trPr>
        <w:tc>
          <w:tcPr>
            <w:tcW w:w="5940" w:type="dxa"/>
          </w:tcPr>
          <w:p w14:paraId="11049B51" w14:textId="77777777" w:rsidR="00430EB0" w:rsidRPr="00AE090A" w:rsidRDefault="00430EB0" w:rsidP="00430EB0">
            <w:pPr>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14:paraId="78C733D6" w14:textId="46CFE1FF" w:rsidR="00430EB0" w:rsidRPr="00430EB0" w:rsidRDefault="00430EB0" w:rsidP="00430EB0">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Pr>
                <w:rFonts w:ascii="Arial" w:hAnsi="Arial" w:cs="Arial"/>
                <w:sz w:val="22"/>
                <w:szCs w:val="20"/>
              </w:rPr>
              <w:t>2025</w:t>
            </w:r>
          </w:p>
        </w:tc>
        <w:tc>
          <w:tcPr>
            <w:tcW w:w="1620" w:type="dxa"/>
            <w:tcBorders>
              <w:top w:val="nil"/>
              <w:left w:val="nil"/>
              <w:bottom w:val="nil"/>
              <w:right w:val="nil"/>
            </w:tcBorders>
          </w:tcPr>
          <w:p w14:paraId="0D1C888A" w14:textId="0F21D22A" w:rsidR="00430EB0" w:rsidRPr="00AE090A" w:rsidRDefault="00430EB0" w:rsidP="00430EB0">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AE090A">
              <w:rPr>
                <w:rFonts w:ascii="Arial" w:hAnsi="Arial" w:cs="Arial"/>
                <w:sz w:val="22"/>
                <w:szCs w:val="22"/>
              </w:rPr>
              <w:t>202</w:t>
            </w:r>
            <w:r>
              <w:rPr>
                <w:rFonts w:ascii="Arial" w:hAnsi="Arial" w:cs="Arial"/>
                <w:sz w:val="22"/>
                <w:szCs w:val="22"/>
              </w:rPr>
              <w:t>4</w:t>
            </w:r>
          </w:p>
        </w:tc>
      </w:tr>
      <w:tr w:rsidR="00D33F7B" w:rsidRPr="00AE090A" w14:paraId="78280888" w14:textId="77777777" w:rsidTr="00F47F85">
        <w:tc>
          <w:tcPr>
            <w:tcW w:w="5940" w:type="dxa"/>
          </w:tcPr>
          <w:p w14:paraId="3E84B6D4" w14:textId="77777777" w:rsidR="00D33F7B" w:rsidRPr="00AE090A" w:rsidRDefault="00D33F7B" w:rsidP="00D33F7B">
            <w:pPr>
              <w:tabs>
                <w:tab w:val="left" w:pos="600"/>
                <w:tab w:val="left" w:pos="900"/>
                <w:tab w:val="right" w:pos="7280"/>
                <w:tab w:val="right" w:pos="8540"/>
              </w:tabs>
              <w:spacing w:line="380" w:lineRule="exact"/>
              <w:ind w:right="-43"/>
              <w:jc w:val="thaiDistribute"/>
              <w:rPr>
                <w:rFonts w:ascii="Arial" w:hAnsi="Arial" w:cs="Arial"/>
                <w:szCs w:val="22"/>
                <w:cs/>
              </w:rPr>
            </w:pPr>
            <w:r w:rsidRPr="00AE090A">
              <w:rPr>
                <w:rFonts w:ascii="Arial" w:hAnsi="Arial" w:cs="Arial"/>
                <w:sz w:val="22"/>
                <w:szCs w:val="22"/>
              </w:rPr>
              <w:t>Cash</w:t>
            </w:r>
          </w:p>
        </w:tc>
        <w:tc>
          <w:tcPr>
            <w:tcW w:w="1620" w:type="dxa"/>
          </w:tcPr>
          <w:p w14:paraId="0466ABED" w14:textId="3F0DDE7A" w:rsidR="00D33F7B" w:rsidRPr="00D33F7B" w:rsidRDefault="00D33F7B" w:rsidP="00D33F7B">
            <w:pPr>
              <w:tabs>
                <w:tab w:val="decimal" w:pos="1332"/>
              </w:tabs>
              <w:spacing w:line="380" w:lineRule="exact"/>
              <w:ind w:right="-43"/>
              <w:rPr>
                <w:rFonts w:ascii="Arial" w:hAnsi="Arial" w:cs="Arial"/>
                <w:szCs w:val="20"/>
              </w:rPr>
            </w:pPr>
            <w:r w:rsidRPr="00D33F7B">
              <w:rPr>
                <w:rFonts w:ascii="Arial" w:hAnsi="Arial" w:cs="Arial"/>
                <w:sz w:val="22"/>
                <w:szCs w:val="20"/>
              </w:rPr>
              <w:t>170</w:t>
            </w:r>
          </w:p>
        </w:tc>
        <w:tc>
          <w:tcPr>
            <w:tcW w:w="1620" w:type="dxa"/>
          </w:tcPr>
          <w:p w14:paraId="71DE4C75" w14:textId="4ACB40ED" w:rsidR="00D33F7B" w:rsidRPr="00AE090A" w:rsidRDefault="00D33F7B" w:rsidP="00D33F7B">
            <w:pPr>
              <w:tabs>
                <w:tab w:val="decimal" w:pos="1332"/>
              </w:tabs>
              <w:spacing w:line="380" w:lineRule="exact"/>
              <w:ind w:right="-43"/>
              <w:rPr>
                <w:rFonts w:ascii="Arial" w:hAnsi="Arial" w:cs="Arial"/>
                <w:szCs w:val="22"/>
              </w:rPr>
            </w:pPr>
            <w:r w:rsidRPr="005704DB">
              <w:rPr>
                <w:rFonts w:ascii="Arial" w:hAnsi="Arial" w:cs="Arial"/>
                <w:sz w:val="22"/>
                <w:szCs w:val="20"/>
              </w:rPr>
              <w:t>213</w:t>
            </w:r>
          </w:p>
        </w:tc>
      </w:tr>
      <w:tr w:rsidR="00D33F7B" w:rsidRPr="00AE090A" w14:paraId="7E5580D1" w14:textId="77777777" w:rsidTr="00F47F85">
        <w:tc>
          <w:tcPr>
            <w:tcW w:w="5940" w:type="dxa"/>
          </w:tcPr>
          <w:p w14:paraId="32DC3621" w14:textId="77777777" w:rsidR="00D33F7B" w:rsidRPr="00AE090A" w:rsidRDefault="00D33F7B" w:rsidP="00D33F7B">
            <w:pPr>
              <w:tabs>
                <w:tab w:val="left" w:pos="600"/>
                <w:tab w:val="left" w:pos="900"/>
                <w:tab w:val="right" w:pos="7280"/>
                <w:tab w:val="right" w:pos="8540"/>
              </w:tabs>
              <w:spacing w:line="380" w:lineRule="exact"/>
              <w:ind w:right="-43"/>
              <w:jc w:val="thaiDistribute"/>
              <w:rPr>
                <w:rFonts w:ascii="Arial" w:hAnsi="Arial" w:cs="Arial"/>
                <w:szCs w:val="22"/>
                <w:cs/>
              </w:rPr>
            </w:pPr>
            <w:r w:rsidRPr="00AE090A">
              <w:rPr>
                <w:rFonts w:ascii="Arial" w:hAnsi="Arial" w:cs="Arial"/>
                <w:sz w:val="22"/>
                <w:szCs w:val="22"/>
              </w:rPr>
              <w:t xml:space="preserve">Bank deposits </w:t>
            </w:r>
          </w:p>
        </w:tc>
        <w:tc>
          <w:tcPr>
            <w:tcW w:w="1620" w:type="dxa"/>
          </w:tcPr>
          <w:p w14:paraId="4515590B" w14:textId="121CD55A" w:rsidR="00D33F7B" w:rsidRPr="00D33F7B" w:rsidRDefault="00D33F7B" w:rsidP="00D33F7B">
            <w:pPr>
              <w:pBdr>
                <w:bottom w:val="single" w:sz="4" w:space="1" w:color="auto"/>
              </w:pBdr>
              <w:tabs>
                <w:tab w:val="decimal" w:pos="1332"/>
              </w:tabs>
              <w:spacing w:line="380" w:lineRule="exact"/>
              <w:ind w:right="-43"/>
              <w:rPr>
                <w:rFonts w:ascii="Arial" w:hAnsi="Arial" w:cs="Arial"/>
                <w:szCs w:val="20"/>
              </w:rPr>
            </w:pPr>
            <w:r w:rsidRPr="00D33F7B">
              <w:rPr>
                <w:rFonts w:ascii="Arial" w:hAnsi="Arial" w:cs="Arial"/>
                <w:sz w:val="22"/>
                <w:szCs w:val="20"/>
              </w:rPr>
              <w:t>8,560</w:t>
            </w:r>
          </w:p>
        </w:tc>
        <w:tc>
          <w:tcPr>
            <w:tcW w:w="1620" w:type="dxa"/>
          </w:tcPr>
          <w:p w14:paraId="5F05D8A8" w14:textId="303DBF2E" w:rsidR="00D33F7B" w:rsidRPr="00AE090A" w:rsidRDefault="00D33F7B" w:rsidP="00D33F7B">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0"/>
              </w:rPr>
              <w:t>10,853</w:t>
            </w:r>
          </w:p>
        </w:tc>
      </w:tr>
      <w:tr w:rsidR="00D33F7B" w:rsidRPr="00AE090A" w14:paraId="09E27B5B" w14:textId="77777777" w:rsidTr="00F47F85">
        <w:trPr>
          <w:trHeight w:val="414"/>
        </w:trPr>
        <w:tc>
          <w:tcPr>
            <w:tcW w:w="5940" w:type="dxa"/>
          </w:tcPr>
          <w:p w14:paraId="313BBF53" w14:textId="77777777" w:rsidR="00D33F7B" w:rsidRPr="00AE090A" w:rsidRDefault="00D33F7B" w:rsidP="00D33F7B">
            <w:pPr>
              <w:tabs>
                <w:tab w:val="left" w:pos="600"/>
                <w:tab w:val="left" w:pos="900"/>
                <w:tab w:val="right" w:pos="7280"/>
                <w:tab w:val="right" w:pos="8540"/>
              </w:tabs>
              <w:spacing w:line="380" w:lineRule="exact"/>
              <w:ind w:right="-43"/>
              <w:jc w:val="thaiDistribute"/>
              <w:rPr>
                <w:rFonts w:ascii="Arial" w:hAnsi="Arial" w:cs="Arial"/>
                <w:szCs w:val="22"/>
                <w:cs/>
              </w:rPr>
            </w:pPr>
            <w:r w:rsidRPr="00AE090A">
              <w:rPr>
                <w:rFonts w:ascii="Arial" w:hAnsi="Arial" w:cs="Arial"/>
                <w:sz w:val="22"/>
                <w:szCs w:val="22"/>
              </w:rPr>
              <w:t>Total</w:t>
            </w:r>
          </w:p>
        </w:tc>
        <w:tc>
          <w:tcPr>
            <w:tcW w:w="1620" w:type="dxa"/>
          </w:tcPr>
          <w:p w14:paraId="5C278E1F" w14:textId="773187CD" w:rsidR="00D33F7B" w:rsidRPr="00D33F7B" w:rsidRDefault="00D33F7B" w:rsidP="00D33F7B">
            <w:pPr>
              <w:pBdr>
                <w:bottom w:val="double" w:sz="4" w:space="1" w:color="auto"/>
              </w:pBdr>
              <w:tabs>
                <w:tab w:val="decimal" w:pos="1332"/>
              </w:tabs>
              <w:spacing w:line="380" w:lineRule="exact"/>
              <w:ind w:right="-43"/>
              <w:rPr>
                <w:rFonts w:ascii="Arial" w:hAnsi="Arial" w:cs="Arial"/>
                <w:szCs w:val="20"/>
              </w:rPr>
            </w:pPr>
            <w:r w:rsidRPr="00D33F7B">
              <w:rPr>
                <w:rFonts w:ascii="Arial" w:hAnsi="Arial" w:cs="Arial"/>
                <w:sz w:val="22"/>
                <w:szCs w:val="20"/>
              </w:rPr>
              <w:t>8,730</w:t>
            </w:r>
          </w:p>
        </w:tc>
        <w:tc>
          <w:tcPr>
            <w:tcW w:w="1620" w:type="dxa"/>
          </w:tcPr>
          <w:p w14:paraId="7484133A" w14:textId="57506C46" w:rsidR="00D33F7B" w:rsidRPr="00AE090A" w:rsidRDefault="00D33F7B" w:rsidP="00D33F7B">
            <w:pPr>
              <w:pBdr>
                <w:bottom w:val="double" w:sz="4" w:space="1" w:color="auto"/>
              </w:pBdr>
              <w:tabs>
                <w:tab w:val="decimal" w:pos="1332"/>
              </w:tabs>
              <w:spacing w:line="380" w:lineRule="exact"/>
              <w:ind w:right="-43"/>
              <w:rPr>
                <w:rFonts w:ascii="Arial" w:hAnsi="Arial" w:cs="Arial"/>
                <w:szCs w:val="22"/>
              </w:rPr>
            </w:pPr>
            <w:r w:rsidRPr="005704DB">
              <w:rPr>
                <w:rFonts w:ascii="Arial" w:hAnsi="Arial" w:cs="Arial"/>
                <w:sz w:val="22"/>
                <w:szCs w:val="20"/>
              </w:rPr>
              <w:t>11,066</w:t>
            </w:r>
          </w:p>
        </w:tc>
      </w:tr>
    </w:tbl>
    <w:p w14:paraId="50A2F918" w14:textId="1A4910AF" w:rsidR="0001562A" w:rsidRPr="00AE090A" w:rsidRDefault="0001562A" w:rsidP="004D47D2">
      <w:pPr>
        <w:tabs>
          <w:tab w:val="right" w:pos="7280"/>
          <w:tab w:val="right" w:pos="8540"/>
        </w:tabs>
        <w:spacing w:before="240" w:after="120" w:line="380" w:lineRule="exact"/>
        <w:ind w:left="547" w:right="-43" w:hanging="547"/>
        <w:jc w:val="thaiDistribute"/>
        <w:rPr>
          <w:rFonts w:ascii="Arial" w:hAnsi="Arial" w:cs="Arial"/>
          <w:sz w:val="22"/>
          <w:szCs w:val="22"/>
        </w:rPr>
      </w:pPr>
      <w:r w:rsidRPr="00AE090A">
        <w:rPr>
          <w:rFonts w:ascii="Arial" w:hAnsi="Arial" w:cs="Arial"/>
          <w:sz w:val="22"/>
          <w:szCs w:val="22"/>
          <w:cs/>
        </w:rPr>
        <w:tab/>
      </w:r>
      <w:r w:rsidRPr="00AE090A">
        <w:rPr>
          <w:rFonts w:ascii="Arial" w:hAnsi="Arial" w:cs="Arial"/>
          <w:sz w:val="22"/>
          <w:szCs w:val="22"/>
        </w:rPr>
        <w:t>As at 3</w:t>
      </w:r>
      <w:r w:rsidR="00E651F1" w:rsidRPr="00AE090A">
        <w:rPr>
          <w:rFonts w:ascii="Arial" w:hAnsi="Arial" w:cs="Arial"/>
          <w:sz w:val="22"/>
          <w:szCs w:val="22"/>
        </w:rPr>
        <w:t xml:space="preserve">1 </w:t>
      </w:r>
      <w:r w:rsidR="00135F79" w:rsidRPr="00AE090A">
        <w:rPr>
          <w:rFonts w:ascii="Arial" w:hAnsi="Arial" w:cs="Arial"/>
          <w:sz w:val="22"/>
          <w:szCs w:val="22"/>
        </w:rPr>
        <w:t>December</w:t>
      </w:r>
      <w:r w:rsidRPr="00AE090A">
        <w:rPr>
          <w:rFonts w:ascii="Arial" w:hAnsi="Arial" w:cs="Arial"/>
          <w:sz w:val="22"/>
          <w:szCs w:val="22"/>
        </w:rPr>
        <w:t xml:space="preserve"> </w:t>
      </w:r>
      <w:r w:rsidR="002D77CB" w:rsidRPr="00AE090A">
        <w:rPr>
          <w:rFonts w:ascii="Arial" w:hAnsi="Arial" w:cs="Arial"/>
          <w:sz w:val="22"/>
          <w:szCs w:val="22"/>
        </w:rPr>
        <w:t>20</w:t>
      </w:r>
      <w:r w:rsidR="00A638F8" w:rsidRPr="00AE090A">
        <w:rPr>
          <w:rFonts w:ascii="Arial" w:hAnsi="Arial" w:cs="Arial"/>
          <w:sz w:val="22"/>
          <w:szCs w:val="22"/>
        </w:rPr>
        <w:t>2</w:t>
      </w:r>
      <w:r w:rsidR="00430EB0">
        <w:rPr>
          <w:rFonts w:ascii="Arial" w:hAnsi="Arial" w:cs="Arial"/>
          <w:sz w:val="22"/>
          <w:szCs w:val="22"/>
        </w:rPr>
        <w:t>5</w:t>
      </w:r>
      <w:r w:rsidRPr="00AE090A">
        <w:rPr>
          <w:rFonts w:ascii="Arial" w:hAnsi="Arial" w:cs="Arial"/>
          <w:sz w:val="22"/>
          <w:szCs w:val="22"/>
        </w:rPr>
        <w:t xml:space="preserve">, bank deposits in saving accounts </w:t>
      </w:r>
      <w:r w:rsidR="007E43A3" w:rsidRPr="00AE090A">
        <w:rPr>
          <w:rFonts w:ascii="Arial" w:hAnsi="Arial" w:cs="Arial"/>
          <w:sz w:val="22"/>
          <w:szCs w:val="22"/>
        </w:rPr>
        <w:t>carried interest</w:t>
      </w:r>
      <w:r w:rsidR="0005158A">
        <w:rPr>
          <w:rFonts w:ascii="Arial" w:hAnsi="Arial" w:cs="Arial"/>
          <w:sz w:val="22"/>
          <w:szCs w:val="22"/>
        </w:rPr>
        <w:t>s</w:t>
      </w:r>
      <w:r w:rsidRPr="00AE090A">
        <w:rPr>
          <w:rFonts w:ascii="Arial" w:hAnsi="Arial" w:cs="Arial"/>
          <w:sz w:val="22"/>
          <w:szCs w:val="22"/>
        </w:rPr>
        <w:t xml:space="preserve"> </w:t>
      </w:r>
      <w:r w:rsidR="00F54E2B" w:rsidRPr="00AE090A">
        <w:rPr>
          <w:rFonts w:ascii="Arial" w:hAnsi="Arial" w:cs="Arial"/>
          <w:sz w:val="22"/>
          <w:szCs w:val="22"/>
        </w:rPr>
        <w:t xml:space="preserve">between </w:t>
      </w:r>
      <w:r w:rsidR="00D33F7B">
        <w:rPr>
          <w:rFonts w:ascii="Arial" w:hAnsi="Arial" w:cs="Arial"/>
          <w:sz w:val="22"/>
          <w:szCs w:val="22"/>
        </w:rPr>
        <w:t>0.20%</w:t>
      </w:r>
      <w:r w:rsidR="00640990" w:rsidRPr="00AE090A">
        <w:rPr>
          <w:rFonts w:ascii="Arial" w:hAnsi="Arial" w:cs="Arial"/>
          <w:sz w:val="22"/>
          <w:szCs w:val="22"/>
        </w:rPr>
        <w:t xml:space="preserve"> and </w:t>
      </w:r>
      <w:r w:rsidR="00D33F7B">
        <w:rPr>
          <w:rFonts w:ascii="Arial" w:hAnsi="Arial" w:cs="Arial"/>
          <w:sz w:val="22"/>
          <w:szCs w:val="22"/>
        </w:rPr>
        <w:t>0.55%</w:t>
      </w:r>
      <w:r w:rsidR="00F54E2B" w:rsidRPr="00AE090A">
        <w:rPr>
          <w:rFonts w:ascii="Arial" w:hAnsi="Arial" w:cs="Arial"/>
          <w:sz w:val="22"/>
          <w:szCs w:val="22"/>
        </w:rPr>
        <w:t xml:space="preserve"> </w:t>
      </w:r>
      <w:r w:rsidRPr="00AE090A">
        <w:rPr>
          <w:rFonts w:ascii="Arial" w:hAnsi="Arial" w:cs="Arial"/>
          <w:sz w:val="22"/>
          <w:szCs w:val="22"/>
        </w:rPr>
        <w:t>per annum</w:t>
      </w:r>
      <w:r w:rsidR="002A335F" w:rsidRPr="00AE090A">
        <w:rPr>
          <w:rFonts w:ascii="Arial" w:hAnsi="Arial" w:cs="Arial"/>
          <w:sz w:val="22"/>
          <w:szCs w:val="22"/>
        </w:rPr>
        <w:t xml:space="preserve"> (</w:t>
      </w:r>
      <w:r w:rsidR="002D77CB" w:rsidRPr="00AE090A">
        <w:rPr>
          <w:rFonts w:ascii="Arial" w:hAnsi="Arial" w:cs="Arial"/>
          <w:sz w:val="22"/>
          <w:szCs w:val="22"/>
        </w:rPr>
        <w:t>20</w:t>
      </w:r>
      <w:r w:rsidR="00CB416B" w:rsidRPr="00AE090A">
        <w:rPr>
          <w:rFonts w:ascii="Arial" w:hAnsi="Arial" w:cs="Arial"/>
          <w:sz w:val="22"/>
          <w:szCs w:val="22"/>
        </w:rPr>
        <w:t>2</w:t>
      </w:r>
      <w:r w:rsidR="00430EB0">
        <w:rPr>
          <w:rFonts w:ascii="Arial" w:hAnsi="Arial" w:cs="Arial"/>
          <w:sz w:val="22"/>
          <w:szCs w:val="22"/>
        </w:rPr>
        <w:t>4</w:t>
      </w:r>
      <w:r w:rsidR="001A3501" w:rsidRPr="00AE090A">
        <w:rPr>
          <w:rFonts w:ascii="Arial" w:hAnsi="Arial" w:cs="Arial"/>
          <w:sz w:val="22"/>
          <w:szCs w:val="22"/>
        </w:rPr>
        <w:t xml:space="preserve">: </w:t>
      </w:r>
      <w:r w:rsidR="00F54E2B" w:rsidRPr="00AE090A">
        <w:rPr>
          <w:rFonts w:ascii="Arial" w:hAnsi="Arial" w:cs="Arial"/>
          <w:sz w:val="22"/>
          <w:szCs w:val="22"/>
        </w:rPr>
        <w:t xml:space="preserve">between </w:t>
      </w:r>
      <w:r w:rsidR="00FD59DC">
        <w:rPr>
          <w:rFonts w:ascii="Arial" w:hAnsi="Arial" w:cs="Arial"/>
          <w:sz w:val="22"/>
          <w:szCs w:val="22"/>
        </w:rPr>
        <w:t>0.</w:t>
      </w:r>
      <w:r w:rsidR="00430EB0">
        <w:rPr>
          <w:rFonts w:ascii="Arial" w:hAnsi="Arial" w:cs="Arial"/>
          <w:sz w:val="22"/>
          <w:szCs w:val="22"/>
        </w:rPr>
        <w:t>25</w:t>
      </w:r>
      <w:r w:rsidR="00FD59DC">
        <w:rPr>
          <w:rFonts w:ascii="Arial" w:hAnsi="Arial" w:cs="Arial"/>
          <w:sz w:val="22"/>
          <w:szCs w:val="22"/>
        </w:rPr>
        <w:t>%</w:t>
      </w:r>
      <w:r w:rsidR="00FD59DC" w:rsidRPr="00AE090A">
        <w:rPr>
          <w:rFonts w:ascii="Arial" w:hAnsi="Arial" w:cs="Arial"/>
          <w:sz w:val="22"/>
          <w:szCs w:val="22"/>
        </w:rPr>
        <w:t xml:space="preserve"> and </w:t>
      </w:r>
      <w:r w:rsidR="00FD59DC">
        <w:rPr>
          <w:rFonts w:ascii="Arial" w:hAnsi="Arial" w:cs="Arial"/>
          <w:sz w:val="22"/>
          <w:szCs w:val="22"/>
        </w:rPr>
        <w:t>1.1</w:t>
      </w:r>
      <w:r w:rsidR="00430EB0">
        <w:rPr>
          <w:rFonts w:ascii="Arial" w:hAnsi="Arial" w:cs="Arial"/>
          <w:sz w:val="22"/>
          <w:szCs w:val="22"/>
        </w:rPr>
        <w:t>0</w:t>
      </w:r>
      <w:r w:rsidR="00062B7F" w:rsidRPr="00AE090A">
        <w:rPr>
          <w:rFonts w:ascii="Arial" w:hAnsi="Arial" w:cs="Arial"/>
          <w:sz w:val="22"/>
          <w:szCs w:val="22"/>
        </w:rPr>
        <w:t>%</w:t>
      </w:r>
      <w:r w:rsidR="002D77CB" w:rsidRPr="00AE090A">
        <w:rPr>
          <w:rFonts w:ascii="Arial" w:hAnsi="Arial" w:cs="Arial"/>
          <w:sz w:val="22"/>
          <w:szCs w:val="22"/>
        </w:rPr>
        <w:t xml:space="preserve"> </w:t>
      </w:r>
      <w:r w:rsidR="00F54E2B" w:rsidRPr="00AE090A">
        <w:rPr>
          <w:rFonts w:ascii="Arial" w:hAnsi="Arial" w:cs="Arial"/>
          <w:sz w:val="22"/>
          <w:szCs w:val="22"/>
        </w:rPr>
        <w:t>per annum</w:t>
      </w:r>
      <w:r w:rsidR="002A335F" w:rsidRPr="00AE090A">
        <w:rPr>
          <w:rFonts w:ascii="Arial" w:hAnsi="Arial" w:cs="Arial"/>
          <w:sz w:val="22"/>
          <w:szCs w:val="22"/>
        </w:rPr>
        <w:t>).</w:t>
      </w:r>
    </w:p>
    <w:p w14:paraId="693371ED" w14:textId="1B85F420" w:rsidR="0001562A" w:rsidRPr="00AE090A" w:rsidRDefault="002A6755" w:rsidP="004D47D2">
      <w:pPr>
        <w:tabs>
          <w:tab w:val="left" w:pos="2160"/>
        </w:tabs>
        <w:spacing w:before="12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8</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 xml:space="preserve">Trade </w:t>
      </w:r>
      <w:r w:rsidR="002A335F" w:rsidRPr="00AE090A">
        <w:rPr>
          <w:rFonts w:ascii="Arial" w:eastAsia="Arial Unicode MS" w:hAnsi="Arial" w:cs="Arial"/>
          <w:b/>
          <w:bCs/>
          <w:sz w:val="22"/>
          <w:szCs w:val="22"/>
        </w:rPr>
        <w:t>and other</w:t>
      </w:r>
      <w:r w:rsidR="0001562A" w:rsidRPr="00AE090A">
        <w:rPr>
          <w:rFonts w:ascii="Arial" w:eastAsia="Arial Unicode MS" w:hAnsi="Arial" w:cs="Arial"/>
          <w:b/>
          <w:bCs/>
          <w:sz w:val="22"/>
          <w:szCs w:val="22"/>
        </w:rPr>
        <w:t xml:space="preserve"> </w:t>
      </w:r>
      <w:r w:rsidR="00A60433">
        <w:rPr>
          <w:rFonts w:ascii="Arial" w:eastAsia="Arial Unicode MS" w:hAnsi="Arial" w:cs="Arial"/>
          <w:b/>
          <w:bCs/>
          <w:sz w:val="22"/>
          <w:szCs w:val="22"/>
        </w:rPr>
        <w:t xml:space="preserve">current </w:t>
      </w:r>
      <w:r w:rsidR="0001562A" w:rsidRPr="00AE090A">
        <w:rPr>
          <w:rFonts w:ascii="Arial" w:eastAsia="Arial Unicode MS" w:hAnsi="Arial" w:cs="Arial"/>
          <w:b/>
          <w:bCs/>
          <w:sz w:val="22"/>
          <w:szCs w:val="22"/>
        </w:rPr>
        <w:t>receivable</w:t>
      </w:r>
      <w:r w:rsidR="00DF2E1B" w:rsidRPr="00AE090A">
        <w:rPr>
          <w:rFonts w:ascii="Arial" w:eastAsia="Arial Unicode MS" w:hAnsi="Arial" w:cs="Arial"/>
          <w:b/>
          <w:bCs/>
          <w:sz w:val="22"/>
          <w:szCs w:val="22"/>
        </w:rPr>
        <w:t>s</w:t>
      </w:r>
    </w:p>
    <w:tbl>
      <w:tblPr>
        <w:tblW w:w="9180" w:type="dxa"/>
        <w:tblInd w:w="558" w:type="dxa"/>
        <w:tblLayout w:type="fixed"/>
        <w:tblLook w:val="0000" w:firstRow="0" w:lastRow="0" w:firstColumn="0" w:lastColumn="0" w:noHBand="0" w:noVBand="0"/>
      </w:tblPr>
      <w:tblGrid>
        <w:gridCol w:w="5940"/>
        <w:gridCol w:w="1620"/>
        <w:gridCol w:w="1620"/>
      </w:tblGrid>
      <w:tr w:rsidR="00B015FB" w:rsidRPr="00AE090A" w14:paraId="43A17C7F" w14:textId="77777777" w:rsidTr="009147B2">
        <w:tc>
          <w:tcPr>
            <w:tcW w:w="5940" w:type="dxa"/>
          </w:tcPr>
          <w:p w14:paraId="2C1E18F4" w14:textId="77777777" w:rsidR="00B015FB" w:rsidRPr="00073D88" w:rsidRDefault="00B015FB" w:rsidP="00B015FB">
            <w:pPr>
              <w:spacing w:line="380" w:lineRule="exact"/>
              <w:ind w:right="-43"/>
              <w:jc w:val="center"/>
              <w:rPr>
                <w:rFonts w:ascii="Arial" w:eastAsia="Arial Unicode MS" w:hAnsi="Arial" w:cs="Arial"/>
                <w:szCs w:val="22"/>
              </w:rPr>
            </w:pPr>
          </w:p>
        </w:tc>
        <w:tc>
          <w:tcPr>
            <w:tcW w:w="3240" w:type="dxa"/>
            <w:gridSpan w:val="2"/>
          </w:tcPr>
          <w:p w14:paraId="113F475D" w14:textId="107A5D45" w:rsidR="00B015FB" w:rsidRPr="00073D88" w:rsidRDefault="00B015FB" w:rsidP="00B015FB">
            <w:pPr>
              <w:tabs>
                <w:tab w:val="left" w:pos="600"/>
                <w:tab w:val="left" w:pos="900"/>
                <w:tab w:val="right" w:pos="7280"/>
                <w:tab w:val="right" w:pos="8540"/>
              </w:tabs>
              <w:spacing w:line="380" w:lineRule="exact"/>
              <w:ind w:right="-43"/>
              <w:jc w:val="right"/>
              <w:rPr>
                <w:rFonts w:ascii="Arial" w:hAnsi="Arial" w:cs="Arial"/>
                <w:szCs w:val="22"/>
              </w:rPr>
            </w:pPr>
            <w:r w:rsidRPr="00AE090A">
              <w:rPr>
                <w:rFonts w:ascii="Arial" w:eastAsia="Arial Unicode MS" w:hAnsi="Arial" w:cs="Arial"/>
                <w:sz w:val="22"/>
                <w:szCs w:val="22"/>
              </w:rPr>
              <w:t>(Unit: Thousand Baht)</w:t>
            </w:r>
          </w:p>
        </w:tc>
      </w:tr>
      <w:tr w:rsidR="00430EB0" w:rsidRPr="00AE090A" w14:paraId="7A6C25CA" w14:textId="5DBCB3F6" w:rsidTr="00430EB0">
        <w:tc>
          <w:tcPr>
            <w:tcW w:w="5940" w:type="dxa"/>
          </w:tcPr>
          <w:p w14:paraId="0FA2E55C" w14:textId="77777777" w:rsidR="00430EB0" w:rsidRPr="00073D88" w:rsidRDefault="00430EB0" w:rsidP="00B015FB">
            <w:pPr>
              <w:spacing w:line="380" w:lineRule="exact"/>
              <w:ind w:right="-43"/>
              <w:jc w:val="center"/>
              <w:rPr>
                <w:rFonts w:ascii="Arial" w:eastAsia="Arial Unicode MS" w:hAnsi="Arial" w:cs="Arial"/>
                <w:szCs w:val="22"/>
              </w:rPr>
            </w:pPr>
          </w:p>
        </w:tc>
        <w:tc>
          <w:tcPr>
            <w:tcW w:w="1620" w:type="dxa"/>
          </w:tcPr>
          <w:p w14:paraId="463BAD17" w14:textId="337EAE9D" w:rsidR="00430EB0" w:rsidRPr="00073D88" w:rsidRDefault="00430EB0" w:rsidP="00B015FB">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73D88">
              <w:rPr>
                <w:rFonts w:ascii="Arial" w:hAnsi="Arial" w:cs="Arial"/>
                <w:sz w:val="22"/>
                <w:szCs w:val="22"/>
              </w:rPr>
              <w:t>202</w:t>
            </w:r>
            <w:r>
              <w:rPr>
                <w:rFonts w:ascii="Arial" w:hAnsi="Arial" w:cs="Arial"/>
                <w:sz w:val="22"/>
                <w:szCs w:val="22"/>
              </w:rPr>
              <w:t>5</w:t>
            </w:r>
          </w:p>
        </w:tc>
        <w:tc>
          <w:tcPr>
            <w:tcW w:w="1620" w:type="dxa"/>
          </w:tcPr>
          <w:p w14:paraId="2B50D330" w14:textId="31B41192" w:rsidR="00430EB0" w:rsidRPr="00073D88" w:rsidRDefault="00430EB0" w:rsidP="00B015FB">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73D88">
              <w:rPr>
                <w:rFonts w:ascii="Arial" w:hAnsi="Arial" w:cs="Arial"/>
                <w:sz w:val="22"/>
                <w:szCs w:val="22"/>
              </w:rPr>
              <w:t>202</w:t>
            </w:r>
            <w:r>
              <w:rPr>
                <w:rFonts w:ascii="Arial" w:hAnsi="Arial" w:cs="Arial"/>
                <w:sz w:val="22"/>
                <w:szCs w:val="22"/>
              </w:rPr>
              <w:t>4</w:t>
            </w:r>
          </w:p>
        </w:tc>
      </w:tr>
      <w:tr w:rsidR="00430EB0" w:rsidRPr="00AE090A" w14:paraId="16695967" w14:textId="56C2A4B7" w:rsidTr="00430EB0">
        <w:tc>
          <w:tcPr>
            <w:tcW w:w="5940" w:type="dxa"/>
          </w:tcPr>
          <w:p w14:paraId="21F2BFCE" w14:textId="77777777" w:rsidR="00430EB0" w:rsidRPr="0005158A" w:rsidRDefault="00430EB0" w:rsidP="00B015FB">
            <w:pPr>
              <w:pStyle w:val="Heading5"/>
              <w:spacing w:line="380" w:lineRule="exact"/>
              <w:rPr>
                <w:rFonts w:ascii="Arial" w:eastAsia="Arial Unicode MS" w:hAnsi="Arial" w:cs="Arial"/>
                <w:sz w:val="22"/>
                <w:szCs w:val="22"/>
                <w:u w:val="single"/>
              </w:rPr>
            </w:pPr>
            <w:r w:rsidRPr="0005158A">
              <w:rPr>
                <w:rFonts w:ascii="Arial" w:eastAsia="Arial Unicode MS" w:hAnsi="Arial" w:cs="Arial"/>
                <w:sz w:val="22"/>
                <w:szCs w:val="22"/>
                <w:u w:val="single"/>
              </w:rPr>
              <w:t>Trade accounts receivable - unrelated parties</w:t>
            </w:r>
          </w:p>
        </w:tc>
        <w:tc>
          <w:tcPr>
            <w:tcW w:w="1620" w:type="dxa"/>
          </w:tcPr>
          <w:p w14:paraId="51F746F0" w14:textId="77777777" w:rsidR="00430EB0" w:rsidRPr="00073D88" w:rsidRDefault="00430EB0" w:rsidP="00B015FB">
            <w:pPr>
              <w:tabs>
                <w:tab w:val="decimal" w:pos="1332"/>
              </w:tabs>
              <w:spacing w:line="380" w:lineRule="exact"/>
              <w:ind w:right="-43"/>
              <w:rPr>
                <w:rFonts w:ascii="Arial" w:hAnsi="Arial" w:cs="Arial"/>
                <w:szCs w:val="22"/>
              </w:rPr>
            </w:pPr>
          </w:p>
        </w:tc>
        <w:tc>
          <w:tcPr>
            <w:tcW w:w="1620" w:type="dxa"/>
          </w:tcPr>
          <w:p w14:paraId="0435D6E0" w14:textId="77777777" w:rsidR="00430EB0" w:rsidRPr="00073D88" w:rsidRDefault="00430EB0" w:rsidP="00B015FB">
            <w:pPr>
              <w:tabs>
                <w:tab w:val="decimal" w:pos="1332"/>
              </w:tabs>
              <w:spacing w:line="380" w:lineRule="exact"/>
              <w:ind w:right="-43"/>
              <w:rPr>
                <w:rFonts w:ascii="Arial" w:hAnsi="Arial" w:cs="Arial"/>
                <w:szCs w:val="22"/>
              </w:rPr>
            </w:pPr>
          </w:p>
        </w:tc>
      </w:tr>
      <w:tr w:rsidR="00430EB0" w:rsidRPr="00AE090A" w14:paraId="1617EDBA" w14:textId="2081136A" w:rsidTr="00430EB0">
        <w:tc>
          <w:tcPr>
            <w:tcW w:w="5940" w:type="dxa"/>
          </w:tcPr>
          <w:p w14:paraId="15F577BC" w14:textId="1853F684" w:rsidR="00430EB0" w:rsidRPr="00073D88" w:rsidRDefault="00430EB0" w:rsidP="00B015FB">
            <w:pPr>
              <w:pStyle w:val="Heading5"/>
              <w:spacing w:line="380" w:lineRule="exact"/>
              <w:rPr>
                <w:rFonts w:ascii="Arial" w:eastAsia="Arial Unicode MS" w:hAnsi="Arial" w:cs="Arial"/>
                <w:sz w:val="22"/>
                <w:szCs w:val="22"/>
              </w:rPr>
            </w:pPr>
            <w:r>
              <w:rPr>
                <w:rFonts w:ascii="Arial" w:eastAsia="Arial Unicode MS" w:hAnsi="Arial" w:cs="Arial"/>
                <w:sz w:val="22"/>
                <w:szCs w:val="22"/>
              </w:rPr>
              <w:t>Aged on the basis of due dates</w:t>
            </w:r>
          </w:p>
        </w:tc>
        <w:tc>
          <w:tcPr>
            <w:tcW w:w="1620" w:type="dxa"/>
          </w:tcPr>
          <w:p w14:paraId="4959D39C" w14:textId="77777777" w:rsidR="00430EB0" w:rsidRPr="00A44AFF" w:rsidRDefault="00430EB0" w:rsidP="00B015FB">
            <w:pPr>
              <w:tabs>
                <w:tab w:val="decimal" w:pos="1332"/>
              </w:tabs>
              <w:spacing w:line="380" w:lineRule="exact"/>
              <w:ind w:right="-43"/>
              <w:rPr>
                <w:rFonts w:ascii="Arial" w:hAnsi="Arial" w:cs="Arial"/>
                <w:szCs w:val="22"/>
              </w:rPr>
            </w:pPr>
          </w:p>
        </w:tc>
        <w:tc>
          <w:tcPr>
            <w:tcW w:w="1620" w:type="dxa"/>
          </w:tcPr>
          <w:p w14:paraId="12D27A4A" w14:textId="77777777" w:rsidR="00430EB0" w:rsidRPr="00A44AFF" w:rsidRDefault="00430EB0" w:rsidP="00B015FB">
            <w:pPr>
              <w:tabs>
                <w:tab w:val="decimal" w:pos="1332"/>
              </w:tabs>
              <w:spacing w:line="380" w:lineRule="exact"/>
              <w:ind w:right="-43"/>
              <w:rPr>
                <w:rFonts w:ascii="Arial" w:hAnsi="Arial" w:cs="Arial"/>
                <w:szCs w:val="22"/>
              </w:rPr>
            </w:pPr>
          </w:p>
        </w:tc>
      </w:tr>
      <w:tr w:rsidR="00D33F7B" w:rsidRPr="00AE090A" w14:paraId="6E24B64C" w14:textId="2FAA25E0" w:rsidTr="00430EB0">
        <w:tc>
          <w:tcPr>
            <w:tcW w:w="5940" w:type="dxa"/>
          </w:tcPr>
          <w:p w14:paraId="629793B1" w14:textId="77777777" w:rsidR="00D33F7B" w:rsidRPr="00073D88" w:rsidRDefault="00D33F7B" w:rsidP="00B015FB">
            <w:pPr>
              <w:pStyle w:val="Heading5"/>
              <w:spacing w:line="380" w:lineRule="exact"/>
              <w:ind w:left="165"/>
              <w:rPr>
                <w:rFonts w:ascii="Arial" w:eastAsia="Arial Unicode MS" w:hAnsi="Arial" w:cs="Arial"/>
                <w:sz w:val="22"/>
                <w:szCs w:val="22"/>
                <w:cs/>
              </w:rPr>
            </w:pPr>
            <w:r w:rsidRPr="00073D88">
              <w:rPr>
                <w:rFonts w:ascii="Arial" w:eastAsia="Arial Unicode MS" w:hAnsi="Arial" w:cs="Arial"/>
                <w:sz w:val="22"/>
                <w:szCs w:val="22"/>
              </w:rPr>
              <w:t>Not yet due</w:t>
            </w:r>
          </w:p>
        </w:tc>
        <w:tc>
          <w:tcPr>
            <w:tcW w:w="1620" w:type="dxa"/>
          </w:tcPr>
          <w:p w14:paraId="4F2C361C" w14:textId="74F71083" w:rsidR="00D33F7B" w:rsidRPr="00D33F7B" w:rsidRDefault="00D33F7B" w:rsidP="00B015FB">
            <w:pPr>
              <w:tabs>
                <w:tab w:val="decimal" w:pos="1332"/>
              </w:tabs>
              <w:spacing w:line="380" w:lineRule="exact"/>
              <w:ind w:right="-43"/>
              <w:rPr>
                <w:rFonts w:ascii="Arial" w:hAnsi="Arial" w:cs="Browallia New"/>
              </w:rPr>
            </w:pPr>
            <w:r w:rsidRPr="00D33F7B">
              <w:rPr>
                <w:rFonts w:ascii="Arial" w:hAnsi="Arial" w:cs="Browallia New"/>
                <w:sz w:val="22"/>
              </w:rPr>
              <w:t>45,316</w:t>
            </w:r>
          </w:p>
        </w:tc>
        <w:tc>
          <w:tcPr>
            <w:tcW w:w="1620" w:type="dxa"/>
          </w:tcPr>
          <w:p w14:paraId="2D7BD6AC" w14:textId="6412D046" w:rsidR="00D33F7B" w:rsidRPr="00A44AFF" w:rsidRDefault="00D33F7B" w:rsidP="00B015FB">
            <w:pPr>
              <w:tabs>
                <w:tab w:val="decimal" w:pos="1332"/>
              </w:tabs>
              <w:spacing w:line="380" w:lineRule="exact"/>
              <w:ind w:right="-43"/>
              <w:rPr>
                <w:rFonts w:ascii="Arial" w:hAnsi="Arial" w:cs="Arial"/>
                <w:szCs w:val="22"/>
              </w:rPr>
            </w:pPr>
            <w:r>
              <w:rPr>
                <w:rFonts w:ascii="Arial" w:hAnsi="Arial" w:cs="Browallia New"/>
                <w:sz w:val="22"/>
              </w:rPr>
              <w:t>73,542</w:t>
            </w:r>
          </w:p>
        </w:tc>
      </w:tr>
      <w:tr w:rsidR="00D33F7B" w:rsidRPr="00AE090A" w14:paraId="72211C97" w14:textId="02E7453A" w:rsidTr="00430EB0">
        <w:tc>
          <w:tcPr>
            <w:tcW w:w="5940" w:type="dxa"/>
          </w:tcPr>
          <w:p w14:paraId="1172718E" w14:textId="0E563EDE" w:rsidR="00D33F7B" w:rsidRPr="00073D88" w:rsidRDefault="00D33F7B" w:rsidP="00B015FB">
            <w:pPr>
              <w:pStyle w:val="Heading5"/>
              <w:spacing w:line="380" w:lineRule="exact"/>
              <w:ind w:left="165"/>
              <w:rPr>
                <w:rFonts w:ascii="Arial" w:eastAsia="Arial Unicode MS" w:hAnsi="Arial" w:cs="Arial"/>
                <w:sz w:val="22"/>
                <w:szCs w:val="22"/>
              </w:rPr>
            </w:pPr>
            <w:r>
              <w:rPr>
                <w:rFonts w:ascii="Arial" w:eastAsia="Arial Unicode MS" w:hAnsi="Arial" w:cs="Arial"/>
                <w:sz w:val="22"/>
                <w:szCs w:val="22"/>
              </w:rPr>
              <w:t>Past</w:t>
            </w:r>
            <w:r w:rsidRPr="00073D88">
              <w:rPr>
                <w:rFonts w:ascii="Arial" w:eastAsia="Arial Unicode MS" w:hAnsi="Arial" w:cs="Arial"/>
                <w:sz w:val="22"/>
                <w:szCs w:val="22"/>
              </w:rPr>
              <w:t xml:space="preserve"> due</w:t>
            </w:r>
          </w:p>
        </w:tc>
        <w:tc>
          <w:tcPr>
            <w:tcW w:w="1620" w:type="dxa"/>
          </w:tcPr>
          <w:p w14:paraId="031906A8" w14:textId="77777777" w:rsidR="00D33F7B" w:rsidRPr="00D33F7B" w:rsidRDefault="00D33F7B" w:rsidP="00B015FB">
            <w:pPr>
              <w:tabs>
                <w:tab w:val="decimal" w:pos="1332"/>
              </w:tabs>
              <w:spacing w:line="380" w:lineRule="exact"/>
              <w:ind w:right="-43"/>
              <w:rPr>
                <w:rFonts w:ascii="Arial" w:hAnsi="Arial" w:cs="Browallia New"/>
              </w:rPr>
            </w:pPr>
          </w:p>
        </w:tc>
        <w:tc>
          <w:tcPr>
            <w:tcW w:w="1620" w:type="dxa"/>
          </w:tcPr>
          <w:p w14:paraId="7D577325" w14:textId="77777777" w:rsidR="00D33F7B" w:rsidRPr="00073D88" w:rsidRDefault="00D33F7B" w:rsidP="00B015FB">
            <w:pPr>
              <w:tabs>
                <w:tab w:val="decimal" w:pos="1332"/>
              </w:tabs>
              <w:spacing w:line="380" w:lineRule="exact"/>
              <w:ind w:right="-43"/>
              <w:rPr>
                <w:rFonts w:ascii="Arial" w:hAnsi="Arial" w:cs="Arial"/>
                <w:szCs w:val="22"/>
              </w:rPr>
            </w:pPr>
          </w:p>
        </w:tc>
      </w:tr>
      <w:tr w:rsidR="00D33F7B" w:rsidRPr="00AE090A" w14:paraId="663FE465" w14:textId="1EE951AD" w:rsidTr="00430EB0">
        <w:tc>
          <w:tcPr>
            <w:tcW w:w="5940" w:type="dxa"/>
          </w:tcPr>
          <w:p w14:paraId="7B52CA96" w14:textId="127FAB30" w:rsidR="00D33F7B" w:rsidRPr="00073D88" w:rsidRDefault="00D33F7B" w:rsidP="00B015FB">
            <w:pPr>
              <w:pStyle w:val="Heading5"/>
              <w:spacing w:line="380" w:lineRule="exact"/>
              <w:ind w:left="345"/>
              <w:rPr>
                <w:rFonts w:ascii="Arial" w:eastAsia="Arial Unicode MS" w:hAnsi="Arial" w:cs="Arial"/>
                <w:sz w:val="22"/>
                <w:szCs w:val="22"/>
                <w:cs/>
              </w:rPr>
            </w:pPr>
            <w:r>
              <w:rPr>
                <w:rFonts w:ascii="Arial" w:eastAsia="Arial Unicode MS" w:hAnsi="Arial" w:cs="Arial"/>
                <w:sz w:val="22"/>
                <w:szCs w:val="22"/>
              </w:rPr>
              <w:t>Up to</w:t>
            </w:r>
            <w:r w:rsidRPr="00073D88">
              <w:rPr>
                <w:rFonts w:ascii="Arial" w:eastAsia="Arial Unicode MS" w:hAnsi="Arial" w:cs="Arial"/>
                <w:sz w:val="22"/>
                <w:szCs w:val="22"/>
              </w:rPr>
              <w:t xml:space="preserve"> 3 months</w:t>
            </w:r>
          </w:p>
        </w:tc>
        <w:tc>
          <w:tcPr>
            <w:tcW w:w="1620" w:type="dxa"/>
          </w:tcPr>
          <w:p w14:paraId="60CE5280" w14:textId="454167E7" w:rsidR="00D33F7B" w:rsidRPr="00D33F7B" w:rsidRDefault="00D33F7B" w:rsidP="00B015FB">
            <w:pPr>
              <w:tabs>
                <w:tab w:val="decimal" w:pos="1332"/>
              </w:tabs>
              <w:spacing w:line="380" w:lineRule="exact"/>
              <w:ind w:right="-43"/>
              <w:rPr>
                <w:rFonts w:ascii="Arial" w:hAnsi="Arial" w:cs="Browallia New"/>
              </w:rPr>
            </w:pPr>
            <w:r w:rsidRPr="00D33F7B">
              <w:rPr>
                <w:rFonts w:ascii="Arial" w:hAnsi="Arial" w:cs="Browallia New"/>
                <w:sz w:val="22"/>
              </w:rPr>
              <w:t>3,963</w:t>
            </w:r>
          </w:p>
        </w:tc>
        <w:tc>
          <w:tcPr>
            <w:tcW w:w="1620" w:type="dxa"/>
          </w:tcPr>
          <w:p w14:paraId="77EF0E5F" w14:textId="40CCFD26" w:rsidR="00D33F7B" w:rsidRPr="00A44AFF" w:rsidRDefault="00D33F7B" w:rsidP="00B015FB">
            <w:pPr>
              <w:tabs>
                <w:tab w:val="decimal" w:pos="1332"/>
              </w:tabs>
              <w:spacing w:line="380" w:lineRule="exact"/>
              <w:ind w:right="-43"/>
              <w:rPr>
                <w:rFonts w:ascii="Arial" w:hAnsi="Arial" w:cs="Arial"/>
                <w:szCs w:val="22"/>
              </w:rPr>
            </w:pPr>
            <w:r w:rsidRPr="005704DB">
              <w:rPr>
                <w:rFonts w:ascii="Arial" w:hAnsi="Arial" w:cs="Arial"/>
                <w:sz w:val="22"/>
                <w:szCs w:val="22"/>
              </w:rPr>
              <w:t>9,902</w:t>
            </w:r>
          </w:p>
        </w:tc>
      </w:tr>
      <w:tr w:rsidR="00D33F7B" w:rsidRPr="00AE090A" w14:paraId="23DAC8A8" w14:textId="29073904" w:rsidTr="00430EB0">
        <w:tc>
          <w:tcPr>
            <w:tcW w:w="5940" w:type="dxa"/>
          </w:tcPr>
          <w:p w14:paraId="3C29E61C" w14:textId="46D6FB99" w:rsidR="00D33F7B" w:rsidRPr="00073D88" w:rsidRDefault="00D33F7B" w:rsidP="00B015FB">
            <w:pPr>
              <w:pStyle w:val="Heading5"/>
              <w:spacing w:line="380" w:lineRule="exact"/>
              <w:ind w:left="345"/>
              <w:rPr>
                <w:rFonts w:ascii="Arial" w:eastAsia="Arial Unicode MS" w:hAnsi="Arial" w:cs="Arial"/>
                <w:sz w:val="22"/>
                <w:szCs w:val="22"/>
                <w:cs/>
              </w:rPr>
            </w:pPr>
            <w:r w:rsidRPr="00073D88">
              <w:rPr>
                <w:rFonts w:ascii="Arial" w:hAnsi="Arial" w:cs="Arial"/>
                <w:sz w:val="22"/>
                <w:szCs w:val="22"/>
              </w:rPr>
              <w:br w:type="page"/>
            </w:r>
            <w:r w:rsidRPr="00073D88">
              <w:rPr>
                <w:rFonts w:ascii="Arial" w:eastAsia="Arial Unicode MS" w:hAnsi="Arial" w:cs="Arial"/>
                <w:sz w:val="22"/>
                <w:szCs w:val="22"/>
              </w:rPr>
              <w:t>3 - 6 months</w:t>
            </w:r>
          </w:p>
        </w:tc>
        <w:tc>
          <w:tcPr>
            <w:tcW w:w="1620" w:type="dxa"/>
          </w:tcPr>
          <w:p w14:paraId="3E4CD02B" w14:textId="793BDB90" w:rsidR="00D33F7B" w:rsidRPr="00D33F7B" w:rsidRDefault="00D33F7B" w:rsidP="00B015FB">
            <w:pPr>
              <w:tabs>
                <w:tab w:val="decimal" w:pos="1332"/>
              </w:tabs>
              <w:spacing w:line="380" w:lineRule="exact"/>
              <w:ind w:right="-43"/>
              <w:rPr>
                <w:rFonts w:ascii="Arial" w:hAnsi="Arial" w:cs="Browallia New"/>
              </w:rPr>
            </w:pPr>
            <w:r w:rsidRPr="00D33F7B">
              <w:rPr>
                <w:rFonts w:ascii="Arial" w:hAnsi="Arial" w:cs="Browallia New"/>
                <w:sz w:val="22"/>
              </w:rPr>
              <w:t>170</w:t>
            </w:r>
          </w:p>
        </w:tc>
        <w:tc>
          <w:tcPr>
            <w:tcW w:w="1620" w:type="dxa"/>
          </w:tcPr>
          <w:p w14:paraId="15231484" w14:textId="13186DFA" w:rsidR="00D33F7B" w:rsidRPr="00A44AFF" w:rsidRDefault="00D33F7B" w:rsidP="00B015FB">
            <w:pPr>
              <w:tabs>
                <w:tab w:val="decimal" w:pos="1332"/>
              </w:tabs>
              <w:spacing w:line="380" w:lineRule="exact"/>
              <w:ind w:right="-43"/>
              <w:rPr>
                <w:rFonts w:ascii="Arial" w:hAnsi="Arial" w:cs="Arial"/>
                <w:szCs w:val="22"/>
              </w:rPr>
            </w:pPr>
            <w:r w:rsidRPr="005704DB">
              <w:rPr>
                <w:rFonts w:ascii="Arial" w:hAnsi="Arial" w:cs="Arial"/>
                <w:sz w:val="22"/>
                <w:szCs w:val="22"/>
              </w:rPr>
              <w:t>226</w:t>
            </w:r>
          </w:p>
        </w:tc>
      </w:tr>
      <w:tr w:rsidR="00D33F7B" w:rsidRPr="00AE090A" w14:paraId="4E97DB67" w14:textId="7DD6B90E" w:rsidTr="00430EB0">
        <w:tc>
          <w:tcPr>
            <w:tcW w:w="5940" w:type="dxa"/>
          </w:tcPr>
          <w:p w14:paraId="2F13C617" w14:textId="407EE809" w:rsidR="00D33F7B" w:rsidRPr="00073D88" w:rsidRDefault="00D33F7B" w:rsidP="00B015FB">
            <w:pPr>
              <w:pStyle w:val="Heading5"/>
              <w:spacing w:line="380" w:lineRule="exact"/>
              <w:ind w:left="345"/>
              <w:rPr>
                <w:rFonts w:ascii="Arial" w:hAnsi="Arial" w:cs="Arial"/>
                <w:sz w:val="22"/>
                <w:szCs w:val="22"/>
              </w:rPr>
            </w:pPr>
            <w:r>
              <w:rPr>
                <w:rFonts w:ascii="Arial" w:hAnsi="Arial" w:cs="Arial"/>
                <w:sz w:val="22"/>
                <w:szCs w:val="22"/>
              </w:rPr>
              <w:t>Over 6 months</w:t>
            </w:r>
          </w:p>
        </w:tc>
        <w:tc>
          <w:tcPr>
            <w:tcW w:w="1620" w:type="dxa"/>
          </w:tcPr>
          <w:p w14:paraId="21C646D3" w14:textId="08630A91" w:rsidR="00D33F7B" w:rsidRPr="00D33F7B" w:rsidRDefault="00D33F7B" w:rsidP="00B015FB">
            <w:pPr>
              <w:pBdr>
                <w:bottom w:val="single" w:sz="4" w:space="1" w:color="auto"/>
              </w:pBdr>
              <w:tabs>
                <w:tab w:val="decimal" w:pos="1332"/>
              </w:tabs>
              <w:spacing w:line="380" w:lineRule="exact"/>
              <w:ind w:right="-43"/>
              <w:rPr>
                <w:rFonts w:ascii="Arial" w:hAnsi="Arial" w:cs="Browallia New"/>
              </w:rPr>
            </w:pPr>
            <w:r w:rsidRPr="00D33F7B">
              <w:rPr>
                <w:rFonts w:ascii="Arial" w:hAnsi="Arial" w:cs="Browallia New"/>
                <w:sz w:val="22"/>
              </w:rPr>
              <w:t>-</w:t>
            </w:r>
          </w:p>
        </w:tc>
        <w:tc>
          <w:tcPr>
            <w:tcW w:w="1620" w:type="dxa"/>
          </w:tcPr>
          <w:p w14:paraId="31865BA0" w14:textId="2B3FDB20" w:rsidR="00D33F7B" w:rsidRPr="00A44AFF" w:rsidRDefault="00D33F7B" w:rsidP="00B015FB">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234</w:t>
            </w:r>
          </w:p>
        </w:tc>
      </w:tr>
      <w:tr w:rsidR="00D33F7B" w:rsidRPr="00AE090A" w14:paraId="5D6EC19E" w14:textId="0A75E79D" w:rsidTr="00430EB0">
        <w:tc>
          <w:tcPr>
            <w:tcW w:w="5940" w:type="dxa"/>
          </w:tcPr>
          <w:p w14:paraId="6C170F99" w14:textId="77777777" w:rsidR="00D33F7B" w:rsidRPr="00073D88" w:rsidRDefault="00D33F7B" w:rsidP="00B015FB">
            <w:pPr>
              <w:pStyle w:val="Heading5"/>
              <w:spacing w:line="380" w:lineRule="exact"/>
              <w:rPr>
                <w:rFonts w:ascii="Arial" w:eastAsia="Arial Unicode MS" w:hAnsi="Arial" w:cs="Arial"/>
                <w:sz w:val="22"/>
                <w:szCs w:val="22"/>
              </w:rPr>
            </w:pPr>
            <w:r w:rsidRPr="00073D88">
              <w:rPr>
                <w:rFonts w:ascii="Arial" w:eastAsia="Arial Unicode MS" w:hAnsi="Arial" w:cs="Arial"/>
                <w:sz w:val="22"/>
                <w:szCs w:val="22"/>
              </w:rPr>
              <w:t>Total</w:t>
            </w:r>
          </w:p>
        </w:tc>
        <w:tc>
          <w:tcPr>
            <w:tcW w:w="1620" w:type="dxa"/>
          </w:tcPr>
          <w:p w14:paraId="608B5CAA" w14:textId="5A991BD7" w:rsidR="00D33F7B" w:rsidRPr="00D33F7B" w:rsidRDefault="00D33F7B" w:rsidP="00B015FB">
            <w:pPr>
              <w:tabs>
                <w:tab w:val="decimal" w:pos="1332"/>
              </w:tabs>
              <w:spacing w:line="380" w:lineRule="exact"/>
              <w:ind w:right="-43"/>
              <w:rPr>
                <w:rFonts w:ascii="Arial" w:hAnsi="Arial" w:cs="Browallia New"/>
              </w:rPr>
            </w:pPr>
            <w:r w:rsidRPr="00D33F7B">
              <w:rPr>
                <w:rFonts w:ascii="Arial" w:hAnsi="Arial" w:cs="Browallia New"/>
                <w:sz w:val="22"/>
              </w:rPr>
              <w:t>49,449</w:t>
            </w:r>
          </w:p>
        </w:tc>
        <w:tc>
          <w:tcPr>
            <w:tcW w:w="1620" w:type="dxa"/>
          </w:tcPr>
          <w:p w14:paraId="68432762" w14:textId="4BC62328" w:rsidR="00D33F7B" w:rsidRPr="00A44AFF" w:rsidRDefault="00D33F7B" w:rsidP="00B015FB">
            <w:pPr>
              <w:tabs>
                <w:tab w:val="decimal" w:pos="1332"/>
              </w:tabs>
              <w:spacing w:line="380" w:lineRule="exact"/>
              <w:ind w:right="-43"/>
              <w:rPr>
                <w:rFonts w:ascii="Arial" w:hAnsi="Arial" w:cs="Arial"/>
                <w:szCs w:val="22"/>
              </w:rPr>
            </w:pPr>
            <w:r w:rsidRPr="005704DB">
              <w:rPr>
                <w:rFonts w:ascii="Arial" w:hAnsi="Arial" w:cs="Arial"/>
                <w:sz w:val="22"/>
                <w:szCs w:val="22"/>
              </w:rPr>
              <w:t>8</w:t>
            </w:r>
            <w:r>
              <w:rPr>
                <w:rFonts w:ascii="Arial" w:hAnsi="Arial" w:cs="Arial"/>
                <w:sz w:val="22"/>
                <w:szCs w:val="22"/>
              </w:rPr>
              <w:t>3</w:t>
            </w:r>
            <w:r w:rsidRPr="005704DB">
              <w:rPr>
                <w:rFonts w:ascii="Arial" w:hAnsi="Arial" w:cs="Arial"/>
                <w:sz w:val="22"/>
                <w:szCs w:val="22"/>
              </w:rPr>
              <w:t>,</w:t>
            </w:r>
            <w:r>
              <w:rPr>
                <w:rFonts w:ascii="Arial" w:hAnsi="Arial" w:cs="Arial"/>
                <w:sz w:val="22"/>
                <w:szCs w:val="22"/>
              </w:rPr>
              <w:t>904</w:t>
            </w:r>
          </w:p>
        </w:tc>
      </w:tr>
      <w:tr w:rsidR="00D33F7B" w:rsidRPr="00AE090A" w14:paraId="416C0092" w14:textId="734AC107" w:rsidTr="005555AE">
        <w:tc>
          <w:tcPr>
            <w:tcW w:w="5940" w:type="dxa"/>
          </w:tcPr>
          <w:p w14:paraId="7D06BEC2" w14:textId="6DF57B4B" w:rsidR="00D33F7B" w:rsidRPr="00073D88" w:rsidRDefault="00D33F7B" w:rsidP="00B015FB">
            <w:pPr>
              <w:pStyle w:val="Heading5"/>
              <w:tabs>
                <w:tab w:val="left" w:pos="792"/>
              </w:tabs>
              <w:spacing w:line="380" w:lineRule="exact"/>
              <w:jc w:val="left"/>
              <w:rPr>
                <w:rFonts w:ascii="Arial" w:eastAsia="Arial Unicode MS" w:hAnsi="Arial" w:cs="Arial"/>
                <w:sz w:val="22"/>
                <w:szCs w:val="22"/>
              </w:rPr>
            </w:pPr>
            <w:r w:rsidRPr="00073D88">
              <w:rPr>
                <w:rFonts w:ascii="Arial" w:eastAsia="Arial Unicode MS" w:hAnsi="Arial" w:cs="Arial"/>
                <w:sz w:val="22"/>
                <w:szCs w:val="22"/>
              </w:rPr>
              <w:t>Less:</w:t>
            </w:r>
            <w:r>
              <w:rPr>
                <w:rFonts w:ascii="Arial" w:eastAsia="Arial Unicode MS" w:hAnsi="Arial" w:cs="Arial"/>
                <w:sz w:val="22"/>
                <w:szCs w:val="22"/>
              </w:rPr>
              <w:t xml:space="preserve"> </w:t>
            </w:r>
            <w:r w:rsidRPr="00073D88">
              <w:rPr>
                <w:rFonts w:ascii="Arial" w:eastAsia="Arial Unicode MS" w:hAnsi="Arial" w:cs="Arial"/>
                <w:sz w:val="22"/>
                <w:szCs w:val="22"/>
              </w:rPr>
              <w:t xml:space="preserve">Allowance for expected credit losses                           </w:t>
            </w:r>
          </w:p>
        </w:tc>
        <w:tc>
          <w:tcPr>
            <w:tcW w:w="1620" w:type="dxa"/>
            <w:vAlign w:val="bottom"/>
          </w:tcPr>
          <w:p w14:paraId="1F2DF711" w14:textId="3ECDE5AA" w:rsidR="00D33F7B" w:rsidRPr="00D33F7B" w:rsidRDefault="00D33F7B" w:rsidP="00B015FB">
            <w:pPr>
              <w:pBdr>
                <w:bottom w:val="single" w:sz="4" w:space="1" w:color="auto"/>
              </w:pBdr>
              <w:tabs>
                <w:tab w:val="decimal" w:pos="1332"/>
              </w:tabs>
              <w:spacing w:line="380" w:lineRule="exact"/>
              <w:ind w:right="-43"/>
              <w:rPr>
                <w:rFonts w:ascii="Arial" w:hAnsi="Arial" w:cs="Browallia New"/>
              </w:rPr>
            </w:pPr>
            <w:r w:rsidRPr="00D33F7B">
              <w:rPr>
                <w:rFonts w:ascii="Arial" w:hAnsi="Arial" w:cs="Browallia New"/>
                <w:sz w:val="22"/>
              </w:rPr>
              <w:t>(25)</w:t>
            </w:r>
          </w:p>
        </w:tc>
        <w:tc>
          <w:tcPr>
            <w:tcW w:w="1620" w:type="dxa"/>
            <w:vAlign w:val="bottom"/>
          </w:tcPr>
          <w:p w14:paraId="15DC0F00" w14:textId="0B3F88C8" w:rsidR="00D33F7B" w:rsidRPr="00A44AFF" w:rsidRDefault="00D33F7B" w:rsidP="00B015FB">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(25)</w:t>
            </w:r>
          </w:p>
        </w:tc>
      </w:tr>
      <w:tr w:rsidR="00D33F7B" w:rsidRPr="00AE090A" w14:paraId="57579830" w14:textId="36382461" w:rsidTr="00430EB0">
        <w:tc>
          <w:tcPr>
            <w:tcW w:w="5940" w:type="dxa"/>
          </w:tcPr>
          <w:p w14:paraId="675EC01F" w14:textId="252BF823" w:rsidR="00D33F7B" w:rsidRPr="00073D88" w:rsidRDefault="00D33F7B" w:rsidP="00B015FB">
            <w:pPr>
              <w:pStyle w:val="Heading5"/>
              <w:spacing w:line="380" w:lineRule="exact"/>
              <w:rPr>
                <w:rFonts w:ascii="Arial" w:eastAsia="Arial Unicode MS" w:hAnsi="Arial" w:cs="Arial"/>
                <w:sz w:val="22"/>
                <w:szCs w:val="22"/>
                <w:cs/>
              </w:rPr>
            </w:pPr>
            <w:r w:rsidRPr="00073D88">
              <w:rPr>
                <w:rFonts w:ascii="Arial" w:eastAsia="Arial Unicode MS" w:hAnsi="Arial" w:cs="Arial"/>
                <w:sz w:val="22"/>
                <w:szCs w:val="22"/>
              </w:rPr>
              <w:t>T</w:t>
            </w:r>
            <w:r>
              <w:rPr>
                <w:rFonts w:ascii="Arial" w:eastAsia="Arial Unicode MS" w:hAnsi="Arial" w:cs="Arial"/>
                <w:sz w:val="22"/>
                <w:szCs w:val="22"/>
              </w:rPr>
              <w:t>otal t</w:t>
            </w:r>
            <w:r w:rsidRPr="00073D88">
              <w:rPr>
                <w:rFonts w:ascii="Arial" w:eastAsia="Arial Unicode MS" w:hAnsi="Arial" w:cs="Arial"/>
                <w:sz w:val="22"/>
                <w:szCs w:val="22"/>
              </w:rPr>
              <w:t>rade accounts receivable - unrelated parties</w:t>
            </w:r>
            <w:r>
              <w:rPr>
                <w:rFonts w:ascii="Arial" w:eastAsia="Arial Unicode MS" w:hAnsi="Arial" w:cs="Arial"/>
                <w:sz w:val="22"/>
                <w:szCs w:val="22"/>
              </w:rPr>
              <w:t>, net</w:t>
            </w:r>
          </w:p>
        </w:tc>
        <w:tc>
          <w:tcPr>
            <w:tcW w:w="1620" w:type="dxa"/>
          </w:tcPr>
          <w:p w14:paraId="694D58E1" w14:textId="7BF08D6F" w:rsidR="00D33F7B" w:rsidRPr="00D33F7B" w:rsidRDefault="00D33F7B" w:rsidP="00B015FB">
            <w:pPr>
              <w:pBdr>
                <w:bottom w:val="single" w:sz="4" w:space="1" w:color="auto"/>
              </w:pBdr>
              <w:tabs>
                <w:tab w:val="decimal" w:pos="1332"/>
              </w:tabs>
              <w:spacing w:line="380" w:lineRule="exact"/>
              <w:ind w:right="-43"/>
              <w:rPr>
                <w:rFonts w:ascii="Arial" w:hAnsi="Arial" w:cs="Browallia New"/>
              </w:rPr>
            </w:pPr>
            <w:r w:rsidRPr="00D33F7B">
              <w:rPr>
                <w:rFonts w:ascii="Arial" w:hAnsi="Arial" w:cs="Browallia New"/>
                <w:sz w:val="22"/>
              </w:rPr>
              <w:t>49,424</w:t>
            </w:r>
          </w:p>
        </w:tc>
        <w:tc>
          <w:tcPr>
            <w:tcW w:w="1620" w:type="dxa"/>
          </w:tcPr>
          <w:p w14:paraId="22D86B9E" w14:textId="1F6F0C91" w:rsidR="00D33F7B" w:rsidRPr="00A44AFF" w:rsidRDefault="00D33F7B" w:rsidP="00B015FB">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8</w:t>
            </w:r>
            <w:r>
              <w:rPr>
                <w:rFonts w:ascii="Arial" w:hAnsi="Arial" w:cs="Arial"/>
                <w:sz w:val="22"/>
                <w:szCs w:val="22"/>
              </w:rPr>
              <w:t>3</w:t>
            </w:r>
            <w:r w:rsidRPr="005704DB">
              <w:rPr>
                <w:rFonts w:ascii="Arial" w:hAnsi="Arial" w:cs="Arial"/>
                <w:sz w:val="22"/>
                <w:szCs w:val="22"/>
              </w:rPr>
              <w:t>,</w:t>
            </w:r>
            <w:r>
              <w:rPr>
                <w:rFonts w:ascii="Arial" w:hAnsi="Arial" w:cs="Arial"/>
                <w:sz w:val="22"/>
                <w:szCs w:val="22"/>
              </w:rPr>
              <w:t>879</w:t>
            </w:r>
          </w:p>
        </w:tc>
      </w:tr>
    </w:tbl>
    <w:p w14:paraId="06273514" w14:textId="5AFBE42A" w:rsidR="00F47F85" w:rsidRPr="00AE090A" w:rsidRDefault="00F47F85" w:rsidP="00F47F85">
      <w:pPr>
        <w:tabs>
          <w:tab w:val="left" w:pos="2160"/>
        </w:tabs>
        <w:spacing w:after="120" w:line="380" w:lineRule="exact"/>
        <w:ind w:left="360" w:hanging="360"/>
        <w:jc w:val="right"/>
        <w:rPr>
          <w:rFonts w:ascii="Arial" w:eastAsia="Arial Unicode MS" w:hAnsi="Arial" w:cs="Arial"/>
          <w:sz w:val="22"/>
          <w:szCs w:val="22"/>
        </w:rPr>
      </w:pPr>
      <w:r>
        <w:br w:type="page"/>
      </w:r>
    </w:p>
    <w:tbl>
      <w:tblPr>
        <w:tblW w:w="9180" w:type="dxa"/>
        <w:tblInd w:w="558" w:type="dxa"/>
        <w:tblLayout w:type="fixed"/>
        <w:tblLook w:val="0000" w:firstRow="0" w:lastRow="0" w:firstColumn="0" w:lastColumn="0" w:noHBand="0" w:noVBand="0"/>
      </w:tblPr>
      <w:tblGrid>
        <w:gridCol w:w="5940"/>
        <w:gridCol w:w="1620"/>
        <w:gridCol w:w="1620"/>
      </w:tblGrid>
      <w:tr w:rsidR="00B015FB" w:rsidRPr="00AE090A" w14:paraId="54F0C3F2" w14:textId="77777777" w:rsidTr="001A7A15">
        <w:tc>
          <w:tcPr>
            <w:tcW w:w="5940" w:type="dxa"/>
          </w:tcPr>
          <w:p w14:paraId="719F618A" w14:textId="77777777" w:rsidR="00B015FB" w:rsidRPr="00073D88" w:rsidRDefault="00B015FB" w:rsidP="00B015FB">
            <w:pPr>
              <w:spacing w:line="380" w:lineRule="exact"/>
              <w:ind w:right="-43"/>
              <w:jc w:val="center"/>
              <w:rPr>
                <w:rFonts w:ascii="Arial" w:eastAsia="Arial Unicode MS" w:hAnsi="Arial" w:cs="Arial"/>
                <w:szCs w:val="22"/>
              </w:rPr>
            </w:pPr>
          </w:p>
        </w:tc>
        <w:tc>
          <w:tcPr>
            <w:tcW w:w="3240" w:type="dxa"/>
            <w:gridSpan w:val="2"/>
          </w:tcPr>
          <w:p w14:paraId="332CB38C" w14:textId="0C6D017E" w:rsidR="00B015FB" w:rsidRPr="00073D88" w:rsidRDefault="00B015FB" w:rsidP="00B015FB">
            <w:pPr>
              <w:tabs>
                <w:tab w:val="left" w:pos="600"/>
                <w:tab w:val="left" w:pos="900"/>
                <w:tab w:val="right" w:pos="7280"/>
                <w:tab w:val="right" w:pos="8540"/>
              </w:tabs>
              <w:spacing w:line="380" w:lineRule="exact"/>
              <w:ind w:right="-43"/>
              <w:jc w:val="right"/>
              <w:rPr>
                <w:rFonts w:ascii="Arial" w:hAnsi="Arial" w:cs="Arial"/>
                <w:szCs w:val="22"/>
              </w:rPr>
            </w:pPr>
            <w:r w:rsidRPr="00AE090A">
              <w:rPr>
                <w:rFonts w:ascii="Arial" w:eastAsia="Arial Unicode MS" w:hAnsi="Arial" w:cs="Arial"/>
                <w:sz w:val="22"/>
                <w:szCs w:val="22"/>
              </w:rPr>
              <w:t>(Unit: Thousand Baht)</w:t>
            </w:r>
          </w:p>
        </w:tc>
      </w:tr>
      <w:tr w:rsidR="00430EB0" w:rsidRPr="00AE090A" w14:paraId="207BABE1" w14:textId="633984EA" w:rsidTr="00430EB0">
        <w:tc>
          <w:tcPr>
            <w:tcW w:w="5940" w:type="dxa"/>
          </w:tcPr>
          <w:p w14:paraId="292BF2D8" w14:textId="77777777" w:rsidR="00430EB0" w:rsidRPr="00073D88" w:rsidRDefault="00430EB0" w:rsidP="00B015FB">
            <w:pPr>
              <w:spacing w:line="380" w:lineRule="exact"/>
              <w:ind w:right="-43"/>
              <w:jc w:val="center"/>
              <w:rPr>
                <w:rFonts w:ascii="Arial" w:eastAsia="Arial Unicode MS" w:hAnsi="Arial" w:cs="Arial"/>
                <w:szCs w:val="22"/>
              </w:rPr>
            </w:pPr>
          </w:p>
        </w:tc>
        <w:tc>
          <w:tcPr>
            <w:tcW w:w="1620" w:type="dxa"/>
          </w:tcPr>
          <w:p w14:paraId="01BF3C5F" w14:textId="04DB33FB" w:rsidR="00430EB0" w:rsidRPr="00073D88" w:rsidRDefault="00430EB0" w:rsidP="00B015FB">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73D88">
              <w:rPr>
                <w:rFonts w:ascii="Arial" w:hAnsi="Arial" w:cs="Arial"/>
                <w:sz w:val="22"/>
                <w:szCs w:val="22"/>
              </w:rPr>
              <w:t>202</w:t>
            </w:r>
            <w:r>
              <w:rPr>
                <w:rFonts w:ascii="Arial" w:hAnsi="Arial" w:cs="Arial"/>
                <w:sz w:val="22"/>
                <w:szCs w:val="22"/>
              </w:rPr>
              <w:t>5</w:t>
            </w:r>
          </w:p>
        </w:tc>
        <w:tc>
          <w:tcPr>
            <w:tcW w:w="1620" w:type="dxa"/>
          </w:tcPr>
          <w:p w14:paraId="30AD018A" w14:textId="2B9C59CE" w:rsidR="00430EB0" w:rsidRPr="00073D88" w:rsidRDefault="00430EB0" w:rsidP="00B015FB">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73D88">
              <w:rPr>
                <w:rFonts w:ascii="Arial" w:hAnsi="Arial" w:cs="Arial"/>
                <w:sz w:val="22"/>
                <w:szCs w:val="22"/>
              </w:rPr>
              <w:t>202</w:t>
            </w:r>
            <w:r>
              <w:rPr>
                <w:rFonts w:ascii="Arial" w:hAnsi="Arial" w:cs="Arial"/>
                <w:sz w:val="22"/>
                <w:szCs w:val="22"/>
              </w:rPr>
              <w:t>4</w:t>
            </w:r>
          </w:p>
        </w:tc>
      </w:tr>
      <w:tr w:rsidR="00430EB0" w:rsidRPr="00AE090A" w14:paraId="102A397C" w14:textId="7820E09F" w:rsidTr="00430EB0">
        <w:tc>
          <w:tcPr>
            <w:tcW w:w="5940" w:type="dxa"/>
          </w:tcPr>
          <w:p w14:paraId="56764B38" w14:textId="5CBF31A4" w:rsidR="00430EB0" w:rsidRPr="0005158A" w:rsidRDefault="00430EB0" w:rsidP="00B015FB">
            <w:pPr>
              <w:pStyle w:val="Heading5"/>
              <w:spacing w:line="380" w:lineRule="exact"/>
              <w:rPr>
                <w:rFonts w:ascii="Arial" w:eastAsia="Arial Unicode MS" w:hAnsi="Arial" w:cs="Arial"/>
                <w:sz w:val="22"/>
                <w:szCs w:val="22"/>
                <w:u w:val="single"/>
              </w:rPr>
            </w:pPr>
            <w:r w:rsidRPr="0005158A">
              <w:rPr>
                <w:rFonts w:ascii="Arial" w:eastAsia="Arial Unicode MS" w:hAnsi="Arial" w:cs="Arial"/>
                <w:sz w:val="22"/>
                <w:szCs w:val="22"/>
                <w:u w:val="single"/>
              </w:rPr>
              <w:t>Trade accounts receivable - related parties</w:t>
            </w:r>
            <w:r w:rsidR="00A60433" w:rsidRPr="00A60433">
              <w:rPr>
                <w:rFonts w:ascii="Arial" w:eastAsia="Arial Unicode MS" w:hAnsi="Arial" w:cs="Arial"/>
                <w:sz w:val="22"/>
                <w:szCs w:val="22"/>
              </w:rPr>
              <w:t xml:space="preserve"> (Note 6)</w:t>
            </w:r>
          </w:p>
        </w:tc>
        <w:tc>
          <w:tcPr>
            <w:tcW w:w="1620" w:type="dxa"/>
          </w:tcPr>
          <w:p w14:paraId="467BA308" w14:textId="77777777" w:rsidR="00430EB0" w:rsidRPr="00073D88" w:rsidRDefault="00430EB0" w:rsidP="00B015FB">
            <w:pPr>
              <w:tabs>
                <w:tab w:val="decimal" w:pos="1332"/>
              </w:tabs>
              <w:spacing w:line="380" w:lineRule="exact"/>
              <w:ind w:right="-43"/>
              <w:rPr>
                <w:rFonts w:ascii="Arial" w:hAnsi="Arial" w:cs="Arial"/>
                <w:szCs w:val="22"/>
              </w:rPr>
            </w:pPr>
          </w:p>
        </w:tc>
        <w:tc>
          <w:tcPr>
            <w:tcW w:w="1620" w:type="dxa"/>
          </w:tcPr>
          <w:p w14:paraId="20563DA2" w14:textId="77777777" w:rsidR="00430EB0" w:rsidRPr="00073D88" w:rsidRDefault="00430EB0" w:rsidP="00B015FB">
            <w:pPr>
              <w:tabs>
                <w:tab w:val="decimal" w:pos="1332"/>
              </w:tabs>
              <w:spacing w:line="380" w:lineRule="exact"/>
              <w:ind w:right="-43"/>
              <w:rPr>
                <w:rFonts w:ascii="Arial" w:hAnsi="Arial" w:cs="Arial"/>
                <w:szCs w:val="22"/>
              </w:rPr>
            </w:pPr>
          </w:p>
        </w:tc>
      </w:tr>
      <w:tr w:rsidR="00430EB0" w:rsidRPr="00AE090A" w14:paraId="58E6D112" w14:textId="27872BB9" w:rsidTr="00430EB0">
        <w:tc>
          <w:tcPr>
            <w:tcW w:w="5940" w:type="dxa"/>
          </w:tcPr>
          <w:p w14:paraId="7871E667" w14:textId="623C51C3" w:rsidR="00430EB0" w:rsidRPr="00073D88" w:rsidRDefault="00430EB0" w:rsidP="00B015FB">
            <w:pPr>
              <w:pStyle w:val="Heading5"/>
              <w:spacing w:line="380" w:lineRule="exact"/>
              <w:rPr>
                <w:rFonts w:ascii="Arial" w:eastAsia="Arial Unicode MS" w:hAnsi="Arial" w:cs="Arial"/>
                <w:sz w:val="22"/>
                <w:szCs w:val="22"/>
              </w:rPr>
            </w:pPr>
            <w:r>
              <w:rPr>
                <w:rFonts w:ascii="Arial" w:eastAsia="Arial Unicode MS" w:hAnsi="Arial" w:cs="Arial"/>
                <w:sz w:val="22"/>
                <w:szCs w:val="22"/>
              </w:rPr>
              <w:t>Aged on the basis of due dates</w:t>
            </w:r>
          </w:p>
        </w:tc>
        <w:tc>
          <w:tcPr>
            <w:tcW w:w="1620" w:type="dxa"/>
          </w:tcPr>
          <w:p w14:paraId="6BF2B3C1" w14:textId="77777777" w:rsidR="00430EB0" w:rsidRPr="00A44AFF" w:rsidRDefault="00430EB0" w:rsidP="00B015FB">
            <w:pPr>
              <w:tabs>
                <w:tab w:val="decimal" w:pos="1332"/>
              </w:tabs>
              <w:spacing w:line="380" w:lineRule="exact"/>
              <w:ind w:right="-43"/>
              <w:rPr>
                <w:rFonts w:ascii="Arial" w:hAnsi="Arial" w:cs="Arial"/>
                <w:szCs w:val="22"/>
              </w:rPr>
            </w:pPr>
          </w:p>
        </w:tc>
        <w:tc>
          <w:tcPr>
            <w:tcW w:w="1620" w:type="dxa"/>
          </w:tcPr>
          <w:p w14:paraId="07A510B5" w14:textId="77777777" w:rsidR="00430EB0" w:rsidRPr="00A44AFF" w:rsidRDefault="00430EB0" w:rsidP="00B015FB">
            <w:pPr>
              <w:tabs>
                <w:tab w:val="decimal" w:pos="1332"/>
              </w:tabs>
              <w:spacing w:line="380" w:lineRule="exact"/>
              <w:ind w:right="-43"/>
              <w:rPr>
                <w:rFonts w:ascii="Arial" w:hAnsi="Arial" w:cs="Arial"/>
                <w:szCs w:val="22"/>
              </w:rPr>
            </w:pPr>
          </w:p>
        </w:tc>
      </w:tr>
      <w:tr w:rsidR="00D33F7B" w:rsidRPr="00AE090A" w14:paraId="07643528" w14:textId="627EA194" w:rsidTr="00430EB0">
        <w:tc>
          <w:tcPr>
            <w:tcW w:w="5940" w:type="dxa"/>
          </w:tcPr>
          <w:p w14:paraId="3EEBF9C7" w14:textId="77777777" w:rsidR="00D33F7B" w:rsidRPr="00073D88" w:rsidRDefault="00D33F7B" w:rsidP="00B015FB">
            <w:pPr>
              <w:pStyle w:val="Heading5"/>
              <w:spacing w:line="380" w:lineRule="exact"/>
              <w:ind w:left="165"/>
              <w:rPr>
                <w:rFonts w:ascii="Arial" w:eastAsia="Arial Unicode MS" w:hAnsi="Arial" w:cs="Arial"/>
                <w:sz w:val="22"/>
                <w:szCs w:val="22"/>
                <w:cs/>
              </w:rPr>
            </w:pPr>
            <w:r w:rsidRPr="00073D88">
              <w:rPr>
                <w:rFonts w:ascii="Arial" w:eastAsia="Arial Unicode MS" w:hAnsi="Arial" w:cs="Arial"/>
                <w:sz w:val="22"/>
                <w:szCs w:val="22"/>
              </w:rPr>
              <w:t>Not yet due</w:t>
            </w:r>
          </w:p>
        </w:tc>
        <w:tc>
          <w:tcPr>
            <w:tcW w:w="1620" w:type="dxa"/>
          </w:tcPr>
          <w:p w14:paraId="3283DA8E" w14:textId="25DABA04" w:rsidR="00D33F7B" w:rsidRPr="00D33F7B" w:rsidRDefault="00D33F7B" w:rsidP="00B015FB">
            <w:pPr>
              <w:tabs>
                <w:tab w:val="decimal" w:pos="1332"/>
              </w:tabs>
              <w:spacing w:line="380" w:lineRule="exact"/>
              <w:ind w:right="-43"/>
              <w:rPr>
                <w:rFonts w:ascii="Arial" w:hAnsi="Arial" w:cs="Arial"/>
                <w:szCs w:val="22"/>
              </w:rPr>
            </w:pPr>
            <w:r w:rsidRPr="00D33F7B">
              <w:rPr>
                <w:rFonts w:ascii="Arial" w:hAnsi="Arial" w:cs="Arial"/>
                <w:sz w:val="22"/>
                <w:szCs w:val="22"/>
              </w:rPr>
              <w:t>44,339</w:t>
            </w:r>
          </w:p>
        </w:tc>
        <w:tc>
          <w:tcPr>
            <w:tcW w:w="1620" w:type="dxa"/>
          </w:tcPr>
          <w:p w14:paraId="2F09A2F4" w14:textId="282DF77F" w:rsidR="00D33F7B" w:rsidRPr="00A44AFF" w:rsidRDefault="00D33F7B" w:rsidP="00B015FB">
            <w:pPr>
              <w:tabs>
                <w:tab w:val="decimal" w:pos="1332"/>
              </w:tabs>
              <w:spacing w:line="380" w:lineRule="exact"/>
              <w:ind w:right="-43"/>
              <w:rPr>
                <w:rFonts w:ascii="Arial" w:hAnsi="Arial" w:cs="Arial"/>
                <w:szCs w:val="22"/>
              </w:rPr>
            </w:pPr>
            <w:r w:rsidRPr="005704DB">
              <w:rPr>
                <w:rFonts w:ascii="Arial" w:hAnsi="Arial" w:cs="Arial"/>
                <w:sz w:val="22"/>
                <w:szCs w:val="22"/>
              </w:rPr>
              <w:t>50,306</w:t>
            </w:r>
          </w:p>
        </w:tc>
      </w:tr>
      <w:tr w:rsidR="00D33F7B" w:rsidRPr="00AE090A" w14:paraId="6D19649C" w14:textId="1FBD2B9B" w:rsidTr="00430EB0">
        <w:tc>
          <w:tcPr>
            <w:tcW w:w="5940" w:type="dxa"/>
          </w:tcPr>
          <w:p w14:paraId="2A580285" w14:textId="4F6138C3" w:rsidR="00D33F7B" w:rsidRPr="00073D88" w:rsidRDefault="00D33F7B" w:rsidP="00B015FB">
            <w:pPr>
              <w:pStyle w:val="Heading5"/>
              <w:spacing w:line="380" w:lineRule="exact"/>
              <w:ind w:left="165"/>
              <w:rPr>
                <w:rFonts w:ascii="Arial" w:eastAsia="Arial Unicode MS" w:hAnsi="Arial" w:cs="Arial"/>
                <w:sz w:val="22"/>
                <w:szCs w:val="22"/>
              </w:rPr>
            </w:pPr>
            <w:r>
              <w:rPr>
                <w:rFonts w:ascii="Arial" w:eastAsia="Arial Unicode MS" w:hAnsi="Arial" w:cs="Arial"/>
                <w:sz w:val="22"/>
                <w:szCs w:val="22"/>
              </w:rPr>
              <w:t>Past</w:t>
            </w:r>
            <w:r w:rsidRPr="00073D88">
              <w:rPr>
                <w:rFonts w:ascii="Arial" w:eastAsia="Arial Unicode MS" w:hAnsi="Arial" w:cs="Arial"/>
                <w:sz w:val="22"/>
                <w:szCs w:val="22"/>
              </w:rPr>
              <w:t xml:space="preserve"> due</w:t>
            </w:r>
          </w:p>
        </w:tc>
        <w:tc>
          <w:tcPr>
            <w:tcW w:w="1620" w:type="dxa"/>
          </w:tcPr>
          <w:p w14:paraId="06B872D1" w14:textId="77777777" w:rsidR="00D33F7B" w:rsidRPr="00D33F7B" w:rsidRDefault="00D33F7B" w:rsidP="00B015FB">
            <w:pPr>
              <w:tabs>
                <w:tab w:val="decimal" w:pos="1332"/>
              </w:tabs>
              <w:spacing w:line="380" w:lineRule="exact"/>
              <w:ind w:right="-43"/>
              <w:rPr>
                <w:rFonts w:ascii="Arial" w:hAnsi="Arial" w:cs="Arial"/>
                <w:szCs w:val="22"/>
              </w:rPr>
            </w:pPr>
          </w:p>
        </w:tc>
        <w:tc>
          <w:tcPr>
            <w:tcW w:w="1620" w:type="dxa"/>
          </w:tcPr>
          <w:p w14:paraId="373E9F4B" w14:textId="77777777" w:rsidR="00D33F7B" w:rsidRPr="00073D88" w:rsidRDefault="00D33F7B" w:rsidP="00B015FB">
            <w:pPr>
              <w:tabs>
                <w:tab w:val="decimal" w:pos="1332"/>
              </w:tabs>
              <w:spacing w:line="380" w:lineRule="exact"/>
              <w:ind w:right="-43"/>
              <w:rPr>
                <w:rFonts w:ascii="Arial" w:hAnsi="Arial" w:cs="Arial"/>
                <w:szCs w:val="22"/>
              </w:rPr>
            </w:pPr>
          </w:p>
        </w:tc>
      </w:tr>
      <w:tr w:rsidR="00D33F7B" w:rsidRPr="00AE090A" w14:paraId="45D7971A" w14:textId="7871CCBF" w:rsidTr="00430EB0">
        <w:tc>
          <w:tcPr>
            <w:tcW w:w="5940" w:type="dxa"/>
          </w:tcPr>
          <w:p w14:paraId="547B37BF" w14:textId="64EDEF79" w:rsidR="00D33F7B" w:rsidRPr="00F47F85" w:rsidRDefault="00D33F7B" w:rsidP="00B015FB">
            <w:pPr>
              <w:pStyle w:val="Heading5"/>
              <w:spacing w:line="380" w:lineRule="exact"/>
              <w:ind w:left="345"/>
              <w:rPr>
                <w:rFonts w:ascii="Arial" w:hAnsi="Arial" w:cs="Arial"/>
                <w:sz w:val="22"/>
                <w:szCs w:val="22"/>
              </w:rPr>
            </w:pPr>
            <w:r w:rsidRPr="00F47F85">
              <w:rPr>
                <w:rFonts w:ascii="Arial" w:hAnsi="Arial" w:cs="Arial"/>
                <w:sz w:val="22"/>
                <w:szCs w:val="22"/>
              </w:rPr>
              <w:t>Up to 3 months</w:t>
            </w:r>
          </w:p>
        </w:tc>
        <w:tc>
          <w:tcPr>
            <w:tcW w:w="1620" w:type="dxa"/>
          </w:tcPr>
          <w:p w14:paraId="76982530" w14:textId="531EE18D" w:rsidR="00D33F7B" w:rsidRPr="00D33F7B" w:rsidRDefault="00D33F7B" w:rsidP="00B015FB">
            <w:pPr>
              <w:tabs>
                <w:tab w:val="decimal" w:pos="1332"/>
              </w:tabs>
              <w:spacing w:line="380" w:lineRule="exact"/>
              <w:ind w:right="-43"/>
              <w:rPr>
                <w:rFonts w:ascii="Arial" w:hAnsi="Arial" w:cs="Arial"/>
                <w:szCs w:val="22"/>
              </w:rPr>
            </w:pPr>
            <w:r w:rsidRPr="00D33F7B">
              <w:rPr>
                <w:rFonts w:ascii="Arial" w:hAnsi="Arial" w:cs="Arial"/>
                <w:sz w:val="22"/>
                <w:szCs w:val="22"/>
              </w:rPr>
              <w:t>714</w:t>
            </w:r>
          </w:p>
        </w:tc>
        <w:tc>
          <w:tcPr>
            <w:tcW w:w="1620" w:type="dxa"/>
          </w:tcPr>
          <w:p w14:paraId="40C8A6AF" w14:textId="067C9DCE" w:rsidR="00D33F7B" w:rsidRPr="00A44AFF" w:rsidRDefault="00D33F7B" w:rsidP="00B015FB">
            <w:pPr>
              <w:tabs>
                <w:tab w:val="decimal" w:pos="1332"/>
              </w:tabs>
              <w:spacing w:line="380" w:lineRule="exact"/>
              <w:ind w:right="-43"/>
              <w:rPr>
                <w:rFonts w:ascii="Arial" w:hAnsi="Arial" w:cs="Arial"/>
                <w:szCs w:val="22"/>
              </w:rPr>
            </w:pPr>
            <w:r w:rsidRPr="005704DB">
              <w:rPr>
                <w:rFonts w:ascii="Arial" w:hAnsi="Arial" w:cs="Arial"/>
                <w:sz w:val="22"/>
                <w:szCs w:val="22"/>
              </w:rPr>
              <w:t>391</w:t>
            </w:r>
          </w:p>
        </w:tc>
      </w:tr>
      <w:tr w:rsidR="00D33F7B" w:rsidRPr="00AE090A" w14:paraId="585E786F" w14:textId="6CAF659B" w:rsidTr="00430EB0">
        <w:tc>
          <w:tcPr>
            <w:tcW w:w="5940" w:type="dxa"/>
          </w:tcPr>
          <w:p w14:paraId="0235A6B8" w14:textId="1708D791" w:rsidR="00D33F7B" w:rsidRPr="00F47F85" w:rsidRDefault="00D33F7B" w:rsidP="00B015FB">
            <w:pPr>
              <w:pStyle w:val="Heading5"/>
              <w:spacing w:line="380" w:lineRule="exact"/>
              <w:ind w:left="345"/>
              <w:rPr>
                <w:rFonts w:ascii="Arial" w:hAnsi="Arial" w:cs="Arial"/>
                <w:sz w:val="22"/>
                <w:szCs w:val="22"/>
                <w:cs/>
              </w:rPr>
            </w:pPr>
            <w:r w:rsidRPr="00073D88">
              <w:rPr>
                <w:rFonts w:ascii="Arial" w:hAnsi="Arial" w:cs="Arial"/>
                <w:sz w:val="22"/>
                <w:szCs w:val="22"/>
              </w:rPr>
              <w:br w:type="page"/>
            </w:r>
            <w:r w:rsidRPr="00F47F85">
              <w:rPr>
                <w:rFonts w:ascii="Arial" w:hAnsi="Arial" w:cs="Arial"/>
                <w:sz w:val="22"/>
                <w:szCs w:val="22"/>
              </w:rPr>
              <w:t>3 - 6 months</w:t>
            </w:r>
          </w:p>
        </w:tc>
        <w:tc>
          <w:tcPr>
            <w:tcW w:w="1620" w:type="dxa"/>
          </w:tcPr>
          <w:p w14:paraId="21B28329" w14:textId="62BFBD9B" w:rsidR="00D33F7B" w:rsidRPr="00D33F7B" w:rsidRDefault="00D33F7B" w:rsidP="00B015FB">
            <w:pPr>
              <w:pBdr>
                <w:bottom w:val="single" w:sz="4" w:space="1" w:color="auto"/>
              </w:pBdr>
              <w:tabs>
                <w:tab w:val="decimal" w:pos="1332"/>
              </w:tabs>
              <w:spacing w:line="380" w:lineRule="exact"/>
              <w:ind w:right="-43"/>
              <w:rPr>
                <w:rFonts w:ascii="Arial" w:hAnsi="Arial" w:cs="Arial"/>
                <w:szCs w:val="22"/>
              </w:rPr>
            </w:pPr>
            <w:r w:rsidRPr="00D33F7B">
              <w:rPr>
                <w:rFonts w:ascii="Arial" w:hAnsi="Arial" w:cs="Arial"/>
                <w:sz w:val="22"/>
                <w:szCs w:val="22"/>
              </w:rPr>
              <w:t>-</w:t>
            </w:r>
          </w:p>
        </w:tc>
        <w:tc>
          <w:tcPr>
            <w:tcW w:w="1620" w:type="dxa"/>
          </w:tcPr>
          <w:p w14:paraId="1FD9E9F1" w14:textId="75BE9311" w:rsidR="00D33F7B" w:rsidRPr="00A44AFF" w:rsidRDefault="00D33F7B" w:rsidP="00B015FB">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8</w:t>
            </w:r>
          </w:p>
        </w:tc>
      </w:tr>
      <w:tr w:rsidR="00D33F7B" w:rsidRPr="00AE090A" w14:paraId="69A23FE8" w14:textId="05F07522" w:rsidTr="00430EB0">
        <w:tc>
          <w:tcPr>
            <w:tcW w:w="5940" w:type="dxa"/>
          </w:tcPr>
          <w:p w14:paraId="3B3F3189" w14:textId="05C53345" w:rsidR="00D33F7B" w:rsidRPr="00073D88" w:rsidRDefault="00D33F7B" w:rsidP="00B015FB">
            <w:pPr>
              <w:pStyle w:val="Heading5"/>
              <w:spacing w:line="380" w:lineRule="exact"/>
              <w:rPr>
                <w:rFonts w:ascii="Arial" w:eastAsia="Arial Unicode MS" w:hAnsi="Arial" w:cs="Arial"/>
                <w:sz w:val="22"/>
                <w:szCs w:val="22"/>
              </w:rPr>
            </w:pPr>
            <w:r w:rsidRPr="00073D88">
              <w:rPr>
                <w:rFonts w:ascii="Arial" w:eastAsia="Arial Unicode MS" w:hAnsi="Arial" w:cs="Arial"/>
                <w:sz w:val="22"/>
                <w:szCs w:val="22"/>
              </w:rPr>
              <w:t>T</w:t>
            </w:r>
            <w:r>
              <w:rPr>
                <w:rFonts w:ascii="Arial" w:eastAsia="Arial Unicode MS" w:hAnsi="Arial" w:cs="Arial"/>
                <w:sz w:val="22"/>
                <w:szCs w:val="22"/>
              </w:rPr>
              <w:t>otal t</w:t>
            </w:r>
            <w:r w:rsidRPr="00073D88">
              <w:rPr>
                <w:rFonts w:ascii="Arial" w:eastAsia="Arial Unicode MS" w:hAnsi="Arial" w:cs="Arial"/>
                <w:sz w:val="22"/>
                <w:szCs w:val="22"/>
              </w:rPr>
              <w:t>rade accounts receivable - related parties</w:t>
            </w:r>
          </w:p>
        </w:tc>
        <w:tc>
          <w:tcPr>
            <w:tcW w:w="1620" w:type="dxa"/>
          </w:tcPr>
          <w:p w14:paraId="256688FE" w14:textId="70D9C5E9" w:rsidR="00D33F7B" w:rsidRPr="00D33F7B" w:rsidRDefault="00D33F7B" w:rsidP="00B015FB">
            <w:pPr>
              <w:pBdr>
                <w:bottom w:val="single" w:sz="4" w:space="1" w:color="auto"/>
              </w:pBdr>
              <w:tabs>
                <w:tab w:val="decimal" w:pos="1332"/>
              </w:tabs>
              <w:spacing w:line="380" w:lineRule="exact"/>
              <w:ind w:right="-43"/>
              <w:rPr>
                <w:rFonts w:ascii="Arial" w:hAnsi="Arial" w:cs="Arial"/>
                <w:szCs w:val="22"/>
              </w:rPr>
            </w:pPr>
            <w:r w:rsidRPr="00D33F7B">
              <w:rPr>
                <w:rFonts w:ascii="Arial" w:hAnsi="Arial" w:cs="Arial"/>
                <w:sz w:val="22"/>
                <w:szCs w:val="22"/>
              </w:rPr>
              <w:t>45,053</w:t>
            </w:r>
          </w:p>
        </w:tc>
        <w:tc>
          <w:tcPr>
            <w:tcW w:w="1620" w:type="dxa"/>
          </w:tcPr>
          <w:p w14:paraId="74CA3DC4" w14:textId="2B1CEBF6" w:rsidR="00D33F7B" w:rsidRPr="00A44AFF" w:rsidRDefault="00D33F7B" w:rsidP="00B015FB">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50,705</w:t>
            </w:r>
          </w:p>
        </w:tc>
      </w:tr>
      <w:tr w:rsidR="00D33F7B" w:rsidRPr="00AE090A" w14:paraId="7DD39FAE" w14:textId="0DB06CAF" w:rsidTr="00430EB0">
        <w:tc>
          <w:tcPr>
            <w:tcW w:w="5940" w:type="dxa"/>
          </w:tcPr>
          <w:p w14:paraId="3CBAF772" w14:textId="29514A00" w:rsidR="00D33F7B" w:rsidRPr="00073D88" w:rsidRDefault="00D33F7B" w:rsidP="00B015FB">
            <w:pPr>
              <w:pStyle w:val="Heading5"/>
              <w:spacing w:line="380" w:lineRule="exact"/>
              <w:rPr>
                <w:rFonts w:ascii="Arial" w:eastAsia="Arial Unicode MS" w:hAnsi="Arial" w:cs="Arial"/>
                <w:sz w:val="22"/>
                <w:szCs w:val="22"/>
              </w:rPr>
            </w:pPr>
            <w:r>
              <w:rPr>
                <w:rFonts w:ascii="Arial" w:eastAsia="Arial Unicode MS" w:hAnsi="Arial" w:cs="Arial"/>
                <w:sz w:val="22"/>
                <w:szCs w:val="22"/>
              </w:rPr>
              <w:t>Total trade accounts receivable - net</w:t>
            </w:r>
          </w:p>
        </w:tc>
        <w:tc>
          <w:tcPr>
            <w:tcW w:w="1620" w:type="dxa"/>
          </w:tcPr>
          <w:p w14:paraId="647529DB" w14:textId="6D8A7D58" w:rsidR="00D33F7B" w:rsidRPr="00D33F7B" w:rsidRDefault="00D33F7B" w:rsidP="00B015FB">
            <w:pPr>
              <w:pBdr>
                <w:bottom w:val="single" w:sz="4" w:space="1" w:color="auto"/>
              </w:pBdr>
              <w:tabs>
                <w:tab w:val="decimal" w:pos="1332"/>
              </w:tabs>
              <w:spacing w:line="380" w:lineRule="exact"/>
              <w:ind w:right="-43"/>
              <w:rPr>
                <w:rFonts w:ascii="Arial" w:hAnsi="Arial" w:cs="Arial"/>
                <w:szCs w:val="22"/>
              </w:rPr>
            </w:pPr>
            <w:r w:rsidRPr="00D33F7B">
              <w:rPr>
                <w:rFonts w:ascii="Arial" w:hAnsi="Arial" w:cs="Arial"/>
                <w:sz w:val="22"/>
                <w:szCs w:val="22"/>
              </w:rPr>
              <w:t>94,477</w:t>
            </w:r>
          </w:p>
        </w:tc>
        <w:tc>
          <w:tcPr>
            <w:tcW w:w="1620" w:type="dxa"/>
          </w:tcPr>
          <w:p w14:paraId="44463F61" w14:textId="0F950EB7" w:rsidR="00D33F7B" w:rsidRDefault="00D33F7B" w:rsidP="00B015FB">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134,</w:t>
            </w:r>
            <w:r>
              <w:rPr>
                <w:rFonts w:ascii="Arial" w:hAnsi="Arial" w:cs="Arial"/>
                <w:sz w:val="22"/>
                <w:szCs w:val="22"/>
              </w:rPr>
              <w:t>584</w:t>
            </w:r>
          </w:p>
        </w:tc>
      </w:tr>
      <w:tr w:rsidR="00D33F7B" w:rsidRPr="00AE090A" w14:paraId="60DAC2F5" w14:textId="55FA42DB" w:rsidTr="00430EB0">
        <w:tc>
          <w:tcPr>
            <w:tcW w:w="5940" w:type="dxa"/>
          </w:tcPr>
          <w:p w14:paraId="107A8AA4" w14:textId="717D6818" w:rsidR="00D33F7B" w:rsidRPr="0005158A" w:rsidRDefault="00D33F7B" w:rsidP="00B015FB">
            <w:pPr>
              <w:pStyle w:val="Heading5"/>
              <w:spacing w:line="380" w:lineRule="exact"/>
              <w:rPr>
                <w:rFonts w:ascii="Arial" w:eastAsia="Arial Unicode MS" w:hAnsi="Arial" w:cs="Arial"/>
                <w:sz w:val="22"/>
                <w:szCs w:val="22"/>
                <w:u w:val="single"/>
              </w:rPr>
            </w:pPr>
            <w:r w:rsidRPr="0005158A">
              <w:rPr>
                <w:rFonts w:ascii="Arial" w:eastAsia="Arial Unicode MS" w:hAnsi="Arial" w:cs="Arial"/>
                <w:sz w:val="22"/>
                <w:szCs w:val="22"/>
                <w:u w:val="single"/>
              </w:rPr>
              <w:t>Other</w:t>
            </w:r>
            <w:r w:rsidR="00A60433">
              <w:rPr>
                <w:rFonts w:ascii="Arial" w:eastAsia="Arial Unicode MS" w:hAnsi="Arial" w:cs="Arial"/>
                <w:sz w:val="22"/>
                <w:szCs w:val="22"/>
                <w:u w:val="single"/>
              </w:rPr>
              <w:t xml:space="preserve"> current</w:t>
            </w:r>
            <w:r w:rsidRPr="0005158A">
              <w:rPr>
                <w:rFonts w:ascii="Arial" w:eastAsia="Arial Unicode MS" w:hAnsi="Arial" w:cs="Arial"/>
                <w:sz w:val="22"/>
                <w:szCs w:val="22"/>
                <w:u w:val="single"/>
              </w:rPr>
              <w:t xml:space="preserve"> receivables</w:t>
            </w:r>
          </w:p>
        </w:tc>
        <w:tc>
          <w:tcPr>
            <w:tcW w:w="1620" w:type="dxa"/>
          </w:tcPr>
          <w:p w14:paraId="5D675954" w14:textId="77777777" w:rsidR="00D33F7B" w:rsidRPr="00D33F7B" w:rsidRDefault="00D33F7B" w:rsidP="00B015FB">
            <w:pPr>
              <w:tabs>
                <w:tab w:val="decimal" w:pos="1332"/>
              </w:tabs>
              <w:spacing w:line="380" w:lineRule="exact"/>
              <w:ind w:right="-43"/>
              <w:rPr>
                <w:rFonts w:ascii="Arial" w:hAnsi="Arial" w:cs="Arial"/>
                <w:szCs w:val="22"/>
              </w:rPr>
            </w:pPr>
          </w:p>
        </w:tc>
        <w:tc>
          <w:tcPr>
            <w:tcW w:w="1620" w:type="dxa"/>
          </w:tcPr>
          <w:p w14:paraId="7CE3A47F" w14:textId="77777777" w:rsidR="00D33F7B" w:rsidRPr="00073D88" w:rsidRDefault="00D33F7B" w:rsidP="00B015FB">
            <w:pPr>
              <w:tabs>
                <w:tab w:val="decimal" w:pos="1332"/>
              </w:tabs>
              <w:spacing w:line="380" w:lineRule="exact"/>
              <w:ind w:right="-43"/>
              <w:rPr>
                <w:rFonts w:ascii="Arial" w:hAnsi="Arial" w:cs="Arial"/>
                <w:szCs w:val="22"/>
              </w:rPr>
            </w:pPr>
          </w:p>
        </w:tc>
      </w:tr>
      <w:tr w:rsidR="00D33F7B" w:rsidRPr="00AE090A" w14:paraId="451C1F2F" w14:textId="442A8D47" w:rsidTr="00430EB0">
        <w:tc>
          <w:tcPr>
            <w:tcW w:w="5940" w:type="dxa"/>
          </w:tcPr>
          <w:p w14:paraId="437609DE" w14:textId="50605329" w:rsidR="00D33F7B" w:rsidRPr="00073D88" w:rsidRDefault="00D33F7B" w:rsidP="00B015FB">
            <w:pPr>
              <w:pStyle w:val="Heading5"/>
              <w:spacing w:line="380" w:lineRule="exact"/>
              <w:rPr>
                <w:rFonts w:ascii="Arial" w:eastAsia="Arial Unicode MS" w:hAnsi="Arial" w:cs="Arial"/>
                <w:sz w:val="22"/>
                <w:szCs w:val="22"/>
              </w:rPr>
            </w:pPr>
            <w:r w:rsidRPr="00073D88">
              <w:rPr>
                <w:rFonts w:ascii="Arial" w:eastAsia="Arial Unicode MS" w:hAnsi="Arial" w:cs="Arial"/>
                <w:sz w:val="22"/>
                <w:szCs w:val="22"/>
              </w:rPr>
              <w:t xml:space="preserve">Other </w:t>
            </w:r>
            <w:r w:rsidR="00A60433">
              <w:rPr>
                <w:rFonts w:ascii="Arial" w:eastAsia="Arial Unicode MS" w:hAnsi="Arial" w:cs="Arial"/>
                <w:sz w:val="22"/>
                <w:szCs w:val="22"/>
              </w:rPr>
              <w:t xml:space="preserve">current </w:t>
            </w:r>
            <w:r w:rsidRPr="00073D88">
              <w:rPr>
                <w:rFonts w:ascii="Arial" w:eastAsia="Arial Unicode MS" w:hAnsi="Arial" w:cs="Arial"/>
                <w:sz w:val="22"/>
                <w:szCs w:val="22"/>
              </w:rPr>
              <w:t>receivables - unrelated parties</w:t>
            </w:r>
          </w:p>
        </w:tc>
        <w:tc>
          <w:tcPr>
            <w:tcW w:w="1620" w:type="dxa"/>
          </w:tcPr>
          <w:p w14:paraId="291927E4" w14:textId="74F782FD" w:rsidR="00D33F7B" w:rsidRPr="00D33F7B" w:rsidRDefault="00D33F7B" w:rsidP="00B015FB">
            <w:pPr>
              <w:tabs>
                <w:tab w:val="decimal" w:pos="1332"/>
              </w:tabs>
              <w:spacing w:line="380" w:lineRule="exact"/>
              <w:ind w:right="-43"/>
              <w:rPr>
                <w:rFonts w:ascii="Arial" w:hAnsi="Arial" w:cs="Arial"/>
                <w:szCs w:val="22"/>
              </w:rPr>
            </w:pPr>
            <w:r w:rsidRPr="00D33F7B">
              <w:rPr>
                <w:rFonts w:ascii="Arial" w:hAnsi="Arial" w:cs="Arial"/>
                <w:sz w:val="22"/>
                <w:szCs w:val="22"/>
              </w:rPr>
              <w:t>1,031</w:t>
            </w:r>
          </w:p>
        </w:tc>
        <w:tc>
          <w:tcPr>
            <w:tcW w:w="1620" w:type="dxa"/>
          </w:tcPr>
          <w:p w14:paraId="2F7AC16C" w14:textId="64624DDB" w:rsidR="00D33F7B" w:rsidRPr="00121D1D" w:rsidRDefault="00D33F7B" w:rsidP="00B015FB">
            <w:pPr>
              <w:tabs>
                <w:tab w:val="decimal" w:pos="1332"/>
              </w:tabs>
              <w:spacing w:line="380" w:lineRule="exact"/>
              <w:ind w:right="-43"/>
              <w:rPr>
                <w:rFonts w:ascii="Arial" w:hAnsi="Arial" w:cs="Arial"/>
                <w:szCs w:val="22"/>
              </w:rPr>
            </w:pPr>
            <w:r w:rsidRPr="005704DB">
              <w:rPr>
                <w:rFonts w:ascii="Arial" w:hAnsi="Arial" w:cs="Arial"/>
                <w:sz w:val="22"/>
                <w:szCs w:val="22"/>
              </w:rPr>
              <w:t>1,222</w:t>
            </w:r>
          </w:p>
        </w:tc>
      </w:tr>
      <w:tr w:rsidR="00D33F7B" w:rsidRPr="00AE090A" w14:paraId="042BF121" w14:textId="135B23E7" w:rsidTr="00430EB0">
        <w:tc>
          <w:tcPr>
            <w:tcW w:w="5940" w:type="dxa"/>
          </w:tcPr>
          <w:p w14:paraId="62E5213E" w14:textId="61917040" w:rsidR="00D33F7B" w:rsidRPr="00073D88" w:rsidRDefault="00D33F7B" w:rsidP="00B015FB">
            <w:pPr>
              <w:pStyle w:val="Heading5"/>
              <w:spacing w:line="380" w:lineRule="exact"/>
              <w:rPr>
                <w:rFonts w:ascii="Arial" w:eastAsia="Arial Unicode MS" w:hAnsi="Arial" w:cs="Arial"/>
                <w:sz w:val="22"/>
                <w:szCs w:val="22"/>
              </w:rPr>
            </w:pPr>
            <w:r w:rsidRPr="00073D88">
              <w:rPr>
                <w:rFonts w:ascii="Arial" w:eastAsia="Arial Unicode MS" w:hAnsi="Arial" w:cs="Arial"/>
                <w:sz w:val="22"/>
                <w:szCs w:val="22"/>
              </w:rPr>
              <w:t xml:space="preserve">Other </w:t>
            </w:r>
            <w:r w:rsidR="00A60433">
              <w:rPr>
                <w:rFonts w:ascii="Arial" w:eastAsia="Arial Unicode MS" w:hAnsi="Arial" w:cs="Arial"/>
                <w:sz w:val="22"/>
                <w:szCs w:val="22"/>
              </w:rPr>
              <w:t xml:space="preserve">current </w:t>
            </w:r>
            <w:r w:rsidRPr="00073D88">
              <w:rPr>
                <w:rFonts w:ascii="Arial" w:eastAsia="Arial Unicode MS" w:hAnsi="Arial" w:cs="Arial"/>
                <w:sz w:val="22"/>
                <w:szCs w:val="22"/>
              </w:rPr>
              <w:t>receivables - related part</w:t>
            </w:r>
            <w:r>
              <w:rPr>
                <w:rFonts w:ascii="Arial" w:eastAsia="Arial Unicode MS" w:hAnsi="Arial" w:cs="Arial"/>
                <w:sz w:val="22"/>
                <w:szCs w:val="22"/>
              </w:rPr>
              <w:t>ies</w:t>
            </w:r>
            <w:r w:rsidR="00A60433">
              <w:rPr>
                <w:rFonts w:ascii="Arial" w:eastAsia="Arial Unicode MS" w:hAnsi="Arial" w:cs="Arial"/>
                <w:sz w:val="22"/>
                <w:szCs w:val="22"/>
              </w:rPr>
              <w:t xml:space="preserve"> (Note 6)</w:t>
            </w:r>
          </w:p>
        </w:tc>
        <w:tc>
          <w:tcPr>
            <w:tcW w:w="1620" w:type="dxa"/>
          </w:tcPr>
          <w:p w14:paraId="2D53D555" w14:textId="56692503" w:rsidR="00D33F7B" w:rsidRPr="00D33F7B" w:rsidRDefault="00D33F7B" w:rsidP="00B015FB">
            <w:pPr>
              <w:pBdr>
                <w:bottom w:val="single" w:sz="4" w:space="1" w:color="auto"/>
              </w:pBdr>
              <w:tabs>
                <w:tab w:val="decimal" w:pos="1332"/>
              </w:tabs>
              <w:spacing w:line="380" w:lineRule="exact"/>
              <w:ind w:right="-43"/>
              <w:rPr>
                <w:rFonts w:ascii="Arial" w:hAnsi="Arial" w:cs="Arial"/>
                <w:szCs w:val="22"/>
              </w:rPr>
            </w:pPr>
            <w:r w:rsidRPr="00D33F7B">
              <w:rPr>
                <w:rFonts w:ascii="Arial" w:hAnsi="Arial" w:cs="Arial"/>
                <w:sz w:val="22"/>
                <w:szCs w:val="22"/>
              </w:rPr>
              <w:t>376</w:t>
            </w:r>
          </w:p>
        </w:tc>
        <w:tc>
          <w:tcPr>
            <w:tcW w:w="1620" w:type="dxa"/>
          </w:tcPr>
          <w:p w14:paraId="2A7D1C54" w14:textId="2A51C06C" w:rsidR="00D33F7B" w:rsidRPr="00121D1D" w:rsidRDefault="00D33F7B" w:rsidP="00B015FB">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591</w:t>
            </w:r>
          </w:p>
        </w:tc>
      </w:tr>
      <w:tr w:rsidR="00D33F7B" w:rsidRPr="00AE090A" w14:paraId="049A8B73" w14:textId="1CB479F7" w:rsidTr="00430EB0">
        <w:tc>
          <w:tcPr>
            <w:tcW w:w="5940" w:type="dxa"/>
          </w:tcPr>
          <w:p w14:paraId="24CE2AE6" w14:textId="2F1AFCF8" w:rsidR="00D33F7B" w:rsidRPr="00073D88" w:rsidRDefault="00D33F7B" w:rsidP="00B015FB">
            <w:pPr>
              <w:pStyle w:val="Heading5"/>
              <w:spacing w:line="380" w:lineRule="exact"/>
              <w:rPr>
                <w:rFonts w:ascii="Arial" w:eastAsia="Arial Unicode MS" w:hAnsi="Arial" w:cs="Arial"/>
                <w:sz w:val="22"/>
                <w:szCs w:val="22"/>
              </w:rPr>
            </w:pPr>
            <w:r w:rsidRPr="00073D88">
              <w:rPr>
                <w:rFonts w:ascii="Arial" w:eastAsia="Arial Unicode MS" w:hAnsi="Arial" w:cs="Arial"/>
                <w:sz w:val="22"/>
                <w:szCs w:val="22"/>
              </w:rPr>
              <w:t xml:space="preserve">Total other </w:t>
            </w:r>
            <w:r w:rsidR="00A60433">
              <w:rPr>
                <w:rFonts w:ascii="Arial" w:eastAsia="Arial Unicode MS" w:hAnsi="Arial" w:cs="Arial"/>
                <w:sz w:val="22"/>
                <w:szCs w:val="22"/>
              </w:rPr>
              <w:t xml:space="preserve">current </w:t>
            </w:r>
            <w:r w:rsidRPr="00073D88">
              <w:rPr>
                <w:rFonts w:ascii="Arial" w:eastAsia="Arial Unicode MS" w:hAnsi="Arial" w:cs="Arial"/>
                <w:sz w:val="22"/>
                <w:szCs w:val="22"/>
              </w:rPr>
              <w:t>receivables</w:t>
            </w:r>
          </w:p>
        </w:tc>
        <w:tc>
          <w:tcPr>
            <w:tcW w:w="1620" w:type="dxa"/>
          </w:tcPr>
          <w:p w14:paraId="6EFD4059" w14:textId="1ABDBCBC" w:rsidR="00D33F7B" w:rsidRPr="00D33F7B" w:rsidRDefault="00D33F7B" w:rsidP="00B015FB">
            <w:pPr>
              <w:pBdr>
                <w:bottom w:val="single" w:sz="4" w:space="1" w:color="auto"/>
              </w:pBdr>
              <w:tabs>
                <w:tab w:val="decimal" w:pos="1332"/>
              </w:tabs>
              <w:spacing w:line="380" w:lineRule="exact"/>
              <w:ind w:right="-43"/>
              <w:rPr>
                <w:rFonts w:ascii="Arial" w:hAnsi="Arial" w:cs="Arial"/>
                <w:szCs w:val="22"/>
              </w:rPr>
            </w:pPr>
            <w:r w:rsidRPr="00D33F7B">
              <w:rPr>
                <w:rFonts w:ascii="Arial" w:hAnsi="Arial" w:cs="Arial"/>
                <w:sz w:val="22"/>
                <w:szCs w:val="22"/>
              </w:rPr>
              <w:t>1,407</w:t>
            </w:r>
          </w:p>
        </w:tc>
        <w:tc>
          <w:tcPr>
            <w:tcW w:w="1620" w:type="dxa"/>
          </w:tcPr>
          <w:p w14:paraId="52B7BC17" w14:textId="1D4FBE5C" w:rsidR="00D33F7B" w:rsidRPr="00A44AFF" w:rsidRDefault="00D33F7B" w:rsidP="00B015FB">
            <w:pPr>
              <w:pBdr>
                <w:bottom w:val="single" w:sz="4" w:space="1" w:color="auto"/>
              </w:pBdr>
              <w:tabs>
                <w:tab w:val="decimal" w:pos="1332"/>
              </w:tabs>
              <w:spacing w:line="380" w:lineRule="exact"/>
              <w:ind w:right="-43"/>
              <w:rPr>
                <w:rFonts w:ascii="Arial" w:hAnsi="Arial" w:cs="Arial"/>
                <w:szCs w:val="22"/>
              </w:rPr>
            </w:pPr>
            <w:r w:rsidRPr="005704DB">
              <w:rPr>
                <w:rFonts w:ascii="Arial" w:hAnsi="Arial" w:cs="Arial"/>
                <w:sz w:val="22"/>
                <w:szCs w:val="22"/>
              </w:rPr>
              <w:t>1,813</w:t>
            </w:r>
          </w:p>
        </w:tc>
      </w:tr>
      <w:tr w:rsidR="00D33F7B" w:rsidRPr="00AE090A" w14:paraId="310A2123" w14:textId="6DB7A382" w:rsidTr="00430EB0">
        <w:trPr>
          <w:trHeight w:val="459"/>
        </w:trPr>
        <w:tc>
          <w:tcPr>
            <w:tcW w:w="5940" w:type="dxa"/>
          </w:tcPr>
          <w:p w14:paraId="37E46AA8" w14:textId="238C27D6" w:rsidR="00D33F7B" w:rsidRPr="00073D88" w:rsidRDefault="00D33F7B" w:rsidP="00B015FB">
            <w:pPr>
              <w:pStyle w:val="Heading5"/>
              <w:spacing w:line="380" w:lineRule="exact"/>
              <w:rPr>
                <w:rFonts w:ascii="Arial" w:eastAsia="Arial Unicode MS" w:hAnsi="Arial" w:cs="Arial"/>
                <w:sz w:val="22"/>
                <w:szCs w:val="22"/>
              </w:rPr>
            </w:pPr>
            <w:r w:rsidRPr="00073D88">
              <w:rPr>
                <w:rFonts w:ascii="Arial" w:eastAsia="Arial Unicode MS" w:hAnsi="Arial" w:cs="Arial"/>
                <w:sz w:val="22"/>
                <w:szCs w:val="22"/>
              </w:rPr>
              <w:t xml:space="preserve">Total trade and other </w:t>
            </w:r>
            <w:r w:rsidR="00A60433">
              <w:rPr>
                <w:rFonts w:ascii="Arial" w:eastAsia="Arial Unicode MS" w:hAnsi="Arial" w:cs="Arial"/>
                <w:sz w:val="22"/>
                <w:szCs w:val="22"/>
              </w:rPr>
              <w:t xml:space="preserve">current </w:t>
            </w:r>
            <w:r w:rsidRPr="00073D88">
              <w:rPr>
                <w:rFonts w:ascii="Arial" w:eastAsia="Arial Unicode MS" w:hAnsi="Arial" w:cs="Arial"/>
                <w:sz w:val="22"/>
                <w:szCs w:val="22"/>
              </w:rPr>
              <w:t>receivables</w:t>
            </w:r>
            <w:r>
              <w:rPr>
                <w:rFonts w:ascii="Arial" w:eastAsia="Arial Unicode MS" w:hAnsi="Arial" w:cs="Arial"/>
                <w:sz w:val="22"/>
                <w:szCs w:val="22"/>
              </w:rPr>
              <w:t xml:space="preserve"> - net</w:t>
            </w:r>
          </w:p>
        </w:tc>
        <w:tc>
          <w:tcPr>
            <w:tcW w:w="1620" w:type="dxa"/>
          </w:tcPr>
          <w:p w14:paraId="37E04028" w14:textId="7BFE2733" w:rsidR="00D33F7B" w:rsidRPr="00D33F7B" w:rsidRDefault="00D33F7B" w:rsidP="00B015FB">
            <w:pPr>
              <w:pBdr>
                <w:bottom w:val="double" w:sz="6" w:space="1" w:color="auto"/>
              </w:pBdr>
              <w:tabs>
                <w:tab w:val="decimal" w:pos="1332"/>
              </w:tabs>
              <w:spacing w:line="380" w:lineRule="exact"/>
              <w:ind w:right="-43"/>
              <w:rPr>
                <w:rFonts w:ascii="Arial" w:hAnsi="Arial" w:cs="Arial"/>
                <w:szCs w:val="22"/>
              </w:rPr>
            </w:pPr>
            <w:r w:rsidRPr="00D33F7B">
              <w:rPr>
                <w:rFonts w:ascii="Arial" w:hAnsi="Arial" w:cs="Arial"/>
                <w:sz w:val="22"/>
                <w:szCs w:val="22"/>
              </w:rPr>
              <w:t>95,884</w:t>
            </w:r>
          </w:p>
        </w:tc>
        <w:tc>
          <w:tcPr>
            <w:tcW w:w="1620" w:type="dxa"/>
          </w:tcPr>
          <w:p w14:paraId="3908944F" w14:textId="1746A212" w:rsidR="00D33F7B" w:rsidRPr="00A44AFF" w:rsidRDefault="00D33F7B" w:rsidP="00B015FB">
            <w:pPr>
              <w:pBdr>
                <w:bottom w:val="double" w:sz="6" w:space="1" w:color="auto"/>
              </w:pBdr>
              <w:tabs>
                <w:tab w:val="decimal" w:pos="1332"/>
              </w:tabs>
              <w:spacing w:line="380" w:lineRule="exact"/>
              <w:ind w:right="-43"/>
              <w:rPr>
                <w:rFonts w:ascii="Arial" w:hAnsi="Arial" w:cs="Arial"/>
                <w:szCs w:val="22"/>
              </w:rPr>
            </w:pPr>
            <w:r>
              <w:rPr>
                <w:rFonts w:ascii="Arial" w:hAnsi="Arial" w:cs="Arial"/>
                <w:sz w:val="22"/>
                <w:szCs w:val="22"/>
              </w:rPr>
              <w:t>136,397</w:t>
            </w:r>
          </w:p>
        </w:tc>
      </w:tr>
    </w:tbl>
    <w:p w14:paraId="26252A00" w14:textId="7E8D6D6F" w:rsidR="005704DB" w:rsidRDefault="005704DB" w:rsidP="00D36B9E">
      <w:pPr>
        <w:keepNext/>
        <w:spacing w:before="240" w:after="120" w:line="380" w:lineRule="exact"/>
        <w:ind w:left="547"/>
        <w:jc w:val="thaiDistribute"/>
        <w:rPr>
          <w:rFonts w:ascii="Arial" w:hAnsi="Arial" w:cs="Arial"/>
          <w:sz w:val="22"/>
          <w:szCs w:val="22"/>
        </w:rPr>
      </w:pPr>
      <w:r>
        <w:rPr>
          <w:rFonts w:ascii="Arial" w:hAnsi="Arial" w:cs="Arial"/>
          <w:sz w:val="22"/>
          <w:szCs w:val="22"/>
        </w:rPr>
        <w:t>The normal credit term is 0 to 90 days.</w:t>
      </w:r>
    </w:p>
    <w:p w14:paraId="5F69BA7F" w14:textId="0C0E0567" w:rsidR="002744E0" w:rsidRPr="00AE090A" w:rsidRDefault="004D47D2" w:rsidP="00D33F7B">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AE090A">
        <w:rPr>
          <w:rFonts w:ascii="Arial" w:eastAsia="Arial Unicode MS" w:hAnsi="Arial" w:cs="Arial"/>
          <w:b/>
          <w:bCs/>
          <w:sz w:val="22"/>
          <w:szCs w:val="22"/>
        </w:rPr>
        <w:t>9</w:t>
      </w:r>
      <w:r w:rsidR="0001562A" w:rsidRPr="00AE090A">
        <w:rPr>
          <w:rFonts w:ascii="Arial" w:eastAsia="Arial Unicode MS" w:hAnsi="Arial" w:cs="Arial"/>
          <w:b/>
          <w:bCs/>
          <w:sz w:val="22"/>
          <w:szCs w:val="22"/>
        </w:rPr>
        <w:t>.</w:t>
      </w:r>
      <w:r w:rsidR="002744E0" w:rsidRPr="00AE090A">
        <w:rPr>
          <w:rFonts w:ascii="Arial" w:hAnsi="Arial" w:cs="Arial"/>
          <w:b/>
          <w:bCs/>
          <w:sz w:val="22"/>
          <w:szCs w:val="22"/>
        </w:rPr>
        <w:tab/>
        <w:t>Inventories</w:t>
      </w:r>
    </w:p>
    <w:tbl>
      <w:tblPr>
        <w:tblW w:w="9178" w:type="dxa"/>
        <w:tblInd w:w="558" w:type="dxa"/>
        <w:tblLayout w:type="fixed"/>
        <w:tblLook w:val="0000" w:firstRow="0" w:lastRow="0" w:firstColumn="0" w:lastColumn="0" w:noHBand="0" w:noVBand="0"/>
      </w:tblPr>
      <w:tblGrid>
        <w:gridCol w:w="1800"/>
        <w:gridCol w:w="1229"/>
        <w:gridCol w:w="1230"/>
        <w:gridCol w:w="1230"/>
        <w:gridCol w:w="1229"/>
        <w:gridCol w:w="1230"/>
        <w:gridCol w:w="1230"/>
      </w:tblGrid>
      <w:tr w:rsidR="002744E0" w:rsidRPr="00AE090A" w14:paraId="5AC2EE57" w14:textId="77777777" w:rsidTr="00AE090A">
        <w:tc>
          <w:tcPr>
            <w:tcW w:w="1800" w:type="dxa"/>
            <w:vAlign w:val="bottom"/>
          </w:tcPr>
          <w:p w14:paraId="76247386" w14:textId="77777777" w:rsidR="002744E0" w:rsidRPr="00AE090A" w:rsidRDefault="002744E0" w:rsidP="005704DB">
            <w:pPr>
              <w:spacing w:line="380" w:lineRule="exact"/>
              <w:ind w:right="-14"/>
              <w:jc w:val="thaiDistribute"/>
              <w:rPr>
                <w:rFonts w:ascii="Arial" w:hAnsi="Arial" w:cs="Arial"/>
                <w:sz w:val="18"/>
                <w:szCs w:val="18"/>
                <w:u w:val="single"/>
              </w:rPr>
            </w:pPr>
          </w:p>
        </w:tc>
        <w:tc>
          <w:tcPr>
            <w:tcW w:w="3689" w:type="dxa"/>
            <w:gridSpan w:val="3"/>
            <w:vAlign w:val="bottom"/>
          </w:tcPr>
          <w:p w14:paraId="6F70D044" w14:textId="77777777" w:rsidR="002744E0" w:rsidRPr="00AE090A" w:rsidRDefault="002744E0" w:rsidP="005704DB">
            <w:pPr>
              <w:tabs>
                <w:tab w:val="center" w:pos="6480"/>
                <w:tab w:val="center" w:pos="8820"/>
              </w:tabs>
              <w:spacing w:line="380" w:lineRule="exact"/>
              <w:ind w:right="-14"/>
              <w:jc w:val="center"/>
              <w:rPr>
                <w:rFonts w:ascii="Arial" w:hAnsi="Arial" w:cs="Arial"/>
                <w:sz w:val="18"/>
                <w:szCs w:val="18"/>
                <w:u w:val="single"/>
              </w:rPr>
            </w:pPr>
          </w:p>
        </w:tc>
        <w:tc>
          <w:tcPr>
            <w:tcW w:w="3689" w:type="dxa"/>
            <w:gridSpan w:val="3"/>
            <w:vAlign w:val="bottom"/>
          </w:tcPr>
          <w:p w14:paraId="55F2B2D1" w14:textId="77777777" w:rsidR="002744E0" w:rsidRPr="00AE090A" w:rsidRDefault="002744E0" w:rsidP="005704DB">
            <w:pPr>
              <w:tabs>
                <w:tab w:val="center" w:pos="6480"/>
                <w:tab w:val="center" w:pos="8820"/>
              </w:tabs>
              <w:spacing w:line="380" w:lineRule="exact"/>
              <w:ind w:right="-14"/>
              <w:jc w:val="right"/>
              <w:rPr>
                <w:rFonts w:ascii="Arial" w:hAnsi="Arial" w:cs="Arial"/>
                <w:sz w:val="18"/>
                <w:szCs w:val="18"/>
                <w:cs/>
              </w:rPr>
            </w:pPr>
            <w:r w:rsidRPr="00AE090A">
              <w:rPr>
                <w:rFonts w:ascii="Arial" w:hAnsi="Arial" w:cs="Arial"/>
                <w:sz w:val="18"/>
                <w:szCs w:val="18"/>
              </w:rPr>
              <w:t>(Unit: Thousand Baht)</w:t>
            </w:r>
          </w:p>
        </w:tc>
      </w:tr>
      <w:tr w:rsidR="002744E0" w:rsidRPr="00AE090A" w14:paraId="78A03608" w14:textId="77777777" w:rsidTr="00AE090A">
        <w:tc>
          <w:tcPr>
            <w:tcW w:w="1800" w:type="dxa"/>
            <w:vAlign w:val="bottom"/>
          </w:tcPr>
          <w:p w14:paraId="033E6776" w14:textId="77777777" w:rsidR="002744E0" w:rsidRPr="00AE090A" w:rsidRDefault="002744E0" w:rsidP="005704DB">
            <w:pPr>
              <w:spacing w:line="380" w:lineRule="exact"/>
              <w:ind w:right="-14"/>
              <w:jc w:val="thaiDistribute"/>
              <w:rPr>
                <w:rFonts w:ascii="Arial" w:hAnsi="Arial" w:cs="Arial"/>
                <w:sz w:val="18"/>
                <w:szCs w:val="18"/>
                <w:u w:val="single"/>
              </w:rPr>
            </w:pPr>
          </w:p>
        </w:tc>
        <w:tc>
          <w:tcPr>
            <w:tcW w:w="2459" w:type="dxa"/>
            <w:gridSpan w:val="2"/>
            <w:vAlign w:val="bottom"/>
          </w:tcPr>
          <w:p w14:paraId="0C13C3E8" w14:textId="77777777" w:rsidR="002744E0" w:rsidRPr="00AE090A" w:rsidRDefault="002744E0"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p>
          <w:p w14:paraId="6D4F4AF0" w14:textId="77777777" w:rsidR="002744E0" w:rsidRPr="00AE090A" w:rsidRDefault="002744E0"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Cost</w:t>
            </w:r>
          </w:p>
        </w:tc>
        <w:tc>
          <w:tcPr>
            <w:tcW w:w="2459" w:type="dxa"/>
            <w:gridSpan w:val="2"/>
            <w:vAlign w:val="bottom"/>
          </w:tcPr>
          <w:p w14:paraId="15FAB7BE" w14:textId="348CFF27" w:rsidR="002744E0" w:rsidRPr="00AE090A" w:rsidRDefault="002744E0" w:rsidP="005704DB">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AE090A">
              <w:rPr>
                <w:rFonts w:ascii="Arial" w:hAnsi="Arial" w:cs="Arial"/>
                <w:sz w:val="18"/>
                <w:szCs w:val="18"/>
              </w:rPr>
              <w:t xml:space="preserve">Reduce cost to </w:t>
            </w:r>
            <w:r w:rsidR="0005158A">
              <w:rPr>
                <w:rFonts w:ascii="Arial" w:hAnsi="Arial" w:cs="Arial"/>
                <w:sz w:val="18"/>
                <w:szCs w:val="18"/>
              </w:rPr>
              <w:t xml:space="preserve">                      </w:t>
            </w:r>
            <w:r w:rsidRPr="00AE090A">
              <w:rPr>
                <w:rFonts w:ascii="Arial" w:hAnsi="Arial" w:cs="Arial"/>
                <w:sz w:val="18"/>
                <w:szCs w:val="18"/>
              </w:rPr>
              <w:t>net realisable value</w:t>
            </w:r>
          </w:p>
        </w:tc>
        <w:tc>
          <w:tcPr>
            <w:tcW w:w="2460" w:type="dxa"/>
            <w:gridSpan w:val="2"/>
            <w:vAlign w:val="bottom"/>
          </w:tcPr>
          <w:p w14:paraId="4E67A134" w14:textId="5351FE5D" w:rsidR="002744E0" w:rsidRPr="00AE090A" w:rsidRDefault="002744E0" w:rsidP="005704DB">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Inventories</w:t>
            </w:r>
            <w:r w:rsidR="0005158A">
              <w:rPr>
                <w:rFonts w:ascii="Arial" w:hAnsi="Arial" w:cs="Arial"/>
                <w:sz w:val="18"/>
                <w:szCs w:val="18"/>
              </w:rPr>
              <w:t xml:space="preserve"> </w:t>
            </w:r>
            <w:r w:rsidRPr="00AE090A">
              <w:rPr>
                <w:rFonts w:ascii="Arial" w:hAnsi="Arial" w:cs="Arial"/>
                <w:sz w:val="18"/>
                <w:szCs w:val="18"/>
              </w:rPr>
              <w:t>-</w:t>
            </w:r>
            <w:r w:rsidR="0005158A">
              <w:rPr>
                <w:rFonts w:ascii="Arial" w:hAnsi="Arial" w:cs="Arial"/>
                <w:sz w:val="18"/>
                <w:szCs w:val="18"/>
              </w:rPr>
              <w:t xml:space="preserve"> </w:t>
            </w:r>
            <w:r w:rsidRPr="00AE090A">
              <w:rPr>
                <w:rFonts w:ascii="Arial" w:hAnsi="Arial" w:cs="Arial"/>
                <w:sz w:val="18"/>
                <w:szCs w:val="18"/>
              </w:rPr>
              <w:t>net</w:t>
            </w:r>
          </w:p>
        </w:tc>
      </w:tr>
      <w:tr w:rsidR="00430EB0" w:rsidRPr="00AE090A" w14:paraId="0BA4C666" w14:textId="77777777" w:rsidTr="00AE090A">
        <w:tc>
          <w:tcPr>
            <w:tcW w:w="1800" w:type="dxa"/>
            <w:vAlign w:val="bottom"/>
          </w:tcPr>
          <w:p w14:paraId="3545D18F" w14:textId="77777777" w:rsidR="00430EB0" w:rsidRPr="00AE090A" w:rsidRDefault="00430EB0" w:rsidP="00430EB0">
            <w:pPr>
              <w:spacing w:line="380" w:lineRule="exact"/>
              <w:ind w:right="-14"/>
              <w:jc w:val="thaiDistribute"/>
              <w:rPr>
                <w:rFonts w:ascii="Arial" w:hAnsi="Arial" w:cs="Arial"/>
                <w:sz w:val="18"/>
                <w:szCs w:val="18"/>
                <w:u w:val="single"/>
              </w:rPr>
            </w:pPr>
          </w:p>
        </w:tc>
        <w:tc>
          <w:tcPr>
            <w:tcW w:w="1229" w:type="dxa"/>
          </w:tcPr>
          <w:p w14:paraId="52853024" w14:textId="64D58C3E" w:rsidR="00430EB0" w:rsidRPr="00AE090A" w:rsidRDefault="00430EB0" w:rsidP="00430EB0">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2025</w:t>
            </w:r>
          </w:p>
        </w:tc>
        <w:tc>
          <w:tcPr>
            <w:tcW w:w="1230" w:type="dxa"/>
          </w:tcPr>
          <w:p w14:paraId="5A94C312" w14:textId="191D0B87" w:rsidR="00430EB0" w:rsidRPr="00AE090A" w:rsidRDefault="00430EB0" w:rsidP="00430EB0">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202</w:t>
            </w:r>
            <w:r>
              <w:rPr>
                <w:rFonts w:ascii="Arial" w:hAnsi="Arial" w:cs="Arial"/>
                <w:sz w:val="18"/>
                <w:szCs w:val="18"/>
              </w:rPr>
              <w:t>4</w:t>
            </w:r>
          </w:p>
        </w:tc>
        <w:tc>
          <w:tcPr>
            <w:tcW w:w="1230" w:type="dxa"/>
          </w:tcPr>
          <w:p w14:paraId="180C7C42" w14:textId="332B7B60" w:rsidR="00430EB0" w:rsidRPr="00AE090A" w:rsidRDefault="00430EB0" w:rsidP="00430EB0">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2025</w:t>
            </w:r>
          </w:p>
        </w:tc>
        <w:tc>
          <w:tcPr>
            <w:tcW w:w="1229" w:type="dxa"/>
          </w:tcPr>
          <w:p w14:paraId="3207A6FA" w14:textId="0B5A97FC" w:rsidR="00430EB0" w:rsidRPr="00AE090A" w:rsidRDefault="00430EB0" w:rsidP="00430EB0">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202</w:t>
            </w:r>
            <w:r>
              <w:rPr>
                <w:rFonts w:ascii="Arial" w:hAnsi="Arial" w:cs="Arial"/>
                <w:sz w:val="18"/>
                <w:szCs w:val="18"/>
              </w:rPr>
              <w:t>4</w:t>
            </w:r>
          </w:p>
        </w:tc>
        <w:tc>
          <w:tcPr>
            <w:tcW w:w="1230" w:type="dxa"/>
          </w:tcPr>
          <w:p w14:paraId="6A9D84BB" w14:textId="6CE25648" w:rsidR="00430EB0" w:rsidRPr="00AE090A" w:rsidRDefault="00430EB0" w:rsidP="00430EB0">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2025</w:t>
            </w:r>
          </w:p>
        </w:tc>
        <w:tc>
          <w:tcPr>
            <w:tcW w:w="1230" w:type="dxa"/>
          </w:tcPr>
          <w:p w14:paraId="37F9F7D0" w14:textId="3BB505C1" w:rsidR="00430EB0" w:rsidRPr="00AE090A" w:rsidRDefault="00430EB0" w:rsidP="00430EB0">
            <w:pPr>
              <w:pBdr>
                <w:bottom w:val="single" w:sz="4" w:space="1" w:color="auto"/>
              </w:pBdr>
              <w:tabs>
                <w:tab w:val="center" w:pos="6480"/>
                <w:tab w:val="center" w:pos="8820"/>
              </w:tabs>
              <w:spacing w:line="380" w:lineRule="exact"/>
              <w:ind w:right="-14"/>
              <w:jc w:val="center"/>
              <w:rPr>
                <w:rFonts w:ascii="Arial" w:hAnsi="Arial" w:cs="Arial"/>
                <w:sz w:val="18"/>
                <w:szCs w:val="18"/>
              </w:rPr>
            </w:pPr>
            <w:r w:rsidRPr="00AE090A">
              <w:rPr>
                <w:rFonts w:ascii="Arial" w:hAnsi="Arial" w:cs="Arial"/>
                <w:sz w:val="18"/>
                <w:szCs w:val="18"/>
              </w:rPr>
              <w:t>202</w:t>
            </w:r>
            <w:r>
              <w:rPr>
                <w:rFonts w:ascii="Arial" w:hAnsi="Arial" w:cs="Arial"/>
                <w:sz w:val="18"/>
                <w:szCs w:val="18"/>
              </w:rPr>
              <w:t>4</w:t>
            </w:r>
          </w:p>
        </w:tc>
      </w:tr>
      <w:tr w:rsidR="00D33F7B" w:rsidRPr="00AE090A" w14:paraId="3CD57D07" w14:textId="77777777" w:rsidTr="001E2DC1">
        <w:trPr>
          <w:trHeight w:val="80"/>
        </w:trPr>
        <w:tc>
          <w:tcPr>
            <w:tcW w:w="1800" w:type="dxa"/>
          </w:tcPr>
          <w:p w14:paraId="4B5BF6BE" w14:textId="77777777" w:rsidR="00D33F7B" w:rsidRPr="00AE090A" w:rsidRDefault="00D33F7B" w:rsidP="00D33F7B">
            <w:pPr>
              <w:spacing w:line="380" w:lineRule="exact"/>
              <w:ind w:right="-36"/>
              <w:rPr>
                <w:rFonts w:ascii="Arial" w:hAnsi="Arial" w:cs="Arial"/>
                <w:sz w:val="18"/>
                <w:szCs w:val="18"/>
              </w:rPr>
            </w:pPr>
            <w:r w:rsidRPr="00AE090A">
              <w:rPr>
                <w:rFonts w:ascii="Arial" w:hAnsi="Arial" w:cs="Arial"/>
                <w:sz w:val="18"/>
                <w:szCs w:val="18"/>
              </w:rPr>
              <w:t>Finished goods</w:t>
            </w:r>
          </w:p>
        </w:tc>
        <w:tc>
          <w:tcPr>
            <w:tcW w:w="1229" w:type="dxa"/>
          </w:tcPr>
          <w:p w14:paraId="2215C000" w14:textId="3EE42B41"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237,464</w:t>
            </w:r>
          </w:p>
        </w:tc>
        <w:tc>
          <w:tcPr>
            <w:tcW w:w="1230" w:type="dxa"/>
          </w:tcPr>
          <w:p w14:paraId="377385D6" w14:textId="34268E65"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267,646</w:t>
            </w:r>
          </w:p>
        </w:tc>
        <w:tc>
          <w:tcPr>
            <w:tcW w:w="1230" w:type="dxa"/>
          </w:tcPr>
          <w:p w14:paraId="65E2214E" w14:textId="4631881E"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(10,393)</w:t>
            </w:r>
          </w:p>
        </w:tc>
        <w:tc>
          <w:tcPr>
            <w:tcW w:w="1229" w:type="dxa"/>
          </w:tcPr>
          <w:p w14:paraId="2F24A0E0" w14:textId="272B82DB"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(15,913</w:t>
            </w:r>
            <w:r w:rsidRPr="00D33F7B">
              <w:rPr>
                <w:rFonts w:ascii="Arial" w:hAnsi="Arial" w:cs="Arial" w:hint="cs"/>
                <w:sz w:val="18"/>
                <w:szCs w:val="18"/>
                <w:cs/>
              </w:rPr>
              <w:t>)</w:t>
            </w:r>
          </w:p>
        </w:tc>
        <w:tc>
          <w:tcPr>
            <w:tcW w:w="1230" w:type="dxa"/>
          </w:tcPr>
          <w:p w14:paraId="2B3C8EAA" w14:textId="4B47CC39"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227,071</w:t>
            </w:r>
          </w:p>
        </w:tc>
        <w:tc>
          <w:tcPr>
            <w:tcW w:w="1230" w:type="dxa"/>
          </w:tcPr>
          <w:p w14:paraId="4D39C8B4" w14:textId="01A980D6" w:rsidR="00D33F7B" w:rsidRPr="00AE090A" w:rsidRDefault="00D33F7B" w:rsidP="00D33F7B">
            <w:pPr>
              <w:tabs>
                <w:tab w:val="decimal" w:pos="947"/>
              </w:tabs>
              <w:spacing w:line="380" w:lineRule="exact"/>
              <w:ind w:right="-14"/>
              <w:rPr>
                <w:rFonts w:ascii="Arial" w:hAnsi="Arial" w:cs="Arial"/>
                <w:sz w:val="18"/>
                <w:szCs w:val="18"/>
              </w:rPr>
            </w:pPr>
            <w:r w:rsidRPr="005704DB">
              <w:rPr>
                <w:rFonts w:ascii="Arial" w:hAnsi="Arial" w:cs="Arial"/>
                <w:sz w:val="18"/>
                <w:szCs w:val="18"/>
              </w:rPr>
              <w:t>251,733</w:t>
            </w:r>
          </w:p>
        </w:tc>
      </w:tr>
      <w:tr w:rsidR="00D33F7B" w:rsidRPr="00AE090A" w14:paraId="18D1A7A0" w14:textId="77777777" w:rsidTr="001E2DC1">
        <w:tc>
          <w:tcPr>
            <w:tcW w:w="1800" w:type="dxa"/>
          </w:tcPr>
          <w:p w14:paraId="652A5500" w14:textId="77777777" w:rsidR="00D33F7B" w:rsidRPr="00AE090A" w:rsidRDefault="00D33F7B" w:rsidP="00D33F7B">
            <w:pPr>
              <w:spacing w:line="380" w:lineRule="exact"/>
              <w:ind w:right="-36"/>
              <w:rPr>
                <w:rFonts w:ascii="Arial" w:hAnsi="Arial" w:cs="Arial"/>
                <w:sz w:val="18"/>
                <w:szCs w:val="18"/>
              </w:rPr>
            </w:pPr>
            <w:r w:rsidRPr="00AE090A">
              <w:rPr>
                <w:rFonts w:ascii="Arial" w:hAnsi="Arial" w:cs="Arial"/>
                <w:sz w:val="18"/>
                <w:szCs w:val="18"/>
              </w:rPr>
              <w:t>Work in process</w:t>
            </w:r>
          </w:p>
        </w:tc>
        <w:tc>
          <w:tcPr>
            <w:tcW w:w="1229" w:type="dxa"/>
          </w:tcPr>
          <w:p w14:paraId="240BCA93" w14:textId="1C72772F"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36,599</w:t>
            </w:r>
          </w:p>
        </w:tc>
        <w:tc>
          <w:tcPr>
            <w:tcW w:w="1230" w:type="dxa"/>
          </w:tcPr>
          <w:p w14:paraId="7367409E" w14:textId="00B52278"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21,184</w:t>
            </w:r>
          </w:p>
        </w:tc>
        <w:tc>
          <w:tcPr>
            <w:tcW w:w="1230" w:type="dxa"/>
          </w:tcPr>
          <w:p w14:paraId="5B26D7B8" w14:textId="3FF7F4FD"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w:t>
            </w:r>
          </w:p>
        </w:tc>
        <w:tc>
          <w:tcPr>
            <w:tcW w:w="1229" w:type="dxa"/>
          </w:tcPr>
          <w:p w14:paraId="7C2EA474" w14:textId="5AFD26C6"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w:t>
            </w:r>
          </w:p>
        </w:tc>
        <w:tc>
          <w:tcPr>
            <w:tcW w:w="1230" w:type="dxa"/>
          </w:tcPr>
          <w:p w14:paraId="2467E496" w14:textId="3CC54ED3"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36,599</w:t>
            </w:r>
          </w:p>
        </w:tc>
        <w:tc>
          <w:tcPr>
            <w:tcW w:w="1230" w:type="dxa"/>
          </w:tcPr>
          <w:p w14:paraId="40B91E71" w14:textId="3E8F1957" w:rsidR="00D33F7B" w:rsidRPr="00AE090A" w:rsidRDefault="00D33F7B" w:rsidP="00D33F7B">
            <w:pPr>
              <w:tabs>
                <w:tab w:val="decimal" w:pos="947"/>
              </w:tabs>
              <w:spacing w:line="380" w:lineRule="exact"/>
              <w:ind w:right="-14"/>
              <w:rPr>
                <w:rFonts w:ascii="Arial" w:hAnsi="Arial" w:cs="Arial"/>
                <w:sz w:val="18"/>
                <w:szCs w:val="18"/>
              </w:rPr>
            </w:pPr>
            <w:r w:rsidRPr="005704DB">
              <w:rPr>
                <w:rFonts w:ascii="Arial" w:hAnsi="Arial" w:cs="Arial"/>
                <w:sz w:val="18"/>
                <w:szCs w:val="18"/>
              </w:rPr>
              <w:t>21,184</w:t>
            </w:r>
          </w:p>
        </w:tc>
      </w:tr>
      <w:tr w:rsidR="00D33F7B" w:rsidRPr="00AE090A" w14:paraId="11D17952" w14:textId="77777777" w:rsidTr="001E2DC1">
        <w:tc>
          <w:tcPr>
            <w:tcW w:w="1800" w:type="dxa"/>
          </w:tcPr>
          <w:p w14:paraId="3E185F0C" w14:textId="77777777" w:rsidR="00D33F7B" w:rsidRPr="00AE090A" w:rsidRDefault="00D33F7B" w:rsidP="00D33F7B">
            <w:pPr>
              <w:spacing w:line="380" w:lineRule="exact"/>
              <w:ind w:right="-36"/>
              <w:rPr>
                <w:rFonts w:ascii="Arial" w:hAnsi="Arial" w:cs="Arial"/>
                <w:sz w:val="18"/>
                <w:szCs w:val="18"/>
              </w:rPr>
            </w:pPr>
            <w:r w:rsidRPr="00AE090A">
              <w:rPr>
                <w:rFonts w:ascii="Arial" w:hAnsi="Arial" w:cs="Arial"/>
                <w:sz w:val="18"/>
                <w:szCs w:val="18"/>
              </w:rPr>
              <w:t>Raw materials</w:t>
            </w:r>
          </w:p>
        </w:tc>
        <w:tc>
          <w:tcPr>
            <w:tcW w:w="1229" w:type="dxa"/>
          </w:tcPr>
          <w:p w14:paraId="4803127F" w14:textId="786DC6C5"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75,200</w:t>
            </w:r>
          </w:p>
        </w:tc>
        <w:tc>
          <w:tcPr>
            <w:tcW w:w="1230" w:type="dxa"/>
          </w:tcPr>
          <w:p w14:paraId="38E96263" w14:textId="1D2C1925"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89,998</w:t>
            </w:r>
          </w:p>
        </w:tc>
        <w:tc>
          <w:tcPr>
            <w:tcW w:w="1230" w:type="dxa"/>
          </w:tcPr>
          <w:p w14:paraId="6C70380B" w14:textId="3FCD4F0C"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(5,520)</w:t>
            </w:r>
          </w:p>
        </w:tc>
        <w:tc>
          <w:tcPr>
            <w:tcW w:w="1229" w:type="dxa"/>
          </w:tcPr>
          <w:p w14:paraId="2822F429" w14:textId="38740C7E"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hint="cs"/>
                <w:sz w:val="18"/>
                <w:szCs w:val="18"/>
                <w:cs/>
              </w:rPr>
              <w:t>(</w:t>
            </w:r>
            <w:r w:rsidRPr="00D33F7B">
              <w:rPr>
                <w:rFonts w:ascii="Arial" w:hAnsi="Arial" w:cs="Arial"/>
                <w:sz w:val="18"/>
                <w:szCs w:val="18"/>
              </w:rPr>
              <w:t>6,670</w:t>
            </w:r>
            <w:r w:rsidRPr="00D33F7B">
              <w:rPr>
                <w:rFonts w:ascii="Arial" w:hAnsi="Arial" w:cs="Arial" w:hint="cs"/>
                <w:sz w:val="18"/>
                <w:szCs w:val="18"/>
                <w:cs/>
              </w:rPr>
              <w:t>)</w:t>
            </w:r>
          </w:p>
        </w:tc>
        <w:tc>
          <w:tcPr>
            <w:tcW w:w="1230" w:type="dxa"/>
          </w:tcPr>
          <w:p w14:paraId="5FFD8D9A" w14:textId="57101A02"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69,680</w:t>
            </w:r>
          </w:p>
        </w:tc>
        <w:tc>
          <w:tcPr>
            <w:tcW w:w="1230" w:type="dxa"/>
          </w:tcPr>
          <w:p w14:paraId="1D2E3C71" w14:textId="790DC957" w:rsidR="00D33F7B" w:rsidRPr="00AE090A" w:rsidRDefault="00D33F7B" w:rsidP="00D33F7B">
            <w:pPr>
              <w:tabs>
                <w:tab w:val="decimal" w:pos="947"/>
              </w:tabs>
              <w:spacing w:line="380" w:lineRule="exact"/>
              <w:ind w:right="-14"/>
              <w:rPr>
                <w:rFonts w:ascii="Arial" w:hAnsi="Arial" w:cs="Arial"/>
                <w:sz w:val="18"/>
                <w:szCs w:val="18"/>
              </w:rPr>
            </w:pPr>
            <w:r w:rsidRPr="005704DB">
              <w:rPr>
                <w:rFonts w:ascii="Arial" w:hAnsi="Arial" w:cs="Arial"/>
                <w:sz w:val="18"/>
                <w:szCs w:val="18"/>
              </w:rPr>
              <w:t>83,328</w:t>
            </w:r>
          </w:p>
        </w:tc>
      </w:tr>
      <w:tr w:rsidR="00D33F7B" w:rsidRPr="00AE090A" w14:paraId="52337237" w14:textId="77777777" w:rsidTr="001E2DC1">
        <w:tc>
          <w:tcPr>
            <w:tcW w:w="1800" w:type="dxa"/>
          </w:tcPr>
          <w:p w14:paraId="2C27F018" w14:textId="77777777" w:rsidR="00D33F7B" w:rsidRPr="00AE090A" w:rsidRDefault="00D33F7B" w:rsidP="00D33F7B">
            <w:pPr>
              <w:spacing w:line="380" w:lineRule="exact"/>
              <w:ind w:right="-36"/>
              <w:rPr>
                <w:rFonts w:ascii="Arial" w:hAnsi="Arial" w:cs="Arial"/>
                <w:sz w:val="18"/>
                <w:szCs w:val="18"/>
              </w:rPr>
            </w:pPr>
            <w:r w:rsidRPr="00AE090A">
              <w:rPr>
                <w:rFonts w:ascii="Arial" w:hAnsi="Arial" w:cs="Arial"/>
                <w:sz w:val="18"/>
                <w:szCs w:val="18"/>
              </w:rPr>
              <w:t>Factory supplies</w:t>
            </w:r>
          </w:p>
        </w:tc>
        <w:tc>
          <w:tcPr>
            <w:tcW w:w="1229" w:type="dxa"/>
          </w:tcPr>
          <w:p w14:paraId="13329021" w14:textId="1FC2AF92"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3,142</w:t>
            </w:r>
          </w:p>
        </w:tc>
        <w:tc>
          <w:tcPr>
            <w:tcW w:w="1230" w:type="dxa"/>
          </w:tcPr>
          <w:p w14:paraId="15CFF970" w14:textId="57E16027"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3,299</w:t>
            </w:r>
          </w:p>
        </w:tc>
        <w:tc>
          <w:tcPr>
            <w:tcW w:w="1230" w:type="dxa"/>
          </w:tcPr>
          <w:p w14:paraId="66A1010C" w14:textId="7C32ACAE"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w:t>
            </w:r>
          </w:p>
        </w:tc>
        <w:tc>
          <w:tcPr>
            <w:tcW w:w="1229" w:type="dxa"/>
          </w:tcPr>
          <w:p w14:paraId="49B20E83" w14:textId="02BDEBAD"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w:t>
            </w:r>
          </w:p>
        </w:tc>
        <w:tc>
          <w:tcPr>
            <w:tcW w:w="1230" w:type="dxa"/>
          </w:tcPr>
          <w:p w14:paraId="4EE399AC" w14:textId="4B06ED91" w:rsidR="00D33F7B" w:rsidRPr="00AE090A" w:rsidRDefault="00D33F7B" w:rsidP="00D33F7B">
            <w:pPr>
              <w:tabs>
                <w:tab w:val="decimal" w:pos="947"/>
              </w:tabs>
              <w:spacing w:line="380" w:lineRule="exact"/>
              <w:ind w:right="-14"/>
              <w:rPr>
                <w:rFonts w:ascii="Arial" w:hAnsi="Arial" w:cs="Arial"/>
                <w:sz w:val="18"/>
                <w:szCs w:val="18"/>
              </w:rPr>
            </w:pPr>
            <w:r w:rsidRPr="00D33F7B">
              <w:rPr>
                <w:rFonts w:ascii="Arial" w:hAnsi="Arial" w:cs="Arial"/>
                <w:sz w:val="18"/>
                <w:szCs w:val="18"/>
              </w:rPr>
              <w:t>3,142</w:t>
            </w:r>
          </w:p>
        </w:tc>
        <w:tc>
          <w:tcPr>
            <w:tcW w:w="1230" w:type="dxa"/>
          </w:tcPr>
          <w:p w14:paraId="0C8B2C69" w14:textId="118C11A5" w:rsidR="00D33F7B" w:rsidRPr="00AE090A" w:rsidRDefault="00D33F7B" w:rsidP="00D33F7B">
            <w:pPr>
              <w:tabs>
                <w:tab w:val="decimal" w:pos="947"/>
              </w:tabs>
              <w:spacing w:line="380" w:lineRule="exact"/>
              <w:ind w:right="-14"/>
              <w:rPr>
                <w:rFonts w:ascii="Arial" w:hAnsi="Arial" w:cs="Arial"/>
                <w:sz w:val="18"/>
                <w:szCs w:val="18"/>
              </w:rPr>
            </w:pPr>
            <w:r w:rsidRPr="005704DB">
              <w:rPr>
                <w:rFonts w:ascii="Arial" w:hAnsi="Arial" w:cs="Arial"/>
                <w:sz w:val="18"/>
                <w:szCs w:val="18"/>
              </w:rPr>
              <w:t>3,299</w:t>
            </w:r>
          </w:p>
        </w:tc>
      </w:tr>
      <w:tr w:rsidR="00D33F7B" w:rsidRPr="00AE090A" w14:paraId="63E2224E" w14:textId="77777777" w:rsidTr="001E2DC1">
        <w:tc>
          <w:tcPr>
            <w:tcW w:w="1800" w:type="dxa"/>
          </w:tcPr>
          <w:p w14:paraId="6AC39325" w14:textId="13C9827D" w:rsidR="00D33F7B" w:rsidRPr="00AE090A" w:rsidRDefault="00D33F7B" w:rsidP="00D33F7B">
            <w:pPr>
              <w:spacing w:line="380" w:lineRule="exact"/>
              <w:ind w:left="259" w:right="-43" w:hanging="245"/>
              <w:rPr>
                <w:rFonts w:ascii="Arial" w:hAnsi="Arial" w:cs="Arial"/>
                <w:sz w:val="18"/>
                <w:szCs w:val="18"/>
              </w:rPr>
            </w:pPr>
            <w:r w:rsidRPr="00AE090A">
              <w:rPr>
                <w:rFonts w:ascii="Arial" w:hAnsi="Arial" w:cs="Arial"/>
                <w:sz w:val="18"/>
                <w:szCs w:val="18"/>
              </w:rPr>
              <w:t>Inventories in transit</w:t>
            </w:r>
          </w:p>
        </w:tc>
        <w:tc>
          <w:tcPr>
            <w:tcW w:w="1229" w:type="dxa"/>
          </w:tcPr>
          <w:p w14:paraId="6BF0F497" w14:textId="63D4A37A" w:rsidR="00D33F7B" w:rsidRPr="00AE090A" w:rsidRDefault="00D33F7B" w:rsidP="00D33F7B">
            <w:pPr>
              <w:pBdr>
                <w:bottom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613</w:t>
            </w:r>
          </w:p>
        </w:tc>
        <w:tc>
          <w:tcPr>
            <w:tcW w:w="1230" w:type="dxa"/>
          </w:tcPr>
          <w:p w14:paraId="15E43241" w14:textId="0FFE4877" w:rsidR="00D33F7B" w:rsidRPr="00AE090A" w:rsidRDefault="00D33F7B" w:rsidP="00D33F7B">
            <w:pPr>
              <w:pBdr>
                <w:bottom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1,236</w:t>
            </w:r>
          </w:p>
        </w:tc>
        <w:tc>
          <w:tcPr>
            <w:tcW w:w="1230" w:type="dxa"/>
          </w:tcPr>
          <w:p w14:paraId="6E68A294" w14:textId="292EC098" w:rsidR="00D33F7B" w:rsidRPr="00AE090A" w:rsidRDefault="00D33F7B" w:rsidP="00D33F7B">
            <w:pPr>
              <w:pBdr>
                <w:bottom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w:t>
            </w:r>
          </w:p>
        </w:tc>
        <w:tc>
          <w:tcPr>
            <w:tcW w:w="1229" w:type="dxa"/>
          </w:tcPr>
          <w:p w14:paraId="3F320618" w14:textId="564D9CCF" w:rsidR="00D33F7B" w:rsidRPr="00AE090A" w:rsidRDefault="00D33F7B" w:rsidP="00D33F7B">
            <w:pPr>
              <w:pBdr>
                <w:bottom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w:t>
            </w:r>
          </w:p>
        </w:tc>
        <w:tc>
          <w:tcPr>
            <w:tcW w:w="1230" w:type="dxa"/>
          </w:tcPr>
          <w:p w14:paraId="7D20AA25" w14:textId="7A85821F" w:rsidR="00D33F7B" w:rsidRPr="00AE090A" w:rsidRDefault="00D33F7B" w:rsidP="00D33F7B">
            <w:pPr>
              <w:pBdr>
                <w:bottom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613</w:t>
            </w:r>
          </w:p>
        </w:tc>
        <w:tc>
          <w:tcPr>
            <w:tcW w:w="1230" w:type="dxa"/>
          </w:tcPr>
          <w:p w14:paraId="692C4F11" w14:textId="56180C30" w:rsidR="00D33F7B" w:rsidRPr="00AE090A" w:rsidRDefault="00D33F7B" w:rsidP="00D33F7B">
            <w:pPr>
              <w:pBdr>
                <w:bottom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1,236</w:t>
            </w:r>
          </w:p>
        </w:tc>
      </w:tr>
      <w:tr w:rsidR="00D33F7B" w:rsidRPr="00AE090A" w14:paraId="482171DA" w14:textId="77777777" w:rsidTr="001E2DC1">
        <w:trPr>
          <w:trHeight w:val="531"/>
        </w:trPr>
        <w:tc>
          <w:tcPr>
            <w:tcW w:w="1800" w:type="dxa"/>
          </w:tcPr>
          <w:p w14:paraId="754AF016" w14:textId="77777777" w:rsidR="00D33F7B" w:rsidRPr="00AE090A" w:rsidRDefault="00D33F7B" w:rsidP="00D33F7B">
            <w:pPr>
              <w:spacing w:line="380" w:lineRule="exact"/>
              <w:ind w:right="-14"/>
              <w:rPr>
                <w:rFonts w:ascii="Arial" w:hAnsi="Arial" w:cs="Arial"/>
                <w:sz w:val="18"/>
                <w:szCs w:val="18"/>
              </w:rPr>
            </w:pPr>
            <w:r w:rsidRPr="00AE090A">
              <w:rPr>
                <w:rFonts w:ascii="Arial" w:hAnsi="Arial" w:cs="Arial"/>
                <w:sz w:val="18"/>
                <w:szCs w:val="18"/>
              </w:rPr>
              <w:t>Total</w:t>
            </w:r>
          </w:p>
        </w:tc>
        <w:tc>
          <w:tcPr>
            <w:tcW w:w="1229" w:type="dxa"/>
          </w:tcPr>
          <w:p w14:paraId="56E96F75" w14:textId="6EDDCB28" w:rsidR="00D33F7B" w:rsidRPr="00AE090A" w:rsidRDefault="00D33F7B" w:rsidP="00D33F7B">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353,018</w:t>
            </w:r>
          </w:p>
        </w:tc>
        <w:tc>
          <w:tcPr>
            <w:tcW w:w="1230" w:type="dxa"/>
          </w:tcPr>
          <w:p w14:paraId="5465B1E5" w14:textId="0042C404" w:rsidR="00D33F7B" w:rsidRPr="00AE090A" w:rsidRDefault="00D33F7B" w:rsidP="00D33F7B">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383,363</w:t>
            </w:r>
          </w:p>
        </w:tc>
        <w:tc>
          <w:tcPr>
            <w:tcW w:w="1230" w:type="dxa"/>
          </w:tcPr>
          <w:p w14:paraId="5C668897" w14:textId="1C6689D9" w:rsidR="00D33F7B" w:rsidRPr="00AE090A" w:rsidRDefault="00D33F7B" w:rsidP="00D33F7B">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(15,913)</w:t>
            </w:r>
          </w:p>
        </w:tc>
        <w:tc>
          <w:tcPr>
            <w:tcW w:w="1229" w:type="dxa"/>
          </w:tcPr>
          <w:p w14:paraId="6492DFFF" w14:textId="69CCC51D" w:rsidR="00D33F7B" w:rsidRPr="00AE090A" w:rsidRDefault="00D33F7B" w:rsidP="00D33F7B">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(22,583</w:t>
            </w:r>
            <w:r w:rsidRPr="00D33F7B">
              <w:rPr>
                <w:rFonts w:ascii="Arial" w:hAnsi="Arial" w:cs="Arial" w:hint="cs"/>
                <w:sz w:val="18"/>
                <w:szCs w:val="18"/>
                <w:cs/>
              </w:rPr>
              <w:t>)</w:t>
            </w:r>
          </w:p>
        </w:tc>
        <w:tc>
          <w:tcPr>
            <w:tcW w:w="1230" w:type="dxa"/>
          </w:tcPr>
          <w:p w14:paraId="71A81CFD" w14:textId="6FB2DF8B" w:rsidR="00D33F7B" w:rsidRPr="00AE090A" w:rsidRDefault="00D33F7B" w:rsidP="00D33F7B">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D33F7B">
              <w:rPr>
                <w:rFonts w:ascii="Arial" w:hAnsi="Arial" w:cs="Arial"/>
                <w:sz w:val="18"/>
                <w:szCs w:val="18"/>
              </w:rPr>
              <w:t>337,105</w:t>
            </w:r>
          </w:p>
        </w:tc>
        <w:tc>
          <w:tcPr>
            <w:tcW w:w="1230" w:type="dxa"/>
          </w:tcPr>
          <w:p w14:paraId="596D1091" w14:textId="6716B734" w:rsidR="00D33F7B" w:rsidRPr="00AE090A" w:rsidRDefault="00D33F7B" w:rsidP="00D33F7B">
            <w:pPr>
              <w:pBdr>
                <w:bottom w:val="double" w:sz="4" w:space="1" w:color="auto"/>
                <w:between w:val="single" w:sz="4" w:space="1" w:color="auto"/>
              </w:pBdr>
              <w:tabs>
                <w:tab w:val="decimal" w:pos="947"/>
              </w:tabs>
              <w:spacing w:line="380" w:lineRule="exact"/>
              <w:ind w:right="-14"/>
              <w:rPr>
                <w:rFonts w:ascii="Arial" w:hAnsi="Arial" w:cs="Arial"/>
                <w:sz w:val="18"/>
                <w:szCs w:val="18"/>
              </w:rPr>
            </w:pPr>
            <w:r w:rsidRPr="005704DB">
              <w:rPr>
                <w:rFonts w:ascii="Arial" w:hAnsi="Arial" w:cs="Arial"/>
                <w:sz w:val="18"/>
                <w:szCs w:val="18"/>
              </w:rPr>
              <w:t>360,780</w:t>
            </w:r>
          </w:p>
        </w:tc>
      </w:tr>
    </w:tbl>
    <w:p w14:paraId="1E7860B0" w14:textId="730F5468" w:rsidR="00121D1D" w:rsidRPr="00121D1D" w:rsidRDefault="00121D1D" w:rsidP="00A60433">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121D1D">
        <w:rPr>
          <w:rFonts w:ascii="Arial" w:hAnsi="Arial" w:cs="Arial"/>
          <w:sz w:val="22"/>
          <w:szCs w:val="22"/>
        </w:rPr>
        <w:t xml:space="preserve">During the current year, the </w:t>
      </w:r>
      <w:r w:rsidR="0016310E">
        <w:rPr>
          <w:rFonts w:ascii="Arial" w:hAnsi="Arial" w:cs="Arial"/>
          <w:sz w:val="22"/>
          <w:szCs w:val="22"/>
        </w:rPr>
        <w:t>Company</w:t>
      </w:r>
      <w:r w:rsidRPr="00121D1D">
        <w:rPr>
          <w:rFonts w:ascii="Arial" w:hAnsi="Arial" w:cs="Arial"/>
          <w:sz w:val="22"/>
          <w:szCs w:val="22"/>
        </w:rPr>
        <w:t xml:space="preserve"> </w:t>
      </w:r>
      <w:r w:rsidR="00A60433">
        <w:rPr>
          <w:rFonts w:ascii="Arial" w:hAnsi="Arial" w:cs="Arial"/>
          <w:sz w:val="22"/>
          <w:szCs w:val="22"/>
        </w:rPr>
        <w:t>reversed the write-down of</w:t>
      </w:r>
      <w:r w:rsidRPr="00121D1D">
        <w:rPr>
          <w:rFonts w:ascii="Arial" w:hAnsi="Arial" w:cs="Arial"/>
          <w:sz w:val="22"/>
          <w:szCs w:val="22"/>
        </w:rPr>
        <w:t xml:space="preserve"> cost of inventories by </w:t>
      </w:r>
      <w:r w:rsidR="00574D7C">
        <w:rPr>
          <w:rFonts w:ascii="Arial" w:hAnsi="Arial" w:cs="Arial"/>
          <w:sz w:val="22"/>
          <w:szCs w:val="22"/>
        </w:rPr>
        <w:t>Baht</w:t>
      </w:r>
      <w:r w:rsidRPr="00121D1D">
        <w:rPr>
          <w:rFonts w:ascii="Arial" w:hAnsi="Arial" w:cs="Arial"/>
          <w:sz w:val="22"/>
          <w:szCs w:val="22"/>
        </w:rPr>
        <w:t xml:space="preserve"> </w:t>
      </w:r>
      <w:r w:rsidR="00D20081">
        <w:rPr>
          <w:rFonts w:ascii="Arial" w:hAnsi="Arial" w:cs="Arial"/>
          <w:sz w:val="22"/>
          <w:szCs w:val="22"/>
        </w:rPr>
        <w:t>6.67</w:t>
      </w:r>
      <w:r w:rsidR="00FD59DC">
        <w:rPr>
          <w:rFonts w:ascii="Arial" w:hAnsi="Arial" w:cs="Arial"/>
          <w:sz w:val="22"/>
          <w:szCs w:val="22"/>
        </w:rPr>
        <w:t xml:space="preserve"> </w:t>
      </w:r>
      <w:r w:rsidRPr="00121D1D">
        <w:rPr>
          <w:rFonts w:ascii="Arial" w:hAnsi="Arial" w:cs="Arial"/>
          <w:sz w:val="22"/>
          <w:szCs w:val="22"/>
        </w:rPr>
        <w:t>million</w:t>
      </w:r>
      <w:r w:rsidR="00A60433">
        <w:rPr>
          <w:rFonts w:ascii="Arial" w:hAnsi="Arial" w:cs="Arial"/>
          <w:sz w:val="22"/>
          <w:szCs w:val="22"/>
        </w:rPr>
        <w:t xml:space="preserve"> and reduced the amount of inventories recognised as expenses during the year</w:t>
      </w:r>
      <w:r w:rsidRPr="00121D1D">
        <w:rPr>
          <w:rFonts w:ascii="Arial" w:hAnsi="Arial" w:cs="Arial"/>
          <w:sz w:val="22"/>
          <w:szCs w:val="22"/>
        </w:rPr>
        <w:t xml:space="preserve"> (202</w:t>
      </w:r>
      <w:r w:rsidR="00430EB0">
        <w:rPr>
          <w:rFonts w:ascii="Arial" w:hAnsi="Arial" w:cs="Arial"/>
          <w:sz w:val="22"/>
          <w:szCs w:val="22"/>
        </w:rPr>
        <w:t>4</w:t>
      </w:r>
      <w:r w:rsidRPr="00121D1D">
        <w:rPr>
          <w:rFonts w:ascii="Arial" w:hAnsi="Arial" w:cs="Arial"/>
          <w:sz w:val="22"/>
          <w:szCs w:val="22"/>
        </w:rPr>
        <w:t xml:space="preserve">: </w:t>
      </w:r>
      <w:r w:rsidR="00A60433">
        <w:rPr>
          <w:rFonts w:ascii="Arial" w:hAnsi="Arial" w:cs="Arial"/>
          <w:sz w:val="22"/>
          <w:szCs w:val="22"/>
        </w:rPr>
        <w:t>reduced</w:t>
      </w:r>
      <w:r w:rsidR="0005158A">
        <w:rPr>
          <w:rFonts w:ascii="Arial" w:hAnsi="Arial" w:cs="Arial"/>
          <w:sz w:val="22"/>
          <w:szCs w:val="22"/>
        </w:rPr>
        <w:t xml:space="preserve"> </w:t>
      </w:r>
      <w:r w:rsidRPr="00121D1D">
        <w:rPr>
          <w:rFonts w:ascii="Arial" w:hAnsi="Arial" w:cs="Arial"/>
          <w:sz w:val="22"/>
          <w:szCs w:val="22"/>
        </w:rPr>
        <w:t xml:space="preserve">cost of inventories by Baht </w:t>
      </w:r>
      <w:r w:rsidR="00430EB0">
        <w:rPr>
          <w:rFonts w:ascii="Arial" w:hAnsi="Arial" w:cs="Arial"/>
          <w:sz w:val="22"/>
          <w:szCs w:val="22"/>
        </w:rPr>
        <w:t>2.89</w:t>
      </w:r>
      <w:r w:rsidR="00FD59DC">
        <w:rPr>
          <w:rFonts w:ascii="Arial" w:hAnsi="Arial" w:cs="Arial"/>
          <w:sz w:val="22"/>
          <w:szCs w:val="22"/>
        </w:rPr>
        <w:t xml:space="preserve"> </w:t>
      </w:r>
      <w:r w:rsidRPr="00121D1D">
        <w:rPr>
          <w:rFonts w:ascii="Arial" w:hAnsi="Arial" w:cs="Arial"/>
          <w:sz w:val="22"/>
          <w:szCs w:val="22"/>
        </w:rPr>
        <w:t>million</w:t>
      </w:r>
      <w:r w:rsidR="00A60433">
        <w:rPr>
          <w:rFonts w:ascii="Arial" w:hAnsi="Arial" w:cs="Arial"/>
          <w:sz w:val="22"/>
          <w:szCs w:val="22"/>
        </w:rPr>
        <w:t xml:space="preserve"> to reflect the net realisable value. This was included in cost of sales).</w:t>
      </w:r>
    </w:p>
    <w:p w14:paraId="738C0F60" w14:textId="77777777" w:rsidR="00D20081" w:rsidRDefault="00D20081">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C99348E" w14:textId="508403A1" w:rsidR="005C2143" w:rsidRPr="00233D8C" w:rsidRDefault="005C2143" w:rsidP="005C2143">
      <w:pPr>
        <w:tabs>
          <w:tab w:val="left" w:pos="1440"/>
          <w:tab w:val="left" w:pos="2160"/>
          <w:tab w:val="right" w:pos="7200"/>
          <w:tab w:val="right" w:pos="9000"/>
          <w:tab w:val="right" w:pos="9180"/>
        </w:tabs>
        <w:spacing w:before="12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10</w:t>
      </w:r>
      <w:r w:rsidRPr="00233D8C">
        <w:rPr>
          <w:rFonts w:ascii="Arial" w:eastAsia="Arial Unicode MS" w:hAnsi="Arial" w:cs="Arial Unicode MS"/>
          <w:b/>
          <w:bCs/>
          <w:sz w:val="22"/>
          <w:szCs w:val="22"/>
        </w:rPr>
        <w:t xml:space="preserve">. </w:t>
      </w:r>
      <w:r w:rsidRPr="00233D8C">
        <w:rPr>
          <w:rFonts w:ascii="Arial" w:eastAsia="Arial Unicode MS" w:hAnsi="Arial" w:cs="Arial Unicode MS"/>
          <w:b/>
          <w:bCs/>
          <w:sz w:val="22"/>
          <w:szCs w:val="22"/>
        </w:rPr>
        <w:tab/>
        <w:t>Other current financial assets</w:t>
      </w:r>
    </w:p>
    <w:tbl>
      <w:tblPr>
        <w:tblW w:w="9180" w:type="dxa"/>
        <w:tblInd w:w="558" w:type="dxa"/>
        <w:tblLayout w:type="fixed"/>
        <w:tblLook w:val="04A0" w:firstRow="1" w:lastRow="0" w:firstColumn="1" w:lastColumn="0" w:noHBand="0" w:noVBand="1"/>
      </w:tblPr>
      <w:tblGrid>
        <w:gridCol w:w="1620"/>
        <w:gridCol w:w="4320"/>
        <w:gridCol w:w="1620"/>
        <w:gridCol w:w="1620"/>
      </w:tblGrid>
      <w:tr w:rsidR="005C2143" w:rsidRPr="00055C44" w14:paraId="1DE5382D" w14:textId="77777777" w:rsidTr="005C2143">
        <w:tc>
          <w:tcPr>
            <w:tcW w:w="1620" w:type="dxa"/>
          </w:tcPr>
          <w:p w14:paraId="7C8202E0" w14:textId="77777777" w:rsidR="005C2143" w:rsidRPr="00952A3D" w:rsidRDefault="005C2143" w:rsidP="00B015FB">
            <w:pPr>
              <w:tabs>
                <w:tab w:val="left" w:pos="600"/>
                <w:tab w:val="left" w:pos="900"/>
                <w:tab w:val="right" w:pos="7280"/>
                <w:tab w:val="right" w:pos="8540"/>
              </w:tabs>
              <w:spacing w:line="380" w:lineRule="exact"/>
              <w:ind w:right="-43"/>
              <w:jc w:val="right"/>
              <w:rPr>
                <w:rFonts w:ascii="Arial" w:hAnsi="Arial" w:cs="Arial"/>
                <w:sz w:val="20"/>
                <w:szCs w:val="20"/>
              </w:rPr>
            </w:pPr>
          </w:p>
        </w:tc>
        <w:tc>
          <w:tcPr>
            <w:tcW w:w="7560" w:type="dxa"/>
            <w:gridSpan w:val="3"/>
          </w:tcPr>
          <w:p w14:paraId="22B53CAB" w14:textId="77777777" w:rsidR="005C2143" w:rsidRPr="00952A3D" w:rsidRDefault="005C2143" w:rsidP="00B015FB">
            <w:pPr>
              <w:tabs>
                <w:tab w:val="left" w:pos="600"/>
                <w:tab w:val="left" w:pos="900"/>
                <w:tab w:val="right" w:pos="7280"/>
                <w:tab w:val="right" w:pos="8540"/>
              </w:tabs>
              <w:spacing w:line="380" w:lineRule="exact"/>
              <w:ind w:right="-43"/>
              <w:jc w:val="right"/>
              <w:rPr>
                <w:rFonts w:ascii="Arial" w:hAnsi="Arial" w:cs="Arial"/>
                <w:sz w:val="20"/>
                <w:szCs w:val="20"/>
                <w:cs/>
              </w:rPr>
            </w:pPr>
            <w:r w:rsidRPr="00952A3D">
              <w:rPr>
                <w:rFonts w:ascii="Arial" w:hAnsi="Arial" w:cs="Arial"/>
                <w:sz w:val="20"/>
                <w:szCs w:val="20"/>
              </w:rPr>
              <w:t>(Unit: Thousand Baht)</w:t>
            </w:r>
          </w:p>
        </w:tc>
      </w:tr>
      <w:tr w:rsidR="00430EB0" w:rsidRPr="00EE4ADF" w14:paraId="4DD07A82" w14:textId="77777777" w:rsidTr="00EE4ADF">
        <w:trPr>
          <w:trHeight w:hRule="exact" w:val="468"/>
        </w:trPr>
        <w:tc>
          <w:tcPr>
            <w:tcW w:w="5940" w:type="dxa"/>
            <w:gridSpan w:val="2"/>
          </w:tcPr>
          <w:p w14:paraId="7DA8D7D5" w14:textId="77777777" w:rsidR="00430EB0" w:rsidRPr="00EE4ADF" w:rsidRDefault="00430EB0" w:rsidP="00B015FB">
            <w:pPr>
              <w:tabs>
                <w:tab w:val="left" w:pos="600"/>
                <w:tab w:val="left" w:pos="900"/>
                <w:tab w:val="right" w:pos="7280"/>
                <w:tab w:val="right" w:pos="8540"/>
              </w:tabs>
              <w:spacing w:line="380" w:lineRule="exact"/>
              <w:ind w:right="-43"/>
              <w:jc w:val="thaiDistribute"/>
              <w:rPr>
                <w:rFonts w:ascii="Arial" w:hAnsi="Arial" w:cs="Arial"/>
                <w:b/>
                <w:bCs/>
                <w:sz w:val="20"/>
                <w:szCs w:val="20"/>
              </w:rPr>
            </w:pPr>
          </w:p>
        </w:tc>
        <w:tc>
          <w:tcPr>
            <w:tcW w:w="1620" w:type="dxa"/>
          </w:tcPr>
          <w:p w14:paraId="516CFD24" w14:textId="743ECD59" w:rsidR="00430EB0" w:rsidRPr="00A5289A" w:rsidRDefault="00430EB0" w:rsidP="00B015FB">
            <w:pPr>
              <w:pBdr>
                <w:bottom w:val="single" w:sz="4" w:space="1" w:color="auto"/>
              </w:pBdr>
              <w:spacing w:line="380" w:lineRule="exact"/>
              <w:ind w:right="-43"/>
              <w:jc w:val="center"/>
              <w:rPr>
                <w:rFonts w:ascii="Arial" w:hAnsi="Arial" w:cs="Arial"/>
                <w:sz w:val="20"/>
                <w:szCs w:val="20"/>
              </w:rPr>
            </w:pPr>
            <w:r w:rsidRPr="00A5289A">
              <w:rPr>
                <w:rFonts w:ascii="Arial" w:hAnsi="Arial" w:cs="Arial"/>
                <w:sz w:val="20"/>
                <w:szCs w:val="20"/>
              </w:rPr>
              <w:t>2025</w:t>
            </w:r>
          </w:p>
        </w:tc>
        <w:tc>
          <w:tcPr>
            <w:tcW w:w="1620" w:type="dxa"/>
          </w:tcPr>
          <w:p w14:paraId="5D38242B" w14:textId="4E4851EA" w:rsidR="00430EB0" w:rsidRPr="00A5289A" w:rsidRDefault="00430EB0" w:rsidP="00B015FB">
            <w:pPr>
              <w:pBdr>
                <w:bottom w:val="single" w:sz="4" w:space="1" w:color="auto"/>
              </w:pBdr>
              <w:spacing w:line="380" w:lineRule="exact"/>
              <w:ind w:right="-43"/>
              <w:jc w:val="center"/>
              <w:rPr>
                <w:rFonts w:ascii="Arial" w:hAnsi="Arial" w:cs="Arial"/>
                <w:sz w:val="20"/>
                <w:szCs w:val="20"/>
              </w:rPr>
            </w:pPr>
            <w:r w:rsidRPr="00A5289A">
              <w:rPr>
                <w:rFonts w:ascii="Arial" w:hAnsi="Arial" w:cs="Arial"/>
                <w:sz w:val="20"/>
                <w:szCs w:val="20"/>
              </w:rPr>
              <w:t>2024</w:t>
            </w:r>
          </w:p>
        </w:tc>
      </w:tr>
      <w:tr w:rsidR="00430EB0" w:rsidRPr="00E808E6" w14:paraId="106A6C3F" w14:textId="77777777" w:rsidTr="005C2143">
        <w:tc>
          <w:tcPr>
            <w:tcW w:w="5940" w:type="dxa"/>
            <w:gridSpan w:val="2"/>
          </w:tcPr>
          <w:p w14:paraId="51F8B4DA" w14:textId="77777777" w:rsidR="00430EB0" w:rsidRPr="00952A3D" w:rsidRDefault="00430EB0" w:rsidP="00B015FB">
            <w:pPr>
              <w:tabs>
                <w:tab w:val="left" w:pos="600"/>
                <w:tab w:val="left" w:pos="900"/>
                <w:tab w:val="right" w:pos="7280"/>
                <w:tab w:val="right" w:pos="8540"/>
              </w:tabs>
              <w:spacing w:line="380" w:lineRule="exact"/>
              <w:ind w:right="-43"/>
              <w:jc w:val="thaiDistribute"/>
              <w:rPr>
                <w:rFonts w:ascii="Arial" w:hAnsi="Arial" w:cs="Arial"/>
                <w:sz w:val="20"/>
                <w:szCs w:val="20"/>
                <w:u w:val="single"/>
              </w:rPr>
            </w:pPr>
            <w:r w:rsidRPr="00952A3D">
              <w:rPr>
                <w:rFonts w:ascii="Arial" w:hAnsi="Arial" w:cs="Arial"/>
                <w:sz w:val="20"/>
                <w:szCs w:val="20"/>
                <w:u w:val="single"/>
              </w:rPr>
              <w:t>Debt instruments at amortised cost</w:t>
            </w:r>
          </w:p>
        </w:tc>
        <w:tc>
          <w:tcPr>
            <w:tcW w:w="1620" w:type="dxa"/>
            <w:vAlign w:val="bottom"/>
          </w:tcPr>
          <w:p w14:paraId="4D3EF10D" w14:textId="77777777" w:rsidR="00430EB0" w:rsidRPr="00952A3D" w:rsidRDefault="00430EB0" w:rsidP="00B015FB">
            <w:pPr>
              <w:tabs>
                <w:tab w:val="decimal" w:pos="1332"/>
              </w:tabs>
              <w:spacing w:line="380" w:lineRule="exact"/>
              <w:ind w:right="-43"/>
              <w:rPr>
                <w:rFonts w:ascii="Arial" w:hAnsi="Arial" w:cs="Arial"/>
                <w:sz w:val="20"/>
                <w:szCs w:val="20"/>
              </w:rPr>
            </w:pPr>
          </w:p>
        </w:tc>
        <w:tc>
          <w:tcPr>
            <w:tcW w:w="1620" w:type="dxa"/>
            <w:vAlign w:val="bottom"/>
          </w:tcPr>
          <w:p w14:paraId="02B2621C" w14:textId="77777777" w:rsidR="00430EB0" w:rsidRPr="00952A3D" w:rsidRDefault="00430EB0" w:rsidP="00B015FB">
            <w:pPr>
              <w:tabs>
                <w:tab w:val="decimal" w:pos="1332"/>
              </w:tabs>
              <w:spacing w:line="380" w:lineRule="exact"/>
              <w:ind w:right="-43"/>
              <w:rPr>
                <w:rFonts w:ascii="Arial" w:hAnsi="Arial" w:cs="Arial"/>
                <w:sz w:val="20"/>
                <w:szCs w:val="20"/>
              </w:rPr>
            </w:pPr>
          </w:p>
        </w:tc>
      </w:tr>
      <w:tr w:rsidR="00430EB0" w:rsidRPr="00055C44" w14:paraId="42196716" w14:textId="77777777" w:rsidTr="009E3218">
        <w:tc>
          <w:tcPr>
            <w:tcW w:w="5940" w:type="dxa"/>
            <w:gridSpan w:val="2"/>
          </w:tcPr>
          <w:p w14:paraId="5DC75679" w14:textId="77777777" w:rsidR="00430EB0" w:rsidRPr="00952A3D" w:rsidRDefault="00430EB0" w:rsidP="00B015FB">
            <w:pPr>
              <w:tabs>
                <w:tab w:val="left" w:pos="600"/>
                <w:tab w:val="left" w:pos="900"/>
                <w:tab w:val="right" w:pos="7280"/>
                <w:tab w:val="right" w:pos="8540"/>
              </w:tabs>
              <w:spacing w:line="380" w:lineRule="exact"/>
              <w:ind w:left="165" w:right="-43" w:hanging="165"/>
              <w:rPr>
                <w:rFonts w:ascii="Arial" w:hAnsi="Arial" w:cs="Arial"/>
                <w:sz w:val="20"/>
                <w:szCs w:val="20"/>
              </w:rPr>
            </w:pPr>
            <w:r w:rsidRPr="00952A3D">
              <w:rPr>
                <w:rFonts w:ascii="Arial" w:hAnsi="Arial" w:cs="Arial"/>
                <w:sz w:val="20"/>
                <w:szCs w:val="20"/>
              </w:rPr>
              <w:t>Fixed deposits at banks</w:t>
            </w:r>
          </w:p>
        </w:tc>
        <w:tc>
          <w:tcPr>
            <w:tcW w:w="1620" w:type="dxa"/>
          </w:tcPr>
          <w:p w14:paraId="434D4988" w14:textId="5F36D88C" w:rsidR="00430EB0" w:rsidRPr="00952A3D" w:rsidRDefault="00D20081" w:rsidP="00B015FB">
            <w:pPr>
              <w:tabs>
                <w:tab w:val="decimal" w:pos="1332"/>
              </w:tabs>
              <w:spacing w:line="380" w:lineRule="exact"/>
              <w:ind w:right="-43"/>
              <w:rPr>
                <w:rFonts w:ascii="Arial" w:hAnsi="Arial" w:cs="Arial"/>
                <w:sz w:val="20"/>
                <w:szCs w:val="20"/>
              </w:rPr>
            </w:pPr>
            <w:r>
              <w:rPr>
                <w:rFonts w:ascii="Arial" w:hAnsi="Arial" w:cs="Arial"/>
                <w:sz w:val="20"/>
                <w:szCs w:val="20"/>
              </w:rPr>
              <w:t>3</w:t>
            </w:r>
          </w:p>
        </w:tc>
        <w:tc>
          <w:tcPr>
            <w:tcW w:w="1620" w:type="dxa"/>
          </w:tcPr>
          <w:p w14:paraId="070ABDA0" w14:textId="657DC81E" w:rsidR="00430EB0" w:rsidRPr="00952A3D" w:rsidRDefault="00430EB0" w:rsidP="00B015FB">
            <w:pPr>
              <w:tabs>
                <w:tab w:val="decimal" w:pos="1332"/>
              </w:tabs>
              <w:spacing w:line="380" w:lineRule="exact"/>
              <w:ind w:right="-43"/>
              <w:rPr>
                <w:rFonts w:ascii="Arial" w:hAnsi="Arial" w:cs="Arial"/>
                <w:sz w:val="20"/>
                <w:szCs w:val="20"/>
              </w:rPr>
            </w:pPr>
            <w:r w:rsidRPr="00952A3D">
              <w:rPr>
                <w:rFonts w:ascii="Arial" w:hAnsi="Arial" w:cs="Arial"/>
                <w:sz w:val="20"/>
                <w:szCs w:val="20"/>
              </w:rPr>
              <w:t>3</w:t>
            </w:r>
          </w:p>
        </w:tc>
      </w:tr>
      <w:tr w:rsidR="00430EB0" w:rsidRPr="00055C44" w14:paraId="0B550D9B" w14:textId="77777777" w:rsidTr="009E3218">
        <w:tc>
          <w:tcPr>
            <w:tcW w:w="5940" w:type="dxa"/>
            <w:gridSpan w:val="2"/>
          </w:tcPr>
          <w:p w14:paraId="6394872A" w14:textId="77777777" w:rsidR="00430EB0" w:rsidRPr="00952A3D" w:rsidRDefault="00430EB0" w:rsidP="00B015FB">
            <w:pPr>
              <w:tabs>
                <w:tab w:val="left" w:pos="600"/>
                <w:tab w:val="left" w:pos="900"/>
                <w:tab w:val="right" w:pos="7280"/>
                <w:tab w:val="right" w:pos="8540"/>
              </w:tabs>
              <w:spacing w:line="380" w:lineRule="exact"/>
              <w:ind w:left="165" w:right="-43" w:hanging="165"/>
              <w:rPr>
                <w:rFonts w:ascii="Arial" w:hAnsi="Arial" w:cs="Arial"/>
                <w:sz w:val="20"/>
                <w:szCs w:val="20"/>
              </w:rPr>
            </w:pPr>
            <w:r w:rsidRPr="00952A3D">
              <w:rPr>
                <w:rFonts w:ascii="Arial" w:hAnsi="Arial" w:cs="Arial"/>
                <w:sz w:val="20"/>
                <w:szCs w:val="20"/>
              </w:rPr>
              <w:t>Total debt instruments at amortised cost</w:t>
            </w:r>
          </w:p>
        </w:tc>
        <w:tc>
          <w:tcPr>
            <w:tcW w:w="1620" w:type="dxa"/>
          </w:tcPr>
          <w:p w14:paraId="54123DBC" w14:textId="561E6AAB" w:rsidR="00430EB0" w:rsidRPr="00952A3D" w:rsidRDefault="00D20081" w:rsidP="00B015FB">
            <w:pPr>
              <w:pBdr>
                <w:top w:val="single" w:sz="4" w:space="1" w:color="auto"/>
                <w:bottom w:val="single" w:sz="4" w:space="1" w:color="auto"/>
              </w:pBdr>
              <w:tabs>
                <w:tab w:val="decimal" w:pos="1332"/>
              </w:tabs>
              <w:spacing w:line="380" w:lineRule="exact"/>
              <w:ind w:right="-43"/>
              <w:rPr>
                <w:rFonts w:ascii="Arial" w:hAnsi="Arial" w:cs="Arial"/>
                <w:sz w:val="20"/>
                <w:szCs w:val="20"/>
              </w:rPr>
            </w:pPr>
            <w:r>
              <w:rPr>
                <w:rFonts w:ascii="Arial" w:hAnsi="Arial" w:cs="Arial"/>
                <w:sz w:val="20"/>
                <w:szCs w:val="20"/>
              </w:rPr>
              <w:t>3</w:t>
            </w:r>
          </w:p>
        </w:tc>
        <w:tc>
          <w:tcPr>
            <w:tcW w:w="1620" w:type="dxa"/>
          </w:tcPr>
          <w:p w14:paraId="5AD72937" w14:textId="4B76BBB9" w:rsidR="00430EB0" w:rsidRPr="00952A3D" w:rsidRDefault="00430EB0" w:rsidP="00B015FB">
            <w:pPr>
              <w:pBdr>
                <w:top w:val="single" w:sz="4" w:space="1" w:color="auto"/>
                <w:bottom w:val="single" w:sz="4" w:space="1" w:color="auto"/>
              </w:pBdr>
              <w:tabs>
                <w:tab w:val="decimal" w:pos="1332"/>
              </w:tabs>
              <w:spacing w:line="380" w:lineRule="exact"/>
              <w:ind w:right="-43"/>
              <w:rPr>
                <w:rFonts w:ascii="Arial" w:hAnsi="Arial" w:cs="Arial"/>
                <w:sz w:val="20"/>
                <w:szCs w:val="20"/>
              </w:rPr>
            </w:pPr>
            <w:r w:rsidRPr="00952A3D">
              <w:rPr>
                <w:rFonts w:ascii="Arial" w:hAnsi="Arial" w:cs="Arial"/>
                <w:sz w:val="20"/>
                <w:szCs w:val="20"/>
              </w:rPr>
              <w:t>3</w:t>
            </w:r>
          </w:p>
        </w:tc>
      </w:tr>
      <w:tr w:rsidR="00430EB0" w:rsidRPr="00055C44" w14:paraId="126BA6CD" w14:textId="77777777" w:rsidTr="005C2143">
        <w:tc>
          <w:tcPr>
            <w:tcW w:w="5940" w:type="dxa"/>
            <w:gridSpan w:val="2"/>
          </w:tcPr>
          <w:p w14:paraId="58F7B8FE" w14:textId="77777777" w:rsidR="00430EB0" w:rsidRPr="00952A3D" w:rsidRDefault="00430EB0" w:rsidP="00B015FB">
            <w:pPr>
              <w:tabs>
                <w:tab w:val="left" w:pos="600"/>
                <w:tab w:val="left" w:pos="900"/>
                <w:tab w:val="right" w:pos="7280"/>
                <w:tab w:val="right" w:pos="8540"/>
              </w:tabs>
              <w:spacing w:line="380" w:lineRule="exact"/>
              <w:ind w:left="165" w:right="-43" w:hanging="165"/>
              <w:rPr>
                <w:rFonts w:ascii="Arial" w:hAnsi="Arial" w:cs="Arial"/>
                <w:sz w:val="20"/>
                <w:szCs w:val="20"/>
                <w:u w:val="single"/>
              </w:rPr>
            </w:pPr>
            <w:r w:rsidRPr="00952A3D">
              <w:rPr>
                <w:rFonts w:ascii="Arial" w:hAnsi="Arial" w:cs="Arial"/>
                <w:sz w:val="20"/>
                <w:szCs w:val="20"/>
                <w:u w:val="single"/>
              </w:rPr>
              <w:t>Financial assets at FVTPL</w:t>
            </w:r>
          </w:p>
        </w:tc>
        <w:tc>
          <w:tcPr>
            <w:tcW w:w="1620" w:type="dxa"/>
          </w:tcPr>
          <w:p w14:paraId="3280BF44" w14:textId="77777777" w:rsidR="00430EB0" w:rsidRPr="00952A3D" w:rsidRDefault="00430EB0" w:rsidP="00B015FB">
            <w:pPr>
              <w:tabs>
                <w:tab w:val="decimal" w:pos="1332"/>
              </w:tabs>
              <w:spacing w:line="380" w:lineRule="exact"/>
              <w:ind w:right="-43"/>
              <w:rPr>
                <w:rFonts w:ascii="Arial" w:hAnsi="Arial" w:cs="Arial"/>
                <w:sz w:val="20"/>
                <w:szCs w:val="20"/>
              </w:rPr>
            </w:pPr>
          </w:p>
        </w:tc>
        <w:tc>
          <w:tcPr>
            <w:tcW w:w="1620" w:type="dxa"/>
          </w:tcPr>
          <w:p w14:paraId="10366920" w14:textId="77777777" w:rsidR="00430EB0" w:rsidRPr="00952A3D" w:rsidRDefault="00430EB0" w:rsidP="00B015FB">
            <w:pPr>
              <w:tabs>
                <w:tab w:val="decimal" w:pos="1332"/>
              </w:tabs>
              <w:spacing w:line="380" w:lineRule="exact"/>
              <w:ind w:right="-43"/>
              <w:rPr>
                <w:rFonts w:ascii="Arial" w:hAnsi="Arial" w:cs="Arial"/>
                <w:sz w:val="20"/>
                <w:szCs w:val="20"/>
              </w:rPr>
            </w:pPr>
          </w:p>
        </w:tc>
      </w:tr>
      <w:tr w:rsidR="00430EB0" w:rsidRPr="00E808E6" w14:paraId="681A0735" w14:textId="77777777" w:rsidTr="009E3218">
        <w:tc>
          <w:tcPr>
            <w:tcW w:w="5940" w:type="dxa"/>
            <w:gridSpan w:val="2"/>
          </w:tcPr>
          <w:p w14:paraId="46EAC676" w14:textId="77777777" w:rsidR="00430EB0" w:rsidRPr="00952A3D" w:rsidRDefault="00430EB0" w:rsidP="00B015FB">
            <w:pPr>
              <w:tabs>
                <w:tab w:val="left" w:pos="600"/>
                <w:tab w:val="left" w:pos="900"/>
                <w:tab w:val="right" w:pos="7280"/>
                <w:tab w:val="right" w:pos="8540"/>
              </w:tabs>
              <w:spacing w:line="380" w:lineRule="exact"/>
              <w:ind w:right="-43"/>
              <w:jc w:val="thaiDistribute"/>
              <w:rPr>
                <w:rFonts w:ascii="Arial" w:hAnsi="Arial" w:cs="Arial"/>
                <w:sz w:val="20"/>
                <w:szCs w:val="20"/>
              </w:rPr>
            </w:pPr>
            <w:r w:rsidRPr="00952A3D">
              <w:rPr>
                <w:rFonts w:ascii="Arial" w:hAnsi="Arial" w:cs="Arial"/>
                <w:sz w:val="20"/>
                <w:szCs w:val="20"/>
              </w:rPr>
              <w:t>Unit trusts</w:t>
            </w:r>
          </w:p>
        </w:tc>
        <w:tc>
          <w:tcPr>
            <w:tcW w:w="1620" w:type="dxa"/>
          </w:tcPr>
          <w:p w14:paraId="37CC7B5A" w14:textId="7F5C5038" w:rsidR="00430EB0" w:rsidRPr="00952A3D" w:rsidRDefault="00D20081" w:rsidP="00B015FB">
            <w:pPr>
              <w:tabs>
                <w:tab w:val="decimal" w:pos="1332"/>
              </w:tabs>
              <w:spacing w:line="380" w:lineRule="exact"/>
              <w:ind w:right="-43"/>
              <w:rPr>
                <w:rFonts w:ascii="Arial" w:hAnsi="Arial" w:cs="Arial"/>
                <w:sz w:val="20"/>
                <w:szCs w:val="20"/>
              </w:rPr>
            </w:pPr>
            <w:r>
              <w:rPr>
                <w:rFonts w:ascii="Arial" w:hAnsi="Arial" w:cs="Arial"/>
                <w:sz w:val="20"/>
                <w:szCs w:val="20"/>
              </w:rPr>
              <w:t>162,635</w:t>
            </w:r>
          </w:p>
        </w:tc>
        <w:tc>
          <w:tcPr>
            <w:tcW w:w="1620" w:type="dxa"/>
          </w:tcPr>
          <w:p w14:paraId="3AA50768" w14:textId="6D6146F5" w:rsidR="00430EB0" w:rsidRPr="00952A3D" w:rsidRDefault="00430EB0" w:rsidP="00B015FB">
            <w:pPr>
              <w:tabs>
                <w:tab w:val="decimal" w:pos="1332"/>
              </w:tabs>
              <w:spacing w:line="380" w:lineRule="exact"/>
              <w:ind w:right="-43"/>
              <w:rPr>
                <w:rFonts w:ascii="Arial" w:hAnsi="Arial" w:cs="Arial"/>
                <w:sz w:val="20"/>
                <w:szCs w:val="20"/>
              </w:rPr>
            </w:pPr>
            <w:r w:rsidRPr="00952A3D">
              <w:rPr>
                <w:rFonts w:ascii="Arial" w:hAnsi="Arial" w:cs="Arial"/>
                <w:sz w:val="20"/>
                <w:szCs w:val="20"/>
              </w:rPr>
              <w:t>60,804</w:t>
            </w:r>
          </w:p>
        </w:tc>
      </w:tr>
      <w:tr w:rsidR="00430EB0" w:rsidRPr="00E808E6" w14:paraId="764D397F" w14:textId="77777777" w:rsidTr="009E3218">
        <w:tblPrEx>
          <w:tblLook w:val="0000" w:firstRow="0" w:lastRow="0" w:firstColumn="0" w:lastColumn="0" w:noHBand="0" w:noVBand="0"/>
        </w:tblPrEx>
        <w:tc>
          <w:tcPr>
            <w:tcW w:w="5940" w:type="dxa"/>
            <w:gridSpan w:val="2"/>
            <w:tcBorders>
              <w:top w:val="nil"/>
              <w:left w:val="nil"/>
              <w:bottom w:val="nil"/>
              <w:right w:val="nil"/>
            </w:tcBorders>
          </w:tcPr>
          <w:p w14:paraId="499361B5" w14:textId="77777777" w:rsidR="00430EB0" w:rsidRPr="00952A3D" w:rsidRDefault="00430EB0" w:rsidP="00B015FB">
            <w:pPr>
              <w:tabs>
                <w:tab w:val="left" w:pos="600"/>
                <w:tab w:val="left" w:pos="900"/>
                <w:tab w:val="right" w:pos="7280"/>
                <w:tab w:val="right" w:pos="8540"/>
              </w:tabs>
              <w:spacing w:line="380" w:lineRule="exact"/>
              <w:ind w:left="154" w:right="-43" w:hanging="154"/>
              <w:jc w:val="thaiDistribute"/>
              <w:rPr>
                <w:rFonts w:ascii="Arial" w:hAnsi="Arial" w:cs="Arial"/>
                <w:sz w:val="20"/>
                <w:szCs w:val="20"/>
                <w:cs/>
              </w:rPr>
            </w:pPr>
            <w:r w:rsidRPr="00952A3D">
              <w:rPr>
                <w:rFonts w:ascii="Arial" w:hAnsi="Arial" w:cs="Arial"/>
                <w:sz w:val="20"/>
                <w:szCs w:val="20"/>
              </w:rPr>
              <w:t>Listed equity investments</w:t>
            </w:r>
          </w:p>
        </w:tc>
        <w:tc>
          <w:tcPr>
            <w:tcW w:w="1620" w:type="dxa"/>
            <w:tcBorders>
              <w:top w:val="nil"/>
              <w:left w:val="nil"/>
              <w:bottom w:val="nil"/>
              <w:right w:val="nil"/>
            </w:tcBorders>
          </w:tcPr>
          <w:p w14:paraId="36183459" w14:textId="6DD47F8F" w:rsidR="00430EB0" w:rsidRPr="00952A3D" w:rsidRDefault="00D20081" w:rsidP="00B015FB">
            <w:pPr>
              <w:tabs>
                <w:tab w:val="decimal" w:pos="1332"/>
              </w:tabs>
              <w:spacing w:line="380" w:lineRule="exact"/>
              <w:ind w:right="-43"/>
              <w:rPr>
                <w:rFonts w:ascii="Arial" w:hAnsi="Arial" w:cs="Arial"/>
                <w:sz w:val="20"/>
                <w:szCs w:val="20"/>
              </w:rPr>
            </w:pPr>
            <w:r>
              <w:rPr>
                <w:rFonts w:ascii="Arial" w:hAnsi="Arial" w:cs="Arial"/>
                <w:sz w:val="20"/>
                <w:szCs w:val="20"/>
              </w:rPr>
              <w:t>34,816</w:t>
            </w:r>
          </w:p>
        </w:tc>
        <w:tc>
          <w:tcPr>
            <w:tcW w:w="1620" w:type="dxa"/>
          </w:tcPr>
          <w:p w14:paraId="599CFAC5" w14:textId="484280AD" w:rsidR="00430EB0" w:rsidRPr="00952A3D" w:rsidRDefault="00430EB0" w:rsidP="00B015FB">
            <w:pPr>
              <w:tabs>
                <w:tab w:val="decimal" w:pos="1332"/>
              </w:tabs>
              <w:spacing w:line="380" w:lineRule="exact"/>
              <w:ind w:right="-43"/>
              <w:rPr>
                <w:rFonts w:ascii="Arial" w:hAnsi="Arial" w:cs="Arial"/>
                <w:sz w:val="20"/>
                <w:szCs w:val="20"/>
              </w:rPr>
            </w:pPr>
            <w:r w:rsidRPr="00952A3D">
              <w:rPr>
                <w:rFonts w:ascii="Arial" w:hAnsi="Arial" w:cs="Arial"/>
                <w:sz w:val="20"/>
                <w:szCs w:val="20"/>
              </w:rPr>
              <w:t>133,407</w:t>
            </w:r>
          </w:p>
        </w:tc>
      </w:tr>
      <w:tr w:rsidR="00430EB0" w:rsidRPr="00E808E6" w14:paraId="0DA22C3E" w14:textId="77777777" w:rsidTr="009E3218">
        <w:tblPrEx>
          <w:tblLook w:val="0000" w:firstRow="0" w:lastRow="0" w:firstColumn="0" w:lastColumn="0" w:noHBand="0" w:noVBand="0"/>
        </w:tblPrEx>
        <w:tc>
          <w:tcPr>
            <w:tcW w:w="5940" w:type="dxa"/>
            <w:gridSpan w:val="2"/>
            <w:tcBorders>
              <w:top w:val="nil"/>
              <w:left w:val="nil"/>
              <w:bottom w:val="nil"/>
              <w:right w:val="nil"/>
            </w:tcBorders>
          </w:tcPr>
          <w:p w14:paraId="0BA3A67D" w14:textId="12E7D96D" w:rsidR="00430EB0" w:rsidRPr="00952A3D" w:rsidRDefault="00430EB0" w:rsidP="00B015FB">
            <w:pPr>
              <w:tabs>
                <w:tab w:val="left" w:pos="600"/>
                <w:tab w:val="left" w:pos="900"/>
                <w:tab w:val="right" w:pos="7280"/>
                <w:tab w:val="right" w:pos="8540"/>
              </w:tabs>
              <w:spacing w:line="380" w:lineRule="exact"/>
              <w:ind w:left="154" w:right="-43" w:hanging="154"/>
              <w:jc w:val="thaiDistribute"/>
              <w:rPr>
                <w:rFonts w:ascii="Arial" w:hAnsi="Arial" w:cs="Arial"/>
                <w:sz w:val="20"/>
                <w:szCs w:val="20"/>
              </w:rPr>
            </w:pPr>
            <w:r w:rsidRPr="00952A3D">
              <w:rPr>
                <w:rFonts w:ascii="Arial" w:hAnsi="Arial" w:cs="Arial"/>
                <w:sz w:val="20"/>
                <w:szCs w:val="20"/>
              </w:rPr>
              <w:t>Derivative assets</w:t>
            </w:r>
            <w:r w:rsidR="00A60433">
              <w:rPr>
                <w:rFonts w:ascii="Arial" w:hAnsi="Arial" w:cs="Arial"/>
                <w:sz w:val="20"/>
                <w:szCs w:val="20"/>
              </w:rPr>
              <w:t xml:space="preserve"> (Note 30.1)</w:t>
            </w:r>
          </w:p>
        </w:tc>
        <w:tc>
          <w:tcPr>
            <w:tcW w:w="1620" w:type="dxa"/>
            <w:tcBorders>
              <w:top w:val="nil"/>
              <w:left w:val="nil"/>
              <w:bottom w:val="nil"/>
              <w:right w:val="nil"/>
            </w:tcBorders>
          </w:tcPr>
          <w:p w14:paraId="2036CBE0" w14:textId="0C2E7A3A" w:rsidR="00430EB0" w:rsidRPr="00952A3D" w:rsidRDefault="00D20081" w:rsidP="00B015FB">
            <w:pPr>
              <w:pBdr>
                <w:bottom w:val="single" w:sz="4" w:space="1" w:color="auto"/>
              </w:pBdr>
              <w:tabs>
                <w:tab w:val="decimal" w:pos="1332"/>
              </w:tabs>
              <w:spacing w:line="380" w:lineRule="exact"/>
              <w:ind w:right="-43"/>
              <w:rPr>
                <w:rFonts w:ascii="Arial" w:hAnsi="Arial" w:cs="Arial"/>
                <w:sz w:val="20"/>
                <w:szCs w:val="20"/>
              </w:rPr>
            </w:pPr>
            <w:r>
              <w:rPr>
                <w:rFonts w:ascii="Arial" w:hAnsi="Arial" w:cs="Arial"/>
                <w:sz w:val="20"/>
                <w:szCs w:val="20"/>
              </w:rPr>
              <w:t>-</w:t>
            </w:r>
          </w:p>
        </w:tc>
        <w:tc>
          <w:tcPr>
            <w:tcW w:w="1620" w:type="dxa"/>
          </w:tcPr>
          <w:p w14:paraId="71380845" w14:textId="0C9A13A9" w:rsidR="00430EB0" w:rsidRPr="00952A3D" w:rsidRDefault="00430EB0" w:rsidP="00B015FB">
            <w:pPr>
              <w:pBdr>
                <w:bottom w:val="single" w:sz="4" w:space="1" w:color="auto"/>
              </w:pBdr>
              <w:tabs>
                <w:tab w:val="decimal" w:pos="1332"/>
              </w:tabs>
              <w:spacing w:line="380" w:lineRule="exact"/>
              <w:ind w:right="-43"/>
              <w:rPr>
                <w:rFonts w:ascii="Arial" w:hAnsi="Arial" w:cs="Arial"/>
                <w:sz w:val="20"/>
                <w:szCs w:val="20"/>
              </w:rPr>
            </w:pPr>
            <w:r w:rsidRPr="00952A3D">
              <w:rPr>
                <w:rFonts w:ascii="Arial" w:hAnsi="Arial" w:cs="Arial"/>
                <w:sz w:val="20"/>
                <w:szCs w:val="20"/>
              </w:rPr>
              <w:t>26</w:t>
            </w:r>
          </w:p>
        </w:tc>
      </w:tr>
      <w:tr w:rsidR="00430EB0" w:rsidRPr="00E808E6" w14:paraId="7C155994" w14:textId="77777777" w:rsidTr="005C2143">
        <w:tblPrEx>
          <w:tblLook w:val="0000" w:firstRow="0" w:lastRow="0" w:firstColumn="0" w:lastColumn="0" w:noHBand="0" w:noVBand="0"/>
        </w:tblPrEx>
        <w:tc>
          <w:tcPr>
            <w:tcW w:w="5940" w:type="dxa"/>
            <w:gridSpan w:val="2"/>
            <w:tcBorders>
              <w:top w:val="nil"/>
              <w:left w:val="nil"/>
              <w:bottom w:val="nil"/>
              <w:right w:val="nil"/>
            </w:tcBorders>
          </w:tcPr>
          <w:p w14:paraId="2187ECAA" w14:textId="77777777" w:rsidR="00430EB0" w:rsidRPr="00952A3D" w:rsidRDefault="00430EB0" w:rsidP="00B015FB">
            <w:pPr>
              <w:tabs>
                <w:tab w:val="left" w:pos="600"/>
                <w:tab w:val="left" w:pos="900"/>
                <w:tab w:val="right" w:pos="7280"/>
                <w:tab w:val="right" w:pos="8540"/>
              </w:tabs>
              <w:spacing w:line="380" w:lineRule="exact"/>
              <w:ind w:left="154" w:right="-43" w:hanging="154"/>
              <w:jc w:val="thaiDistribute"/>
              <w:rPr>
                <w:rFonts w:ascii="Arial" w:hAnsi="Arial" w:cs="Arial"/>
                <w:sz w:val="20"/>
                <w:szCs w:val="20"/>
              </w:rPr>
            </w:pPr>
            <w:r w:rsidRPr="00952A3D">
              <w:rPr>
                <w:rFonts w:ascii="Arial" w:hAnsi="Arial" w:cs="Arial"/>
                <w:sz w:val="20"/>
                <w:szCs w:val="20"/>
              </w:rPr>
              <w:t>Total financial assets at FVTPL</w:t>
            </w:r>
          </w:p>
        </w:tc>
        <w:tc>
          <w:tcPr>
            <w:tcW w:w="1620" w:type="dxa"/>
            <w:tcBorders>
              <w:top w:val="nil"/>
              <w:left w:val="nil"/>
              <w:bottom w:val="nil"/>
              <w:right w:val="nil"/>
            </w:tcBorders>
            <w:vAlign w:val="bottom"/>
          </w:tcPr>
          <w:p w14:paraId="768EFAB0" w14:textId="4D652C4A" w:rsidR="00430EB0" w:rsidRPr="00952A3D" w:rsidRDefault="00D20081" w:rsidP="00B015FB">
            <w:pPr>
              <w:pBdr>
                <w:bottom w:val="single" w:sz="4" w:space="1" w:color="auto"/>
              </w:pBdr>
              <w:tabs>
                <w:tab w:val="decimal" w:pos="1332"/>
              </w:tabs>
              <w:spacing w:line="380" w:lineRule="exact"/>
              <w:ind w:right="-43"/>
              <w:rPr>
                <w:rFonts w:ascii="Arial" w:hAnsi="Arial" w:cs="Arial"/>
                <w:sz w:val="20"/>
                <w:szCs w:val="20"/>
              </w:rPr>
            </w:pPr>
            <w:r>
              <w:rPr>
                <w:rFonts w:ascii="Arial" w:hAnsi="Arial" w:cs="Arial"/>
                <w:sz w:val="20"/>
                <w:szCs w:val="20"/>
              </w:rPr>
              <w:t>197,451</w:t>
            </w:r>
          </w:p>
        </w:tc>
        <w:tc>
          <w:tcPr>
            <w:tcW w:w="1620" w:type="dxa"/>
            <w:vAlign w:val="bottom"/>
          </w:tcPr>
          <w:p w14:paraId="66343655" w14:textId="6CCE8D9B" w:rsidR="00430EB0" w:rsidRPr="00952A3D" w:rsidRDefault="00430EB0" w:rsidP="00B015FB">
            <w:pPr>
              <w:pBdr>
                <w:bottom w:val="single" w:sz="4" w:space="1" w:color="auto"/>
              </w:pBdr>
              <w:tabs>
                <w:tab w:val="decimal" w:pos="1332"/>
              </w:tabs>
              <w:spacing w:line="380" w:lineRule="exact"/>
              <w:ind w:right="-43"/>
              <w:rPr>
                <w:rFonts w:ascii="Arial" w:hAnsi="Arial" w:cs="Arial"/>
                <w:sz w:val="20"/>
                <w:szCs w:val="20"/>
              </w:rPr>
            </w:pPr>
            <w:r w:rsidRPr="00952A3D">
              <w:rPr>
                <w:rFonts w:ascii="Arial" w:hAnsi="Arial" w:cs="Arial"/>
                <w:sz w:val="20"/>
                <w:szCs w:val="20"/>
              </w:rPr>
              <w:t>194,237</w:t>
            </w:r>
          </w:p>
        </w:tc>
      </w:tr>
      <w:tr w:rsidR="00430EB0" w:rsidRPr="00E808E6" w14:paraId="42851E3E" w14:textId="77777777" w:rsidTr="009E3218">
        <w:tblPrEx>
          <w:tblLook w:val="0000" w:firstRow="0" w:lastRow="0" w:firstColumn="0" w:lastColumn="0" w:noHBand="0" w:noVBand="0"/>
        </w:tblPrEx>
        <w:tc>
          <w:tcPr>
            <w:tcW w:w="5940" w:type="dxa"/>
            <w:gridSpan w:val="2"/>
            <w:tcBorders>
              <w:top w:val="nil"/>
              <w:left w:val="nil"/>
              <w:bottom w:val="nil"/>
              <w:right w:val="nil"/>
            </w:tcBorders>
          </w:tcPr>
          <w:p w14:paraId="5A1A88E3" w14:textId="77777777" w:rsidR="00430EB0" w:rsidRPr="00952A3D" w:rsidRDefault="00430EB0" w:rsidP="00B015FB">
            <w:pPr>
              <w:tabs>
                <w:tab w:val="left" w:pos="600"/>
                <w:tab w:val="left" w:pos="900"/>
                <w:tab w:val="right" w:pos="7280"/>
                <w:tab w:val="right" w:pos="8540"/>
              </w:tabs>
              <w:spacing w:line="380" w:lineRule="exact"/>
              <w:ind w:left="154" w:right="-43" w:hanging="154"/>
              <w:rPr>
                <w:rFonts w:ascii="Arial" w:hAnsi="Arial" w:cs="Arial"/>
                <w:sz w:val="20"/>
                <w:szCs w:val="20"/>
              </w:rPr>
            </w:pPr>
            <w:r w:rsidRPr="00952A3D">
              <w:rPr>
                <w:rFonts w:ascii="Arial" w:hAnsi="Arial" w:cs="Arial"/>
                <w:sz w:val="20"/>
                <w:szCs w:val="20"/>
              </w:rPr>
              <w:t>Total other current financial assets</w:t>
            </w:r>
          </w:p>
        </w:tc>
        <w:tc>
          <w:tcPr>
            <w:tcW w:w="1620" w:type="dxa"/>
            <w:tcBorders>
              <w:top w:val="nil"/>
              <w:left w:val="nil"/>
              <w:bottom w:val="nil"/>
              <w:right w:val="nil"/>
            </w:tcBorders>
          </w:tcPr>
          <w:p w14:paraId="47024BB3" w14:textId="446F8695" w:rsidR="00430EB0" w:rsidRPr="00952A3D" w:rsidRDefault="00D20081" w:rsidP="00B015FB">
            <w:pPr>
              <w:pBdr>
                <w:bottom w:val="double" w:sz="4" w:space="1" w:color="auto"/>
              </w:pBdr>
              <w:tabs>
                <w:tab w:val="decimal" w:pos="1332"/>
              </w:tabs>
              <w:spacing w:line="380" w:lineRule="exact"/>
              <w:ind w:right="-43"/>
              <w:rPr>
                <w:rFonts w:ascii="Arial" w:hAnsi="Arial" w:cs="Arial"/>
                <w:sz w:val="20"/>
                <w:szCs w:val="20"/>
              </w:rPr>
            </w:pPr>
            <w:r>
              <w:rPr>
                <w:rFonts w:ascii="Arial" w:hAnsi="Arial" w:cs="Arial"/>
                <w:sz w:val="20"/>
                <w:szCs w:val="20"/>
              </w:rPr>
              <w:t>197,454</w:t>
            </w:r>
          </w:p>
        </w:tc>
        <w:tc>
          <w:tcPr>
            <w:tcW w:w="1620" w:type="dxa"/>
          </w:tcPr>
          <w:p w14:paraId="3E1EE6B2" w14:textId="765F2371" w:rsidR="00430EB0" w:rsidRPr="00952A3D" w:rsidRDefault="00430EB0" w:rsidP="00B015FB">
            <w:pPr>
              <w:pBdr>
                <w:bottom w:val="double" w:sz="4" w:space="1" w:color="auto"/>
              </w:pBdr>
              <w:tabs>
                <w:tab w:val="decimal" w:pos="1332"/>
              </w:tabs>
              <w:spacing w:line="380" w:lineRule="exact"/>
              <w:ind w:right="-43"/>
              <w:rPr>
                <w:rFonts w:ascii="Arial" w:hAnsi="Arial" w:cs="Arial"/>
                <w:sz w:val="20"/>
                <w:szCs w:val="20"/>
              </w:rPr>
            </w:pPr>
            <w:r w:rsidRPr="00952A3D">
              <w:rPr>
                <w:rFonts w:ascii="Arial" w:hAnsi="Arial" w:cs="Arial"/>
                <w:sz w:val="20"/>
                <w:szCs w:val="20"/>
              </w:rPr>
              <w:t>194,240</w:t>
            </w:r>
          </w:p>
        </w:tc>
      </w:tr>
      <w:tr w:rsidR="00430EB0" w:rsidRPr="00E808E6" w14:paraId="408750FC" w14:textId="77777777" w:rsidTr="005C2143">
        <w:tblPrEx>
          <w:tblLook w:val="0000" w:firstRow="0" w:lastRow="0" w:firstColumn="0" w:lastColumn="0" w:noHBand="0" w:noVBand="0"/>
        </w:tblPrEx>
        <w:tc>
          <w:tcPr>
            <w:tcW w:w="5940" w:type="dxa"/>
            <w:gridSpan w:val="2"/>
            <w:tcBorders>
              <w:top w:val="nil"/>
              <w:left w:val="nil"/>
              <w:bottom w:val="nil"/>
              <w:right w:val="nil"/>
            </w:tcBorders>
          </w:tcPr>
          <w:p w14:paraId="07E619BA" w14:textId="77777777" w:rsidR="00430EB0" w:rsidRPr="00952A3D" w:rsidRDefault="00430EB0" w:rsidP="00B015FB">
            <w:pPr>
              <w:tabs>
                <w:tab w:val="left" w:pos="600"/>
                <w:tab w:val="left" w:pos="900"/>
                <w:tab w:val="right" w:pos="7280"/>
                <w:tab w:val="right" w:pos="8540"/>
              </w:tabs>
              <w:spacing w:line="380" w:lineRule="exact"/>
              <w:ind w:right="-43"/>
              <w:jc w:val="thaiDistribute"/>
              <w:rPr>
                <w:rFonts w:ascii="Arial" w:hAnsi="Arial" w:cs="Arial"/>
                <w:sz w:val="20"/>
                <w:szCs w:val="20"/>
              </w:rPr>
            </w:pPr>
            <w:r w:rsidRPr="00952A3D">
              <w:rPr>
                <w:rFonts w:ascii="Arial" w:hAnsi="Arial" w:cs="Arial"/>
                <w:sz w:val="20"/>
                <w:szCs w:val="20"/>
              </w:rPr>
              <w:t>Cash received from sales of financial assets</w:t>
            </w:r>
          </w:p>
        </w:tc>
        <w:tc>
          <w:tcPr>
            <w:tcW w:w="1620" w:type="dxa"/>
            <w:tcBorders>
              <w:top w:val="nil"/>
              <w:left w:val="nil"/>
              <w:bottom w:val="nil"/>
              <w:right w:val="nil"/>
            </w:tcBorders>
            <w:vAlign w:val="bottom"/>
          </w:tcPr>
          <w:p w14:paraId="2175A8F3" w14:textId="135B2D51" w:rsidR="00430EB0" w:rsidRPr="00952A3D" w:rsidRDefault="00430EB0" w:rsidP="00B015FB">
            <w:pPr>
              <w:tabs>
                <w:tab w:val="decimal" w:pos="1332"/>
              </w:tabs>
              <w:spacing w:line="380" w:lineRule="exact"/>
              <w:ind w:right="-43"/>
              <w:rPr>
                <w:rFonts w:ascii="Arial" w:hAnsi="Arial" w:cs="Arial"/>
                <w:sz w:val="20"/>
                <w:szCs w:val="20"/>
              </w:rPr>
            </w:pPr>
          </w:p>
        </w:tc>
        <w:tc>
          <w:tcPr>
            <w:tcW w:w="1620" w:type="dxa"/>
            <w:vAlign w:val="bottom"/>
          </w:tcPr>
          <w:p w14:paraId="39DF247B" w14:textId="77777777" w:rsidR="00430EB0" w:rsidRPr="00952A3D" w:rsidRDefault="00430EB0" w:rsidP="00B015FB">
            <w:pPr>
              <w:tabs>
                <w:tab w:val="decimal" w:pos="1332"/>
              </w:tabs>
              <w:spacing w:line="380" w:lineRule="exact"/>
              <w:ind w:right="-43"/>
              <w:rPr>
                <w:rFonts w:ascii="Arial" w:hAnsi="Arial" w:cs="Arial"/>
                <w:sz w:val="20"/>
                <w:szCs w:val="20"/>
              </w:rPr>
            </w:pPr>
          </w:p>
        </w:tc>
      </w:tr>
      <w:tr w:rsidR="00430EB0" w:rsidRPr="00E808E6" w14:paraId="2C0F3346" w14:textId="77777777" w:rsidTr="009E3218">
        <w:tblPrEx>
          <w:tblLook w:val="0000" w:firstRow="0" w:lastRow="0" w:firstColumn="0" w:lastColumn="0" w:noHBand="0" w:noVBand="0"/>
        </w:tblPrEx>
        <w:trPr>
          <w:trHeight w:val="279"/>
        </w:trPr>
        <w:tc>
          <w:tcPr>
            <w:tcW w:w="5940" w:type="dxa"/>
            <w:gridSpan w:val="2"/>
            <w:tcBorders>
              <w:top w:val="nil"/>
              <w:left w:val="nil"/>
              <w:bottom w:val="nil"/>
              <w:right w:val="nil"/>
            </w:tcBorders>
          </w:tcPr>
          <w:p w14:paraId="223AA645" w14:textId="77777777" w:rsidR="00430EB0" w:rsidRPr="00952A3D" w:rsidRDefault="00430EB0" w:rsidP="00B015FB">
            <w:pPr>
              <w:tabs>
                <w:tab w:val="left" w:pos="600"/>
                <w:tab w:val="left" w:pos="900"/>
                <w:tab w:val="right" w:pos="7280"/>
                <w:tab w:val="right" w:pos="8540"/>
              </w:tabs>
              <w:spacing w:line="380" w:lineRule="exact"/>
              <w:ind w:right="-43"/>
              <w:jc w:val="thaiDistribute"/>
              <w:rPr>
                <w:rFonts w:ascii="Arial" w:hAnsi="Arial" w:cs="Arial"/>
                <w:sz w:val="20"/>
                <w:szCs w:val="20"/>
                <w:cs/>
              </w:rPr>
            </w:pPr>
            <w:r w:rsidRPr="00952A3D">
              <w:rPr>
                <w:rFonts w:ascii="Arial" w:hAnsi="Arial" w:cs="Arial"/>
                <w:sz w:val="20"/>
                <w:szCs w:val="20"/>
              </w:rPr>
              <w:t xml:space="preserve">   at FVTPL for the year</w:t>
            </w:r>
          </w:p>
        </w:tc>
        <w:tc>
          <w:tcPr>
            <w:tcW w:w="1620" w:type="dxa"/>
            <w:tcBorders>
              <w:top w:val="nil"/>
              <w:left w:val="nil"/>
              <w:bottom w:val="nil"/>
              <w:right w:val="nil"/>
            </w:tcBorders>
            <w:vAlign w:val="bottom"/>
          </w:tcPr>
          <w:p w14:paraId="3F096CEC" w14:textId="7B8AAB39" w:rsidR="00430EB0" w:rsidRPr="00952A3D" w:rsidRDefault="00D20081" w:rsidP="00B015FB">
            <w:pPr>
              <w:pBdr>
                <w:bottom w:val="double" w:sz="4" w:space="1" w:color="auto"/>
              </w:pBdr>
              <w:tabs>
                <w:tab w:val="decimal" w:pos="1332"/>
              </w:tabs>
              <w:spacing w:line="380" w:lineRule="exact"/>
              <w:ind w:right="-43"/>
              <w:rPr>
                <w:rFonts w:ascii="Arial" w:hAnsi="Arial" w:cs="Arial"/>
                <w:sz w:val="20"/>
                <w:szCs w:val="20"/>
              </w:rPr>
            </w:pPr>
            <w:r>
              <w:rPr>
                <w:rFonts w:ascii="Arial" w:hAnsi="Arial" w:cs="Arial"/>
                <w:sz w:val="20"/>
                <w:szCs w:val="20"/>
              </w:rPr>
              <w:t>700,463</w:t>
            </w:r>
          </w:p>
        </w:tc>
        <w:tc>
          <w:tcPr>
            <w:tcW w:w="1620" w:type="dxa"/>
            <w:vAlign w:val="bottom"/>
          </w:tcPr>
          <w:p w14:paraId="67A47AFD" w14:textId="2EC396EA" w:rsidR="00430EB0" w:rsidRPr="00952A3D" w:rsidRDefault="00430EB0" w:rsidP="00B015FB">
            <w:pPr>
              <w:pBdr>
                <w:bottom w:val="double" w:sz="4" w:space="1" w:color="auto"/>
              </w:pBdr>
              <w:tabs>
                <w:tab w:val="decimal" w:pos="1332"/>
              </w:tabs>
              <w:spacing w:line="380" w:lineRule="exact"/>
              <w:ind w:right="-43"/>
              <w:rPr>
                <w:rFonts w:ascii="Arial" w:hAnsi="Arial" w:cs="Arial"/>
                <w:sz w:val="20"/>
                <w:szCs w:val="20"/>
              </w:rPr>
            </w:pPr>
            <w:r w:rsidRPr="00952A3D">
              <w:rPr>
                <w:rFonts w:ascii="Arial" w:hAnsi="Arial" w:cs="Arial"/>
                <w:sz w:val="20"/>
                <w:szCs w:val="20"/>
              </w:rPr>
              <w:t>750,036</w:t>
            </w:r>
          </w:p>
        </w:tc>
      </w:tr>
    </w:tbl>
    <w:p w14:paraId="5E2EC577" w14:textId="27423471" w:rsidR="005C2143" w:rsidRPr="00C91AFC" w:rsidRDefault="005C2143" w:rsidP="005C2143">
      <w:pPr>
        <w:tabs>
          <w:tab w:val="left" w:pos="900"/>
        </w:tabs>
        <w:spacing w:before="240" w:after="120" w:line="380" w:lineRule="exact"/>
        <w:ind w:left="547" w:hanging="547"/>
        <w:jc w:val="both"/>
        <w:rPr>
          <w:rFonts w:ascii="Arial" w:hAnsi="Arial"/>
          <w:sz w:val="22"/>
          <w:szCs w:val="22"/>
        </w:rPr>
      </w:pPr>
      <w:r w:rsidRPr="00E808E6">
        <w:rPr>
          <w:rFonts w:ascii="Arial" w:hAnsi="Arial"/>
          <w:sz w:val="22"/>
          <w:szCs w:val="22"/>
        </w:rPr>
        <w:tab/>
      </w:r>
      <w:r>
        <w:rPr>
          <w:rFonts w:ascii="Arial" w:hAnsi="Arial"/>
          <w:sz w:val="22"/>
          <w:szCs w:val="22"/>
        </w:rPr>
        <w:t>T</w:t>
      </w:r>
      <w:r w:rsidRPr="00E73226">
        <w:rPr>
          <w:rFonts w:ascii="Arial" w:hAnsi="Arial"/>
          <w:sz w:val="22"/>
          <w:szCs w:val="22"/>
        </w:rPr>
        <w:t xml:space="preserve">otal fair value of </w:t>
      </w:r>
      <w:r>
        <w:rPr>
          <w:rFonts w:ascii="Arial" w:hAnsi="Arial"/>
          <w:sz w:val="22"/>
          <w:szCs w:val="22"/>
        </w:rPr>
        <w:t>financial assets at FVTPL</w:t>
      </w:r>
      <w:r w:rsidRPr="00E73226">
        <w:rPr>
          <w:rFonts w:ascii="Arial" w:hAnsi="Arial"/>
          <w:sz w:val="22"/>
          <w:szCs w:val="22"/>
        </w:rPr>
        <w:t xml:space="preserve"> was </w:t>
      </w:r>
      <w:r w:rsidRPr="00993D9F">
        <w:rPr>
          <w:rFonts w:ascii="Arial" w:hAnsi="Arial"/>
          <w:sz w:val="22"/>
          <w:szCs w:val="22"/>
        </w:rPr>
        <w:t xml:space="preserve">Baht </w:t>
      </w:r>
      <w:r w:rsidR="00B97DF8">
        <w:rPr>
          <w:rFonts w:ascii="Arial" w:hAnsi="Arial"/>
          <w:sz w:val="22"/>
          <w:szCs w:val="22"/>
        </w:rPr>
        <w:t>202</w:t>
      </w:r>
      <w:r w:rsidRPr="00E73226">
        <w:rPr>
          <w:rFonts w:ascii="Arial" w:hAnsi="Arial"/>
          <w:sz w:val="22"/>
          <w:szCs w:val="22"/>
        </w:rPr>
        <w:t xml:space="preserve"> million</w:t>
      </w:r>
      <w:r>
        <w:rPr>
          <w:rFonts w:ascii="Arial" w:hAnsi="Arial"/>
          <w:sz w:val="22"/>
          <w:szCs w:val="22"/>
        </w:rPr>
        <w:t xml:space="preserve"> a</w:t>
      </w:r>
      <w:r w:rsidRPr="00E808E6">
        <w:rPr>
          <w:rFonts w:ascii="Arial" w:hAnsi="Arial"/>
          <w:sz w:val="22"/>
          <w:szCs w:val="22"/>
        </w:rPr>
        <w:t xml:space="preserve">s </w:t>
      </w:r>
      <w:proofErr w:type="gramStart"/>
      <w:r w:rsidRPr="00E73226">
        <w:rPr>
          <w:rFonts w:ascii="Arial" w:hAnsi="Arial"/>
          <w:sz w:val="22"/>
          <w:szCs w:val="22"/>
        </w:rPr>
        <w:t>a</w:t>
      </w:r>
      <w:r>
        <w:rPr>
          <w:rFonts w:ascii="Arial" w:hAnsi="Arial"/>
          <w:sz w:val="22"/>
          <w:szCs w:val="22"/>
        </w:rPr>
        <w:t>t</w:t>
      </w:r>
      <w:proofErr w:type="gramEnd"/>
      <w:r>
        <w:rPr>
          <w:rFonts w:ascii="Arial" w:hAnsi="Arial"/>
          <w:sz w:val="22"/>
          <w:szCs w:val="22"/>
        </w:rPr>
        <w:t xml:space="preserve"> </w:t>
      </w:r>
      <w:r w:rsidR="00A60433">
        <w:rPr>
          <w:rFonts w:ascii="Arial" w:hAnsi="Arial"/>
          <w:sz w:val="22"/>
          <w:szCs w:val="22"/>
        </w:rPr>
        <w:t>24</w:t>
      </w:r>
      <w:r>
        <w:rPr>
          <w:rFonts w:ascii="Arial" w:hAnsi="Arial"/>
          <w:sz w:val="22"/>
          <w:szCs w:val="22"/>
        </w:rPr>
        <w:t xml:space="preserve"> February </w:t>
      </w:r>
      <w:r w:rsidR="00A60433">
        <w:rPr>
          <w:rFonts w:ascii="Arial" w:hAnsi="Arial"/>
          <w:sz w:val="22"/>
          <w:szCs w:val="22"/>
        </w:rPr>
        <w:t>2026</w:t>
      </w:r>
      <w:r>
        <w:rPr>
          <w:rFonts w:ascii="Arial" w:hAnsi="Arial"/>
          <w:sz w:val="22"/>
          <w:szCs w:val="22"/>
        </w:rPr>
        <w:t>.</w:t>
      </w:r>
    </w:p>
    <w:p w14:paraId="312F10F8" w14:textId="77777777" w:rsidR="005C2143" w:rsidRDefault="005C2143" w:rsidP="005C214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Pr="00F54E2B">
        <w:rPr>
          <w:rFonts w:ascii="Arial" w:hAnsi="Arial" w:cs="Arial"/>
          <w:b/>
          <w:bCs/>
          <w:sz w:val="22"/>
          <w:szCs w:val="22"/>
        </w:rPr>
        <w:t xml:space="preserve"> </w:t>
      </w:r>
      <w:r w:rsidRPr="00F54E2B">
        <w:rPr>
          <w:rFonts w:ascii="Arial" w:hAnsi="Arial" w:cs="Arial"/>
          <w:b/>
          <w:bCs/>
          <w:sz w:val="22"/>
          <w:szCs w:val="22"/>
        </w:rPr>
        <w:tab/>
      </w:r>
      <w:r w:rsidRPr="00D71BD1">
        <w:rPr>
          <w:rFonts w:ascii="Arial" w:hAnsi="Arial" w:cs="Arial"/>
          <w:b/>
          <w:bCs/>
          <w:sz w:val="22"/>
          <w:szCs w:val="22"/>
        </w:rPr>
        <w:t>Other non-current financial assets</w:t>
      </w:r>
    </w:p>
    <w:tbl>
      <w:tblPr>
        <w:tblW w:w="9180" w:type="dxa"/>
        <w:tblInd w:w="558" w:type="dxa"/>
        <w:tblLayout w:type="fixed"/>
        <w:tblLook w:val="04A0" w:firstRow="1" w:lastRow="0" w:firstColumn="1" w:lastColumn="0" w:noHBand="0" w:noVBand="1"/>
      </w:tblPr>
      <w:tblGrid>
        <w:gridCol w:w="1620"/>
        <w:gridCol w:w="4320"/>
        <w:gridCol w:w="1620"/>
        <w:gridCol w:w="1620"/>
      </w:tblGrid>
      <w:tr w:rsidR="005C2143" w:rsidRPr="00055C44" w14:paraId="1E2DD89D" w14:textId="77777777" w:rsidTr="005C2143">
        <w:tc>
          <w:tcPr>
            <w:tcW w:w="1620" w:type="dxa"/>
          </w:tcPr>
          <w:p w14:paraId="75AAC4CB" w14:textId="77777777" w:rsidR="005C2143" w:rsidRPr="005C2143" w:rsidRDefault="005C2143" w:rsidP="00B015FB">
            <w:pPr>
              <w:tabs>
                <w:tab w:val="left" w:pos="600"/>
                <w:tab w:val="left" w:pos="900"/>
                <w:tab w:val="right" w:pos="7280"/>
                <w:tab w:val="right" w:pos="8540"/>
              </w:tabs>
              <w:spacing w:line="380" w:lineRule="exact"/>
              <w:ind w:right="-43"/>
              <w:jc w:val="right"/>
              <w:rPr>
                <w:rFonts w:ascii="Arial" w:hAnsi="Arial" w:cs="Arial"/>
                <w:sz w:val="20"/>
                <w:szCs w:val="20"/>
              </w:rPr>
            </w:pPr>
          </w:p>
        </w:tc>
        <w:tc>
          <w:tcPr>
            <w:tcW w:w="7560" w:type="dxa"/>
            <w:gridSpan w:val="3"/>
          </w:tcPr>
          <w:p w14:paraId="334CA39F" w14:textId="77777777" w:rsidR="005C2143" w:rsidRPr="005C2143" w:rsidRDefault="005C2143" w:rsidP="00B015FB">
            <w:pPr>
              <w:tabs>
                <w:tab w:val="left" w:pos="600"/>
                <w:tab w:val="left" w:pos="900"/>
                <w:tab w:val="right" w:pos="7280"/>
                <w:tab w:val="right" w:pos="8540"/>
              </w:tabs>
              <w:spacing w:line="380" w:lineRule="exact"/>
              <w:ind w:right="-43"/>
              <w:jc w:val="right"/>
              <w:rPr>
                <w:rFonts w:ascii="Arial" w:hAnsi="Arial" w:cs="Arial"/>
                <w:sz w:val="20"/>
                <w:szCs w:val="20"/>
                <w:cs/>
              </w:rPr>
            </w:pPr>
            <w:r w:rsidRPr="005C2143">
              <w:rPr>
                <w:rFonts w:ascii="Arial" w:hAnsi="Arial" w:cs="Arial"/>
                <w:sz w:val="20"/>
                <w:szCs w:val="20"/>
              </w:rPr>
              <w:t>(Unit: Thousand Baht)</w:t>
            </w:r>
          </w:p>
        </w:tc>
      </w:tr>
      <w:tr w:rsidR="00430EB0" w:rsidRPr="00055C44" w14:paraId="667F4B62" w14:textId="77777777" w:rsidTr="00B80455">
        <w:trPr>
          <w:trHeight w:hRule="exact" w:val="459"/>
        </w:trPr>
        <w:tc>
          <w:tcPr>
            <w:tcW w:w="5940" w:type="dxa"/>
            <w:gridSpan w:val="2"/>
          </w:tcPr>
          <w:p w14:paraId="5FDBCE4F" w14:textId="77777777" w:rsidR="00430EB0" w:rsidRPr="005C2143" w:rsidRDefault="00430EB0" w:rsidP="00B015F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Pr>
          <w:p w14:paraId="0E868D49" w14:textId="63A79AF5" w:rsidR="00430EB0" w:rsidRPr="005C2143" w:rsidRDefault="00430EB0" w:rsidP="00B015FB">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620" w:type="dxa"/>
          </w:tcPr>
          <w:p w14:paraId="5AE6E22A" w14:textId="3A4C6362" w:rsidR="00430EB0" w:rsidRPr="005C2143" w:rsidRDefault="00430EB0" w:rsidP="00B015FB">
            <w:pPr>
              <w:pBdr>
                <w:bottom w:val="single" w:sz="4" w:space="1" w:color="auto"/>
              </w:pBdr>
              <w:spacing w:line="380" w:lineRule="exact"/>
              <w:jc w:val="center"/>
              <w:rPr>
                <w:rFonts w:ascii="Arial" w:hAnsi="Arial" w:cs="Arial"/>
                <w:sz w:val="20"/>
                <w:szCs w:val="20"/>
              </w:rPr>
            </w:pPr>
            <w:r w:rsidRPr="005C2143">
              <w:rPr>
                <w:rFonts w:ascii="Arial" w:hAnsi="Arial" w:cs="Arial"/>
                <w:sz w:val="20"/>
                <w:szCs w:val="20"/>
              </w:rPr>
              <w:t>2024</w:t>
            </w:r>
          </w:p>
        </w:tc>
      </w:tr>
      <w:tr w:rsidR="00430EB0" w:rsidRPr="00E808E6" w14:paraId="0743D9A1" w14:textId="77777777" w:rsidTr="005C2143">
        <w:tblPrEx>
          <w:tblLook w:val="0000" w:firstRow="0" w:lastRow="0" w:firstColumn="0" w:lastColumn="0" w:noHBand="0" w:noVBand="0"/>
        </w:tblPrEx>
        <w:tc>
          <w:tcPr>
            <w:tcW w:w="5940" w:type="dxa"/>
            <w:gridSpan w:val="2"/>
            <w:tcBorders>
              <w:top w:val="nil"/>
              <w:left w:val="nil"/>
              <w:bottom w:val="nil"/>
              <w:right w:val="nil"/>
            </w:tcBorders>
          </w:tcPr>
          <w:p w14:paraId="3C7BDE8C" w14:textId="77777777" w:rsidR="00430EB0" w:rsidRPr="005C2143" w:rsidRDefault="00430EB0" w:rsidP="00B015FB">
            <w:pPr>
              <w:tabs>
                <w:tab w:val="left" w:pos="600"/>
                <w:tab w:val="left" w:pos="900"/>
                <w:tab w:val="right" w:pos="7280"/>
                <w:tab w:val="right" w:pos="8540"/>
              </w:tabs>
              <w:spacing w:line="380" w:lineRule="exact"/>
              <w:ind w:left="154" w:right="-43" w:hanging="154"/>
              <w:jc w:val="thaiDistribute"/>
              <w:rPr>
                <w:rFonts w:ascii="Arial" w:hAnsi="Arial" w:cs="Arial"/>
                <w:sz w:val="20"/>
                <w:szCs w:val="20"/>
                <w:u w:val="single"/>
              </w:rPr>
            </w:pPr>
            <w:r w:rsidRPr="005C2143">
              <w:rPr>
                <w:rFonts w:ascii="Arial" w:hAnsi="Arial" w:cs="Arial"/>
                <w:sz w:val="20"/>
                <w:szCs w:val="20"/>
                <w:u w:val="single"/>
              </w:rPr>
              <w:t>Debt instruments at amortised cost</w:t>
            </w:r>
          </w:p>
        </w:tc>
        <w:tc>
          <w:tcPr>
            <w:tcW w:w="1620" w:type="dxa"/>
            <w:tcBorders>
              <w:top w:val="nil"/>
              <w:left w:val="nil"/>
              <w:bottom w:val="nil"/>
              <w:right w:val="nil"/>
            </w:tcBorders>
          </w:tcPr>
          <w:p w14:paraId="77156292" w14:textId="77777777" w:rsidR="00430EB0" w:rsidRPr="005C2143" w:rsidRDefault="00430EB0" w:rsidP="00B015FB">
            <w:pPr>
              <w:tabs>
                <w:tab w:val="decimal" w:pos="1332"/>
              </w:tabs>
              <w:spacing w:line="380" w:lineRule="exact"/>
              <w:rPr>
                <w:rFonts w:ascii="Arial" w:hAnsi="Arial" w:cs="Arial"/>
                <w:sz w:val="20"/>
                <w:szCs w:val="20"/>
              </w:rPr>
            </w:pPr>
          </w:p>
        </w:tc>
        <w:tc>
          <w:tcPr>
            <w:tcW w:w="1620" w:type="dxa"/>
          </w:tcPr>
          <w:p w14:paraId="0A736059" w14:textId="77777777" w:rsidR="00430EB0" w:rsidRPr="005C2143" w:rsidRDefault="00430EB0" w:rsidP="00B015FB">
            <w:pPr>
              <w:tabs>
                <w:tab w:val="decimal" w:pos="1332"/>
              </w:tabs>
              <w:spacing w:line="380" w:lineRule="exact"/>
              <w:rPr>
                <w:rFonts w:ascii="Arial" w:hAnsi="Arial" w:cs="Arial"/>
                <w:sz w:val="20"/>
                <w:szCs w:val="20"/>
              </w:rPr>
            </w:pPr>
          </w:p>
        </w:tc>
      </w:tr>
      <w:tr w:rsidR="00D20081" w:rsidRPr="00E808E6" w14:paraId="5382C1FD"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510097CE" w14:textId="77777777" w:rsidR="00D20081" w:rsidRPr="005C2143" w:rsidRDefault="00D20081" w:rsidP="00B015FB">
            <w:pPr>
              <w:tabs>
                <w:tab w:val="left" w:pos="600"/>
                <w:tab w:val="left" w:pos="900"/>
                <w:tab w:val="right" w:pos="7280"/>
                <w:tab w:val="right" w:pos="8540"/>
              </w:tabs>
              <w:spacing w:line="380" w:lineRule="exact"/>
              <w:ind w:left="154" w:right="-43" w:hanging="154"/>
              <w:jc w:val="thaiDistribute"/>
              <w:rPr>
                <w:rFonts w:ascii="Arial" w:hAnsi="Arial" w:cs="Arial"/>
                <w:sz w:val="20"/>
                <w:szCs w:val="20"/>
                <w:cs/>
              </w:rPr>
            </w:pPr>
            <w:r w:rsidRPr="005C2143">
              <w:rPr>
                <w:rFonts w:ascii="Arial" w:hAnsi="Arial" w:cs="Arial"/>
                <w:sz w:val="20"/>
                <w:szCs w:val="20"/>
              </w:rPr>
              <w:t>Quoted corporate bonds</w:t>
            </w:r>
          </w:p>
        </w:tc>
        <w:tc>
          <w:tcPr>
            <w:tcW w:w="1620" w:type="dxa"/>
            <w:tcBorders>
              <w:top w:val="nil"/>
              <w:left w:val="nil"/>
              <w:bottom w:val="nil"/>
              <w:right w:val="nil"/>
            </w:tcBorders>
          </w:tcPr>
          <w:p w14:paraId="1ECC9B05" w14:textId="793029B8" w:rsidR="00D20081" w:rsidRPr="005C2143" w:rsidRDefault="00D20081" w:rsidP="00B015FB">
            <w:pPr>
              <w:tabs>
                <w:tab w:val="decimal" w:pos="1332"/>
              </w:tabs>
              <w:spacing w:line="380" w:lineRule="exact"/>
              <w:rPr>
                <w:rFonts w:ascii="Arial" w:hAnsi="Arial" w:cs="Arial"/>
                <w:sz w:val="20"/>
                <w:szCs w:val="20"/>
              </w:rPr>
            </w:pPr>
            <w:r w:rsidRPr="00D20081">
              <w:rPr>
                <w:rFonts w:ascii="Arial" w:hAnsi="Arial" w:cs="Arial"/>
                <w:sz w:val="20"/>
                <w:szCs w:val="20"/>
              </w:rPr>
              <w:t>113,593</w:t>
            </w:r>
          </w:p>
        </w:tc>
        <w:tc>
          <w:tcPr>
            <w:tcW w:w="1620" w:type="dxa"/>
          </w:tcPr>
          <w:p w14:paraId="2A63D8D9" w14:textId="13B5F304" w:rsidR="00D20081" w:rsidRPr="005C2143" w:rsidRDefault="00D20081" w:rsidP="00B015FB">
            <w:pPr>
              <w:tabs>
                <w:tab w:val="decimal" w:pos="1332"/>
              </w:tabs>
              <w:spacing w:line="380" w:lineRule="exact"/>
              <w:rPr>
                <w:rFonts w:ascii="Arial" w:hAnsi="Arial" w:cs="Arial"/>
                <w:sz w:val="20"/>
                <w:szCs w:val="20"/>
              </w:rPr>
            </w:pPr>
            <w:r w:rsidRPr="005704DB">
              <w:rPr>
                <w:rFonts w:ascii="Arial" w:hAnsi="Arial" w:cs="Arial"/>
                <w:sz w:val="20"/>
                <w:szCs w:val="20"/>
              </w:rPr>
              <w:t>119,770</w:t>
            </w:r>
          </w:p>
        </w:tc>
      </w:tr>
      <w:tr w:rsidR="00D20081" w:rsidRPr="00E808E6" w14:paraId="189C9348" w14:textId="77777777" w:rsidTr="00952A3D">
        <w:tblPrEx>
          <w:tblLook w:val="0000" w:firstRow="0" w:lastRow="0" w:firstColumn="0" w:lastColumn="0" w:noHBand="0" w:noVBand="0"/>
        </w:tblPrEx>
        <w:trPr>
          <w:trHeight w:val="423"/>
        </w:trPr>
        <w:tc>
          <w:tcPr>
            <w:tcW w:w="5940" w:type="dxa"/>
            <w:gridSpan w:val="2"/>
            <w:tcBorders>
              <w:top w:val="nil"/>
              <w:left w:val="nil"/>
              <w:bottom w:val="nil"/>
              <w:right w:val="nil"/>
            </w:tcBorders>
          </w:tcPr>
          <w:p w14:paraId="5A58F9D9" w14:textId="77777777" w:rsidR="00D20081" w:rsidRPr="005C2143" w:rsidRDefault="00D20081" w:rsidP="00B015FB">
            <w:pPr>
              <w:tabs>
                <w:tab w:val="left" w:pos="600"/>
                <w:tab w:val="left" w:pos="900"/>
                <w:tab w:val="right" w:pos="7280"/>
                <w:tab w:val="right" w:pos="8540"/>
              </w:tabs>
              <w:spacing w:line="380" w:lineRule="exact"/>
              <w:ind w:left="154" w:right="-43" w:hanging="154"/>
              <w:jc w:val="thaiDistribute"/>
              <w:rPr>
                <w:rFonts w:ascii="Arial" w:hAnsi="Arial" w:cs="Arial"/>
                <w:sz w:val="20"/>
                <w:szCs w:val="20"/>
              </w:rPr>
            </w:pPr>
            <w:r w:rsidRPr="005C2143">
              <w:rPr>
                <w:rFonts w:ascii="Arial" w:hAnsi="Arial" w:cs="Arial"/>
                <w:sz w:val="20"/>
                <w:szCs w:val="20"/>
              </w:rPr>
              <w:t xml:space="preserve">Less: Current portion </w:t>
            </w:r>
          </w:p>
        </w:tc>
        <w:tc>
          <w:tcPr>
            <w:tcW w:w="1620" w:type="dxa"/>
            <w:tcBorders>
              <w:top w:val="nil"/>
              <w:left w:val="nil"/>
              <w:bottom w:val="nil"/>
              <w:right w:val="nil"/>
            </w:tcBorders>
          </w:tcPr>
          <w:p w14:paraId="2275EC1A" w14:textId="47BD7F77" w:rsidR="00D20081" w:rsidRPr="005C2143" w:rsidRDefault="00D20081" w:rsidP="00B015FB">
            <w:pPr>
              <w:pBdr>
                <w:bottom w:val="single" w:sz="4" w:space="1" w:color="auto"/>
              </w:pBdr>
              <w:tabs>
                <w:tab w:val="decimal" w:pos="1332"/>
              </w:tabs>
              <w:spacing w:line="380" w:lineRule="exact"/>
              <w:rPr>
                <w:rFonts w:ascii="Arial" w:hAnsi="Arial" w:cs="Arial"/>
                <w:sz w:val="20"/>
                <w:szCs w:val="20"/>
              </w:rPr>
            </w:pPr>
            <w:r w:rsidRPr="00D20081">
              <w:rPr>
                <w:rFonts w:ascii="Arial" w:hAnsi="Arial" w:cs="Arial"/>
                <w:sz w:val="20"/>
                <w:szCs w:val="20"/>
              </w:rPr>
              <w:t>(40,000)</w:t>
            </w:r>
          </w:p>
        </w:tc>
        <w:tc>
          <w:tcPr>
            <w:tcW w:w="1620" w:type="dxa"/>
          </w:tcPr>
          <w:p w14:paraId="20EF5500" w14:textId="07053B4E" w:rsidR="00D20081" w:rsidRPr="005C2143" w:rsidRDefault="00D20081" w:rsidP="00B015FB">
            <w:pPr>
              <w:pBdr>
                <w:bottom w:val="single" w:sz="4" w:space="1" w:color="auto"/>
              </w:pBdr>
              <w:tabs>
                <w:tab w:val="decimal" w:pos="1332"/>
              </w:tabs>
              <w:spacing w:line="380" w:lineRule="exact"/>
              <w:rPr>
                <w:rFonts w:ascii="Arial" w:hAnsi="Arial" w:cs="Arial"/>
                <w:sz w:val="20"/>
                <w:szCs w:val="20"/>
              </w:rPr>
            </w:pPr>
            <w:r w:rsidRPr="005704DB">
              <w:rPr>
                <w:rFonts w:ascii="Arial" w:hAnsi="Arial" w:cs="Arial" w:hint="cs"/>
                <w:sz w:val="20"/>
                <w:szCs w:val="20"/>
                <w:cs/>
              </w:rPr>
              <w:t>(</w:t>
            </w:r>
            <w:r w:rsidRPr="005704DB">
              <w:rPr>
                <w:rFonts w:ascii="Arial" w:hAnsi="Arial" w:cs="Arial"/>
                <w:sz w:val="20"/>
                <w:szCs w:val="20"/>
              </w:rPr>
              <w:t>20,770</w:t>
            </w:r>
            <w:r w:rsidRPr="005704DB">
              <w:rPr>
                <w:rFonts w:ascii="Arial" w:hAnsi="Arial" w:cs="Arial" w:hint="cs"/>
                <w:sz w:val="20"/>
                <w:szCs w:val="20"/>
                <w:cs/>
              </w:rPr>
              <w:t>)</w:t>
            </w:r>
          </w:p>
        </w:tc>
      </w:tr>
      <w:tr w:rsidR="00D20081" w:rsidRPr="00E808E6" w14:paraId="0A192666" w14:textId="77777777" w:rsidTr="00B42177">
        <w:tblPrEx>
          <w:tblLook w:val="0000" w:firstRow="0" w:lastRow="0" w:firstColumn="0" w:lastColumn="0" w:noHBand="0" w:noVBand="0"/>
        </w:tblPrEx>
        <w:tc>
          <w:tcPr>
            <w:tcW w:w="5940" w:type="dxa"/>
            <w:gridSpan w:val="2"/>
            <w:tcBorders>
              <w:top w:val="nil"/>
              <w:left w:val="nil"/>
              <w:bottom w:val="nil"/>
              <w:right w:val="nil"/>
            </w:tcBorders>
          </w:tcPr>
          <w:p w14:paraId="49CAE010" w14:textId="77777777" w:rsidR="00D20081" w:rsidRPr="005C2143" w:rsidRDefault="00D20081" w:rsidP="00B015FB">
            <w:pPr>
              <w:tabs>
                <w:tab w:val="left" w:pos="600"/>
                <w:tab w:val="left" w:pos="900"/>
                <w:tab w:val="right" w:pos="7280"/>
                <w:tab w:val="right" w:pos="8540"/>
              </w:tabs>
              <w:spacing w:line="380" w:lineRule="exact"/>
              <w:ind w:left="154" w:right="-43" w:hanging="154"/>
              <w:rPr>
                <w:rFonts w:ascii="Arial" w:hAnsi="Arial" w:cs="Arial"/>
                <w:sz w:val="20"/>
                <w:szCs w:val="20"/>
                <w:cs/>
              </w:rPr>
            </w:pPr>
            <w:r w:rsidRPr="005C2143">
              <w:rPr>
                <w:rFonts w:ascii="Arial" w:hAnsi="Arial" w:cs="Arial"/>
                <w:sz w:val="20"/>
                <w:szCs w:val="20"/>
              </w:rPr>
              <w:t>Total debt instruments at amortised cost - net of current portion</w:t>
            </w:r>
          </w:p>
        </w:tc>
        <w:tc>
          <w:tcPr>
            <w:tcW w:w="1620" w:type="dxa"/>
            <w:tcBorders>
              <w:top w:val="nil"/>
              <w:left w:val="nil"/>
              <w:bottom w:val="nil"/>
              <w:right w:val="nil"/>
            </w:tcBorders>
            <w:vAlign w:val="bottom"/>
          </w:tcPr>
          <w:p w14:paraId="0702946B" w14:textId="4BCFC961" w:rsidR="00D20081" w:rsidRPr="005C2143" w:rsidRDefault="00D20081" w:rsidP="00B015FB">
            <w:pPr>
              <w:pBdr>
                <w:bottom w:val="single" w:sz="4" w:space="1" w:color="auto"/>
              </w:pBdr>
              <w:tabs>
                <w:tab w:val="decimal" w:pos="1332"/>
              </w:tabs>
              <w:spacing w:line="380" w:lineRule="exact"/>
              <w:rPr>
                <w:rFonts w:ascii="Arial" w:hAnsi="Arial" w:cs="Arial"/>
                <w:sz w:val="20"/>
                <w:szCs w:val="20"/>
              </w:rPr>
            </w:pPr>
            <w:r w:rsidRPr="00D20081">
              <w:rPr>
                <w:rFonts w:ascii="Arial" w:hAnsi="Arial" w:cs="Arial"/>
                <w:sz w:val="20"/>
                <w:szCs w:val="20"/>
              </w:rPr>
              <w:t>73,593</w:t>
            </w:r>
          </w:p>
        </w:tc>
        <w:tc>
          <w:tcPr>
            <w:tcW w:w="1620" w:type="dxa"/>
          </w:tcPr>
          <w:p w14:paraId="09046EBE" w14:textId="75D48DB3" w:rsidR="00D20081" w:rsidRPr="005C2143" w:rsidRDefault="00D20081" w:rsidP="00B015FB">
            <w:pPr>
              <w:pBdr>
                <w:bottom w:val="single" w:sz="4" w:space="1" w:color="auto"/>
              </w:pBdr>
              <w:tabs>
                <w:tab w:val="decimal" w:pos="1332"/>
              </w:tabs>
              <w:spacing w:line="380" w:lineRule="exact"/>
              <w:rPr>
                <w:rFonts w:ascii="Arial" w:hAnsi="Arial" w:cs="Arial"/>
                <w:sz w:val="20"/>
                <w:szCs w:val="20"/>
              </w:rPr>
            </w:pPr>
            <w:r w:rsidRPr="005704DB">
              <w:rPr>
                <w:rFonts w:ascii="Arial" w:hAnsi="Arial" w:cs="Arial"/>
                <w:sz w:val="20"/>
                <w:szCs w:val="20"/>
              </w:rPr>
              <w:t>99,000</w:t>
            </w:r>
          </w:p>
        </w:tc>
      </w:tr>
      <w:tr w:rsidR="00D20081" w:rsidRPr="00055C44" w14:paraId="6466CF76" w14:textId="77777777" w:rsidTr="001E2DC1">
        <w:tc>
          <w:tcPr>
            <w:tcW w:w="5940" w:type="dxa"/>
            <w:gridSpan w:val="2"/>
          </w:tcPr>
          <w:p w14:paraId="01E2D373" w14:textId="77777777" w:rsidR="00D20081" w:rsidRPr="005C2143" w:rsidRDefault="00D20081" w:rsidP="00B015FB">
            <w:pPr>
              <w:tabs>
                <w:tab w:val="left" w:pos="600"/>
                <w:tab w:val="left" w:pos="900"/>
                <w:tab w:val="right" w:pos="7280"/>
                <w:tab w:val="right" w:pos="8540"/>
              </w:tabs>
              <w:spacing w:line="380" w:lineRule="exact"/>
              <w:ind w:right="-43"/>
              <w:jc w:val="thaiDistribute"/>
              <w:rPr>
                <w:rFonts w:ascii="Arial" w:hAnsi="Arial" w:cs="Arial"/>
                <w:sz w:val="20"/>
                <w:szCs w:val="20"/>
                <w:u w:val="single"/>
                <w:cs/>
              </w:rPr>
            </w:pPr>
            <w:r w:rsidRPr="005C2143">
              <w:rPr>
                <w:rFonts w:ascii="Arial" w:hAnsi="Arial" w:cs="Arial"/>
                <w:sz w:val="20"/>
                <w:szCs w:val="20"/>
                <w:u w:val="single"/>
              </w:rPr>
              <w:t>Equity instruments designated at FVOCI</w:t>
            </w:r>
          </w:p>
        </w:tc>
        <w:tc>
          <w:tcPr>
            <w:tcW w:w="1620" w:type="dxa"/>
          </w:tcPr>
          <w:p w14:paraId="75D6A5AF" w14:textId="77777777" w:rsidR="00D20081" w:rsidRPr="005C2143" w:rsidRDefault="00D20081" w:rsidP="00B015FB">
            <w:pPr>
              <w:tabs>
                <w:tab w:val="decimal" w:pos="1332"/>
              </w:tabs>
              <w:spacing w:line="380" w:lineRule="exact"/>
              <w:rPr>
                <w:rFonts w:ascii="Arial" w:hAnsi="Arial" w:cs="Arial"/>
                <w:sz w:val="20"/>
                <w:szCs w:val="20"/>
              </w:rPr>
            </w:pPr>
          </w:p>
        </w:tc>
        <w:tc>
          <w:tcPr>
            <w:tcW w:w="1620" w:type="dxa"/>
          </w:tcPr>
          <w:p w14:paraId="469F32A5" w14:textId="77777777" w:rsidR="00D20081" w:rsidRPr="005C2143" w:rsidRDefault="00D20081" w:rsidP="00B015FB">
            <w:pPr>
              <w:tabs>
                <w:tab w:val="decimal" w:pos="1332"/>
              </w:tabs>
              <w:spacing w:line="380" w:lineRule="exact"/>
              <w:rPr>
                <w:rFonts w:ascii="Arial" w:hAnsi="Arial" w:cs="Arial"/>
                <w:sz w:val="20"/>
                <w:szCs w:val="20"/>
              </w:rPr>
            </w:pPr>
          </w:p>
        </w:tc>
      </w:tr>
      <w:tr w:rsidR="00D20081" w:rsidRPr="00E808E6" w14:paraId="67D7420F" w14:textId="77777777" w:rsidTr="001E2DC1">
        <w:tc>
          <w:tcPr>
            <w:tcW w:w="5940" w:type="dxa"/>
            <w:gridSpan w:val="2"/>
          </w:tcPr>
          <w:p w14:paraId="5731D4CE" w14:textId="77777777" w:rsidR="00D20081" w:rsidRPr="005C2143" w:rsidRDefault="00D20081" w:rsidP="00B015FB">
            <w:pPr>
              <w:tabs>
                <w:tab w:val="left" w:pos="600"/>
                <w:tab w:val="left" w:pos="900"/>
                <w:tab w:val="right" w:pos="7280"/>
                <w:tab w:val="right" w:pos="8540"/>
              </w:tabs>
              <w:spacing w:line="380" w:lineRule="exact"/>
              <w:ind w:right="-43"/>
              <w:jc w:val="thaiDistribute"/>
              <w:rPr>
                <w:rFonts w:ascii="Arial" w:hAnsi="Arial" w:cs="Arial"/>
                <w:sz w:val="20"/>
                <w:szCs w:val="20"/>
              </w:rPr>
            </w:pPr>
            <w:r w:rsidRPr="005C2143">
              <w:rPr>
                <w:rFonts w:ascii="Arial" w:hAnsi="Arial" w:cs="Arial"/>
                <w:sz w:val="20"/>
                <w:szCs w:val="20"/>
              </w:rPr>
              <w:t>Unit trusts</w:t>
            </w:r>
          </w:p>
        </w:tc>
        <w:tc>
          <w:tcPr>
            <w:tcW w:w="1620" w:type="dxa"/>
          </w:tcPr>
          <w:p w14:paraId="2DBDD51A" w14:textId="152406B6" w:rsidR="00D20081" w:rsidRPr="005C2143" w:rsidRDefault="00D20081" w:rsidP="00B015FB">
            <w:pPr>
              <w:tabs>
                <w:tab w:val="decimal" w:pos="1332"/>
              </w:tabs>
              <w:spacing w:line="380" w:lineRule="exact"/>
              <w:rPr>
                <w:rFonts w:ascii="Arial" w:hAnsi="Arial" w:cs="Arial"/>
                <w:sz w:val="20"/>
                <w:szCs w:val="20"/>
              </w:rPr>
            </w:pPr>
            <w:r w:rsidRPr="00D20081">
              <w:rPr>
                <w:rFonts w:ascii="Arial" w:hAnsi="Arial" w:cs="Arial"/>
                <w:sz w:val="20"/>
                <w:szCs w:val="20"/>
              </w:rPr>
              <w:t>2,333</w:t>
            </w:r>
          </w:p>
        </w:tc>
        <w:tc>
          <w:tcPr>
            <w:tcW w:w="1620" w:type="dxa"/>
          </w:tcPr>
          <w:p w14:paraId="66A5205B" w14:textId="012C2F9A" w:rsidR="00D20081" w:rsidRPr="005C2143" w:rsidRDefault="00D20081" w:rsidP="00B015FB">
            <w:pPr>
              <w:tabs>
                <w:tab w:val="decimal" w:pos="1332"/>
              </w:tabs>
              <w:spacing w:line="380" w:lineRule="exact"/>
              <w:rPr>
                <w:rFonts w:ascii="Arial" w:hAnsi="Arial" w:cs="Arial"/>
                <w:sz w:val="20"/>
                <w:szCs w:val="20"/>
              </w:rPr>
            </w:pPr>
            <w:r w:rsidRPr="005704DB">
              <w:rPr>
                <w:rFonts w:ascii="Arial" w:hAnsi="Arial" w:cs="Arial"/>
                <w:sz w:val="20"/>
                <w:szCs w:val="20"/>
              </w:rPr>
              <w:t>6,365</w:t>
            </w:r>
          </w:p>
        </w:tc>
      </w:tr>
      <w:tr w:rsidR="00D20081" w:rsidRPr="00E808E6" w14:paraId="6AF4B77E" w14:textId="77777777" w:rsidTr="001E2DC1">
        <w:tc>
          <w:tcPr>
            <w:tcW w:w="5940" w:type="dxa"/>
            <w:gridSpan w:val="2"/>
          </w:tcPr>
          <w:p w14:paraId="480E3515" w14:textId="77777777" w:rsidR="00D20081" w:rsidRPr="005C2143" w:rsidRDefault="00D20081" w:rsidP="00B015FB">
            <w:pPr>
              <w:tabs>
                <w:tab w:val="left" w:pos="600"/>
                <w:tab w:val="left" w:pos="900"/>
                <w:tab w:val="right" w:pos="7280"/>
                <w:tab w:val="right" w:pos="8540"/>
              </w:tabs>
              <w:spacing w:line="380" w:lineRule="exact"/>
              <w:ind w:right="-43"/>
              <w:jc w:val="thaiDistribute"/>
              <w:rPr>
                <w:rFonts w:ascii="Arial" w:hAnsi="Arial" w:cs="Arial"/>
                <w:sz w:val="20"/>
                <w:szCs w:val="20"/>
              </w:rPr>
            </w:pPr>
            <w:r w:rsidRPr="005C2143">
              <w:rPr>
                <w:rFonts w:ascii="Arial" w:hAnsi="Arial" w:cs="Arial"/>
                <w:sz w:val="20"/>
                <w:szCs w:val="20"/>
              </w:rPr>
              <w:t xml:space="preserve">Equity instruments in related companies </w:t>
            </w:r>
          </w:p>
        </w:tc>
        <w:tc>
          <w:tcPr>
            <w:tcW w:w="1620" w:type="dxa"/>
          </w:tcPr>
          <w:p w14:paraId="6417353A" w14:textId="22222114" w:rsidR="00D20081" w:rsidRPr="005C2143" w:rsidRDefault="00D20081" w:rsidP="00B015FB">
            <w:pPr>
              <w:tabs>
                <w:tab w:val="decimal" w:pos="1332"/>
              </w:tabs>
              <w:spacing w:line="380" w:lineRule="exact"/>
              <w:rPr>
                <w:rFonts w:ascii="Arial" w:hAnsi="Arial" w:cs="Arial"/>
                <w:sz w:val="20"/>
                <w:szCs w:val="20"/>
              </w:rPr>
            </w:pPr>
            <w:r w:rsidRPr="00D20081">
              <w:rPr>
                <w:rFonts w:ascii="Arial" w:hAnsi="Arial" w:cs="Arial"/>
                <w:sz w:val="20"/>
                <w:szCs w:val="20"/>
              </w:rPr>
              <w:t>421,264</w:t>
            </w:r>
          </w:p>
        </w:tc>
        <w:tc>
          <w:tcPr>
            <w:tcW w:w="1620" w:type="dxa"/>
          </w:tcPr>
          <w:p w14:paraId="6961E0AA" w14:textId="64601801" w:rsidR="00D20081" w:rsidRPr="005C2143" w:rsidRDefault="00D20081" w:rsidP="00B015FB">
            <w:pPr>
              <w:tabs>
                <w:tab w:val="decimal" w:pos="1332"/>
              </w:tabs>
              <w:spacing w:line="380" w:lineRule="exact"/>
              <w:rPr>
                <w:rFonts w:ascii="Arial" w:hAnsi="Arial" w:cs="Arial"/>
                <w:sz w:val="20"/>
                <w:szCs w:val="20"/>
              </w:rPr>
            </w:pPr>
            <w:r w:rsidRPr="005704DB">
              <w:rPr>
                <w:rFonts w:ascii="Arial" w:hAnsi="Arial" w:cs="Arial"/>
                <w:sz w:val="20"/>
                <w:szCs w:val="20"/>
              </w:rPr>
              <w:t>473,928</w:t>
            </w:r>
          </w:p>
        </w:tc>
      </w:tr>
      <w:tr w:rsidR="00D20081" w:rsidRPr="00E808E6" w14:paraId="3028BD14" w14:textId="77777777" w:rsidTr="001E2DC1">
        <w:tc>
          <w:tcPr>
            <w:tcW w:w="5940" w:type="dxa"/>
            <w:gridSpan w:val="2"/>
          </w:tcPr>
          <w:p w14:paraId="31FE3C90" w14:textId="2CA06099" w:rsidR="00D20081" w:rsidRPr="005C2143" w:rsidRDefault="00D20081" w:rsidP="00B015FB">
            <w:pPr>
              <w:tabs>
                <w:tab w:val="left" w:pos="600"/>
                <w:tab w:val="left" w:pos="900"/>
                <w:tab w:val="right" w:pos="7280"/>
                <w:tab w:val="right" w:pos="8540"/>
              </w:tabs>
              <w:spacing w:line="380" w:lineRule="exact"/>
              <w:ind w:right="-43"/>
              <w:jc w:val="thaiDistribute"/>
              <w:rPr>
                <w:rFonts w:ascii="Arial" w:hAnsi="Arial" w:cs="Arial"/>
                <w:sz w:val="20"/>
                <w:szCs w:val="20"/>
              </w:rPr>
            </w:pPr>
            <w:r w:rsidRPr="005632DE">
              <w:rPr>
                <w:rFonts w:ascii="Arial" w:hAnsi="Arial" w:cs="Arial"/>
                <w:sz w:val="20"/>
                <w:szCs w:val="20"/>
              </w:rPr>
              <w:t xml:space="preserve">Equity instruments in other companies </w:t>
            </w:r>
          </w:p>
        </w:tc>
        <w:tc>
          <w:tcPr>
            <w:tcW w:w="1620" w:type="dxa"/>
          </w:tcPr>
          <w:p w14:paraId="016623D4" w14:textId="77777777" w:rsidR="00D20081" w:rsidRPr="005704DB" w:rsidRDefault="00D20081" w:rsidP="00B015FB">
            <w:pPr>
              <w:tabs>
                <w:tab w:val="decimal" w:pos="1332"/>
              </w:tabs>
              <w:spacing w:line="380" w:lineRule="exact"/>
              <w:rPr>
                <w:rFonts w:ascii="Arial" w:hAnsi="Arial" w:cs="Arial"/>
                <w:sz w:val="20"/>
                <w:szCs w:val="20"/>
              </w:rPr>
            </w:pPr>
          </w:p>
        </w:tc>
        <w:tc>
          <w:tcPr>
            <w:tcW w:w="1620" w:type="dxa"/>
          </w:tcPr>
          <w:p w14:paraId="46792261" w14:textId="77777777" w:rsidR="00D20081" w:rsidRPr="005C2143" w:rsidRDefault="00D20081" w:rsidP="00B015FB">
            <w:pPr>
              <w:tabs>
                <w:tab w:val="decimal" w:pos="1332"/>
              </w:tabs>
              <w:spacing w:line="380" w:lineRule="exact"/>
              <w:rPr>
                <w:rFonts w:ascii="Arial" w:hAnsi="Arial" w:cs="Arial"/>
                <w:sz w:val="20"/>
                <w:szCs w:val="20"/>
              </w:rPr>
            </w:pPr>
          </w:p>
        </w:tc>
      </w:tr>
      <w:tr w:rsidR="00D20081" w:rsidRPr="00E808E6" w14:paraId="67A738E1" w14:textId="77777777" w:rsidTr="001E2DC1">
        <w:tc>
          <w:tcPr>
            <w:tcW w:w="5940" w:type="dxa"/>
            <w:gridSpan w:val="2"/>
          </w:tcPr>
          <w:p w14:paraId="3FAE4941" w14:textId="2E9D17A4" w:rsidR="00D20081" w:rsidRPr="005C2143" w:rsidRDefault="00D20081" w:rsidP="00B015FB">
            <w:pPr>
              <w:tabs>
                <w:tab w:val="left" w:pos="600"/>
                <w:tab w:val="left" w:pos="900"/>
                <w:tab w:val="right" w:pos="7280"/>
                <w:tab w:val="right" w:pos="8540"/>
              </w:tabs>
              <w:spacing w:line="380" w:lineRule="exact"/>
              <w:ind w:right="-43"/>
              <w:jc w:val="thaiDistribute"/>
              <w:rPr>
                <w:rFonts w:ascii="Arial" w:hAnsi="Arial" w:cs="Arial"/>
                <w:sz w:val="20"/>
                <w:szCs w:val="20"/>
              </w:rPr>
            </w:pPr>
            <w:r w:rsidRPr="005632DE">
              <w:rPr>
                <w:rFonts w:ascii="Arial" w:hAnsi="Arial" w:cs="Cordia New" w:hint="cs"/>
                <w:sz w:val="20"/>
                <w:szCs w:val="20"/>
                <w:cs/>
              </w:rPr>
              <w:t xml:space="preserve">    </w:t>
            </w:r>
            <w:r w:rsidRPr="005632DE">
              <w:rPr>
                <w:rFonts w:ascii="Arial" w:hAnsi="Arial" w:cs="Cordia New"/>
                <w:sz w:val="20"/>
                <w:szCs w:val="20"/>
              </w:rPr>
              <w:t xml:space="preserve">MC </w:t>
            </w:r>
            <w:r w:rsidR="00A60433">
              <w:rPr>
                <w:rFonts w:ascii="Arial" w:hAnsi="Arial" w:cs="Cordia New"/>
                <w:sz w:val="20"/>
                <w:szCs w:val="20"/>
              </w:rPr>
              <w:t>Group Public Company Limited</w:t>
            </w:r>
          </w:p>
        </w:tc>
        <w:tc>
          <w:tcPr>
            <w:tcW w:w="1620" w:type="dxa"/>
          </w:tcPr>
          <w:p w14:paraId="1C3D0B5F" w14:textId="125BAF25" w:rsidR="00D20081" w:rsidRPr="005704DB" w:rsidRDefault="00D20081" w:rsidP="00B015FB">
            <w:pPr>
              <w:tabs>
                <w:tab w:val="decimal" w:pos="1332"/>
              </w:tabs>
              <w:spacing w:line="380" w:lineRule="exact"/>
              <w:rPr>
                <w:rFonts w:ascii="Arial" w:hAnsi="Arial" w:cs="Arial"/>
                <w:sz w:val="20"/>
                <w:szCs w:val="20"/>
              </w:rPr>
            </w:pPr>
            <w:r w:rsidRPr="00D20081">
              <w:rPr>
                <w:rFonts w:ascii="Arial" w:hAnsi="Arial" w:cs="Arial"/>
                <w:sz w:val="20"/>
                <w:szCs w:val="20"/>
              </w:rPr>
              <w:t>99,606</w:t>
            </w:r>
          </w:p>
        </w:tc>
        <w:tc>
          <w:tcPr>
            <w:tcW w:w="1620" w:type="dxa"/>
          </w:tcPr>
          <w:p w14:paraId="6CE9FD4C" w14:textId="0B664613" w:rsidR="00D20081" w:rsidRPr="005C2143" w:rsidRDefault="00D20081" w:rsidP="00B015FB">
            <w:pPr>
              <w:tabs>
                <w:tab w:val="decimal" w:pos="1332"/>
              </w:tabs>
              <w:spacing w:line="380" w:lineRule="exact"/>
              <w:rPr>
                <w:rFonts w:ascii="Arial" w:hAnsi="Arial" w:cs="Arial"/>
                <w:sz w:val="20"/>
                <w:szCs w:val="20"/>
              </w:rPr>
            </w:pPr>
            <w:r w:rsidRPr="005632DE">
              <w:rPr>
                <w:rFonts w:ascii="Arial" w:hAnsi="Arial" w:cs="Arial"/>
                <w:sz w:val="20"/>
                <w:szCs w:val="20"/>
              </w:rPr>
              <w:t>89,108</w:t>
            </w:r>
          </w:p>
        </w:tc>
      </w:tr>
      <w:tr w:rsidR="00D20081" w:rsidRPr="00E808E6" w14:paraId="33361094"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49303F87" w14:textId="56A8564B" w:rsidR="00D20081" w:rsidRPr="005C2143" w:rsidRDefault="00D20081" w:rsidP="00B015FB">
            <w:pPr>
              <w:tabs>
                <w:tab w:val="left" w:pos="600"/>
                <w:tab w:val="left" w:pos="900"/>
                <w:tab w:val="right" w:pos="7280"/>
                <w:tab w:val="right" w:pos="8540"/>
              </w:tabs>
              <w:spacing w:line="380" w:lineRule="exact"/>
              <w:ind w:right="-43"/>
              <w:jc w:val="thaiDistribute"/>
              <w:rPr>
                <w:rFonts w:ascii="Arial" w:hAnsi="Arial" w:cs="Arial"/>
                <w:sz w:val="20"/>
                <w:szCs w:val="20"/>
                <w:cs/>
              </w:rPr>
            </w:pPr>
            <w:r w:rsidRPr="005632DE">
              <w:rPr>
                <w:rFonts w:ascii="Arial" w:hAnsi="Arial" w:cs="Arial"/>
                <w:sz w:val="20"/>
                <w:szCs w:val="20"/>
              </w:rPr>
              <w:t xml:space="preserve">   Others</w:t>
            </w:r>
          </w:p>
        </w:tc>
        <w:tc>
          <w:tcPr>
            <w:tcW w:w="1620" w:type="dxa"/>
            <w:tcBorders>
              <w:top w:val="nil"/>
              <w:left w:val="nil"/>
              <w:bottom w:val="nil"/>
              <w:right w:val="nil"/>
            </w:tcBorders>
          </w:tcPr>
          <w:p w14:paraId="5B020777" w14:textId="625ADEBA" w:rsidR="00D20081" w:rsidRPr="005C2143" w:rsidRDefault="00D20081" w:rsidP="00B015FB">
            <w:pPr>
              <w:pBdr>
                <w:bottom w:val="single" w:sz="4" w:space="1" w:color="auto"/>
              </w:pBdr>
              <w:tabs>
                <w:tab w:val="decimal" w:pos="1332"/>
              </w:tabs>
              <w:spacing w:line="380" w:lineRule="exact"/>
              <w:rPr>
                <w:rFonts w:ascii="Arial" w:hAnsi="Arial" w:cs="Arial"/>
                <w:sz w:val="20"/>
                <w:szCs w:val="20"/>
              </w:rPr>
            </w:pPr>
            <w:r w:rsidRPr="00D20081">
              <w:rPr>
                <w:rFonts w:ascii="Arial" w:hAnsi="Arial" w:cs="Arial"/>
                <w:sz w:val="20"/>
                <w:szCs w:val="20"/>
              </w:rPr>
              <w:t>30,717</w:t>
            </w:r>
          </w:p>
        </w:tc>
        <w:tc>
          <w:tcPr>
            <w:tcW w:w="1620" w:type="dxa"/>
          </w:tcPr>
          <w:p w14:paraId="77E54FDF" w14:textId="6E532399" w:rsidR="00D20081" w:rsidRPr="005C2143" w:rsidRDefault="00D20081" w:rsidP="00B015FB">
            <w:pPr>
              <w:pBdr>
                <w:bottom w:val="single" w:sz="4" w:space="1" w:color="auto"/>
              </w:pBdr>
              <w:tabs>
                <w:tab w:val="decimal" w:pos="1332"/>
              </w:tabs>
              <w:spacing w:line="380" w:lineRule="exact"/>
              <w:rPr>
                <w:rFonts w:ascii="Arial" w:hAnsi="Arial" w:cs="Arial"/>
                <w:sz w:val="20"/>
                <w:szCs w:val="20"/>
              </w:rPr>
            </w:pPr>
            <w:r w:rsidRPr="005632DE">
              <w:rPr>
                <w:rFonts w:ascii="Arial" w:hAnsi="Arial" w:cs="Arial"/>
                <w:sz w:val="20"/>
                <w:szCs w:val="20"/>
              </w:rPr>
              <w:t>5,359</w:t>
            </w:r>
          </w:p>
        </w:tc>
      </w:tr>
      <w:tr w:rsidR="00D20081" w:rsidRPr="00E808E6" w14:paraId="0CFE4DA6" w14:textId="77777777" w:rsidTr="00C948A1">
        <w:tblPrEx>
          <w:tblLook w:val="0000" w:firstRow="0" w:lastRow="0" w:firstColumn="0" w:lastColumn="0" w:noHBand="0" w:noVBand="0"/>
        </w:tblPrEx>
        <w:trPr>
          <w:trHeight w:val="369"/>
        </w:trPr>
        <w:tc>
          <w:tcPr>
            <w:tcW w:w="5940" w:type="dxa"/>
            <w:gridSpan w:val="2"/>
            <w:tcBorders>
              <w:top w:val="nil"/>
              <w:left w:val="nil"/>
              <w:bottom w:val="nil"/>
              <w:right w:val="nil"/>
            </w:tcBorders>
          </w:tcPr>
          <w:p w14:paraId="3C26CD44" w14:textId="77777777" w:rsidR="00D20081" w:rsidRPr="005C2143" w:rsidRDefault="00D20081" w:rsidP="00B015FB">
            <w:pPr>
              <w:tabs>
                <w:tab w:val="left" w:pos="600"/>
                <w:tab w:val="left" w:pos="900"/>
                <w:tab w:val="right" w:pos="7280"/>
                <w:tab w:val="right" w:pos="8540"/>
              </w:tabs>
              <w:spacing w:line="380" w:lineRule="exact"/>
              <w:ind w:left="154" w:right="-43" w:hanging="154"/>
              <w:rPr>
                <w:rFonts w:ascii="Arial" w:hAnsi="Arial" w:cs="Arial"/>
                <w:sz w:val="20"/>
                <w:szCs w:val="20"/>
              </w:rPr>
            </w:pPr>
            <w:r w:rsidRPr="005C2143">
              <w:rPr>
                <w:rFonts w:ascii="Arial" w:hAnsi="Arial" w:cs="Arial"/>
                <w:sz w:val="20"/>
                <w:szCs w:val="20"/>
              </w:rPr>
              <w:t>Total equity instruments designated at FVOCI</w:t>
            </w:r>
          </w:p>
        </w:tc>
        <w:tc>
          <w:tcPr>
            <w:tcW w:w="1620" w:type="dxa"/>
            <w:tcBorders>
              <w:top w:val="nil"/>
              <w:left w:val="nil"/>
              <w:bottom w:val="nil"/>
              <w:right w:val="nil"/>
            </w:tcBorders>
            <w:vAlign w:val="bottom"/>
          </w:tcPr>
          <w:p w14:paraId="379D78D4" w14:textId="531F7FED" w:rsidR="00D20081" w:rsidRPr="005C2143" w:rsidRDefault="00D20081" w:rsidP="00B015FB">
            <w:pPr>
              <w:pBdr>
                <w:bottom w:val="single" w:sz="4" w:space="1" w:color="auto"/>
              </w:pBdr>
              <w:tabs>
                <w:tab w:val="decimal" w:pos="1332"/>
              </w:tabs>
              <w:spacing w:line="380" w:lineRule="exact"/>
              <w:rPr>
                <w:rFonts w:ascii="Arial" w:hAnsi="Arial" w:cs="Arial"/>
                <w:sz w:val="20"/>
                <w:szCs w:val="20"/>
              </w:rPr>
            </w:pPr>
            <w:r w:rsidRPr="00D20081">
              <w:rPr>
                <w:rFonts w:ascii="Arial" w:hAnsi="Arial" w:cs="Arial"/>
                <w:sz w:val="20"/>
                <w:szCs w:val="20"/>
              </w:rPr>
              <w:t>553,920</w:t>
            </w:r>
          </w:p>
        </w:tc>
        <w:tc>
          <w:tcPr>
            <w:tcW w:w="1620" w:type="dxa"/>
          </w:tcPr>
          <w:p w14:paraId="2F312FAA" w14:textId="653F35E8" w:rsidR="00D20081" w:rsidRPr="005C2143" w:rsidRDefault="00D20081" w:rsidP="00B015FB">
            <w:pPr>
              <w:pBdr>
                <w:bottom w:val="single" w:sz="4" w:space="1" w:color="auto"/>
              </w:pBdr>
              <w:tabs>
                <w:tab w:val="decimal" w:pos="1332"/>
              </w:tabs>
              <w:spacing w:line="380" w:lineRule="exact"/>
              <w:rPr>
                <w:rFonts w:ascii="Arial" w:hAnsi="Arial" w:cs="Arial"/>
                <w:sz w:val="20"/>
                <w:szCs w:val="20"/>
              </w:rPr>
            </w:pPr>
            <w:r w:rsidRPr="005704DB">
              <w:rPr>
                <w:rFonts w:ascii="Arial" w:hAnsi="Arial" w:cs="Arial"/>
                <w:sz w:val="20"/>
                <w:szCs w:val="20"/>
              </w:rPr>
              <w:t>574,760</w:t>
            </w:r>
          </w:p>
        </w:tc>
      </w:tr>
      <w:tr w:rsidR="00D20081" w:rsidRPr="00E808E6" w14:paraId="6FB57ACE"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12F59853" w14:textId="77777777" w:rsidR="00D20081" w:rsidRPr="005C2143" w:rsidRDefault="00D20081" w:rsidP="00B015FB">
            <w:pPr>
              <w:tabs>
                <w:tab w:val="left" w:pos="600"/>
                <w:tab w:val="left" w:pos="900"/>
                <w:tab w:val="right" w:pos="7280"/>
                <w:tab w:val="right" w:pos="8540"/>
              </w:tabs>
              <w:spacing w:line="380" w:lineRule="exact"/>
              <w:ind w:left="154" w:right="-43" w:hanging="154"/>
              <w:jc w:val="thaiDistribute"/>
              <w:rPr>
                <w:rFonts w:ascii="Arial" w:hAnsi="Arial" w:cs="Arial"/>
                <w:sz w:val="20"/>
                <w:szCs w:val="20"/>
              </w:rPr>
            </w:pPr>
            <w:r w:rsidRPr="005C2143">
              <w:rPr>
                <w:rFonts w:ascii="Arial" w:hAnsi="Arial" w:cs="Arial"/>
                <w:sz w:val="20"/>
                <w:szCs w:val="20"/>
              </w:rPr>
              <w:t>Total other non-current financial assets</w:t>
            </w:r>
          </w:p>
        </w:tc>
        <w:tc>
          <w:tcPr>
            <w:tcW w:w="1620" w:type="dxa"/>
            <w:tcBorders>
              <w:top w:val="nil"/>
              <w:left w:val="nil"/>
              <w:bottom w:val="nil"/>
              <w:right w:val="nil"/>
            </w:tcBorders>
          </w:tcPr>
          <w:p w14:paraId="72E15269" w14:textId="7A7B98B0" w:rsidR="00D20081" w:rsidRPr="005C2143" w:rsidRDefault="00D20081" w:rsidP="00B015FB">
            <w:pPr>
              <w:pBdr>
                <w:bottom w:val="double" w:sz="4" w:space="1" w:color="auto"/>
              </w:pBdr>
              <w:tabs>
                <w:tab w:val="decimal" w:pos="1332"/>
              </w:tabs>
              <w:spacing w:line="380" w:lineRule="exact"/>
              <w:rPr>
                <w:rFonts w:ascii="Arial" w:hAnsi="Arial" w:cs="Arial"/>
                <w:sz w:val="20"/>
                <w:szCs w:val="20"/>
              </w:rPr>
            </w:pPr>
            <w:r w:rsidRPr="00D20081">
              <w:rPr>
                <w:rFonts w:ascii="Arial" w:hAnsi="Arial" w:cs="Arial"/>
                <w:sz w:val="20"/>
                <w:szCs w:val="20"/>
              </w:rPr>
              <w:t>627,513</w:t>
            </w:r>
          </w:p>
        </w:tc>
        <w:tc>
          <w:tcPr>
            <w:tcW w:w="1620" w:type="dxa"/>
          </w:tcPr>
          <w:p w14:paraId="49237111" w14:textId="4644D85E" w:rsidR="00D20081" w:rsidRPr="005C2143" w:rsidRDefault="00D20081" w:rsidP="00B015FB">
            <w:pPr>
              <w:pBdr>
                <w:bottom w:val="double" w:sz="4" w:space="1" w:color="auto"/>
              </w:pBdr>
              <w:tabs>
                <w:tab w:val="decimal" w:pos="1332"/>
              </w:tabs>
              <w:spacing w:line="380" w:lineRule="exact"/>
              <w:rPr>
                <w:rFonts w:ascii="Arial" w:hAnsi="Arial" w:cs="Arial"/>
                <w:sz w:val="20"/>
                <w:szCs w:val="20"/>
              </w:rPr>
            </w:pPr>
            <w:r w:rsidRPr="005704DB">
              <w:rPr>
                <w:rFonts w:ascii="Arial" w:hAnsi="Arial" w:cs="Arial"/>
                <w:sz w:val="20"/>
                <w:szCs w:val="20"/>
              </w:rPr>
              <w:t>673,760</w:t>
            </w:r>
          </w:p>
        </w:tc>
      </w:tr>
      <w:tr w:rsidR="00D20081" w:rsidRPr="00E808E6" w14:paraId="2522231F" w14:textId="77777777" w:rsidTr="00C948A1">
        <w:tblPrEx>
          <w:tblLook w:val="0000" w:firstRow="0" w:lastRow="0" w:firstColumn="0" w:lastColumn="0" w:noHBand="0" w:noVBand="0"/>
        </w:tblPrEx>
        <w:tc>
          <w:tcPr>
            <w:tcW w:w="5940" w:type="dxa"/>
            <w:gridSpan w:val="2"/>
            <w:tcBorders>
              <w:top w:val="nil"/>
              <w:left w:val="nil"/>
              <w:bottom w:val="nil"/>
              <w:right w:val="nil"/>
            </w:tcBorders>
          </w:tcPr>
          <w:p w14:paraId="203524AD" w14:textId="77777777" w:rsidR="00D20081" w:rsidRPr="005C2143" w:rsidRDefault="00D20081" w:rsidP="00B015FB">
            <w:pPr>
              <w:tabs>
                <w:tab w:val="left" w:pos="600"/>
                <w:tab w:val="left" w:pos="900"/>
                <w:tab w:val="right" w:pos="7280"/>
                <w:tab w:val="right" w:pos="8540"/>
              </w:tabs>
              <w:spacing w:line="380" w:lineRule="exact"/>
              <w:ind w:right="-43"/>
              <w:jc w:val="thaiDistribute"/>
              <w:rPr>
                <w:rFonts w:ascii="Arial" w:hAnsi="Arial" w:cs="Arial"/>
                <w:sz w:val="20"/>
                <w:szCs w:val="20"/>
              </w:rPr>
            </w:pPr>
            <w:r w:rsidRPr="005C2143">
              <w:rPr>
                <w:rFonts w:ascii="Arial" w:hAnsi="Arial" w:cs="Arial"/>
                <w:sz w:val="20"/>
                <w:szCs w:val="20"/>
              </w:rPr>
              <w:t>Cash received from sales of financial assets designated</w:t>
            </w:r>
          </w:p>
        </w:tc>
        <w:tc>
          <w:tcPr>
            <w:tcW w:w="1620" w:type="dxa"/>
            <w:tcBorders>
              <w:top w:val="nil"/>
              <w:left w:val="nil"/>
              <w:bottom w:val="nil"/>
              <w:right w:val="nil"/>
            </w:tcBorders>
            <w:vAlign w:val="bottom"/>
          </w:tcPr>
          <w:p w14:paraId="31CCD3CB" w14:textId="52A47082" w:rsidR="00D20081" w:rsidRPr="005C2143" w:rsidRDefault="00D20081" w:rsidP="00B015FB">
            <w:pPr>
              <w:tabs>
                <w:tab w:val="decimal" w:pos="1332"/>
              </w:tabs>
              <w:spacing w:line="380" w:lineRule="exact"/>
              <w:rPr>
                <w:rFonts w:ascii="Arial" w:hAnsi="Arial" w:cs="Arial"/>
                <w:sz w:val="20"/>
                <w:szCs w:val="20"/>
              </w:rPr>
            </w:pPr>
          </w:p>
        </w:tc>
        <w:tc>
          <w:tcPr>
            <w:tcW w:w="1620" w:type="dxa"/>
          </w:tcPr>
          <w:p w14:paraId="19E5EF83" w14:textId="77777777" w:rsidR="00D20081" w:rsidRPr="005C2143" w:rsidRDefault="00D20081" w:rsidP="00B015FB">
            <w:pPr>
              <w:tabs>
                <w:tab w:val="decimal" w:pos="1332"/>
              </w:tabs>
              <w:spacing w:line="380" w:lineRule="exact"/>
              <w:rPr>
                <w:rFonts w:ascii="Arial" w:hAnsi="Arial" w:cs="Arial"/>
                <w:sz w:val="20"/>
                <w:szCs w:val="20"/>
              </w:rPr>
            </w:pPr>
          </w:p>
        </w:tc>
      </w:tr>
      <w:tr w:rsidR="00D20081" w:rsidRPr="00E808E6" w14:paraId="1C7E553A" w14:textId="77777777" w:rsidTr="001E2DC1">
        <w:tblPrEx>
          <w:tblLook w:val="0000" w:firstRow="0" w:lastRow="0" w:firstColumn="0" w:lastColumn="0" w:noHBand="0" w:noVBand="0"/>
        </w:tblPrEx>
        <w:tc>
          <w:tcPr>
            <w:tcW w:w="5940" w:type="dxa"/>
            <w:gridSpan w:val="2"/>
            <w:tcBorders>
              <w:top w:val="nil"/>
              <w:left w:val="nil"/>
              <w:bottom w:val="nil"/>
              <w:right w:val="nil"/>
            </w:tcBorders>
          </w:tcPr>
          <w:p w14:paraId="29AA2E63" w14:textId="77777777" w:rsidR="00D20081" w:rsidRPr="005C2143" w:rsidRDefault="00D20081" w:rsidP="00B015FB">
            <w:pPr>
              <w:tabs>
                <w:tab w:val="left" w:pos="600"/>
                <w:tab w:val="left" w:pos="900"/>
                <w:tab w:val="right" w:pos="7280"/>
                <w:tab w:val="right" w:pos="8540"/>
              </w:tabs>
              <w:spacing w:line="380" w:lineRule="exact"/>
              <w:ind w:right="-43"/>
              <w:jc w:val="thaiDistribute"/>
              <w:rPr>
                <w:rFonts w:ascii="Arial" w:hAnsi="Arial" w:cs="Arial"/>
                <w:sz w:val="20"/>
                <w:szCs w:val="20"/>
                <w:cs/>
              </w:rPr>
            </w:pPr>
            <w:r w:rsidRPr="005C2143">
              <w:rPr>
                <w:rFonts w:ascii="Arial" w:hAnsi="Arial" w:cs="Arial"/>
                <w:sz w:val="20"/>
                <w:szCs w:val="20"/>
              </w:rPr>
              <w:t xml:space="preserve">   at FVOCI for the year</w:t>
            </w:r>
          </w:p>
        </w:tc>
        <w:tc>
          <w:tcPr>
            <w:tcW w:w="1620" w:type="dxa"/>
            <w:tcBorders>
              <w:top w:val="nil"/>
              <w:left w:val="nil"/>
              <w:bottom w:val="nil"/>
              <w:right w:val="nil"/>
            </w:tcBorders>
          </w:tcPr>
          <w:p w14:paraId="00C24271" w14:textId="097D1C5F" w:rsidR="00D20081" w:rsidRPr="005C2143" w:rsidRDefault="00D20081" w:rsidP="00B015FB">
            <w:pPr>
              <w:pBdr>
                <w:bottom w:val="double" w:sz="4" w:space="1" w:color="auto"/>
              </w:pBdr>
              <w:tabs>
                <w:tab w:val="decimal" w:pos="1332"/>
              </w:tabs>
              <w:spacing w:line="380" w:lineRule="exact"/>
              <w:rPr>
                <w:rFonts w:ascii="Arial" w:hAnsi="Arial" w:cs="Arial"/>
                <w:sz w:val="20"/>
                <w:szCs w:val="20"/>
              </w:rPr>
            </w:pPr>
            <w:r w:rsidRPr="00D20081">
              <w:rPr>
                <w:rFonts w:ascii="Arial" w:hAnsi="Arial" w:cs="Arial"/>
                <w:sz w:val="20"/>
                <w:szCs w:val="20"/>
              </w:rPr>
              <w:t>3,488</w:t>
            </w:r>
          </w:p>
        </w:tc>
        <w:tc>
          <w:tcPr>
            <w:tcW w:w="1620" w:type="dxa"/>
          </w:tcPr>
          <w:p w14:paraId="377B9E8D" w14:textId="1840A603" w:rsidR="00D20081" w:rsidRPr="005C2143" w:rsidRDefault="00D20081" w:rsidP="00B015FB">
            <w:pPr>
              <w:pBdr>
                <w:bottom w:val="double" w:sz="4" w:space="1" w:color="auto"/>
              </w:pBdr>
              <w:tabs>
                <w:tab w:val="decimal" w:pos="1332"/>
              </w:tabs>
              <w:spacing w:line="380" w:lineRule="exact"/>
              <w:rPr>
                <w:rFonts w:ascii="Arial" w:hAnsi="Arial" w:cs="Arial"/>
                <w:sz w:val="20"/>
                <w:szCs w:val="20"/>
              </w:rPr>
            </w:pPr>
            <w:r w:rsidRPr="005704DB">
              <w:rPr>
                <w:rFonts w:ascii="Arial" w:hAnsi="Arial" w:cs="Arial"/>
                <w:sz w:val="20"/>
                <w:szCs w:val="20"/>
              </w:rPr>
              <w:t>1,385</w:t>
            </w:r>
          </w:p>
        </w:tc>
      </w:tr>
    </w:tbl>
    <w:p w14:paraId="58DDDCD5" w14:textId="0086782C" w:rsidR="00A275B0" w:rsidRPr="00AE090A" w:rsidRDefault="00A275B0" w:rsidP="00A44AFF">
      <w:pPr>
        <w:tabs>
          <w:tab w:val="left" w:pos="2160"/>
        </w:tabs>
        <w:spacing w:before="24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r>
      <w:r w:rsidR="001A2648">
        <w:rPr>
          <w:rFonts w:ascii="Arial" w:eastAsia="Arial Unicode MS" w:hAnsi="Arial" w:cs="Arial"/>
          <w:sz w:val="22"/>
          <w:szCs w:val="22"/>
        </w:rPr>
        <w:t>T</w:t>
      </w:r>
      <w:r w:rsidRPr="00AE090A">
        <w:rPr>
          <w:rFonts w:ascii="Arial" w:eastAsia="Arial Unicode MS" w:hAnsi="Arial" w:cs="Arial"/>
          <w:sz w:val="22"/>
          <w:szCs w:val="22"/>
        </w:rPr>
        <w:t xml:space="preserve">otal fair value of </w:t>
      </w:r>
      <w:r w:rsidR="001A2648">
        <w:rPr>
          <w:rFonts w:ascii="Arial" w:eastAsia="Arial Unicode MS" w:hAnsi="Arial" w:cs="Arial"/>
          <w:sz w:val="22"/>
          <w:szCs w:val="22"/>
        </w:rPr>
        <w:t>financial assets</w:t>
      </w:r>
      <w:r w:rsidRPr="00AE090A">
        <w:rPr>
          <w:rFonts w:ascii="Arial" w:eastAsia="Arial Unicode MS" w:hAnsi="Arial" w:cs="Arial"/>
          <w:sz w:val="22"/>
          <w:szCs w:val="22"/>
        </w:rPr>
        <w:t xml:space="preserve"> designated at </w:t>
      </w:r>
      <w:r w:rsidR="001A2648">
        <w:rPr>
          <w:rFonts w:ascii="Arial" w:eastAsia="Arial Unicode MS" w:hAnsi="Arial" w:cs="Arial"/>
          <w:sz w:val="22"/>
          <w:szCs w:val="22"/>
        </w:rPr>
        <w:t>FVOCI</w:t>
      </w:r>
      <w:r w:rsidRPr="00AE090A">
        <w:rPr>
          <w:rFonts w:ascii="Arial" w:eastAsia="Arial Unicode MS" w:hAnsi="Arial" w:cs="Arial"/>
          <w:sz w:val="22"/>
          <w:szCs w:val="22"/>
        </w:rPr>
        <w:t xml:space="preserve"> was Baht </w:t>
      </w:r>
      <w:r w:rsidR="00B97DF8">
        <w:rPr>
          <w:rFonts w:ascii="Arial" w:eastAsia="Arial Unicode MS" w:hAnsi="Arial" w:cs="Arial"/>
          <w:sz w:val="22"/>
          <w:szCs w:val="22"/>
        </w:rPr>
        <w:t>557</w:t>
      </w:r>
      <w:r w:rsidRPr="00AE090A">
        <w:rPr>
          <w:rFonts w:ascii="Arial" w:eastAsia="Arial Unicode MS" w:hAnsi="Arial" w:cs="Arial"/>
          <w:sz w:val="22"/>
          <w:szCs w:val="22"/>
        </w:rPr>
        <w:t xml:space="preserve"> million</w:t>
      </w:r>
      <w:r w:rsidR="001A2648">
        <w:rPr>
          <w:rFonts w:ascii="Arial" w:eastAsia="Arial Unicode MS" w:hAnsi="Arial" w:cs="Arial"/>
          <w:sz w:val="22"/>
          <w:szCs w:val="22"/>
        </w:rPr>
        <w:t xml:space="preserve"> as </w:t>
      </w:r>
      <w:proofErr w:type="gramStart"/>
      <w:r w:rsidR="001A2648">
        <w:rPr>
          <w:rFonts w:ascii="Arial" w:eastAsia="Arial Unicode MS" w:hAnsi="Arial" w:cs="Arial"/>
          <w:sz w:val="22"/>
          <w:szCs w:val="22"/>
        </w:rPr>
        <w:t>at</w:t>
      </w:r>
      <w:proofErr w:type="gramEnd"/>
      <w:r w:rsidR="001A2648">
        <w:rPr>
          <w:rFonts w:ascii="Arial" w:eastAsia="Arial Unicode MS" w:hAnsi="Arial" w:cs="Arial"/>
          <w:sz w:val="22"/>
          <w:szCs w:val="22"/>
        </w:rPr>
        <w:t xml:space="preserve">                       </w:t>
      </w:r>
      <w:r w:rsidR="00A60433">
        <w:rPr>
          <w:rFonts w:ascii="Arial" w:eastAsia="Arial Unicode MS" w:hAnsi="Arial" w:cs="Arial"/>
          <w:sz w:val="22"/>
          <w:szCs w:val="22"/>
        </w:rPr>
        <w:t>24</w:t>
      </w:r>
      <w:r w:rsidR="001A2648">
        <w:rPr>
          <w:rFonts w:ascii="Arial" w:eastAsia="Arial Unicode MS" w:hAnsi="Arial" w:cs="Arial"/>
          <w:sz w:val="22"/>
          <w:szCs w:val="22"/>
        </w:rPr>
        <w:t xml:space="preserve"> February </w:t>
      </w:r>
      <w:r w:rsidR="00A60433">
        <w:rPr>
          <w:rFonts w:ascii="Arial" w:eastAsia="Arial Unicode MS" w:hAnsi="Arial" w:cs="Arial"/>
          <w:sz w:val="22"/>
          <w:szCs w:val="22"/>
        </w:rPr>
        <w:t>2026</w:t>
      </w:r>
      <w:r w:rsidRPr="00AE090A">
        <w:rPr>
          <w:rFonts w:ascii="Arial" w:eastAsia="Arial Unicode MS" w:hAnsi="Arial" w:cs="Arial"/>
          <w:sz w:val="22"/>
          <w:szCs w:val="22"/>
        </w:rPr>
        <w:t>.</w:t>
      </w:r>
    </w:p>
    <w:p w14:paraId="04B5F04F" w14:textId="188B7E65" w:rsidR="0015046D" w:rsidRPr="00AE090A" w:rsidRDefault="0015046D"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lastRenderedPageBreak/>
        <w:tab/>
        <w:t xml:space="preserve">Equity instruments designated at FVOCI include listed and non-listed equity investments which the Company considers these investments to be strategic in nature. </w:t>
      </w:r>
    </w:p>
    <w:p w14:paraId="52D0AFE9" w14:textId="75423F72" w:rsidR="0015046D" w:rsidRPr="00AE090A" w:rsidRDefault="0015046D"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During the year 202</w:t>
      </w:r>
      <w:r w:rsidR="00A60433">
        <w:rPr>
          <w:rFonts w:ascii="Arial" w:eastAsia="Arial Unicode MS" w:hAnsi="Arial" w:cs="Arial"/>
          <w:sz w:val="22"/>
          <w:szCs w:val="22"/>
        </w:rPr>
        <w:t>5</w:t>
      </w:r>
      <w:r w:rsidRPr="00AE090A">
        <w:rPr>
          <w:rFonts w:ascii="Arial" w:eastAsia="Arial Unicode MS" w:hAnsi="Arial" w:cs="Arial"/>
          <w:sz w:val="22"/>
          <w:szCs w:val="22"/>
        </w:rPr>
        <w:t xml:space="preserve">, the Company disposed </w:t>
      </w:r>
      <w:r w:rsidR="001A2648">
        <w:rPr>
          <w:rFonts w:ascii="Arial" w:eastAsia="Arial Unicode MS" w:hAnsi="Arial" w:cs="Arial"/>
          <w:sz w:val="22"/>
          <w:szCs w:val="22"/>
        </w:rPr>
        <w:t>financial assets</w:t>
      </w:r>
      <w:r w:rsidRPr="00AE090A">
        <w:rPr>
          <w:rFonts w:ascii="Arial" w:eastAsia="Arial Unicode MS" w:hAnsi="Arial" w:cs="Arial"/>
          <w:sz w:val="22"/>
          <w:szCs w:val="22"/>
        </w:rPr>
        <w:t xml:space="preserve"> designated at </w:t>
      </w:r>
      <w:r w:rsidR="001A2648">
        <w:rPr>
          <w:rFonts w:ascii="Arial" w:eastAsia="Arial Unicode MS" w:hAnsi="Arial" w:cs="Arial"/>
          <w:sz w:val="22"/>
          <w:szCs w:val="22"/>
        </w:rPr>
        <w:t>FVOCI</w:t>
      </w:r>
      <w:r w:rsidRPr="00AE090A">
        <w:rPr>
          <w:rFonts w:ascii="Arial" w:eastAsia="Arial Unicode MS" w:hAnsi="Arial" w:cs="Arial"/>
          <w:sz w:val="22"/>
          <w:szCs w:val="22"/>
          <w:cs/>
        </w:rPr>
        <w:t>.</w:t>
      </w:r>
      <w:r w:rsidR="00E40530" w:rsidRPr="00AE090A">
        <w:rPr>
          <w:rFonts w:ascii="Arial" w:eastAsia="Arial Unicode MS" w:hAnsi="Arial" w:cs="Arial"/>
          <w:sz w:val="22"/>
          <w:szCs w:val="22"/>
          <w:cs/>
        </w:rPr>
        <w:t xml:space="preserve">  </w:t>
      </w:r>
      <w:r w:rsidR="00A60433">
        <w:rPr>
          <w:rFonts w:ascii="Arial" w:eastAsia="Arial Unicode MS" w:hAnsi="Arial" w:cs="Arial"/>
          <w:sz w:val="22"/>
          <w:szCs w:val="22"/>
        </w:rPr>
        <w:t xml:space="preserve">        </w:t>
      </w:r>
      <w:r w:rsidRPr="00AE090A">
        <w:rPr>
          <w:rFonts w:ascii="Arial" w:eastAsia="Arial Unicode MS" w:hAnsi="Arial" w:cs="Arial"/>
          <w:sz w:val="22"/>
          <w:szCs w:val="22"/>
        </w:rPr>
        <w:t xml:space="preserve">The fair value on the date of </w:t>
      </w:r>
      <w:r w:rsidR="00B80455">
        <w:rPr>
          <w:rFonts w:ascii="Arial" w:eastAsia="Arial Unicode MS" w:hAnsi="Arial" w:cs="Arial"/>
          <w:sz w:val="22"/>
          <w:szCs w:val="22"/>
        </w:rPr>
        <w:t>disposals</w:t>
      </w:r>
      <w:r w:rsidRPr="00AE090A">
        <w:rPr>
          <w:rFonts w:ascii="Arial" w:eastAsia="Arial Unicode MS" w:hAnsi="Arial" w:cs="Arial"/>
          <w:sz w:val="22"/>
          <w:szCs w:val="22"/>
        </w:rPr>
        <w:t xml:space="preserve"> was Baht </w:t>
      </w:r>
      <w:r w:rsidR="00D20081">
        <w:rPr>
          <w:rFonts w:ascii="Arial" w:eastAsia="Arial Unicode MS" w:hAnsi="Arial" w:cs="Arial"/>
          <w:sz w:val="22"/>
          <w:szCs w:val="22"/>
        </w:rPr>
        <w:t>3.68</w:t>
      </w:r>
      <w:r w:rsidR="00FD59DC">
        <w:rPr>
          <w:rFonts w:ascii="Arial" w:eastAsia="Arial Unicode MS" w:hAnsi="Arial" w:cs="Arial"/>
          <w:sz w:val="22"/>
          <w:szCs w:val="22"/>
        </w:rPr>
        <w:t xml:space="preserve"> </w:t>
      </w:r>
      <w:r w:rsidRPr="00AE090A">
        <w:rPr>
          <w:rFonts w:ascii="Arial" w:eastAsia="Arial Unicode MS" w:hAnsi="Arial" w:cs="Arial"/>
          <w:sz w:val="22"/>
          <w:szCs w:val="22"/>
        </w:rPr>
        <w:t>million</w:t>
      </w:r>
      <w:r w:rsidR="00A60433">
        <w:rPr>
          <w:rFonts w:ascii="Arial" w:eastAsia="Arial Unicode MS" w:hAnsi="Arial" w:cs="Arial"/>
          <w:sz w:val="22"/>
          <w:szCs w:val="22"/>
        </w:rPr>
        <w:t xml:space="preserve">. Loss </w:t>
      </w:r>
      <w:r w:rsidR="001E2DC1" w:rsidRPr="001E2DC1">
        <w:rPr>
          <w:rFonts w:ascii="Arial" w:eastAsia="Arial Unicode MS" w:hAnsi="Arial" w:cs="Arial"/>
          <w:sz w:val="22"/>
          <w:szCs w:val="22"/>
        </w:rPr>
        <w:t xml:space="preserve">on disposals of these financial assets of Baht </w:t>
      </w:r>
      <w:r w:rsidR="00D20081">
        <w:rPr>
          <w:rFonts w:ascii="Arial" w:eastAsia="Arial Unicode MS" w:hAnsi="Arial" w:cs="Arial"/>
          <w:sz w:val="22"/>
          <w:szCs w:val="22"/>
        </w:rPr>
        <w:t>0.6</w:t>
      </w:r>
      <w:r w:rsidR="001E2DC1" w:rsidRPr="001E2DC1">
        <w:rPr>
          <w:rFonts w:ascii="Arial" w:eastAsia="Arial Unicode MS" w:hAnsi="Arial" w:cs="Arial"/>
          <w:sz w:val="22"/>
          <w:szCs w:val="22"/>
        </w:rPr>
        <w:t xml:space="preserve"> million</w:t>
      </w:r>
      <w:r w:rsidR="00B80455">
        <w:rPr>
          <w:rFonts w:ascii="Arial" w:eastAsia="Arial Unicode MS" w:hAnsi="Arial" w:cs="Arial"/>
          <w:sz w:val="22"/>
          <w:szCs w:val="22"/>
        </w:rPr>
        <w:t xml:space="preserve"> </w:t>
      </w:r>
      <w:r w:rsidRPr="00AE090A">
        <w:rPr>
          <w:rFonts w:ascii="Arial" w:eastAsia="Arial Unicode MS" w:hAnsi="Arial" w:cs="Arial"/>
          <w:sz w:val="22"/>
          <w:szCs w:val="22"/>
        </w:rPr>
        <w:t>was recorded in unappropriated retained earnings in statement of change</w:t>
      </w:r>
      <w:r w:rsidR="001A2648">
        <w:rPr>
          <w:rFonts w:ascii="Arial" w:eastAsia="Arial Unicode MS" w:hAnsi="Arial" w:cs="Arial"/>
          <w:sz w:val="22"/>
          <w:szCs w:val="22"/>
        </w:rPr>
        <w:t>s</w:t>
      </w:r>
      <w:r w:rsidRPr="00AE090A">
        <w:rPr>
          <w:rFonts w:ascii="Arial" w:eastAsia="Arial Unicode MS" w:hAnsi="Arial" w:cs="Arial"/>
          <w:sz w:val="22"/>
          <w:szCs w:val="22"/>
        </w:rPr>
        <w:t xml:space="preserve"> in shareholders’ equity (202</w:t>
      </w:r>
      <w:r w:rsidR="00430EB0">
        <w:rPr>
          <w:rFonts w:ascii="Arial" w:eastAsia="Arial Unicode MS" w:hAnsi="Arial" w:cs="Arial"/>
          <w:sz w:val="22"/>
          <w:szCs w:val="22"/>
        </w:rPr>
        <w:t>4</w:t>
      </w:r>
      <w:r w:rsidRPr="00AE090A">
        <w:rPr>
          <w:rFonts w:ascii="Arial" w:eastAsia="Arial Unicode MS" w:hAnsi="Arial" w:cs="Arial"/>
          <w:sz w:val="22"/>
          <w:szCs w:val="22"/>
        </w:rPr>
        <w:t xml:space="preserve">: </w:t>
      </w:r>
      <w:r w:rsidR="001A2648">
        <w:rPr>
          <w:rFonts w:ascii="Arial" w:eastAsia="Arial Unicode MS" w:hAnsi="Arial" w:cs="Arial"/>
          <w:sz w:val="22"/>
          <w:szCs w:val="22"/>
        </w:rPr>
        <w:t xml:space="preserve">the fair value on the date of </w:t>
      </w:r>
      <w:r w:rsidR="00B80455">
        <w:rPr>
          <w:rFonts w:ascii="Arial" w:eastAsia="Arial Unicode MS" w:hAnsi="Arial" w:cs="Arial"/>
          <w:sz w:val="22"/>
          <w:szCs w:val="22"/>
        </w:rPr>
        <w:t>disposals</w:t>
      </w:r>
      <w:r w:rsidR="001A2648">
        <w:rPr>
          <w:rFonts w:ascii="Arial" w:eastAsia="Arial Unicode MS" w:hAnsi="Arial" w:cs="Arial"/>
          <w:sz w:val="22"/>
          <w:szCs w:val="22"/>
        </w:rPr>
        <w:t xml:space="preserve"> was </w:t>
      </w:r>
      <w:r w:rsidRPr="00AE090A">
        <w:rPr>
          <w:rFonts w:ascii="Arial" w:eastAsia="Arial Unicode MS" w:hAnsi="Arial" w:cs="Arial"/>
          <w:sz w:val="22"/>
          <w:szCs w:val="22"/>
        </w:rPr>
        <w:t xml:space="preserve">Baht </w:t>
      </w:r>
      <w:r w:rsidR="00430EB0">
        <w:rPr>
          <w:rFonts w:ascii="Arial" w:eastAsia="Arial Unicode MS" w:hAnsi="Arial" w:cs="Arial"/>
          <w:sz w:val="22"/>
          <w:szCs w:val="22"/>
        </w:rPr>
        <w:t>2.2</w:t>
      </w:r>
      <w:r w:rsidR="00FD59DC" w:rsidRPr="00AE090A">
        <w:rPr>
          <w:rFonts w:ascii="Arial" w:eastAsia="Arial Unicode MS" w:hAnsi="Arial" w:cs="Arial"/>
          <w:sz w:val="22"/>
          <w:szCs w:val="22"/>
        </w:rPr>
        <w:t xml:space="preserve"> </w:t>
      </w:r>
      <w:r w:rsidRPr="00AE090A">
        <w:rPr>
          <w:rFonts w:ascii="Arial" w:eastAsia="Arial Unicode MS" w:hAnsi="Arial" w:cs="Arial"/>
          <w:sz w:val="22"/>
          <w:szCs w:val="22"/>
        </w:rPr>
        <w:t>million</w:t>
      </w:r>
      <w:r w:rsidR="00A60433">
        <w:rPr>
          <w:rFonts w:ascii="Arial" w:eastAsia="Arial Unicode MS" w:hAnsi="Arial" w:cs="Arial"/>
          <w:sz w:val="22"/>
          <w:szCs w:val="22"/>
        </w:rPr>
        <w:t xml:space="preserve">. Loss </w:t>
      </w:r>
      <w:r w:rsidR="001A2648">
        <w:rPr>
          <w:rFonts w:ascii="Arial" w:eastAsia="Arial Unicode MS" w:hAnsi="Arial" w:cs="Arial"/>
          <w:sz w:val="22"/>
          <w:szCs w:val="22"/>
        </w:rPr>
        <w:t xml:space="preserve">on disposals of these financial assets was </w:t>
      </w:r>
      <w:r w:rsidRPr="00AE090A">
        <w:rPr>
          <w:rFonts w:ascii="Arial" w:eastAsia="Arial Unicode MS" w:hAnsi="Arial" w:cs="Arial"/>
          <w:sz w:val="22"/>
          <w:szCs w:val="22"/>
        </w:rPr>
        <w:t xml:space="preserve">Baht </w:t>
      </w:r>
      <w:r w:rsidR="00430EB0">
        <w:rPr>
          <w:rFonts w:ascii="Arial" w:eastAsia="Arial Unicode MS" w:hAnsi="Arial" w:cs="Arial"/>
          <w:sz w:val="22"/>
          <w:szCs w:val="22"/>
        </w:rPr>
        <w:t>0.3</w:t>
      </w:r>
      <w:r w:rsidRPr="00AE090A">
        <w:rPr>
          <w:rFonts w:ascii="Arial" w:eastAsia="Arial Unicode MS" w:hAnsi="Arial" w:cs="Arial"/>
          <w:sz w:val="22"/>
          <w:szCs w:val="22"/>
        </w:rPr>
        <w:t xml:space="preserve"> million).</w:t>
      </w:r>
      <w:r w:rsidRPr="00AE090A">
        <w:rPr>
          <w:rFonts w:ascii="Arial" w:eastAsia="Arial Unicode MS" w:hAnsi="Arial" w:cs="Arial"/>
          <w:sz w:val="22"/>
          <w:szCs w:val="22"/>
          <w:cs/>
        </w:rPr>
        <w:t xml:space="preserve"> </w:t>
      </w:r>
      <w:r w:rsidR="00A60433">
        <w:rPr>
          <w:rFonts w:ascii="Arial" w:eastAsia="Arial Unicode MS" w:hAnsi="Arial" w:cs="Arial"/>
          <w:sz w:val="22"/>
          <w:szCs w:val="22"/>
        </w:rPr>
        <w:t xml:space="preserve">        </w:t>
      </w:r>
      <w:r w:rsidRPr="00AE090A">
        <w:rPr>
          <w:rFonts w:ascii="Arial" w:eastAsia="Arial Unicode MS" w:hAnsi="Arial" w:cs="Arial"/>
          <w:sz w:val="22"/>
          <w:szCs w:val="22"/>
        </w:rPr>
        <w:t>In 202</w:t>
      </w:r>
      <w:r w:rsidR="00430EB0">
        <w:rPr>
          <w:rFonts w:ascii="Arial" w:eastAsia="Arial Unicode MS" w:hAnsi="Arial" w:cs="Arial"/>
          <w:sz w:val="22"/>
          <w:szCs w:val="22"/>
        </w:rPr>
        <w:t>5</w:t>
      </w:r>
      <w:r w:rsidR="00A60433">
        <w:rPr>
          <w:rFonts w:ascii="Arial" w:eastAsia="Arial Unicode MS" w:hAnsi="Arial" w:cs="Arial"/>
          <w:sz w:val="22"/>
          <w:szCs w:val="22"/>
        </w:rPr>
        <w:t xml:space="preserve"> and 2024</w:t>
      </w:r>
      <w:r w:rsidRPr="00AE090A">
        <w:rPr>
          <w:rFonts w:ascii="Arial" w:eastAsia="Arial Unicode MS" w:hAnsi="Arial" w:cs="Arial"/>
          <w:sz w:val="22"/>
          <w:szCs w:val="22"/>
        </w:rPr>
        <w:t xml:space="preserve">, </w:t>
      </w:r>
      <w:r w:rsidR="003B406D">
        <w:rPr>
          <w:rFonts w:ascii="Arial" w:eastAsia="Arial Unicode MS" w:hAnsi="Arial" w:cs="Arial"/>
          <w:sz w:val="22"/>
          <w:szCs w:val="22"/>
        </w:rPr>
        <w:t>t</w:t>
      </w:r>
      <w:r w:rsidRPr="00AE090A">
        <w:rPr>
          <w:rFonts w:ascii="Arial" w:eastAsia="Arial Unicode MS" w:hAnsi="Arial" w:cs="Arial"/>
          <w:sz w:val="22"/>
          <w:szCs w:val="22"/>
        </w:rPr>
        <w:t xml:space="preserve">he Company </w:t>
      </w:r>
      <w:r w:rsidR="00A60433">
        <w:rPr>
          <w:rFonts w:ascii="Arial" w:eastAsia="Arial Unicode MS" w:hAnsi="Arial" w:cs="Arial"/>
          <w:sz w:val="22"/>
          <w:szCs w:val="22"/>
        </w:rPr>
        <w:t xml:space="preserve">did not </w:t>
      </w:r>
      <w:r w:rsidRPr="00AE090A">
        <w:rPr>
          <w:rFonts w:ascii="Arial" w:eastAsia="Arial Unicode MS" w:hAnsi="Arial" w:cs="Arial"/>
          <w:sz w:val="22"/>
          <w:szCs w:val="22"/>
        </w:rPr>
        <w:t>receive dividends from the above investments</w:t>
      </w:r>
      <w:r w:rsidR="00A60433">
        <w:rPr>
          <w:rFonts w:ascii="Arial" w:eastAsia="Arial Unicode MS" w:hAnsi="Arial" w:cs="Arial"/>
          <w:sz w:val="22"/>
          <w:szCs w:val="22"/>
        </w:rPr>
        <w:t>.</w:t>
      </w:r>
    </w:p>
    <w:p w14:paraId="61986856" w14:textId="786DA517" w:rsidR="0015046D" w:rsidRPr="00AE090A" w:rsidRDefault="0015046D" w:rsidP="00B330F9">
      <w:pPr>
        <w:tabs>
          <w:tab w:val="left" w:pos="216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In addition</w:t>
      </w:r>
      <w:r w:rsidR="000E2A2B">
        <w:rPr>
          <w:rFonts w:ascii="Arial" w:eastAsia="Arial Unicode MS" w:hAnsi="Arial" w:cs="Arial"/>
          <w:sz w:val="22"/>
          <w:szCs w:val="22"/>
        </w:rPr>
        <w:t>,</w:t>
      </w:r>
      <w:r w:rsidR="00807729">
        <w:rPr>
          <w:rFonts w:ascii="Arial" w:eastAsia="Arial Unicode MS" w:hAnsi="Arial" w:cs="Arial"/>
          <w:sz w:val="22"/>
          <w:szCs w:val="22"/>
        </w:rPr>
        <w:t xml:space="preserve"> during the year </w:t>
      </w:r>
      <w:r w:rsidRPr="00AE090A">
        <w:rPr>
          <w:rFonts w:ascii="Arial" w:eastAsia="Arial Unicode MS" w:hAnsi="Arial" w:cs="Arial"/>
          <w:sz w:val="22"/>
          <w:szCs w:val="22"/>
        </w:rPr>
        <w:t>202</w:t>
      </w:r>
      <w:r w:rsidR="00430EB0">
        <w:rPr>
          <w:rFonts w:ascii="Arial" w:eastAsia="Arial Unicode MS" w:hAnsi="Arial" w:cs="Arial"/>
          <w:sz w:val="22"/>
          <w:szCs w:val="22"/>
        </w:rPr>
        <w:t>5</w:t>
      </w:r>
      <w:r w:rsidRPr="00AE090A">
        <w:rPr>
          <w:rFonts w:ascii="Arial" w:eastAsia="Arial Unicode MS" w:hAnsi="Arial" w:cs="Arial"/>
          <w:sz w:val="22"/>
          <w:szCs w:val="22"/>
        </w:rPr>
        <w:t xml:space="preserve">, the Company received dividends from equity instruments designated at FVOCI, which still existed at the reporting date, in the amount of Baht </w:t>
      </w:r>
      <w:r w:rsidR="00B80455">
        <w:rPr>
          <w:rFonts w:ascii="Arial" w:eastAsia="Arial Unicode MS" w:hAnsi="Arial" w:cs="Arial"/>
          <w:sz w:val="22"/>
          <w:szCs w:val="22"/>
        </w:rPr>
        <w:t xml:space="preserve">               </w:t>
      </w:r>
      <w:r w:rsidR="00D20081">
        <w:rPr>
          <w:rFonts w:ascii="Arial" w:eastAsia="Arial Unicode MS" w:hAnsi="Arial" w:cs="Arial"/>
          <w:sz w:val="22"/>
          <w:szCs w:val="22"/>
        </w:rPr>
        <w:t>20.7</w:t>
      </w:r>
      <w:r w:rsidR="000C30D1" w:rsidRPr="00AE090A">
        <w:rPr>
          <w:rFonts w:ascii="Arial" w:eastAsia="Arial Unicode MS" w:hAnsi="Arial" w:cs="Arial"/>
          <w:sz w:val="22"/>
          <w:szCs w:val="22"/>
        </w:rPr>
        <w:t xml:space="preserve"> </w:t>
      </w:r>
      <w:r w:rsidRPr="00AE090A">
        <w:rPr>
          <w:rFonts w:ascii="Arial" w:eastAsia="Arial Unicode MS" w:hAnsi="Arial" w:cs="Arial"/>
          <w:sz w:val="22"/>
          <w:szCs w:val="22"/>
        </w:rPr>
        <w:t>million (202</w:t>
      </w:r>
      <w:r w:rsidR="00430EB0">
        <w:rPr>
          <w:rFonts w:ascii="Arial" w:eastAsia="Arial Unicode MS" w:hAnsi="Arial" w:cs="Arial"/>
          <w:sz w:val="22"/>
          <w:szCs w:val="22"/>
        </w:rPr>
        <w:t>4</w:t>
      </w:r>
      <w:r w:rsidRPr="00AE090A">
        <w:rPr>
          <w:rFonts w:ascii="Arial" w:eastAsia="Arial Unicode MS" w:hAnsi="Arial" w:cs="Arial"/>
          <w:sz w:val="22"/>
          <w:szCs w:val="22"/>
        </w:rPr>
        <w:t xml:space="preserve">: </w:t>
      </w:r>
      <w:r w:rsidR="00AE090A" w:rsidRPr="00AE090A">
        <w:rPr>
          <w:rFonts w:ascii="Arial" w:eastAsia="Arial Unicode MS" w:hAnsi="Arial" w:cs="Arial"/>
          <w:sz w:val="22"/>
          <w:szCs w:val="22"/>
        </w:rPr>
        <w:t>Baht</w:t>
      </w:r>
      <w:r w:rsidRPr="00AE090A">
        <w:rPr>
          <w:rFonts w:ascii="Arial" w:eastAsia="Arial Unicode MS" w:hAnsi="Arial" w:cs="Arial"/>
          <w:sz w:val="22"/>
          <w:szCs w:val="22"/>
        </w:rPr>
        <w:t xml:space="preserve"> </w:t>
      </w:r>
      <w:r w:rsidR="00FD59DC">
        <w:rPr>
          <w:rFonts w:ascii="Arial" w:eastAsia="Arial Unicode MS" w:hAnsi="Arial" w:cs="Arial"/>
          <w:sz w:val="22"/>
          <w:szCs w:val="22"/>
        </w:rPr>
        <w:t>2</w:t>
      </w:r>
      <w:r w:rsidR="00430EB0">
        <w:rPr>
          <w:rFonts w:ascii="Arial" w:eastAsia="Arial Unicode MS" w:hAnsi="Arial" w:cs="Arial"/>
          <w:sz w:val="22"/>
          <w:szCs w:val="22"/>
        </w:rPr>
        <w:t>1</w:t>
      </w:r>
      <w:r w:rsidR="00FD59DC">
        <w:rPr>
          <w:rFonts w:ascii="Arial" w:eastAsia="Arial Unicode MS" w:hAnsi="Arial" w:cs="Arial"/>
          <w:sz w:val="22"/>
          <w:szCs w:val="22"/>
        </w:rPr>
        <w:t>.3</w:t>
      </w:r>
      <w:r w:rsidR="000C30D1" w:rsidRPr="00AE090A">
        <w:rPr>
          <w:rFonts w:ascii="Arial" w:eastAsia="Arial Unicode MS" w:hAnsi="Arial" w:cs="Arial"/>
          <w:sz w:val="22"/>
          <w:szCs w:val="22"/>
        </w:rPr>
        <w:t xml:space="preserve"> </w:t>
      </w:r>
      <w:r w:rsidRPr="00AE090A">
        <w:rPr>
          <w:rFonts w:ascii="Arial" w:eastAsia="Arial Unicode MS" w:hAnsi="Arial" w:cs="Arial"/>
          <w:sz w:val="22"/>
          <w:szCs w:val="22"/>
        </w:rPr>
        <w:t>million)</w:t>
      </w:r>
      <w:r w:rsidR="008A421A" w:rsidRPr="00AE090A">
        <w:rPr>
          <w:rFonts w:ascii="Arial" w:eastAsia="Arial Unicode MS" w:hAnsi="Arial" w:cs="Arial"/>
          <w:sz w:val="22"/>
          <w:szCs w:val="22"/>
        </w:rPr>
        <w:t>.</w:t>
      </w:r>
      <w:r w:rsidRPr="00AE090A">
        <w:rPr>
          <w:rFonts w:ascii="Arial" w:eastAsia="Arial Unicode MS" w:hAnsi="Arial" w:cs="Arial"/>
          <w:sz w:val="22"/>
          <w:szCs w:val="22"/>
        </w:rPr>
        <w:t xml:space="preserve"> </w:t>
      </w:r>
    </w:p>
    <w:p w14:paraId="58CB42E2" w14:textId="206FAE49" w:rsidR="003F1EA4" w:rsidRDefault="003F1EA4" w:rsidP="001D039A">
      <w:pPr>
        <w:tabs>
          <w:tab w:val="left" w:pos="2160"/>
        </w:tabs>
        <w:spacing w:before="120" w:after="120" w:line="380" w:lineRule="exact"/>
        <w:ind w:left="547" w:hanging="547"/>
        <w:jc w:val="both"/>
        <w:rPr>
          <w:rFonts w:ascii="Arial" w:hAnsi="Arial" w:cs="Arial"/>
          <w:b/>
          <w:bCs/>
          <w:sz w:val="22"/>
          <w:szCs w:val="22"/>
        </w:rPr>
      </w:pPr>
      <w:r w:rsidRPr="00AE090A">
        <w:rPr>
          <w:rFonts w:ascii="Arial" w:eastAsia="Arial Unicode MS" w:hAnsi="Arial" w:cs="Arial"/>
          <w:b/>
          <w:bCs/>
          <w:sz w:val="22"/>
          <w:szCs w:val="22"/>
        </w:rPr>
        <w:t>1</w:t>
      </w:r>
      <w:r w:rsidR="001D039A" w:rsidRPr="00AE090A">
        <w:rPr>
          <w:rFonts w:ascii="Arial" w:eastAsia="Arial Unicode MS" w:hAnsi="Arial" w:cs="Arial"/>
          <w:b/>
          <w:bCs/>
          <w:sz w:val="22"/>
          <w:szCs w:val="22"/>
        </w:rPr>
        <w:t>2</w:t>
      </w:r>
      <w:r w:rsidRPr="00AE090A">
        <w:rPr>
          <w:rFonts w:ascii="Arial" w:eastAsia="Arial Unicode MS" w:hAnsi="Arial" w:cs="Arial"/>
          <w:b/>
          <w:bCs/>
          <w:sz w:val="22"/>
          <w:szCs w:val="22"/>
        </w:rPr>
        <w:t>.</w:t>
      </w:r>
      <w:r w:rsidRPr="00AE090A">
        <w:rPr>
          <w:rFonts w:ascii="Arial" w:eastAsia="Arial Unicode MS" w:hAnsi="Arial" w:cs="Arial"/>
          <w:b/>
          <w:bCs/>
          <w:sz w:val="22"/>
          <w:szCs w:val="22"/>
        </w:rPr>
        <w:tab/>
      </w:r>
      <w:r w:rsidRPr="00AE090A">
        <w:rPr>
          <w:rFonts w:ascii="Arial" w:hAnsi="Arial" w:cs="Arial"/>
          <w:b/>
          <w:bCs/>
          <w:sz w:val="22"/>
          <w:szCs w:val="22"/>
        </w:rPr>
        <w:t>Investment properties</w:t>
      </w:r>
    </w:p>
    <w:p w14:paraId="0DACF485" w14:textId="4BB76B65" w:rsidR="001A2648" w:rsidRPr="001A2648" w:rsidRDefault="001A2648" w:rsidP="001D039A">
      <w:pPr>
        <w:tabs>
          <w:tab w:val="left" w:pos="2160"/>
        </w:tabs>
        <w:spacing w:before="120" w:after="120" w:line="380" w:lineRule="exact"/>
        <w:ind w:left="547" w:hanging="547"/>
        <w:jc w:val="both"/>
        <w:rPr>
          <w:rFonts w:ascii="Arial" w:hAnsi="Arial" w:cs="Arial"/>
          <w:sz w:val="22"/>
          <w:szCs w:val="22"/>
        </w:rPr>
      </w:pPr>
      <w:r>
        <w:rPr>
          <w:rFonts w:ascii="Arial" w:eastAsia="Arial Unicode MS" w:hAnsi="Arial" w:cs="Arial"/>
          <w:sz w:val="22"/>
          <w:szCs w:val="22"/>
        </w:rPr>
        <w:tab/>
        <w:t>The net book value of investment properties as at 31 December 202</w:t>
      </w:r>
      <w:r w:rsidR="00430EB0">
        <w:rPr>
          <w:rFonts w:ascii="Arial" w:eastAsia="Arial Unicode MS" w:hAnsi="Arial" w:cs="Arial"/>
          <w:sz w:val="22"/>
          <w:szCs w:val="22"/>
        </w:rPr>
        <w:t>5</w:t>
      </w:r>
      <w:r>
        <w:rPr>
          <w:rFonts w:ascii="Arial" w:eastAsia="Arial Unicode MS" w:hAnsi="Arial" w:cs="Arial"/>
          <w:sz w:val="22"/>
          <w:szCs w:val="22"/>
        </w:rPr>
        <w:t xml:space="preserve"> and 202</w:t>
      </w:r>
      <w:r w:rsidR="00430EB0">
        <w:rPr>
          <w:rFonts w:ascii="Arial" w:eastAsia="Arial Unicode MS" w:hAnsi="Arial" w:cs="Arial"/>
          <w:sz w:val="22"/>
          <w:szCs w:val="22"/>
        </w:rPr>
        <w:t>4</w:t>
      </w:r>
      <w:r>
        <w:rPr>
          <w:rFonts w:ascii="Arial" w:eastAsia="Arial Unicode MS" w:hAnsi="Arial" w:cs="Arial"/>
          <w:sz w:val="22"/>
          <w:szCs w:val="22"/>
        </w:rPr>
        <w:t xml:space="preserve"> is presented below.</w:t>
      </w:r>
    </w:p>
    <w:tbl>
      <w:tblPr>
        <w:tblW w:w="9210" w:type="dxa"/>
        <w:tblInd w:w="558" w:type="dxa"/>
        <w:tblLayout w:type="fixed"/>
        <w:tblLook w:val="0000" w:firstRow="0" w:lastRow="0" w:firstColumn="0" w:lastColumn="0" w:noHBand="0" w:noVBand="0"/>
      </w:tblPr>
      <w:tblGrid>
        <w:gridCol w:w="4680"/>
        <w:gridCol w:w="1510"/>
        <w:gridCol w:w="1510"/>
        <w:gridCol w:w="1510"/>
      </w:tblGrid>
      <w:tr w:rsidR="003F1EA4" w:rsidRPr="00AE090A" w14:paraId="73BA8D25" w14:textId="77777777" w:rsidTr="00246F98">
        <w:trPr>
          <w:tblHeader/>
        </w:trPr>
        <w:tc>
          <w:tcPr>
            <w:tcW w:w="9210" w:type="dxa"/>
            <w:gridSpan w:val="4"/>
          </w:tcPr>
          <w:p w14:paraId="08D1CD38" w14:textId="77777777" w:rsidR="003F1EA4" w:rsidRPr="00AE090A" w:rsidRDefault="003F1EA4" w:rsidP="00B015FB">
            <w:pPr>
              <w:tabs>
                <w:tab w:val="center" w:pos="8010"/>
              </w:tabs>
              <w:spacing w:line="340" w:lineRule="exact"/>
              <w:ind w:left="-588" w:right="-50"/>
              <w:jc w:val="right"/>
              <w:rPr>
                <w:rFonts w:ascii="Arial" w:hAnsi="Arial" w:cs="Arial"/>
                <w:szCs w:val="22"/>
              </w:rPr>
            </w:pPr>
            <w:r w:rsidRPr="00AE090A">
              <w:rPr>
                <w:rFonts w:ascii="Arial" w:hAnsi="Arial" w:cs="Arial"/>
                <w:sz w:val="22"/>
                <w:szCs w:val="22"/>
              </w:rPr>
              <w:t>(Unit: Thousand Baht)</w:t>
            </w:r>
          </w:p>
        </w:tc>
      </w:tr>
      <w:tr w:rsidR="003F1EA4" w:rsidRPr="00AE090A" w14:paraId="6BE3C147" w14:textId="77777777" w:rsidTr="00246F98">
        <w:tc>
          <w:tcPr>
            <w:tcW w:w="4680" w:type="dxa"/>
          </w:tcPr>
          <w:p w14:paraId="56C5C04C" w14:textId="77777777" w:rsidR="003F1EA4" w:rsidRPr="00AE090A" w:rsidRDefault="003F1EA4" w:rsidP="00B015FB">
            <w:pPr>
              <w:spacing w:line="340" w:lineRule="exact"/>
              <w:ind w:right="-50"/>
              <w:jc w:val="both"/>
              <w:rPr>
                <w:rFonts w:ascii="Arial" w:hAnsi="Arial" w:cs="Arial"/>
                <w:b/>
                <w:bCs/>
                <w:szCs w:val="22"/>
              </w:rPr>
            </w:pPr>
          </w:p>
        </w:tc>
        <w:tc>
          <w:tcPr>
            <w:tcW w:w="1510" w:type="dxa"/>
            <w:vAlign w:val="bottom"/>
          </w:tcPr>
          <w:p w14:paraId="7B6F0730" w14:textId="77777777" w:rsidR="003F1EA4" w:rsidRPr="00AE090A" w:rsidRDefault="003F1EA4" w:rsidP="00B015FB">
            <w:pPr>
              <w:pBdr>
                <w:bottom w:val="single" w:sz="4" w:space="1" w:color="auto"/>
              </w:pBdr>
              <w:tabs>
                <w:tab w:val="center" w:pos="8010"/>
              </w:tabs>
              <w:spacing w:line="340" w:lineRule="exact"/>
              <w:ind w:left="12" w:right="-50"/>
              <w:jc w:val="center"/>
              <w:rPr>
                <w:rFonts w:ascii="Arial" w:hAnsi="Arial" w:cs="Arial"/>
                <w:szCs w:val="22"/>
              </w:rPr>
            </w:pPr>
            <w:r w:rsidRPr="00AE090A">
              <w:rPr>
                <w:rFonts w:ascii="Arial" w:hAnsi="Arial" w:cs="Arial"/>
                <w:sz w:val="22"/>
                <w:szCs w:val="22"/>
              </w:rPr>
              <w:t>Land</w:t>
            </w:r>
          </w:p>
        </w:tc>
        <w:tc>
          <w:tcPr>
            <w:tcW w:w="1510" w:type="dxa"/>
          </w:tcPr>
          <w:p w14:paraId="6D73A5A2" w14:textId="77777777" w:rsidR="003F1EA4" w:rsidRPr="00AE090A" w:rsidRDefault="00687C55" w:rsidP="00B015FB">
            <w:pPr>
              <w:pBdr>
                <w:bottom w:val="single" w:sz="4" w:space="1" w:color="auto"/>
              </w:pBdr>
              <w:spacing w:line="340" w:lineRule="exact"/>
              <w:ind w:right="-50"/>
              <w:jc w:val="center"/>
              <w:rPr>
                <w:rFonts w:ascii="Arial" w:hAnsi="Arial" w:cs="Arial"/>
                <w:szCs w:val="22"/>
              </w:rPr>
            </w:pPr>
            <w:r w:rsidRPr="00AE090A">
              <w:rPr>
                <w:rFonts w:ascii="Arial" w:hAnsi="Arial" w:cs="Arial"/>
                <w:sz w:val="22"/>
                <w:szCs w:val="22"/>
              </w:rPr>
              <w:t>Factory buildings</w:t>
            </w:r>
          </w:p>
        </w:tc>
        <w:tc>
          <w:tcPr>
            <w:tcW w:w="1510" w:type="dxa"/>
            <w:vAlign w:val="bottom"/>
          </w:tcPr>
          <w:p w14:paraId="08A638F5" w14:textId="77777777" w:rsidR="003F1EA4" w:rsidRPr="00AE090A" w:rsidRDefault="003F1EA4" w:rsidP="00B015FB">
            <w:pPr>
              <w:pBdr>
                <w:bottom w:val="single" w:sz="4" w:space="1" w:color="auto"/>
              </w:pBdr>
              <w:tabs>
                <w:tab w:val="center" w:pos="8010"/>
              </w:tabs>
              <w:spacing w:line="340" w:lineRule="exact"/>
              <w:ind w:left="12" w:right="-50"/>
              <w:jc w:val="center"/>
              <w:rPr>
                <w:rFonts w:ascii="Arial" w:hAnsi="Arial" w:cs="Arial"/>
                <w:szCs w:val="22"/>
              </w:rPr>
            </w:pPr>
            <w:r w:rsidRPr="00AE090A">
              <w:rPr>
                <w:rFonts w:ascii="Arial" w:hAnsi="Arial" w:cs="Arial"/>
                <w:sz w:val="22"/>
                <w:szCs w:val="22"/>
              </w:rPr>
              <w:t>Total</w:t>
            </w:r>
          </w:p>
        </w:tc>
      </w:tr>
      <w:tr w:rsidR="003F1EA4" w:rsidRPr="00AE090A" w14:paraId="6CD7C6C7" w14:textId="77777777" w:rsidTr="00246F98">
        <w:tc>
          <w:tcPr>
            <w:tcW w:w="4680" w:type="dxa"/>
          </w:tcPr>
          <w:p w14:paraId="1B7ABC6D" w14:textId="77777777" w:rsidR="003F1EA4" w:rsidRPr="00AE090A" w:rsidRDefault="003F1EA4" w:rsidP="00B015FB">
            <w:pPr>
              <w:spacing w:line="340" w:lineRule="exact"/>
              <w:ind w:right="-50"/>
              <w:jc w:val="both"/>
              <w:rPr>
                <w:rFonts w:ascii="Arial" w:hAnsi="Arial" w:cs="Arial"/>
                <w:b/>
                <w:bCs/>
                <w:szCs w:val="22"/>
              </w:rPr>
            </w:pPr>
            <w:r w:rsidRPr="00AE090A">
              <w:rPr>
                <w:rFonts w:ascii="Arial" w:hAnsi="Arial" w:cs="Arial"/>
                <w:b/>
                <w:bCs/>
                <w:sz w:val="22"/>
                <w:szCs w:val="22"/>
              </w:rPr>
              <w:t>Cost:</w:t>
            </w:r>
          </w:p>
        </w:tc>
        <w:tc>
          <w:tcPr>
            <w:tcW w:w="1510" w:type="dxa"/>
          </w:tcPr>
          <w:p w14:paraId="4E9B7059" w14:textId="77777777" w:rsidR="003F1EA4" w:rsidRPr="00AE090A" w:rsidRDefault="003F1EA4" w:rsidP="00B015FB">
            <w:pPr>
              <w:spacing w:line="340" w:lineRule="exact"/>
              <w:ind w:right="-50"/>
              <w:jc w:val="both"/>
              <w:rPr>
                <w:rFonts w:ascii="Arial" w:hAnsi="Arial" w:cs="Arial"/>
                <w:szCs w:val="22"/>
              </w:rPr>
            </w:pPr>
          </w:p>
        </w:tc>
        <w:tc>
          <w:tcPr>
            <w:tcW w:w="1510" w:type="dxa"/>
          </w:tcPr>
          <w:p w14:paraId="3C31DC80" w14:textId="77777777" w:rsidR="003F1EA4" w:rsidRPr="00AE090A" w:rsidRDefault="003F1EA4" w:rsidP="00B015FB">
            <w:pPr>
              <w:spacing w:line="340" w:lineRule="exact"/>
              <w:ind w:right="-50"/>
              <w:jc w:val="both"/>
              <w:rPr>
                <w:rFonts w:ascii="Arial" w:hAnsi="Arial" w:cs="Arial"/>
                <w:szCs w:val="22"/>
              </w:rPr>
            </w:pPr>
          </w:p>
        </w:tc>
        <w:tc>
          <w:tcPr>
            <w:tcW w:w="1510" w:type="dxa"/>
          </w:tcPr>
          <w:p w14:paraId="5FE4EFFE" w14:textId="77777777" w:rsidR="003F1EA4" w:rsidRPr="00AE090A" w:rsidRDefault="003F1EA4" w:rsidP="00B015FB">
            <w:pPr>
              <w:tabs>
                <w:tab w:val="center" w:pos="8010"/>
              </w:tabs>
              <w:spacing w:line="340" w:lineRule="exact"/>
              <w:ind w:left="12" w:right="-50"/>
              <w:jc w:val="both"/>
              <w:rPr>
                <w:rFonts w:ascii="Arial" w:hAnsi="Arial" w:cs="Arial"/>
                <w:szCs w:val="22"/>
              </w:rPr>
            </w:pPr>
          </w:p>
        </w:tc>
      </w:tr>
      <w:tr w:rsidR="000471A4" w:rsidRPr="00AE090A" w14:paraId="75815BFC" w14:textId="77777777" w:rsidTr="00246F98">
        <w:tc>
          <w:tcPr>
            <w:tcW w:w="4680" w:type="dxa"/>
          </w:tcPr>
          <w:p w14:paraId="2CF1A287" w14:textId="4F50CF95" w:rsidR="000471A4" w:rsidRPr="00AE090A" w:rsidRDefault="000471A4" w:rsidP="00B015FB">
            <w:pPr>
              <w:spacing w:line="340" w:lineRule="exact"/>
              <w:ind w:right="-50"/>
              <w:jc w:val="both"/>
              <w:rPr>
                <w:rFonts w:ascii="Arial" w:hAnsi="Arial" w:cs="Arial"/>
                <w:szCs w:val="22"/>
              </w:rPr>
            </w:pPr>
            <w:r w:rsidRPr="00AE090A">
              <w:rPr>
                <w:rFonts w:ascii="Arial" w:hAnsi="Arial" w:cs="Arial"/>
                <w:sz w:val="22"/>
                <w:szCs w:val="22"/>
              </w:rPr>
              <w:t>1 January 202</w:t>
            </w:r>
            <w:r w:rsidR="00430EB0">
              <w:rPr>
                <w:rFonts w:ascii="Arial" w:hAnsi="Arial" w:cs="Arial"/>
                <w:sz w:val="22"/>
                <w:szCs w:val="22"/>
              </w:rPr>
              <w:t>4</w:t>
            </w:r>
          </w:p>
        </w:tc>
        <w:tc>
          <w:tcPr>
            <w:tcW w:w="1510" w:type="dxa"/>
          </w:tcPr>
          <w:p w14:paraId="4CF4CD9D" w14:textId="3A76B84A" w:rsidR="000471A4" w:rsidRPr="00AE090A" w:rsidRDefault="000471A4"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6680DF31" w14:textId="5618EC69" w:rsidR="000471A4" w:rsidRPr="00AE090A" w:rsidRDefault="000471A4"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78FF4EDD" w14:textId="4A0C595A" w:rsidR="000471A4" w:rsidRPr="00AE090A" w:rsidRDefault="000471A4"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5,222</w:t>
            </w:r>
          </w:p>
        </w:tc>
      </w:tr>
      <w:tr w:rsidR="001A2648" w:rsidRPr="00AE090A" w14:paraId="18A9DC91" w14:textId="77777777" w:rsidTr="00246F98">
        <w:tc>
          <w:tcPr>
            <w:tcW w:w="4680" w:type="dxa"/>
          </w:tcPr>
          <w:p w14:paraId="7EB2BB5E" w14:textId="13879241" w:rsidR="001A2648" w:rsidRPr="00AE090A" w:rsidRDefault="001A2648" w:rsidP="00B015FB">
            <w:pPr>
              <w:spacing w:line="340" w:lineRule="exact"/>
              <w:ind w:right="-50"/>
              <w:jc w:val="both"/>
              <w:rPr>
                <w:rFonts w:ascii="Arial" w:hAnsi="Arial" w:cs="Arial"/>
                <w:szCs w:val="22"/>
              </w:rPr>
            </w:pPr>
            <w:r w:rsidRPr="00AE090A">
              <w:rPr>
                <w:rFonts w:ascii="Arial" w:hAnsi="Arial" w:cs="Arial"/>
                <w:sz w:val="22"/>
                <w:szCs w:val="22"/>
              </w:rPr>
              <w:t>31 December 202</w:t>
            </w:r>
            <w:r w:rsidR="00430EB0">
              <w:rPr>
                <w:rFonts w:ascii="Arial" w:hAnsi="Arial" w:cs="Arial"/>
                <w:sz w:val="22"/>
                <w:szCs w:val="22"/>
              </w:rPr>
              <w:t>4</w:t>
            </w:r>
          </w:p>
        </w:tc>
        <w:tc>
          <w:tcPr>
            <w:tcW w:w="1510" w:type="dxa"/>
          </w:tcPr>
          <w:p w14:paraId="29CB09D9" w14:textId="0D4A99C6" w:rsidR="001A2648" w:rsidRPr="00AE090A" w:rsidRDefault="001A2648"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6D4597AE" w14:textId="01FA057E" w:rsidR="001A2648" w:rsidRPr="00AE090A" w:rsidRDefault="001A2648"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21D8E3DA" w14:textId="6FB16DF7" w:rsidR="001A2648" w:rsidRPr="00AE090A" w:rsidRDefault="001A2648"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5,222</w:t>
            </w:r>
          </w:p>
        </w:tc>
      </w:tr>
      <w:tr w:rsidR="00D20081" w:rsidRPr="00AE090A" w14:paraId="572920A1" w14:textId="77777777" w:rsidTr="003023DA">
        <w:trPr>
          <w:trHeight w:val="189"/>
        </w:trPr>
        <w:tc>
          <w:tcPr>
            <w:tcW w:w="4680" w:type="dxa"/>
          </w:tcPr>
          <w:p w14:paraId="477F6D42" w14:textId="24217189" w:rsidR="00D20081" w:rsidRPr="00AE090A" w:rsidRDefault="00D20081" w:rsidP="00B015FB">
            <w:pPr>
              <w:spacing w:line="340" w:lineRule="exact"/>
              <w:ind w:right="-43"/>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5</w:t>
            </w:r>
          </w:p>
        </w:tc>
        <w:tc>
          <w:tcPr>
            <w:tcW w:w="1510" w:type="dxa"/>
          </w:tcPr>
          <w:p w14:paraId="7E8F5ADC" w14:textId="24956BFB"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5C9D9A9D" w14:textId="135C4C0F"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25415A12" w14:textId="56DEA70D"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5,222</w:t>
            </w:r>
          </w:p>
        </w:tc>
      </w:tr>
      <w:tr w:rsidR="00D20081" w:rsidRPr="00AE090A" w14:paraId="18B22EF3" w14:textId="77777777" w:rsidTr="00246F98">
        <w:tc>
          <w:tcPr>
            <w:tcW w:w="4680" w:type="dxa"/>
          </w:tcPr>
          <w:p w14:paraId="5FD5B440" w14:textId="77777777" w:rsidR="00D20081" w:rsidRPr="00AE090A" w:rsidRDefault="00D20081" w:rsidP="00B015FB">
            <w:pPr>
              <w:tabs>
                <w:tab w:val="decimal" w:pos="1452"/>
              </w:tabs>
              <w:spacing w:line="340" w:lineRule="exact"/>
              <w:ind w:left="12" w:right="-43" w:hanging="12"/>
              <w:rPr>
                <w:rFonts w:ascii="Arial" w:hAnsi="Arial" w:cs="Arial"/>
                <w:b/>
                <w:bCs/>
                <w:szCs w:val="22"/>
              </w:rPr>
            </w:pPr>
            <w:r w:rsidRPr="00AE090A">
              <w:rPr>
                <w:rFonts w:ascii="Arial" w:hAnsi="Arial" w:cs="Arial"/>
                <w:b/>
                <w:bCs/>
                <w:sz w:val="22"/>
                <w:szCs w:val="22"/>
              </w:rPr>
              <w:t>Accumulated depreciation:</w:t>
            </w:r>
          </w:p>
        </w:tc>
        <w:tc>
          <w:tcPr>
            <w:tcW w:w="1510" w:type="dxa"/>
          </w:tcPr>
          <w:p w14:paraId="2470ED71" w14:textId="77777777" w:rsidR="00D20081" w:rsidRPr="00AE090A" w:rsidRDefault="00D20081" w:rsidP="00B015FB">
            <w:pPr>
              <w:tabs>
                <w:tab w:val="decimal" w:pos="1155"/>
              </w:tabs>
              <w:spacing w:line="340" w:lineRule="exact"/>
              <w:ind w:left="12" w:right="-43" w:firstLine="63"/>
              <w:rPr>
                <w:rFonts w:ascii="Arial" w:hAnsi="Arial" w:cs="Arial"/>
                <w:szCs w:val="22"/>
              </w:rPr>
            </w:pPr>
          </w:p>
        </w:tc>
        <w:tc>
          <w:tcPr>
            <w:tcW w:w="1510" w:type="dxa"/>
          </w:tcPr>
          <w:p w14:paraId="1B51DB00" w14:textId="77777777" w:rsidR="00D20081" w:rsidRPr="00AE090A" w:rsidRDefault="00D20081" w:rsidP="00B015FB">
            <w:pPr>
              <w:tabs>
                <w:tab w:val="decimal" w:pos="1155"/>
              </w:tabs>
              <w:spacing w:line="340" w:lineRule="exact"/>
              <w:ind w:left="12" w:right="-43" w:firstLine="63"/>
              <w:rPr>
                <w:rFonts w:ascii="Arial" w:hAnsi="Arial" w:cs="Arial"/>
                <w:szCs w:val="22"/>
              </w:rPr>
            </w:pPr>
          </w:p>
        </w:tc>
        <w:tc>
          <w:tcPr>
            <w:tcW w:w="1510" w:type="dxa"/>
          </w:tcPr>
          <w:p w14:paraId="2E4B4566" w14:textId="77777777" w:rsidR="00D20081" w:rsidRPr="00AE090A" w:rsidRDefault="00D20081" w:rsidP="00B015FB">
            <w:pPr>
              <w:tabs>
                <w:tab w:val="decimal" w:pos="1155"/>
              </w:tabs>
              <w:spacing w:line="340" w:lineRule="exact"/>
              <w:ind w:left="12" w:right="-43" w:firstLine="63"/>
              <w:rPr>
                <w:rFonts w:ascii="Arial" w:hAnsi="Arial" w:cs="Arial"/>
                <w:szCs w:val="22"/>
              </w:rPr>
            </w:pPr>
          </w:p>
        </w:tc>
      </w:tr>
      <w:tr w:rsidR="00D20081" w:rsidRPr="00AE090A" w14:paraId="58BAEC2F" w14:textId="77777777" w:rsidTr="00246F98">
        <w:tc>
          <w:tcPr>
            <w:tcW w:w="4680" w:type="dxa"/>
          </w:tcPr>
          <w:p w14:paraId="06BFF267" w14:textId="7649863F" w:rsidR="00D20081" w:rsidRPr="00AE090A" w:rsidRDefault="00D20081" w:rsidP="00B015FB">
            <w:pPr>
              <w:spacing w:line="340" w:lineRule="exact"/>
              <w:ind w:right="-50"/>
              <w:jc w:val="both"/>
              <w:rPr>
                <w:rFonts w:ascii="Arial" w:hAnsi="Arial" w:cs="Arial"/>
                <w:szCs w:val="22"/>
              </w:rPr>
            </w:pPr>
            <w:r w:rsidRPr="00AE090A">
              <w:rPr>
                <w:rFonts w:ascii="Arial" w:hAnsi="Arial" w:cs="Arial"/>
                <w:sz w:val="22"/>
                <w:szCs w:val="22"/>
              </w:rPr>
              <w:t>1 January 202</w:t>
            </w:r>
            <w:r>
              <w:rPr>
                <w:rFonts w:ascii="Arial" w:hAnsi="Arial" w:cs="Arial"/>
                <w:sz w:val="22"/>
                <w:szCs w:val="22"/>
              </w:rPr>
              <w:t>4</w:t>
            </w:r>
          </w:p>
        </w:tc>
        <w:tc>
          <w:tcPr>
            <w:tcW w:w="1510" w:type="dxa"/>
          </w:tcPr>
          <w:p w14:paraId="0CC30FE5" w14:textId="1CF2D16E"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w:t>
            </w:r>
          </w:p>
        </w:tc>
        <w:tc>
          <w:tcPr>
            <w:tcW w:w="1510" w:type="dxa"/>
          </w:tcPr>
          <w:p w14:paraId="324579B1" w14:textId="3800C239"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2E5A494D" w14:textId="61FC5046"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4,835</w:t>
            </w:r>
          </w:p>
        </w:tc>
      </w:tr>
      <w:tr w:rsidR="00D20081" w:rsidRPr="00AE090A" w14:paraId="0CB8005C" w14:textId="77777777" w:rsidTr="00246F98">
        <w:tc>
          <w:tcPr>
            <w:tcW w:w="4680" w:type="dxa"/>
          </w:tcPr>
          <w:p w14:paraId="16039F6B" w14:textId="67FECE9A" w:rsidR="00D20081" w:rsidRPr="00AE090A" w:rsidRDefault="00D20081" w:rsidP="00B015FB">
            <w:pPr>
              <w:spacing w:line="340" w:lineRule="exact"/>
              <w:ind w:right="-50"/>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4</w:t>
            </w:r>
          </w:p>
        </w:tc>
        <w:tc>
          <w:tcPr>
            <w:tcW w:w="1510" w:type="dxa"/>
          </w:tcPr>
          <w:p w14:paraId="24078545" w14:textId="24ADBFB0"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w:t>
            </w:r>
          </w:p>
        </w:tc>
        <w:tc>
          <w:tcPr>
            <w:tcW w:w="1510" w:type="dxa"/>
          </w:tcPr>
          <w:p w14:paraId="4F9060C9" w14:textId="389F94AF"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70DDEC1D" w14:textId="5D17DDEE"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4,835</w:t>
            </w:r>
          </w:p>
        </w:tc>
      </w:tr>
      <w:tr w:rsidR="00D20081" w:rsidRPr="00AE090A" w14:paraId="0271B4CC" w14:textId="77777777" w:rsidTr="00246F98">
        <w:tc>
          <w:tcPr>
            <w:tcW w:w="4680" w:type="dxa"/>
          </w:tcPr>
          <w:p w14:paraId="09F28B96" w14:textId="45DBED0D" w:rsidR="00D20081" w:rsidRPr="00AE090A" w:rsidRDefault="00D20081" w:rsidP="00B015FB">
            <w:pPr>
              <w:spacing w:line="340" w:lineRule="exact"/>
              <w:ind w:right="-50"/>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5</w:t>
            </w:r>
          </w:p>
        </w:tc>
        <w:tc>
          <w:tcPr>
            <w:tcW w:w="1510" w:type="dxa"/>
          </w:tcPr>
          <w:p w14:paraId="38E1BBE1" w14:textId="24CE11CE"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w:t>
            </w:r>
          </w:p>
        </w:tc>
        <w:tc>
          <w:tcPr>
            <w:tcW w:w="1510" w:type="dxa"/>
          </w:tcPr>
          <w:p w14:paraId="46F17E08" w14:textId="108DD27F"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4,835</w:t>
            </w:r>
          </w:p>
        </w:tc>
        <w:tc>
          <w:tcPr>
            <w:tcW w:w="1510" w:type="dxa"/>
          </w:tcPr>
          <w:p w14:paraId="397CC3D6" w14:textId="2BD110A1" w:rsidR="00D20081" w:rsidRPr="00AE090A" w:rsidRDefault="00D20081" w:rsidP="00B015FB">
            <w:pPr>
              <w:pBdr>
                <w:bottom w:val="single" w:sz="4"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4,835</w:t>
            </w:r>
          </w:p>
        </w:tc>
      </w:tr>
      <w:tr w:rsidR="00D20081" w:rsidRPr="00AE090A" w14:paraId="76C96A97" w14:textId="77777777" w:rsidTr="00246F98">
        <w:tc>
          <w:tcPr>
            <w:tcW w:w="4680" w:type="dxa"/>
          </w:tcPr>
          <w:p w14:paraId="5F31B798" w14:textId="77777777" w:rsidR="00D20081" w:rsidRPr="00AE090A" w:rsidRDefault="00D20081" w:rsidP="00B015FB">
            <w:pPr>
              <w:spacing w:line="340" w:lineRule="exact"/>
              <w:ind w:right="-50"/>
              <w:jc w:val="both"/>
              <w:rPr>
                <w:rFonts w:ascii="Arial" w:hAnsi="Arial" w:cs="Arial"/>
                <w:b/>
                <w:bCs/>
                <w:szCs w:val="22"/>
                <w:cs/>
              </w:rPr>
            </w:pPr>
            <w:r w:rsidRPr="00AE090A">
              <w:rPr>
                <w:rFonts w:ascii="Arial" w:hAnsi="Arial" w:cs="Arial"/>
                <w:b/>
                <w:bCs/>
                <w:sz w:val="22"/>
                <w:szCs w:val="22"/>
              </w:rPr>
              <w:t>Net book value:</w:t>
            </w:r>
          </w:p>
        </w:tc>
        <w:tc>
          <w:tcPr>
            <w:tcW w:w="1510" w:type="dxa"/>
          </w:tcPr>
          <w:p w14:paraId="115D38FC" w14:textId="77777777" w:rsidR="00D20081" w:rsidRPr="00AE090A" w:rsidRDefault="00D20081" w:rsidP="00B015FB">
            <w:pPr>
              <w:tabs>
                <w:tab w:val="decimal" w:pos="1155"/>
              </w:tabs>
              <w:spacing w:line="340" w:lineRule="exact"/>
              <w:ind w:left="12" w:right="-43" w:firstLine="63"/>
              <w:rPr>
                <w:rFonts w:ascii="Arial" w:hAnsi="Arial" w:cs="Arial"/>
                <w:szCs w:val="22"/>
              </w:rPr>
            </w:pPr>
          </w:p>
        </w:tc>
        <w:tc>
          <w:tcPr>
            <w:tcW w:w="1510" w:type="dxa"/>
          </w:tcPr>
          <w:p w14:paraId="405FE234" w14:textId="77777777" w:rsidR="00D20081" w:rsidRPr="00AE090A" w:rsidRDefault="00D20081" w:rsidP="00B015FB">
            <w:pPr>
              <w:tabs>
                <w:tab w:val="decimal" w:pos="1155"/>
              </w:tabs>
              <w:spacing w:line="340" w:lineRule="exact"/>
              <w:ind w:left="12" w:right="-43" w:firstLine="63"/>
              <w:rPr>
                <w:rFonts w:ascii="Arial" w:hAnsi="Arial" w:cs="Arial"/>
                <w:szCs w:val="22"/>
              </w:rPr>
            </w:pPr>
          </w:p>
        </w:tc>
        <w:tc>
          <w:tcPr>
            <w:tcW w:w="1510" w:type="dxa"/>
          </w:tcPr>
          <w:p w14:paraId="3975C9BF" w14:textId="77777777" w:rsidR="00D20081" w:rsidRPr="00AE090A" w:rsidRDefault="00D20081" w:rsidP="00B015FB">
            <w:pPr>
              <w:tabs>
                <w:tab w:val="decimal" w:pos="1155"/>
              </w:tabs>
              <w:spacing w:line="340" w:lineRule="exact"/>
              <w:ind w:left="12" w:right="-43" w:firstLine="63"/>
              <w:rPr>
                <w:rFonts w:ascii="Arial" w:hAnsi="Arial" w:cs="Arial"/>
                <w:szCs w:val="22"/>
              </w:rPr>
            </w:pPr>
          </w:p>
        </w:tc>
      </w:tr>
      <w:tr w:rsidR="00D20081" w:rsidRPr="00AE090A" w14:paraId="3B5BEF4A" w14:textId="77777777" w:rsidTr="00246F98">
        <w:tc>
          <w:tcPr>
            <w:tcW w:w="4680" w:type="dxa"/>
          </w:tcPr>
          <w:p w14:paraId="280B2AA1" w14:textId="2815D636" w:rsidR="00D20081" w:rsidRPr="00AE090A" w:rsidRDefault="00D20081" w:rsidP="00B015FB">
            <w:pPr>
              <w:spacing w:line="340" w:lineRule="exact"/>
              <w:ind w:right="-50"/>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4</w:t>
            </w:r>
          </w:p>
        </w:tc>
        <w:tc>
          <w:tcPr>
            <w:tcW w:w="1510" w:type="dxa"/>
          </w:tcPr>
          <w:p w14:paraId="4F6F1B0F" w14:textId="7E118392" w:rsidR="00D20081" w:rsidRPr="00AE090A" w:rsidRDefault="00D20081" w:rsidP="00B015FB">
            <w:pPr>
              <w:pBdr>
                <w:bottom w:val="double" w:sz="6"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746DED9B" w14:textId="4ACF91FF" w:rsidR="00D20081" w:rsidRPr="00AE090A" w:rsidRDefault="00D20081" w:rsidP="00B015FB">
            <w:pPr>
              <w:pBdr>
                <w:bottom w:val="double" w:sz="6"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cs/>
              </w:rPr>
              <w:t>-</w:t>
            </w:r>
          </w:p>
        </w:tc>
        <w:tc>
          <w:tcPr>
            <w:tcW w:w="1510" w:type="dxa"/>
          </w:tcPr>
          <w:p w14:paraId="38414760" w14:textId="3C0063B9" w:rsidR="00D20081" w:rsidRPr="00AE090A" w:rsidRDefault="00D20081" w:rsidP="00B015FB">
            <w:pPr>
              <w:pBdr>
                <w:bottom w:val="double" w:sz="6"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387</w:t>
            </w:r>
          </w:p>
        </w:tc>
      </w:tr>
      <w:tr w:rsidR="00D20081" w:rsidRPr="00AE090A" w14:paraId="6A6249EC" w14:textId="77777777" w:rsidTr="00246F98">
        <w:trPr>
          <w:trHeight w:val="153"/>
        </w:trPr>
        <w:tc>
          <w:tcPr>
            <w:tcW w:w="4680" w:type="dxa"/>
          </w:tcPr>
          <w:p w14:paraId="50F7B350" w14:textId="4E2A5E1E" w:rsidR="00D20081" w:rsidRPr="00AE090A" w:rsidRDefault="00D20081" w:rsidP="00B015FB">
            <w:pPr>
              <w:spacing w:line="340" w:lineRule="exact"/>
              <w:ind w:right="-50"/>
              <w:jc w:val="both"/>
              <w:rPr>
                <w:rFonts w:ascii="Arial" w:hAnsi="Arial" w:cs="Arial"/>
                <w:szCs w:val="22"/>
              </w:rPr>
            </w:pPr>
            <w:r w:rsidRPr="00AE090A">
              <w:rPr>
                <w:rFonts w:ascii="Arial" w:hAnsi="Arial" w:cs="Arial"/>
                <w:sz w:val="22"/>
                <w:szCs w:val="22"/>
              </w:rPr>
              <w:t>31 December 202</w:t>
            </w:r>
            <w:r>
              <w:rPr>
                <w:rFonts w:ascii="Arial" w:hAnsi="Arial" w:cs="Arial"/>
                <w:sz w:val="22"/>
                <w:szCs w:val="22"/>
              </w:rPr>
              <w:t>5</w:t>
            </w:r>
          </w:p>
        </w:tc>
        <w:tc>
          <w:tcPr>
            <w:tcW w:w="1510" w:type="dxa"/>
          </w:tcPr>
          <w:p w14:paraId="49A6DE33" w14:textId="3B70CB7E" w:rsidR="00D20081" w:rsidRPr="00AE090A" w:rsidRDefault="00D20081" w:rsidP="00B015FB">
            <w:pPr>
              <w:pBdr>
                <w:bottom w:val="double" w:sz="6"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387</w:t>
            </w:r>
          </w:p>
        </w:tc>
        <w:tc>
          <w:tcPr>
            <w:tcW w:w="1510" w:type="dxa"/>
          </w:tcPr>
          <w:p w14:paraId="21A73813" w14:textId="713B7C1C" w:rsidR="00D20081" w:rsidRPr="00AE090A" w:rsidRDefault="00D20081" w:rsidP="00B015FB">
            <w:pPr>
              <w:pBdr>
                <w:bottom w:val="double" w:sz="6"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cs/>
              </w:rPr>
              <w:t>-</w:t>
            </w:r>
          </w:p>
        </w:tc>
        <w:tc>
          <w:tcPr>
            <w:tcW w:w="1510" w:type="dxa"/>
          </w:tcPr>
          <w:p w14:paraId="271EF9CF" w14:textId="12152820" w:rsidR="00D20081" w:rsidRPr="00AE090A" w:rsidRDefault="00D20081" w:rsidP="00B015FB">
            <w:pPr>
              <w:pBdr>
                <w:bottom w:val="double" w:sz="6" w:space="1" w:color="auto"/>
              </w:pBdr>
              <w:tabs>
                <w:tab w:val="decimal" w:pos="1155"/>
              </w:tabs>
              <w:spacing w:line="340" w:lineRule="exact"/>
              <w:ind w:left="12" w:right="-43" w:firstLine="63"/>
              <w:rPr>
                <w:rFonts w:ascii="Arial" w:hAnsi="Arial" w:cs="Arial"/>
                <w:szCs w:val="22"/>
              </w:rPr>
            </w:pPr>
            <w:r w:rsidRPr="00AE090A">
              <w:rPr>
                <w:rFonts w:ascii="Arial" w:hAnsi="Arial" w:cs="Arial"/>
                <w:sz w:val="22"/>
                <w:szCs w:val="22"/>
              </w:rPr>
              <w:t>387</w:t>
            </w:r>
          </w:p>
        </w:tc>
      </w:tr>
    </w:tbl>
    <w:p w14:paraId="57BAC6C3" w14:textId="4C3B62E0" w:rsidR="00F75DF9" w:rsidRPr="00AE090A" w:rsidRDefault="00B015FB" w:rsidP="00AE090A">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F75DF9" w:rsidRPr="00AE090A">
        <w:rPr>
          <w:rFonts w:ascii="Arial" w:eastAsia="Arial Unicode MS" w:hAnsi="Arial" w:cs="Arial"/>
          <w:sz w:val="22"/>
          <w:szCs w:val="22"/>
        </w:rPr>
        <w:t>The fair value of the</w:t>
      </w:r>
      <w:r w:rsidR="00B77407" w:rsidRPr="00AE090A">
        <w:rPr>
          <w:rFonts w:ascii="Arial" w:eastAsia="Arial Unicode MS" w:hAnsi="Arial" w:cs="Arial"/>
          <w:sz w:val="22"/>
          <w:szCs w:val="22"/>
        </w:rPr>
        <w:t>se</w:t>
      </w:r>
      <w:r w:rsidR="00F75DF9" w:rsidRPr="00AE090A">
        <w:rPr>
          <w:rFonts w:ascii="Arial" w:eastAsia="Arial Unicode MS" w:hAnsi="Arial" w:cs="Arial"/>
          <w:sz w:val="22"/>
          <w:szCs w:val="22"/>
        </w:rPr>
        <w:t xml:space="preserve"> investment properties as </w:t>
      </w:r>
      <w:proofErr w:type="gramStart"/>
      <w:r w:rsidR="00F75DF9" w:rsidRPr="00AE090A">
        <w:rPr>
          <w:rFonts w:ascii="Arial" w:eastAsia="Arial Unicode MS" w:hAnsi="Arial" w:cs="Arial"/>
          <w:sz w:val="22"/>
          <w:szCs w:val="22"/>
        </w:rPr>
        <w:t>at</w:t>
      </w:r>
      <w:proofErr w:type="gramEnd"/>
      <w:r w:rsidR="00F75DF9" w:rsidRPr="00AE090A">
        <w:rPr>
          <w:rFonts w:ascii="Arial" w:eastAsia="Arial Unicode MS" w:hAnsi="Arial" w:cs="Arial"/>
          <w:sz w:val="22"/>
          <w:szCs w:val="22"/>
        </w:rPr>
        <w:t xml:space="preserve"> 31 December </w:t>
      </w:r>
      <w:r w:rsidR="00430EB0">
        <w:rPr>
          <w:rFonts w:ascii="Arial" w:eastAsia="Arial Unicode MS" w:hAnsi="Arial" w:cs="Arial"/>
          <w:sz w:val="22"/>
          <w:szCs w:val="22"/>
        </w:rPr>
        <w:t xml:space="preserve">2025 and 2024 </w:t>
      </w:r>
      <w:r w:rsidR="00B77407" w:rsidRPr="00AE090A">
        <w:rPr>
          <w:rFonts w:ascii="Arial" w:eastAsia="Arial Unicode MS" w:hAnsi="Arial" w:cs="Arial"/>
          <w:sz w:val="22"/>
          <w:szCs w:val="22"/>
        </w:rPr>
        <w:t xml:space="preserve">were </w:t>
      </w:r>
      <w:r w:rsidR="00F75DF9" w:rsidRPr="00AE090A">
        <w:rPr>
          <w:rFonts w:ascii="Arial" w:eastAsia="Arial Unicode MS" w:hAnsi="Arial" w:cs="Arial"/>
          <w:sz w:val="22"/>
          <w:szCs w:val="22"/>
        </w:rPr>
        <w:t>stated below:</w:t>
      </w:r>
    </w:p>
    <w:tbl>
      <w:tblPr>
        <w:tblW w:w="9180" w:type="dxa"/>
        <w:tblInd w:w="558" w:type="dxa"/>
        <w:tblLayout w:type="fixed"/>
        <w:tblLook w:val="0000" w:firstRow="0" w:lastRow="0" w:firstColumn="0" w:lastColumn="0" w:noHBand="0" w:noVBand="0"/>
      </w:tblPr>
      <w:tblGrid>
        <w:gridCol w:w="6120"/>
        <w:gridCol w:w="1530"/>
        <w:gridCol w:w="1530"/>
      </w:tblGrid>
      <w:tr w:rsidR="00B015FB" w:rsidRPr="00AE090A" w14:paraId="7C91D37C" w14:textId="77777777" w:rsidTr="0034735A">
        <w:tc>
          <w:tcPr>
            <w:tcW w:w="6120" w:type="dxa"/>
          </w:tcPr>
          <w:p w14:paraId="1940FFA8" w14:textId="77777777" w:rsidR="00B015FB" w:rsidRPr="00AE090A" w:rsidRDefault="00B015FB" w:rsidP="00B015FB">
            <w:pPr>
              <w:spacing w:line="340" w:lineRule="exact"/>
              <w:rPr>
                <w:rFonts w:ascii="Arial" w:eastAsia="Arial Unicode MS" w:hAnsi="Arial" w:cs="Arial"/>
                <w:szCs w:val="22"/>
              </w:rPr>
            </w:pPr>
          </w:p>
        </w:tc>
        <w:tc>
          <w:tcPr>
            <w:tcW w:w="3060" w:type="dxa"/>
            <w:gridSpan w:val="2"/>
          </w:tcPr>
          <w:p w14:paraId="2C95740D" w14:textId="3D769645" w:rsidR="00B015FB" w:rsidRPr="00AE090A" w:rsidRDefault="00B015FB" w:rsidP="00B015FB">
            <w:pPr>
              <w:spacing w:line="340" w:lineRule="exact"/>
              <w:ind w:right="-43"/>
              <w:jc w:val="right"/>
              <w:rPr>
                <w:rFonts w:ascii="Arial" w:hAnsi="Arial" w:cs="Arial"/>
                <w:szCs w:val="22"/>
              </w:rPr>
            </w:pPr>
            <w:r w:rsidRPr="00AE090A">
              <w:rPr>
                <w:rFonts w:ascii="Arial" w:eastAsia="Arial Unicode MS" w:hAnsi="Arial" w:cs="Arial"/>
                <w:sz w:val="22"/>
                <w:szCs w:val="22"/>
              </w:rPr>
              <w:t>(Unit: Million Baht)</w:t>
            </w:r>
          </w:p>
        </w:tc>
      </w:tr>
      <w:tr w:rsidR="00430EB0" w:rsidRPr="00AE090A" w14:paraId="2CF60860" w14:textId="14810B43" w:rsidTr="00430EB0">
        <w:tc>
          <w:tcPr>
            <w:tcW w:w="6120" w:type="dxa"/>
          </w:tcPr>
          <w:p w14:paraId="3AC0646C" w14:textId="77777777" w:rsidR="00430EB0" w:rsidRPr="00AE090A" w:rsidRDefault="00430EB0" w:rsidP="00B015FB">
            <w:pPr>
              <w:spacing w:line="340" w:lineRule="exact"/>
              <w:rPr>
                <w:rFonts w:ascii="Arial" w:eastAsia="Arial Unicode MS" w:hAnsi="Arial" w:cs="Arial"/>
                <w:szCs w:val="22"/>
              </w:rPr>
            </w:pPr>
          </w:p>
        </w:tc>
        <w:tc>
          <w:tcPr>
            <w:tcW w:w="1530" w:type="dxa"/>
          </w:tcPr>
          <w:p w14:paraId="0AF9D1E6" w14:textId="0F6C4DDB" w:rsidR="00430EB0" w:rsidRPr="00AE090A" w:rsidRDefault="00430EB0" w:rsidP="00B015FB">
            <w:pPr>
              <w:pBdr>
                <w:bottom w:val="single" w:sz="4" w:space="1" w:color="auto"/>
              </w:pBdr>
              <w:spacing w:line="340" w:lineRule="exact"/>
              <w:ind w:right="-43"/>
              <w:jc w:val="center"/>
              <w:rPr>
                <w:rFonts w:ascii="Arial" w:hAnsi="Arial" w:cs="Arial"/>
                <w:szCs w:val="22"/>
              </w:rPr>
            </w:pPr>
            <w:r w:rsidRPr="00AE090A">
              <w:rPr>
                <w:rFonts w:ascii="Arial" w:hAnsi="Arial" w:cs="Arial"/>
                <w:sz w:val="22"/>
                <w:szCs w:val="22"/>
              </w:rPr>
              <w:t>202</w:t>
            </w:r>
            <w:r>
              <w:rPr>
                <w:rFonts w:ascii="Arial" w:hAnsi="Arial" w:cs="Arial"/>
                <w:sz w:val="22"/>
                <w:szCs w:val="22"/>
              </w:rPr>
              <w:t>5</w:t>
            </w:r>
          </w:p>
        </w:tc>
        <w:tc>
          <w:tcPr>
            <w:tcW w:w="1530" w:type="dxa"/>
          </w:tcPr>
          <w:p w14:paraId="3599BB18" w14:textId="3FA4C126" w:rsidR="00430EB0" w:rsidRPr="00AE090A" w:rsidRDefault="00430EB0" w:rsidP="00B015FB">
            <w:pPr>
              <w:pBdr>
                <w:bottom w:val="single" w:sz="4" w:space="1" w:color="auto"/>
              </w:pBdr>
              <w:spacing w:line="340" w:lineRule="exact"/>
              <w:ind w:right="-43"/>
              <w:jc w:val="center"/>
              <w:rPr>
                <w:rFonts w:ascii="Arial" w:hAnsi="Arial" w:cs="Arial"/>
                <w:szCs w:val="22"/>
              </w:rPr>
            </w:pPr>
            <w:r w:rsidRPr="00AE090A">
              <w:rPr>
                <w:rFonts w:ascii="Arial" w:hAnsi="Arial" w:cs="Arial"/>
                <w:sz w:val="22"/>
                <w:szCs w:val="22"/>
              </w:rPr>
              <w:t>202</w:t>
            </w:r>
            <w:r>
              <w:rPr>
                <w:rFonts w:ascii="Arial" w:hAnsi="Arial" w:cs="Arial"/>
                <w:sz w:val="22"/>
                <w:szCs w:val="22"/>
              </w:rPr>
              <w:t>4</w:t>
            </w:r>
          </w:p>
        </w:tc>
      </w:tr>
      <w:tr w:rsidR="00D20081" w:rsidRPr="00AE090A" w14:paraId="667E3281" w14:textId="65AB5292" w:rsidTr="00430EB0">
        <w:tc>
          <w:tcPr>
            <w:tcW w:w="6120" w:type="dxa"/>
          </w:tcPr>
          <w:p w14:paraId="75AC0E99" w14:textId="77777777" w:rsidR="00D20081" w:rsidRPr="00AE090A" w:rsidRDefault="00D20081" w:rsidP="00B015FB">
            <w:pPr>
              <w:spacing w:line="340" w:lineRule="exact"/>
              <w:rPr>
                <w:rFonts w:ascii="Arial" w:eastAsia="Arial Unicode MS" w:hAnsi="Arial" w:cs="Arial"/>
                <w:szCs w:val="22"/>
              </w:rPr>
            </w:pPr>
            <w:r w:rsidRPr="00AE090A">
              <w:rPr>
                <w:rFonts w:ascii="Arial" w:eastAsia="Arial Unicode MS" w:hAnsi="Arial" w:cs="Arial"/>
                <w:sz w:val="22"/>
                <w:szCs w:val="22"/>
              </w:rPr>
              <w:t xml:space="preserve">Land </w:t>
            </w:r>
          </w:p>
        </w:tc>
        <w:tc>
          <w:tcPr>
            <w:tcW w:w="1530" w:type="dxa"/>
          </w:tcPr>
          <w:p w14:paraId="27B50499" w14:textId="0B7A08D3" w:rsidR="00D20081" w:rsidRPr="00D20081" w:rsidRDefault="00D20081" w:rsidP="00B015FB">
            <w:pPr>
              <w:tabs>
                <w:tab w:val="decimal" w:pos="972"/>
              </w:tabs>
              <w:spacing w:line="340" w:lineRule="exact"/>
              <w:rPr>
                <w:rFonts w:ascii="Arial" w:hAnsi="Arial" w:cs="Arial"/>
                <w:szCs w:val="22"/>
              </w:rPr>
            </w:pPr>
            <w:r w:rsidRPr="00D20081">
              <w:rPr>
                <w:rFonts w:ascii="Arial" w:hAnsi="Arial" w:cs="Arial"/>
                <w:sz w:val="22"/>
                <w:szCs w:val="22"/>
              </w:rPr>
              <w:t>9.8</w:t>
            </w:r>
          </w:p>
        </w:tc>
        <w:tc>
          <w:tcPr>
            <w:tcW w:w="1530" w:type="dxa"/>
          </w:tcPr>
          <w:p w14:paraId="788B967C" w14:textId="2E929BC2" w:rsidR="00D20081" w:rsidRPr="0079097D" w:rsidRDefault="00D20081" w:rsidP="00B015FB">
            <w:pPr>
              <w:tabs>
                <w:tab w:val="decimal" w:pos="972"/>
              </w:tabs>
              <w:spacing w:line="340" w:lineRule="exact"/>
              <w:rPr>
                <w:rFonts w:ascii="Arial" w:hAnsi="Arial" w:cs="Arial"/>
                <w:szCs w:val="22"/>
              </w:rPr>
            </w:pPr>
            <w:r w:rsidRPr="005704DB">
              <w:rPr>
                <w:rFonts w:ascii="Arial" w:hAnsi="Arial" w:cs="Arial"/>
                <w:sz w:val="22"/>
                <w:szCs w:val="22"/>
              </w:rPr>
              <w:t>9.8</w:t>
            </w:r>
          </w:p>
        </w:tc>
      </w:tr>
      <w:tr w:rsidR="00D20081" w:rsidRPr="00AE090A" w14:paraId="460728F6" w14:textId="1E18FF05" w:rsidTr="00430EB0">
        <w:tc>
          <w:tcPr>
            <w:tcW w:w="6120" w:type="dxa"/>
          </w:tcPr>
          <w:p w14:paraId="12645F4D" w14:textId="663F2757" w:rsidR="00D20081" w:rsidRPr="00AE090A" w:rsidRDefault="00D20081" w:rsidP="00B015FB">
            <w:pPr>
              <w:spacing w:line="340" w:lineRule="exact"/>
              <w:rPr>
                <w:rFonts w:ascii="Arial" w:eastAsia="Arial Unicode MS" w:hAnsi="Arial" w:cs="Arial"/>
                <w:szCs w:val="22"/>
              </w:rPr>
            </w:pPr>
            <w:r w:rsidRPr="00AE090A">
              <w:rPr>
                <w:rFonts w:ascii="Arial" w:eastAsia="Arial Unicode MS" w:hAnsi="Arial" w:cs="Arial"/>
                <w:sz w:val="22"/>
                <w:szCs w:val="22"/>
              </w:rPr>
              <w:t>Factory building</w:t>
            </w:r>
            <w:r>
              <w:rPr>
                <w:rFonts w:ascii="Arial" w:eastAsia="Arial Unicode MS" w:hAnsi="Arial" w:cs="Arial"/>
                <w:sz w:val="22"/>
                <w:szCs w:val="22"/>
              </w:rPr>
              <w:t>s</w:t>
            </w:r>
          </w:p>
        </w:tc>
        <w:tc>
          <w:tcPr>
            <w:tcW w:w="1530" w:type="dxa"/>
          </w:tcPr>
          <w:p w14:paraId="769B7C94" w14:textId="63B14EBB" w:rsidR="00D20081" w:rsidRPr="00D20081" w:rsidRDefault="00D20081" w:rsidP="00B015FB">
            <w:pPr>
              <w:pBdr>
                <w:bottom w:val="single" w:sz="4" w:space="1" w:color="auto"/>
              </w:pBdr>
              <w:tabs>
                <w:tab w:val="decimal" w:pos="972"/>
              </w:tabs>
              <w:spacing w:line="340" w:lineRule="exact"/>
              <w:rPr>
                <w:rFonts w:ascii="Arial" w:hAnsi="Arial" w:cs="Arial"/>
                <w:szCs w:val="22"/>
              </w:rPr>
            </w:pPr>
            <w:r w:rsidRPr="00D20081">
              <w:rPr>
                <w:rFonts w:ascii="Arial" w:hAnsi="Arial" w:cs="Arial"/>
                <w:sz w:val="22"/>
                <w:szCs w:val="22"/>
              </w:rPr>
              <w:t>7.9</w:t>
            </w:r>
          </w:p>
        </w:tc>
        <w:tc>
          <w:tcPr>
            <w:tcW w:w="1530" w:type="dxa"/>
          </w:tcPr>
          <w:p w14:paraId="3FFC32EA" w14:textId="496E29DB" w:rsidR="00D20081" w:rsidRPr="0079097D" w:rsidRDefault="00D20081" w:rsidP="00B015FB">
            <w:pPr>
              <w:pBdr>
                <w:bottom w:val="single" w:sz="4" w:space="1" w:color="auto"/>
              </w:pBdr>
              <w:tabs>
                <w:tab w:val="decimal" w:pos="972"/>
              </w:tabs>
              <w:spacing w:line="340" w:lineRule="exact"/>
              <w:rPr>
                <w:rFonts w:ascii="Arial" w:hAnsi="Arial" w:cs="Arial"/>
                <w:szCs w:val="22"/>
              </w:rPr>
            </w:pPr>
            <w:r w:rsidRPr="005704DB">
              <w:rPr>
                <w:rFonts w:ascii="Arial" w:hAnsi="Arial" w:cs="Arial"/>
                <w:sz w:val="22"/>
                <w:szCs w:val="22"/>
              </w:rPr>
              <w:t>7.9</w:t>
            </w:r>
          </w:p>
        </w:tc>
      </w:tr>
      <w:tr w:rsidR="00D20081" w:rsidRPr="00AE090A" w14:paraId="4EEE717B" w14:textId="493A1B84" w:rsidTr="00430EB0">
        <w:tc>
          <w:tcPr>
            <w:tcW w:w="6120" w:type="dxa"/>
          </w:tcPr>
          <w:p w14:paraId="1BBB2E20" w14:textId="77777777" w:rsidR="00D20081" w:rsidRPr="00AE090A" w:rsidRDefault="00D20081" w:rsidP="00B015FB">
            <w:pPr>
              <w:spacing w:line="340" w:lineRule="exact"/>
              <w:rPr>
                <w:rFonts w:ascii="Arial" w:eastAsia="Arial Unicode MS" w:hAnsi="Arial" w:cs="Arial"/>
                <w:szCs w:val="22"/>
              </w:rPr>
            </w:pPr>
            <w:r w:rsidRPr="00AE090A">
              <w:rPr>
                <w:rFonts w:ascii="Arial" w:eastAsia="Arial Unicode MS" w:hAnsi="Arial" w:cs="Arial"/>
                <w:sz w:val="22"/>
                <w:szCs w:val="22"/>
              </w:rPr>
              <w:t>Total</w:t>
            </w:r>
          </w:p>
        </w:tc>
        <w:tc>
          <w:tcPr>
            <w:tcW w:w="1530" w:type="dxa"/>
          </w:tcPr>
          <w:p w14:paraId="5457FF6A" w14:textId="24265219" w:rsidR="00D20081" w:rsidRPr="00D20081" w:rsidRDefault="00D20081" w:rsidP="00B015FB">
            <w:pPr>
              <w:pBdr>
                <w:bottom w:val="double" w:sz="4" w:space="1" w:color="auto"/>
              </w:pBdr>
              <w:tabs>
                <w:tab w:val="decimal" w:pos="972"/>
              </w:tabs>
              <w:spacing w:line="340" w:lineRule="exact"/>
              <w:rPr>
                <w:rFonts w:ascii="Arial" w:hAnsi="Arial" w:cs="Arial"/>
                <w:szCs w:val="22"/>
              </w:rPr>
            </w:pPr>
            <w:r w:rsidRPr="00D20081">
              <w:rPr>
                <w:rFonts w:ascii="Arial" w:hAnsi="Arial" w:cs="Arial"/>
                <w:sz w:val="22"/>
                <w:szCs w:val="22"/>
              </w:rPr>
              <w:t>17.7</w:t>
            </w:r>
          </w:p>
        </w:tc>
        <w:tc>
          <w:tcPr>
            <w:tcW w:w="1530" w:type="dxa"/>
          </w:tcPr>
          <w:p w14:paraId="553E6EFE" w14:textId="2248A23C" w:rsidR="00D20081" w:rsidRPr="0079097D" w:rsidRDefault="00D20081" w:rsidP="00B015FB">
            <w:pPr>
              <w:pBdr>
                <w:bottom w:val="double" w:sz="4" w:space="1" w:color="auto"/>
              </w:pBdr>
              <w:tabs>
                <w:tab w:val="decimal" w:pos="972"/>
              </w:tabs>
              <w:spacing w:line="340" w:lineRule="exact"/>
              <w:rPr>
                <w:rFonts w:ascii="Arial" w:hAnsi="Arial" w:cs="Arial"/>
                <w:szCs w:val="22"/>
              </w:rPr>
            </w:pPr>
            <w:r w:rsidRPr="005704DB">
              <w:rPr>
                <w:rFonts w:ascii="Arial" w:hAnsi="Arial" w:cs="Arial"/>
                <w:sz w:val="22"/>
                <w:szCs w:val="22"/>
              </w:rPr>
              <w:t>17.7</w:t>
            </w:r>
          </w:p>
        </w:tc>
      </w:tr>
      <w:tr w:rsidR="00D20081" w:rsidRPr="00AE090A" w14:paraId="2CF88CA8" w14:textId="5734F085" w:rsidTr="00430EB0">
        <w:tc>
          <w:tcPr>
            <w:tcW w:w="6120" w:type="dxa"/>
          </w:tcPr>
          <w:p w14:paraId="2C844BB5" w14:textId="77777777" w:rsidR="00D20081" w:rsidRPr="00AE090A" w:rsidRDefault="00D20081" w:rsidP="00B015FB">
            <w:pPr>
              <w:spacing w:line="340" w:lineRule="exact"/>
              <w:rPr>
                <w:rFonts w:ascii="Arial" w:eastAsia="Arial Unicode MS" w:hAnsi="Arial" w:cs="Arial"/>
                <w:szCs w:val="22"/>
              </w:rPr>
            </w:pPr>
            <w:r w:rsidRPr="00AE090A">
              <w:rPr>
                <w:rFonts w:ascii="Arial" w:eastAsia="Arial Unicode MS" w:hAnsi="Arial" w:cs="Arial"/>
                <w:sz w:val="22"/>
                <w:szCs w:val="22"/>
              </w:rPr>
              <w:t>Rental income for the year</w:t>
            </w:r>
          </w:p>
        </w:tc>
        <w:tc>
          <w:tcPr>
            <w:tcW w:w="1530" w:type="dxa"/>
          </w:tcPr>
          <w:p w14:paraId="7BD17168" w14:textId="6D284DB7" w:rsidR="00D20081" w:rsidRPr="00D20081" w:rsidRDefault="00D20081" w:rsidP="00B015FB">
            <w:pPr>
              <w:pBdr>
                <w:bottom w:val="double" w:sz="4" w:space="1" w:color="auto"/>
              </w:pBdr>
              <w:tabs>
                <w:tab w:val="decimal" w:pos="972"/>
              </w:tabs>
              <w:spacing w:line="340" w:lineRule="exact"/>
              <w:rPr>
                <w:rFonts w:ascii="Arial" w:hAnsi="Arial" w:cs="Arial"/>
                <w:szCs w:val="22"/>
              </w:rPr>
            </w:pPr>
            <w:r w:rsidRPr="00D20081">
              <w:rPr>
                <w:rFonts w:ascii="Arial" w:hAnsi="Arial" w:cs="Arial"/>
                <w:sz w:val="22"/>
                <w:szCs w:val="22"/>
              </w:rPr>
              <w:t>6.6</w:t>
            </w:r>
          </w:p>
        </w:tc>
        <w:tc>
          <w:tcPr>
            <w:tcW w:w="1530" w:type="dxa"/>
          </w:tcPr>
          <w:p w14:paraId="24FC0DE3" w14:textId="57848BF2" w:rsidR="00D20081" w:rsidRPr="0079097D" w:rsidRDefault="00D20081" w:rsidP="00B015FB">
            <w:pPr>
              <w:pBdr>
                <w:bottom w:val="double" w:sz="4" w:space="1" w:color="auto"/>
              </w:pBdr>
              <w:tabs>
                <w:tab w:val="decimal" w:pos="972"/>
              </w:tabs>
              <w:spacing w:line="340" w:lineRule="exact"/>
              <w:rPr>
                <w:rFonts w:ascii="Arial" w:hAnsi="Arial" w:cs="Arial"/>
                <w:szCs w:val="22"/>
              </w:rPr>
            </w:pPr>
            <w:r w:rsidRPr="005704DB">
              <w:rPr>
                <w:rFonts w:ascii="Arial" w:hAnsi="Arial" w:cs="Arial"/>
                <w:sz w:val="22"/>
                <w:szCs w:val="22"/>
              </w:rPr>
              <w:t>6.7</w:t>
            </w:r>
          </w:p>
        </w:tc>
      </w:tr>
    </w:tbl>
    <w:p w14:paraId="5638D5D5" w14:textId="651E6982" w:rsidR="00A4511C" w:rsidRPr="00AE090A" w:rsidRDefault="001A2648" w:rsidP="001A2648">
      <w:pPr>
        <w:spacing w:before="240" w:after="120" w:line="380" w:lineRule="exact"/>
        <w:ind w:left="547" w:right="-43"/>
        <w:jc w:val="thaiDistribute"/>
        <w:rPr>
          <w:rFonts w:ascii="Arial" w:hAnsi="Arial" w:cs="Arial"/>
          <w:bCs/>
          <w:sz w:val="22"/>
          <w:szCs w:val="22"/>
        </w:rPr>
      </w:pPr>
      <w:r>
        <w:rPr>
          <w:rFonts w:ascii="Arial" w:hAnsi="Arial" w:cs="Arial"/>
          <w:bCs/>
          <w:sz w:val="22"/>
          <w:szCs w:val="22"/>
        </w:rPr>
        <w:lastRenderedPageBreak/>
        <w:t>In</w:t>
      </w:r>
      <w:r w:rsidR="001A1758">
        <w:rPr>
          <w:rFonts w:ascii="Arial" w:hAnsi="Arial" w:cs="Arial"/>
          <w:bCs/>
          <w:sz w:val="22"/>
          <w:szCs w:val="22"/>
        </w:rPr>
        <w:t xml:space="preserve"> 202</w:t>
      </w:r>
      <w:r w:rsidR="00A60433">
        <w:rPr>
          <w:rFonts w:ascii="Arial" w:hAnsi="Arial" w:cs="Arial"/>
          <w:bCs/>
          <w:sz w:val="22"/>
          <w:szCs w:val="22"/>
        </w:rPr>
        <w:t>4</w:t>
      </w:r>
      <w:r w:rsidR="001A1758">
        <w:rPr>
          <w:rFonts w:ascii="Arial" w:hAnsi="Arial" w:cs="Arial"/>
          <w:bCs/>
          <w:sz w:val="22"/>
          <w:szCs w:val="22"/>
        </w:rPr>
        <w:t xml:space="preserve">, the fair value of investment properties has been determined based on valuation performed by an </w:t>
      </w:r>
      <w:r>
        <w:rPr>
          <w:rFonts w:ascii="Arial" w:hAnsi="Arial" w:cs="Arial"/>
          <w:bCs/>
          <w:sz w:val="22"/>
          <w:szCs w:val="22"/>
        </w:rPr>
        <w:t xml:space="preserve">accredited </w:t>
      </w:r>
      <w:r w:rsidR="001A1758">
        <w:rPr>
          <w:rFonts w:ascii="Arial" w:hAnsi="Arial" w:cs="Arial"/>
          <w:bCs/>
          <w:sz w:val="22"/>
          <w:szCs w:val="22"/>
        </w:rPr>
        <w:t xml:space="preserve">independent </w:t>
      </w:r>
      <w:r>
        <w:rPr>
          <w:rFonts w:ascii="Arial" w:hAnsi="Arial" w:cs="Arial"/>
          <w:bCs/>
          <w:sz w:val="22"/>
          <w:szCs w:val="22"/>
        </w:rPr>
        <w:t>valuer</w:t>
      </w:r>
      <w:r w:rsidR="001A1758">
        <w:rPr>
          <w:rFonts w:ascii="Arial" w:hAnsi="Arial" w:cs="Arial"/>
          <w:bCs/>
          <w:sz w:val="22"/>
          <w:szCs w:val="22"/>
        </w:rPr>
        <w:t>,</w:t>
      </w:r>
      <w:r w:rsidR="00A4511C" w:rsidRPr="00AE090A">
        <w:rPr>
          <w:rFonts w:ascii="Arial" w:hAnsi="Arial" w:cs="Arial"/>
          <w:bCs/>
          <w:sz w:val="22"/>
          <w:szCs w:val="22"/>
        </w:rPr>
        <w:t xml:space="preserve"> using market price for land and replacement cost for factory building</w:t>
      </w:r>
      <w:r>
        <w:rPr>
          <w:rFonts w:ascii="Arial" w:hAnsi="Arial" w:cs="Arial"/>
          <w:bCs/>
          <w:sz w:val="22"/>
          <w:szCs w:val="22"/>
        </w:rPr>
        <w:t>s</w:t>
      </w:r>
      <w:r w:rsidR="00A4511C" w:rsidRPr="00AE090A">
        <w:rPr>
          <w:rFonts w:ascii="Arial" w:hAnsi="Arial" w:cs="Arial"/>
          <w:bCs/>
          <w:sz w:val="22"/>
          <w:szCs w:val="22"/>
        </w:rPr>
        <w:t>.</w:t>
      </w:r>
    </w:p>
    <w:p w14:paraId="5D702D2F" w14:textId="40142EB3" w:rsidR="00B332B3" w:rsidRPr="00AE090A" w:rsidRDefault="00B77407" w:rsidP="001A2648">
      <w:pPr>
        <w:spacing w:before="120" w:after="120" w:line="380" w:lineRule="exact"/>
        <w:ind w:left="547" w:right="-43"/>
        <w:jc w:val="thaiDistribute"/>
        <w:rPr>
          <w:rFonts w:ascii="Arial" w:hAnsi="Arial" w:cs="Arial"/>
          <w:bCs/>
          <w:sz w:val="22"/>
          <w:szCs w:val="22"/>
        </w:rPr>
      </w:pPr>
      <w:r w:rsidRPr="00AE090A">
        <w:rPr>
          <w:rFonts w:ascii="Arial" w:hAnsi="Arial" w:cs="Arial"/>
          <w:bCs/>
          <w:sz w:val="22"/>
          <w:szCs w:val="22"/>
        </w:rPr>
        <w:t>Investment properties</w:t>
      </w:r>
      <w:r w:rsidR="009B4997" w:rsidRPr="00AE090A">
        <w:rPr>
          <w:rFonts w:ascii="Arial" w:hAnsi="Arial" w:cs="Arial"/>
          <w:bCs/>
          <w:sz w:val="22"/>
          <w:szCs w:val="22"/>
        </w:rPr>
        <w:t xml:space="preserve"> </w:t>
      </w:r>
      <w:r w:rsidRPr="00AE090A">
        <w:rPr>
          <w:rFonts w:ascii="Arial" w:hAnsi="Arial" w:cs="Arial"/>
          <w:bCs/>
          <w:sz w:val="22"/>
          <w:szCs w:val="22"/>
        </w:rPr>
        <w:t>represented</w:t>
      </w:r>
      <w:r w:rsidR="009B4997" w:rsidRPr="00AE090A">
        <w:rPr>
          <w:rFonts w:ascii="Arial" w:hAnsi="Arial" w:cs="Arial"/>
          <w:bCs/>
          <w:sz w:val="22"/>
          <w:szCs w:val="22"/>
        </w:rPr>
        <w:t xml:space="preserve"> land and </w:t>
      </w:r>
      <w:r w:rsidR="00DB0199">
        <w:rPr>
          <w:rFonts w:ascii="Arial" w:hAnsi="Arial" w:cs="Arial"/>
          <w:bCs/>
          <w:sz w:val="22"/>
          <w:szCs w:val="22"/>
        </w:rPr>
        <w:t xml:space="preserve">factory buildings which were </w:t>
      </w:r>
      <w:r w:rsidR="009B4997" w:rsidRPr="00AE090A">
        <w:rPr>
          <w:rFonts w:ascii="Arial" w:hAnsi="Arial" w:cs="Arial"/>
          <w:bCs/>
          <w:sz w:val="22"/>
          <w:szCs w:val="22"/>
        </w:rPr>
        <w:t>fully depreciated.</w:t>
      </w:r>
    </w:p>
    <w:p w14:paraId="2A765EAD" w14:textId="38D4FD39" w:rsidR="005934DF" w:rsidRPr="00AE090A" w:rsidRDefault="009B4997" w:rsidP="001A2648">
      <w:pPr>
        <w:spacing w:before="120" w:after="120" w:line="380" w:lineRule="exact"/>
        <w:ind w:left="547" w:right="-43"/>
        <w:jc w:val="thaiDistribute"/>
        <w:rPr>
          <w:rFonts w:ascii="Arial" w:hAnsi="Arial" w:cs="Arial"/>
          <w:bCs/>
          <w:sz w:val="22"/>
          <w:szCs w:val="22"/>
        </w:rPr>
      </w:pPr>
      <w:r w:rsidRPr="00AE090A">
        <w:rPr>
          <w:rFonts w:ascii="Arial" w:hAnsi="Arial" w:cs="Arial"/>
          <w:bCs/>
          <w:sz w:val="22"/>
          <w:szCs w:val="22"/>
        </w:rPr>
        <w:t>The Company rents this plant under agreement</w:t>
      </w:r>
      <w:r w:rsidR="00212DB9" w:rsidRPr="00AE090A">
        <w:rPr>
          <w:rFonts w:ascii="Arial" w:hAnsi="Arial" w:cs="Arial"/>
          <w:bCs/>
          <w:sz w:val="22"/>
          <w:szCs w:val="22"/>
        </w:rPr>
        <w:t>s</w:t>
      </w:r>
      <w:r w:rsidRPr="00AE090A">
        <w:rPr>
          <w:rFonts w:ascii="Arial" w:hAnsi="Arial" w:cs="Arial"/>
          <w:bCs/>
          <w:sz w:val="22"/>
          <w:szCs w:val="22"/>
        </w:rPr>
        <w:t xml:space="preserve"> with a related company</w:t>
      </w:r>
      <w:r w:rsidR="00853C85">
        <w:rPr>
          <w:rFonts w:ascii="Arial" w:hAnsi="Arial" w:cs="Arial"/>
          <w:bCs/>
          <w:sz w:val="22"/>
          <w:szCs w:val="22"/>
        </w:rPr>
        <w:t xml:space="preserve"> amounting to Baht </w:t>
      </w:r>
      <w:r w:rsidR="00B80455">
        <w:rPr>
          <w:rFonts w:ascii="Arial" w:hAnsi="Arial" w:cs="Arial"/>
          <w:bCs/>
          <w:sz w:val="22"/>
          <w:szCs w:val="22"/>
        </w:rPr>
        <w:t>6.</w:t>
      </w:r>
      <w:r w:rsidR="00A60433">
        <w:rPr>
          <w:rFonts w:ascii="Arial" w:hAnsi="Arial" w:cs="Arial"/>
          <w:bCs/>
          <w:sz w:val="22"/>
          <w:szCs w:val="22"/>
        </w:rPr>
        <w:t>6</w:t>
      </w:r>
      <w:r w:rsidR="00853C85">
        <w:rPr>
          <w:rFonts w:ascii="Arial" w:hAnsi="Arial" w:cs="Arial"/>
          <w:bCs/>
          <w:sz w:val="22"/>
          <w:szCs w:val="22"/>
        </w:rPr>
        <w:t xml:space="preserve"> million</w:t>
      </w:r>
      <w:r w:rsidRPr="00AE090A">
        <w:rPr>
          <w:rFonts w:ascii="Arial" w:hAnsi="Arial" w:cs="Arial"/>
          <w:bCs/>
          <w:sz w:val="22"/>
          <w:szCs w:val="22"/>
        </w:rPr>
        <w:t>. The</w:t>
      </w:r>
      <w:r w:rsidR="00212DB9" w:rsidRPr="00AE090A">
        <w:rPr>
          <w:rFonts w:ascii="Arial" w:hAnsi="Arial" w:cs="Arial"/>
          <w:bCs/>
          <w:sz w:val="22"/>
          <w:szCs w:val="22"/>
        </w:rPr>
        <w:t xml:space="preserve"> term of agreements is </w:t>
      </w:r>
      <w:r w:rsidR="00121D1D">
        <w:rPr>
          <w:rFonts w:ascii="Arial" w:hAnsi="Arial" w:cs="Arial"/>
          <w:bCs/>
          <w:sz w:val="22"/>
          <w:szCs w:val="22"/>
        </w:rPr>
        <w:t>1</w:t>
      </w:r>
      <w:r w:rsidR="00212DB9" w:rsidRPr="00AE090A">
        <w:rPr>
          <w:rFonts w:ascii="Arial" w:hAnsi="Arial" w:cs="Arial"/>
          <w:bCs/>
          <w:sz w:val="22"/>
          <w:szCs w:val="22"/>
        </w:rPr>
        <w:t xml:space="preserve"> year</w:t>
      </w:r>
      <w:r w:rsidR="00853C85">
        <w:rPr>
          <w:rFonts w:ascii="Arial" w:hAnsi="Arial" w:cs="Arial"/>
          <w:bCs/>
          <w:sz w:val="22"/>
          <w:szCs w:val="22"/>
        </w:rPr>
        <w:t xml:space="preserve"> since </w:t>
      </w:r>
      <w:r w:rsidR="00121D1D">
        <w:rPr>
          <w:rFonts w:ascii="Arial" w:hAnsi="Arial" w:cs="Arial"/>
          <w:bCs/>
          <w:sz w:val="22"/>
          <w:szCs w:val="22"/>
        </w:rPr>
        <w:t>1 January 202</w:t>
      </w:r>
      <w:r w:rsidR="00A60433">
        <w:rPr>
          <w:rFonts w:ascii="Arial" w:hAnsi="Arial" w:cs="Arial"/>
          <w:bCs/>
          <w:sz w:val="22"/>
          <w:szCs w:val="22"/>
        </w:rPr>
        <w:t>5</w:t>
      </w:r>
      <w:r w:rsidR="00853C85">
        <w:rPr>
          <w:rFonts w:ascii="Arial" w:hAnsi="Arial" w:cs="Arial"/>
          <w:bCs/>
          <w:sz w:val="22"/>
          <w:szCs w:val="22"/>
        </w:rPr>
        <w:t xml:space="preserve"> to </w:t>
      </w:r>
      <w:r w:rsidR="00121D1D">
        <w:rPr>
          <w:rFonts w:ascii="Arial" w:hAnsi="Arial" w:cs="Arial"/>
          <w:bCs/>
          <w:sz w:val="22"/>
          <w:szCs w:val="22"/>
        </w:rPr>
        <w:t>31 December 202</w:t>
      </w:r>
      <w:r w:rsidR="00A60433">
        <w:rPr>
          <w:rFonts w:ascii="Arial" w:hAnsi="Arial" w:cs="Arial"/>
          <w:bCs/>
          <w:sz w:val="22"/>
          <w:szCs w:val="22"/>
        </w:rPr>
        <w:t>5</w:t>
      </w:r>
      <w:r w:rsidR="00121D1D">
        <w:rPr>
          <w:rFonts w:ascii="Arial" w:hAnsi="Arial" w:cs="Arial"/>
          <w:bCs/>
          <w:sz w:val="22"/>
          <w:szCs w:val="22"/>
        </w:rPr>
        <w:t>.</w:t>
      </w:r>
    </w:p>
    <w:p w14:paraId="13B247BC" w14:textId="6757DB38" w:rsidR="003A5336" w:rsidRDefault="00A275B0" w:rsidP="001A264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AE090A">
        <w:rPr>
          <w:rFonts w:ascii="Arial" w:eastAsia="Arial Unicode MS" w:hAnsi="Arial" w:cs="Arial"/>
          <w:b/>
          <w:bCs/>
          <w:sz w:val="22"/>
          <w:szCs w:val="22"/>
        </w:rPr>
        <w:t>1</w:t>
      </w:r>
      <w:r w:rsidR="001D039A" w:rsidRPr="00AE090A">
        <w:rPr>
          <w:rFonts w:ascii="Arial" w:eastAsia="Arial Unicode MS" w:hAnsi="Arial" w:cs="Arial"/>
          <w:b/>
          <w:bCs/>
          <w:sz w:val="22"/>
          <w:szCs w:val="22"/>
        </w:rPr>
        <w:t>3</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r>
      <w:r w:rsidR="003A5336" w:rsidRPr="00AE090A">
        <w:rPr>
          <w:rFonts w:ascii="Arial" w:hAnsi="Arial" w:cs="Arial"/>
          <w:b/>
          <w:bCs/>
          <w:sz w:val="22"/>
          <w:szCs w:val="22"/>
        </w:rPr>
        <w:t>Property, plant and equipment</w:t>
      </w:r>
    </w:p>
    <w:p w14:paraId="628873F3" w14:textId="31BAE253" w:rsidR="001A2648" w:rsidRPr="00AE090A" w:rsidRDefault="001A2648" w:rsidP="001A264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Movements of property, plant and equipment for the year</w:t>
      </w:r>
      <w:r w:rsidR="00B80455">
        <w:rPr>
          <w:rFonts w:ascii="Arial" w:hAnsi="Arial" w:cs="Arial"/>
          <w:sz w:val="22"/>
          <w:szCs w:val="22"/>
        </w:rPr>
        <w:t>s</w:t>
      </w:r>
      <w:r>
        <w:rPr>
          <w:rFonts w:ascii="Arial" w:hAnsi="Arial" w:cs="Arial"/>
          <w:sz w:val="22"/>
          <w:szCs w:val="22"/>
        </w:rPr>
        <w:t xml:space="preserve"> ended 31 December </w:t>
      </w:r>
      <w:r w:rsidR="00430EB0">
        <w:rPr>
          <w:rFonts w:ascii="Arial" w:eastAsia="Arial Unicode MS" w:hAnsi="Arial" w:cs="Arial"/>
          <w:sz w:val="22"/>
          <w:szCs w:val="22"/>
        </w:rPr>
        <w:t xml:space="preserve">2025 and 2024 </w:t>
      </w:r>
      <w:r>
        <w:rPr>
          <w:rFonts w:ascii="Arial" w:hAnsi="Arial" w:cs="Arial"/>
          <w:sz w:val="22"/>
          <w:szCs w:val="22"/>
        </w:rPr>
        <w:t>are summarised below.</w:t>
      </w:r>
    </w:p>
    <w:tbl>
      <w:tblPr>
        <w:tblW w:w="9559" w:type="dxa"/>
        <w:tblInd w:w="558" w:type="dxa"/>
        <w:tblLayout w:type="fixed"/>
        <w:tblLook w:val="0000" w:firstRow="0" w:lastRow="0" w:firstColumn="0" w:lastColumn="0" w:noHBand="0" w:noVBand="0"/>
      </w:tblPr>
      <w:tblGrid>
        <w:gridCol w:w="2160"/>
        <w:gridCol w:w="1080"/>
        <w:gridCol w:w="1170"/>
        <w:gridCol w:w="960"/>
        <w:gridCol w:w="960"/>
        <w:gridCol w:w="360"/>
        <w:gridCol w:w="600"/>
        <w:gridCol w:w="1080"/>
        <w:gridCol w:w="953"/>
        <w:gridCol w:w="7"/>
        <w:gridCol w:w="229"/>
      </w:tblGrid>
      <w:tr w:rsidR="003A5336" w:rsidRPr="00AE090A" w14:paraId="1C761215" w14:textId="77777777" w:rsidTr="00A60433">
        <w:trPr>
          <w:gridAfter w:val="1"/>
          <w:wAfter w:w="229" w:type="dxa"/>
          <w:tblHeader/>
        </w:trPr>
        <w:tc>
          <w:tcPr>
            <w:tcW w:w="9330" w:type="dxa"/>
            <w:gridSpan w:val="10"/>
          </w:tcPr>
          <w:p w14:paraId="3976C526" w14:textId="77777777" w:rsidR="003A5336" w:rsidRPr="00AE090A" w:rsidRDefault="003A5336" w:rsidP="00B015FB">
            <w:pPr>
              <w:tabs>
                <w:tab w:val="center" w:pos="8010"/>
              </w:tabs>
              <w:spacing w:line="300" w:lineRule="exact"/>
              <w:ind w:left="-588" w:right="-50"/>
              <w:jc w:val="right"/>
              <w:rPr>
                <w:rFonts w:ascii="Arial" w:hAnsi="Arial" w:cs="Arial"/>
                <w:sz w:val="15"/>
                <w:szCs w:val="15"/>
              </w:rPr>
            </w:pPr>
            <w:r w:rsidRPr="00AE090A">
              <w:rPr>
                <w:rFonts w:ascii="Arial" w:hAnsi="Arial" w:cs="Arial"/>
                <w:sz w:val="15"/>
                <w:szCs w:val="15"/>
              </w:rPr>
              <w:t>(Unit: Thousand Baht)</w:t>
            </w:r>
          </w:p>
        </w:tc>
      </w:tr>
      <w:tr w:rsidR="00511689" w:rsidRPr="00AE090A" w14:paraId="68968A14" w14:textId="77777777" w:rsidTr="00A60433">
        <w:trPr>
          <w:gridAfter w:val="2"/>
          <w:wAfter w:w="236" w:type="dxa"/>
        </w:trPr>
        <w:tc>
          <w:tcPr>
            <w:tcW w:w="2160" w:type="dxa"/>
          </w:tcPr>
          <w:p w14:paraId="78A069D8" w14:textId="77777777" w:rsidR="00511689" w:rsidRPr="00AE090A" w:rsidRDefault="00511689" w:rsidP="00B015FB">
            <w:pPr>
              <w:spacing w:line="300" w:lineRule="exact"/>
              <w:ind w:right="-50"/>
              <w:jc w:val="both"/>
              <w:rPr>
                <w:rFonts w:ascii="Arial" w:hAnsi="Arial" w:cs="Arial"/>
                <w:b/>
                <w:bCs/>
                <w:sz w:val="15"/>
                <w:szCs w:val="15"/>
              </w:rPr>
            </w:pPr>
          </w:p>
        </w:tc>
        <w:tc>
          <w:tcPr>
            <w:tcW w:w="1080" w:type="dxa"/>
            <w:vAlign w:val="bottom"/>
          </w:tcPr>
          <w:p w14:paraId="3D0988D7" w14:textId="77777777" w:rsidR="00511689" w:rsidRPr="00AE090A" w:rsidRDefault="00511689" w:rsidP="00B015FB">
            <w:pPr>
              <w:tabs>
                <w:tab w:val="center" w:pos="8010"/>
              </w:tabs>
              <w:spacing w:line="300" w:lineRule="exact"/>
              <w:ind w:left="12" w:right="-50"/>
              <w:jc w:val="center"/>
              <w:rPr>
                <w:rFonts w:ascii="Arial" w:hAnsi="Arial" w:cs="Arial"/>
                <w:sz w:val="15"/>
                <w:szCs w:val="15"/>
              </w:rPr>
            </w:pPr>
          </w:p>
        </w:tc>
        <w:tc>
          <w:tcPr>
            <w:tcW w:w="1170" w:type="dxa"/>
          </w:tcPr>
          <w:p w14:paraId="31D3863C" w14:textId="77777777" w:rsidR="00511689" w:rsidRPr="00AE090A" w:rsidRDefault="00511689" w:rsidP="00B015FB">
            <w:pPr>
              <w:spacing w:line="300" w:lineRule="exact"/>
              <w:ind w:right="-50"/>
              <w:jc w:val="center"/>
              <w:rPr>
                <w:rFonts w:ascii="Arial" w:hAnsi="Arial" w:cs="Arial"/>
                <w:sz w:val="15"/>
                <w:szCs w:val="15"/>
              </w:rPr>
            </w:pPr>
          </w:p>
        </w:tc>
        <w:tc>
          <w:tcPr>
            <w:tcW w:w="960" w:type="dxa"/>
          </w:tcPr>
          <w:p w14:paraId="1AD17561" w14:textId="77777777" w:rsidR="00511689" w:rsidRPr="00AE090A" w:rsidRDefault="00511689" w:rsidP="00B015FB">
            <w:pPr>
              <w:spacing w:line="300" w:lineRule="exact"/>
              <w:ind w:right="-50"/>
              <w:jc w:val="center"/>
              <w:rPr>
                <w:rFonts w:ascii="Arial" w:hAnsi="Arial" w:cs="Arial"/>
                <w:sz w:val="15"/>
                <w:szCs w:val="15"/>
              </w:rPr>
            </w:pPr>
          </w:p>
        </w:tc>
        <w:tc>
          <w:tcPr>
            <w:tcW w:w="960" w:type="dxa"/>
          </w:tcPr>
          <w:p w14:paraId="7090CBF3" w14:textId="77777777" w:rsidR="00511689" w:rsidRPr="00AE090A" w:rsidRDefault="00511689" w:rsidP="00B015FB">
            <w:pPr>
              <w:spacing w:line="300" w:lineRule="exact"/>
              <w:ind w:right="-50"/>
              <w:jc w:val="center"/>
              <w:rPr>
                <w:rFonts w:ascii="Arial" w:hAnsi="Arial" w:cs="Arial"/>
                <w:sz w:val="15"/>
                <w:szCs w:val="15"/>
              </w:rPr>
            </w:pPr>
            <w:r w:rsidRPr="00AE090A">
              <w:rPr>
                <w:rFonts w:ascii="Arial" w:hAnsi="Arial" w:cs="Arial"/>
                <w:sz w:val="15"/>
                <w:szCs w:val="15"/>
              </w:rPr>
              <w:t>Furniture,</w:t>
            </w:r>
          </w:p>
        </w:tc>
        <w:tc>
          <w:tcPr>
            <w:tcW w:w="960" w:type="dxa"/>
            <w:gridSpan w:val="2"/>
          </w:tcPr>
          <w:p w14:paraId="7DED0E94" w14:textId="77777777" w:rsidR="00511689" w:rsidRPr="00AE090A" w:rsidRDefault="00511689" w:rsidP="00B015FB">
            <w:pPr>
              <w:spacing w:line="300" w:lineRule="exact"/>
              <w:ind w:right="-50"/>
              <w:jc w:val="center"/>
              <w:rPr>
                <w:rFonts w:ascii="Arial" w:hAnsi="Arial" w:cs="Arial"/>
                <w:sz w:val="15"/>
                <w:szCs w:val="15"/>
              </w:rPr>
            </w:pPr>
          </w:p>
        </w:tc>
        <w:tc>
          <w:tcPr>
            <w:tcW w:w="1080" w:type="dxa"/>
          </w:tcPr>
          <w:p w14:paraId="0A5533C9" w14:textId="77777777" w:rsidR="00511689" w:rsidRPr="00AE090A" w:rsidRDefault="00511689" w:rsidP="00B015FB">
            <w:pPr>
              <w:tabs>
                <w:tab w:val="center" w:pos="8010"/>
              </w:tabs>
              <w:spacing w:line="300" w:lineRule="exact"/>
              <w:ind w:left="12" w:right="-50"/>
              <w:jc w:val="center"/>
              <w:rPr>
                <w:rFonts w:ascii="Arial" w:hAnsi="Arial" w:cs="Arial"/>
                <w:sz w:val="15"/>
                <w:szCs w:val="15"/>
              </w:rPr>
            </w:pPr>
          </w:p>
        </w:tc>
        <w:tc>
          <w:tcPr>
            <w:tcW w:w="953" w:type="dxa"/>
            <w:vAlign w:val="bottom"/>
          </w:tcPr>
          <w:p w14:paraId="01B06EC7" w14:textId="77777777" w:rsidR="00511689" w:rsidRPr="00AE090A" w:rsidRDefault="00511689" w:rsidP="00B015FB">
            <w:pPr>
              <w:tabs>
                <w:tab w:val="center" w:pos="8010"/>
              </w:tabs>
              <w:spacing w:line="300" w:lineRule="exact"/>
              <w:ind w:left="12" w:right="-50"/>
              <w:jc w:val="center"/>
              <w:rPr>
                <w:rFonts w:ascii="Arial" w:hAnsi="Arial" w:cs="Arial"/>
                <w:sz w:val="15"/>
                <w:szCs w:val="15"/>
              </w:rPr>
            </w:pPr>
          </w:p>
        </w:tc>
      </w:tr>
      <w:tr w:rsidR="00511689" w:rsidRPr="00AE090A" w14:paraId="5B2B6A37" w14:textId="77777777" w:rsidTr="00A60433">
        <w:trPr>
          <w:gridAfter w:val="2"/>
          <w:wAfter w:w="236" w:type="dxa"/>
        </w:trPr>
        <w:tc>
          <w:tcPr>
            <w:tcW w:w="2160" w:type="dxa"/>
          </w:tcPr>
          <w:p w14:paraId="723C0D89" w14:textId="77777777" w:rsidR="00511689" w:rsidRPr="00AE090A" w:rsidRDefault="00511689" w:rsidP="00B015FB">
            <w:pPr>
              <w:spacing w:line="300" w:lineRule="exact"/>
              <w:ind w:right="-50"/>
              <w:jc w:val="both"/>
              <w:rPr>
                <w:rFonts w:ascii="Arial" w:hAnsi="Arial" w:cs="Arial"/>
                <w:b/>
                <w:bCs/>
                <w:sz w:val="15"/>
                <w:szCs w:val="15"/>
              </w:rPr>
            </w:pPr>
          </w:p>
        </w:tc>
        <w:tc>
          <w:tcPr>
            <w:tcW w:w="1080" w:type="dxa"/>
            <w:vAlign w:val="bottom"/>
          </w:tcPr>
          <w:p w14:paraId="04E043AC" w14:textId="77777777" w:rsidR="00511689" w:rsidRPr="00AE090A" w:rsidRDefault="00511689" w:rsidP="00B015FB">
            <w:pPr>
              <w:tabs>
                <w:tab w:val="center" w:pos="8010"/>
              </w:tabs>
              <w:spacing w:line="300" w:lineRule="exact"/>
              <w:ind w:left="12" w:right="-50"/>
              <w:jc w:val="center"/>
              <w:rPr>
                <w:rFonts w:ascii="Arial" w:hAnsi="Arial" w:cs="Arial"/>
                <w:sz w:val="15"/>
                <w:szCs w:val="15"/>
              </w:rPr>
            </w:pPr>
          </w:p>
        </w:tc>
        <w:tc>
          <w:tcPr>
            <w:tcW w:w="1170" w:type="dxa"/>
          </w:tcPr>
          <w:p w14:paraId="2A90DD8D" w14:textId="77777777" w:rsidR="00511689" w:rsidRPr="00AE090A" w:rsidRDefault="00511689" w:rsidP="00B015FB">
            <w:pPr>
              <w:spacing w:line="300" w:lineRule="exact"/>
              <w:ind w:right="-43"/>
              <w:jc w:val="center"/>
              <w:rPr>
                <w:rFonts w:ascii="Arial" w:hAnsi="Arial" w:cs="Arial"/>
                <w:sz w:val="15"/>
                <w:szCs w:val="15"/>
              </w:rPr>
            </w:pPr>
            <w:r w:rsidRPr="00AE090A">
              <w:rPr>
                <w:rFonts w:ascii="Arial" w:hAnsi="Arial" w:cs="Arial"/>
                <w:sz w:val="15"/>
                <w:szCs w:val="15"/>
              </w:rPr>
              <w:t>Buildings and</w:t>
            </w:r>
          </w:p>
        </w:tc>
        <w:tc>
          <w:tcPr>
            <w:tcW w:w="960" w:type="dxa"/>
          </w:tcPr>
          <w:p w14:paraId="12902951" w14:textId="77777777" w:rsidR="00511689" w:rsidRPr="00AE090A" w:rsidRDefault="00511689" w:rsidP="00B015FB">
            <w:pPr>
              <w:spacing w:line="300" w:lineRule="exact"/>
              <w:ind w:right="-50"/>
              <w:jc w:val="center"/>
              <w:rPr>
                <w:rFonts w:ascii="Arial" w:hAnsi="Arial" w:cs="Arial"/>
                <w:sz w:val="15"/>
                <w:szCs w:val="15"/>
              </w:rPr>
            </w:pPr>
            <w:r w:rsidRPr="00AE090A">
              <w:rPr>
                <w:rFonts w:ascii="Arial" w:hAnsi="Arial" w:cs="Arial"/>
                <w:sz w:val="15"/>
                <w:szCs w:val="15"/>
              </w:rPr>
              <w:t>Machinery</w:t>
            </w:r>
          </w:p>
        </w:tc>
        <w:tc>
          <w:tcPr>
            <w:tcW w:w="960" w:type="dxa"/>
          </w:tcPr>
          <w:p w14:paraId="3F8DB9A7" w14:textId="77777777" w:rsidR="00511689" w:rsidRPr="00AE090A" w:rsidRDefault="00511689" w:rsidP="00B015FB">
            <w:pPr>
              <w:spacing w:line="300" w:lineRule="exact"/>
              <w:ind w:right="-50"/>
              <w:jc w:val="center"/>
              <w:rPr>
                <w:rFonts w:ascii="Arial" w:hAnsi="Arial" w:cs="Arial"/>
                <w:sz w:val="15"/>
                <w:szCs w:val="15"/>
              </w:rPr>
            </w:pPr>
            <w:r w:rsidRPr="00AE090A">
              <w:rPr>
                <w:rFonts w:ascii="Arial" w:hAnsi="Arial" w:cs="Arial"/>
                <w:sz w:val="15"/>
                <w:szCs w:val="15"/>
              </w:rPr>
              <w:t>fixtures and</w:t>
            </w:r>
          </w:p>
        </w:tc>
        <w:tc>
          <w:tcPr>
            <w:tcW w:w="960" w:type="dxa"/>
            <w:gridSpan w:val="2"/>
          </w:tcPr>
          <w:p w14:paraId="3B182278" w14:textId="77777777" w:rsidR="00511689" w:rsidRPr="00AE090A" w:rsidRDefault="00511689" w:rsidP="00B015FB">
            <w:pPr>
              <w:spacing w:line="300" w:lineRule="exact"/>
              <w:ind w:right="-50"/>
              <w:jc w:val="center"/>
              <w:rPr>
                <w:rFonts w:ascii="Arial" w:hAnsi="Arial" w:cs="Arial"/>
                <w:sz w:val="15"/>
                <w:szCs w:val="15"/>
              </w:rPr>
            </w:pPr>
          </w:p>
        </w:tc>
        <w:tc>
          <w:tcPr>
            <w:tcW w:w="1080" w:type="dxa"/>
          </w:tcPr>
          <w:p w14:paraId="27EF3787" w14:textId="77777777" w:rsidR="00511689" w:rsidRPr="00AE090A" w:rsidRDefault="00511689" w:rsidP="00B015FB">
            <w:pPr>
              <w:tabs>
                <w:tab w:val="center" w:pos="8010"/>
              </w:tabs>
              <w:spacing w:line="300" w:lineRule="exact"/>
              <w:ind w:left="12" w:right="-50"/>
              <w:jc w:val="center"/>
              <w:rPr>
                <w:rFonts w:ascii="Arial" w:hAnsi="Arial" w:cs="Arial"/>
                <w:sz w:val="15"/>
                <w:szCs w:val="15"/>
              </w:rPr>
            </w:pPr>
          </w:p>
        </w:tc>
        <w:tc>
          <w:tcPr>
            <w:tcW w:w="953" w:type="dxa"/>
            <w:vAlign w:val="bottom"/>
          </w:tcPr>
          <w:p w14:paraId="1F31F908" w14:textId="77777777" w:rsidR="00511689" w:rsidRPr="00AE090A" w:rsidRDefault="00511689" w:rsidP="00B015FB">
            <w:pPr>
              <w:tabs>
                <w:tab w:val="center" w:pos="8010"/>
              </w:tabs>
              <w:spacing w:line="300" w:lineRule="exact"/>
              <w:ind w:left="12" w:right="-50"/>
              <w:jc w:val="center"/>
              <w:rPr>
                <w:rFonts w:ascii="Arial" w:hAnsi="Arial" w:cs="Arial"/>
                <w:sz w:val="15"/>
                <w:szCs w:val="15"/>
              </w:rPr>
            </w:pPr>
          </w:p>
        </w:tc>
      </w:tr>
      <w:tr w:rsidR="00511689" w:rsidRPr="00AE090A" w14:paraId="7F2F713A" w14:textId="77777777" w:rsidTr="00A60433">
        <w:trPr>
          <w:gridAfter w:val="2"/>
          <w:wAfter w:w="236" w:type="dxa"/>
        </w:trPr>
        <w:tc>
          <w:tcPr>
            <w:tcW w:w="2160" w:type="dxa"/>
          </w:tcPr>
          <w:p w14:paraId="2B96B6AB" w14:textId="77777777" w:rsidR="00511689" w:rsidRPr="00AE090A" w:rsidRDefault="00511689" w:rsidP="00B015FB">
            <w:pPr>
              <w:spacing w:line="300" w:lineRule="exact"/>
              <w:ind w:right="-50"/>
              <w:jc w:val="both"/>
              <w:rPr>
                <w:rFonts w:ascii="Arial" w:hAnsi="Arial" w:cs="Arial"/>
                <w:b/>
                <w:bCs/>
                <w:sz w:val="15"/>
                <w:szCs w:val="15"/>
              </w:rPr>
            </w:pPr>
          </w:p>
        </w:tc>
        <w:tc>
          <w:tcPr>
            <w:tcW w:w="1080" w:type="dxa"/>
            <w:vAlign w:val="bottom"/>
          </w:tcPr>
          <w:p w14:paraId="4FEA8D2B" w14:textId="77777777" w:rsidR="00511689" w:rsidRPr="00AE090A" w:rsidRDefault="00511689" w:rsidP="00B015FB">
            <w:pPr>
              <w:tabs>
                <w:tab w:val="center" w:pos="8010"/>
              </w:tabs>
              <w:spacing w:line="300" w:lineRule="exact"/>
              <w:ind w:left="12" w:right="-50"/>
              <w:jc w:val="center"/>
              <w:rPr>
                <w:rFonts w:ascii="Arial" w:hAnsi="Arial" w:cs="Arial"/>
                <w:sz w:val="15"/>
                <w:szCs w:val="15"/>
              </w:rPr>
            </w:pPr>
          </w:p>
        </w:tc>
        <w:tc>
          <w:tcPr>
            <w:tcW w:w="1170" w:type="dxa"/>
          </w:tcPr>
          <w:p w14:paraId="74369CA9" w14:textId="77777777" w:rsidR="00511689" w:rsidRPr="00AE090A" w:rsidRDefault="00511689" w:rsidP="00B015FB">
            <w:pPr>
              <w:spacing w:line="300" w:lineRule="exact"/>
              <w:ind w:right="-50"/>
              <w:jc w:val="center"/>
              <w:rPr>
                <w:rFonts w:ascii="Arial" w:hAnsi="Arial" w:cs="Arial"/>
                <w:sz w:val="15"/>
                <w:szCs w:val="15"/>
              </w:rPr>
            </w:pPr>
            <w:r w:rsidRPr="00AE090A">
              <w:rPr>
                <w:rFonts w:ascii="Arial" w:hAnsi="Arial" w:cs="Arial"/>
                <w:sz w:val="15"/>
                <w:szCs w:val="15"/>
              </w:rPr>
              <w:t>building</w:t>
            </w:r>
          </w:p>
        </w:tc>
        <w:tc>
          <w:tcPr>
            <w:tcW w:w="960" w:type="dxa"/>
          </w:tcPr>
          <w:p w14:paraId="6E24EAC4" w14:textId="77777777" w:rsidR="00511689" w:rsidRPr="00AE090A" w:rsidRDefault="00511689" w:rsidP="00B015FB">
            <w:pPr>
              <w:spacing w:line="300" w:lineRule="exact"/>
              <w:ind w:right="-50"/>
              <w:jc w:val="center"/>
              <w:rPr>
                <w:rFonts w:ascii="Arial" w:hAnsi="Arial" w:cs="Arial"/>
                <w:sz w:val="15"/>
                <w:szCs w:val="15"/>
              </w:rPr>
            </w:pPr>
            <w:r w:rsidRPr="00AE090A">
              <w:rPr>
                <w:rFonts w:ascii="Arial" w:hAnsi="Arial" w:cs="Arial"/>
                <w:sz w:val="15"/>
                <w:szCs w:val="15"/>
              </w:rPr>
              <w:t>and</w:t>
            </w:r>
          </w:p>
        </w:tc>
        <w:tc>
          <w:tcPr>
            <w:tcW w:w="960" w:type="dxa"/>
          </w:tcPr>
          <w:p w14:paraId="194F4649" w14:textId="77777777" w:rsidR="00511689" w:rsidRPr="00AE090A" w:rsidRDefault="00511689" w:rsidP="00B015FB">
            <w:pPr>
              <w:spacing w:line="300" w:lineRule="exact"/>
              <w:ind w:right="-50"/>
              <w:jc w:val="center"/>
              <w:rPr>
                <w:rFonts w:ascii="Arial" w:hAnsi="Arial" w:cs="Arial"/>
                <w:sz w:val="15"/>
                <w:szCs w:val="15"/>
              </w:rPr>
            </w:pPr>
            <w:r w:rsidRPr="00AE090A">
              <w:rPr>
                <w:rFonts w:ascii="Arial" w:hAnsi="Arial" w:cs="Arial"/>
                <w:sz w:val="15"/>
                <w:szCs w:val="15"/>
              </w:rPr>
              <w:t>office</w:t>
            </w:r>
          </w:p>
        </w:tc>
        <w:tc>
          <w:tcPr>
            <w:tcW w:w="960" w:type="dxa"/>
            <w:gridSpan w:val="2"/>
          </w:tcPr>
          <w:p w14:paraId="11481359" w14:textId="77777777" w:rsidR="00511689" w:rsidRPr="00AE090A" w:rsidRDefault="00511689" w:rsidP="00B015FB">
            <w:pPr>
              <w:spacing w:line="300" w:lineRule="exact"/>
              <w:ind w:right="-50"/>
              <w:jc w:val="center"/>
              <w:rPr>
                <w:rFonts w:ascii="Arial" w:hAnsi="Arial" w:cs="Arial"/>
                <w:sz w:val="15"/>
                <w:szCs w:val="15"/>
              </w:rPr>
            </w:pPr>
            <w:r w:rsidRPr="00AE090A">
              <w:rPr>
                <w:rFonts w:ascii="Arial" w:hAnsi="Arial" w:cs="Arial"/>
                <w:sz w:val="15"/>
                <w:szCs w:val="15"/>
              </w:rPr>
              <w:t>Motor</w:t>
            </w:r>
          </w:p>
        </w:tc>
        <w:tc>
          <w:tcPr>
            <w:tcW w:w="1080" w:type="dxa"/>
          </w:tcPr>
          <w:p w14:paraId="151AF2FC" w14:textId="77777777" w:rsidR="00511689" w:rsidRPr="00AE090A" w:rsidRDefault="00511689" w:rsidP="00B015FB">
            <w:pPr>
              <w:tabs>
                <w:tab w:val="center" w:pos="8010"/>
              </w:tabs>
              <w:spacing w:line="300" w:lineRule="exact"/>
              <w:ind w:left="12" w:right="-50"/>
              <w:jc w:val="center"/>
              <w:rPr>
                <w:rFonts w:ascii="Arial" w:hAnsi="Arial" w:cs="Arial"/>
                <w:sz w:val="15"/>
                <w:szCs w:val="15"/>
              </w:rPr>
            </w:pPr>
            <w:r w:rsidRPr="00AE090A">
              <w:rPr>
                <w:rFonts w:ascii="Arial" w:hAnsi="Arial" w:cs="Arial"/>
                <w:sz w:val="15"/>
                <w:szCs w:val="15"/>
              </w:rPr>
              <w:t>Assets under</w:t>
            </w:r>
          </w:p>
        </w:tc>
        <w:tc>
          <w:tcPr>
            <w:tcW w:w="953" w:type="dxa"/>
            <w:vAlign w:val="bottom"/>
          </w:tcPr>
          <w:p w14:paraId="45E8631F" w14:textId="77777777" w:rsidR="00511689" w:rsidRPr="00AE090A" w:rsidRDefault="00511689" w:rsidP="00B015FB">
            <w:pPr>
              <w:tabs>
                <w:tab w:val="center" w:pos="8010"/>
              </w:tabs>
              <w:spacing w:line="300" w:lineRule="exact"/>
              <w:ind w:left="12" w:right="-50"/>
              <w:jc w:val="center"/>
              <w:rPr>
                <w:rFonts w:ascii="Arial" w:hAnsi="Arial" w:cs="Arial"/>
                <w:sz w:val="15"/>
                <w:szCs w:val="15"/>
              </w:rPr>
            </w:pPr>
          </w:p>
        </w:tc>
      </w:tr>
      <w:tr w:rsidR="00511689" w:rsidRPr="00AE090A" w14:paraId="058FA6C0" w14:textId="77777777" w:rsidTr="00A60433">
        <w:trPr>
          <w:gridAfter w:val="2"/>
          <w:wAfter w:w="236" w:type="dxa"/>
        </w:trPr>
        <w:tc>
          <w:tcPr>
            <w:tcW w:w="2160" w:type="dxa"/>
          </w:tcPr>
          <w:p w14:paraId="5A17BD86" w14:textId="77777777" w:rsidR="00511689" w:rsidRPr="00AE090A" w:rsidRDefault="00511689" w:rsidP="00B015FB">
            <w:pPr>
              <w:spacing w:line="300" w:lineRule="exact"/>
              <w:ind w:right="-50"/>
              <w:jc w:val="both"/>
              <w:rPr>
                <w:rFonts w:ascii="Arial" w:hAnsi="Arial" w:cs="Arial"/>
                <w:b/>
                <w:bCs/>
                <w:sz w:val="15"/>
                <w:szCs w:val="15"/>
              </w:rPr>
            </w:pPr>
          </w:p>
        </w:tc>
        <w:tc>
          <w:tcPr>
            <w:tcW w:w="1080" w:type="dxa"/>
            <w:vAlign w:val="bottom"/>
          </w:tcPr>
          <w:p w14:paraId="5BCE9678" w14:textId="77777777" w:rsidR="00511689" w:rsidRPr="00AE090A" w:rsidRDefault="00511689" w:rsidP="00B015FB">
            <w:pPr>
              <w:pBdr>
                <w:bottom w:val="single" w:sz="4" w:space="1" w:color="auto"/>
              </w:pBdr>
              <w:tabs>
                <w:tab w:val="center" w:pos="8010"/>
              </w:tabs>
              <w:spacing w:line="300" w:lineRule="exact"/>
              <w:ind w:left="12" w:right="-50"/>
              <w:jc w:val="center"/>
              <w:rPr>
                <w:rFonts w:ascii="Arial" w:hAnsi="Arial" w:cs="Arial"/>
                <w:sz w:val="15"/>
                <w:szCs w:val="15"/>
              </w:rPr>
            </w:pPr>
            <w:r w:rsidRPr="00AE090A">
              <w:rPr>
                <w:rFonts w:ascii="Arial" w:hAnsi="Arial" w:cs="Arial"/>
                <w:sz w:val="15"/>
                <w:szCs w:val="15"/>
              </w:rPr>
              <w:t>Land</w:t>
            </w:r>
          </w:p>
        </w:tc>
        <w:tc>
          <w:tcPr>
            <w:tcW w:w="1170" w:type="dxa"/>
          </w:tcPr>
          <w:p w14:paraId="1F6F5CCD" w14:textId="77777777" w:rsidR="00511689" w:rsidRPr="00AE090A" w:rsidRDefault="00511689" w:rsidP="00B015FB">
            <w:pPr>
              <w:pBdr>
                <w:bottom w:val="single" w:sz="4" w:space="1" w:color="auto"/>
              </w:pBdr>
              <w:spacing w:line="300" w:lineRule="exact"/>
              <w:ind w:right="-50"/>
              <w:jc w:val="center"/>
              <w:rPr>
                <w:rFonts w:ascii="Arial" w:hAnsi="Arial" w:cs="Arial"/>
                <w:sz w:val="15"/>
                <w:szCs w:val="15"/>
              </w:rPr>
            </w:pPr>
            <w:r w:rsidRPr="00AE090A">
              <w:rPr>
                <w:rFonts w:ascii="Arial" w:hAnsi="Arial" w:cs="Arial"/>
                <w:sz w:val="15"/>
                <w:szCs w:val="15"/>
              </w:rPr>
              <w:t>improvement</w:t>
            </w:r>
            <w:r w:rsidR="00655669" w:rsidRPr="00AE090A">
              <w:rPr>
                <w:rFonts w:ascii="Arial" w:hAnsi="Arial" w:cs="Arial"/>
                <w:sz w:val="15"/>
                <w:szCs w:val="15"/>
              </w:rPr>
              <w:t>s</w:t>
            </w:r>
          </w:p>
        </w:tc>
        <w:tc>
          <w:tcPr>
            <w:tcW w:w="960" w:type="dxa"/>
          </w:tcPr>
          <w:p w14:paraId="0E47EAD5" w14:textId="77777777" w:rsidR="00511689" w:rsidRPr="00AE090A" w:rsidRDefault="00511689" w:rsidP="00B015FB">
            <w:pPr>
              <w:pBdr>
                <w:bottom w:val="single" w:sz="4" w:space="1" w:color="auto"/>
              </w:pBdr>
              <w:spacing w:line="300" w:lineRule="exact"/>
              <w:ind w:right="-50"/>
              <w:jc w:val="center"/>
              <w:rPr>
                <w:rFonts w:ascii="Arial" w:hAnsi="Arial" w:cs="Arial"/>
                <w:sz w:val="15"/>
                <w:szCs w:val="15"/>
              </w:rPr>
            </w:pPr>
            <w:r w:rsidRPr="00AE090A">
              <w:rPr>
                <w:rFonts w:ascii="Arial" w:hAnsi="Arial" w:cs="Arial"/>
                <w:sz w:val="15"/>
                <w:szCs w:val="15"/>
              </w:rPr>
              <w:t>equipment</w:t>
            </w:r>
          </w:p>
        </w:tc>
        <w:tc>
          <w:tcPr>
            <w:tcW w:w="960" w:type="dxa"/>
          </w:tcPr>
          <w:p w14:paraId="7808B65B" w14:textId="77777777" w:rsidR="00511689" w:rsidRPr="00AE090A" w:rsidRDefault="00511689" w:rsidP="00B015FB">
            <w:pPr>
              <w:pBdr>
                <w:bottom w:val="single" w:sz="4" w:space="1" w:color="auto"/>
              </w:pBdr>
              <w:spacing w:line="300" w:lineRule="exact"/>
              <w:ind w:right="-50"/>
              <w:jc w:val="center"/>
              <w:rPr>
                <w:rFonts w:ascii="Arial" w:hAnsi="Arial" w:cs="Arial"/>
                <w:sz w:val="15"/>
                <w:szCs w:val="15"/>
              </w:rPr>
            </w:pPr>
            <w:r w:rsidRPr="00AE090A">
              <w:rPr>
                <w:rFonts w:ascii="Arial" w:hAnsi="Arial" w:cs="Arial"/>
                <w:sz w:val="15"/>
                <w:szCs w:val="15"/>
              </w:rPr>
              <w:t>equipment</w:t>
            </w:r>
          </w:p>
        </w:tc>
        <w:tc>
          <w:tcPr>
            <w:tcW w:w="960" w:type="dxa"/>
            <w:gridSpan w:val="2"/>
          </w:tcPr>
          <w:p w14:paraId="0148BE1E" w14:textId="77777777" w:rsidR="00511689" w:rsidRPr="00AE090A" w:rsidRDefault="00511689" w:rsidP="00B015FB">
            <w:pPr>
              <w:pBdr>
                <w:bottom w:val="single" w:sz="4" w:space="1" w:color="auto"/>
              </w:pBdr>
              <w:spacing w:line="300" w:lineRule="exact"/>
              <w:ind w:right="-50"/>
              <w:jc w:val="center"/>
              <w:rPr>
                <w:rFonts w:ascii="Arial" w:hAnsi="Arial" w:cs="Arial"/>
                <w:sz w:val="15"/>
                <w:szCs w:val="15"/>
              </w:rPr>
            </w:pPr>
            <w:r w:rsidRPr="00AE090A">
              <w:rPr>
                <w:rFonts w:ascii="Arial" w:hAnsi="Arial" w:cs="Arial"/>
                <w:sz w:val="15"/>
                <w:szCs w:val="15"/>
              </w:rPr>
              <w:t>vehicles</w:t>
            </w:r>
          </w:p>
        </w:tc>
        <w:tc>
          <w:tcPr>
            <w:tcW w:w="1080" w:type="dxa"/>
          </w:tcPr>
          <w:p w14:paraId="5EB23E84" w14:textId="77777777" w:rsidR="00511689" w:rsidRPr="00AE090A" w:rsidRDefault="00511689" w:rsidP="00B015FB">
            <w:pPr>
              <w:pBdr>
                <w:bottom w:val="single" w:sz="4" w:space="1" w:color="auto"/>
              </w:pBdr>
              <w:tabs>
                <w:tab w:val="center" w:pos="8010"/>
              </w:tabs>
              <w:spacing w:line="300" w:lineRule="exact"/>
              <w:ind w:left="12" w:right="-50"/>
              <w:jc w:val="center"/>
              <w:rPr>
                <w:rFonts w:ascii="Arial" w:hAnsi="Arial" w:cs="Arial"/>
                <w:sz w:val="15"/>
                <w:szCs w:val="15"/>
              </w:rPr>
            </w:pPr>
            <w:r w:rsidRPr="00AE090A">
              <w:rPr>
                <w:rFonts w:ascii="Arial" w:hAnsi="Arial" w:cs="Arial"/>
                <w:sz w:val="15"/>
                <w:szCs w:val="15"/>
              </w:rPr>
              <w:t>installation</w:t>
            </w:r>
          </w:p>
        </w:tc>
        <w:tc>
          <w:tcPr>
            <w:tcW w:w="953" w:type="dxa"/>
            <w:vAlign w:val="bottom"/>
          </w:tcPr>
          <w:p w14:paraId="771541F1" w14:textId="77777777" w:rsidR="00511689" w:rsidRPr="00AE090A" w:rsidRDefault="00511689" w:rsidP="00B015FB">
            <w:pPr>
              <w:pBdr>
                <w:bottom w:val="single" w:sz="4" w:space="1" w:color="auto"/>
              </w:pBdr>
              <w:tabs>
                <w:tab w:val="center" w:pos="8010"/>
              </w:tabs>
              <w:spacing w:line="300" w:lineRule="exact"/>
              <w:ind w:left="12" w:right="-50"/>
              <w:jc w:val="center"/>
              <w:rPr>
                <w:rFonts w:ascii="Arial" w:hAnsi="Arial" w:cs="Arial"/>
                <w:sz w:val="15"/>
                <w:szCs w:val="15"/>
              </w:rPr>
            </w:pPr>
            <w:r w:rsidRPr="00AE090A">
              <w:rPr>
                <w:rFonts w:ascii="Arial" w:hAnsi="Arial" w:cs="Arial"/>
                <w:sz w:val="15"/>
                <w:szCs w:val="15"/>
              </w:rPr>
              <w:t>Total</w:t>
            </w:r>
          </w:p>
        </w:tc>
      </w:tr>
      <w:tr w:rsidR="00511689" w:rsidRPr="00AE090A" w14:paraId="5C283A28" w14:textId="77777777" w:rsidTr="00A60433">
        <w:trPr>
          <w:gridAfter w:val="2"/>
          <w:wAfter w:w="236" w:type="dxa"/>
        </w:trPr>
        <w:tc>
          <w:tcPr>
            <w:tcW w:w="2160" w:type="dxa"/>
          </w:tcPr>
          <w:p w14:paraId="72FCD250" w14:textId="77777777" w:rsidR="00511689" w:rsidRPr="00AE090A" w:rsidRDefault="00511689" w:rsidP="00B015FB">
            <w:pPr>
              <w:spacing w:line="300" w:lineRule="exact"/>
              <w:ind w:right="-50"/>
              <w:jc w:val="both"/>
              <w:rPr>
                <w:rFonts w:ascii="Arial" w:hAnsi="Arial" w:cs="Arial"/>
                <w:b/>
                <w:bCs/>
                <w:sz w:val="15"/>
                <w:szCs w:val="15"/>
              </w:rPr>
            </w:pPr>
            <w:r w:rsidRPr="00AE090A">
              <w:rPr>
                <w:rFonts w:ascii="Arial" w:hAnsi="Arial" w:cs="Arial"/>
                <w:b/>
                <w:bCs/>
                <w:sz w:val="15"/>
                <w:szCs w:val="15"/>
              </w:rPr>
              <w:t>Cost:</w:t>
            </w:r>
          </w:p>
        </w:tc>
        <w:tc>
          <w:tcPr>
            <w:tcW w:w="1080" w:type="dxa"/>
          </w:tcPr>
          <w:p w14:paraId="681D3A9A" w14:textId="77777777" w:rsidR="00511689" w:rsidRPr="00AE090A" w:rsidRDefault="00511689" w:rsidP="00B015FB">
            <w:pPr>
              <w:spacing w:line="300" w:lineRule="exact"/>
              <w:ind w:right="-50"/>
              <w:jc w:val="both"/>
              <w:rPr>
                <w:rFonts w:ascii="Arial" w:hAnsi="Arial" w:cs="Arial"/>
                <w:sz w:val="15"/>
                <w:szCs w:val="15"/>
              </w:rPr>
            </w:pPr>
          </w:p>
        </w:tc>
        <w:tc>
          <w:tcPr>
            <w:tcW w:w="1170" w:type="dxa"/>
          </w:tcPr>
          <w:p w14:paraId="445E0362" w14:textId="77777777" w:rsidR="00511689" w:rsidRPr="00AE090A" w:rsidRDefault="00511689" w:rsidP="00B015FB">
            <w:pPr>
              <w:spacing w:line="300" w:lineRule="exact"/>
              <w:ind w:right="-50"/>
              <w:jc w:val="both"/>
              <w:rPr>
                <w:rFonts w:ascii="Arial" w:hAnsi="Arial" w:cs="Arial"/>
                <w:sz w:val="15"/>
                <w:szCs w:val="15"/>
              </w:rPr>
            </w:pPr>
          </w:p>
        </w:tc>
        <w:tc>
          <w:tcPr>
            <w:tcW w:w="960" w:type="dxa"/>
          </w:tcPr>
          <w:p w14:paraId="65B48D7B" w14:textId="77777777" w:rsidR="00511689" w:rsidRPr="00AE090A" w:rsidRDefault="00511689" w:rsidP="00B015FB">
            <w:pPr>
              <w:spacing w:line="300" w:lineRule="exact"/>
              <w:ind w:right="-50"/>
              <w:jc w:val="both"/>
              <w:rPr>
                <w:rFonts w:ascii="Arial" w:hAnsi="Arial" w:cs="Arial"/>
                <w:sz w:val="15"/>
                <w:szCs w:val="15"/>
              </w:rPr>
            </w:pPr>
          </w:p>
        </w:tc>
        <w:tc>
          <w:tcPr>
            <w:tcW w:w="960" w:type="dxa"/>
          </w:tcPr>
          <w:p w14:paraId="5AA4A171" w14:textId="77777777" w:rsidR="00511689" w:rsidRPr="00AE090A" w:rsidRDefault="00511689" w:rsidP="00B015FB">
            <w:pPr>
              <w:spacing w:line="300" w:lineRule="exact"/>
              <w:ind w:right="-50"/>
              <w:jc w:val="both"/>
              <w:rPr>
                <w:rFonts w:ascii="Arial" w:hAnsi="Arial" w:cs="Arial"/>
                <w:sz w:val="15"/>
                <w:szCs w:val="15"/>
              </w:rPr>
            </w:pPr>
          </w:p>
        </w:tc>
        <w:tc>
          <w:tcPr>
            <w:tcW w:w="960" w:type="dxa"/>
            <w:gridSpan w:val="2"/>
          </w:tcPr>
          <w:p w14:paraId="78D24C41" w14:textId="77777777" w:rsidR="00511689" w:rsidRPr="00AE090A" w:rsidRDefault="00511689" w:rsidP="00B015FB">
            <w:pPr>
              <w:spacing w:line="300" w:lineRule="exact"/>
              <w:ind w:right="-50"/>
              <w:jc w:val="both"/>
              <w:rPr>
                <w:rFonts w:ascii="Arial" w:hAnsi="Arial" w:cs="Arial"/>
                <w:sz w:val="15"/>
                <w:szCs w:val="15"/>
              </w:rPr>
            </w:pPr>
          </w:p>
        </w:tc>
        <w:tc>
          <w:tcPr>
            <w:tcW w:w="1080" w:type="dxa"/>
          </w:tcPr>
          <w:p w14:paraId="36C46282" w14:textId="77777777" w:rsidR="00511689" w:rsidRPr="00AE090A" w:rsidRDefault="00511689" w:rsidP="00B015FB">
            <w:pPr>
              <w:tabs>
                <w:tab w:val="center" w:pos="8010"/>
              </w:tabs>
              <w:spacing w:line="300" w:lineRule="exact"/>
              <w:ind w:left="12" w:right="-50"/>
              <w:jc w:val="both"/>
              <w:rPr>
                <w:rFonts w:ascii="Arial" w:hAnsi="Arial" w:cs="Arial"/>
                <w:sz w:val="15"/>
                <w:szCs w:val="15"/>
              </w:rPr>
            </w:pPr>
          </w:p>
        </w:tc>
        <w:tc>
          <w:tcPr>
            <w:tcW w:w="953" w:type="dxa"/>
          </w:tcPr>
          <w:p w14:paraId="2703E9AC" w14:textId="77777777" w:rsidR="00511689" w:rsidRPr="00AE090A" w:rsidRDefault="00511689" w:rsidP="00B015FB">
            <w:pPr>
              <w:tabs>
                <w:tab w:val="center" w:pos="8010"/>
              </w:tabs>
              <w:spacing w:line="300" w:lineRule="exact"/>
              <w:ind w:left="12" w:right="-50"/>
              <w:jc w:val="both"/>
              <w:rPr>
                <w:rFonts w:ascii="Arial" w:hAnsi="Arial" w:cs="Arial"/>
                <w:sz w:val="15"/>
                <w:szCs w:val="15"/>
              </w:rPr>
            </w:pPr>
          </w:p>
        </w:tc>
      </w:tr>
      <w:tr w:rsidR="00430EB0" w:rsidRPr="00AE090A" w14:paraId="2BD4735E" w14:textId="77777777" w:rsidTr="00A60433">
        <w:trPr>
          <w:gridAfter w:val="2"/>
          <w:wAfter w:w="236" w:type="dxa"/>
        </w:trPr>
        <w:tc>
          <w:tcPr>
            <w:tcW w:w="2160" w:type="dxa"/>
          </w:tcPr>
          <w:p w14:paraId="0E4C0619" w14:textId="556C48DA" w:rsidR="00430EB0" w:rsidRPr="00AE090A" w:rsidRDefault="00430EB0" w:rsidP="00B015FB">
            <w:pPr>
              <w:spacing w:line="300" w:lineRule="exact"/>
              <w:ind w:right="-50"/>
              <w:jc w:val="both"/>
              <w:rPr>
                <w:rFonts w:ascii="Arial" w:hAnsi="Arial" w:cs="Arial"/>
                <w:sz w:val="15"/>
                <w:szCs w:val="15"/>
              </w:rPr>
            </w:pPr>
            <w:r w:rsidRPr="00AE090A">
              <w:rPr>
                <w:rFonts w:ascii="Arial" w:hAnsi="Arial" w:cs="Arial"/>
                <w:sz w:val="15"/>
                <w:szCs w:val="15"/>
              </w:rPr>
              <w:t>1 January 202</w:t>
            </w:r>
            <w:r>
              <w:rPr>
                <w:rFonts w:ascii="Arial" w:hAnsi="Arial" w:cs="Arial"/>
                <w:sz w:val="15"/>
                <w:szCs w:val="15"/>
              </w:rPr>
              <w:t>4</w:t>
            </w:r>
          </w:p>
        </w:tc>
        <w:tc>
          <w:tcPr>
            <w:tcW w:w="1080" w:type="dxa"/>
          </w:tcPr>
          <w:p w14:paraId="1592A056" w14:textId="677ABE8E" w:rsidR="00430EB0" w:rsidRPr="00AE090A" w:rsidRDefault="00430EB0" w:rsidP="00B015FB">
            <w:pPr>
              <w:tabs>
                <w:tab w:val="decimal" w:pos="774"/>
              </w:tabs>
              <w:spacing w:line="300" w:lineRule="exact"/>
              <w:ind w:left="12" w:right="-43" w:firstLine="63"/>
              <w:rPr>
                <w:rFonts w:ascii="Arial" w:hAnsi="Arial" w:cs="Arial"/>
                <w:sz w:val="15"/>
                <w:szCs w:val="15"/>
              </w:rPr>
            </w:pPr>
            <w:r w:rsidRPr="0079097D">
              <w:rPr>
                <w:rFonts w:ascii="Arial" w:hAnsi="Arial" w:cs="Arial"/>
                <w:sz w:val="15"/>
                <w:szCs w:val="15"/>
              </w:rPr>
              <w:t>43,182</w:t>
            </w:r>
          </w:p>
        </w:tc>
        <w:tc>
          <w:tcPr>
            <w:tcW w:w="1170" w:type="dxa"/>
          </w:tcPr>
          <w:p w14:paraId="351DC003" w14:textId="29A93445" w:rsidR="00430EB0" w:rsidRPr="00AE090A" w:rsidRDefault="00430EB0" w:rsidP="00B015FB">
            <w:pPr>
              <w:tabs>
                <w:tab w:val="decimal" w:pos="774"/>
              </w:tabs>
              <w:spacing w:line="300" w:lineRule="exact"/>
              <w:ind w:left="12" w:right="-43" w:firstLine="63"/>
              <w:rPr>
                <w:rFonts w:ascii="Arial" w:hAnsi="Arial" w:cs="Arial"/>
                <w:sz w:val="15"/>
                <w:szCs w:val="15"/>
              </w:rPr>
            </w:pPr>
            <w:r w:rsidRPr="0079097D">
              <w:rPr>
                <w:rFonts w:ascii="Arial" w:hAnsi="Arial" w:cs="Arial"/>
                <w:sz w:val="15"/>
                <w:szCs w:val="15"/>
              </w:rPr>
              <w:t>131,184</w:t>
            </w:r>
          </w:p>
        </w:tc>
        <w:tc>
          <w:tcPr>
            <w:tcW w:w="960" w:type="dxa"/>
          </w:tcPr>
          <w:p w14:paraId="515BF27A" w14:textId="4BA19783" w:rsidR="00430EB0" w:rsidRPr="00AE090A" w:rsidRDefault="00430EB0" w:rsidP="00B015FB">
            <w:pPr>
              <w:tabs>
                <w:tab w:val="decimal" w:pos="703"/>
              </w:tabs>
              <w:spacing w:line="300" w:lineRule="exact"/>
              <w:ind w:left="12" w:right="-43" w:firstLine="63"/>
              <w:rPr>
                <w:rFonts w:ascii="Arial" w:hAnsi="Arial" w:cs="Arial"/>
                <w:sz w:val="15"/>
                <w:szCs w:val="15"/>
              </w:rPr>
            </w:pPr>
            <w:r w:rsidRPr="0079097D">
              <w:rPr>
                <w:rFonts w:ascii="Arial" w:hAnsi="Arial" w:cs="Arial"/>
                <w:sz w:val="15"/>
                <w:szCs w:val="15"/>
              </w:rPr>
              <w:t>307,992</w:t>
            </w:r>
          </w:p>
        </w:tc>
        <w:tc>
          <w:tcPr>
            <w:tcW w:w="960" w:type="dxa"/>
          </w:tcPr>
          <w:p w14:paraId="4F7225C9" w14:textId="2038C39E" w:rsidR="00430EB0" w:rsidRPr="00AE090A" w:rsidRDefault="00430EB0" w:rsidP="00B015FB">
            <w:pPr>
              <w:tabs>
                <w:tab w:val="decimal" w:pos="732"/>
              </w:tabs>
              <w:spacing w:line="300" w:lineRule="exact"/>
              <w:ind w:left="12" w:right="-43" w:firstLine="63"/>
              <w:rPr>
                <w:rFonts w:ascii="Arial" w:hAnsi="Arial" w:cs="Arial"/>
                <w:sz w:val="15"/>
                <w:szCs w:val="15"/>
              </w:rPr>
            </w:pPr>
            <w:r w:rsidRPr="0079097D">
              <w:rPr>
                <w:rFonts w:ascii="Arial" w:hAnsi="Arial" w:cs="Arial"/>
                <w:sz w:val="15"/>
                <w:szCs w:val="15"/>
              </w:rPr>
              <w:t>282,511</w:t>
            </w:r>
          </w:p>
        </w:tc>
        <w:tc>
          <w:tcPr>
            <w:tcW w:w="960" w:type="dxa"/>
            <w:gridSpan w:val="2"/>
          </w:tcPr>
          <w:p w14:paraId="69206656" w14:textId="11104853" w:rsidR="00430EB0" w:rsidRPr="00AE090A" w:rsidRDefault="00430EB0" w:rsidP="00B015FB">
            <w:pPr>
              <w:tabs>
                <w:tab w:val="decimal" w:pos="702"/>
              </w:tabs>
              <w:spacing w:line="300" w:lineRule="exact"/>
              <w:ind w:left="12" w:right="-43" w:firstLine="63"/>
              <w:rPr>
                <w:rFonts w:ascii="Arial" w:hAnsi="Arial" w:cs="Arial"/>
                <w:sz w:val="15"/>
                <w:szCs w:val="15"/>
              </w:rPr>
            </w:pPr>
            <w:r w:rsidRPr="0079097D">
              <w:rPr>
                <w:rFonts w:ascii="Arial" w:hAnsi="Arial" w:cs="Arial"/>
                <w:sz w:val="15"/>
                <w:szCs w:val="15"/>
              </w:rPr>
              <w:t>15,497</w:t>
            </w:r>
          </w:p>
        </w:tc>
        <w:tc>
          <w:tcPr>
            <w:tcW w:w="1080" w:type="dxa"/>
          </w:tcPr>
          <w:p w14:paraId="1B02D4AD" w14:textId="5112F50A" w:rsidR="00430EB0" w:rsidRPr="00AE090A" w:rsidRDefault="00430EB0" w:rsidP="00B015FB">
            <w:pPr>
              <w:tabs>
                <w:tab w:val="decimal" w:pos="774"/>
              </w:tabs>
              <w:spacing w:line="300" w:lineRule="exact"/>
              <w:ind w:left="12" w:right="-43" w:firstLine="63"/>
              <w:rPr>
                <w:rFonts w:ascii="Arial" w:hAnsi="Arial" w:cs="Arial"/>
                <w:sz w:val="15"/>
                <w:szCs w:val="15"/>
              </w:rPr>
            </w:pPr>
            <w:r w:rsidRPr="0079097D">
              <w:rPr>
                <w:rFonts w:ascii="Arial" w:hAnsi="Arial" w:cs="Arial"/>
                <w:sz w:val="15"/>
                <w:szCs w:val="15"/>
              </w:rPr>
              <w:t>6,349</w:t>
            </w:r>
          </w:p>
        </w:tc>
        <w:tc>
          <w:tcPr>
            <w:tcW w:w="953" w:type="dxa"/>
          </w:tcPr>
          <w:p w14:paraId="56A5A5BF" w14:textId="038517AA" w:rsidR="00430EB0" w:rsidRPr="00AE090A" w:rsidRDefault="00430EB0" w:rsidP="00B015FB">
            <w:pPr>
              <w:tabs>
                <w:tab w:val="decimal" w:pos="702"/>
              </w:tabs>
              <w:spacing w:line="300" w:lineRule="exact"/>
              <w:ind w:left="12" w:right="-43" w:firstLine="63"/>
              <w:rPr>
                <w:rFonts w:ascii="Arial" w:hAnsi="Arial" w:cs="Arial"/>
                <w:sz w:val="15"/>
                <w:szCs w:val="15"/>
              </w:rPr>
            </w:pPr>
            <w:r w:rsidRPr="0079097D">
              <w:rPr>
                <w:rFonts w:ascii="Arial" w:hAnsi="Arial" w:cs="Arial"/>
                <w:sz w:val="15"/>
                <w:szCs w:val="15"/>
              </w:rPr>
              <w:t>786,715</w:t>
            </w:r>
          </w:p>
        </w:tc>
      </w:tr>
      <w:tr w:rsidR="00430EB0" w:rsidRPr="00AE090A" w14:paraId="63885B47" w14:textId="77777777" w:rsidTr="00A60433">
        <w:trPr>
          <w:gridAfter w:val="2"/>
          <w:wAfter w:w="236" w:type="dxa"/>
        </w:trPr>
        <w:tc>
          <w:tcPr>
            <w:tcW w:w="2160" w:type="dxa"/>
          </w:tcPr>
          <w:p w14:paraId="105AB4F8" w14:textId="7B6A8013" w:rsidR="00430EB0" w:rsidRPr="00AE090A" w:rsidRDefault="00430EB0" w:rsidP="00B015FB">
            <w:pPr>
              <w:spacing w:line="300" w:lineRule="exact"/>
              <w:ind w:right="-50"/>
              <w:jc w:val="both"/>
              <w:rPr>
                <w:rFonts w:ascii="Arial" w:hAnsi="Arial" w:cs="Arial"/>
                <w:sz w:val="15"/>
                <w:szCs w:val="15"/>
              </w:rPr>
            </w:pPr>
            <w:r w:rsidRPr="00AE090A">
              <w:rPr>
                <w:rFonts w:ascii="Arial" w:hAnsi="Arial" w:cs="Arial"/>
                <w:sz w:val="15"/>
                <w:szCs w:val="15"/>
              </w:rPr>
              <w:t>Additions</w:t>
            </w:r>
          </w:p>
        </w:tc>
        <w:tc>
          <w:tcPr>
            <w:tcW w:w="1080" w:type="dxa"/>
          </w:tcPr>
          <w:p w14:paraId="02DD3D14" w14:textId="53555DDD" w:rsidR="00430EB0" w:rsidRPr="00AE090A" w:rsidRDefault="00430EB0"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7C7CD778" w14:textId="22A5CCEC" w:rsidR="00430EB0" w:rsidRPr="00AE090A" w:rsidRDefault="00430EB0"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960" w:type="dxa"/>
          </w:tcPr>
          <w:p w14:paraId="5C630111" w14:textId="707AE406" w:rsidR="00430EB0" w:rsidRPr="00AE090A" w:rsidRDefault="00430EB0" w:rsidP="00B015FB">
            <w:pPr>
              <w:tabs>
                <w:tab w:val="decimal" w:pos="703"/>
              </w:tabs>
              <w:spacing w:line="300" w:lineRule="exact"/>
              <w:ind w:left="12" w:right="-43" w:firstLine="63"/>
              <w:rPr>
                <w:rFonts w:ascii="Arial" w:hAnsi="Arial" w:cs="Arial"/>
                <w:sz w:val="15"/>
                <w:szCs w:val="15"/>
              </w:rPr>
            </w:pPr>
            <w:r w:rsidRPr="005704DB">
              <w:rPr>
                <w:rFonts w:ascii="Arial" w:hAnsi="Arial" w:cs="Arial"/>
                <w:sz w:val="15"/>
                <w:szCs w:val="15"/>
              </w:rPr>
              <w:t>1,615</w:t>
            </w:r>
          </w:p>
        </w:tc>
        <w:tc>
          <w:tcPr>
            <w:tcW w:w="960" w:type="dxa"/>
          </w:tcPr>
          <w:p w14:paraId="5D2CDE4A" w14:textId="25429D2E" w:rsidR="00430EB0" w:rsidRPr="00AE090A" w:rsidRDefault="00430EB0" w:rsidP="00B015FB">
            <w:pPr>
              <w:tabs>
                <w:tab w:val="decimal" w:pos="732"/>
              </w:tabs>
              <w:spacing w:line="300" w:lineRule="exact"/>
              <w:ind w:left="12" w:right="-43" w:firstLine="63"/>
              <w:rPr>
                <w:rFonts w:ascii="Arial" w:hAnsi="Arial" w:cs="Arial"/>
                <w:sz w:val="15"/>
                <w:szCs w:val="15"/>
              </w:rPr>
            </w:pPr>
            <w:r w:rsidRPr="005704DB">
              <w:rPr>
                <w:rFonts w:ascii="Arial" w:hAnsi="Arial" w:cs="Arial"/>
                <w:sz w:val="15"/>
                <w:szCs w:val="15"/>
              </w:rPr>
              <w:t>7,070</w:t>
            </w:r>
          </w:p>
        </w:tc>
        <w:tc>
          <w:tcPr>
            <w:tcW w:w="960" w:type="dxa"/>
            <w:gridSpan w:val="2"/>
          </w:tcPr>
          <w:p w14:paraId="1D58930E" w14:textId="6DE409FE" w:rsidR="00430EB0" w:rsidRPr="00AE090A" w:rsidRDefault="00430EB0" w:rsidP="00B015FB">
            <w:pP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1080" w:type="dxa"/>
          </w:tcPr>
          <w:p w14:paraId="6A0E2F37" w14:textId="688B7435" w:rsidR="00430EB0" w:rsidRPr="00AE090A" w:rsidRDefault="00430EB0"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11,674</w:t>
            </w:r>
          </w:p>
        </w:tc>
        <w:tc>
          <w:tcPr>
            <w:tcW w:w="953" w:type="dxa"/>
          </w:tcPr>
          <w:p w14:paraId="3D36347C" w14:textId="23431F72" w:rsidR="00430EB0" w:rsidRPr="00AE090A" w:rsidRDefault="00430EB0" w:rsidP="00B015FB">
            <w:pP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20,359</w:t>
            </w:r>
          </w:p>
        </w:tc>
      </w:tr>
      <w:tr w:rsidR="00430EB0" w:rsidRPr="00AE090A" w14:paraId="55BB00CC" w14:textId="77777777" w:rsidTr="00A60433">
        <w:trPr>
          <w:gridAfter w:val="2"/>
          <w:wAfter w:w="236" w:type="dxa"/>
        </w:trPr>
        <w:tc>
          <w:tcPr>
            <w:tcW w:w="2160" w:type="dxa"/>
          </w:tcPr>
          <w:p w14:paraId="012291A8" w14:textId="757BAFBD" w:rsidR="00430EB0" w:rsidRPr="00AE090A" w:rsidRDefault="00430EB0" w:rsidP="00B015FB">
            <w:pPr>
              <w:spacing w:line="300" w:lineRule="exact"/>
              <w:ind w:right="-50"/>
              <w:jc w:val="both"/>
              <w:rPr>
                <w:rFonts w:ascii="Arial" w:hAnsi="Arial" w:cs="Arial"/>
                <w:sz w:val="15"/>
                <w:szCs w:val="15"/>
              </w:rPr>
            </w:pPr>
            <w:r w:rsidRPr="00AE090A">
              <w:rPr>
                <w:rFonts w:ascii="Arial" w:hAnsi="Arial" w:cs="Arial"/>
                <w:sz w:val="15"/>
                <w:szCs w:val="15"/>
              </w:rPr>
              <w:t>Disposals</w:t>
            </w:r>
          </w:p>
        </w:tc>
        <w:tc>
          <w:tcPr>
            <w:tcW w:w="1080" w:type="dxa"/>
          </w:tcPr>
          <w:p w14:paraId="263A8BDC" w14:textId="4257B832" w:rsidR="00430EB0" w:rsidRPr="00AE090A" w:rsidRDefault="00430EB0" w:rsidP="00B015FB">
            <w:pPr>
              <w:pBdr>
                <w:bottom w:val="single" w:sz="4" w:space="1" w:color="auto"/>
              </w:pBd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2F1448BF" w14:textId="16471E69" w:rsidR="00430EB0" w:rsidRPr="00AE090A" w:rsidRDefault="00430EB0" w:rsidP="00B015FB">
            <w:pPr>
              <w:pBdr>
                <w:bottom w:val="single" w:sz="4" w:space="1" w:color="auto"/>
              </w:pBd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960" w:type="dxa"/>
          </w:tcPr>
          <w:p w14:paraId="383793DA" w14:textId="1139C08B" w:rsidR="00430EB0" w:rsidRPr="00AE090A" w:rsidRDefault="00430EB0" w:rsidP="00B015FB">
            <w:pPr>
              <w:pBdr>
                <w:bottom w:val="single" w:sz="4" w:space="1" w:color="auto"/>
              </w:pBdr>
              <w:tabs>
                <w:tab w:val="decimal" w:pos="703"/>
              </w:tabs>
              <w:spacing w:line="300" w:lineRule="exact"/>
              <w:ind w:left="12" w:right="-43" w:firstLine="63"/>
              <w:rPr>
                <w:rFonts w:ascii="Arial" w:hAnsi="Arial" w:cs="Arial"/>
                <w:sz w:val="15"/>
                <w:szCs w:val="15"/>
              </w:rPr>
            </w:pPr>
            <w:r w:rsidRPr="005704DB">
              <w:rPr>
                <w:rFonts w:ascii="Arial" w:hAnsi="Arial" w:cs="Arial"/>
                <w:sz w:val="15"/>
                <w:szCs w:val="15"/>
              </w:rPr>
              <w:t>(23,559)</w:t>
            </w:r>
          </w:p>
        </w:tc>
        <w:tc>
          <w:tcPr>
            <w:tcW w:w="960" w:type="dxa"/>
          </w:tcPr>
          <w:p w14:paraId="472FE6D4" w14:textId="5C75EB1D" w:rsidR="00430EB0" w:rsidRPr="00AE090A" w:rsidRDefault="00430EB0" w:rsidP="00B015FB">
            <w:pPr>
              <w:pBdr>
                <w:bottom w:val="single" w:sz="4" w:space="1" w:color="auto"/>
              </w:pBdr>
              <w:tabs>
                <w:tab w:val="decimal" w:pos="732"/>
              </w:tabs>
              <w:spacing w:line="300" w:lineRule="exact"/>
              <w:ind w:left="12" w:right="-43" w:firstLine="63"/>
              <w:rPr>
                <w:rFonts w:ascii="Arial" w:hAnsi="Arial" w:cs="Arial"/>
                <w:sz w:val="15"/>
                <w:szCs w:val="15"/>
              </w:rPr>
            </w:pPr>
            <w:r w:rsidRPr="005704DB">
              <w:rPr>
                <w:rFonts w:ascii="Arial" w:hAnsi="Arial" w:cs="Arial"/>
                <w:sz w:val="15"/>
                <w:szCs w:val="15"/>
              </w:rPr>
              <w:t>(10,713)</w:t>
            </w:r>
          </w:p>
        </w:tc>
        <w:tc>
          <w:tcPr>
            <w:tcW w:w="960" w:type="dxa"/>
            <w:gridSpan w:val="2"/>
          </w:tcPr>
          <w:p w14:paraId="13B71FE5" w14:textId="7E1970A8" w:rsidR="00430EB0" w:rsidRPr="00AE090A" w:rsidRDefault="00430EB0" w:rsidP="00B015FB">
            <w:pPr>
              <w:pBdr>
                <w:bottom w:val="single" w:sz="4" w:space="1" w:color="auto"/>
              </w:pBd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1080" w:type="dxa"/>
          </w:tcPr>
          <w:p w14:paraId="734F559A" w14:textId="7E7E7F31" w:rsidR="00430EB0" w:rsidRPr="00AE090A" w:rsidRDefault="00430EB0" w:rsidP="00B015FB">
            <w:pPr>
              <w:pBdr>
                <w:bottom w:val="single" w:sz="4" w:space="1" w:color="auto"/>
              </w:pBd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953" w:type="dxa"/>
          </w:tcPr>
          <w:p w14:paraId="4593E4BD" w14:textId="6D3F3F8D" w:rsidR="00430EB0" w:rsidRPr="00AE090A" w:rsidRDefault="00430EB0" w:rsidP="00B015FB">
            <w:pPr>
              <w:pBdr>
                <w:bottom w:val="single" w:sz="4" w:space="1" w:color="auto"/>
              </w:pBd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(34,272)</w:t>
            </w:r>
          </w:p>
        </w:tc>
      </w:tr>
      <w:tr w:rsidR="00430EB0" w:rsidRPr="00AE090A" w14:paraId="2EC79A1F" w14:textId="77777777" w:rsidTr="00A60433">
        <w:trPr>
          <w:gridAfter w:val="2"/>
          <w:wAfter w:w="236" w:type="dxa"/>
          <w:trHeight w:val="80"/>
        </w:trPr>
        <w:tc>
          <w:tcPr>
            <w:tcW w:w="2160" w:type="dxa"/>
          </w:tcPr>
          <w:p w14:paraId="0A859286" w14:textId="78AA169E" w:rsidR="00430EB0" w:rsidRPr="00AE090A" w:rsidRDefault="00430EB0" w:rsidP="00B015FB">
            <w:pPr>
              <w:spacing w:line="30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4</w:t>
            </w:r>
          </w:p>
        </w:tc>
        <w:tc>
          <w:tcPr>
            <w:tcW w:w="1080" w:type="dxa"/>
          </w:tcPr>
          <w:p w14:paraId="4152DE4B" w14:textId="2E7604F3" w:rsidR="00430EB0" w:rsidRPr="00AE090A" w:rsidRDefault="00430EB0"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43,182</w:t>
            </w:r>
          </w:p>
        </w:tc>
        <w:tc>
          <w:tcPr>
            <w:tcW w:w="1170" w:type="dxa"/>
          </w:tcPr>
          <w:p w14:paraId="2326C541" w14:textId="00A8BA85" w:rsidR="00430EB0" w:rsidRPr="00AE090A" w:rsidRDefault="00430EB0"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131,184</w:t>
            </w:r>
          </w:p>
        </w:tc>
        <w:tc>
          <w:tcPr>
            <w:tcW w:w="960" w:type="dxa"/>
          </w:tcPr>
          <w:p w14:paraId="216A1892" w14:textId="6408246E" w:rsidR="00430EB0" w:rsidRPr="00AE090A" w:rsidRDefault="00430EB0" w:rsidP="00B015FB">
            <w:pPr>
              <w:tabs>
                <w:tab w:val="decimal" w:pos="703"/>
              </w:tabs>
              <w:spacing w:line="300" w:lineRule="exact"/>
              <w:ind w:left="12" w:right="-43" w:firstLine="63"/>
              <w:rPr>
                <w:rFonts w:ascii="Arial" w:hAnsi="Arial" w:cs="Arial"/>
                <w:sz w:val="15"/>
                <w:szCs w:val="15"/>
              </w:rPr>
            </w:pPr>
            <w:r w:rsidRPr="005704DB">
              <w:rPr>
                <w:rFonts w:ascii="Arial" w:hAnsi="Arial" w:cs="Arial"/>
                <w:sz w:val="15"/>
                <w:szCs w:val="15"/>
              </w:rPr>
              <w:t>286,048</w:t>
            </w:r>
          </w:p>
        </w:tc>
        <w:tc>
          <w:tcPr>
            <w:tcW w:w="960" w:type="dxa"/>
          </w:tcPr>
          <w:p w14:paraId="7E3D573A" w14:textId="276A7EEF" w:rsidR="00430EB0" w:rsidRPr="00AE090A" w:rsidRDefault="00430EB0" w:rsidP="00B015FB">
            <w:pPr>
              <w:tabs>
                <w:tab w:val="decimal" w:pos="732"/>
              </w:tabs>
              <w:spacing w:line="300" w:lineRule="exact"/>
              <w:ind w:left="12" w:right="-43" w:firstLine="63"/>
              <w:rPr>
                <w:rFonts w:ascii="Arial" w:hAnsi="Arial" w:cs="Arial"/>
                <w:sz w:val="15"/>
                <w:szCs w:val="15"/>
              </w:rPr>
            </w:pPr>
            <w:r w:rsidRPr="005704DB">
              <w:rPr>
                <w:rFonts w:ascii="Arial" w:hAnsi="Arial" w:cs="Arial"/>
                <w:sz w:val="15"/>
                <w:szCs w:val="15"/>
              </w:rPr>
              <w:t>278,868</w:t>
            </w:r>
          </w:p>
        </w:tc>
        <w:tc>
          <w:tcPr>
            <w:tcW w:w="960" w:type="dxa"/>
            <w:gridSpan w:val="2"/>
          </w:tcPr>
          <w:p w14:paraId="12484322" w14:textId="3B945624" w:rsidR="00430EB0" w:rsidRPr="00AE090A" w:rsidRDefault="00430EB0" w:rsidP="00B015FB">
            <w:pP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15,497</w:t>
            </w:r>
          </w:p>
        </w:tc>
        <w:tc>
          <w:tcPr>
            <w:tcW w:w="1080" w:type="dxa"/>
          </w:tcPr>
          <w:p w14:paraId="79443AF3" w14:textId="44B96936" w:rsidR="00430EB0" w:rsidRPr="00AE090A" w:rsidRDefault="00430EB0"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18,023</w:t>
            </w:r>
          </w:p>
        </w:tc>
        <w:tc>
          <w:tcPr>
            <w:tcW w:w="953" w:type="dxa"/>
          </w:tcPr>
          <w:p w14:paraId="4996870B" w14:textId="1806170F" w:rsidR="00430EB0" w:rsidRPr="00AE090A" w:rsidRDefault="00430EB0" w:rsidP="00B015FB">
            <w:pP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772,802</w:t>
            </w:r>
          </w:p>
        </w:tc>
      </w:tr>
      <w:tr w:rsidR="00D20081" w:rsidRPr="00AE090A" w14:paraId="50D52027" w14:textId="77777777" w:rsidTr="00A60433">
        <w:trPr>
          <w:gridAfter w:val="2"/>
          <w:wAfter w:w="236" w:type="dxa"/>
          <w:trHeight w:val="80"/>
        </w:trPr>
        <w:tc>
          <w:tcPr>
            <w:tcW w:w="2160" w:type="dxa"/>
          </w:tcPr>
          <w:p w14:paraId="3A706B08" w14:textId="77777777"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Additions</w:t>
            </w:r>
          </w:p>
        </w:tc>
        <w:tc>
          <w:tcPr>
            <w:tcW w:w="1080" w:type="dxa"/>
          </w:tcPr>
          <w:p w14:paraId="05C6EE99" w14:textId="120F5A78" w:rsidR="00D20081" w:rsidRPr="00AE090A" w:rsidRDefault="00D20081" w:rsidP="00B015FB">
            <w:pP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1170" w:type="dxa"/>
          </w:tcPr>
          <w:p w14:paraId="3BBC0B25" w14:textId="720E6197" w:rsidR="00D20081" w:rsidRPr="00AE090A" w:rsidRDefault="00D20081" w:rsidP="00B015FB">
            <w:pP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960" w:type="dxa"/>
          </w:tcPr>
          <w:p w14:paraId="380460AF" w14:textId="2CC2E04F" w:rsidR="00D20081" w:rsidRPr="00AE090A" w:rsidRDefault="00D20081" w:rsidP="00B015FB">
            <w:pPr>
              <w:tabs>
                <w:tab w:val="decimal" w:pos="703"/>
              </w:tabs>
              <w:spacing w:line="300" w:lineRule="exact"/>
              <w:ind w:left="12" w:right="-43" w:firstLine="63"/>
              <w:rPr>
                <w:rFonts w:ascii="Arial" w:hAnsi="Arial" w:cs="Arial"/>
                <w:sz w:val="15"/>
                <w:szCs w:val="15"/>
              </w:rPr>
            </w:pPr>
            <w:r w:rsidRPr="00D20081">
              <w:rPr>
                <w:rFonts w:ascii="Arial" w:hAnsi="Arial" w:cs="Arial"/>
                <w:sz w:val="15"/>
                <w:szCs w:val="15"/>
              </w:rPr>
              <w:t>712</w:t>
            </w:r>
          </w:p>
        </w:tc>
        <w:tc>
          <w:tcPr>
            <w:tcW w:w="960" w:type="dxa"/>
          </w:tcPr>
          <w:p w14:paraId="1AFDF60A" w14:textId="4B23F351" w:rsidR="00D20081" w:rsidRPr="00AE090A" w:rsidRDefault="00D20081" w:rsidP="00B015FB">
            <w:pPr>
              <w:tabs>
                <w:tab w:val="decimal" w:pos="732"/>
              </w:tabs>
              <w:spacing w:line="300" w:lineRule="exact"/>
              <w:ind w:left="12" w:right="-43" w:firstLine="63"/>
              <w:rPr>
                <w:rFonts w:ascii="Arial" w:hAnsi="Arial" w:cs="Arial"/>
                <w:sz w:val="15"/>
                <w:szCs w:val="15"/>
              </w:rPr>
            </w:pPr>
            <w:r w:rsidRPr="00D20081">
              <w:rPr>
                <w:rFonts w:ascii="Arial" w:hAnsi="Arial" w:cs="Arial"/>
                <w:sz w:val="15"/>
                <w:szCs w:val="15"/>
              </w:rPr>
              <w:t>2,366</w:t>
            </w:r>
          </w:p>
        </w:tc>
        <w:tc>
          <w:tcPr>
            <w:tcW w:w="960" w:type="dxa"/>
            <w:gridSpan w:val="2"/>
          </w:tcPr>
          <w:p w14:paraId="1BD496A8" w14:textId="3D3A423E" w:rsidR="00D20081" w:rsidRPr="00AE090A" w:rsidRDefault="00D20081" w:rsidP="00B015FB">
            <w:pP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1080" w:type="dxa"/>
          </w:tcPr>
          <w:p w14:paraId="45A46746" w14:textId="7F0C19DD" w:rsidR="00D20081" w:rsidRPr="00AE090A" w:rsidRDefault="00D20081" w:rsidP="00B015FB">
            <w:pP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12,877</w:t>
            </w:r>
          </w:p>
        </w:tc>
        <w:tc>
          <w:tcPr>
            <w:tcW w:w="953" w:type="dxa"/>
          </w:tcPr>
          <w:p w14:paraId="4F1AC3C4" w14:textId="0E492F38" w:rsidR="00D20081" w:rsidRPr="00AE090A" w:rsidRDefault="00D20081" w:rsidP="00B015FB">
            <w:pP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15,955</w:t>
            </w:r>
          </w:p>
        </w:tc>
      </w:tr>
      <w:tr w:rsidR="00D20081" w:rsidRPr="00AE090A" w14:paraId="28F59E90" w14:textId="77777777" w:rsidTr="00A60433">
        <w:trPr>
          <w:gridAfter w:val="2"/>
          <w:wAfter w:w="236" w:type="dxa"/>
          <w:trHeight w:val="80"/>
        </w:trPr>
        <w:tc>
          <w:tcPr>
            <w:tcW w:w="2160" w:type="dxa"/>
          </w:tcPr>
          <w:p w14:paraId="5D62464E" w14:textId="71B88CBD"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Disposals</w:t>
            </w:r>
          </w:p>
        </w:tc>
        <w:tc>
          <w:tcPr>
            <w:tcW w:w="1080" w:type="dxa"/>
          </w:tcPr>
          <w:p w14:paraId="1E2FFF85" w14:textId="28A53B9B" w:rsidR="00D20081" w:rsidRPr="00AE090A" w:rsidRDefault="00D20081" w:rsidP="00B015FB">
            <w:pP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1170" w:type="dxa"/>
          </w:tcPr>
          <w:p w14:paraId="326A5B59" w14:textId="65EC6EFD" w:rsidR="00D20081" w:rsidRPr="00AE090A" w:rsidRDefault="00D20081" w:rsidP="00B015FB">
            <w:pP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960" w:type="dxa"/>
          </w:tcPr>
          <w:p w14:paraId="353F2A7E" w14:textId="3A6ADD44" w:rsidR="00D20081" w:rsidRPr="00AE090A" w:rsidRDefault="00D20081" w:rsidP="00B015FB">
            <w:pPr>
              <w:tabs>
                <w:tab w:val="decimal" w:pos="703"/>
              </w:tabs>
              <w:spacing w:line="300" w:lineRule="exact"/>
              <w:ind w:left="12" w:right="-43" w:firstLine="63"/>
              <w:rPr>
                <w:rFonts w:ascii="Arial" w:hAnsi="Arial" w:cs="Arial"/>
                <w:sz w:val="15"/>
                <w:szCs w:val="15"/>
              </w:rPr>
            </w:pPr>
            <w:r w:rsidRPr="00D20081">
              <w:rPr>
                <w:rFonts w:ascii="Arial" w:hAnsi="Arial" w:cs="Arial"/>
                <w:sz w:val="15"/>
                <w:szCs w:val="15"/>
              </w:rPr>
              <w:t>(88)</w:t>
            </w:r>
          </w:p>
        </w:tc>
        <w:tc>
          <w:tcPr>
            <w:tcW w:w="960" w:type="dxa"/>
          </w:tcPr>
          <w:p w14:paraId="534DF059" w14:textId="30B74F1F" w:rsidR="00D20081" w:rsidRPr="00AE090A" w:rsidRDefault="00D20081" w:rsidP="00B015FB">
            <w:pPr>
              <w:tabs>
                <w:tab w:val="decimal" w:pos="732"/>
              </w:tabs>
              <w:spacing w:line="300" w:lineRule="exact"/>
              <w:ind w:left="12" w:right="-43" w:firstLine="63"/>
              <w:rPr>
                <w:rFonts w:ascii="Arial" w:hAnsi="Arial" w:cs="Arial"/>
                <w:sz w:val="15"/>
                <w:szCs w:val="15"/>
              </w:rPr>
            </w:pPr>
            <w:r w:rsidRPr="00D20081">
              <w:rPr>
                <w:rFonts w:ascii="Arial" w:hAnsi="Arial" w:cs="Arial"/>
                <w:sz w:val="15"/>
                <w:szCs w:val="15"/>
              </w:rPr>
              <w:t>(2,623)</w:t>
            </w:r>
          </w:p>
        </w:tc>
        <w:tc>
          <w:tcPr>
            <w:tcW w:w="960" w:type="dxa"/>
            <w:gridSpan w:val="2"/>
          </w:tcPr>
          <w:p w14:paraId="700A7898" w14:textId="036334CD" w:rsidR="00D20081" w:rsidRPr="00AE090A" w:rsidRDefault="00D20081" w:rsidP="00B015FB">
            <w:pP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(1,632)</w:t>
            </w:r>
          </w:p>
        </w:tc>
        <w:tc>
          <w:tcPr>
            <w:tcW w:w="1080" w:type="dxa"/>
          </w:tcPr>
          <w:p w14:paraId="5CC15F7F" w14:textId="0FED5C77" w:rsidR="00D20081" w:rsidRPr="00AE090A" w:rsidRDefault="00D20081" w:rsidP="00B015FB">
            <w:pP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953" w:type="dxa"/>
          </w:tcPr>
          <w:p w14:paraId="017963C8" w14:textId="2000F95B" w:rsidR="00D20081" w:rsidRPr="00AE090A" w:rsidRDefault="00D20081" w:rsidP="00B015FB">
            <w:pP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(4,343)</w:t>
            </w:r>
          </w:p>
        </w:tc>
      </w:tr>
      <w:tr w:rsidR="00D20081" w:rsidRPr="00AE090A" w14:paraId="744BBC76" w14:textId="77777777" w:rsidTr="00A60433">
        <w:trPr>
          <w:gridAfter w:val="2"/>
          <w:wAfter w:w="236" w:type="dxa"/>
        </w:trPr>
        <w:tc>
          <w:tcPr>
            <w:tcW w:w="2160" w:type="dxa"/>
          </w:tcPr>
          <w:p w14:paraId="1B3F4BDE" w14:textId="2B01DF61" w:rsidR="00D20081" w:rsidRPr="00AE090A" w:rsidRDefault="00D20081" w:rsidP="00B015FB">
            <w:pPr>
              <w:spacing w:line="300" w:lineRule="exact"/>
              <w:ind w:right="-50"/>
              <w:jc w:val="both"/>
              <w:rPr>
                <w:rFonts w:ascii="Arial" w:hAnsi="Arial" w:cs="Arial"/>
                <w:sz w:val="15"/>
                <w:szCs w:val="15"/>
              </w:rPr>
            </w:pPr>
            <w:r>
              <w:rPr>
                <w:rFonts w:ascii="Arial" w:hAnsi="Arial" w:cs="Arial"/>
                <w:sz w:val="15"/>
                <w:szCs w:val="15"/>
              </w:rPr>
              <w:t>Transfer</w:t>
            </w:r>
            <w:r w:rsidR="00473E77">
              <w:rPr>
                <w:rFonts w:ascii="Arial" w:hAnsi="Arial" w:cs="Arial"/>
                <w:sz w:val="15"/>
                <w:szCs w:val="15"/>
              </w:rPr>
              <w:t>s</w:t>
            </w:r>
            <w:r>
              <w:rPr>
                <w:rFonts w:ascii="Arial" w:hAnsi="Arial" w:cs="Arial"/>
                <w:sz w:val="15"/>
                <w:szCs w:val="15"/>
              </w:rPr>
              <w:t xml:space="preserve"> in (out)</w:t>
            </w:r>
          </w:p>
        </w:tc>
        <w:tc>
          <w:tcPr>
            <w:tcW w:w="1080" w:type="dxa"/>
          </w:tcPr>
          <w:p w14:paraId="664E3300" w14:textId="606ACD68"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1170" w:type="dxa"/>
          </w:tcPr>
          <w:p w14:paraId="61077F68" w14:textId="7C56F534"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960" w:type="dxa"/>
          </w:tcPr>
          <w:p w14:paraId="77AFB502" w14:textId="2F09D7B5" w:rsidR="00D20081" w:rsidRPr="00AE090A" w:rsidRDefault="00D20081" w:rsidP="00B015FB">
            <w:pPr>
              <w:pBdr>
                <w:bottom w:val="single" w:sz="4" w:space="1" w:color="auto"/>
              </w:pBdr>
              <w:tabs>
                <w:tab w:val="decimal" w:pos="703"/>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960" w:type="dxa"/>
          </w:tcPr>
          <w:p w14:paraId="2AC01413" w14:textId="27A5127F" w:rsidR="00D20081" w:rsidRPr="00AE090A" w:rsidRDefault="00D20081" w:rsidP="00B015FB">
            <w:pPr>
              <w:pBdr>
                <w:bottom w:val="single" w:sz="4" w:space="1" w:color="auto"/>
              </w:pBdr>
              <w:tabs>
                <w:tab w:val="decimal" w:pos="732"/>
              </w:tabs>
              <w:spacing w:line="300" w:lineRule="exact"/>
              <w:ind w:left="12" w:right="-43" w:firstLine="63"/>
              <w:rPr>
                <w:rFonts w:ascii="Arial" w:hAnsi="Arial" w:cs="Arial"/>
                <w:sz w:val="15"/>
                <w:szCs w:val="15"/>
              </w:rPr>
            </w:pPr>
            <w:r w:rsidRPr="00D20081">
              <w:rPr>
                <w:rFonts w:ascii="Arial" w:hAnsi="Arial" w:cs="Arial"/>
                <w:sz w:val="15"/>
                <w:szCs w:val="15"/>
              </w:rPr>
              <w:t>3,523</w:t>
            </w:r>
          </w:p>
        </w:tc>
        <w:tc>
          <w:tcPr>
            <w:tcW w:w="960" w:type="dxa"/>
            <w:gridSpan w:val="2"/>
          </w:tcPr>
          <w:p w14:paraId="25CEEA9B" w14:textId="02C36084"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1080" w:type="dxa"/>
          </w:tcPr>
          <w:p w14:paraId="0E0AFDA6" w14:textId="1C5A5B48"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(3,523)</w:t>
            </w:r>
          </w:p>
        </w:tc>
        <w:tc>
          <w:tcPr>
            <w:tcW w:w="953" w:type="dxa"/>
          </w:tcPr>
          <w:p w14:paraId="56B18BC4" w14:textId="516C9CE5"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w:t>
            </w:r>
          </w:p>
        </w:tc>
      </w:tr>
      <w:tr w:rsidR="00D20081" w:rsidRPr="00AE090A" w14:paraId="34AA0D50" w14:textId="77777777" w:rsidTr="00A60433">
        <w:trPr>
          <w:gridAfter w:val="2"/>
          <w:wAfter w:w="236" w:type="dxa"/>
        </w:trPr>
        <w:tc>
          <w:tcPr>
            <w:tcW w:w="2160" w:type="dxa"/>
          </w:tcPr>
          <w:p w14:paraId="341EA182" w14:textId="227DE9AA"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5</w:t>
            </w:r>
          </w:p>
        </w:tc>
        <w:tc>
          <w:tcPr>
            <w:tcW w:w="1080" w:type="dxa"/>
          </w:tcPr>
          <w:p w14:paraId="1626D823" w14:textId="4ECBCF76"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43,182</w:t>
            </w:r>
          </w:p>
        </w:tc>
        <w:tc>
          <w:tcPr>
            <w:tcW w:w="1170" w:type="dxa"/>
          </w:tcPr>
          <w:p w14:paraId="6B3E7D5F" w14:textId="7BE2CCA3"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131,184</w:t>
            </w:r>
          </w:p>
        </w:tc>
        <w:tc>
          <w:tcPr>
            <w:tcW w:w="960" w:type="dxa"/>
          </w:tcPr>
          <w:p w14:paraId="575C8A5D" w14:textId="46D18333" w:rsidR="00D20081" w:rsidRPr="00AE090A" w:rsidRDefault="00D20081" w:rsidP="00B015FB">
            <w:pPr>
              <w:pBdr>
                <w:bottom w:val="single" w:sz="4" w:space="1" w:color="auto"/>
              </w:pBdr>
              <w:tabs>
                <w:tab w:val="decimal" w:pos="703"/>
              </w:tabs>
              <w:spacing w:line="300" w:lineRule="exact"/>
              <w:ind w:left="12" w:right="-43" w:firstLine="63"/>
              <w:rPr>
                <w:rFonts w:ascii="Arial" w:hAnsi="Arial" w:cs="Arial"/>
                <w:sz w:val="15"/>
                <w:szCs w:val="15"/>
              </w:rPr>
            </w:pPr>
            <w:r w:rsidRPr="00D20081">
              <w:rPr>
                <w:rFonts w:ascii="Arial" w:hAnsi="Arial" w:cs="Arial"/>
                <w:sz w:val="15"/>
                <w:szCs w:val="15"/>
              </w:rPr>
              <w:t>286,672</w:t>
            </w:r>
          </w:p>
        </w:tc>
        <w:tc>
          <w:tcPr>
            <w:tcW w:w="960" w:type="dxa"/>
          </w:tcPr>
          <w:p w14:paraId="1434FE82" w14:textId="6EA30A46" w:rsidR="00D20081" w:rsidRPr="00AE090A" w:rsidRDefault="00D20081" w:rsidP="00B015FB">
            <w:pPr>
              <w:pBdr>
                <w:bottom w:val="single" w:sz="4" w:space="1" w:color="auto"/>
              </w:pBdr>
              <w:tabs>
                <w:tab w:val="decimal" w:pos="732"/>
              </w:tabs>
              <w:spacing w:line="300" w:lineRule="exact"/>
              <w:ind w:left="12" w:right="-43" w:firstLine="63"/>
              <w:rPr>
                <w:rFonts w:ascii="Arial" w:hAnsi="Arial" w:cs="Arial"/>
                <w:sz w:val="15"/>
                <w:szCs w:val="15"/>
              </w:rPr>
            </w:pPr>
            <w:r w:rsidRPr="00D20081">
              <w:rPr>
                <w:rFonts w:ascii="Arial" w:hAnsi="Arial" w:cs="Arial"/>
                <w:sz w:val="15"/>
                <w:szCs w:val="15"/>
              </w:rPr>
              <w:t>282,134</w:t>
            </w:r>
          </w:p>
        </w:tc>
        <w:tc>
          <w:tcPr>
            <w:tcW w:w="960" w:type="dxa"/>
            <w:gridSpan w:val="2"/>
          </w:tcPr>
          <w:p w14:paraId="50148A35" w14:textId="7FCE1BF5"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13,865</w:t>
            </w:r>
          </w:p>
        </w:tc>
        <w:tc>
          <w:tcPr>
            <w:tcW w:w="1080" w:type="dxa"/>
          </w:tcPr>
          <w:p w14:paraId="3F06E9F2" w14:textId="21138203"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27,377</w:t>
            </w:r>
          </w:p>
        </w:tc>
        <w:tc>
          <w:tcPr>
            <w:tcW w:w="953" w:type="dxa"/>
          </w:tcPr>
          <w:p w14:paraId="0749C8D3" w14:textId="046F783F"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784,414</w:t>
            </w:r>
          </w:p>
        </w:tc>
      </w:tr>
      <w:tr w:rsidR="00D20081" w:rsidRPr="00AE090A" w14:paraId="59AD48A6" w14:textId="77777777" w:rsidTr="00A60433">
        <w:tc>
          <w:tcPr>
            <w:tcW w:w="3240" w:type="dxa"/>
            <w:gridSpan w:val="2"/>
          </w:tcPr>
          <w:p w14:paraId="7ACD748D" w14:textId="77777777" w:rsidR="00D20081" w:rsidRPr="00AE090A" w:rsidRDefault="00D20081" w:rsidP="00B015FB">
            <w:pPr>
              <w:tabs>
                <w:tab w:val="decimal" w:pos="774"/>
              </w:tabs>
              <w:spacing w:line="300" w:lineRule="exact"/>
              <w:ind w:left="12" w:right="-43" w:hanging="12"/>
              <w:rPr>
                <w:rFonts w:ascii="Arial" w:hAnsi="Arial" w:cs="Arial"/>
                <w:b/>
                <w:bCs/>
                <w:sz w:val="15"/>
                <w:szCs w:val="15"/>
              </w:rPr>
            </w:pPr>
            <w:r w:rsidRPr="00AE090A">
              <w:rPr>
                <w:rFonts w:ascii="Arial" w:hAnsi="Arial" w:cs="Arial"/>
                <w:b/>
                <w:bCs/>
                <w:sz w:val="15"/>
                <w:szCs w:val="15"/>
              </w:rPr>
              <w:t>Accumulated depreciation:</w:t>
            </w:r>
          </w:p>
        </w:tc>
        <w:tc>
          <w:tcPr>
            <w:tcW w:w="1170" w:type="dxa"/>
          </w:tcPr>
          <w:p w14:paraId="36FD31CB" w14:textId="77777777" w:rsidR="00D20081" w:rsidRPr="00AE090A" w:rsidRDefault="00D20081" w:rsidP="00B015FB">
            <w:pPr>
              <w:tabs>
                <w:tab w:val="decimal" w:pos="774"/>
              </w:tabs>
              <w:spacing w:line="300" w:lineRule="exact"/>
              <w:ind w:left="12" w:right="-43" w:hanging="12"/>
              <w:rPr>
                <w:rFonts w:ascii="Arial" w:hAnsi="Arial" w:cs="Arial"/>
                <w:b/>
                <w:bCs/>
                <w:sz w:val="15"/>
                <w:szCs w:val="15"/>
              </w:rPr>
            </w:pPr>
          </w:p>
        </w:tc>
        <w:tc>
          <w:tcPr>
            <w:tcW w:w="960" w:type="dxa"/>
          </w:tcPr>
          <w:p w14:paraId="2A6C1A3B" w14:textId="77777777" w:rsidR="00D20081" w:rsidRPr="00AE090A" w:rsidRDefault="00D20081" w:rsidP="00B015FB">
            <w:pPr>
              <w:tabs>
                <w:tab w:val="decimal" w:pos="703"/>
              </w:tabs>
              <w:spacing w:line="300" w:lineRule="exact"/>
              <w:ind w:left="12" w:right="-43" w:firstLine="63"/>
              <w:rPr>
                <w:rFonts w:ascii="Arial" w:hAnsi="Arial" w:cs="Arial"/>
                <w:sz w:val="15"/>
                <w:szCs w:val="15"/>
              </w:rPr>
            </w:pPr>
          </w:p>
        </w:tc>
        <w:tc>
          <w:tcPr>
            <w:tcW w:w="960" w:type="dxa"/>
          </w:tcPr>
          <w:p w14:paraId="103708FA" w14:textId="77777777" w:rsidR="00D20081" w:rsidRPr="00AE090A" w:rsidRDefault="00D20081" w:rsidP="00B015FB">
            <w:pPr>
              <w:tabs>
                <w:tab w:val="decimal" w:pos="732"/>
              </w:tabs>
              <w:spacing w:line="300" w:lineRule="exact"/>
              <w:ind w:left="12" w:right="-43" w:firstLine="63"/>
              <w:rPr>
                <w:rFonts w:ascii="Arial" w:hAnsi="Arial" w:cs="Arial"/>
                <w:sz w:val="15"/>
                <w:szCs w:val="15"/>
              </w:rPr>
            </w:pPr>
          </w:p>
        </w:tc>
        <w:tc>
          <w:tcPr>
            <w:tcW w:w="960" w:type="dxa"/>
            <w:gridSpan w:val="2"/>
          </w:tcPr>
          <w:p w14:paraId="2A60137F" w14:textId="77777777" w:rsidR="00D20081" w:rsidRPr="00AE090A" w:rsidRDefault="00D20081" w:rsidP="00B015FB">
            <w:pPr>
              <w:tabs>
                <w:tab w:val="decimal" w:pos="702"/>
              </w:tabs>
              <w:spacing w:line="300" w:lineRule="exact"/>
              <w:ind w:left="12" w:right="-43" w:firstLine="63"/>
              <w:rPr>
                <w:rFonts w:ascii="Arial" w:hAnsi="Arial" w:cs="Arial"/>
                <w:sz w:val="15"/>
                <w:szCs w:val="15"/>
              </w:rPr>
            </w:pPr>
          </w:p>
        </w:tc>
        <w:tc>
          <w:tcPr>
            <w:tcW w:w="1080" w:type="dxa"/>
          </w:tcPr>
          <w:p w14:paraId="42D8BD36" w14:textId="77777777" w:rsidR="00D20081" w:rsidRPr="00AE090A" w:rsidRDefault="00D20081" w:rsidP="00B015FB">
            <w:pPr>
              <w:tabs>
                <w:tab w:val="decimal" w:pos="774"/>
              </w:tabs>
              <w:spacing w:line="300" w:lineRule="exact"/>
              <w:ind w:left="12" w:right="-43" w:firstLine="63"/>
              <w:rPr>
                <w:rFonts w:ascii="Arial" w:hAnsi="Arial" w:cs="Arial"/>
                <w:sz w:val="15"/>
                <w:szCs w:val="15"/>
              </w:rPr>
            </w:pPr>
          </w:p>
        </w:tc>
        <w:tc>
          <w:tcPr>
            <w:tcW w:w="953" w:type="dxa"/>
          </w:tcPr>
          <w:p w14:paraId="0FDFA4CD" w14:textId="77777777" w:rsidR="00D20081" w:rsidRPr="00AE090A" w:rsidRDefault="00D20081" w:rsidP="00B015FB">
            <w:pPr>
              <w:tabs>
                <w:tab w:val="decimal" w:pos="703"/>
              </w:tabs>
              <w:spacing w:line="300" w:lineRule="exact"/>
              <w:ind w:left="12" w:right="-43" w:firstLine="63"/>
              <w:rPr>
                <w:rFonts w:ascii="Arial" w:hAnsi="Arial" w:cs="Arial"/>
                <w:sz w:val="15"/>
                <w:szCs w:val="15"/>
              </w:rPr>
            </w:pPr>
          </w:p>
        </w:tc>
        <w:tc>
          <w:tcPr>
            <w:tcW w:w="236" w:type="dxa"/>
            <w:gridSpan w:val="2"/>
          </w:tcPr>
          <w:p w14:paraId="11C1FA55" w14:textId="77777777" w:rsidR="00D20081" w:rsidRPr="00AE090A" w:rsidRDefault="00D20081" w:rsidP="00B015FB">
            <w:pPr>
              <w:tabs>
                <w:tab w:val="decimal" w:pos="774"/>
              </w:tabs>
              <w:spacing w:line="300" w:lineRule="exact"/>
              <w:ind w:left="12" w:right="-43" w:hanging="12"/>
              <w:rPr>
                <w:rFonts w:ascii="Arial" w:hAnsi="Arial" w:cs="Arial"/>
                <w:sz w:val="15"/>
                <w:szCs w:val="15"/>
              </w:rPr>
            </w:pPr>
          </w:p>
        </w:tc>
      </w:tr>
      <w:tr w:rsidR="00D20081" w:rsidRPr="00AE090A" w14:paraId="0306B26B" w14:textId="77777777" w:rsidTr="00A60433">
        <w:trPr>
          <w:gridAfter w:val="2"/>
          <w:wAfter w:w="236" w:type="dxa"/>
        </w:trPr>
        <w:tc>
          <w:tcPr>
            <w:tcW w:w="2160" w:type="dxa"/>
          </w:tcPr>
          <w:p w14:paraId="67C8E3DD" w14:textId="0488ADB4"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1 January 202</w:t>
            </w:r>
            <w:r>
              <w:rPr>
                <w:rFonts w:ascii="Arial" w:hAnsi="Arial" w:cs="Arial"/>
                <w:sz w:val="15"/>
                <w:szCs w:val="15"/>
              </w:rPr>
              <w:t>4</w:t>
            </w:r>
          </w:p>
        </w:tc>
        <w:tc>
          <w:tcPr>
            <w:tcW w:w="1080" w:type="dxa"/>
          </w:tcPr>
          <w:p w14:paraId="20DA9424" w14:textId="0741FEA1" w:rsidR="00D20081" w:rsidRPr="00AE090A" w:rsidRDefault="00D20081" w:rsidP="00B015FB">
            <w:pPr>
              <w:tabs>
                <w:tab w:val="decimal" w:pos="774"/>
              </w:tabs>
              <w:spacing w:line="300" w:lineRule="exact"/>
              <w:ind w:left="12" w:right="-43" w:firstLine="63"/>
              <w:rPr>
                <w:rFonts w:ascii="Arial" w:hAnsi="Arial" w:cs="Arial"/>
                <w:sz w:val="15"/>
                <w:szCs w:val="15"/>
              </w:rPr>
            </w:pPr>
            <w:r w:rsidRPr="0079097D">
              <w:rPr>
                <w:rFonts w:ascii="Arial" w:hAnsi="Arial" w:cs="Arial"/>
                <w:sz w:val="15"/>
                <w:szCs w:val="15"/>
              </w:rPr>
              <w:t>-</w:t>
            </w:r>
          </w:p>
        </w:tc>
        <w:tc>
          <w:tcPr>
            <w:tcW w:w="1170" w:type="dxa"/>
          </w:tcPr>
          <w:p w14:paraId="7C71F068" w14:textId="5A2CE211" w:rsidR="00D20081" w:rsidRPr="00AE090A" w:rsidRDefault="00D20081" w:rsidP="00B015FB">
            <w:pPr>
              <w:tabs>
                <w:tab w:val="decimal" w:pos="774"/>
              </w:tabs>
              <w:spacing w:line="300" w:lineRule="exact"/>
              <w:ind w:left="12" w:right="-43" w:firstLine="63"/>
              <w:rPr>
                <w:rFonts w:ascii="Arial" w:hAnsi="Arial" w:cs="Arial"/>
                <w:sz w:val="15"/>
                <w:szCs w:val="15"/>
              </w:rPr>
            </w:pPr>
            <w:r w:rsidRPr="0079097D">
              <w:rPr>
                <w:rFonts w:ascii="Arial" w:hAnsi="Arial" w:cs="Arial"/>
                <w:sz w:val="15"/>
                <w:szCs w:val="15"/>
              </w:rPr>
              <w:t>90,141</w:t>
            </w:r>
          </w:p>
        </w:tc>
        <w:tc>
          <w:tcPr>
            <w:tcW w:w="960" w:type="dxa"/>
          </w:tcPr>
          <w:p w14:paraId="3A20C2FD" w14:textId="4A986051" w:rsidR="00D20081" w:rsidRPr="00AE090A" w:rsidRDefault="00D20081" w:rsidP="00B015FB">
            <w:pPr>
              <w:tabs>
                <w:tab w:val="decimal" w:pos="703"/>
              </w:tabs>
              <w:spacing w:line="300" w:lineRule="exact"/>
              <w:ind w:left="12" w:right="-43" w:firstLine="63"/>
              <w:rPr>
                <w:rFonts w:ascii="Arial" w:hAnsi="Arial" w:cs="Arial"/>
                <w:sz w:val="15"/>
                <w:szCs w:val="15"/>
              </w:rPr>
            </w:pPr>
            <w:r w:rsidRPr="0079097D">
              <w:rPr>
                <w:rFonts w:ascii="Arial" w:hAnsi="Arial" w:cs="Arial"/>
                <w:sz w:val="15"/>
                <w:szCs w:val="15"/>
              </w:rPr>
              <w:t>280,379</w:t>
            </w:r>
          </w:p>
        </w:tc>
        <w:tc>
          <w:tcPr>
            <w:tcW w:w="960" w:type="dxa"/>
          </w:tcPr>
          <w:p w14:paraId="15E52B78" w14:textId="5BB78ECB" w:rsidR="00D20081" w:rsidRPr="00AE090A" w:rsidRDefault="00D20081" w:rsidP="00B015FB">
            <w:pPr>
              <w:tabs>
                <w:tab w:val="decimal" w:pos="732"/>
              </w:tabs>
              <w:spacing w:line="300" w:lineRule="exact"/>
              <w:ind w:left="12" w:right="-43" w:firstLine="63"/>
              <w:rPr>
                <w:rFonts w:ascii="Arial" w:hAnsi="Arial" w:cs="Arial"/>
                <w:sz w:val="15"/>
                <w:szCs w:val="15"/>
              </w:rPr>
            </w:pPr>
            <w:r w:rsidRPr="0079097D">
              <w:rPr>
                <w:rFonts w:ascii="Arial" w:hAnsi="Arial" w:cs="Arial"/>
                <w:sz w:val="15"/>
                <w:szCs w:val="15"/>
              </w:rPr>
              <w:t>248,807</w:t>
            </w:r>
          </w:p>
        </w:tc>
        <w:tc>
          <w:tcPr>
            <w:tcW w:w="960" w:type="dxa"/>
            <w:gridSpan w:val="2"/>
          </w:tcPr>
          <w:p w14:paraId="13C15FFB" w14:textId="607AEABD" w:rsidR="00D20081" w:rsidRPr="00AE090A" w:rsidRDefault="00D20081" w:rsidP="00B015FB">
            <w:pPr>
              <w:tabs>
                <w:tab w:val="decimal" w:pos="702"/>
              </w:tabs>
              <w:spacing w:line="300" w:lineRule="exact"/>
              <w:ind w:left="12" w:right="-43" w:firstLine="63"/>
              <w:rPr>
                <w:rFonts w:ascii="Arial" w:hAnsi="Arial" w:cs="Arial"/>
                <w:sz w:val="15"/>
                <w:szCs w:val="15"/>
              </w:rPr>
            </w:pPr>
            <w:r w:rsidRPr="0079097D">
              <w:rPr>
                <w:rFonts w:ascii="Arial" w:hAnsi="Arial" w:cs="Arial"/>
                <w:sz w:val="15"/>
                <w:szCs w:val="15"/>
              </w:rPr>
              <w:t>14,320</w:t>
            </w:r>
          </w:p>
        </w:tc>
        <w:tc>
          <w:tcPr>
            <w:tcW w:w="1080" w:type="dxa"/>
          </w:tcPr>
          <w:p w14:paraId="7C8BDB4C" w14:textId="2CDD7F48" w:rsidR="00D20081" w:rsidRPr="00AE090A" w:rsidRDefault="00D20081" w:rsidP="00B015FB">
            <w:pPr>
              <w:tabs>
                <w:tab w:val="decimal" w:pos="774"/>
              </w:tabs>
              <w:spacing w:line="300" w:lineRule="exact"/>
              <w:ind w:left="12" w:right="-43" w:firstLine="63"/>
              <w:rPr>
                <w:rFonts w:ascii="Arial" w:hAnsi="Arial" w:cs="Arial"/>
                <w:sz w:val="15"/>
                <w:szCs w:val="15"/>
              </w:rPr>
            </w:pPr>
            <w:r w:rsidRPr="0079097D">
              <w:rPr>
                <w:rFonts w:ascii="Arial" w:hAnsi="Arial" w:cs="Arial"/>
                <w:sz w:val="15"/>
                <w:szCs w:val="15"/>
              </w:rPr>
              <w:t>-</w:t>
            </w:r>
          </w:p>
        </w:tc>
        <w:tc>
          <w:tcPr>
            <w:tcW w:w="953" w:type="dxa"/>
          </w:tcPr>
          <w:p w14:paraId="1C68FEE1" w14:textId="768197FD" w:rsidR="00D20081" w:rsidRPr="00AE090A" w:rsidRDefault="00D20081" w:rsidP="00B015FB">
            <w:pPr>
              <w:tabs>
                <w:tab w:val="decimal" w:pos="702"/>
              </w:tabs>
              <w:spacing w:line="300" w:lineRule="exact"/>
              <w:ind w:left="12" w:right="-43" w:firstLine="63"/>
              <w:rPr>
                <w:rFonts w:ascii="Arial" w:hAnsi="Arial" w:cs="Arial"/>
                <w:sz w:val="15"/>
                <w:szCs w:val="15"/>
              </w:rPr>
            </w:pPr>
            <w:r w:rsidRPr="0079097D">
              <w:rPr>
                <w:rFonts w:ascii="Arial" w:hAnsi="Arial" w:cs="Arial"/>
                <w:sz w:val="15"/>
                <w:szCs w:val="15"/>
              </w:rPr>
              <w:t>633,647</w:t>
            </w:r>
          </w:p>
        </w:tc>
      </w:tr>
      <w:tr w:rsidR="00D20081" w:rsidRPr="00AE090A" w14:paraId="4C1C4A2A" w14:textId="77777777" w:rsidTr="00A60433">
        <w:trPr>
          <w:gridAfter w:val="2"/>
          <w:wAfter w:w="236" w:type="dxa"/>
        </w:trPr>
        <w:tc>
          <w:tcPr>
            <w:tcW w:w="2160" w:type="dxa"/>
          </w:tcPr>
          <w:p w14:paraId="32F75A96" w14:textId="77777777"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Depreciation for the year</w:t>
            </w:r>
          </w:p>
        </w:tc>
        <w:tc>
          <w:tcPr>
            <w:tcW w:w="1080" w:type="dxa"/>
          </w:tcPr>
          <w:p w14:paraId="565AEA4F" w14:textId="68FD43F1" w:rsidR="00D20081" w:rsidRPr="00AE090A" w:rsidRDefault="00D20081"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78DBC3EB" w14:textId="2BA00D4C" w:rsidR="00D20081" w:rsidRPr="00AE090A" w:rsidRDefault="00D20081"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1,997</w:t>
            </w:r>
          </w:p>
        </w:tc>
        <w:tc>
          <w:tcPr>
            <w:tcW w:w="960" w:type="dxa"/>
          </w:tcPr>
          <w:p w14:paraId="21F80BCE" w14:textId="26A56953" w:rsidR="00D20081" w:rsidRPr="00AE090A" w:rsidRDefault="00D20081" w:rsidP="00B015FB">
            <w:pPr>
              <w:tabs>
                <w:tab w:val="decimal" w:pos="703"/>
              </w:tabs>
              <w:spacing w:line="300" w:lineRule="exact"/>
              <w:ind w:left="12" w:right="-43" w:firstLine="63"/>
              <w:rPr>
                <w:rFonts w:ascii="Arial" w:hAnsi="Arial" w:cs="Arial"/>
                <w:sz w:val="15"/>
                <w:szCs w:val="15"/>
              </w:rPr>
            </w:pPr>
            <w:r w:rsidRPr="005704DB">
              <w:rPr>
                <w:rFonts w:ascii="Arial" w:hAnsi="Arial" w:cs="Arial"/>
                <w:sz w:val="15"/>
                <w:szCs w:val="15"/>
              </w:rPr>
              <w:t>2,570</w:t>
            </w:r>
          </w:p>
        </w:tc>
        <w:tc>
          <w:tcPr>
            <w:tcW w:w="960" w:type="dxa"/>
          </w:tcPr>
          <w:p w14:paraId="43E99402" w14:textId="007A8503" w:rsidR="00D20081" w:rsidRPr="00AE090A" w:rsidRDefault="00D20081" w:rsidP="00B015FB">
            <w:pPr>
              <w:tabs>
                <w:tab w:val="decimal" w:pos="732"/>
              </w:tabs>
              <w:spacing w:line="300" w:lineRule="exact"/>
              <w:ind w:left="12" w:right="-43" w:firstLine="63"/>
              <w:rPr>
                <w:rFonts w:ascii="Arial" w:hAnsi="Arial" w:cs="Arial"/>
                <w:sz w:val="15"/>
                <w:szCs w:val="15"/>
              </w:rPr>
            </w:pPr>
            <w:r w:rsidRPr="005704DB">
              <w:rPr>
                <w:rFonts w:ascii="Arial" w:hAnsi="Arial" w:cs="Arial"/>
                <w:sz w:val="15"/>
                <w:szCs w:val="15"/>
              </w:rPr>
              <w:t>6,890</w:t>
            </w:r>
          </w:p>
        </w:tc>
        <w:tc>
          <w:tcPr>
            <w:tcW w:w="960" w:type="dxa"/>
            <w:gridSpan w:val="2"/>
          </w:tcPr>
          <w:p w14:paraId="72DFF713" w14:textId="71023215" w:rsidR="00D20081" w:rsidRPr="00AE090A" w:rsidRDefault="00D20081" w:rsidP="00B015FB">
            <w:pP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532</w:t>
            </w:r>
          </w:p>
        </w:tc>
        <w:tc>
          <w:tcPr>
            <w:tcW w:w="1080" w:type="dxa"/>
          </w:tcPr>
          <w:p w14:paraId="151698C1" w14:textId="789C64A1" w:rsidR="00D20081" w:rsidRPr="00AE090A" w:rsidRDefault="00D20081"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953" w:type="dxa"/>
          </w:tcPr>
          <w:p w14:paraId="1EEED98A" w14:textId="3DC64A46" w:rsidR="00D20081" w:rsidRPr="00AE090A" w:rsidRDefault="00D20081" w:rsidP="00B015FB">
            <w:pP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11,989</w:t>
            </w:r>
          </w:p>
        </w:tc>
      </w:tr>
      <w:tr w:rsidR="00D20081" w:rsidRPr="00AE090A" w14:paraId="2746973E" w14:textId="77777777" w:rsidTr="00A60433">
        <w:trPr>
          <w:gridAfter w:val="2"/>
          <w:wAfter w:w="236" w:type="dxa"/>
        </w:trPr>
        <w:tc>
          <w:tcPr>
            <w:tcW w:w="2160" w:type="dxa"/>
          </w:tcPr>
          <w:p w14:paraId="74560E96" w14:textId="77777777"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Depreciation on disposals</w:t>
            </w:r>
          </w:p>
        </w:tc>
        <w:tc>
          <w:tcPr>
            <w:tcW w:w="1080" w:type="dxa"/>
          </w:tcPr>
          <w:p w14:paraId="247A8ED3" w14:textId="04B9BEA6"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0CC5F1B9" w14:textId="2343F067"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960" w:type="dxa"/>
          </w:tcPr>
          <w:p w14:paraId="20D6FB1C" w14:textId="0AF221BF" w:rsidR="00D20081" w:rsidRPr="00AE090A" w:rsidRDefault="00D20081" w:rsidP="00B015FB">
            <w:pPr>
              <w:pBdr>
                <w:bottom w:val="single" w:sz="4" w:space="1" w:color="auto"/>
              </w:pBdr>
              <w:tabs>
                <w:tab w:val="decimal" w:pos="703"/>
              </w:tabs>
              <w:spacing w:line="300" w:lineRule="exact"/>
              <w:ind w:left="12" w:right="-43" w:firstLine="63"/>
              <w:rPr>
                <w:rFonts w:ascii="Arial" w:hAnsi="Arial" w:cs="Arial"/>
                <w:sz w:val="15"/>
                <w:szCs w:val="15"/>
              </w:rPr>
            </w:pPr>
            <w:r w:rsidRPr="005704DB">
              <w:rPr>
                <w:rFonts w:ascii="Arial" w:hAnsi="Arial" w:cs="Arial"/>
                <w:sz w:val="15"/>
                <w:szCs w:val="15"/>
              </w:rPr>
              <w:t>(23,514)</w:t>
            </w:r>
          </w:p>
        </w:tc>
        <w:tc>
          <w:tcPr>
            <w:tcW w:w="960" w:type="dxa"/>
          </w:tcPr>
          <w:p w14:paraId="726C1DC9" w14:textId="1365BF04" w:rsidR="00D20081" w:rsidRPr="00AE090A" w:rsidRDefault="00D20081" w:rsidP="00B015FB">
            <w:pPr>
              <w:pBdr>
                <w:bottom w:val="single" w:sz="4" w:space="1" w:color="auto"/>
              </w:pBdr>
              <w:tabs>
                <w:tab w:val="decimal" w:pos="732"/>
              </w:tabs>
              <w:spacing w:line="300" w:lineRule="exact"/>
              <w:ind w:left="12" w:right="-43" w:firstLine="63"/>
              <w:rPr>
                <w:rFonts w:ascii="Arial" w:hAnsi="Arial" w:cs="Arial"/>
                <w:sz w:val="15"/>
                <w:szCs w:val="15"/>
              </w:rPr>
            </w:pPr>
            <w:r w:rsidRPr="005704DB">
              <w:rPr>
                <w:rFonts w:ascii="Arial" w:hAnsi="Arial" w:cs="Arial"/>
                <w:sz w:val="15"/>
                <w:szCs w:val="15"/>
              </w:rPr>
              <w:t>(10,707)</w:t>
            </w:r>
          </w:p>
        </w:tc>
        <w:tc>
          <w:tcPr>
            <w:tcW w:w="960" w:type="dxa"/>
            <w:gridSpan w:val="2"/>
          </w:tcPr>
          <w:p w14:paraId="38BFA633" w14:textId="42E3D72E"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1080" w:type="dxa"/>
          </w:tcPr>
          <w:p w14:paraId="2B57C7DF" w14:textId="02716FCA"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953" w:type="dxa"/>
          </w:tcPr>
          <w:p w14:paraId="619B8B94" w14:textId="52F986FD"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(34,221)</w:t>
            </w:r>
          </w:p>
        </w:tc>
      </w:tr>
      <w:tr w:rsidR="00D20081" w:rsidRPr="00AE090A" w14:paraId="140427A5" w14:textId="77777777" w:rsidTr="00A60433">
        <w:trPr>
          <w:gridAfter w:val="2"/>
          <w:wAfter w:w="236" w:type="dxa"/>
        </w:trPr>
        <w:tc>
          <w:tcPr>
            <w:tcW w:w="2160" w:type="dxa"/>
          </w:tcPr>
          <w:p w14:paraId="5A24DD45" w14:textId="6761B939"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4</w:t>
            </w:r>
          </w:p>
        </w:tc>
        <w:tc>
          <w:tcPr>
            <w:tcW w:w="1080" w:type="dxa"/>
          </w:tcPr>
          <w:p w14:paraId="53497F4D" w14:textId="49BC6B4E" w:rsidR="00D20081" w:rsidRPr="00AE090A" w:rsidRDefault="00D20081"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1170" w:type="dxa"/>
          </w:tcPr>
          <w:p w14:paraId="45A581A4" w14:textId="5C6D6F8B" w:rsidR="00D20081" w:rsidRPr="00AE090A" w:rsidRDefault="00D20081"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92,138</w:t>
            </w:r>
          </w:p>
        </w:tc>
        <w:tc>
          <w:tcPr>
            <w:tcW w:w="960" w:type="dxa"/>
          </w:tcPr>
          <w:p w14:paraId="796B5428" w14:textId="6D5D0A06" w:rsidR="00D20081" w:rsidRPr="00AE090A" w:rsidRDefault="00D20081" w:rsidP="00B015FB">
            <w:pPr>
              <w:tabs>
                <w:tab w:val="decimal" w:pos="703"/>
              </w:tabs>
              <w:spacing w:line="300" w:lineRule="exact"/>
              <w:ind w:left="12" w:right="-43" w:firstLine="63"/>
              <w:rPr>
                <w:rFonts w:ascii="Arial" w:hAnsi="Arial" w:cs="Arial"/>
                <w:sz w:val="15"/>
                <w:szCs w:val="15"/>
              </w:rPr>
            </w:pPr>
            <w:r w:rsidRPr="005704DB">
              <w:rPr>
                <w:rFonts w:ascii="Arial" w:hAnsi="Arial" w:cs="Arial"/>
                <w:sz w:val="15"/>
                <w:szCs w:val="15"/>
              </w:rPr>
              <w:t>259,435</w:t>
            </w:r>
          </w:p>
        </w:tc>
        <w:tc>
          <w:tcPr>
            <w:tcW w:w="960" w:type="dxa"/>
          </w:tcPr>
          <w:p w14:paraId="25886BBC" w14:textId="255682EA" w:rsidR="00D20081" w:rsidRPr="00AE090A" w:rsidRDefault="00D20081" w:rsidP="00B015FB">
            <w:pPr>
              <w:tabs>
                <w:tab w:val="decimal" w:pos="732"/>
              </w:tabs>
              <w:spacing w:line="300" w:lineRule="exact"/>
              <w:ind w:left="12" w:right="-43" w:firstLine="63"/>
              <w:rPr>
                <w:rFonts w:ascii="Arial" w:hAnsi="Arial" w:cs="Arial"/>
                <w:sz w:val="15"/>
                <w:szCs w:val="15"/>
              </w:rPr>
            </w:pPr>
            <w:r w:rsidRPr="005704DB">
              <w:rPr>
                <w:rFonts w:ascii="Arial" w:hAnsi="Arial" w:cs="Arial"/>
                <w:sz w:val="15"/>
                <w:szCs w:val="15"/>
              </w:rPr>
              <w:t>244,990</w:t>
            </w:r>
          </w:p>
        </w:tc>
        <w:tc>
          <w:tcPr>
            <w:tcW w:w="960" w:type="dxa"/>
            <w:gridSpan w:val="2"/>
          </w:tcPr>
          <w:p w14:paraId="7D99BFAB" w14:textId="02E912DE" w:rsidR="00D20081" w:rsidRPr="00AE090A" w:rsidRDefault="00D20081" w:rsidP="00B015FB">
            <w:pP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14,852</w:t>
            </w:r>
          </w:p>
        </w:tc>
        <w:tc>
          <w:tcPr>
            <w:tcW w:w="1080" w:type="dxa"/>
          </w:tcPr>
          <w:p w14:paraId="0E5B020E" w14:textId="4285898B" w:rsidR="00D20081" w:rsidRPr="00AE090A" w:rsidRDefault="00D20081" w:rsidP="00B015FB">
            <w:pP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w:t>
            </w:r>
          </w:p>
        </w:tc>
        <w:tc>
          <w:tcPr>
            <w:tcW w:w="953" w:type="dxa"/>
          </w:tcPr>
          <w:p w14:paraId="546A7B2C" w14:textId="17FA6A80" w:rsidR="00D20081" w:rsidRPr="00AE090A" w:rsidRDefault="00D20081" w:rsidP="00B015FB">
            <w:pP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611,415</w:t>
            </w:r>
          </w:p>
        </w:tc>
      </w:tr>
      <w:tr w:rsidR="00D20081" w:rsidRPr="00AE090A" w14:paraId="291532D7" w14:textId="77777777" w:rsidTr="00A60433">
        <w:trPr>
          <w:gridAfter w:val="2"/>
          <w:wAfter w:w="236" w:type="dxa"/>
          <w:trHeight w:val="80"/>
        </w:trPr>
        <w:tc>
          <w:tcPr>
            <w:tcW w:w="2160" w:type="dxa"/>
          </w:tcPr>
          <w:p w14:paraId="7E71A48D" w14:textId="77777777"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Depreciation for the year</w:t>
            </w:r>
          </w:p>
        </w:tc>
        <w:tc>
          <w:tcPr>
            <w:tcW w:w="1080" w:type="dxa"/>
          </w:tcPr>
          <w:p w14:paraId="68C2BD97" w14:textId="4A7C7D24" w:rsidR="00D20081" w:rsidRPr="00AE090A" w:rsidRDefault="00D20081" w:rsidP="00B015FB">
            <w:pP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1170" w:type="dxa"/>
          </w:tcPr>
          <w:p w14:paraId="11F03A2D" w14:textId="24D9BD33" w:rsidR="00D20081" w:rsidRPr="00AE090A" w:rsidRDefault="00D20081" w:rsidP="00B015FB">
            <w:pP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1,865</w:t>
            </w:r>
          </w:p>
        </w:tc>
        <w:tc>
          <w:tcPr>
            <w:tcW w:w="960" w:type="dxa"/>
          </w:tcPr>
          <w:p w14:paraId="47F48E8A" w14:textId="503C0F50" w:rsidR="00D20081" w:rsidRPr="00AE090A" w:rsidRDefault="00D20081" w:rsidP="00B015FB">
            <w:pPr>
              <w:tabs>
                <w:tab w:val="decimal" w:pos="703"/>
              </w:tabs>
              <w:spacing w:line="300" w:lineRule="exact"/>
              <w:ind w:left="12" w:right="-43" w:firstLine="63"/>
              <w:rPr>
                <w:rFonts w:ascii="Arial" w:hAnsi="Arial" w:cs="Arial"/>
                <w:sz w:val="15"/>
                <w:szCs w:val="15"/>
              </w:rPr>
            </w:pPr>
            <w:r w:rsidRPr="00D20081">
              <w:rPr>
                <w:rFonts w:ascii="Arial" w:hAnsi="Arial" w:cs="Arial"/>
                <w:sz w:val="15"/>
                <w:szCs w:val="15"/>
              </w:rPr>
              <w:t>2,434</w:t>
            </w:r>
          </w:p>
        </w:tc>
        <w:tc>
          <w:tcPr>
            <w:tcW w:w="960" w:type="dxa"/>
          </w:tcPr>
          <w:p w14:paraId="0C0D14D6" w14:textId="2B245C56" w:rsidR="00D20081" w:rsidRPr="00AE090A" w:rsidRDefault="00D20081" w:rsidP="00B015FB">
            <w:pPr>
              <w:tabs>
                <w:tab w:val="decimal" w:pos="732"/>
              </w:tabs>
              <w:spacing w:line="300" w:lineRule="exact"/>
              <w:ind w:left="12" w:right="-43" w:firstLine="63"/>
              <w:rPr>
                <w:rFonts w:ascii="Arial" w:hAnsi="Arial" w:cs="Arial"/>
                <w:sz w:val="15"/>
                <w:szCs w:val="15"/>
              </w:rPr>
            </w:pPr>
            <w:r w:rsidRPr="00D20081">
              <w:rPr>
                <w:rFonts w:ascii="Arial" w:hAnsi="Arial" w:cs="Arial"/>
                <w:sz w:val="15"/>
                <w:szCs w:val="15"/>
              </w:rPr>
              <w:t>7,075</w:t>
            </w:r>
          </w:p>
        </w:tc>
        <w:tc>
          <w:tcPr>
            <w:tcW w:w="960" w:type="dxa"/>
            <w:gridSpan w:val="2"/>
          </w:tcPr>
          <w:p w14:paraId="6CE4FAE7" w14:textId="2CF714C7" w:rsidR="00D20081" w:rsidRPr="00AE090A" w:rsidRDefault="00D20081" w:rsidP="00B015FB">
            <w:pP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205</w:t>
            </w:r>
          </w:p>
        </w:tc>
        <w:tc>
          <w:tcPr>
            <w:tcW w:w="1080" w:type="dxa"/>
          </w:tcPr>
          <w:p w14:paraId="277A73B8" w14:textId="1DE4DF5A" w:rsidR="00D20081" w:rsidRPr="00AE090A" w:rsidRDefault="00D20081" w:rsidP="00B015FB">
            <w:pP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953" w:type="dxa"/>
          </w:tcPr>
          <w:p w14:paraId="1FB620CE" w14:textId="705936FD" w:rsidR="00D20081" w:rsidRPr="00AE090A" w:rsidRDefault="00D20081" w:rsidP="00B015FB">
            <w:pP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11,579</w:t>
            </w:r>
          </w:p>
        </w:tc>
      </w:tr>
      <w:tr w:rsidR="00D20081" w:rsidRPr="00AE090A" w14:paraId="66949534" w14:textId="77777777" w:rsidTr="00A60433">
        <w:trPr>
          <w:gridAfter w:val="2"/>
          <w:wAfter w:w="236" w:type="dxa"/>
        </w:trPr>
        <w:tc>
          <w:tcPr>
            <w:tcW w:w="2160" w:type="dxa"/>
          </w:tcPr>
          <w:p w14:paraId="2D4C17D5" w14:textId="77777777"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Depreciation on disposals</w:t>
            </w:r>
          </w:p>
        </w:tc>
        <w:tc>
          <w:tcPr>
            <w:tcW w:w="1080" w:type="dxa"/>
          </w:tcPr>
          <w:p w14:paraId="5B3B02EB" w14:textId="6EFC74D5"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1170" w:type="dxa"/>
          </w:tcPr>
          <w:p w14:paraId="01EBE896" w14:textId="661AF31B"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960" w:type="dxa"/>
          </w:tcPr>
          <w:p w14:paraId="52467598" w14:textId="32ED4A05" w:rsidR="00D20081" w:rsidRPr="00AE090A" w:rsidRDefault="00D20081" w:rsidP="00B015FB">
            <w:pPr>
              <w:pBdr>
                <w:bottom w:val="single" w:sz="4" w:space="1" w:color="auto"/>
              </w:pBdr>
              <w:tabs>
                <w:tab w:val="decimal" w:pos="703"/>
              </w:tabs>
              <w:spacing w:line="300" w:lineRule="exact"/>
              <w:ind w:left="12" w:right="-43" w:firstLine="63"/>
              <w:rPr>
                <w:rFonts w:ascii="Arial" w:hAnsi="Arial" w:cs="Arial"/>
                <w:sz w:val="15"/>
                <w:szCs w:val="15"/>
              </w:rPr>
            </w:pPr>
            <w:r w:rsidRPr="00D20081">
              <w:rPr>
                <w:rFonts w:ascii="Arial" w:hAnsi="Arial" w:cs="Arial"/>
                <w:sz w:val="15"/>
                <w:szCs w:val="15"/>
              </w:rPr>
              <w:t>(88)</w:t>
            </w:r>
          </w:p>
        </w:tc>
        <w:tc>
          <w:tcPr>
            <w:tcW w:w="960" w:type="dxa"/>
          </w:tcPr>
          <w:p w14:paraId="741A1D69" w14:textId="543D7B48" w:rsidR="00D20081" w:rsidRPr="00AE090A" w:rsidRDefault="00D20081" w:rsidP="00B015FB">
            <w:pPr>
              <w:pBdr>
                <w:bottom w:val="single" w:sz="4" w:space="1" w:color="auto"/>
              </w:pBdr>
              <w:tabs>
                <w:tab w:val="decimal" w:pos="732"/>
              </w:tabs>
              <w:spacing w:line="300" w:lineRule="exact"/>
              <w:ind w:left="12" w:right="-43" w:firstLine="63"/>
              <w:rPr>
                <w:rFonts w:ascii="Arial" w:hAnsi="Arial" w:cs="Arial"/>
                <w:sz w:val="15"/>
                <w:szCs w:val="15"/>
              </w:rPr>
            </w:pPr>
            <w:r w:rsidRPr="00D20081">
              <w:rPr>
                <w:rFonts w:ascii="Arial" w:hAnsi="Arial" w:cs="Arial"/>
                <w:sz w:val="15"/>
                <w:szCs w:val="15"/>
              </w:rPr>
              <w:t>(2,039)</w:t>
            </w:r>
          </w:p>
        </w:tc>
        <w:tc>
          <w:tcPr>
            <w:tcW w:w="960" w:type="dxa"/>
            <w:gridSpan w:val="2"/>
          </w:tcPr>
          <w:p w14:paraId="28E74A25" w14:textId="55AF4E59"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(1,632)</w:t>
            </w:r>
          </w:p>
        </w:tc>
        <w:tc>
          <w:tcPr>
            <w:tcW w:w="1080" w:type="dxa"/>
          </w:tcPr>
          <w:p w14:paraId="4C1430CD" w14:textId="415D9A54"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953" w:type="dxa"/>
          </w:tcPr>
          <w:p w14:paraId="3DA10DA0" w14:textId="3EF654DE"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(3,759)</w:t>
            </w:r>
          </w:p>
        </w:tc>
      </w:tr>
      <w:tr w:rsidR="00D20081" w:rsidRPr="00AE090A" w14:paraId="596A1A87" w14:textId="77777777" w:rsidTr="00A60433">
        <w:trPr>
          <w:gridAfter w:val="2"/>
          <w:wAfter w:w="236" w:type="dxa"/>
          <w:trHeight w:val="324"/>
        </w:trPr>
        <w:tc>
          <w:tcPr>
            <w:tcW w:w="2160" w:type="dxa"/>
          </w:tcPr>
          <w:p w14:paraId="6D2CE32D" w14:textId="78A96F09"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5</w:t>
            </w:r>
          </w:p>
        </w:tc>
        <w:tc>
          <w:tcPr>
            <w:tcW w:w="1080" w:type="dxa"/>
          </w:tcPr>
          <w:p w14:paraId="6E1415C7" w14:textId="0B22A603"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1170" w:type="dxa"/>
          </w:tcPr>
          <w:p w14:paraId="13946ACE" w14:textId="4B478101"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94,003</w:t>
            </w:r>
          </w:p>
        </w:tc>
        <w:tc>
          <w:tcPr>
            <w:tcW w:w="960" w:type="dxa"/>
          </w:tcPr>
          <w:p w14:paraId="3FD22FE3" w14:textId="112CDAE2" w:rsidR="00D20081" w:rsidRPr="00AE090A" w:rsidRDefault="00D20081" w:rsidP="00B015FB">
            <w:pPr>
              <w:pBdr>
                <w:bottom w:val="single" w:sz="4" w:space="1" w:color="auto"/>
              </w:pBdr>
              <w:tabs>
                <w:tab w:val="decimal" w:pos="703"/>
              </w:tabs>
              <w:spacing w:line="300" w:lineRule="exact"/>
              <w:ind w:left="12" w:right="-43" w:firstLine="63"/>
              <w:rPr>
                <w:rFonts w:ascii="Arial" w:hAnsi="Arial" w:cs="Arial"/>
                <w:sz w:val="15"/>
                <w:szCs w:val="15"/>
              </w:rPr>
            </w:pPr>
            <w:r w:rsidRPr="00D20081">
              <w:rPr>
                <w:rFonts w:ascii="Arial" w:hAnsi="Arial" w:cs="Arial"/>
                <w:sz w:val="15"/>
                <w:szCs w:val="15"/>
              </w:rPr>
              <w:t>261,781</w:t>
            </w:r>
          </w:p>
        </w:tc>
        <w:tc>
          <w:tcPr>
            <w:tcW w:w="960" w:type="dxa"/>
          </w:tcPr>
          <w:p w14:paraId="7D83E324" w14:textId="00D5C993" w:rsidR="00D20081" w:rsidRPr="00AE090A" w:rsidRDefault="00D20081" w:rsidP="00B015FB">
            <w:pPr>
              <w:pBdr>
                <w:bottom w:val="single" w:sz="4" w:space="1" w:color="auto"/>
              </w:pBdr>
              <w:tabs>
                <w:tab w:val="decimal" w:pos="732"/>
              </w:tabs>
              <w:spacing w:line="300" w:lineRule="exact"/>
              <w:ind w:left="12" w:right="-43" w:firstLine="63"/>
              <w:rPr>
                <w:rFonts w:ascii="Arial" w:hAnsi="Arial" w:cs="Arial"/>
                <w:sz w:val="15"/>
                <w:szCs w:val="15"/>
              </w:rPr>
            </w:pPr>
            <w:r w:rsidRPr="00D20081">
              <w:rPr>
                <w:rFonts w:ascii="Arial" w:hAnsi="Arial" w:cs="Arial"/>
                <w:sz w:val="15"/>
                <w:szCs w:val="15"/>
              </w:rPr>
              <w:t>250,026</w:t>
            </w:r>
          </w:p>
        </w:tc>
        <w:tc>
          <w:tcPr>
            <w:tcW w:w="960" w:type="dxa"/>
            <w:gridSpan w:val="2"/>
          </w:tcPr>
          <w:p w14:paraId="47ADC773" w14:textId="24A2CC18"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13,425</w:t>
            </w:r>
          </w:p>
        </w:tc>
        <w:tc>
          <w:tcPr>
            <w:tcW w:w="1080" w:type="dxa"/>
          </w:tcPr>
          <w:p w14:paraId="70C96BDA" w14:textId="147C7756" w:rsidR="00D20081" w:rsidRPr="00AE090A" w:rsidRDefault="00D20081" w:rsidP="00B015FB">
            <w:pPr>
              <w:pBdr>
                <w:bottom w:val="single" w:sz="4"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w:t>
            </w:r>
          </w:p>
        </w:tc>
        <w:tc>
          <w:tcPr>
            <w:tcW w:w="953" w:type="dxa"/>
          </w:tcPr>
          <w:p w14:paraId="7A3B8BAB" w14:textId="05FAC938" w:rsidR="00D20081" w:rsidRPr="00AE090A" w:rsidRDefault="00D20081" w:rsidP="00B015FB">
            <w:pPr>
              <w:pBdr>
                <w:bottom w:val="single" w:sz="4"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619,235</w:t>
            </w:r>
          </w:p>
        </w:tc>
      </w:tr>
      <w:tr w:rsidR="00FD59DC" w:rsidRPr="00AE090A" w14:paraId="4CC3AF93" w14:textId="77777777" w:rsidTr="00A60433">
        <w:trPr>
          <w:gridAfter w:val="2"/>
          <w:wAfter w:w="236" w:type="dxa"/>
        </w:trPr>
        <w:tc>
          <w:tcPr>
            <w:tcW w:w="2160" w:type="dxa"/>
          </w:tcPr>
          <w:p w14:paraId="56888D2D" w14:textId="4B5108C2" w:rsidR="00FD59DC" w:rsidRPr="00AE090A" w:rsidRDefault="00FD59DC" w:rsidP="00B015FB">
            <w:pPr>
              <w:spacing w:line="300" w:lineRule="exact"/>
              <w:ind w:right="-50"/>
              <w:jc w:val="both"/>
              <w:rPr>
                <w:rFonts w:ascii="Arial" w:hAnsi="Arial" w:cs="Arial"/>
                <w:b/>
                <w:bCs/>
                <w:sz w:val="15"/>
                <w:szCs w:val="15"/>
                <w:cs/>
              </w:rPr>
            </w:pPr>
            <w:r w:rsidRPr="00AE090A">
              <w:rPr>
                <w:rFonts w:ascii="Arial" w:hAnsi="Arial" w:cs="Arial"/>
                <w:b/>
                <w:bCs/>
                <w:sz w:val="15"/>
                <w:szCs w:val="15"/>
              </w:rPr>
              <w:t>Net book value:</w:t>
            </w:r>
          </w:p>
        </w:tc>
        <w:tc>
          <w:tcPr>
            <w:tcW w:w="1080" w:type="dxa"/>
          </w:tcPr>
          <w:p w14:paraId="4F9CD2E9" w14:textId="77777777" w:rsidR="00FD59DC" w:rsidRPr="00AE090A" w:rsidRDefault="00FD59DC" w:rsidP="00B015FB">
            <w:pPr>
              <w:tabs>
                <w:tab w:val="decimal" w:pos="774"/>
              </w:tabs>
              <w:spacing w:line="300" w:lineRule="exact"/>
              <w:ind w:left="12" w:right="-43" w:firstLine="63"/>
              <w:rPr>
                <w:rFonts w:ascii="Arial" w:hAnsi="Arial" w:cs="Arial"/>
                <w:sz w:val="15"/>
                <w:szCs w:val="15"/>
              </w:rPr>
            </w:pPr>
          </w:p>
        </w:tc>
        <w:tc>
          <w:tcPr>
            <w:tcW w:w="1170" w:type="dxa"/>
          </w:tcPr>
          <w:p w14:paraId="4E540D22" w14:textId="77777777" w:rsidR="00FD59DC" w:rsidRPr="00AE090A" w:rsidRDefault="00FD59DC" w:rsidP="00B015FB">
            <w:pPr>
              <w:tabs>
                <w:tab w:val="decimal" w:pos="774"/>
              </w:tabs>
              <w:spacing w:line="300" w:lineRule="exact"/>
              <w:ind w:left="12" w:right="-43" w:firstLine="63"/>
              <w:rPr>
                <w:rFonts w:ascii="Arial" w:hAnsi="Arial" w:cs="Arial"/>
                <w:sz w:val="15"/>
                <w:szCs w:val="15"/>
              </w:rPr>
            </w:pPr>
          </w:p>
        </w:tc>
        <w:tc>
          <w:tcPr>
            <w:tcW w:w="960" w:type="dxa"/>
          </w:tcPr>
          <w:p w14:paraId="0988BF0D" w14:textId="77777777" w:rsidR="00FD59DC" w:rsidRPr="00AE090A" w:rsidRDefault="00FD59DC" w:rsidP="00B015FB">
            <w:pPr>
              <w:tabs>
                <w:tab w:val="decimal" w:pos="703"/>
              </w:tabs>
              <w:spacing w:line="300" w:lineRule="exact"/>
              <w:ind w:left="12" w:right="-43" w:firstLine="63"/>
              <w:rPr>
                <w:rFonts w:ascii="Arial" w:hAnsi="Arial" w:cs="Arial"/>
                <w:sz w:val="15"/>
                <w:szCs w:val="15"/>
              </w:rPr>
            </w:pPr>
          </w:p>
        </w:tc>
        <w:tc>
          <w:tcPr>
            <w:tcW w:w="960" w:type="dxa"/>
          </w:tcPr>
          <w:p w14:paraId="5E160633" w14:textId="77777777" w:rsidR="00FD59DC" w:rsidRPr="00AE090A" w:rsidRDefault="00FD59DC" w:rsidP="00B015FB">
            <w:pPr>
              <w:tabs>
                <w:tab w:val="decimal" w:pos="732"/>
              </w:tabs>
              <w:spacing w:line="300" w:lineRule="exact"/>
              <w:ind w:left="12" w:right="-43" w:firstLine="63"/>
              <w:rPr>
                <w:rFonts w:ascii="Arial" w:hAnsi="Arial" w:cs="Arial"/>
                <w:sz w:val="15"/>
                <w:szCs w:val="15"/>
              </w:rPr>
            </w:pPr>
          </w:p>
        </w:tc>
        <w:tc>
          <w:tcPr>
            <w:tcW w:w="960" w:type="dxa"/>
            <w:gridSpan w:val="2"/>
          </w:tcPr>
          <w:p w14:paraId="0DF8C060" w14:textId="77777777" w:rsidR="00FD59DC" w:rsidRPr="00AE090A" w:rsidRDefault="00FD59DC" w:rsidP="00B015FB">
            <w:pPr>
              <w:tabs>
                <w:tab w:val="decimal" w:pos="702"/>
              </w:tabs>
              <w:spacing w:line="300" w:lineRule="exact"/>
              <w:ind w:left="12" w:right="-43" w:firstLine="63"/>
              <w:rPr>
                <w:rFonts w:ascii="Arial" w:hAnsi="Arial" w:cs="Arial"/>
                <w:sz w:val="15"/>
                <w:szCs w:val="15"/>
              </w:rPr>
            </w:pPr>
          </w:p>
        </w:tc>
        <w:tc>
          <w:tcPr>
            <w:tcW w:w="1080" w:type="dxa"/>
          </w:tcPr>
          <w:p w14:paraId="1AF8E14B" w14:textId="77777777" w:rsidR="00FD59DC" w:rsidRPr="00AE090A" w:rsidRDefault="00FD59DC" w:rsidP="00B015FB">
            <w:pPr>
              <w:tabs>
                <w:tab w:val="decimal" w:pos="774"/>
              </w:tabs>
              <w:spacing w:line="300" w:lineRule="exact"/>
              <w:ind w:left="12" w:right="-43" w:firstLine="63"/>
              <w:rPr>
                <w:rFonts w:ascii="Arial" w:hAnsi="Arial" w:cs="Arial"/>
                <w:sz w:val="15"/>
                <w:szCs w:val="15"/>
              </w:rPr>
            </w:pPr>
          </w:p>
        </w:tc>
        <w:tc>
          <w:tcPr>
            <w:tcW w:w="953" w:type="dxa"/>
          </w:tcPr>
          <w:p w14:paraId="58E7B97C" w14:textId="77777777" w:rsidR="00FD59DC" w:rsidRPr="00AE090A" w:rsidRDefault="00FD59DC" w:rsidP="00B015FB">
            <w:pPr>
              <w:tabs>
                <w:tab w:val="decimal" w:pos="702"/>
              </w:tabs>
              <w:spacing w:line="300" w:lineRule="exact"/>
              <w:ind w:left="12" w:right="-43" w:firstLine="63"/>
              <w:rPr>
                <w:rFonts w:ascii="Arial" w:hAnsi="Arial" w:cs="Arial"/>
                <w:sz w:val="15"/>
                <w:szCs w:val="15"/>
              </w:rPr>
            </w:pPr>
          </w:p>
        </w:tc>
      </w:tr>
      <w:tr w:rsidR="00430EB0" w:rsidRPr="00AE090A" w14:paraId="2CE5BCAE" w14:textId="77777777" w:rsidTr="00A60433">
        <w:trPr>
          <w:gridAfter w:val="2"/>
          <w:wAfter w:w="236" w:type="dxa"/>
          <w:trHeight w:val="80"/>
        </w:trPr>
        <w:tc>
          <w:tcPr>
            <w:tcW w:w="2160" w:type="dxa"/>
          </w:tcPr>
          <w:p w14:paraId="0A3378F7" w14:textId="2DAEDEDD" w:rsidR="00430EB0" w:rsidRPr="00AE090A" w:rsidRDefault="00430EB0" w:rsidP="00B015FB">
            <w:pPr>
              <w:spacing w:line="30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4</w:t>
            </w:r>
          </w:p>
        </w:tc>
        <w:tc>
          <w:tcPr>
            <w:tcW w:w="1080" w:type="dxa"/>
          </w:tcPr>
          <w:p w14:paraId="73B4580B" w14:textId="56E9D45E" w:rsidR="00430EB0" w:rsidRPr="00AE090A" w:rsidRDefault="00430EB0" w:rsidP="00B015FB">
            <w:pPr>
              <w:pBdr>
                <w:bottom w:val="double" w:sz="6" w:space="1" w:color="auto"/>
              </w:pBd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43,182</w:t>
            </w:r>
          </w:p>
        </w:tc>
        <w:tc>
          <w:tcPr>
            <w:tcW w:w="1170" w:type="dxa"/>
          </w:tcPr>
          <w:p w14:paraId="68A2A6AA" w14:textId="026FFE05" w:rsidR="00430EB0" w:rsidRPr="00AE090A" w:rsidRDefault="00430EB0" w:rsidP="00B015FB">
            <w:pPr>
              <w:pBdr>
                <w:bottom w:val="double" w:sz="6" w:space="1" w:color="auto"/>
              </w:pBd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39,046</w:t>
            </w:r>
          </w:p>
        </w:tc>
        <w:tc>
          <w:tcPr>
            <w:tcW w:w="960" w:type="dxa"/>
          </w:tcPr>
          <w:p w14:paraId="42E0AD96" w14:textId="088143ED" w:rsidR="00430EB0" w:rsidRPr="00AE090A" w:rsidRDefault="00430EB0" w:rsidP="00B015FB">
            <w:pPr>
              <w:pBdr>
                <w:bottom w:val="double" w:sz="6" w:space="1" w:color="auto"/>
              </w:pBdr>
              <w:tabs>
                <w:tab w:val="decimal" w:pos="703"/>
              </w:tabs>
              <w:spacing w:line="300" w:lineRule="exact"/>
              <w:ind w:left="12" w:right="-43" w:firstLine="63"/>
              <w:rPr>
                <w:rFonts w:ascii="Arial" w:hAnsi="Arial" w:cs="Arial"/>
                <w:sz w:val="15"/>
                <w:szCs w:val="15"/>
              </w:rPr>
            </w:pPr>
            <w:r w:rsidRPr="005704DB">
              <w:rPr>
                <w:rFonts w:ascii="Arial" w:hAnsi="Arial" w:cs="Arial"/>
                <w:sz w:val="15"/>
                <w:szCs w:val="15"/>
              </w:rPr>
              <w:t>26,613</w:t>
            </w:r>
          </w:p>
        </w:tc>
        <w:tc>
          <w:tcPr>
            <w:tcW w:w="960" w:type="dxa"/>
          </w:tcPr>
          <w:p w14:paraId="40702790" w14:textId="3A66EA5D" w:rsidR="00430EB0" w:rsidRPr="00AE090A" w:rsidRDefault="00430EB0" w:rsidP="00B015FB">
            <w:pPr>
              <w:pBdr>
                <w:bottom w:val="double" w:sz="6" w:space="1" w:color="auto"/>
              </w:pBdr>
              <w:tabs>
                <w:tab w:val="decimal" w:pos="732"/>
              </w:tabs>
              <w:spacing w:line="300" w:lineRule="exact"/>
              <w:ind w:left="12" w:right="-43" w:firstLine="63"/>
              <w:rPr>
                <w:rFonts w:ascii="Arial" w:hAnsi="Arial" w:cs="Arial"/>
                <w:sz w:val="15"/>
                <w:szCs w:val="15"/>
              </w:rPr>
            </w:pPr>
            <w:r w:rsidRPr="005704DB">
              <w:rPr>
                <w:rFonts w:ascii="Arial" w:hAnsi="Arial" w:cs="Arial"/>
                <w:sz w:val="15"/>
                <w:szCs w:val="15"/>
              </w:rPr>
              <w:t>33,878</w:t>
            </w:r>
          </w:p>
        </w:tc>
        <w:tc>
          <w:tcPr>
            <w:tcW w:w="960" w:type="dxa"/>
            <w:gridSpan w:val="2"/>
          </w:tcPr>
          <w:p w14:paraId="29AA9183" w14:textId="5748C1B0" w:rsidR="00430EB0" w:rsidRPr="00AE090A" w:rsidRDefault="00430EB0" w:rsidP="00B015FB">
            <w:pPr>
              <w:pBdr>
                <w:bottom w:val="double" w:sz="6" w:space="1" w:color="auto"/>
              </w:pBd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645</w:t>
            </w:r>
          </w:p>
        </w:tc>
        <w:tc>
          <w:tcPr>
            <w:tcW w:w="1080" w:type="dxa"/>
          </w:tcPr>
          <w:p w14:paraId="0F9D0C09" w14:textId="087FC1D7" w:rsidR="00430EB0" w:rsidRPr="00AE090A" w:rsidRDefault="00430EB0" w:rsidP="00B015FB">
            <w:pPr>
              <w:pBdr>
                <w:bottom w:val="double" w:sz="6" w:space="1" w:color="auto"/>
              </w:pBdr>
              <w:tabs>
                <w:tab w:val="decimal" w:pos="774"/>
              </w:tabs>
              <w:spacing w:line="300" w:lineRule="exact"/>
              <w:ind w:left="12" w:right="-43" w:firstLine="63"/>
              <w:rPr>
                <w:rFonts w:ascii="Arial" w:hAnsi="Arial" w:cs="Arial"/>
                <w:sz w:val="15"/>
                <w:szCs w:val="15"/>
              </w:rPr>
            </w:pPr>
            <w:r w:rsidRPr="005704DB">
              <w:rPr>
                <w:rFonts w:ascii="Arial" w:hAnsi="Arial" w:cs="Arial"/>
                <w:sz w:val="15"/>
                <w:szCs w:val="15"/>
              </w:rPr>
              <w:t>18,023</w:t>
            </w:r>
          </w:p>
        </w:tc>
        <w:tc>
          <w:tcPr>
            <w:tcW w:w="953" w:type="dxa"/>
          </w:tcPr>
          <w:p w14:paraId="16E366A6" w14:textId="2172B5B1" w:rsidR="00430EB0" w:rsidRPr="00AE090A" w:rsidRDefault="00430EB0" w:rsidP="00B015FB">
            <w:pPr>
              <w:pBdr>
                <w:bottom w:val="double" w:sz="6" w:space="1" w:color="auto"/>
              </w:pBdr>
              <w:tabs>
                <w:tab w:val="decimal" w:pos="702"/>
              </w:tabs>
              <w:spacing w:line="300" w:lineRule="exact"/>
              <w:ind w:left="12" w:right="-43" w:firstLine="63"/>
              <w:rPr>
                <w:rFonts w:ascii="Arial" w:hAnsi="Arial" w:cs="Arial"/>
                <w:sz w:val="15"/>
                <w:szCs w:val="15"/>
              </w:rPr>
            </w:pPr>
            <w:r w:rsidRPr="005704DB">
              <w:rPr>
                <w:rFonts w:ascii="Arial" w:hAnsi="Arial" w:cs="Arial"/>
                <w:sz w:val="15"/>
                <w:szCs w:val="15"/>
              </w:rPr>
              <w:t>161,387</w:t>
            </w:r>
          </w:p>
        </w:tc>
      </w:tr>
      <w:tr w:rsidR="00D20081" w:rsidRPr="00D20081" w14:paraId="1A6280BF" w14:textId="77777777" w:rsidTr="00A60433">
        <w:trPr>
          <w:gridAfter w:val="2"/>
          <w:wAfter w:w="236" w:type="dxa"/>
        </w:trPr>
        <w:tc>
          <w:tcPr>
            <w:tcW w:w="2160" w:type="dxa"/>
          </w:tcPr>
          <w:p w14:paraId="048438E7" w14:textId="36194AE8" w:rsidR="00D20081" w:rsidRPr="00AE090A" w:rsidRDefault="00D20081" w:rsidP="00B015FB">
            <w:pPr>
              <w:spacing w:line="300" w:lineRule="exact"/>
              <w:ind w:right="-50"/>
              <w:jc w:val="both"/>
              <w:rPr>
                <w:rFonts w:ascii="Arial" w:hAnsi="Arial" w:cs="Arial"/>
                <w:sz w:val="15"/>
                <w:szCs w:val="15"/>
              </w:rPr>
            </w:pPr>
            <w:r w:rsidRPr="00AE090A">
              <w:rPr>
                <w:rFonts w:ascii="Arial" w:hAnsi="Arial" w:cs="Arial"/>
                <w:sz w:val="15"/>
                <w:szCs w:val="15"/>
              </w:rPr>
              <w:t>31 December 202</w:t>
            </w:r>
            <w:r>
              <w:rPr>
                <w:rFonts w:ascii="Arial" w:hAnsi="Arial" w:cs="Arial"/>
                <w:sz w:val="15"/>
                <w:szCs w:val="15"/>
              </w:rPr>
              <w:t>5</w:t>
            </w:r>
          </w:p>
        </w:tc>
        <w:tc>
          <w:tcPr>
            <w:tcW w:w="1080" w:type="dxa"/>
          </w:tcPr>
          <w:p w14:paraId="5F87B9A7" w14:textId="2054E3AE" w:rsidR="00D20081" w:rsidRPr="00AE090A" w:rsidRDefault="00D20081" w:rsidP="00B015FB">
            <w:pPr>
              <w:pBdr>
                <w:bottom w:val="double" w:sz="6"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43,182</w:t>
            </w:r>
          </w:p>
        </w:tc>
        <w:tc>
          <w:tcPr>
            <w:tcW w:w="1170" w:type="dxa"/>
          </w:tcPr>
          <w:p w14:paraId="74EA1D4C" w14:textId="73AF5117" w:rsidR="00D20081" w:rsidRPr="00AE090A" w:rsidRDefault="00D20081" w:rsidP="00B015FB">
            <w:pPr>
              <w:pBdr>
                <w:bottom w:val="double" w:sz="6"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37,181</w:t>
            </w:r>
          </w:p>
        </w:tc>
        <w:tc>
          <w:tcPr>
            <w:tcW w:w="960" w:type="dxa"/>
          </w:tcPr>
          <w:p w14:paraId="5472E073" w14:textId="27C6D91E" w:rsidR="00D20081" w:rsidRPr="00AE090A" w:rsidRDefault="00D20081" w:rsidP="00B015FB">
            <w:pPr>
              <w:pBdr>
                <w:bottom w:val="double" w:sz="6" w:space="1" w:color="auto"/>
              </w:pBdr>
              <w:tabs>
                <w:tab w:val="decimal" w:pos="703"/>
              </w:tabs>
              <w:spacing w:line="300" w:lineRule="exact"/>
              <w:ind w:left="12" w:right="-43" w:firstLine="63"/>
              <w:rPr>
                <w:rFonts w:ascii="Arial" w:hAnsi="Arial" w:cs="Arial"/>
                <w:sz w:val="15"/>
                <w:szCs w:val="15"/>
              </w:rPr>
            </w:pPr>
            <w:r w:rsidRPr="00D20081">
              <w:rPr>
                <w:rFonts w:ascii="Arial" w:hAnsi="Arial" w:cs="Arial"/>
                <w:sz w:val="15"/>
                <w:szCs w:val="15"/>
              </w:rPr>
              <w:t>24,891</w:t>
            </w:r>
          </w:p>
        </w:tc>
        <w:tc>
          <w:tcPr>
            <w:tcW w:w="960" w:type="dxa"/>
          </w:tcPr>
          <w:p w14:paraId="56196EB9" w14:textId="12840DD2" w:rsidR="00D20081" w:rsidRPr="00AE090A" w:rsidRDefault="00D20081" w:rsidP="00B015FB">
            <w:pPr>
              <w:pBdr>
                <w:bottom w:val="double" w:sz="6" w:space="1" w:color="auto"/>
              </w:pBdr>
              <w:tabs>
                <w:tab w:val="decimal" w:pos="732"/>
              </w:tabs>
              <w:spacing w:line="300" w:lineRule="exact"/>
              <w:ind w:left="12" w:right="-43" w:firstLine="63"/>
              <w:rPr>
                <w:rFonts w:ascii="Arial" w:hAnsi="Arial" w:cs="Arial"/>
                <w:sz w:val="15"/>
                <w:szCs w:val="15"/>
              </w:rPr>
            </w:pPr>
            <w:r w:rsidRPr="00D20081">
              <w:rPr>
                <w:rFonts w:ascii="Arial" w:hAnsi="Arial" w:cs="Arial"/>
                <w:sz w:val="15"/>
                <w:szCs w:val="15"/>
              </w:rPr>
              <w:t>32,108</w:t>
            </w:r>
          </w:p>
        </w:tc>
        <w:tc>
          <w:tcPr>
            <w:tcW w:w="960" w:type="dxa"/>
            <w:gridSpan w:val="2"/>
          </w:tcPr>
          <w:p w14:paraId="28B98BF8" w14:textId="6F12F46C" w:rsidR="00D20081" w:rsidRPr="00AE090A" w:rsidRDefault="00D20081" w:rsidP="00B015FB">
            <w:pPr>
              <w:pBdr>
                <w:bottom w:val="double" w:sz="6"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440</w:t>
            </w:r>
          </w:p>
        </w:tc>
        <w:tc>
          <w:tcPr>
            <w:tcW w:w="1080" w:type="dxa"/>
          </w:tcPr>
          <w:p w14:paraId="713B7DFC" w14:textId="4537C9D9" w:rsidR="00D20081" w:rsidRPr="00AE090A" w:rsidRDefault="00D20081" w:rsidP="00B015FB">
            <w:pPr>
              <w:pBdr>
                <w:bottom w:val="double" w:sz="6" w:space="1" w:color="auto"/>
              </w:pBdr>
              <w:tabs>
                <w:tab w:val="decimal" w:pos="774"/>
              </w:tabs>
              <w:spacing w:line="300" w:lineRule="exact"/>
              <w:ind w:left="12" w:right="-43" w:firstLine="63"/>
              <w:rPr>
                <w:rFonts w:ascii="Arial" w:hAnsi="Arial" w:cs="Arial"/>
                <w:sz w:val="15"/>
                <w:szCs w:val="15"/>
              </w:rPr>
            </w:pPr>
            <w:r w:rsidRPr="00D20081">
              <w:rPr>
                <w:rFonts w:ascii="Arial" w:hAnsi="Arial" w:cs="Arial"/>
                <w:sz w:val="15"/>
                <w:szCs w:val="15"/>
              </w:rPr>
              <w:t>27,377</w:t>
            </w:r>
          </w:p>
        </w:tc>
        <w:tc>
          <w:tcPr>
            <w:tcW w:w="953" w:type="dxa"/>
          </w:tcPr>
          <w:p w14:paraId="125D2509" w14:textId="084751FE" w:rsidR="00D20081" w:rsidRPr="00AE090A" w:rsidRDefault="00D20081" w:rsidP="00B015FB">
            <w:pPr>
              <w:pBdr>
                <w:bottom w:val="double" w:sz="6" w:space="1" w:color="auto"/>
              </w:pBdr>
              <w:tabs>
                <w:tab w:val="decimal" w:pos="702"/>
              </w:tabs>
              <w:spacing w:line="300" w:lineRule="exact"/>
              <w:ind w:left="12" w:right="-43" w:firstLine="63"/>
              <w:rPr>
                <w:rFonts w:ascii="Arial" w:hAnsi="Arial" w:cs="Arial"/>
                <w:sz w:val="15"/>
                <w:szCs w:val="15"/>
              </w:rPr>
            </w:pPr>
            <w:r w:rsidRPr="00D20081">
              <w:rPr>
                <w:rFonts w:ascii="Arial" w:hAnsi="Arial" w:cs="Arial"/>
                <w:sz w:val="15"/>
                <w:szCs w:val="15"/>
              </w:rPr>
              <w:t>165,179</w:t>
            </w:r>
          </w:p>
        </w:tc>
      </w:tr>
      <w:tr w:rsidR="00D20081" w:rsidRPr="005704DB" w14:paraId="0B80D678" w14:textId="77777777" w:rsidTr="00A60433">
        <w:trPr>
          <w:gridAfter w:val="5"/>
          <w:wAfter w:w="2869" w:type="dxa"/>
        </w:trPr>
        <w:tc>
          <w:tcPr>
            <w:tcW w:w="6690" w:type="dxa"/>
            <w:gridSpan w:val="6"/>
          </w:tcPr>
          <w:p w14:paraId="4FF1D4E3" w14:textId="77777777" w:rsidR="00D20081" w:rsidRPr="005704DB" w:rsidRDefault="00D20081" w:rsidP="00B015FB">
            <w:pPr>
              <w:spacing w:line="300" w:lineRule="exact"/>
              <w:ind w:right="-50"/>
              <w:jc w:val="both"/>
              <w:rPr>
                <w:rFonts w:ascii="Arial" w:hAnsi="Arial" w:cs="Arial"/>
                <w:b/>
                <w:bCs/>
                <w:sz w:val="15"/>
                <w:szCs w:val="15"/>
              </w:rPr>
            </w:pPr>
            <w:r w:rsidRPr="005704DB">
              <w:rPr>
                <w:rFonts w:ascii="Arial" w:hAnsi="Arial" w:cs="Arial"/>
                <w:b/>
                <w:bCs/>
                <w:sz w:val="15"/>
                <w:szCs w:val="15"/>
              </w:rPr>
              <w:t xml:space="preserve">Depreciation for the year </w:t>
            </w:r>
          </w:p>
        </w:tc>
      </w:tr>
      <w:tr w:rsidR="00D20081" w:rsidRPr="00AE090A" w14:paraId="65AF1716" w14:textId="77777777" w:rsidTr="00A60433">
        <w:trPr>
          <w:gridAfter w:val="1"/>
          <w:wAfter w:w="229" w:type="dxa"/>
        </w:trPr>
        <w:tc>
          <w:tcPr>
            <w:tcW w:w="8370" w:type="dxa"/>
            <w:gridSpan w:val="8"/>
          </w:tcPr>
          <w:p w14:paraId="68B07070" w14:textId="4394FA91" w:rsidR="00D20081" w:rsidRPr="00AE090A" w:rsidRDefault="00D20081" w:rsidP="00B015FB">
            <w:pPr>
              <w:spacing w:line="300" w:lineRule="exact"/>
              <w:ind w:right="-50"/>
              <w:rPr>
                <w:rFonts w:ascii="Arial" w:hAnsi="Arial" w:cs="Arial"/>
                <w:sz w:val="15"/>
                <w:szCs w:val="15"/>
              </w:rPr>
            </w:pPr>
            <w:r w:rsidRPr="00AE090A">
              <w:rPr>
                <w:rFonts w:ascii="Arial" w:hAnsi="Arial" w:cs="Arial"/>
                <w:sz w:val="15"/>
                <w:szCs w:val="15"/>
              </w:rPr>
              <w:t>202</w:t>
            </w:r>
            <w:r>
              <w:rPr>
                <w:rFonts w:ascii="Arial" w:hAnsi="Arial" w:cs="Arial"/>
                <w:sz w:val="15"/>
                <w:szCs w:val="15"/>
              </w:rPr>
              <w:t>4</w:t>
            </w:r>
            <w:r w:rsidRPr="00AE090A">
              <w:rPr>
                <w:rFonts w:ascii="Arial" w:hAnsi="Arial" w:cs="Arial"/>
                <w:sz w:val="15"/>
                <w:szCs w:val="15"/>
              </w:rPr>
              <w:t xml:space="preserve"> (Baht </w:t>
            </w:r>
            <w:r>
              <w:rPr>
                <w:rFonts w:ascii="Arial" w:hAnsi="Arial" w:cs="Arial"/>
                <w:sz w:val="15"/>
                <w:szCs w:val="15"/>
              </w:rPr>
              <w:t>5.0</w:t>
            </w:r>
            <w:r w:rsidRPr="00AE090A">
              <w:rPr>
                <w:rFonts w:ascii="Arial" w:hAnsi="Arial" w:cs="Arial"/>
                <w:sz w:val="15"/>
                <w:szCs w:val="15"/>
              </w:rPr>
              <w:t xml:space="preserve"> million included in manufacturing cost, and the balance in selling and administrative expenses)</w:t>
            </w:r>
          </w:p>
        </w:tc>
        <w:tc>
          <w:tcPr>
            <w:tcW w:w="960" w:type="dxa"/>
            <w:gridSpan w:val="2"/>
          </w:tcPr>
          <w:p w14:paraId="53D67764" w14:textId="283BC9C5" w:rsidR="00D20081" w:rsidRPr="00AE090A" w:rsidRDefault="00D20081" w:rsidP="00B015FB">
            <w:pPr>
              <w:pBdr>
                <w:bottom w:val="double" w:sz="6" w:space="1" w:color="auto"/>
              </w:pBdr>
              <w:tabs>
                <w:tab w:val="decimal" w:pos="702"/>
              </w:tabs>
              <w:spacing w:line="300" w:lineRule="exact"/>
              <w:ind w:left="12" w:right="-43" w:firstLine="63"/>
              <w:rPr>
                <w:rFonts w:ascii="Arial" w:hAnsi="Arial" w:cs="Arial"/>
                <w:sz w:val="15"/>
                <w:szCs w:val="15"/>
              </w:rPr>
            </w:pPr>
            <w:r>
              <w:rPr>
                <w:rFonts w:ascii="Arial" w:hAnsi="Arial" w:cs="Arial"/>
                <w:sz w:val="15"/>
                <w:szCs w:val="15"/>
              </w:rPr>
              <w:t>11,989</w:t>
            </w:r>
          </w:p>
        </w:tc>
      </w:tr>
      <w:tr w:rsidR="00D20081" w:rsidRPr="00AE090A" w14:paraId="46FFE975" w14:textId="77777777" w:rsidTr="00A60433">
        <w:trPr>
          <w:gridAfter w:val="1"/>
          <w:wAfter w:w="229" w:type="dxa"/>
        </w:trPr>
        <w:tc>
          <w:tcPr>
            <w:tcW w:w="8370" w:type="dxa"/>
            <w:gridSpan w:val="8"/>
          </w:tcPr>
          <w:p w14:paraId="09158614" w14:textId="28A4225C" w:rsidR="00D20081" w:rsidRPr="00AE090A" w:rsidRDefault="00D20081" w:rsidP="00B015FB">
            <w:pPr>
              <w:spacing w:line="300" w:lineRule="exact"/>
              <w:ind w:right="-50"/>
              <w:rPr>
                <w:rFonts w:ascii="Arial" w:hAnsi="Arial" w:cs="Arial"/>
                <w:sz w:val="15"/>
                <w:szCs w:val="15"/>
              </w:rPr>
            </w:pPr>
            <w:r w:rsidRPr="00AE090A">
              <w:rPr>
                <w:rFonts w:ascii="Arial" w:hAnsi="Arial" w:cs="Arial"/>
                <w:sz w:val="15"/>
                <w:szCs w:val="15"/>
              </w:rPr>
              <w:t>202</w:t>
            </w:r>
            <w:r>
              <w:rPr>
                <w:rFonts w:ascii="Arial" w:hAnsi="Arial" w:cs="Arial"/>
                <w:sz w:val="15"/>
                <w:szCs w:val="15"/>
              </w:rPr>
              <w:t>5</w:t>
            </w:r>
            <w:r w:rsidRPr="00AE090A">
              <w:rPr>
                <w:rFonts w:ascii="Arial" w:hAnsi="Arial" w:cs="Arial"/>
                <w:sz w:val="15"/>
                <w:szCs w:val="15"/>
              </w:rPr>
              <w:t xml:space="preserve"> (Baht </w:t>
            </w:r>
            <w:r w:rsidR="00A60433">
              <w:rPr>
                <w:rFonts w:ascii="Arial" w:hAnsi="Arial" w:cs="Arial"/>
                <w:sz w:val="15"/>
                <w:szCs w:val="15"/>
              </w:rPr>
              <w:t>5.0</w:t>
            </w:r>
            <w:r w:rsidRPr="00AE090A">
              <w:rPr>
                <w:rFonts w:ascii="Arial" w:hAnsi="Arial" w:cs="Arial"/>
                <w:sz w:val="15"/>
                <w:szCs w:val="15"/>
              </w:rPr>
              <w:t xml:space="preserve"> million included in manufacturing cost, and the balance in selling and administrative expenses)</w:t>
            </w:r>
          </w:p>
        </w:tc>
        <w:tc>
          <w:tcPr>
            <w:tcW w:w="960" w:type="dxa"/>
            <w:gridSpan w:val="2"/>
          </w:tcPr>
          <w:p w14:paraId="19C57400" w14:textId="008C2DD2" w:rsidR="00D20081" w:rsidRPr="00D20081" w:rsidRDefault="00D20081" w:rsidP="00B015FB">
            <w:pPr>
              <w:pBdr>
                <w:bottom w:val="double" w:sz="6" w:space="1" w:color="auto"/>
              </w:pBdr>
              <w:tabs>
                <w:tab w:val="decimal" w:pos="702"/>
              </w:tabs>
              <w:spacing w:line="300" w:lineRule="exact"/>
              <w:ind w:left="12" w:right="-43" w:firstLine="63"/>
              <w:rPr>
                <w:rFonts w:ascii="Arial" w:hAnsi="Arial" w:cs="Browallia New"/>
                <w:sz w:val="15"/>
                <w:szCs w:val="19"/>
              </w:rPr>
            </w:pPr>
            <w:r>
              <w:rPr>
                <w:rFonts w:ascii="Arial" w:hAnsi="Arial" w:cs="Browallia New"/>
                <w:sz w:val="15"/>
                <w:szCs w:val="19"/>
              </w:rPr>
              <w:t>11,579</w:t>
            </w:r>
          </w:p>
        </w:tc>
      </w:tr>
    </w:tbl>
    <w:p w14:paraId="62AC15F4" w14:textId="064639DB" w:rsidR="003A5336" w:rsidRPr="00AE090A" w:rsidRDefault="003A5336" w:rsidP="00D36B9E">
      <w:pPr>
        <w:tabs>
          <w:tab w:val="left" w:pos="900"/>
          <w:tab w:val="left" w:pos="2160"/>
          <w:tab w:val="left" w:pos="2880"/>
        </w:tabs>
        <w:spacing w:before="240" w:after="120" w:line="380" w:lineRule="exact"/>
        <w:ind w:left="547" w:right="-43"/>
        <w:jc w:val="both"/>
        <w:rPr>
          <w:rFonts w:ascii="Arial" w:hAnsi="Arial" w:cs="Arial"/>
          <w:sz w:val="22"/>
          <w:szCs w:val="22"/>
        </w:rPr>
      </w:pPr>
      <w:r w:rsidRPr="00AE090A">
        <w:rPr>
          <w:rFonts w:ascii="Arial" w:hAnsi="Arial" w:cs="Arial"/>
          <w:sz w:val="22"/>
          <w:szCs w:val="22"/>
        </w:rPr>
        <w:t xml:space="preserve">As at 31 December </w:t>
      </w:r>
      <w:r w:rsidR="00D96926" w:rsidRPr="00AE090A">
        <w:rPr>
          <w:rFonts w:ascii="Arial" w:hAnsi="Arial" w:cs="Arial"/>
          <w:sz w:val="22"/>
          <w:szCs w:val="22"/>
        </w:rPr>
        <w:t>20</w:t>
      </w:r>
      <w:r w:rsidR="00C86856" w:rsidRPr="00AE090A">
        <w:rPr>
          <w:rFonts w:ascii="Arial" w:hAnsi="Arial" w:cs="Arial"/>
          <w:sz w:val="22"/>
          <w:szCs w:val="22"/>
        </w:rPr>
        <w:t>2</w:t>
      </w:r>
      <w:r w:rsidR="00430EB0">
        <w:rPr>
          <w:rFonts w:ascii="Arial" w:hAnsi="Arial" w:cs="Arial"/>
          <w:sz w:val="22"/>
          <w:szCs w:val="22"/>
        </w:rPr>
        <w:t>5</w:t>
      </w:r>
      <w:r w:rsidRPr="00AE090A">
        <w:rPr>
          <w:rFonts w:ascii="Arial" w:hAnsi="Arial" w:cs="Arial"/>
          <w:sz w:val="22"/>
          <w:szCs w:val="22"/>
        </w:rPr>
        <w:t xml:space="preserve">, certain items of plant and equipment were fully depreciated but are still in use. The gross carrying amount before deducting accumulated depreciation of those assets amounted to Baht </w:t>
      </w:r>
      <w:r w:rsidR="00D20081">
        <w:rPr>
          <w:rFonts w:ascii="Arial" w:hAnsi="Arial" w:cs="Arial"/>
          <w:sz w:val="22"/>
          <w:szCs w:val="22"/>
        </w:rPr>
        <w:t>636.6</w:t>
      </w:r>
      <w:r w:rsidR="003023DA" w:rsidRPr="00AE090A">
        <w:rPr>
          <w:rFonts w:ascii="Arial" w:hAnsi="Arial" w:cs="Arial"/>
          <w:sz w:val="22"/>
          <w:szCs w:val="22"/>
        </w:rPr>
        <w:t xml:space="preserve"> </w:t>
      </w:r>
      <w:r w:rsidR="00FA087B" w:rsidRPr="00AE090A">
        <w:rPr>
          <w:rFonts w:ascii="Arial" w:hAnsi="Arial" w:cs="Arial"/>
          <w:sz w:val="22"/>
          <w:szCs w:val="22"/>
        </w:rPr>
        <w:t>million</w:t>
      </w:r>
      <w:r w:rsidR="00BC425D" w:rsidRPr="00AE090A">
        <w:rPr>
          <w:rFonts w:ascii="Arial" w:hAnsi="Arial" w:cs="Arial"/>
          <w:sz w:val="22"/>
          <w:szCs w:val="22"/>
        </w:rPr>
        <w:t xml:space="preserve"> </w:t>
      </w:r>
      <w:r w:rsidR="00FA087B" w:rsidRPr="00AE090A">
        <w:rPr>
          <w:rFonts w:ascii="Arial" w:hAnsi="Arial" w:cs="Arial"/>
          <w:sz w:val="22"/>
          <w:szCs w:val="22"/>
        </w:rPr>
        <w:t>(</w:t>
      </w:r>
      <w:r w:rsidR="00D96926" w:rsidRPr="00AE090A">
        <w:rPr>
          <w:rFonts w:ascii="Arial" w:hAnsi="Arial" w:cs="Arial"/>
          <w:sz w:val="22"/>
          <w:szCs w:val="22"/>
        </w:rPr>
        <w:t>20</w:t>
      </w:r>
      <w:r w:rsidR="003023DA" w:rsidRPr="00AE090A">
        <w:rPr>
          <w:rFonts w:ascii="Arial" w:hAnsi="Arial" w:cs="Arial"/>
          <w:sz w:val="22"/>
          <w:szCs w:val="22"/>
        </w:rPr>
        <w:t>2</w:t>
      </w:r>
      <w:r w:rsidR="00430EB0">
        <w:rPr>
          <w:rFonts w:ascii="Arial" w:hAnsi="Arial" w:cs="Arial"/>
          <w:sz w:val="22"/>
          <w:szCs w:val="22"/>
        </w:rPr>
        <w:t>4</w:t>
      </w:r>
      <w:r w:rsidR="00FA087B" w:rsidRPr="00AE090A">
        <w:rPr>
          <w:rFonts w:ascii="Arial" w:hAnsi="Arial" w:cs="Arial"/>
          <w:sz w:val="22"/>
          <w:szCs w:val="22"/>
        </w:rPr>
        <w:t xml:space="preserve">: Baht </w:t>
      </w:r>
      <w:r w:rsidR="00430EB0">
        <w:rPr>
          <w:rFonts w:ascii="Arial" w:hAnsi="Arial" w:cs="Arial"/>
          <w:sz w:val="22"/>
          <w:szCs w:val="22"/>
        </w:rPr>
        <w:t>610.9</w:t>
      </w:r>
      <w:r w:rsidR="00E63DDF" w:rsidRPr="00AE090A">
        <w:rPr>
          <w:rFonts w:ascii="Arial" w:hAnsi="Arial" w:cs="Arial"/>
          <w:sz w:val="22"/>
          <w:szCs w:val="22"/>
        </w:rPr>
        <w:t xml:space="preserve"> </w:t>
      </w:r>
      <w:r w:rsidR="00FA087B" w:rsidRPr="00AE090A">
        <w:rPr>
          <w:rFonts w:ascii="Arial" w:hAnsi="Arial" w:cs="Arial"/>
          <w:sz w:val="22"/>
          <w:szCs w:val="22"/>
        </w:rPr>
        <w:t>million).</w:t>
      </w:r>
      <w:r w:rsidRPr="00AE090A">
        <w:rPr>
          <w:rFonts w:ascii="Arial" w:hAnsi="Arial" w:cs="Arial"/>
          <w:sz w:val="22"/>
          <w:szCs w:val="22"/>
        </w:rPr>
        <w:t xml:space="preserve"> </w:t>
      </w:r>
    </w:p>
    <w:p w14:paraId="029CF1A7" w14:textId="3BC6E73C" w:rsidR="00EF364A" w:rsidRPr="00AE090A" w:rsidRDefault="004C656D" w:rsidP="00D36B9E">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AE090A">
        <w:rPr>
          <w:rFonts w:ascii="Arial" w:hAnsi="Arial" w:cs="Arial"/>
          <w:b/>
          <w:bCs/>
          <w:sz w:val="22"/>
          <w:szCs w:val="22"/>
        </w:rPr>
        <w:lastRenderedPageBreak/>
        <w:t>1</w:t>
      </w:r>
      <w:r w:rsidR="001D039A" w:rsidRPr="00AE090A">
        <w:rPr>
          <w:rFonts w:ascii="Arial" w:hAnsi="Arial" w:cs="Arial"/>
          <w:b/>
          <w:bCs/>
          <w:sz w:val="22"/>
          <w:szCs w:val="22"/>
        </w:rPr>
        <w:t>4</w:t>
      </w:r>
      <w:r w:rsidR="00EF364A" w:rsidRPr="00AE090A">
        <w:rPr>
          <w:rFonts w:ascii="Arial" w:hAnsi="Arial" w:cs="Arial"/>
          <w:b/>
          <w:bCs/>
          <w:sz w:val="22"/>
          <w:szCs w:val="22"/>
        </w:rPr>
        <w:t>.</w:t>
      </w:r>
      <w:r w:rsidR="00EF364A" w:rsidRPr="00AE090A">
        <w:rPr>
          <w:rFonts w:ascii="Arial" w:hAnsi="Arial" w:cs="Arial"/>
          <w:b/>
          <w:bCs/>
          <w:sz w:val="22"/>
          <w:szCs w:val="22"/>
        </w:rPr>
        <w:tab/>
        <w:t>Right-of-use assets</w:t>
      </w:r>
    </w:p>
    <w:p w14:paraId="59EF37DB" w14:textId="301EF489" w:rsidR="00EF364A" w:rsidRPr="00AE090A" w:rsidRDefault="00EF364A" w:rsidP="00D36B9E">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E090A">
        <w:rPr>
          <w:rFonts w:ascii="Arial" w:hAnsi="Arial" w:cs="Arial"/>
          <w:sz w:val="22"/>
          <w:szCs w:val="22"/>
        </w:rPr>
        <w:tab/>
        <w:t xml:space="preserve">Movements of right-of-use assets </w:t>
      </w:r>
      <w:r w:rsidR="001A2648">
        <w:rPr>
          <w:rFonts w:ascii="Arial" w:hAnsi="Arial" w:cs="Arial"/>
          <w:sz w:val="22"/>
          <w:szCs w:val="22"/>
        </w:rPr>
        <w:t>for</w:t>
      </w:r>
      <w:r w:rsidRPr="00AE090A">
        <w:rPr>
          <w:rFonts w:ascii="Arial" w:hAnsi="Arial" w:cs="Arial"/>
          <w:sz w:val="22"/>
          <w:szCs w:val="22"/>
        </w:rPr>
        <w:t xml:space="preserve"> the </w:t>
      </w:r>
      <w:r w:rsidR="00216C55" w:rsidRPr="00AE090A">
        <w:rPr>
          <w:rFonts w:ascii="Arial" w:hAnsi="Arial" w:cs="Arial"/>
          <w:sz w:val="22"/>
          <w:szCs w:val="22"/>
        </w:rPr>
        <w:t>year</w:t>
      </w:r>
      <w:r w:rsidR="001A2648">
        <w:rPr>
          <w:rFonts w:ascii="Arial" w:hAnsi="Arial" w:cs="Arial"/>
          <w:sz w:val="22"/>
          <w:szCs w:val="22"/>
        </w:rPr>
        <w:t>s</w:t>
      </w:r>
      <w:r w:rsidRPr="00AE090A">
        <w:rPr>
          <w:rFonts w:ascii="Arial" w:hAnsi="Arial" w:cs="Arial"/>
          <w:sz w:val="22"/>
          <w:szCs w:val="22"/>
        </w:rPr>
        <w:t xml:space="preserve"> ended 31 December 202</w:t>
      </w:r>
      <w:r w:rsidR="00430EB0">
        <w:rPr>
          <w:rFonts w:ascii="Arial" w:hAnsi="Arial" w:cs="Arial"/>
          <w:sz w:val="22"/>
          <w:szCs w:val="22"/>
        </w:rPr>
        <w:t>5</w:t>
      </w:r>
      <w:r w:rsidRPr="00AE090A">
        <w:rPr>
          <w:rFonts w:ascii="Arial" w:hAnsi="Arial" w:cs="Arial"/>
          <w:sz w:val="22"/>
          <w:szCs w:val="22"/>
        </w:rPr>
        <w:t xml:space="preserve"> </w:t>
      </w:r>
      <w:r w:rsidR="0015046D" w:rsidRPr="00AE090A">
        <w:rPr>
          <w:rFonts w:ascii="Arial" w:hAnsi="Arial" w:cs="Arial"/>
          <w:sz w:val="22"/>
          <w:szCs w:val="22"/>
        </w:rPr>
        <w:t>and 202</w:t>
      </w:r>
      <w:r w:rsidR="00430EB0">
        <w:rPr>
          <w:rFonts w:ascii="Arial" w:hAnsi="Arial" w:cs="Arial"/>
          <w:sz w:val="22"/>
          <w:szCs w:val="22"/>
        </w:rPr>
        <w:t>4</w:t>
      </w:r>
      <w:r w:rsidR="0015046D" w:rsidRPr="00AE090A">
        <w:rPr>
          <w:rFonts w:ascii="Arial" w:hAnsi="Arial" w:cs="Arial"/>
          <w:sz w:val="22"/>
          <w:szCs w:val="22"/>
        </w:rPr>
        <w:t xml:space="preserve"> </w:t>
      </w:r>
      <w:r w:rsidR="001A2648">
        <w:rPr>
          <w:rFonts w:ascii="Arial" w:hAnsi="Arial" w:cs="Arial"/>
          <w:sz w:val="22"/>
          <w:szCs w:val="22"/>
        </w:rPr>
        <w:t>are</w:t>
      </w:r>
      <w:r w:rsidRPr="00AE090A">
        <w:rPr>
          <w:rFonts w:ascii="Arial" w:hAnsi="Arial" w:cs="Arial"/>
          <w:sz w:val="22"/>
          <w:szCs w:val="22"/>
        </w:rPr>
        <w:t xml:space="preserve"> summarised below</w:t>
      </w:r>
      <w:r w:rsidR="001A2648">
        <w:rPr>
          <w:rFonts w:ascii="Arial" w:hAnsi="Arial" w:cs="Arial"/>
          <w:sz w:val="22"/>
          <w:szCs w:val="22"/>
        </w:rPr>
        <w:t>:</w:t>
      </w:r>
    </w:p>
    <w:tbl>
      <w:tblPr>
        <w:tblStyle w:val="TableGrid"/>
        <w:tblW w:w="0" w:type="auto"/>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021"/>
        <w:gridCol w:w="2021"/>
        <w:gridCol w:w="2021"/>
      </w:tblGrid>
      <w:tr w:rsidR="00B015FB" w:rsidRPr="00B015FB" w14:paraId="10F7320D" w14:textId="77777777" w:rsidTr="00280E2A">
        <w:tc>
          <w:tcPr>
            <w:tcW w:w="3153" w:type="dxa"/>
          </w:tcPr>
          <w:p w14:paraId="108A126C" w14:textId="77777777" w:rsidR="00B015FB" w:rsidRPr="00B015FB" w:rsidRDefault="00B015FB" w:rsidP="00B015FB">
            <w:pPr>
              <w:tabs>
                <w:tab w:val="left" w:pos="2160"/>
              </w:tabs>
              <w:spacing w:line="380" w:lineRule="exact"/>
              <w:ind w:right="-43"/>
              <w:jc w:val="right"/>
              <w:rPr>
                <w:rFonts w:ascii="Arial" w:eastAsia="Arial Unicode MS" w:hAnsi="Arial" w:cs="Arial"/>
                <w:sz w:val="22"/>
                <w:szCs w:val="22"/>
              </w:rPr>
            </w:pPr>
          </w:p>
        </w:tc>
        <w:tc>
          <w:tcPr>
            <w:tcW w:w="6063" w:type="dxa"/>
            <w:gridSpan w:val="3"/>
            <w:vAlign w:val="bottom"/>
          </w:tcPr>
          <w:p w14:paraId="52C9560E" w14:textId="19AD9B5C" w:rsidR="00B015FB" w:rsidRPr="00B015FB" w:rsidRDefault="00B015FB" w:rsidP="00B015FB">
            <w:pPr>
              <w:tabs>
                <w:tab w:val="left" w:pos="2160"/>
              </w:tabs>
              <w:spacing w:line="380" w:lineRule="exact"/>
              <w:ind w:right="-43"/>
              <w:jc w:val="right"/>
              <w:rPr>
                <w:rFonts w:ascii="Arial" w:hAnsi="Arial" w:cs="Arial"/>
                <w:sz w:val="22"/>
                <w:szCs w:val="22"/>
              </w:rPr>
            </w:pPr>
            <w:r w:rsidRPr="00B015FB">
              <w:rPr>
                <w:rFonts w:ascii="Arial" w:hAnsi="Arial" w:cs="Arial"/>
                <w:sz w:val="22"/>
                <w:szCs w:val="22"/>
              </w:rPr>
              <w:t>(Unit: Thousand Baht)</w:t>
            </w:r>
          </w:p>
        </w:tc>
      </w:tr>
      <w:tr w:rsidR="004C371C" w:rsidRPr="00B015FB" w14:paraId="7C643F9A" w14:textId="77777777" w:rsidTr="004C371C">
        <w:tc>
          <w:tcPr>
            <w:tcW w:w="3153" w:type="dxa"/>
          </w:tcPr>
          <w:p w14:paraId="59AD5769" w14:textId="77777777" w:rsidR="004C371C" w:rsidRPr="00B015FB" w:rsidRDefault="004C371C" w:rsidP="00B015FB">
            <w:pPr>
              <w:tabs>
                <w:tab w:val="left" w:pos="2160"/>
              </w:tabs>
              <w:spacing w:line="380" w:lineRule="exact"/>
              <w:ind w:right="-43"/>
              <w:jc w:val="right"/>
              <w:rPr>
                <w:rFonts w:ascii="Arial" w:eastAsia="Arial Unicode MS" w:hAnsi="Arial" w:cs="Arial"/>
                <w:sz w:val="22"/>
                <w:szCs w:val="22"/>
              </w:rPr>
            </w:pPr>
          </w:p>
        </w:tc>
        <w:tc>
          <w:tcPr>
            <w:tcW w:w="2021" w:type="dxa"/>
            <w:vAlign w:val="bottom"/>
          </w:tcPr>
          <w:p w14:paraId="69FF4E34" w14:textId="7F1954E3" w:rsidR="004C371C" w:rsidRPr="00B015FB" w:rsidRDefault="004C371C" w:rsidP="00B015FB">
            <w:pPr>
              <w:pBdr>
                <w:bottom w:val="single" w:sz="4" w:space="1" w:color="auto"/>
              </w:pBdr>
              <w:tabs>
                <w:tab w:val="left" w:pos="2160"/>
              </w:tabs>
              <w:spacing w:line="380" w:lineRule="exact"/>
              <w:ind w:right="-43"/>
              <w:jc w:val="center"/>
              <w:rPr>
                <w:rFonts w:ascii="Arial" w:eastAsia="Arial Unicode MS" w:hAnsi="Arial" w:cs="Arial"/>
                <w:sz w:val="22"/>
                <w:szCs w:val="22"/>
              </w:rPr>
            </w:pPr>
            <w:r w:rsidRPr="00B015FB">
              <w:rPr>
                <w:rFonts w:ascii="Arial" w:hAnsi="Arial" w:cs="Arial"/>
                <w:sz w:val="22"/>
                <w:szCs w:val="22"/>
              </w:rPr>
              <w:t>Buildings</w:t>
            </w:r>
          </w:p>
        </w:tc>
        <w:tc>
          <w:tcPr>
            <w:tcW w:w="2021" w:type="dxa"/>
            <w:vAlign w:val="bottom"/>
          </w:tcPr>
          <w:p w14:paraId="026812C9" w14:textId="09DA7DBB" w:rsidR="004C371C" w:rsidRPr="00B015FB" w:rsidRDefault="004C371C" w:rsidP="00B015FB">
            <w:pPr>
              <w:pBdr>
                <w:bottom w:val="single" w:sz="4" w:space="1" w:color="auto"/>
              </w:pBdr>
              <w:tabs>
                <w:tab w:val="left" w:pos="2160"/>
              </w:tabs>
              <w:spacing w:line="380" w:lineRule="exact"/>
              <w:ind w:right="-43"/>
              <w:jc w:val="center"/>
              <w:rPr>
                <w:rFonts w:ascii="Arial" w:eastAsia="Arial Unicode MS" w:hAnsi="Arial" w:cs="Arial"/>
                <w:sz w:val="22"/>
                <w:szCs w:val="22"/>
              </w:rPr>
            </w:pPr>
            <w:r w:rsidRPr="00B015FB">
              <w:rPr>
                <w:rFonts w:ascii="Arial" w:hAnsi="Arial" w:cs="Arial"/>
                <w:sz w:val="22"/>
                <w:szCs w:val="22"/>
              </w:rPr>
              <w:t>Office equipment</w:t>
            </w:r>
          </w:p>
        </w:tc>
        <w:tc>
          <w:tcPr>
            <w:tcW w:w="2021" w:type="dxa"/>
            <w:vAlign w:val="bottom"/>
          </w:tcPr>
          <w:p w14:paraId="6DA56017" w14:textId="1E162CC0" w:rsidR="004C371C" w:rsidRPr="00B015FB" w:rsidRDefault="004C371C" w:rsidP="00B015FB">
            <w:pPr>
              <w:pBdr>
                <w:bottom w:val="single" w:sz="4" w:space="1" w:color="auto"/>
              </w:pBdr>
              <w:tabs>
                <w:tab w:val="left" w:pos="2160"/>
              </w:tabs>
              <w:spacing w:line="380" w:lineRule="exact"/>
              <w:ind w:right="-43"/>
              <w:jc w:val="center"/>
              <w:rPr>
                <w:rFonts w:ascii="Arial" w:eastAsia="Arial Unicode MS" w:hAnsi="Arial" w:cs="Arial"/>
                <w:sz w:val="22"/>
                <w:szCs w:val="22"/>
              </w:rPr>
            </w:pPr>
            <w:r w:rsidRPr="00B015FB">
              <w:rPr>
                <w:rFonts w:ascii="Arial" w:hAnsi="Arial" w:cs="Arial"/>
                <w:sz w:val="22"/>
                <w:szCs w:val="22"/>
              </w:rPr>
              <w:t>Total</w:t>
            </w:r>
          </w:p>
        </w:tc>
      </w:tr>
      <w:tr w:rsidR="00430EB0" w:rsidRPr="00B015FB" w14:paraId="0ECEB5EB" w14:textId="77777777" w:rsidTr="004C371C">
        <w:tc>
          <w:tcPr>
            <w:tcW w:w="3153" w:type="dxa"/>
            <w:vAlign w:val="bottom"/>
          </w:tcPr>
          <w:p w14:paraId="2CE8E16B" w14:textId="16E89CB2" w:rsidR="00430EB0" w:rsidRPr="00B015FB" w:rsidRDefault="00430EB0" w:rsidP="00B015FB">
            <w:pPr>
              <w:tabs>
                <w:tab w:val="left" w:pos="2160"/>
              </w:tabs>
              <w:spacing w:line="380" w:lineRule="exact"/>
              <w:ind w:right="-43"/>
              <w:rPr>
                <w:rFonts w:ascii="Arial" w:eastAsia="Arial Unicode MS" w:hAnsi="Arial" w:cs="Arial"/>
                <w:sz w:val="22"/>
                <w:szCs w:val="22"/>
              </w:rPr>
            </w:pPr>
            <w:r w:rsidRPr="00B015FB">
              <w:rPr>
                <w:rFonts w:ascii="Arial" w:hAnsi="Arial" w:cs="Arial"/>
                <w:sz w:val="22"/>
                <w:szCs w:val="22"/>
              </w:rPr>
              <w:t>1 January 2024</w:t>
            </w:r>
          </w:p>
        </w:tc>
        <w:tc>
          <w:tcPr>
            <w:tcW w:w="2021" w:type="dxa"/>
            <w:vAlign w:val="bottom"/>
          </w:tcPr>
          <w:p w14:paraId="7D1CA40D" w14:textId="57AAC98A" w:rsidR="00430EB0" w:rsidRPr="00B015FB" w:rsidRDefault="00430EB0" w:rsidP="00B015FB">
            <w:pPr>
              <w:tabs>
                <w:tab w:val="decimal" w:pos="1665"/>
              </w:tabs>
              <w:spacing w:line="380" w:lineRule="exact"/>
              <w:ind w:right="-43"/>
              <w:rPr>
                <w:rFonts w:ascii="Arial" w:eastAsia="Arial Unicode MS" w:hAnsi="Arial" w:cs="Arial"/>
                <w:sz w:val="22"/>
                <w:szCs w:val="22"/>
              </w:rPr>
            </w:pPr>
            <w:r w:rsidRPr="00B015FB">
              <w:rPr>
                <w:rFonts w:ascii="Arial" w:hAnsi="Arial" w:cs="Arial"/>
                <w:sz w:val="22"/>
                <w:szCs w:val="22"/>
              </w:rPr>
              <w:t>9,</w:t>
            </w:r>
            <w:r w:rsidR="00A60433" w:rsidRPr="00B015FB">
              <w:rPr>
                <w:rFonts w:ascii="Arial" w:hAnsi="Arial" w:cs="Arial"/>
                <w:sz w:val="22"/>
                <w:szCs w:val="22"/>
              </w:rPr>
              <w:t>250</w:t>
            </w:r>
          </w:p>
        </w:tc>
        <w:tc>
          <w:tcPr>
            <w:tcW w:w="2021" w:type="dxa"/>
            <w:vAlign w:val="bottom"/>
          </w:tcPr>
          <w:p w14:paraId="4ECE934A" w14:textId="155BF29F" w:rsidR="00430EB0" w:rsidRPr="00B015FB" w:rsidRDefault="00A60433" w:rsidP="00B015FB">
            <w:pPr>
              <w:tabs>
                <w:tab w:val="decimal" w:pos="1665"/>
              </w:tabs>
              <w:spacing w:line="380" w:lineRule="exact"/>
              <w:ind w:right="-43"/>
              <w:rPr>
                <w:rFonts w:ascii="Arial" w:eastAsia="Arial Unicode MS" w:hAnsi="Arial" w:cs="Arial"/>
                <w:sz w:val="22"/>
                <w:szCs w:val="22"/>
              </w:rPr>
            </w:pPr>
            <w:r w:rsidRPr="00B015FB">
              <w:rPr>
                <w:rFonts w:ascii="Arial" w:hAnsi="Arial" w:cs="Arial"/>
                <w:sz w:val="22"/>
                <w:szCs w:val="22"/>
              </w:rPr>
              <w:t>576</w:t>
            </w:r>
          </w:p>
        </w:tc>
        <w:tc>
          <w:tcPr>
            <w:tcW w:w="2021" w:type="dxa"/>
            <w:vAlign w:val="bottom"/>
          </w:tcPr>
          <w:p w14:paraId="65F54E6E" w14:textId="73F2E05B" w:rsidR="00430EB0" w:rsidRPr="00B015FB" w:rsidRDefault="00430EB0" w:rsidP="00B015FB">
            <w:pPr>
              <w:tabs>
                <w:tab w:val="decimal" w:pos="1665"/>
              </w:tabs>
              <w:spacing w:line="380" w:lineRule="exact"/>
              <w:ind w:right="-43"/>
              <w:rPr>
                <w:rFonts w:ascii="Arial" w:eastAsia="Arial Unicode MS" w:hAnsi="Arial" w:cs="Arial"/>
                <w:sz w:val="22"/>
                <w:szCs w:val="22"/>
              </w:rPr>
            </w:pPr>
            <w:r w:rsidRPr="00B015FB">
              <w:rPr>
                <w:rFonts w:ascii="Arial" w:hAnsi="Arial" w:cs="Arial"/>
                <w:sz w:val="22"/>
                <w:szCs w:val="22"/>
              </w:rPr>
              <w:t>9,826</w:t>
            </w:r>
          </w:p>
        </w:tc>
      </w:tr>
      <w:tr w:rsidR="00430EB0" w:rsidRPr="00B015FB" w14:paraId="591ED628" w14:textId="77777777" w:rsidTr="004C371C">
        <w:tc>
          <w:tcPr>
            <w:tcW w:w="3153" w:type="dxa"/>
            <w:vAlign w:val="bottom"/>
          </w:tcPr>
          <w:p w14:paraId="2B25B7B0" w14:textId="08CDF3ED" w:rsidR="00430EB0" w:rsidRPr="00B015FB" w:rsidRDefault="00430EB0" w:rsidP="00B015FB">
            <w:pPr>
              <w:tabs>
                <w:tab w:val="left" w:pos="2160"/>
              </w:tabs>
              <w:spacing w:line="380" w:lineRule="exact"/>
              <w:ind w:right="-43"/>
              <w:rPr>
                <w:rFonts w:ascii="Arial" w:eastAsia="Arial Unicode MS" w:hAnsi="Arial" w:cs="Arial"/>
                <w:sz w:val="22"/>
                <w:szCs w:val="22"/>
              </w:rPr>
            </w:pPr>
            <w:r w:rsidRPr="00B015FB">
              <w:rPr>
                <w:rFonts w:ascii="Arial" w:hAnsi="Arial" w:cs="Arial"/>
                <w:sz w:val="22"/>
                <w:szCs w:val="22"/>
              </w:rPr>
              <w:t>Additions</w:t>
            </w:r>
          </w:p>
        </w:tc>
        <w:tc>
          <w:tcPr>
            <w:tcW w:w="2021" w:type="dxa"/>
            <w:vAlign w:val="bottom"/>
          </w:tcPr>
          <w:p w14:paraId="6104A112" w14:textId="5EBAADAC" w:rsidR="00430EB0" w:rsidRPr="00B015FB" w:rsidRDefault="00430EB0" w:rsidP="00B015FB">
            <w:pPr>
              <w:tabs>
                <w:tab w:val="decimal" w:pos="1665"/>
              </w:tabs>
              <w:spacing w:line="380" w:lineRule="exact"/>
              <w:ind w:right="-43"/>
              <w:rPr>
                <w:rFonts w:ascii="Arial" w:eastAsia="Arial Unicode MS" w:hAnsi="Arial" w:cs="Arial"/>
                <w:sz w:val="22"/>
                <w:szCs w:val="22"/>
              </w:rPr>
            </w:pPr>
            <w:r w:rsidRPr="00B015FB">
              <w:rPr>
                <w:rFonts w:ascii="Arial" w:hAnsi="Arial" w:cs="Arial"/>
                <w:sz w:val="22"/>
                <w:szCs w:val="22"/>
              </w:rPr>
              <w:t>2,126</w:t>
            </w:r>
          </w:p>
        </w:tc>
        <w:tc>
          <w:tcPr>
            <w:tcW w:w="2021" w:type="dxa"/>
            <w:vAlign w:val="bottom"/>
          </w:tcPr>
          <w:p w14:paraId="09A409FB" w14:textId="7B513E1F" w:rsidR="00430EB0" w:rsidRPr="00B015FB" w:rsidRDefault="00430EB0" w:rsidP="00B015FB">
            <w:pPr>
              <w:tabs>
                <w:tab w:val="decimal" w:pos="1665"/>
              </w:tabs>
              <w:spacing w:line="380" w:lineRule="exact"/>
              <w:ind w:right="-43"/>
              <w:rPr>
                <w:rFonts w:ascii="Arial" w:eastAsia="Arial Unicode MS" w:hAnsi="Arial" w:cs="Arial"/>
                <w:sz w:val="22"/>
                <w:szCs w:val="22"/>
              </w:rPr>
            </w:pPr>
            <w:r w:rsidRPr="00B015FB">
              <w:rPr>
                <w:rFonts w:ascii="Arial" w:hAnsi="Arial" w:cs="Arial"/>
                <w:sz w:val="22"/>
                <w:szCs w:val="22"/>
              </w:rPr>
              <w:t>-</w:t>
            </w:r>
          </w:p>
        </w:tc>
        <w:tc>
          <w:tcPr>
            <w:tcW w:w="2021" w:type="dxa"/>
            <w:vAlign w:val="bottom"/>
          </w:tcPr>
          <w:p w14:paraId="751F9EDF" w14:textId="1B8A48F4" w:rsidR="00430EB0" w:rsidRPr="00B015FB" w:rsidRDefault="00430EB0" w:rsidP="00B015FB">
            <w:pPr>
              <w:tabs>
                <w:tab w:val="decimal" w:pos="1665"/>
              </w:tabs>
              <w:spacing w:line="380" w:lineRule="exact"/>
              <w:ind w:right="-43"/>
              <w:rPr>
                <w:rFonts w:ascii="Arial" w:eastAsia="Arial Unicode MS" w:hAnsi="Arial" w:cs="Arial"/>
                <w:sz w:val="22"/>
                <w:szCs w:val="22"/>
              </w:rPr>
            </w:pPr>
            <w:r w:rsidRPr="00B015FB">
              <w:rPr>
                <w:rFonts w:ascii="Arial" w:hAnsi="Arial" w:cs="Arial"/>
                <w:sz w:val="22"/>
                <w:szCs w:val="22"/>
              </w:rPr>
              <w:t>2,126</w:t>
            </w:r>
          </w:p>
        </w:tc>
      </w:tr>
      <w:tr w:rsidR="00430EB0" w:rsidRPr="00B015FB" w14:paraId="5BE82044" w14:textId="77777777" w:rsidTr="004C371C">
        <w:tc>
          <w:tcPr>
            <w:tcW w:w="3153" w:type="dxa"/>
            <w:vAlign w:val="bottom"/>
          </w:tcPr>
          <w:p w14:paraId="0F0AB432" w14:textId="60137DE6" w:rsidR="00430EB0" w:rsidRPr="00B015FB" w:rsidRDefault="00430EB0" w:rsidP="00B015FB">
            <w:pPr>
              <w:tabs>
                <w:tab w:val="left" w:pos="2160"/>
              </w:tabs>
              <w:spacing w:line="380" w:lineRule="exact"/>
              <w:ind w:right="-43"/>
              <w:rPr>
                <w:rFonts w:ascii="Arial" w:eastAsia="Arial Unicode MS" w:hAnsi="Arial" w:cs="Arial"/>
                <w:sz w:val="22"/>
                <w:szCs w:val="22"/>
              </w:rPr>
            </w:pPr>
            <w:r w:rsidRPr="00B015FB">
              <w:rPr>
                <w:rFonts w:ascii="Arial" w:hAnsi="Arial" w:cs="Arial"/>
                <w:sz w:val="22"/>
                <w:szCs w:val="22"/>
              </w:rPr>
              <w:t>Depreciation for the year</w:t>
            </w:r>
          </w:p>
        </w:tc>
        <w:tc>
          <w:tcPr>
            <w:tcW w:w="2021" w:type="dxa"/>
            <w:vAlign w:val="bottom"/>
          </w:tcPr>
          <w:p w14:paraId="28AF98B7" w14:textId="3B5F05D9" w:rsidR="00430EB0" w:rsidRPr="00B015FB" w:rsidRDefault="00430EB0" w:rsidP="00B015FB">
            <w:pPr>
              <w:pBdr>
                <w:bottom w:val="single" w:sz="4" w:space="1" w:color="auto"/>
              </w:pBdr>
              <w:tabs>
                <w:tab w:val="decimal" w:pos="1665"/>
              </w:tabs>
              <w:spacing w:line="380" w:lineRule="exact"/>
              <w:ind w:right="-43"/>
              <w:rPr>
                <w:rFonts w:ascii="Arial" w:eastAsia="Arial Unicode MS" w:hAnsi="Arial" w:cs="Arial"/>
                <w:sz w:val="22"/>
                <w:szCs w:val="22"/>
              </w:rPr>
            </w:pPr>
            <w:r w:rsidRPr="00B015FB">
              <w:rPr>
                <w:rFonts w:ascii="Arial" w:hAnsi="Arial" w:cs="Arial" w:hint="cs"/>
                <w:sz w:val="22"/>
                <w:szCs w:val="22"/>
                <w:cs/>
              </w:rPr>
              <w:t>(</w:t>
            </w:r>
            <w:r w:rsidRPr="00B015FB">
              <w:rPr>
                <w:rFonts w:ascii="Arial" w:hAnsi="Arial" w:cs="Arial"/>
                <w:sz w:val="22"/>
                <w:szCs w:val="22"/>
              </w:rPr>
              <w:t>8,678</w:t>
            </w:r>
            <w:r w:rsidRPr="00B015FB">
              <w:rPr>
                <w:rFonts w:ascii="Arial" w:hAnsi="Arial" w:cs="Arial" w:hint="cs"/>
                <w:sz w:val="22"/>
                <w:szCs w:val="22"/>
                <w:cs/>
              </w:rPr>
              <w:t>)</w:t>
            </w:r>
          </w:p>
        </w:tc>
        <w:tc>
          <w:tcPr>
            <w:tcW w:w="2021" w:type="dxa"/>
            <w:vAlign w:val="bottom"/>
          </w:tcPr>
          <w:p w14:paraId="738260F2" w14:textId="327212BB" w:rsidR="00430EB0" w:rsidRPr="00B015FB" w:rsidRDefault="00430EB0" w:rsidP="00B015FB">
            <w:pPr>
              <w:pBdr>
                <w:bottom w:val="single" w:sz="4" w:space="1" w:color="auto"/>
              </w:pBdr>
              <w:tabs>
                <w:tab w:val="decimal" w:pos="1665"/>
              </w:tabs>
              <w:spacing w:line="380" w:lineRule="exact"/>
              <w:ind w:right="-43"/>
              <w:rPr>
                <w:rFonts w:ascii="Arial" w:eastAsia="Arial Unicode MS" w:hAnsi="Arial" w:cs="Arial"/>
                <w:sz w:val="22"/>
                <w:szCs w:val="22"/>
              </w:rPr>
            </w:pPr>
            <w:r w:rsidRPr="00B015FB">
              <w:rPr>
                <w:rFonts w:ascii="Arial" w:hAnsi="Arial" w:cs="Arial" w:hint="cs"/>
                <w:sz w:val="22"/>
                <w:szCs w:val="22"/>
                <w:cs/>
              </w:rPr>
              <w:t>(</w:t>
            </w:r>
            <w:r w:rsidRPr="00B015FB">
              <w:rPr>
                <w:rFonts w:ascii="Arial" w:hAnsi="Arial" w:cs="Arial"/>
                <w:sz w:val="22"/>
                <w:szCs w:val="22"/>
              </w:rPr>
              <w:t>147</w:t>
            </w:r>
            <w:r w:rsidRPr="00B015FB">
              <w:rPr>
                <w:rFonts w:ascii="Arial" w:hAnsi="Arial" w:cs="Arial" w:hint="cs"/>
                <w:sz w:val="22"/>
                <w:szCs w:val="22"/>
                <w:cs/>
              </w:rPr>
              <w:t>)</w:t>
            </w:r>
          </w:p>
        </w:tc>
        <w:tc>
          <w:tcPr>
            <w:tcW w:w="2021" w:type="dxa"/>
            <w:vAlign w:val="bottom"/>
          </w:tcPr>
          <w:p w14:paraId="6BCE1428" w14:textId="4A28ABEA" w:rsidR="00430EB0" w:rsidRPr="00B015FB" w:rsidRDefault="00430EB0" w:rsidP="00B015FB">
            <w:pPr>
              <w:pBdr>
                <w:bottom w:val="single" w:sz="4" w:space="1" w:color="auto"/>
              </w:pBdr>
              <w:tabs>
                <w:tab w:val="decimal" w:pos="1665"/>
              </w:tabs>
              <w:spacing w:line="380" w:lineRule="exact"/>
              <w:ind w:right="-43"/>
              <w:rPr>
                <w:rFonts w:ascii="Arial" w:eastAsia="Arial Unicode MS" w:hAnsi="Arial" w:cs="Arial"/>
                <w:sz w:val="22"/>
                <w:szCs w:val="22"/>
              </w:rPr>
            </w:pPr>
            <w:r w:rsidRPr="00B015FB">
              <w:rPr>
                <w:rFonts w:ascii="Arial" w:hAnsi="Arial" w:cs="Arial" w:hint="cs"/>
                <w:sz w:val="22"/>
                <w:szCs w:val="22"/>
                <w:cs/>
              </w:rPr>
              <w:t>(</w:t>
            </w:r>
            <w:r w:rsidRPr="00B015FB">
              <w:rPr>
                <w:rFonts w:ascii="Arial" w:hAnsi="Arial" w:cs="Arial"/>
                <w:sz w:val="22"/>
                <w:szCs w:val="22"/>
              </w:rPr>
              <w:t>8,825</w:t>
            </w:r>
            <w:r w:rsidRPr="00B015FB">
              <w:rPr>
                <w:rFonts w:ascii="Arial" w:hAnsi="Arial" w:cs="Arial" w:hint="cs"/>
                <w:sz w:val="22"/>
                <w:szCs w:val="22"/>
                <w:cs/>
              </w:rPr>
              <w:t>)</w:t>
            </w:r>
          </w:p>
        </w:tc>
      </w:tr>
      <w:tr w:rsidR="00430EB0" w:rsidRPr="00B015FB" w14:paraId="67993F3D" w14:textId="77777777" w:rsidTr="004C371C">
        <w:tc>
          <w:tcPr>
            <w:tcW w:w="3153" w:type="dxa"/>
            <w:vAlign w:val="bottom"/>
          </w:tcPr>
          <w:p w14:paraId="732AB388" w14:textId="6CADCFE7" w:rsidR="00430EB0" w:rsidRPr="00B015FB" w:rsidRDefault="00430EB0" w:rsidP="00B015FB">
            <w:pPr>
              <w:tabs>
                <w:tab w:val="left" w:pos="2160"/>
              </w:tabs>
              <w:spacing w:line="380" w:lineRule="exact"/>
              <w:ind w:right="-43"/>
              <w:rPr>
                <w:rFonts w:ascii="Arial" w:eastAsia="Arial Unicode MS" w:hAnsi="Arial" w:cs="Arial"/>
                <w:sz w:val="22"/>
                <w:szCs w:val="22"/>
              </w:rPr>
            </w:pPr>
            <w:r w:rsidRPr="00B015FB">
              <w:rPr>
                <w:rFonts w:ascii="Arial" w:hAnsi="Arial" w:cs="Arial"/>
                <w:sz w:val="22"/>
                <w:szCs w:val="22"/>
              </w:rPr>
              <w:t>31 December 2024</w:t>
            </w:r>
          </w:p>
        </w:tc>
        <w:tc>
          <w:tcPr>
            <w:tcW w:w="2021" w:type="dxa"/>
            <w:vAlign w:val="bottom"/>
          </w:tcPr>
          <w:p w14:paraId="483658A6" w14:textId="2FF5B86C" w:rsidR="00430EB0" w:rsidRPr="00B015FB" w:rsidRDefault="00A60433" w:rsidP="00B015FB">
            <w:pPr>
              <w:tabs>
                <w:tab w:val="decimal" w:pos="1665"/>
              </w:tabs>
              <w:spacing w:line="380" w:lineRule="exact"/>
              <w:ind w:right="-43"/>
              <w:rPr>
                <w:rFonts w:ascii="Arial" w:eastAsia="Arial Unicode MS" w:hAnsi="Arial" w:cs="Arial"/>
                <w:sz w:val="22"/>
                <w:szCs w:val="22"/>
              </w:rPr>
            </w:pPr>
            <w:r w:rsidRPr="00B015FB">
              <w:rPr>
                <w:rFonts w:ascii="Arial" w:hAnsi="Arial" w:cs="Arial"/>
                <w:sz w:val="22"/>
                <w:szCs w:val="22"/>
              </w:rPr>
              <w:t>2,698</w:t>
            </w:r>
          </w:p>
        </w:tc>
        <w:tc>
          <w:tcPr>
            <w:tcW w:w="2021" w:type="dxa"/>
            <w:vAlign w:val="bottom"/>
          </w:tcPr>
          <w:p w14:paraId="67F3B60A" w14:textId="2E2B406B" w:rsidR="00430EB0" w:rsidRPr="00B015FB" w:rsidRDefault="00A60433" w:rsidP="00B015FB">
            <w:pPr>
              <w:tabs>
                <w:tab w:val="decimal" w:pos="1665"/>
              </w:tabs>
              <w:spacing w:line="380" w:lineRule="exact"/>
              <w:ind w:right="-43"/>
              <w:rPr>
                <w:rFonts w:ascii="Arial" w:eastAsia="Arial Unicode MS" w:hAnsi="Arial" w:cs="Arial"/>
                <w:sz w:val="22"/>
                <w:szCs w:val="22"/>
              </w:rPr>
            </w:pPr>
            <w:r w:rsidRPr="00B015FB">
              <w:rPr>
                <w:rFonts w:ascii="Arial" w:hAnsi="Arial" w:cs="Arial"/>
                <w:sz w:val="22"/>
                <w:szCs w:val="22"/>
              </w:rPr>
              <w:t>429</w:t>
            </w:r>
          </w:p>
        </w:tc>
        <w:tc>
          <w:tcPr>
            <w:tcW w:w="2021" w:type="dxa"/>
            <w:vAlign w:val="bottom"/>
          </w:tcPr>
          <w:p w14:paraId="0B9B8064" w14:textId="0211C0C8" w:rsidR="00430EB0" w:rsidRPr="00B015FB" w:rsidRDefault="00430EB0" w:rsidP="00B015FB">
            <w:pPr>
              <w:tabs>
                <w:tab w:val="decimal" w:pos="1665"/>
              </w:tabs>
              <w:spacing w:line="380" w:lineRule="exact"/>
              <w:ind w:right="-43"/>
              <w:rPr>
                <w:rFonts w:ascii="Arial" w:eastAsia="Arial Unicode MS" w:hAnsi="Arial" w:cs="Arial"/>
                <w:sz w:val="22"/>
                <w:szCs w:val="22"/>
              </w:rPr>
            </w:pPr>
            <w:r w:rsidRPr="00B015FB">
              <w:rPr>
                <w:rFonts w:ascii="Arial" w:hAnsi="Arial" w:cs="Arial"/>
                <w:sz w:val="22"/>
                <w:szCs w:val="22"/>
              </w:rPr>
              <w:t>3,127</w:t>
            </w:r>
          </w:p>
        </w:tc>
      </w:tr>
      <w:tr w:rsidR="00D20081" w:rsidRPr="00B015FB" w14:paraId="41DCBF55" w14:textId="77777777" w:rsidTr="004C371C">
        <w:tc>
          <w:tcPr>
            <w:tcW w:w="3153" w:type="dxa"/>
            <w:vAlign w:val="bottom"/>
          </w:tcPr>
          <w:p w14:paraId="7D1BE8DD" w14:textId="17C8BC47" w:rsidR="00D20081" w:rsidRPr="00B015FB" w:rsidRDefault="00D20081" w:rsidP="00B015FB">
            <w:pPr>
              <w:tabs>
                <w:tab w:val="left" w:pos="2160"/>
              </w:tabs>
              <w:spacing w:line="380" w:lineRule="exact"/>
              <w:ind w:right="-43"/>
              <w:rPr>
                <w:rFonts w:ascii="Arial" w:eastAsia="Arial Unicode MS" w:hAnsi="Arial" w:cs="Arial"/>
                <w:sz w:val="22"/>
                <w:szCs w:val="22"/>
              </w:rPr>
            </w:pPr>
            <w:r w:rsidRPr="00B015FB">
              <w:rPr>
                <w:rFonts w:ascii="Arial" w:hAnsi="Arial" w:cs="Arial"/>
                <w:sz w:val="22"/>
                <w:szCs w:val="22"/>
              </w:rPr>
              <w:t>Additions</w:t>
            </w:r>
          </w:p>
        </w:tc>
        <w:tc>
          <w:tcPr>
            <w:tcW w:w="2021" w:type="dxa"/>
            <w:vAlign w:val="bottom"/>
          </w:tcPr>
          <w:p w14:paraId="32C16118" w14:textId="6AA32A82" w:rsidR="00D20081" w:rsidRPr="00B015FB" w:rsidRDefault="00D20081" w:rsidP="00B015FB">
            <w:pPr>
              <w:tabs>
                <w:tab w:val="decimal" w:pos="1665"/>
              </w:tabs>
              <w:spacing w:line="380" w:lineRule="exact"/>
              <w:ind w:right="-43"/>
              <w:rPr>
                <w:rFonts w:ascii="Arial" w:hAnsi="Arial" w:cs="Arial"/>
                <w:sz w:val="22"/>
                <w:szCs w:val="22"/>
              </w:rPr>
            </w:pPr>
            <w:r w:rsidRPr="00B015FB">
              <w:rPr>
                <w:rFonts w:ascii="Arial" w:hAnsi="Arial" w:cs="Arial"/>
                <w:sz w:val="22"/>
                <w:szCs w:val="22"/>
              </w:rPr>
              <w:t>26,076</w:t>
            </w:r>
          </w:p>
        </w:tc>
        <w:tc>
          <w:tcPr>
            <w:tcW w:w="2021" w:type="dxa"/>
            <w:vAlign w:val="bottom"/>
          </w:tcPr>
          <w:p w14:paraId="3FB6A478" w14:textId="10A2BF4E" w:rsidR="00D20081" w:rsidRPr="00B015FB" w:rsidRDefault="00D20081" w:rsidP="00B015FB">
            <w:pPr>
              <w:tabs>
                <w:tab w:val="decimal" w:pos="1665"/>
              </w:tabs>
              <w:spacing w:line="380" w:lineRule="exact"/>
              <w:ind w:right="-43"/>
              <w:rPr>
                <w:rFonts w:ascii="Arial" w:hAnsi="Arial" w:cs="Arial"/>
                <w:sz w:val="22"/>
                <w:szCs w:val="22"/>
              </w:rPr>
            </w:pPr>
            <w:r w:rsidRPr="00B015FB">
              <w:rPr>
                <w:rFonts w:ascii="Arial" w:hAnsi="Arial" w:cs="Arial" w:hint="cs"/>
                <w:sz w:val="22"/>
                <w:szCs w:val="22"/>
                <w:cs/>
              </w:rPr>
              <w:t>-</w:t>
            </w:r>
          </w:p>
        </w:tc>
        <w:tc>
          <w:tcPr>
            <w:tcW w:w="2021" w:type="dxa"/>
            <w:vAlign w:val="bottom"/>
          </w:tcPr>
          <w:p w14:paraId="5CD065C3" w14:textId="4E91DEDD" w:rsidR="00D20081" w:rsidRPr="00B015FB" w:rsidRDefault="00D20081" w:rsidP="00B015FB">
            <w:pPr>
              <w:tabs>
                <w:tab w:val="decimal" w:pos="1665"/>
              </w:tabs>
              <w:spacing w:line="380" w:lineRule="exact"/>
              <w:ind w:right="-43"/>
              <w:rPr>
                <w:rFonts w:ascii="Arial" w:hAnsi="Arial" w:cs="Arial"/>
                <w:sz w:val="22"/>
                <w:szCs w:val="22"/>
              </w:rPr>
            </w:pPr>
            <w:r w:rsidRPr="00B015FB">
              <w:rPr>
                <w:rFonts w:ascii="Arial" w:hAnsi="Arial" w:cs="Arial"/>
                <w:sz w:val="22"/>
                <w:szCs w:val="22"/>
              </w:rPr>
              <w:t>26,076</w:t>
            </w:r>
          </w:p>
        </w:tc>
      </w:tr>
      <w:tr w:rsidR="00D20081" w:rsidRPr="00B015FB" w14:paraId="3E5A80C9" w14:textId="77777777" w:rsidTr="0087019F">
        <w:tc>
          <w:tcPr>
            <w:tcW w:w="3153" w:type="dxa"/>
            <w:vAlign w:val="bottom"/>
          </w:tcPr>
          <w:p w14:paraId="3E25B0E5" w14:textId="77777777" w:rsidR="00A60433" w:rsidRPr="00B015FB" w:rsidRDefault="00D20081" w:rsidP="00B015FB">
            <w:pPr>
              <w:tabs>
                <w:tab w:val="left" w:pos="2160"/>
              </w:tabs>
              <w:spacing w:line="380" w:lineRule="exact"/>
              <w:ind w:right="-43"/>
              <w:rPr>
                <w:rFonts w:ascii="Arial" w:hAnsi="Arial" w:cs="Arial"/>
                <w:sz w:val="22"/>
                <w:szCs w:val="22"/>
              </w:rPr>
            </w:pPr>
            <w:r w:rsidRPr="00B015FB">
              <w:rPr>
                <w:rFonts w:ascii="Arial" w:hAnsi="Arial" w:cs="Arial"/>
                <w:sz w:val="22"/>
                <w:szCs w:val="22"/>
              </w:rPr>
              <w:t xml:space="preserve">Decrease </w:t>
            </w:r>
            <w:r w:rsidR="00A60433" w:rsidRPr="00B015FB">
              <w:rPr>
                <w:rFonts w:ascii="Arial" w:hAnsi="Arial" w:cs="Arial"/>
                <w:sz w:val="22"/>
                <w:szCs w:val="22"/>
              </w:rPr>
              <w:t xml:space="preserve">due to lease </w:t>
            </w:r>
          </w:p>
          <w:p w14:paraId="4260F8CF" w14:textId="19761114" w:rsidR="00D20081" w:rsidRPr="00B015FB" w:rsidRDefault="00A60433" w:rsidP="00B015FB">
            <w:pPr>
              <w:tabs>
                <w:tab w:val="left" w:pos="2160"/>
              </w:tabs>
              <w:spacing w:line="380" w:lineRule="exact"/>
              <w:ind w:right="-43"/>
              <w:rPr>
                <w:rFonts w:ascii="Arial" w:hAnsi="Arial" w:cs="Arial"/>
                <w:sz w:val="22"/>
                <w:szCs w:val="22"/>
              </w:rPr>
            </w:pPr>
            <w:r w:rsidRPr="00B015FB">
              <w:rPr>
                <w:rFonts w:ascii="Arial" w:hAnsi="Arial" w:cs="Arial"/>
                <w:sz w:val="22"/>
                <w:szCs w:val="22"/>
              </w:rPr>
              <w:t xml:space="preserve">   termination/modification</w:t>
            </w:r>
          </w:p>
        </w:tc>
        <w:tc>
          <w:tcPr>
            <w:tcW w:w="2021" w:type="dxa"/>
          </w:tcPr>
          <w:p w14:paraId="2926CF86" w14:textId="77777777" w:rsidR="00473E77" w:rsidRPr="00B015FB" w:rsidRDefault="00473E77" w:rsidP="00B015FB">
            <w:pPr>
              <w:tabs>
                <w:tab w:val="decimal" w:pos="1665"/>
              </w:tabs>
              <w:spacing w:line="380" w:lineRule="exact"/>
              <w:ind w:right="-43"/>
              <w:rPr>
                <w:rFonts w:ascii="Arial" w:hAnsi="Arial" w:cs="Arial"/>
                <w:sz w:val="22"/>
                <w:szCs w:val="22"/>
              </w:rPr>
            </w:pPr>
          </w:p>
          <w:p w14:paraId="1D35EBF4" w14:textId="07A3920E" w:rsidR="00D20081" w:rsidRPr="00B015FB" w:rsidRDefault="00D20081" w:rsidP="00B015FB">
            <w:pPr>
              <w:tabs>
                <w:tab w:val="decimal" w:pos="1665"/>
              </w:tabs>
              <w:spacing w:line="380" w:lineRule="exact"/>
              <w:ind w:right="-43"/>
              <w:rPr>
                <w:rFonts w:ascii="Arial" w:hAnsi="Arial" w:cs="Arial"/>
                <w:sz w:val="22"/>
                <w:szCs w:val="22"/>
              </w:rPr>
            </w:pPr>
            <w:r w:rsidRPr="00B015FB">
              <w:rPr>
                <w:rFonts w:ascii="Arial" w:hAnsi="Arial" w:cs="Arial"/>
                <w:sz w:val="22"/>
                <w:szCs w:val="22"/>
              </w:rPr>
              <w:t>(2,847)</w:t>
            </w:r>
          </w:p>
        </w:tc>
        <w:tc>
          <w:tcPr>
            <w:tcW w:w="2021" w:type="dxa"/>
          </w:tcPr>
          <w:p w14:paraId="3CC28E89" w14:textId="77777777" w:rsidR="00473E77" w:rsidRPr="00B015FB" w:rsidRDefault="00473E77" w:rsidP="00B015FB">
            <w:pPr>
              <w:tabs>
                <w:tab w:val="decimal" w:pos="1665"/>
              </w:tabs>
              <w:spacing w:line="380" w:lineRule="exact"/>
              <w:ind w:right="-43"/>
              <w:rPr>
                <w:rFonts w:ascii="Arial" w:hAnsi="Arial" w:cs="Arial"/>
                <w:sz w:val="22"/>
                <w:szCs w:val="22"/>
              </w:rPr>
            </w:pPr>
          </w:p>
          <w:p w14:paraId="38A99F72" w14:textId="50F40722" w:rsidR="00D20081" w:rsidRPr="00B015FB" w:rsidRDefault="00D20081" w:rsidP="00B015FB">
            <w:pPr>
              <w:tabs>
                <w:tab w:val="decimal" w:pos="1665"/>
              </w:tabs>
              <w:spacing w:line="380" w:lineRule="exact"/>
              <w:ind w:right="-43"/>
              <w:rPr>
                <w:rFonts w:ascii="Arial" w:hAnsi="Arial" w:cs="Arial"/>
                <w:sz w:val="22"/>
                <w:szCs w:val="22"/>
              </w:rPr>
            </w:pPr>
            <w:r w:rsidRPr="00B015FB">
              <w:rPr>
                <w:rFonts w:ascii="Arial" w:hAnsi="Arial" w:cs="Arial" w:hint="cs"/>
                <w:sz w:val="22"/>
                <w:szCs w:val="22"/>
                <w:cs/>
              </w:rPr>
              <w:t>-</w:t>
            </w:r>
          </w:p>
        </w:tc>
        <w:tc>
          <w:tcPr>
            <w:tcW w:w="2021" w:type="dxa"/>
          </w:tcPr>
          <w:p w14:paraId="363336F9" w14:textId="77777777" w:rsidR="00473E77" w:rsidRPr="00B015FB" w:rsidRDefault="00473E77" w:rsidP="00B015FB">
            <w:pPr>
              <w:tabs>
                <w:tab w:val="decimal" w:pos="1665"/>
              </w:tabs>
              <w:spacing w:line="380" w:lineRule="exact"/>
              <w:ind w:right="-43"/>
              <w:rPr>
                <w:rFonts w:ascii="Arial" w:hAnsi="Arial" w:cs="Arial"/>
                <w:sz w:val="22"/>
                <w:szCs w:val="22"/>
              </w:rPr>
            </w:pPr>
          </w:p>
          <w:p w14:paraId="5E56ADE8" w14:textId="0EE30493" w:rsidR="00D20081" w:rsidRPr="00B015FB" w:rsidRDefault="00D20081" w:rsidP="00B015FB">
            <w:pPr>
              <w:tabs>
                <w:tab w:val="decimal" w:pos="1665"/>
              </w:tabs>
              <w:spacing w:line="380" w:lineRule="exact"/>
              <w:ind w:right="-43"/>
              <w:rPr>
                <w:rFonts w:ascii="Arial" w:hAnsi="Arial" w:cs="Arial"/>
                <w:sz w:val="22"/>
                <w:szCs w:val="22"/>
              </w:rPr>
            </w:pPr>
            <w:r w:rsidRPr="00B015FB">
              <w:rPr>
                <w:rFonts w:ascii="Arial" w:hAnsi="Arial" w:cs="Arial"/>
                <w:sz w:val="22"/>
                <w:szCs w:val="22"/>
              </w:rPr>
              <w:t>(2,847)</w:t>
            </w:r>
          </w:p>
        </w:tc>
      </w:tr>
      <w:tr w:rsidR="00D20081" w:rsidRPr="00B015FB" w14:paraId="3D8F7C42" w14:textId="77777777" w:rsidTr="0087019F">
        <w:tc>
          <w:tcPr>
            <w:tcW w:w="3153" w:type="dxa"/>
            <w:vAlign w:val="bottom"/>
          </w:tcPr>
          <w:p w14:paraId="4CA50362" w14:textId="0AEBBAA6" w:rsidR="00D20081" w:rsidRPr="00B015FB" w:rsidRDefault="00D20081" w:rsidP="00B015FB">
            <w:pPr>
              <w:tabs>
                <w:tab w:val="left" w:pos="2160"/>
              </w:tabs>
              <w:spacing w:line="380" w:lineRule="exact"/>
              <w:ind w:right="-43"/>
              <w:rPr>
                <w:rFonts w:ascii="Arial" w:eastAsia="Arial Unicode MS" w:hAnsi="Arial" w:cs="Arial"/>
                <w:sz w:val="22"/>
                <w:szCs w:val="22"/>
              </w:rPr>
            </w:pPr>
            <w:r w:rsidRPr="00B015FB">
              <w:rPr>
                <w:rFonts w:ascii="Arial" w:hAnsi="Arial" w:cs="Arial"/>
                <w:sz w:val="22"/>
                <w:szCs w:val="22"/>
              </w:rPr>
              <w:t>Depreciation for the year</w:t>
            </w:r>
          </w:p>
        </w:tc>
        <w:tc>
          <w:tcPr>
            <w:tcW w:w="2021" w:type="dxa"/>
          </w:tcPr>
          <w:p w14:paraId="717FA8D4" w14:textId="7E035BF4" w:rsidR="00D20081" w:rsidRPr="00B015FB" w:rsidRDefault="00D20081" w:rsidP="00B015FB">
            <w:pPr>
              <w:pBdr>
                <w:bottom w:val="single" w:sz="4" w:space="1" w:color="auto"/>
              </w:pBdr>
              <w:tabs>
                <w:tab w:val="decimal" w:pos="1665"/>
              </w:tabs>
              <w:spacing w:line="380" w:lineRule="exact"/>
              <w:ind w:right="-43"/>
              <w:rPr>
                <w:rFonts w:ascii="Arial" w:hAnsi="Arial" w:cs="Arial"/>
                <w:sz w:val="22"/>
                <w:szCs w:val="22"/>
              </w:rPr>
            </w:pPr>
            <w:r w:rsidRPr="00B015FB">
              <w:rPr>
                <w:rFonts w:ascii="Arial" w:hAnsi="Arial" w:cs="Arial"/>
                <w:sz w:val="22"/>
                <w:szCs w:val="22"/>
              </w:rPr>
              <w:t>(8,675)</w:t>
            </w:r>
          </w:p>
        </w:tc>
        <w:tc>
          <w:tcPr>
            <w:tcW w:w="2021" w:type="dxa"/>
          </w:tcPr>
          <w:p w14:paraId="497CD23D" w14:textId="61EBA889" w:rsidR="00D20081" w:rsidRPr="00B015FB" w:rsidRDefault="00D20081" w:rsidP="00B015FB">
            <w:pPr>
              <w:pBdr>
                <w:bottom w:val="single" w:sz="4" w:space="1" w:color="auto"/>
              </w:pBdr>
              <w:tabs>
                <w:tab w:val="decimal" w:pos="1665"/>
              </w:tabs>
              <w:spacing w:line="380" w:lineRule="exact"/>
              <w:ind w:right="-43"/>
              <w:rPr>
                <w:rFonts w:ascii="Arial" w:hAnsi="Arial" w:cs="Arial"/>
                <w:sz w:val="22"/>
                <w:szCs w:val="22"/>
              </w:rPr>
            </w:pPr>
            <w:r w:rsidRPr="00B015FB">
              <w:rPr>
                <w:rFonts w:ascii="Arial" w:hAnsi="Arial" w:cs="Arial"/>
                <w:sz w:val="22"/>
                <w:szCs w:val="22"/>
              </w:rPr>
              <w:t>(147)</w:t>
            </w:r>
          </w:p>
        </w:tc>
        <w:tc>
          <w:tcPr>
            <w:tcW w:w="2021" w:type="dxa"/>
            <w:vAlign w:val="bottom"/>
          </w:tcPr>
          <w:p w14:paraId="549A4680" w14:textId="28AD7B25" w:rsidR="00D20081" w:rsidRPr="00B015FB" w:rsidRDefault="00D20081" w:rsidP="00B015FB">
            <w:pPr>
              <w:pBdr>
                <w:bottom w:val="single" w:sz="4" w:space="1" w:color="auto"/>
              </w:pBdr>
              <w:tabs>
                <w:tab w:val="decimal" w:pos="1665"/>
              </w:tabs>
              <w:spacing w:line="380" w:lineRule="exact"/>
              <w:ind w:right="-43"/>
              <w:rPr>
                <w:rFonts w:ascii="Arial" w:hAnsi="Arial" w:cs="Arial"/>
                <w:sz w:val="22"/>
                <w:szCs w:val="22"/>
              </w:rPr>
            </w:pPr>
            <w:r w:rsidRPr="00B015FB">
              <w:rPr>
                <w:rFonts w:ascii="Arial" w:hAnsi="Arial" w:cs="Arial"/>
                <w:sz w:val="22"/>
                <w:szCs w:val="22"/>
              </w:rPr>
              <w:t>(8,822)</w:t>
            </w:r>
          </w:p>
        </w:tc>
      </w:tr>
      <w:tr w:rsidR="00D20081" w:rsidRPr="00B015FB" w14:paraId="7EA36CC4" w14:textId="77777777" w:rsidTr="004C371C">
        <w:tc>
          <w:tcPr>
            <w:tcW w:w="3153" w:type="dxa"/>
            <w:vAlign w:val="bottom"/>
          </w:tcPr>
          <w:p w14:paraId="3FF052C5" w14:textId="21F47CD7" w:rsidR="00D20081" w:rsidRPr="00B015FB" w:rsidRDefault="00D20081" w:rsidP="00B015FB">
            <w:pPr>
              <w:tabs>
                <w:tab w:val="left" w:pos="2160"/>
              </w:tabs>
              <w:spacing w:line="380" w:lineRule="exact"/>
              <w:ind w:right="-43"/>
              <w:rPr>
                <w:rFonts w:ascii="Arial" w:hAnsi="Arial" w:cs="Arial"/>
                <w:sz w:val="22"/>
                <w:szCs w:val="22"/>
              </w:rPr>
            </w:pPr>
            <w:r w:rsidRPr="00B015FB">
              <w:rPr>
                <w:rFonts w:ascii="Arial" w:hAnsi="Arial" w:cs="Arial"/>
                <w:sz w:val="22"/>
                <w:szCs w:val="22"/>
              </w:rPr>
              <w:t>31 December 2025</w:t>
            </w:r>
          </w:p>
        </w:tc>
        <w:tc>
          <w:tcPr>
            <w:tcW w:w="2021" w:type="dxa"/>
            <w:vAlign w:val="bottom"/>
          </w:tcPr>
          <w:p w14:paraId="01A41A20" w14:textId="2259F915" w:rsidR="00D20081" w:rsidRPr="00B015FB" w:rsidRDefault="00D20081" w:rsidP="00B015FB">
            <w:pPr>
              <w:pBdr>
                <w:bottom w:val="double" w:sz="4" w:space="1" w:color="auto"/>
              </w:pBdr>
              <w:tabs>
                <w:tab w:val="decimal" w:pos="1665"/>
              </w:tabs>
              <w:spacing w:line="380" w:lineRule="exact"/>
              <w:ind w:right="-43"/>
              <w:rPr>
                <w:rFonts w:ascii="Arial" w:hAnsi="Arial" w:cs="Arial"/>
                <w:sz w:val="22"/>
                <w:szCs w:val="22"/>
              </w:rPr>
            </w:pPr>
            <w:r w:rsidRPr="00B015FB">
              <w:rPr>
                <w:rFonts w:ascii="Arial" w:hAnsi="Arial" w:cs="Arial"/>
                <w:sz w:val="22"/>
                <w:szCs w:val="22"/>
              </w:rPr>
              <w:t>17,252</w:t>
            </w:r>
          </w:p>
        </w:tc>
        <w:tc>
          <w:tcPr>
            <w:tcW w:w="2021" w:type="dxa"/>
            <w:vAlign w:val="bottom"/>
          </w:tcPr>
          <w:p w14:paraId="0F8AE6D7" w14:textId="70B56EC5" w:rsidR="00D20081" w:rsidRPr="00B015FB" w:rsidRDefault="00D20081" w:rsidP="00B015FB">
            <w:pPr>
              <w:pBdr>
                <w:bottom w:val="double" w:sz="4" w:space="1" w:color="auto"/>
              </w:pBdr>
              <w:tabs>
                <w:tab w:val="decimal" w:pos="1665"/>
              </w:tabs>
              <w:spacing w:line="380" w:lineRule="exact"/>
              <w:ind w:right="-43"/>
              <w:rPr>
                <w:rFonts w:ascii="Arial" w:hAnsi="Arial" w:cs="Arial"/>
                <w:sz w:val="22"/>
                <w:szCs w:val="22"/>
              </w:rPr>
            </w:pPr>
            <w:r w:rsidRPr="00B015FB">
              <w:rPr>
                <w:rFonts w:ascii="Arial" w:hAnsi="Arial" w:cs="Arial"/>
                <w:sz w:val="22"/>
                <w:szCs w:val="22"/>
              </w:rPr>
              <w:t>282</w:t>
            </w:r>
          </w:p>
        </w:tc>
        <w:tc>
          <w:tcPr>
            <w:tcW w:w="2021" w:type="dxa"/>
            <w:vAlign w:val="bottom"/>
          </w:tcPr>
          <w:p w14:paraId="5EC675D6" w14:textId="7B677B17" w:rsidR="00D20081" w:rsidRPr="00B015FB" w:rsidRDefault="00D20081" w:rsidP="00B015FB">
            <w:pPr>
              <w:pBdr>
                <w:bottom w:val="double" w:sz="4" w:space="1" w:color="auto"/>
              </w:pBdr>
              <w:tabs>
                <w:tab w:val="decimal" w:pos="1665"/>
              </w:tabs>
              <w:spacing w:line="380" w:lineRule="exact"/>
              <w:ind w:right="-43"/>
              <w:rPr>
                <w:rFonts w:ascii="Arial" w:hAnsi="Arial" w:cs="Arial"/>
                <w:sz w:val="22"/>
                <w:szCs w:val="22"/>
              </w:rPr>
            </w:pPr>
            <w:r w:rsidRPr="00B015FB">
              <w:rPr>
                <w:rFonts w:ascii="Arial" w:hAnsi="Arial" w:cs="Arial"/>
                <w:sz w:val="22"/>
                <w:szCs w:val="22"/>
              </w:rPr>
              <w:t>17,534</w:t>
            </w:r>
          </w:p>
        </w:tc>
      </w:tr>
    </w:tbl>
    <w:p w14:paraId="1B4C9602" w14:textId="6456BDBB" w:rsidR="00EF364A" w:rsidRPr="00AE090A" w:rsidRDefault="004C656D" w:rsidP="001D039A">
      <w:pPr>
        <w:tabs>
          <w:tab w:val="left" w:pos="2880"/>
        </w:tabs>
        <w:spacing w:before="240" w:after="120" w:line="380" w:lineRule="exact"/>
        <w:ind w:left="547" w:right="-43" w:hanging="547"/>
        <w:jc w:val="thaiDistribute"/>
        <w:rPr>
          <w:rFonts w:ascii="Arial" w:hAnsi="Arial" w:cs="Arial"/>
          <w:sz w:val="22"/>
          <w:szCs w:val="22"/>
        </w:rPr>
      </w:pPr>
      <w:r w:rsidRPr="00AE090A">
        <w:rPr>
          <w:rFonts w:ascii="Arial" w:hAnsi="Arial" w:cs="Arial"/>
          <w:b/>
          <w:bCs/>
          <w:sz w:val="22"/>
          <w:szCs w:val="22"/>
          <w:lang w:val="en-GB"/>
        </w:rPr>
        <w:t>1</w:t>
      </w:r>
      <w:r w:rsidR="001D039A" w:rsidRPr="00AE090A">
        <w:rPr>
          <w:rFonts w:ascii="Arial" w:hAnsi="Arial" w:cs="Arial"/>
          <w:b/>
          <w:bCs/>
          <w:sz w:val="22"/>
          <w:szCs w:val="22"/>
          <w:lang w:val="en-GB"/>
        </w:rPr>
        <w:t>5</w:t>
      </w:r>
      <w:r w:rsidRPr="00AE090A">
        <w:rPr>
          <w:rFonts w:ascii="Arial" w:hAnsi="Arial" w:cs="Arial"/>
          <w:b/>
          <w:bCs/>
          <w:sz w:val="22"/>
          <w:szCs w:val="22"/>
          <w:lang w:val="en-GB"/>
        </w:rPr>
        <w:t>.</w:t>
      </w:r>
      <w:r w:rsidRPr="00AE090A">
        <w:rPr>
          <w:rFonts w:ascii="Arial" w:hAnsi="Arial" w:cs="Arial"/>
          <w:b/>
          <w:bCs/>
          <w:sz w:val="22"/>
          <w:szCs w:val="22"/>
          <w:lang w:val="en-GB"/>
        </w:rPr>
        <w:tab/>
      </w:r>
      <w:r w:rsidR="00EF364A" w:rsidRPr="00AE090A">
        <w:rPr>
          <w:rFonts w:ascii="Arial" w:hAnsi="Arial" w:cs="Arial"/>
          <w:b/>
          <w:bCs/>
          <w:sz w:val="22"/>
          <w:szCs w:val="22"/>
          <w:lang w:val="en-GB"/>
        </w:rPr>
        <w:t xml:space="preserve">Trade and other </w:t>
      </w:r>
      <w:r w:rsidR="00A60433">
        <w:rPr>
          <w:rFonts w:ascii="Arial" w:hAnsi="Arial" w:cs="Arial"/>
          <w:b/>
          <w:bCs/>
          <w:sz w:val="22"/>
          <w:szCs w:val="22"/>
          <w:lang w:val="en-GB"/>
        </w:rPr>
        <w:t xml:space="preserve">current </w:t>
      </w:r>
      <w:r w:rsidR="00EF364A" w:rsidRPr="00AE090A">
        <w:rPr>
          <w:rFonts w:ascii="Arial" w:hAnsi="Arial" w:cs="Arial"/>
          <w:b/>
          <w:bCs/>
          <w:sz w:val="22"/>
          <w:szCs w:val="22"/>
          <w:lang w:val="en-GB"/>
        </w:rPr>
        <w:t>payables</w:t>
      </w:r>
    </w:p>
    <w:tbl>
      <w:tblPr>
        <w:tblW w:w="9090" w:type="dxa"/>
        <w:tblInd w:w="558" w:type="dxa"/>
        <w:tblLayout w:type="fixed"/>
        <w:tblLook w:val="0000" w:firstRow="0" w:lastRow="0" w:firstColumn="0" w:lastColumn="0" w:noHBand="0" w:noVBand="0"/>
      </w:tblPr>
      <w:tblGrid>
        <w:gridCol w:w="6210"/>
        <w:gridCol w:w="1440"/>
        <w:gridCol w:w="1440"/>
      </w:tblGrid>
      <w:tr w:rsidR="00B015FB" w:rsidRPr="00AE090A" w14:paraId="7BF7838F" w14:textId="77777777" w:rsidTr="006437B4">
        <w:tc>
          <w:tcPr>
            <w:tcW w:w="6210" w:type="dxa"/>
            <w:tcBorders>
              <w:top w:val="nil"/>
              <w:left w:val="nil"/>
              <w:bottom w:val="nil"/>
              <w:right w:val="nil"/>
            </w:tcBorders>
          </w:tcPr>
          <w:p w14:paraId="6D2C3DF2" w14:textId="77777777" w:rsidR="00B015FB" w:rsidRPr="00AE090A" w:rsidRDefault="00B015FB" w:rsidP="00430EB0">
            <w:pPr>
              <w:spacing w:line="380" w:lineRule="exact"/>
              <w:ind w:left="162" w:hanging="162"/>
              <w:jc w:val="center"/>
              <w:rPr>
                <w:rFonts w:ascii="Arial" w:hAnsi="Arial" w:cs="Arial"/>
                <w:szCs w:val="22"/>
                <w:cs/>
                <w:lang w:val="th-TH"/>
              </w:rPr>
            </w:pPr>
          </w:p>
        </w:tc>
        <w:tc>
          <w:tcPr>
            <w:tcW w:w="2880" w:type="dxa"/>
            <w:gridSpan w:val="2"/>
            <w:tcBorders>
              <w:top w:val="nil"/>
              <w:left w:val="nil"/>
              <w:bottom w:val="nil"/>
              <w:right w:val="nil"/>
            </w:tcBorders>
          </w:tcPr>
          <w:p w14:paraId="2D24E87B" w14:textId="51AFC4C7" w:rsidR="00B015FB" w:rsidRPr="00AE090A" w:rsidRDefault="00B015FB" w:rsidP="00B015FB">
            <w:pPr>
              <w:spacing w:line="380" w:lineRule="exact"/>
              <w:jc w:val="right"/>
              <w:rPr>
                <w:rFonts w:ascii="Arial" w:hAnsi="Arial" w:cs="Arial"/>
                <w:szCs w:val="22"/>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c>
      </w:tr>
      <w:tr w:rsidR="00430EB0" w:rsidRPr="00AE090A" w14:paraId="37A41803" w14:textId="1A27705A" w:rsidTr="00430EB0">
        <w:tc>
          <w:tcPr>
            <w:tcW w:w="6210" w:type="dxa"/>
            <w:tcBorders>
              <w:top w:val="nil"/>
              <w:left w:val="nil"/>
              <w:bottom w:val="nil"/>
              <w:right w:val="nil"/>
            </w:tcBorders>
          </w:tcPr>
          <w:p w14:paraId="45256F17" w14:textId="77777777" w:rsidR="00430EB0" w:rsidRPr="00AE090A" w:rsidRDefault="00430EB0" w:rsidP="00430EB0">
            <w:pPr>
              <w:spacing w:line="380" w:lineRule="exact"/>
              <w:ind w:left="162" w:hanging="162"/>
              <w:jc w:val="center"/>
              <w:rPr>
                <w:rFonts w:ascii="Arial" w:hAnsi="Arial" w:cs="Arial"/>
                <w:szCs w:val="22"/>
                <w:cs/>
                <w:lang w:val="th-TH"/>
              </w:rPr>
            </w:pPr>
          </w:p>
        </w:tc>
        <w:tc>
          <w:tcPr>
            <w:tcW w:w="1440" w:type="dxa"/>
            <w:tcBorders>
              <w:top w:val="nil"/>
              <w:left w:val="nil"/>
              <w:bottom w:val="nil"/>
              <w:right w:val="nil"/>
            </w:tcBorders>
          </w:tcPr>
          <w:p w14:paraId="1AF80352" w14:textId="0738C54A" w:rsidR="00430EB0" w:rsidRPr="00AE090A" w:rsidRDefault="00430EB0" w:rsidP="00430EB0">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Pr>
                <w:rFonts w:ascii="Arial" w:hAnsi="Arial" w:cs="Arial"/>
                <w:sz w:val="22"/>
                <w:szCs w:val="22"/>
              </w:rPr>
              <w:t>5</w:t>
            </w:r>
          </w:p>
        </w:tc>
        <w:tc>
          <w:tcPr>
            <w:tcW w:w="1440" w:type="dxa"/>
            <w:tcBorders>
              <w:top w:val="nil"/>
              <w:left w:val="nil"/>
              <w:bottom w:val="nil"/>
              <w:right w:val="nil"/>
            </w:tcBorders>
          </w:tcPr>
          <w:p w14:paraId="760DEF74" w14:textId="45AFF9B3" w:rsidR="00430EB0" w:rsidRPr="00AE090A" w:rsidRDefault="00430EB0" w:rsidP="00430EB0">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Pr>
                <w:rFonts w:ascii="Arial" w:hAnsi="Arial" w:cs="Arial"/>
                <w:sz w:val="22"/>
                <w:szCs w:val="22"/>
              </w:rPr>
              <w:t>4</w:t>
            </w:r>
          </w:p>
        </w:tc>
      </w:tr>
      <w:tr w:rsidR="00D20081" w:rsidRPr="00AE090A" w14:paraId="675A46A9" w14:textId="0FA82F47" w:rsidTr="00430EB0">
        <w:tc>
          <w:tcPr>
            <w:tcW w:w="6210" w:type="dxa"/>
            <w:tcBorders>
              <w:top w:val="nil"/>
              <w:left w:val="nil"/>
              <w:bottom w:val="nil"/>
              <w:right w:val="nil"/>
            </w:tcBorders>
          </w:tcPr>
          <w:p w14:paraId="2D39FFE9" w14:textId="01E614B9" w:rsidR="00D20081" w:rsidRPr="00AE090A" w:rsidRDefault="00D20081" w:rsidP="00D20081">
            <w:pPr>
              <w:spacing w:line="380" w:lineRule="exact"/>
              <w:jc w:val="both"/>
              <w:rPr>
                <w:rFonts w:ascii="Arial" w:hAnsi="Arial" w:cs="Arial"/>
                <w:szCs w:val="22"/>
              </w:rPr>
            </w:pPr>
            <w:r w:rsidRPr="00AE090A">
              <w:rPr>
                <w:rFonts w:ascii="Arial" w:hAnsi="Arial" w:cs="Arial"/>
                <w:sz w:val="22"/>
                <w:szCs w:val="22"/>
              </w:rPr>
              <w:t>Trade accounts payable - related parties</w:t>
            </w:r>
            <w:r w:rsidR="00A60433">
              <w:rPr>
                <w:rFonts w:ascii="Arial" w:hAnsi="Arial" w:cs="Arial"/>
                <w:sz w:val="22"/>
                <w:szCs w:val="22"/>
              </w:rPr>
              <w:t xml:space="preserve"> (Note 6)</w:t>
            </w:r>
          </w:p>
        </w:tc>
        <w:tc>
          <w:tcPr>
            <w:tcW w:w="1440" w:type="dxa"/>
            <w:tcBorders>
              <w:top w:val="nil"/>
              <w:left w:val="nil"/>
              <w:bottom w:val="nil"/>
              <w:right w:val="nil"/>
            </w:tcBorders>
          </w:tcPr>
          <w:p w14:paraId="252A6B12" w14:textId="624FE451" w:rsidR="00D20081" w:rsidRPr="00D20081" w:rsidRDefault="00D20081" w:rsidP="00D20081">
            <w:pPr>
              <w:tabs>
                <w:tab w:val="decimal" w:pos="1155"/>
              </w:tabs>
              <w:spacing w:line="380" w:lineRule="exact"/>
              <w:ind w:right="-72"/>
              <w:rPr>
                <w:rFonts w:ascii="Arial" w:hAnsi="Arial" w:cs="Arial"/>
                <w:szCs w:val="22"/>
              </w:rPr>
            </w:pPr>
            <w:r w:rsidRPr="00D20081">
              <w:rPr>
                <w:rFonts w:ascii="Arial" w:hAnsi="Arial" w:cs="Arial"/>
                <w:sz w:val="22"/>
                <w:szCs w:val="22"/>
              </w:rPr>
              <w:t>3,145</w:t>
            </w:r>
          </w:p>
        </w:tc>
        <w:tc>
          <w:tcPr>
            <w:tcW w:w="1440" w:type="dxa"/>
            <w:tcBorders>
              <w:top w:val="nil"/>
              <w:left w:val="nil"/>
              <w:bottom w:val="nil"/>
              <w:right w:val="nil"/>
            </w:tcBorders>
          </w:tcPr>
          <w:p w14:paraId="422A6D44" w14:textId="0B0B28C3" w:rsidR="00D20081" w:rsidRPr="0079097D" w:rsidRDefault="00D20081" w:rsidP="00D20081">
            <w:pPr>
              <w:tabs>
                <w:tab w:val="decimal" w:pos="1155"/>
              </w:tabs>
              <w:spacing w:line="380" w:lineRule="exact"/>
              <w:ind w:right="-72"/>
              <w:rPr>
                <w:rFonts w:ascii="Arial" w:hAnsi="Arial" w:cs="Arial"/>
                <w:szCs w:val="22"/>
              </w:rPr>
            </w:pPr>
            <w:r w:rsidRPr="005704DB">
              <w:rPr>
                <w:rFonts w:ascii="Arial" w:hAnsi="Arial" w:cs="Arial"/>
                <w:sz w:val="22"/>
                <w:szCs w:val="22"/>
              </w:rPr>
              <w:t>2,313</w:t>
            </w:r>
          </w:p>
        </w:tc>
      </w:tr>
      <w:tr w:rsidR="00D20081" w:rsidRPr="00AE090A" w14:paraId="671DC514" w14:textId="70AEA590" w:rsidTr="00430EB0">
        <w:tc>
          <w:tcPr>
            <w:tcW w:w="6210" w:type="dxa"/>
            <w:tcBorders>
              <w:top w:val="nil"/>
              <w:left w:val="nil"/>
              <w:bottom w:val="nil"/>
              <w:right w:val="nil"/>
            </w:tcBorders>
          </w:tcPr>
          <w:p w14:paraId="0D55B949" w14:textId="77777777" w:rsidR="00D20081" w:rsidRPr="00AE090A" w:rsidRDefault="00D20081" w:rsidP="00D20081">
            <w:pPr>
              <w:spacing w:line="380" w:lineRule="exact"/>
              <w:jc w:val="both"/>
              <w:rPr>
                <w:rFonts w:ascii="Arial" w:hAnsi="Arial" w:cs="Arial"/>
                <w:szCs w:val="22"/>
              </w:rPr>
            </w:pPr>
            <w:r w:rsidRPr="00AE090A">
              <w:rPr>
                <w:rFonts w:ascii="Arial" w:hAnsi="Arial" w:cs="Arial"/>
                <w:sz w:val="22"/>
                <w:szCs w:val="22"/>
              </w:rPr>
              <w:t>Trade accounts payable - unrelated parties</w:t>
            </w:r>
          </w:p>
        </w:tc>
        <w:tc>
          <w:tcPr>
            <w:tcW w:w="1440" w:type="dxa"/>
            <w:tcBorders>
              <w:top w:val="nil"/>
              <w:left w:val="nil"/>
              <w:bottom w:val="nil"/>
              <w:right w:val="nil"/>
            </w:tcBorders>
          </w:tcPr>
          <w:p w14:paraId="3BB69924" w14:textId="2DF6D6F6" w:rsidR="00D20081" w:rsidRPr="00D20081" w:rsidRDefault="00D20081" w:rsidP="00D20081">
            <w:pPr>
              <w:tabs>
                <w:tab w:val="decimal" w:pos="1155"/>
              </w:tabs>
              <w:spacing w:line="380" w:lineRule="exact"/>
              <w:ind w:right="-72"/>
              <w:rPr>
                <w:rFonts w:ascii="Arial" w:hAnsi="Arial" w:cs="Arial"/>
                <w:szCs w:val="22"/>
                <w:cs/>
              </w:rPr>
            </w:pPr>
            <w:r w:rsidRPr="00D20081">
              <w:rPr>
                <w:rFonts w:ascii="Arial" w:hAnsi="Arial" w:cs="Arial"/>
                <w:sz w:val="22"/>
                <w:szCs w:val="22"/>
              </w:rPr>
              <w:t>38,045</w:t>
            </w:r>
          </w:p>
        </w:tc>
        <w:tc>
          <w:tcPr>
            <w:tcW w:w="1440" w:type="dxa"/>
            <w:tcBorders>
              <w:top w:val="nil"/>
              <w:left w:val="nil"/>
              <w:bottom w:val="nil"/>
              <w:right w:val="nil"/>
            </w:tcBorders>
          </w:tcPr>
          <w:p w14:paraId="771279AC" w14:textId="4627876C" w:rsidR="00D20081" w:rsidRPr="0079097D" w:rsidRDefault="00D20081" w:rsidP="00D20081">
            <w:pPr>
              <w:tabs>
                <w:tab w:val="decimal" w:pos="1155"/>
              </w:tabs>
              <w:spacing w:line="380" w:lineRule="exact"/>
              <w:ind w:right="-72"/>
              <w:rPr>
                <w:rFonts w:ascii="Arial" w:hAnsi="Arial" w:cs="Arial"/>
                <w:szCs w:val="22"/>
              </w:rPr>
            </w:pPr>
            <w:r w:rsidRPr="005704DB">
              <w:rPr>
                <w:rFonts w:ascii="Arial" w:hAnsi="Arial" w:cs="Arial"/>
                <w:sz w:val="22"/>
                <w:szCs w:val="22"/>
              </w:rPr>
              <w:t>39,</w:t>
            </w:r>
            <w:r>
              <w:rPr>
                <w:rFonts w:ascii="Arial" w:hAnsi="Arial" w:cs="Arial"/>
                <w:sz w:val="22"/>
                <w:szCs w:val="22"/>
              </w:rPr>
              <w:t>345</w:t>
            </w:r>
          </w:p>
        </w:tc>
      </w:tr>
      <w:tr w:rsidR="00D20081" w:rsidRPr="00AE090A" w14:paraId="2A6E2B5D" w14:textId="1AD2BF23" w:rsidTr="00430EB0">
        <w:tc>
          <w:tcPr>
            <w:tcW w:w="6210" w:type="dxa"/>
            <w:tcBorders>
              <w:top w:val="nil"/>
              <w:left w:val="nil"/>
              <w:bottom w:val="nil"/>
              <w:right w:val="nil"/>
            </w:tcBorders>
          </w:tcPr>
          <w:p w14:paraId="7C1E89A5" w14:textId="08763765" w:rsidR="00D20081" w:rsidRPr="00AE090A" w:rsidRDefault="00D20081" w:rsidP="00D20081">
            <w:pPr>
              <w:spacing w:line="380" w:lineRule="exact"/>
              <w:jc w:val="both"/>
              <w:rPr>
                <w:rFonts w:ascii="Arial" w:hAnsi="Arial" w:cs="Arial"/>
                <w:szCs w:val="22"/>
              </w:rPr>
            </w:pPr>
            <w:r w:rsidRPr="00AE090A">
              <w:rPr>
                <w:rFonts w:ascii="Arial" w:hAnsi="Arial" w:cs="Arial"/>
                <w:sz w:val="22"/>
                <w:szCs w:val="22"/>
              </w:rPr>
              <w:t xml:space="preserve">Other </w:t>
            </w:r>
            <w:r w:rsidR="00A60433">
              <w:rPr>
                <w:rFonts w:ascii="Arial" w:hAnsi="Arial" w:cs="Arial"/>
                <w:sz w:val="22"/>
                <w:szCs w:val="22"/>
              </w:rPr>
              <w:t xml:space="preserve">current </w:t>
            </w:r>
            <w:r w:rsidRPr="00AE090A">
              <w:rPr>
                <w:rFonts w:ascii="Arial" w:hAnsi="Arial" w:cs="Arial"/>
                <w:sz w:val="22"/>
                <w:szCs w:val="22"/>
              </w:rPr>
              <w:t>payables - related parties</w:t>
            </w:r>
            <w:r w:rsidR="00A60433">
              <w:rPr>
                <w:rFonts w:ascii="Arial" w:hAnsi="Arial" w:cs="Arial"/>
                <w:sz w:val="22"/>
                <w:szCs w:val="22"/>
              </w:rPr>
              <w:t xml:space="preserve"> (Note 6)</w:t>
            </w:r>
          </w:p>
        </w:tc>
        <w:tc>
          <w:tcPr>
            <w:tcW w:w="1440" w:type="dxa"/>
            <w:tcBorders>
              <w:top w:val="nil"/>
              <w:left w:val="nil"/>
              <w:bottom w:val="nil"/>
              <w:right w:val="nil"/>
            </w:tcBorders>
          </w:tcPr>
          <w:p w14:paraId="48FCEF1E" w14:textId="71A1658B" w:rsidR="00D20081" w:rsidRPr="00D20081" w:rsidRDefault="00D20081" w:rsidP="00D20081">
            <w:pPr>
              <w:tabs>
                <w:tab w:val="decimal" w:pos="1155"/>
              </w:tabs>
              <w:spacing w:line="380" w:lineRule="exact"/>
              <w:ind w:right="-72"/>
              <w:rPr>
                <w:rFonts w:ascii="Arial" w:hAnsi="Arial" w:cs="Arial"/>
                <w:szCs w:val="22"/>
                <w:cs/>
              </w:rPr>
            </w:pPr>
            <w:r w:rsidRPr="00D20081">
              <w:rPr>
                <w:rFonts w:ascii="Arial" w:hAnsi="Arial" w:cs="Arial"/>
                <w:sz w:val="22"/>
                <w:szCs w:val="22"/>
              </w:rPr>
              <w:t>30</w:t>
            </w:r>
          </w:p>
        </w:tc>
        <w:tc>
          <w:tcPr>
            <w:tcW w:w="1440" w:type="dxa"/>
            <w:tcBorders>
              <w:top w:val="nil"/>
              <w:left w:val="nil"/>
              <w:bottom w:val="nil"/>
              <w:right w:val="nil"/>
            </w:tcBorders>
          </w:tcPr>
          <w:p w14:paraId="21FB5ABD" w14:textId="7583181E" w:rsidR="00D20081" w:rsidRPr="0079097D" w:rsidRDefault="00D20081" w:rsidP="00D20081">
            <w:pPr>
              <w:tabs>
                <w:tab w:val="decimal" w:pos="1155"/>
              </w:tabs>
              <w:spacing w:line="380" w:lineRule="exact"/>
              <w:ind w:right="-72"/>
              <w:rPr>
                <w:rFonts w:ascii="Arial" w:hAnsi="Arial" w:cs="Arial"/>
                <w:szCs w:val="22"/>
              </w:rPr>
            </w:pPr>
            <w:r w:rsidRPr="005704DB">
              <w:rPr>
                <w:rFonts w:ascii="Arial" w:hAnsi="Arial" w:cs="Arial"/>
                <w:sz w:val="22"/>
                <w:szCs w:val="22"/>
              </w:rPr>
              <w:t>25</w:t>
            </w:r>
          </w:p>
        </w:tc>
      </w:tr>
      <w:tr w:rsidR="00D20081" w:rsidRPr="00AE090A" w14:paraId="04DADA28" w14:textId="42D4C0E7" w:rsidTr="00430EB0">
        <w:tc>
          <w:tcPr>
            <w:tcW w:w="6210" w:type="dxa"/>
            <w:tcBorders>
              <w:top w:val="nil"/>
              <w:left w:val="nil"/>
              <w:bottom w:val="nil"/>
              <w:right w:val="nil"/>
            </w:tcBorders>
          </w:tcPr>
          <w:p w14:paraId="5F8263FA" w14:textId="3DBD77FE" w:rsidR="00D20081" w:rsidRPr="00AE090A" w:rsidRDefault="00D20081" w:rsidP="00D20081">
            <w:pPr>
              <w:spacing w:line="380" w:lineRule="exact"/>
              <w:jc w:val="both"/>
              <w:rPr>
                <w:rFonts w:ascii="Arial" w:hAnsi="Arial" w:cs="Arial"/>
                <w:szCs w:val="22"/>
              </w:rPr>
            </w:pPr>
            <w:r w:rsidRPr="00AE090A">
              <w:rPr>
                <w:rFonts w:ascii="Arial" w:hAnsi="Arial" w:cs="Arial"/>
                <w:sz w:val="22"/>
                <w:szCs w:val="22"/>
              </w:rPr>
              <w:t xml:space="preserve">Other </w:t>
            </w:r>
            <w:r w:rsidR="00A60433">
              <w:rPr>
                <w:rFonts w:ascii="Arial" w:hAnsi="Arial" w:cs="Arial"/>
                <w:sz w:val="22"/>
                <w:szCs w:val="22"/>
              </w:rPr>
              <w:t xml:space="preserve">current </w:t>
            </w:r>
            <w:r w:rsidRPr="00AE090A">
              <w:rPr>
                <w:rFonts w:ascii="Arial" w:hAnsi="Arial" w:cs="Arial"/>
                <w:sz w:val="22"/>
                <w:szCs w:val="22"/>
              </w:rPr>
              <w:t>payables - unrelated parties</w:t>
            </w:r>
          </w:p>
        </w:tc>
        <w:tc>
          <w:tcPr>
            <w:tcW w:w="1440" w:type="dxa"/>
            <w:tcBorders>
              <w:top w:val="nil"/>
              <w:left w:val="nil"/>
              <w:bottom w:val="nil"/>
              <w:right w:val="nil"/>
            </w:tcBorders>
          </w:tcPr>
          <w:p w14:paraId="14C92D48" w14:textId="57C17EF4" w:rsidR="00D20081" w:rsidRPr="00D20081" w:rsidRDefault="00D20081" w:rsidP="00D20081">
            <w:pPr>
              <w:pBdr>
                <w:bottom w:val="single" w:sz="6" w:space="1" w:color="auto"/>
              </w:pBdr>
              <w:tabs>
                <w:tab w:val="decimal" w:pos="1155"/>
              </w:tabs>
              <w:spacing w:line="380" w:lineRule="exact"/>
              <w:ind w:right="-72"/>
              <w:rPr>
                <w:rFonts w:ascii="Arial" w:hAnsi="Arial" w:cs="Arial"/>
                <w:szCs w:val="22"/>
                <w:cs/>
              </w:rPr>
            </w:pPr>
            <w:r w:rsidRPr="00D20081">
              <w:rPr>
                <w:rFonts w:ascii="Arial" w:hAnsi="Arial" w:cs="Arial"/>
                <w:sz w:val="22"/>
                <w:szCs w:val="22"/>
              </w:rPr>
              <w:t>8,005</w:t>
            </w:r>
          </w:p>
        </w:tc>
        <w:tc>
          <w:tcPr>
            <w:tcW w:w="1440" w:type="dxa"/>
            <w:tcBorders>
              <w:top w:val="nil"/>
              <w:left w:val="nil"/>
              <w:bottom w:val="nil"/>
              <w:right w:val="nil"/>
            </w:tcBorders>
          </w:tcPr>
          <w:p w14:paraId="76F93941" w14:textId="41412797" w:rsidR="00D20081" w:rsidRPr="0079097D" w:rsidRDefault="00D20081" w:rsidP="00D20081">
            <w:pPr>
              <w:pBdr>
                <w:bottom w:val="single" w:sz="6" w:space="1" w:color="auto"/>
              </w:pBdr>
              <w:tabs>
                <w:tab w:val="decimal" w:pos="1155"/>
              </w:tabs>
              <w:spacing w:line="380" w:lineRule="exact"/>
              <w:ind w:right="-72"/>
              <w:rPr>
                <w:rFonts w:ascii="Arial" w:hAnsi="Arial" w:cs="Arial"/>
                <w:szCs w:val="22"/>
              </w:rPr>
            </w:pPr>
            <w:r w:rsidRPr="005704DB">
              <w:rPr>
                <w:rFonts w:ascii="Arial" w:hAnsi="Arial" w:cs="Arial"/>
                <w:sz w:val="22"/>
                <w:szCs w:val="22"/>
              </w:rPr>
              <w:t>16,883</w:t>
            </w:r>
          </w:p>
        </w:tc>
      </w:tr>
      <w:tr w:rsidR="00D20081" w:rsidRPr="00AE090A" w14:paraId="3020414D" w14:textId="52165C90" w:rsidTr="00430EB0">
        <w:tc>
          <w:tcPr>
            <w:tcW w:w="6210" w:type="dxa"/>
            <w:tcBorders>
              <w:top w:val="nil"/>
              <w:left w:val="nil"/>
              <w:bottom w:val="nil"/>
              <w:right w:val="nil"/>
            </w:tcBorders>
          </w:tcPr>
          <w:p w14:paraId="5AEFF072" w14:textId="633FE81D" w:rsidR="00D20081" w:rsidRPr="00AE090A" w:rsidRDefault="00D20081" w:rsidP="00D20081">
            <w:pPr>
              <w:spacing w:line="380" w:lineRule="exact"/>
              <w:ind w:right="-198"/>
              <w:jc w:val="both"/>
              <w:rPr>
                <w:rFonts w:ascii="Arial" w:hAnsi="Arial" w:cs="Arial"/>
                <w:szCs w:val="22"/>
              </w:rPr>
            </w:pPr>
            <w:r w:rsidRPr="00AE090A">
              <w:rPr>
                <w:rFonts w:ascii="Arial" w:hAnsi="Arial" w:cs="Arial"/>
                <w:sz w:val="22"/>
                <w:szCs w:val="22"/>
              </w:rPr>
              <w:t>Total trade and other</w:t>
            </w:r>
            <w:r w:rsidR="00A60433">
              <w:rPr>
                <w:rFonts w:ascii="Arial" w:hAnsi="Arial" w:cs="Arial"/>
                <w:sz w:val="22"/>
                <w:szCs w:val="22"/>
              </w:rPr>
              <w:t xml:space="preserve"> current payables</w:t>
            </w:r>
          </w:p>
        </w:tc>
        <w:tc>
          <w:tcPr>
            <w:tcW w:w="1440" w:type="dxa"/>
            <w:tcBorders>
              <w:top w:val="nil"/>
              <w:left w:val="nil"/>
              <w:bottom w:val="nil"/>
              <w:right w:val="nil"/>
            </w:tcBorders>
          </w:tcPr>
          <w:p w14:paraId="00AAB64C" w14:textId="3530416A" w:rsidR="00D20081" w:rsidRPr="00D20081" w:rsidRDefault="00D20081" w:rsidP="00D20081">
            <w:pPr>
              <w:pBdr>
                <w:bottom w:val="double" w:sz="4" w:space="1" w:color="auto"/>
              </w:pBdr>
              <w:tabs>
                <w:tab w:val="decimal" w:pos="1155"/>
              </w:tabs>
              <w:spacing w:line="380" w:lineRule="exact"/>
              <w:ind w:right="-72"/>
              <w:rPr>
                <w:rFonts w:ascii="Arial" w:hAnsi="Arial" w:cs="Arial"/>
                <w:szCs w:val="22"/>
              </w:rPr>
            </w:pPr>
            <w:r w:rsidRPr="00D20081">
              <w:rPr>
                <w:rFonts w:ascii="Arial" w:hAnsi="Arial" w:cs="Arial"/>
                <w:sz w:val="22"/>
                <w:szCs w:val="22"/>
              </w:rPr>
              <w:t>49,225</w:t>
            </w:r>
          </w:p>
        </w:tc>
        <w:tc>
          <w:tcPr>
            <w:tcW w:w="1440" w:type="dxa"/>
            <w:tcBorders>
              <w:top w:val="nil"/>
              <w:left w:val="nil"/>
              <w:bottom w:val="nil"/>
              <w:right w:val="nil"/>
            </w:tcBorders>
          </w:tcPr>
          <w:p w14:paraId="3EE9D428" w14:textId="7B98ACE2" w:rsidR="00D20081" w:rsidRPr="0079097D" w:rsidRDefault="00D20081" w:rsidP="00D20081">
            <w:pPr>
              <w:pBdr>
                <w:bottom w:val="doub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58,</w:t>
            </w:r>
            <w:r>
              <w:rPr>
                <w:rFonts w:ascii="Arial" w:hAnsi="Arial" w:cs="Arial"/>
                <w:sz w:val="22"/>
                <w:szCs w:val="22"/>
              </w:rPr>
              <w:t>566</w:t>
            </w:r>
          </w:p>
        </w:tc>
      </w:tr>
    </w:tbl>
    <w:p w14:paraId="6075E995" w14:textId="3AA9A5AD" w:rsidR="00EF364A" w:rsidRDefault="00740F40" w:rsidP="00B015FB">
      <w:pPr>
        <w:tabs>
          <w:tab w:val="left" w:pos="4140"/>
        </w:tabs>
        <w:spacing w:before="240" w:after="120" w:line="380" w:lineRule="exact"/>
        <w:ind w:left="547" w:hanging="547"/>
        <w:jc w:val="both"/>
        <w:rPr>
          <w:rFonts w:ascii="Arial" w:hAnsi="Arial" w:cs="Arial"/>
          <w:b/>
          <w:bCs/>
          <w:sz w:val="22"/>
          <w:szCs w:val="22"/>
          <w:lang w:val="en-GB"/>
        </w:rPr>
      </w:pPr>
      <w:r w:rsidRPr="00AE090A">
        <w:rPr>
          <w:rFonts w:ascii="Arial" w:hAnsi="Arial" w:cs="Arial"/>
          <w:b/>
          <w:bCs/>
          <w:sz w:val="22"/>
          <w:szCs w:val="22"/>
          <w:lang w:val="en-GB"/>
        </w:rPr>
        <w:t>16</w:t>
      </w:r>
      <w:r w:rsidR="00EF364A" w:rsidRPr="00AE090A">
        <w:rPr>
          <w:rFonts w:ascii="Arial" w:hAnsi="Arial" w:cs="Arial"/>
          <w:b/>
          <w:bCs/>
          <w:sz w:val="22"/>
          <w:szCs w:val="22"/>
          <w:lang w:val="en-GB"/>
        </w:rPr>
        <w:t>.</w:t>
      </w:r>
      <w:r w:rsidR="00EF364A" w:rsidRPr="00AE090A">
        <w:rPr>
          <w:rFonts w:ascii="Arial" w:hAnsi="Arial" w:cs="Arial"/>
          <w:b/>
          <w:bCs/>
          <w:sz w:val="22"/>
          <w:szCs w:val="22"/>
          <w:lang w:val="en-GB"/>
        </w:rPr>
        <w:tab/>
        <w:t>Lease liabilities</w:t>
      </w:r>
    </w:p>
    <w:p w14:paraId="5DA40889" w14:textId="3C44F4F9" w:rsidR="001A2648" w:rsidRPr="00AE090A" w:rsidRDefault="001A2648" w:rsidP="001A264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E090A">
        <w:rPr>
          <w:rFonts w:ascii="Arial" w:hAnsi="Arial" w:cs="Arial"/>
          <w:sz w:val="22"/>
          <w:szCs w:val="22"/>
        </w:rPr>
        <w:tab/>
        <w:t xml:space="preserve">The Company has lease </w:t>
      </w:r>
      <w:r>
        <w:rPr>
          <w:rFonts w:ascii="Arial" w:hAnsi="Arial" w:cs="Arial"/>
          <w:sz w:val="22"/>
          <w:szCs w:val="22"/>
        </w:rPr>
        <w:t>contracts</w:t>
      </w:r>
      <w:r w:rsidRPr="00AE090A">
        <w:rPr>
          <w:rFonts w:ascii="Arial" w:hAnsi="Arial" w:cs="Arial"/>
          <w:sz w:val="22"/>
          <w:szCs w:val="22"/>
        </w:rPr>
        <w:t xml:space="preserve"> for </w:t>
      </w:r>
      <w:r>
        <w:rPr>
          <w:rFonts w:ascii="Arial" w:hAnsi="Arial" w:cs="Arial"/>
          <w:sz w:val="22"/>
          <w:szCs w:val="22"/>
        </w:rPr>
        <w:t>various items</w:t>
      </w:r>
      <w:r w:rsidRPr="00AE090A">
        <w:rPr>
          <w:rFonts w:ascii="Arial" w:hAnsi="Arial" w:cs="Arial"/>
          <w:sz w:val="22"/>
          <w:szCs w:val="22"/>
        </w:rPr>
        <w:t xml:space="preserve"> of building</w:t>
      </w:r>
      <w:r>
        <w:rPr>
          <w:rFonts w:ascii="Arial" w:hAnsi="Arial" w:cs="Arial"/>
          <w:sz w:val="22"/>
          <w:szCs w:val="22"/>
        </w:rPr>
        <w:t>s</w:t>
      </w:r>
      <w:r w:rsidRPr="00AE090A">
        <w:rPr>
          <w:rFonts w:ascii="Arial" w:hAnsi="Arial" w:cs="Arial"/>
          <w:sz w:val="22"/>
          <w:szCs w:val="22"/>
        </w:rPr>
        <w:t xml:space="preserve"> and office equipment use</w:t>
      </w:r>
      <w:r>
        <w:rPr>
          <w:rFonts w:ascii="Arial" w:hAnsi="Arial" w:cs="Arial"/>
          <w:sz w:val="22"/>
          <w:szCs w:val="22"/>
        </w:rPr>
        <w:t>d</w:t>
      </w:r>
      <w:r w:rsidRPr="00AE090A">
        <w:rPr>
          <w:rFonts w:ascii="Arial" w:hAnsi="Arial" w:cs="Arial"/>
          <w:sz w:val="22"/>
          <w:szCs w:val="22"/>
        </w:rPr>
        <w:t xml:space="preserve"> in its operation</w:t>
      </w:r>
      <w:r>
        <w:rPr>
          <w:rFonts w:ascii="Arial" w:hAnsi="Arial" w:cs="Arial"/>
          <w:sz w:val="22"/>
          <w:szCs w:val="22"/>
        </w:rPr>
        <w:t>s</w:t>
      </w:r>
      <w:r w:rsidRPr="00AE090A">
        <w:rPr>
          <w:rFonts w:ascii="Arial" w:hAnsi="Arial" w:cs="Arial"/>
          <w:sz w:val="22"/>
          <w:szCs w:val="22"/>
        </w:rPr>
        <w:t>, whereby it is commit</w:t>
      </w:r>
      <w:r>
        <w:rPr>
          <w:rFonts w:ascii="Arial" w:hAnsi="Arial" w:cs="Arial"/>
          <w:sz w:val="22"/>
          <w:szCs w:val="22"/>
        </w:rPr>
        <w:t>t</w:t>
      </w:r>
      <w:r w:rsidRPr="00AE090A">
        <w:rPr>
          <w:rFonts w:ascii="Arial" w:hAnsi="Arial" w:cs="Arial"/>
          <w:sz w:val="22"/>
          <w:szCs w:val="22"/>
        </w:rPr>
        <w:t xml:space="preserve">ed to pay rental on a monthly basis. </w:t>
      </w:r>
      <w:r>
        <w:rPr>
          <w:rFonts w:ascii="Arial" w:hAnsi="Arial" w:cs="Arial"/>
          <w:sz w:val="22"/>
          <w:szCs w:val="22"/>
        </w:rPr>
        <w:t xml:space="preserve">Leases </w:t>
      </w:r>
      <w:r w:rsidR="00DB0199">
        <w:rPr>
          <w:rFonts w:ascii="Arial" w:hAnsi="Arial" w:cs="Arial"/>
          <w:sz w:val="22"/>
          <w:szCs w:val="22"/>
        </w:rPr>
        <w:t xml:space="preserve">contracts </w:t>
      </w:r>
      <w:r w:rsidRPr="00AE090A">
        <w:rPr>
          <w:rFonts w:ascii="Arial" w:hAnsi="Arial" w:cs="Arial"/>
          <w:sz w:val="22"/>
          <w:szCs w:val="22"/>
        </w:rPr>
        <w:t xml:space="preserve">generally </w:t>
      </w:r>
      <w:r>
        <w:rPr>
          <w:rFonts w:ascii="Arial" w:hAnsi="Arial" w:cs="Arial"/>
          <w:sz w:val="22"/>
          <w:szCs w:val="22"/>
        </w:rPr>
        <w:t xml:space="preserve">have lease terms </w:t>
      </w:r>
      <w:r w:rsidRPr="00121D1D">
        <w:rPr>
          <w:rFonts w:ascii="Arial" w:hAnsi="Arial" w:cs="Arial"/>
          <w:sz w:val="22"/>
          <w:szCs w:val="22"/>
        </w:rPr>
        <w:t xml:space="preserve">between </w:t>
      </w:r>
      <w:r w:rsidR="00A60433">
        <w:rPr>
          <w:rFonts w:ascii="Arial" w:hAnsi="Arial" w:cs="Arial"/>
          <w:sz w:val="22"/>
          <w:szCs w:val="22"/>
        </w:rPr>
        <w:t>3</w:t>
      </w:r>
      <w:r w:rsidRPr="00121D1D">
        <w:rPr>
          <w:rFonts w:ascii="Arial" w:hAnsi="Arial" w:cs="Arial"/>
          <w:sz w:val="22"/>
          <w:szCs w:val="22"/>
        </w:rPr>
        <w:t xml:space="preserve"> </w:t>
      </w:r>
      <w:r>
        <w:rPr>
          <w:rFonts w:ascii="Arial" w:hAnsi="Arial" w:cs="Arial"/>
          <w:sz w:val="22"/>
          <w:szCs w:val="22"/>
        </w:rPr>
        <w:t>-</w:t>
      </w:r>
      <w:r w:rsidRPr="00121D1D">
        <w:rPr>
          <w:rFonts w:ascii="Arial" w:hAnsi="Arial" w:cs="Arial"/>
          <w:sz w:val="22"/>
          <w:szCs w:val="22"/>
        </w:rPr>
        <w:t xml:space="preserve"> 5 years</w:t>
      </w:r>
      <w:r w:rsidRPr="00AE090A">
        <w:rPr>
          <w:rFonts w:ascii="Arial" w:hAnsi="Arial" w:cs="Arial"/>
          <w:sz w:val="22"/>
          <w:szCs w:val="22"/>
        </w:rPr>
        <w:t>.</w:t>
      </w:r>
    </w:p>
    <w:tbl>
      <w:tblPr>
        <w:tblW w:w="9090" w:type="dxa"/>
        <w:tblInd w:w="558" w:type="dxa"/>
        <w:tblLayout w:type="fixed"/>
        <w:tblLook w:val="0000" w:firstRow="0" w:lastRow="0" w:firstColumn="0" w:lastColumn="0" w:noHBand="0" w:noVBand="0"/>
      </w:tblPr>
      <w:tblGrid>
        <w:gridCol w:w="6210"/>
        <w:gridCol w:w="1440"/>
        <w:gridCol w:w="1440"/>
      </w:tblGrid>
      <w:tr w:rsidR="00B015FB" w:rsidRPr="00AE090A" w14:paraId="43BE524B" w14:textId="77777777" w:rsidTr="00093DEC">
        <w:tc>
          <w:tcPr>
            <w:tcW w:w="6210" w:type="dxa"/>
            <w:tcBorders>
              <w:top w:val="nil"/>
              <w:left w:val="nil"/>
              <w:bottom w:val="nil"/>
              <w:right w:val="nil"/>
            </w:tcBorders>
          </w:tcPr>
          <w:p w14:paraId="37CEF530" w14:textId="77777777" w:rsidR="00B015FB" w:rsidRPr="00AE090A" w:rsidRDefault="00B015FB" w:rsidP="00B015FB">
            <w:pPr>
              <w:spacing w:line="380" w:lineRule="exact"/>
              <w:ind w:left="162" w:hanging="162"/>
              <w:jc w:val="center"/>
              <w:rPr>
                <w:rFonts w:ascii="Arial" w:hAnsi="Arial" w:cs="Arial"/>
                <w:szCs w:val="22"/>
                <w:cs/>
                <w:lang w:val="th-TH"/>
              </w:rPr>
            </w:pPr>
          </w:p>
        </w:tc>
        <w:tc>
          <w:tcPr>
            <w:tcW w:w="2880" w:type="dxa"/>
            <w:gridSpan w:val="2"/>
            <w:tcBorders>
              <w:top w:val="nil"/>
              <w:left w:val="nil"/>
              <w:bottom w:val="nil"/>
              <w:right w:val="nil"/>
            </w:tcBorders>
          </w:tcPr>
          <w:p w14:paraId="532168CD" w14:textId="52FA5C8B" w:rsidR="00B015FB" w:rsidRPr="00AE090A" w:rsidRDefault="00B015FB" w:rsidP="00B015FB">
            <w:pPr>
              <w:spacing w:line="380" w:lineRule="exact"/>
              <w:jc w:val="right"/>
              <w:rPr>
                <w:rFonts w:ascii="Arial" w:hAnsi="Arial" w:cs="Arial"/>
                <w:szCs w:val="22"/>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c>
      </w:tr>
      <w:tr w:rsidR="00430EB0" w:rsidRPr="00AE090A" w14:paraId="432DC015" w14:textId="46165050" w:rsidTr="00430EB0">
        <w:tc>
          <w:tcPr>
            <w:tcW w:w="6210" w:type="dxa"/>
            <w:tcBorders>
              <w:top w:val="nil"/>
              <w:left w:val="nil"/>
              <w:bottom w:val="nil"/>
              <w:right w:val="nil"/>
            </w:tcBorders>
          </w:tcPr>
          <w:p w14:paraId="1B1A02D3" w14:textId="77777777" w:rsidR="00430EB0" w:rsidRPr="00AE090A" w:rsidRDefault="00430EB0" w:rsidP="00B015FB">
            <w:pPr>
              <w:spacing w:line="380" w:lineRule="exact"/>
              <w:ind w:left="162" w:hanging="162"/>
              <w:jc w:val="center"/>
              <w:rPr>
                <w:rFonts w:ascii="Arial" w:hAnsi="Arial" w:cs="Arial"/>
                <w:szCs w:val="22"/>
                <w:cs/>
                <w:lang w:val="th-TH"/>
              </w:rPr>
            </w:pPr>
          </w:p>
        </w:tc>
        <w:tc>
          <w:tcPr>
            <w:tcW w:w="1440" w:type="dxa"/>
            <w:tcBorders>
              <w:top w:val="nil"/>
              <w:left w:val="nil"/>
              <w:bottom w:val="nil"/>
              <w:right w:val="nil"/>
            </w:tcBorders>
          </w:tcPr>
          <w:p w14:paraId="0700C261" w14:textId="290BDB99" w:rsidR="00430EB0" w:rsidRPr="00AE090A" w:rsidRDefault="00430EB0" w:rsidP="00B015FB">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Pr>
                <w:rFonts w:ascii="Arial" w:hAnsi="Arial" w:cs="Arial"/>
                <w:sz w:val="22"/>
                <w:szCs w:val="22"/>
              </w:rPr>
              <w:t>5</w:t>
            </w:r>
          </w:p>
        </w:tc>
        <w:tc>
          <w:tcPr>
            <w:tcW w:w="1440" w:type="dxa"/>
            <w:tcBorders>
              <w:top w:val="nil"/>
              <w:left w:val="nil"/>
              <w:bottom w:val="nil"/>
              <w:right w:val="nil"/>
            </w:tcBorders>
          </w:tcPr>
          <w:p w14:paraId="6113F19D" w14:textId="1801F553" w:rsidR="00430EB0" w:rsidRPr="00AE090A" w:rsidRDefault="00430EB0" w:rsidP="00B015FB">
            <w:pPr>
              <w:pBdr>
                <w:bottom w:val="single" w:sz="4" w:space="1" w:color="auto"/>
              </w:pBdr>
              <w:spacing w:line="380" w:lineRule="exact"/>
              <w:jc w:val="center"/>
              <w:rPr>
                <w:rFonts w:ascii="Arial" w:hAnsi="Arial" w:cs="Arial"/>
                <w:szCs w:val="22"/>
              </w:rPr>
            </w:pPr>
            <w:r w:rsidRPr="00AE090A">
              <w:rPr>
                <w:rFonts w:ascii="Arial" w:hAnsi="Arial" w:cs="Arial"/>
                <w:sz w:val="22"/>
                <w:szCs w:val="22"/>
              </w:rPr>
              <w:t>202</w:t>
            </w:r>
            <w:r>
              <w:rPr>
                <w:rFonts w:ascii="Arial" w:hAnsi="Arial" w:cs="Arial"/>
                <w:sz w:val="22"/>
                <w:szCs w:val="22"/>
              </w:rPr>
              <w:t>4</w:t>
            </w:r>
          </w:p>
        </w:tc>
      </w:tr>
      <w:tr w:rsidR="00D20081" w:rsidRPr="00AE090A" w14:paraId="74134439" w14:textId="55290B18" w:rsidTr="00430EB0">
        <w:tc>
          <w:tcPr>
            <w:tcW w:w="6210" w:type="dxa"/>
            <w:tcBorders>
              <w:top w:val="nil"/>
              <w:left w:val="nil"/>
              <w:bottom w:val="nil"/>
              <w:right w:val="nil"/>
            </w:tcBorders>
          </w:tcPr>
          <w:p w14:paraId="4D2EABFC" w14:textId="18A641F9" w:rsidR="00D20081" w:rsidRPr="00AE090A" w:rsidRDefault="00D20081" w:rsidP="00B015FB">
            <w:pPr>
              <w:spacing w:line="380" w:lineRule="exact"/>
              <w:jc w:val="both"/>
              <w:rPr>
                <w:rFonts w:ascii="Arial" w:hAnsi="Arial" w:cs="Arial"/>
                <w:szCs w:val="22"/>
              </w:rPr>
            </w:pPr>
            <w:r w:rsidRPr="00AE090A">
              <w:rPr>
                <w:rFonts w:ascii="Arial" w:hAnsi="Arial" w:cs="Arial"/>
                <w:color w:val="000000"/>
                <w:sz w:val="22"/>
                <w:szCs w:val="22"/>
              </w:rPr>
              <w:t>Lease payments</w:t>
            </w:r>
          </w:p>
        </w:tc>
        <w:tc>
          <w:tcPr>
            <w:tcW w:w="1440" w:type="dxa"/>
            <w:tcBorders>
              <w:top w:val="nil"/>
              <w:left w:val="nil"/>
              <w:bottom w:val="nil"/>
              <w:right w:val="nil"/>
            </w:tcBorders>
          </w:tcPr>
          <w:p w14:paraId="25E8EE86" w14:textId="428ECF4F" w:rsidR="00D20081" w:rsidRPr="00D20081" w:rsidRDefault="00D20081" w:rsidP="00B015FB">
            <w:pPr>
              <w:tabs>
                <w:tab w:val="decimal" w:pos="1155"/>
              </w:tabs>
              <w:spacing w:line="380" w:lineRule="exact"/>
              <w:ind w:right="-72"/>
              <w:rPr>
                <w:rFonts w:ascii="Arial" w:hAnsi="Arial" w:cs="Arial"/>
                <w:szCs w:val="22"/>
              </w:rPr>
            </w:pPr>
            <w:r w:rsidRPr="00D20081">
              <w:rPr>
                <w:rFonts w:ascii="Arial" w:hAnsi="Arial" w:cs="Arial" w:hint="cs"/>
                <w:sz w:val="22"/>
                <w:szCs w:val="22"/>
                <w:cs/>
              </w:rPr>
              <w:t>18</w:t>
            </w:r>
            <w:r w:rsidRPr="00D20081">
              <w:rPr>
                <w:rFonts w:ascii="Arial" w:hAnsi="Arial" w:cs="Arial"/>
                <w:sz w:val="22"/>
                <w:szCs w:val="22"/>
              </w:rPr>
              <w:t>,</w:t>
            </w:r>
            <w:r w:rsidRPr="00D20081">
              <w:rPr>
                <w:rFonts w:ascii="Arial" w:hAnsi="Arial" w:cs="Arial" w:hint="cs"/>
                <w:sz w:val="22"/>
                <w:szCs w:val="22"/>
                <w:cs/>
              </w:rPr>
              <w:t>665</w:t>
            </w:r>
          </w:p>
        </w:tc>
        <w:tc>
          <w:tcPr>
            <w:tcW w:w="1440" w:type="dxa"/>
            <w:tcBorders>
              <w:top w:val="nil"/>
              <w:left w:val="nil"/>
              <w:bottom w:val="nil"/>
              <w:right w:val="nil"/>
            </w:tcBorders>
          </w:tcPr>
          <w:p w14:paraId="229B899D" w14:textId="1E2D1CB0" w:rsidR="00D20081" w:rsidRPr="0079097D" w:rsidRDefault="00D20081" w:rsidP="00B015FB">
            <w:pPr>
              <w:tabs>
                <w:tab w:val="decimal" w:pos="1155"/>
              </w:tabs>
              <w:spacing w:line="380" w:lineRule="exact"/>
              <w:ind w:right="-72"/>
              <w:rPr>
                <w:rFonts w:ascii="Arial" w:hAnsi="Arial" w:cs="Arial"/>
                <w:szCs w:val="22"/>
              </w:rPr>
            </w:pPr>
            <w:r w:rsidRPr="005704DB">
              <w:rPr>
                <w:rFonts w:ascii="Arial" w:hAnsi="Arial" w:cs="Arial"/>
                <w:sz w:val="22"/>
                <w:szCs w:val="22"/>
              </w:rPr>
              <w:t>3,568</w:t>
            </w:r>
          </w:p>
        </w:tc>
      </w:tr>
      <w:tr w:rsidR="00D20081" w:rsidRPr="00AE090A" w14:paraId="4236B422" w14:textId="43FB031C" w:rsidTr="00430EB0">
        <w:tc>
          <w:tcPr>
            <w:tcW w:w="6210" w:type="dxa"/>
            <w:tcBorders>
              <w:top w:val="nil"/>
              <w:left w:val="nil"/>
              <w:bottom w:val="nil"/>
              <w:right w:val="nil"/>
            </w:tcBorders>
          </w:tcPr>
          <w:p w14:paraId="222D2BBB" w14:textId="3D3D9DDC" w:rsidR="00D20081" w:rsidRPr="00AE090A" w:rsidRDefault="00D20081" w:rsidP="00B015FB">
            <w:pPr>
              <w:spacing w:line="380" w:lineRule="exact"/>
              <w:jc w:val="both"/>
              <w:rPr>
                <w:rFonts w:ascii="Arial" w:hAnsi="Arial" w:cs="Arial"/>
                <w:szCs w:val="22"/>
              </w:rPr>
            </w:pPr>
            <w:r w:rsidRPr="00AE090A">
              <w:rPr>
                <w:rFonts w:ascii="Arial" w:hAnsi="Arial" w:cs="Arial"/>
                <w:color w:val="000000"/>
                <w:sz w:val="22"/>
                <w:szCs w:val="22"/>
              </w:rPr>
              <w:t>Less: Deferred interest expenses</w:t>
            </w:r>
          </w:p>
        </w:tc>
        <w:tc>
          <w:tcPr>
            <w:tcW w:w="1440" w:type="dxa"/>
            <w:tcBorders>
              <w:top w:val="nil"/>
              <w:left w:val="nil"/>
              <w:bottom w:val="nil"/>
              <w:right w:val="nil"/>
            </w:tcBorders>
          </w:tcPr>
          <w:p w14:paraId="493CF2AD" w14:textId="7BB3F0DF" w:rsidR="00D20081" w:rsidRPr="00D20081" w:rsidRDefault="00D20081" w:rsidP="00B015FB">
            <w:pPr>
              <w:pBdr>
                <w:bottom w:val="single" w:sz="4" w:space="1" w:color="auto"/>
              </w:pBdr>
              <w:tabs>
                <w:tab w:val="decimal" w:pos="1155"/>
              </w:tabs>
              <w:spacing w:line="380" w:lineRule="exact"/>
              <w:ind w:right="-72"/>
              <w:rPr>
                <w:rFonts w:ascii="Arial" w:hAnsi="Arial" w:cs="Arial"/>
                <w:szCs w:val="22"/>
                <w:cs/>
              </w:rPr>
            </w:pPr>
            <w:r w:rsidRPr="00D20081">
              <w:rPr>
                <w:rFonts w:ascii="Arial" w:hAnsi="Arial" w:cs="Arial"/>
                <w:sz w:val="22"/>
                <w:szCs w:val="22"/>
              </w:rPr>
              <w:t>(995)</w:t>
            </w:r>
          </w:p>
        </w:tc>
        <w:tc>
          <w:tcPr>
            <w:tcW w:w="1440" w:type="dxa"/>
            <w:tcBorders>
              <w:top w:val="nil"/>
              <w:left w:val="nil"/>
              <w:bottom w:val="nil"/>
              <w:right w:val="nil"/>
            </w:tcBorders>
          </w:tcPr>
          <w:p w14:paraId="0FB3100F" w14:textId="43B253DE" w:rsidR="00D20081" w:rsidRPr="0079097D" w:rsidRDefault="00D20081" w:rsidP="00B015FB">
            <w:pPr>
              <w:pBdr>
                <w:bottom w:val="single" w:sz="4" w:space="1" w:color="auto"/>
              </w:pBdr>
              <w:tabs>
                <w:tab w:val="decimal" w:pos="1155"/>
              </w:tabs>
              <w:spacing w:line="380" w:lineRule="exact"/>
              <w:ind w:right="-72"/>
              <w:rPr>
                <w:rFonts w:ascii="Arial" w:hAnsi="Arial" w:cs="Arial"/>
                <w:szCs w:val="22"/>
              </w:rPr>
            </w:pPr>
            <w:r w:rsidRPr="005704DB">
              <w:rPr>
                <w:rFonts w:ascii="Arial" w:hAnsi="Arial" w:cs="Arial" w:hint="cs"/>
                <w:sz w:val="22"/>
                <w:szCs w:val="22"/>
                <w:cs/>
              </w:rPr>
              <w:t>(</w:t>
            </w:r>
            <w:r w:rsidRPr="005704DB">
              <w:rPr>
                <w:rFonts w:ascii="Arial" w:hAnsi="Arial" w:cs="Arial"/>
                <w:sz w:val="22"/>
                <w:szCs w:val="22"/>
              </w:rPr>
              <w:t>276</w:t>
            </w:r>
            <w:r w:rsidRPr="005704DB">
              <w:rPr>
                <w:rFonts w:ascii="Arial" w:hAnsi="Arial" w:cs="Arial" w:hint="cs"/>
                <w:sz w:val="22"/>
                <w:szCs w:val="22"/>
                <w:cs/>
              </w:rPr>
              <w:t>)</w:t>
            </w:r>
          </w:p>
        </w:tc>
      </w:tr>
      <w:tr w:rsidR="00D20081" w:rsidRPr="00AE090A" w14:paraId="4EF8115C" w14:textId="637BBC7B" w:rsidTr="00430EB0">
        <w:tc>
          <w:tcPr>
            <w:tcW w:w="6210" w:type="dxa"/>
            <w:tcBorders>
              <w:top w:val="nil"/>
              <w:left w:val="nil"/>
              <w:bottom w:val="nil"/>
              <w:right w:val="nil"/>
            </w:tcBorders>
          </w:tcPr>
          <w:p w14:paraId="47A95BA9" w14:textId="7FDDE7CB" w:rsidR="00D20081" w:rsidRPr="00AE090A" w:rsidRDefault="00D20081" w:rsidP="00B015FB">
            <w:pPr>
              <w:spacing w:line="380" w:lineRule="exact"/>
              <w:jc w:val="both"/>
              <w:rPr>
                <w:rFonts w:ascii="Arial" w:hAnsi="Arial" w:cs="Arial"/>
                <w:szCs w:val="22"/>
              </w:rPr>
            </w:pPr>
            <w:r w:rsidRPr="00AE090A">
              <w:rPr>
                <w:rFonts w:ascii="Arial" w:hAnsi="Arial" w:cs="Arial"/>
                <w:color w:val="000000"/>
                <w:sz w:val="22"/>
                <w:szCs w:val="22"/>
              </w:rPr>
              <w:t>Total</w:t>
            </w:r>
          </w:p>
        </w:tc>
        <w:tc>
          <w:tcPr>
            <w:tcW w:w="1440" w:type="dxa"/>
            <w:tcBorders>
              <w:top w:val="nil"/>
              <w:left w:val="nil"/>
              <w:bottom w:val="nil"/>
              <w:right w:val="nil"/>
            </w:tcBorders>
          </w:tcPr>
          <w:p w14:paraId="540E985D" w14:textId="412C9FC9" w:rsidR="00D20081" w:rsidRPr="00D20081" w:rsidRDefault="00D20081" w:rsidP="00B015FB">
            <w:pPr>
              <w:tabs>
                <w:tab w:val="decimal" w:pos="1155"/>
              </w:tabs>
              <w:spacing w:line="380" w:lineRule="exact"/>
              <w:ind w:right="-72"/>
              <w:rPr>
                <w:rFonts w:ascii="Arial" w:hAnsi="Arial" w:cs="Arial"/>
                <w:szCs w:val="22"/>
                <w:cs/>
              </w:rPr>
            </w:pPr>
            <w:r w:rsidRPr="00D20081">
              <w:rPr>
                <w:rFonts w:ascii="Arial" w:hAnsi="Arial" w:cs="Arial"/>
                <w:sz w:val="22"/>
                <w:szCs w:val="22"/>
              </w:rPr>
              <w:t>17,670</w:t>
            </w:r>
          </w:p>
        </w:tc>
        <w:tc>
          <w:tcPr>
            <w:tcW w:w="1440" w:type="dxa"/>
            <w:tcBorders>
              <w:top w:val="nil"/>
              <w:left w:val="nil"/>
              <w:bottom w:val="nil"/>
              <w:right w:val="nil"/>
            </w:tcBorders>
          </w:tcPr>
          <w:p w14:paraId="1CFA9AE5" w14:textId="2B4853E0" w:rsidR="00D20081" w:rsidRPr="0079097D" w:rsidRDefault="00D20081" w:rsidP="00B015FB">
            <w:pPr>
              <w:tabs>
                <w:tab w:val="decimal" w:pos="1155"/>
              </w:tabs>
              <w:spacing w:line="380" w:lineRule="exact"/>
              <w:ind w:right="-72"/>
              <w:rPr>
                <w:rFonts w:ascii="Arial" w:hAnsi="Arial" w:cs="Arial"/>
                <w:szCs w:val="22"/>
              </w:rPr>
            </w:pPr>
            <w:r w:rsidRPr="005704DB">
              <w:rPr>
                <w:rFonts w:ascii="Arial" w:hAnsi="Arial" w:cs="Arial"/>
                <w:sz w:val="22"/>
                <w:szCs w:val="22"/>
              </w:rPr>
              <w:t>3,292</w:t>
            </w:r>
          </w:p>
        </w:tc>
      </w:tr>
      <w:tr w:rsidR="00D20081" w:rsidRPr="00AE090A" w14:paraId="5565ADD0" w14:textId="5514FF5C" w:rsidTr="00430EB0">
        <w:tc>
          <w:tcPr>
            <w:tcW w:w="6210" w:type="dxa"/>
            <w:tcBorders>
              <w:top w:val="nil"/>
              <w:left w:val="nil"/>
              <w:bottom w:val="nil"/>
              <w:right w:val="nil"/>
            </w:tcBorders>
          </w:tcPr>
          <w:p w14:paraId="1DBECDA4" w14:textId="7F126601" w:rsidR="00D20081" w:rsidRPr="00AE090A" w:rsidRDefault="00D20081" w:rsidP="00B015FB">
            <w:pPr>
              <w:spacing w:line="380" w:lineRule="exact"/>
              <w:jc w:val="both"/>
              <w:rPr>
                <w:rFonts w:ascii="Arial" w:hAnsi="Arial" w:cs="Arial"/>
                <w:szCs w:val="22"/>
              </w:rPr>
            </w:pPr>
            <w:r w:rsidRPr="00AE090A">
              <w:rPr>
                <w:rFonts w:ascii="Arial" w:hAnsi="Arial" w:cs="Arial"/>
                <w:color w:val="000000"/>
                <w:sz w:val="22"/>
                <w:szCs w:val="22"/>
              </w:rPr>
              <w:t>Less: Portion due within one year</w:t>
            </w:r>
          </w:p>
        </w:tc>
        <w:tc>
          <w:tcPr>
            <w:tcW w:w="1440" w:type="dxa"/>
            <w:tcBorders>
              <w:top w:val="nil"/>
              <w:left w:val="nil"/>
              <w:bottom w:val="nil"/>
              <w:right w:val="nil"/>
            </w:tcBorders>
          </w:tcPr>
          <w:p w14:paraId="2DC40E4F" w14:textId="67FAB6C3" w:rsidR="00D20081" w:rsidRPr="00D20081" w:rsidRDefault="00D20081" w:rsidP="00B015FB">
            <w:pPr>
              <w:pBdr>
                <w:bottom w:val="single" w:sz="6" w:space="1" w:color="auto"/>
              </w:pBdr>
              <w:tabs>
                <w:tab w:val="decimal" w:pos="1155"/>
              </w:tabs>
              <w:spacing w:line="380" w:lineRule="exact"/>
              <w:ind w:right="-72"/>
              <w:rPr>
                <w:rFonts w:ascii="Arial" w:hAnsi="Arial" w:cs="Arial"/>
                <w:szCs w:val="22"/>
                <w:cs/>
              </w:rPr>
            </w:pPr>
            <w:r w:rsidRPr="00D20081">
              <w:rPr>
                <w:rFonts w:ascii="Arial" w:hAnsi="Arial" w:cs="Arial"/>
                <w:sz w:val="22"/>
                <w:szCs w:val="22"/>
              </w:rPr>
              <w:t>(8,607)</w:t>
            </w:r>
          </w:p>
        </w:tc>
        <w:tc>
          <w:tcPr>
            <w:tcW w:w="1440" w:type="dxa"/>
            <w:tcBorders>
              <w:top w:val="nil"/>
              <w:left w:val="nil"/>
              <w:bottom w:val="nil"/>
              <w:right w:val="nil"/>
            </w:tcBorders>
          </w:tcPr>
          <w:p w14:paraId="219540CB" w14:textId="10C68541" w:rsidR="00D20081" w:rsidRPr="0079097D" w:rsidRDefault="00D20081" w:rsidP="00B015FB">
            <w:pPr>
              <w:pBdr>
                <w:bottom w:val="single" w:sz="6" w:space="1" w:color="auto"/>
              </w:pBdr>
              <w:tabs>
                <w:tab w:val="decimal" w:pos="1155"/>
              </w:tabs>
              <w:spacing w:line="380" w:lineRule="exact"/>
              <w:ind w:right="-72"/>
              <w:rPr>
                <w:rFonts w:ascii="Arial" w:hAnsi="Arial" w:cs="Arial"/>
                <w:szCs w:val="22"/>
              </w:rPr>
            </w:pPr>
            <w:r w:rsidRPr="005704DB">
              <w:rPr>
                <w:rFonts w:ascii="Arial" w:hAnsi="Arial" w:cs="Arial" w:hint="cs"/>
                <w:sz w:val="22"/>
                <w:szCs w:val="22"/>
                <w:cs/>
              </w:rPr>
              <w:t>(</w:t>
            </w:r>
            <w:r w:rsidRPr="005704DB">
              <w:rPr>
                <w:rFonts w:ascii="Arial" w:hAnsi="Arial" w:cs="Arial"/>
                <w:sz w:val="22"/>
                <w:szCs w:val="22"/>
              </w:rPr>
              <w:t>1,044</w:t>
            </w:r>
            <w:r w:rsidRPr="005704DB">
              <w:rPr>
                <w:rFonts w:ascii="Arial" w:hAnsi="Arial" w:cs="Arial" w:hint="cs"/>
                <w:sz w:val="22"/>
                <w:szCs w:val="22"/>
                <w:cs/>
              </w:rPr>
              <w:t>)</w:t>
            </w:r>
          </w:p>
        </w:tc>
      </w:tr>
      <w:tr w:rsidR="00D20081" w:rsidRPr="00AE090A" w14:paraId="46374B98" w14:textId="75E37373" w:rsidTr="00430EB0">
        <w:tc>
          <w:tcPr>
            <w:tcW w:w="6210" w:type="dxa"/>
            <w:tcBorders>
              <w:top w:val="nil"/>
              <w:left w:val="nil"/>
              <w:bottom w:val="nil"/>
              <w:right w:val="nil"/>
            </w:tcBorders>
          </w:tcPr>
          <w:p w14:paraId="38C9D87C" w14:textId="7FE03FF3" w:rsidR="00D20081" w:rsidRPr="00AE090A" w:rsidRDefault="00D20081" w:rsidP="00B015FB">
            <w:pPr>
              <w:spacing w:line="380" w:lineRule="exact"/>
              <w:ind w:right="-198"/>
              <w:jc w:val="both"/>
              <w:rPr>
                <w:rFonts w:ascii="Arial" w:hAnsi="Arial" w:cs="Arial"/>
                <w:szCs w:val="22"/>
              </w:rPr>
            </w:pPr>
            <w:r w:rsidRPr="00AE090A">
              <w:rPr>
                <w:rFonts w:ascii="Arial" w:hAnsi="Arial" w:cs="Arial"/>
                <w:color w:val="000000"/>
                <w:sz w:val="22"/>
                <w:szCs w:val="22"/>
              </w:rPr>
              <w:t>Lease liabilities - net of current portion</w:t>
            </w:r>
          </w:p>
        </w:tc>
        <w:tc>
          <w:tcPr>
            <w:tcW w:w="1440" w:type="dxa"/>
            <w:tcBorders>
              <w:top w:val="nil"/>
              <w:left w:val="nil"/>
              <w:bottom w:val="nil"/>
              <w:right w:val="nil"/>
            </w:tcBorders>
          </w:tcPr>
          <w:p w14:paraId="5FA48962" w14:textId="18424164" w:rsidR="00D20081" w:rsidRPr="00D20081" w:rsidRDefault="00D20081" w:rsidP="00B015FB">
            <w:pPr>
              <w:pBdr>
                <w:bottom w:val="double" w:sz="4" w:space="1" w:color="auto"/>
              </w:pBdr>
              <w:tabs>
                <w:tab w:val="decimal" w:pos="1155"/>
              </w:tabs>
              <w:spacing w:line="380" w:lineRule="exact"/>
              <w:ind w:right="-72"/>
              <w:rPr>
                <w:rFonts w:ascii="Arial" w:hAnsi="Arial" w:cs="Arial"/>
                <w:szCs w:val="22"/>
              </w:rPr>
            </w:pPr>
            <w:r w:rsidRPr="00D20081">
              <w:rPr>
                <w:rFonts w:ascii="Arial" w:hAnsi="Arial" w:cs="Arial"/>
                <w:sz w:val="22"/>
                <w:szCs w:val="22"/>
              </w:rPr>
              <w:t>9,063</w:t>
            </w:r>
          </w:p>
        </w:tc>
        <w:tc>
          <w:tcPr>
            <w:tcW w:w="1440" w:type="dxa"/>
            <w:tcBorders>
              <w:top w:val="nil"/>
              <w:left w:val="nil"/>
              <w:bottom w:val="nil"/>
              <w:right w:val="nil"/>
            </w:tcBorders>
          </w:tcPr>
          <w:p w14:paraId="31D0FC76" w14:textId="2AF2D007" w:rsidR="00D20081" w:rsidRPr="0079097D" w:rsidRDefault="00D20081" w:rsidP="00B015FB">
            <w:pPr>
              <w:pBdr>
                <w:bottom w:val="doub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2,248</w:t>
            </w:r>
          </w:p>
        </w:tc>
      </w:tr>
    </w:tbl>
    <w:p w14:paraId="44BB6009" w14:textId="1267666A" w:rsidR="00740F40" w:rsidRPr="00AE090A" w:rsidRDefault="00650B77" w:rsidP="001A2648">
      <w:pPr>
        <w:tabs>
          <w:tab w:val="left" w:pos="509"/>
          <w:tab w:val="left" w:pos="4140"/>
        </w:tabs>
        <w:spacing w:before="240" w:after="120" w:line="380" w:lineRule="exact"/>
        <w:ind w:left="547" w:hanging="547"/>
        <w:jc w:val="both"/>
        <w:rPr>
          <w:rFonts w:ascii="Arial" w:hAnsi="Arial" w:cs="Arial"/>
          <w:sz w:val="22"/>
          <w:szCs w:val="22"/>
        </w:rPr>
      </w:pPr>
      <w:r w:rsidRPr="00AE090A">
        <w:rPr>
          <w:rFonts w:ascii="Arial" w:hAnsi="Arial" w:cs="Arial"/>
          <w:b/>
          <w:bCs/>
        </w:rPr>
        <w:lastRenderedPageBreak/>
        <w:tab/>
      </w:r>
      <w:r w:rsidR="00740F40" w:rsidRPr="00AE090A">
        <w:rPr>
          <w:rFonts w:ascii="Arial" w:hAnsi="Arial" w:cs="Arial"/>
          <w:sz w:val="22"/>
          <w:szCs w:val="22"/>
        </w:rPr>
        <w:tab/>
        <w:t>Movements of the lease liabilit</w:t>
      </w:r>
      <w:r w:rsidR="00B80455">
        <w:rPr>
          <w:rFonts w:ascii="Arial" w:hAnsi="Arial" w:cs="Browallia New"/>
          <w:sz w:val="22"/>
        </w:rPr>
        <w:t>ies</w:t>
      </w:r>
      <w:r w:rsidR="00740F40" w:rsidRPr="00AE090A">
        <w:rPr>
          <w:rFonts w:ascii="Arial" w:hAnsi="Arial" w:cs="Arial"/>
          <w:sz w:val="22"/>
          <w:szCs w:val="22"/>
        </w:rPr>
        <w:t xml:space="preserve"> account during the years ended 31 December </w:t>
      </w:r>
      <w:r w:rsidR="00430EB0" w:rsidRPr="00AE090A">
        <w:rPr>
          <w:rFonts w:ascii="Arial" w:hAnsi="Arial" w:cs="Arial"/>
          <w:sz w:val="22"/>
          <w:szCs w:val="22"/>
        </w:rPr>
        <w:t>202</w:t>
      </w:r>
      <w:r w:rsidR="00430EB0">
        <w:rPr>
          <w:rFonts w:ascii="Arial" w:hAnsi="Arial" w:cs="Arial"/>
          <w:sz w:val="22"/>
          <w:szCs w:val="22"/>
        </w:rPr>
        <w:t>5</w:t>
      </w:r>
      <w:r w:rsidR="00430EB0" w:rsidRPr="00AE090A">
        <w:rPr>
          <w:rFonts w:ascii="Arial" w:hAnsi="Arial" w:cs="Arial"/>
          <w:sz w:val="22"/>
          <w:szCs w:val="22"/>
        </w:rPr>
        <w:t xml:space="preserve"> and 202</w:t>
      </w:r>
      <w:r w:rsidR="00430EB0">
        <w:rPr>
          <w:rFonts w:ascii="Arial" w:hAnsi="Arial" w:cs="Arial"/>
          <w:sz w:val="22"/>
          <w:szCs w:val="22"/>
        </w:rPr>
        <w:t>4</w:t>
      </w:r>
      <w:r w:rsidR="00430EB0" w:rsidRPr="00AE090A">
        <w:rPr>
          <w:rFonts w:ascii="Arial" w:hAnsi="Arial" w:cs="Arial"/>
          <w:sz w:val="22"/>
          <w:szCs w:val="22"/>
        </w:rPr>
        <w:t xml:space="preserve"> </w:t>
      </w:r>
      <w:r w:rsidR="00740F40" w:rsidRPr="00AE090A">
        <w:rPr>
          <w:rFonts w:ascii="Arial" w:hAnsi="Arial" w:cs="Arial"/>
          <w:sz w:val="22"/>
          <w:szCs w:val="22"/>
        </w:rPr>
        <w:t xml:space="preserve">are summarised below: </w:t>
      </w:r>
    </w:p>
    <w:tbl>
      <w:tblPr>
        <w:tblW w:w="9090" w:type="dxa"/>
        <w:tblInd w:w="558" w:type="dxa"/>
        <w:tblLayout w:type="fixed"/>
        <w:tblLook w:val="0000" w:firstRow="0" w:lastRow="0" w:firstColumn="0" w:lastColumn="0" w:noHBand="0" w:noVBand="0"/>
      </w:tblPr>
      <w:tblGrid>
        <w:gridCol w:w="6210"/>
        <w:gridCol w:w="1440"/>
        <w:gridCol w:w="1440"/>
      </w:tblGrid>
      <w:tr w:rsidR="00B015FB" w:rsidRPr="00A60433" w14:paraId="2BED433C" w14:textId="77777777" w:rsidTr="00A34BB3">
        <w:tc>
          <w:tcPr>
            <w:tcW w:w="6210" w:type="dxa"/>
          </w:tcPr>
          <w:p w14:paraId="6D979AAB" w14:textId="77777777" w:rsidR="00B015FB" w:rsidRPr="00A60433" w:rsidRDefault="00B015FB" w:rsidP="00B015FB">
            <w:pPr>
              <w:spacing w:line="380" w:lineRule="exact"/>
              <w:ind w:left="162" w:hanging="162"/>
              <w:jc w:val="center"/>
              <w:rPr>
                <w:rFonts w:ascii="Arial" w:hAnsi="Arial" w:cs="Arial"/>
                <w:szCs w:val="22"/>
                <w:cs/>
                <w:lang w:val="th-TH"/>
              </w:rPr>
            </w:pPr>
          </w:p>
        </w:tc>
        <w:tc>
          <w:tcPr>
            <w:tcW w:w="2880" w:type="dxa"/>
            <w:gridSpan w:val="2"/>
          </w:tcPr>
          <w:p w14:paraId="11595A63" w14:textId="7AE54CD5" w:rsidR="00B015FB" w:rsidRPr="00A60433" w:rsidRDefault="00B015FB" w:rsidP="00B015FB">
            <w:pPr>
              <w:spacing w:line="380" w:lineRule="exact"/>
              <w:jc w:val="right"/>
              <w:rPr>
                <w:rFonts w:ascii="Arial" w:hAnsi="Arial" w:cs="Arial"/>
                <w:szCs w:val="22"/>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c>
      </w:tr>
      <w:tr w:rsidR="00430EB0" w:rsidRPr="00A60433" w14:paraId="0F449B4B" w14:textId="61F9391C" w:rsidTr="00430EB0">
        <w:tc>
          <w:tcPr>
            <w:tcW w:w="6210" w:type="dxa"/>
          </w:tcPr>
          <w:p w14:paraId="5CD6DB19" w14:textId="77777777" w:rsidR="00430EB0" w:rsidRPr="00A60433" w:rsidRDefault="00430EB0" w:rsidP="00B015FB">
            <w:pPr>
              <w:spacing w:line="380" w:lineRule="exact"/>
              <w:ind w:left="162" w:hanging="162"/>
              <w:jc w:val="center"/>
              <w:rPr>
                <w:rFonts w:ascii="Arial" w:hAnsi="Arial" w:cs="Arial"/>
                <w:szCs w:val="22"/>
                <w:cs/>
                <w:lang w:val="th-TH"/>
              </w:rPr>
            </w:pPr>
          </w:p>
        </w:tc>
        <w:tc>
          <w:tcPr>
            <w:tcW w:w="1440" w:type="dxa"/>
          </w:tcPr>
          <w:p w14:paraId="5305596D" w14:textId="4DD47219" w:rsidR="00430EB0" w:rsidRPr="00A60433" w:rsidRDefault="00430EB0" w:rsidP="00B015FB">
            <w:pPr>
              <w:pBdr>
                <w:bottom w:val="single" w:sz="4" w:space="1" w:color="auto"/>
              </w:pBdr>
              <w:spacing w:line="380" w:lineRule="exact"/>
              <w:jc w:val="center"/>
              <w:rPr>
                <w:rFonts w:ascii="Arial" w:hAnsi="Arial" w:cstheme="minorBidi"/>
                <w:szCs w:val="22"/>
                <w:cs/>
              </w:rPr>
            </w:pPr>
            <w:r w:rsidRPr="00A60433">
              <w:rPr>
                <w:rFonts w:ascii="Arial" w:hAnsi="Arial" w:cs="Arial"/>
                <w:sz w:val="22"/>
                <w:szCs w:val="22"/>
              </w:rPr>
              <w:t>2025</w:t>
            </w:r>
          </w:p>
        </w:tc>
        <w:tc>
          <w:tcPr>
            <w:tcW w:w="1440" w:type="dxa"/>
          </w:tcPr>
          <w:p w14:paraId="3110E0B5" w14:textId="583C90E0" w:rsidR="00430EB0" w:rsidRPr="00A60433" w:rsidRDefault="00430EB0" w:rsidP="00B015FB">
            <w:pPr>
              <w:pBdr>
                <w:bottom w:val="single" w:sz="4" w:space="1" w:color="auto"/>
              </w:pBdr>
              <w:spacing w:line="380" w:lineRule="exact"/>
              <w:jc w:val="center"/>
              <w:rPr>
                <w:rFonts w:ascii="Arial" w:hAnsi="Arial" w:cs="Arial"/>
                <w:szCs w:val="22"/>
              </w:rPr>
            </w:pPr>
            <w:r w:rsidRPr="00A60433">
              <w:rPr>
                <w:rFonts w:ascii="Arial" w:hAnsi="Arial" w:cs="Arial"/>
                <w:sz w:val="22"/>
                <w:szCs w:val="22"/>
              </w:rPr>
              <w:t>2024</w:t>
            </w:r>
          </w:p>
        </w:tc>
      </w:tr>
      <w:tr w:rsidR="00D20081" w:rsidRPr="00A60433" w14:paraId="2E4DC235" w14:textId="6F894B0E" w:rsidTr="00430EB0">
        <w:tc>
          <w:tcPr>
            <w:tcW w:w="6210" w:type="dxa"/>
          </w:tcPr>
          <w:p w14:paraId="07028729" w14:textId="59B524E1" w:rsidR="00D20081" w:rsidRPr="00A60433" w:rsidRDefault="00D20081" w:rsidP="00B015FB">
            <w:pPr>
              <w:spacing w:line="380" w:lineRule="exact"/>
              <w:ind w:left="-29" w:hanging="14"/>
              <w:rPr>
                <w:rFonts w:ascii="Arial" w:hAnsi="Arial" w:cs="Arial"/>
                <w:szCs w:val="22"/>
              </w:rPr>
            </w:pPr>
            <w:r w:rsidRPr="00A60433">
              <w:rPr>
                <w:rFonts w:ascii="Arial" w:hAnsi="Arial" w:cs="Arial"/>
                <w:sz w:val="22"/>
                <w:szCs w:val="22"/>
                <w:lang w:val="en-GB"/>
              </w:rPr>
              <w:t>Balance a</w:t>
            </w:r>
            <w:r w:rsidRPr="00A60433">
              <w:rPr>
                <w:rFonts w:ascii="Arial" w:hAnsi="Arial" w:cs="Arial"/>
                <w:sz w:val="22"/>
                <w:szCs w:val="22"/>
              </w:rPr>
              <w:t>t beginning of year</w:t>
            </w:r>
          </w:p>
        </w:tc>
        <w:tc>
          <w:tcPr>
            <w:tcW w:w="1440" w:type="dxa"/>
          </w:tcPr>
          <w:p w14:paraId="5742874F" w14:textId="2BE1574F" w:rsidR="00D20081" w:rsidRPr="00A60433" w:rsidRDefault="00D20081" w:rsidP="00B015FB">
            <w:pPr>
              <w:tabs>
                <w:tab w:val="decimal" w:pos="1155"/>
              </w:tabs>
              <w:spacing w:line="380" w:lineRule="exact"/>
              <w:ind w:right="-72"/>
              <w:rPr>
                <w:rFonts w:ascii="Arial" w:hAnsi="Arial" w:cs="Arial"/>
                <w:szCs w:val="22"/>
                <w:cs/>
              </w:rPr>
            </w:pPr>
            <w:r w:rsidRPr="00A60433">
              <w:rPr>
                <w:rFonts w:ascii="Arial" w:hAnsi="Arial" w:cs="Arial"/>
                <w:sz w:val="22"/>
                <w:szCs w:val="22"/>
              </w:rPr>
              <w:t>3,292</w:t>
            </w:r>
          </w:p>
        </w:tc>
        <w:tc>
          <w:tcPr>
            <w:tcW w:w="1440" w:type="dxa"/>
          </w:tcPr>
          <w:p w14:paraId="011146FC" w14:textId="268EB42C" w:rsidR="00D20081" w:rsidRPr="00A60433" w:rsidRDefault="00D20081" w:rsidP="00B015FB">
            <w:pPr>
              <w:tabs>
                <w:tab w:val="decimal" w:pos="1155"/>
              </w:tabs>
              <w:spacing w:line="380" w:lineRule="exact"/>
              <w:ind w:right="-72"/>
              <w:rPr>
                <w:rFonts w:ascii="Arial" w:hAnsi="Arial" w:cs="Arial"/>
                <w:szCs w:val="22"/>
              </w:rPr>
            </w:pPr>
            <w:r w:rsidRPr="00A60433">
              <w:rPr>
                <w:rFonts w:ascii="Arial" w:hAnsi="Arial" w:cs="Arial"/>
                <w:sz w:val="22"/>
                <w:szCs w:val="22"/>
              </w:rPr>
              <w:t>10,550</w:t>
            </w:r>
          </w:p>
        </w:tc>
      </w:tr>
      <w:tr w:rsidR="00D20081" w:rsidRPr="00A60433" w14:paraId="6CC352B7" w14:textId="0EDCDE6F" w:rsidTr="00430EB0">
        <w:tc>
          <w:tcPr>
            <w:tcW w:w="6210" w:type="dxa"/>
          </w:tcPr>
          <w:p w14:paraId="19007CB9" w14:textId="1554A07C" w:rsidR="00D20081" w:rsidRPr="00A60433" w:rsidRDefault="00D20081" w:rsidP="00B015FB">
            <w:pPr>
              <w:spacing w:line="380" w:lineRule="exact"/>
              <w:ind w:left="-22" w:hanging="18"/>
              <w:rPr>
                <w:rFonts w:ascii="Arial" w:hAnsi="Arial" w:cs="Arial"/>
                <w:szCs w:val="22"/>
                <w:lang w:val="en-GB"/>
              </w:rPr>
            </w:pPr>
            <w:r w:rsidRPr="00A60433">
              <w:rPr>
                <w:rFonts w:ascii="Arial" w:hAnsi="Arial" w:cs="Arial"/>
                <w:sz w:val="22"/>
                <w:szCs w:val="22"/>
                <w:lang w:val="en-GB"/>
              </w:rPr>
              <w:t>Additions</w:t>
            </w:r>
          </w:p>
        </w:tc>
        <w:tc>
          <w:tcPr>
            <w:tcW w:w="1440" w:type="dxa"/>
          </w:tcPr>
          <w:p w14:paraId="7A781B7C" w14:textId="7EDF4EE8" w:rsidR="00D20081" w:rsidRPr="00A60433" w:rsidRDefault="00D20081" w:rsidP="00B015FB">
            <w:pPr>
              <w:tabs>
                <w:tab w:val="decimal" w:pos="1155"/>
              </w:tabs>
              <w:spacing w:line="380" w:lineRule="exact"/>
              <w:ind w:right="-72"/>
              <w:rPr>
                <w:rFonts w:ascii="Arial" w:hAnsi="Arial" w:cs="Arial"/>
                <w:szCs w:val="22"/>
                <w:cs/>
              </w:rPr>
            </w:pPr>
            <w:r w:rsidRPr="00A60433">
              <w:rPr>
                <w:rFonts w:ascii="Arial" w:hAnsi="Arial" w:cs="Arial"/>
                <w:sz w:val="22"/>
                <w:szCs w:val="22"/>
              </w:rPr>
              <w:t>26,076</w:t>
            </w:r>
          </w:p>
        </w:tc>
        <w:tc>
          <w:tcPr>
            <w:tcW w:w="1440" w:type="dxa"/>
          </w:tcPr>
          <w:p w14:paraId="4A4DF43C" w14:textId="4BA2CACF" w:rsidR="00D20081" w:rsidRPr="00A60433" w:rsidRDefault="00D20081" w:rsidP="00B015FB">
            <w:pPr>
              <w:tabs>
                <w:tab w:val="decimal" w:pos="1155"/>
              </w:tabs>
              <w:spacing w:line="380" w:lineRule="exact"/>
              <w:ind w:right="-72"/>
              <w:rPr>
                <w:rFonts w:ascii="Arial" w:hAnsi="Arial" w:cs="Arial"/>
                <w:szCs w:val="22"/>
              </w:rPr>
            </w:pPr>
            <w:r w:rsidRPr="00A60433">
              <w:rPr>
                <w:rFonts w:ascii="Arial" w:hAnsi="Arial" w:cs="Arial"/>
                <w:sz w:val="22"/>
                <w:szCs w:val="22"/>
              </w:rPr>
              <w:t>2,126</w:t>
            </w:r>
          </w:p>
        </w:tc>
      </w:tr>
      <w:tr w:rsidR="00D20081" w:rsidRPr="00A60433" w14:paraId="16CEB7D3" w14:textId="2B9F71B6" w:rsidTr="00430EB0">
        <w:tc>
          <w:tcPr>
            <w:tcW w:w="6210" w:type="dxa"/>
          </w:tcPr>
          <w:p w14:paraId="1C8E0FBD" w14:textId="6A9D793B" w:rsidR="00D20081" w:rsidRPr="00A60433" w:rsidRDefault="00D20081" w:rsidP="00B015FB">
            <w:pPr>
              <w:spacing w:line="380" w:lineRule="exact"/>
              <w:ind w:left="-22" w:hanging="18"/>
              <w:rPr>
                <w:rFonts w:ascii="Arial" w:hAnsi="Arial" w:cs="Arial"/>
                <w:szCs w:val="22"/>
                <w:lang w:val="en-GB"/>
              </w:rPr>
            </w:pPr>
            <w:r w:rsidRPr="00A60433">
              <w:rPr>
                <w:rFonts w:ascii="Arial" w:hAnsi="Arial" w:cs="Arial"/>
                <w:sz w:val="22"/>
                <w:szCs w:val="22"/>
                <w:lang w:val="en-GB"/>
              </w:rPr>
              <w:t>Accretion of interest</w:t>
            </w:r>
          </w:p>
        </w:tc>
        <w:tc>
          <w:tcPr>
            <w:tcW w:w="1440" w:type="dxa"/>
          </w:tcPr>
          <w:p w14:paraId="0EC781E4" w14:textId="57E318FC" w:rsidR="00D20081" w:rsidRPr="00A60433" w:rsidRDefault="00D20081" w:rsidP="00B015FB">
            <w:pPr>
              <w:tabs>
                <w:tab w:val="decimal" w:pos="1155"/>
              </w:tabs>
              <w:spacing w:line="380" w:lineRule="exact"/>
              <w:ind w:right="-72"/>
              <w:rPr>
                <w:rFonts w:ascii="Arial" w:hAnsi="Arial" w:cs="Arial"/>
                <w:szCs w:val="22"/>
                <w:cs/>
              </w:rPr>
            </w:pPr>
            <w:r w:rsidRPr="00A60433">
              <w:rPr>
                <w:rFonts w:ascii="Arial" w:hAnsi="Arial" w:cs="Arial"/>
                <w:sz w:val="22"/>
                <w:szCs w:val="22"/>
              </w:rPr>
              <w:t>676</w:t>
            </w:r>
          </w:p>
        </w:tc>
        <w:tc>
          <w:tcPr>
            <w:tcW w:w="1440" w:type="dxa"/>
          </w:tcPr>
          <w:p w14:paraId="1EDA0F10" w14:textId="3F4B4456" w:rsidR="00D20081" w:rsidRPr="00A60433" w:rsidRDefault="00D20081" w:rsidP="00B015FB">
            <w:pPr>
              <w:tabs>
                <w:tab w:val="decimal" w:pos="1155"/>
              </w:tabs>
              <w:spacing w:line="380" w:lineRule="exact"/>
              <w:ind w:right="-72"/>
              <w:rPr>
                <w:rFonts w:ascii="Arial" w:hAnsi="Arial" w:cs="Arial"/>
                <w:szCs w:val="22"/>
              </w:rPr>
            </w:pPr>
            <w:r w:rsidRPr="00A60433">
              <w:rPr>
                <w:rFonts w:ascii="Arial" w:hAnsi="Arial" w:cs="Arial"/>
                <w:sz w:val="22"/>
                <w:szCs w:val="22"/>
              </w:rPr>
              <w:t>447</w:t>
            </w:r>
          </w:p>
        </w:tc>
      </w:tr>
      <w:tr w:rsidR="00D20081" w:rsidRPr="00A60433" w14:paraId="79E4F1B4" w14:textId="77777777" w:rsidTr="00430EB0">
        <w:tc>
          <w:tcPr>
            <w:tcW w:w="6210" w:type="dxa"/>
          </w:tcPr>
          <w:p w14:paraId="509F13D8" w14:textId="7531521D" w:rsidR="00D20081" w:rsidRPr="00A60433" w:rsidRDefault="00A60433" w:rsidP="00B015FB">
            <w:pPr>
              <w:spacing w:line="380" w:lineRule="exact"/>
              <w:ind w:left="-29" w:hanging="14"/>
              <w:rPr>
                <w:rFonts w:ascii="Arial" w:hAnsi="Arial" w:cs="Arial"/>
                <w:szCs w:val="22"/>
                <w:lang w:val="en-GB"/>
              </w:rPr>
            </w:pPr>
            <w:r w:rsidRPr="00A60433">
              <w:rPr>
                <w:rFonts w:ascii="Arial" w:hAnsi="Arial" w:cs="Arial"/>
                <w:sz w:val="22"/>
                <w:szCs w:val="22"/>
                <w:lang w:val="en-GB"/>
              </w:rPr>
              <w:t>Decrease due to lease termination/modification</w:t>
            </w:r>
          </w:p>
        </w:tc>
        <w:tc>
          <w:tcPr>
            <w:tcW w:w="1440" w:type="dxa"/>
          </w:tcPr>
          <w:p w14:paraId="01C932AE" w14:textId="3E425B61" w:rsidR="00D20081" w:rsidRPr="00A60433" w:rsidRDefault="00D20081" w:rsidP="00B015FB">
            <w:pPr>
              <w:tabs>
                <w:tab w:val="decimal" w:pos="1155"/>
              </w:tabs>
              <w:spacing w:line="380" w:lineRule="exact"/>
              <w:ind w:right="-72"/>
              <w:rPr>
                <w:rFonts w:ascii="Arial" w:hAnsi="Arial" w:cs="Arial"/>
                <w:szCs w:val="22"/>
                <w:cs/>
              </w:rPr>
            </w:pPr>
            <w:r w:rsidRPr="00A60433">
              <w:rPr>
                <w:rFonts w:ascii="Arial" w:hAnsi="Arial" w:cs="Arial"/>
                <w:sz w:val="22"/>
                <w:szCs w:val="22"/>
              </w:rPr>
              <w:t>(3,372)</w:t>
            </w:r>
          </w:p>
        </w:tc>
        <w:tc>
          <w:tcPr>
            <w:tcW w:w="1440" w:type="dxa"/>
          </w:tcPr>
          <w:p w14:paraId="1EA9F9E8" w14:textId="5D63AD20" w:rsidR="00D20081" w:rsidRPr="00A60433" w:rsidRDefault="00D20081" w:rsidP="00B015FB">
            <w:pPr>
              <w:tabs>
                <w:tab w:val="decimal" w:pos="1155"/>
              </w:tabs>
              <w:spacing w:line="380" w:lineRule="exact"/>
              <w:ind w:right="-72"/>
              <w:rPr>
                <w:rFonts w:ascii="Arial" w:hAnsi="Arial" w:cs="Arial"/>
                <w:szCs w:val="22"/>
              </w:rPr>
            </w:pPr>
            <w:r w:rsidRPr="00A60433">
              <w:rPr>
                <w:rFonts w:ascii="Arial" w:hAnsi="Arial" w:cs="Arial"/>
                <w:sz w:val="22"/>
                <w:szCs w:val="22"/>
              </w:rPr>
              <w:t>-</w:t>
            </w:r>
          </w:p>
        </w:tc>
      </w:tr>
      <w:tr w:rsidR="00D20081" w:rsidRPr="00A60433" w14:paraId="53F1B17E" w14:textId="2E809847" w:rsidTr="00A60433">
        <w:trPr>
          <w:trHeight w:val="324"/>
        </w:trPr>
        <w:tc>
          <w:tcPr>
            <w:tcW w:w="6210" w:type="dxa"/>
          </w:tcPr>
          <w:p w14:paraId="1171BD49" w14:textId="3640B183" w:rsidR="00D20081" w:rsidRPr="00A60433" w:rsidRDefault="00D20081" w:rsidP="00B015FB">
            <w:pPr>
              <w:spacing w:line="380" w:lineRule="exact"/>
              <w:ind w:left="-22" w:hanging="18"/>
              <w:rPr>
                <w:rFonts w:ascii="Arial" w:hAnsi="Arial" w:cs="Arial"/>
                <w:color w:val="000000"/>
                <w:szCs w:val="22"/>
              </w:rPr>
            </w:pPr>
            <w:r w:rsidRPr="00A60433">
              <w:rPr>
                <w:rFonts w:ascii="Arial" w:hAnsi="Arial" w:cs="Arial"/>
                <w:sz w:val="22"/>
                <w:szCs w:val="22"/>
                <w:lang w:val="en-GB"/>
              </w:rPr>
              <w:t>Repayments</w:t>
            </w:r>
          </w:p>
        </w:tc>
        <w:tc>
          <w:tcPr>
            <w:tcW w:w="1440" w:type="dxa"/>
          </w:tcPr>
          <w:p w14:paraId="21DA6F6F" w14:textId="12B87E4B" w:rsidR="00D20081" w:rsidRPr="00A60433" w:rsidRDefault="00D20081" w:rsidP="00B015FB">
            <w:pPr>
              <w:pBdr>
                <w:bottom w:val="single" w:sz="4" w:space="1" w:color="auto"/>
              </w:pBdr>
              <w:tabs>
                <w:tab w:val="decimal" w:pos="1155"/>
              </w:tabs>
              <w:spacing w:line="380" w:lineRule="exact"/>
              <w:ind w:right="-72"/>
              <w:rPr>
                <w:rFonts w:ascii="Arial" w:hAnsi="Arial" w:cs="Arial"/>
                <w:szCs w:val="22"/>
                <w:cs/>
              </w:rPr>
            </w:pPr>
            <w:r w:rsidRPr="00A60433">
              <w:rPr>
                <w:rFonts w:ascii="Arial" w:hAnsi="Arial" w:cs="Arial"/>
                <w:sz w:val="22"/>
                <w:szCs w:val="22"/>
              </w:rPr>
              <w:t>(</w:t>
            </w:r>
            <w:r w:rsidRPr="00A60433">
              <w:rPr>
                <w:rFonts w:ascii="Arial" w:hAnsi="Arial" w:cs="Arial" w:hint="cs"/>
                <w:sz w:val="22"/>
                <w:szCs w:val="22"/>
                <w:cs/>
              </w:rPr>
              <w:t>9</w:t>
            </w:r>
            <w:r w:rsidRPr="00A60433">
              <w:rPr>
                <w:rFonts w:ascii="Arial" w:hAnsi="Arial" w:cs="Arial"/>
                <w:sz w:val="22"/>
                <w:szCs w:val="22"/>
              </w:rPr>
              <w:t>,002)</w:t>
            </w:r>
          </w:p>
        </w:tc>
        <w:tc>
          <w:tcPr>
            <w:tcW w:w="1440" w:type="dxa"/>
          </w:tcPr>
          <w:p w14:paraId="165EAFDE" w14:textId="4589689D" w:rsidR="00D20081" w:rsidRPr="00A60433" w:rsidRDefault="00D20081" w:rsidP="00B015FB">
            <w:pPr>
              <w:pBdr>
                <w:bottom w:val="single" w:sz="4" w:space="1" w:color="auto"/>
              </w:pBdr>
              <w:tabs>
                <w:tab w:val="decimal" w:pos="1155"/>
              </w:tabs>
              <w:spacing w:line="380" w:lineRule="exact"/>
              <w:ind w:right="-72"/>
              <w:rPr>
                <w:rFonts w:ascii="Arial" w:hAnsi="Arial" w:cs="Arial"/>
                <w:szCs w:val="22"/>
              </w:rPr>
            </w:pPr>
            <w:r w:rsidRPr="00A60433">
              <w:rPr>
                <w:rFonts w:ascii="Arial" w:hAnsi="Arial" w:cs="Arial" w:hint="cs"/>
                <w:sz w:val="22"/>
                <w:szCs w:val="22"/>
                <w:cs/>
              </w:rPr>
              <w:t>(</w:t>
            </w:r>
            <w:r w:rsidRPr="00A60433">
              <w:rPr>
                <w:rFonts w:ascii="Arial" w:hAnsi="Arial" w:cs="Arial"/>
                <w:sz w:val="22"/>
                <w:szCs w:val="22"/>
              </w:rPr>
              <w:t>9,831</w:t>
            </w:r>
            <w:r w:rsidRPr="00A60433">
              <w:rPr>
                <w:rFonts w:ascii="Arial" w:hAnsi="Arial" w:cs="Arial" w:hint="cs"/>
                <w:sz w:val="22"/>
                <w:szCs w:val="22"/>
                <w:cs/>
              </w:rPr>
              <w:t>)</w:t>
            </w:r>
          </w:p>
        </w:tc>
      </w:tr>
      <w:tr w:rsidR="00D20081" w:rsidRPr="00A60433" w14:paraId="6A961127" w14:textId="498D837B" w:rsidTr="00A60433">
        <w:trPr>
          <w:trHeight w:val="306"/>
        </w:trPr>
        <w:tc>
          <w:tcPr>
            <w:tcW w:w="6210" w:type="dxa"/>
          </w:tcPr>
          <w:p w14:paraId="4F6E6DAE" w14:textId="4C034911" w:rsidR="00D20081" w:rsidRPr="00A60433" w:rsidRDefault="00D20081" w:rsidP="00B015FB">
            <w:pPr>
              <w:spacing w:line="380" w:lineRule="exact"/>
              <w:ind w:left="-22" w:right="-198" w:hanging="18"/>
              <w:rPr>
                <w:rFonts w:ascii="Arial" w:hAnsi="Arial" w:cs="Arial"/>
                <w:szCs w:val="22"/>
              </w:rPr>
            </w:pPr>
            <w:r w:rsidRPr="00A60433">
              <w:rPr>
                <w:rFonts w:ascii="Arial" w:hAnsi="Arial" w:cs="Arial"/>
                <w:sz w:val="22"/>
                <w:szCs w:val="22"/>
                <w:lang w:val="en-GB"/>
              </w:rPr>
              <w:t>Balance at end of year</w:t>
            </w:r>
          </w:p>
        </w:tc>
        <w:tc>
          <w:tcPr>
            <w:tcW w:w="1440" w:type="dxa"/>
          </w:tcPr>
          <w:p w14:paraId="759EDD20" w14:textId="4AD1C5DB" w:rsidR="00D20081" w:rsidRPr="00A60433" w:rsidRDefault="00D20081" w:rsidP="00B015FB">
            <w:pPr>
              <w:pBdr>
                <w:bottom w:val="double" w:sz="4" w:space="1" w:color="auto"/>
              </w:pBdr>
              <w:tabs>
                <w:tab w:val="decimal" w:pos="1155"/>
              </w:tabs>
              <w:spacing w:line="380" w:lineRule="exact"/>
              <w:ind w:right="-72"/>
              <w:rPr>
                <w:rFonts w:ascii="Arial" w:hAnsi="Arial" w:cs="Arial"/>
                <w:szCs w:val="22"/>
              </w:rPr>
            </w:pPr>
            <w:r w:rsidRPr="00A60433">
              <w:rPr>
                <w:rFonts w:ascii="Arial" w:hAnsi="Arial" w:cs="Arial"/>
                <w:sz w:val="22"/>
                <w:szCs w:val="22"/>
              </w:rPr>
              <w:t>17,670</w:t>
            </w:r>
          </w:p>
        </w:tc>
        <w:tc>
          <w:tcPr>
            <w:tcW w:w="1440" w:type="dxa"/>
          </w:tcPr>
          <w:p w14:paraId="54F9E97D" w14:textId="437F32EA" w:rsidR="00D20081" w:rsidRPr="00A60433" w:rsidRDefault="00D20081" w:rsidP="00B015FB">
            <w:pPr>
              <w:pBdr>
                <w:bottom w:val="double" w:sz="4" w:space="1" w:color="auto"/>
              </w:pBdr>
              <w:tabs>
                <w:tab w:val="decimal" w:pos="1155"/>
              </w:tabs>
              <w:spacing w:line="380" w:lineRule="exact"/>
              <w:ind w:right="-72"/>
              <w:rPr>
                <w:rFonts w:ascii="Arial" w:hAnsi="Arial" w:cs="Arial"/>
                <w:szCs w:val="22"/>
              </w:rPr>
            </w:pPr>
            <w:r w:rsidRPr="00A60433">
              <w:rPr>
                <w:rFonts w:ascii="Arial" w:hAnsi="Arial" w:cs="Arial"/>
                <w:sz w:val="22"/>
                <w:szCs w:val="22"/>
              </w:rPr>
              <w:t>3,292</w:t>
            </w:r>
          </w:p>
        </w:tc>
      </w:tr>
    </w:tbl>
    <w:p w14:paraId="3F16C208" w14:textId="3B76A632" w:rsidR="00B80455" w:rsidRDefault="00B80455" w:rsidP="00B36C8B">
      <w:pPr>
        <w:tabs>
          <w:tab w:val="left" w:pos="4140"/>
        </w:tabs>
        <w:spacing w:before="240" w:after="120" w:line="380" w:lineRule="exact"/>
        <w:ind w:left="547" w:hanging="547"/>
        <w:jc w:val="both"/>
        <w:rPr>
          <w:rFonts w:ascii="Arial" w:hAnsi="Arial" w:cs="Arial"/>
          <w:b/>
          <w:bCs/>
          <w:sz w:val="22"/>
          <w:szCs w:val="22"/>
        </w:rPr>
      </w:pPr>
      <w:r>
        <w:rPr>
          <w:rFonts w:ascii="Arial" w:hAnsi="Arial" w:cs="Arial"/>
          <w:sz w:val="22"/>
          <w:szCs w:val="22"/>
        </w:rPr>
        <w:tab/>
        <w:t>A matur</w:t>
      </w:r>
      <w:r w:rsidR="00A60433">
        <w:rPr>
          <w:rFonts w:ascii="Arial" w:hAnsi="Arial" w:cs="Arial"/>
          <w:sz w:val="22"/>
          <w:szCs w:val="22"/>
        </w:rPr>
        <w:t>ity</w:t>
      </w:r>
      <w:r>
        <w:rPr>
          <w:rFonts w:ascii="Arial" w:hAnsi="Arial" w:cs="Arial"/>
          <w:sz w:val="22"/>
          <w:szCs w:val="22"/>
        </w:rPr>
        <w:t xml:space="preserve"> analysis of lease payments is disclosed in Note 30.2 under the liquidity risk.</w:t>
      </w:r>
      <w:r w:rsidR="00AE090A" w:rsidRPr="00AE090A">
        <w:rPr>
          <w:rFonts w:ascii="Arial" w:hAnsi="Arial" w:cs="Arial"/>
          <w:b/>
          <w:bCs/>
          <w:sz w:val="22"/>
          <w:szCs w:val="22"/>
        </w:rPr>
        <w:tab/>
      </w:r>
    </w:p>
    <w:p w14:paraId="0F238955" w14:textId="04941110" w:rsidR="00650B77" w:rsidRPr="00AE090A" w:rsidRDefault="00B80455" w:rsidP="00B80455">
      <w:pPr>
        <w:tabs>
          <w:tab w:val="left" w:pos="4140"/>
        </w:tabs>
        <w:spacing w:before="120" w:after="120" w:line="380" w:lineRule="exact"/>
        <w:ind w:left="547" w:hanging="547"/>
        <w:jc w:val="both"/>
        <w:rPr>
          <w:rFonts w:ascii="Arial" w:hAnsi="Arial" w:cs="Arial"/>
          <w:b/>
          <w:bCs/>
          <w:sz w:val="22"/>
          <w:szCs w:val="22"/>
          <w:lang w:val="en-GB"/>
        </w:rPr>
      </w:pPr>
      <w:r>
        <w:rPr>
          <w:rFonts w:ascii="Arial" w:hAnsi="Arial" w:cs="Arial"/>
          <w:b/>
          <w:bCs/>
          <w:sz w:val="22"/>
          <w:szCs w:val="22"/>
          <w:lang w:val="en-GB"/>
        </w:rPr>
        <w:tab/>
      </w:r>
      <w:r w:rsidR="00650B77" w:rsidRPr="00AE090A">
        <w:rPr>
          <w:rFonts w:ascii="Arial" w:hAnsi="Arial" w:cs="Arial"/>
          <w:b/>
          <w:bCs/>
          <w:sz w:val="22"/>
          <w:szCs w:val="22"/>
          <w:lang w:val="en-GB"/>
        </w:rPr>
        <w:t>Expenses relating to leases that are recognised in profit or loss</w:t>
      </w:r>
    </w:p>
    <w:tbl>
      <w:tblPr>
        <w:tblW w:w="9090" w:type="dxa"/>
        <w:tblInd w:w="558" w:type="dxa"/>
        <w:tblLayout w:type="fixed"/>
        <w:tblLook w:val="0000" w:firstRow="0" w:lastRow="0" w:firstColumn="0" w:lastColumn="0" w:noHBand="0" w:noVBand="0"/>
      </w:tblPr>
      <w:tblGrid>
        <w:gridCol w:w="6210"/>
        <w:gridCol w:w="1440"/>
        <w:gridCol w:w="1440"/>
      </w:tblGrid>
      <w:tr w:rsidR="00B015FB" w:rsidRPr="00AE090A" w14:paraId="01600C48" w14:textId="77777777" w:rsidTr="008C2941">
        <w:tc>
          <w:tcPr>
            <w:tcW w:w="6210" w:type="dxa"/>
          </w:tcPr>
          <w:p w14:paraId="6C29C2AF" w14:textId="77777777" w:rsidR="00B015FB" w:rsidRPr="00D43780" w:rsidRDefault="00B015FB" w:rsidP="00430EB0">
            <w:pPr>
              <w:spacing w:line="380" w:lineRule="exact"/>
              <w:ind w:left="162" w:hanging="162"/>
              <w:jc w:val="center"/>
              <w:rPr>
                <w:rFonts w:ascii="Arial" w:hAnsi="Arial" w:cs="Arial"/>
                <w:szCs w:val="22"/>
                <w:cs/>
                <w:lang w:val="th-TH"/>
              </w:rPr>
            </w:pPr>
          </w:p>
        </w:tc>
        <w:tc>
          <w:tcPr>
            <w:tcW w:w="2880" w:type="dxa"/>
            <w:gridSpan w:val="2"/>
          </w:tcPr>
          <w:p w14:paraId="484E5D59" w14:textId="44CBB630" w:rsidR="00B015FB" w:rsidRPr="00D43780" w:rsidRDefault="00B015FB" w:rsidP="00B015FB">
            <w:pPr>
              <w:spacing w:line="380" w:lineRule="exact"/>
              <w:jc w:val="right"/>
              <w:rPr>
                <w:rFonts w:ascii="Arial" w:hAnsi="Arial" w:cs="Arial"/>
                <w:szCs w:val="22"/>
              </w:rPr>
            </w:pPr>
            <w:r w:rsidRPr="00AE090A">
              <w:rPr>
                <w:rFonts w:ascii="Arial" w:hAnsi="Arial" w:cs="Arial"/>
                <w:sz w:val="22"/>
                <w:szCs w:val="22"/>
                <w:lang w:val="en-GB"/>
              </w:rPr>
              <w:t>(Unit:</w:t>
            </w:r>
            <w:r w:rsidRPr="00AE090A">
              <w:rPr>
                <w:rFonts w:ascii="Arial" w:hAnsi="Arial" w:cs="Arial"/>
                <w:sz w:val="22"/>
                <w:szCs w:val="22"/>
                <w:cs/>
                <w:lang w:val="en-GB"/>
              </w:rPr>
              <w:t xml:space="preserve"> </w:t>
            </w:r>
            <w:r w:rsidRPr="00AE090A">
              <w:rPr>
                <w:rFonts w:ascii="Arial" w:hAnsi="Arial" w:cs="Arial"/>
                <w:sz w:val="22"/>
                <w:szCs w:val="22"/>
                <w:lang w:val="en-GB"/>
              </w:rPr>
              <w:t>Thousand Baht)</w:t>
            </w:r>
          </w:p>
        </w:tc>
      </w:tr>
      <w:tr w:rsidR="00430EB0" w:rsidRPr="00AE090A" w14:paraId="4E599A76" w14:textId="34CEC167" w:rsidTr="00430EB0">
        <w:tc>
          <w:tcPr>
            <w:tcW w:w="6210" w:type="dxa"/>
          </w:tcPr>
          <w:p w14:paraId="162454A1" w14:textId="77777777" w:rsidR="00430EB0" w:rsidRPr="00D43780" w:rsidRDefault="00430EB0" w:rsidP="00430EB0">
            <w:pPr>
              <w:spacing w:line="380" w:lineRule="exact"/>
              <w:ind w:left="162" w:hanging="162"/>
              <w:jc w:val="center"/>
              <w:rPr>
                <w:rFonts w:ascii="Arial" w:hAnsi="Arial" w:cs="Arial"/>
                <w:szCs w:val="22"/>
                <w:cs/>
                <w:lang w:val="th-TH"/>
              </w:rPr>
            </w:pPr>
          </w:p>
        </w:tc>
        <w:tc>
          <w:tcPr>
            <w:tcW w:w="1440" w:type="dxa"/>
          </w:tcPr>
          <w:p w14:paraId="539320AE" w14:textId="3427A231" w:rsidR="00430EB0" w:rsidRPr="00D43780" w:rsidRDefault="00430EB0" w:rsidP="00430EB0">
            <w:pPr>
              <w:pBdr>
                <w:bottom w:val="single" w:sz="4" w:space="1" w:color="auto"/>
              </w:pBdr>
              <w:spacing w:line="380" w:lineRule="exact"/>
              <w:jc w:val="center"/>
              <w:rPr>
                <w:rFonts w:ascii="Arial" w:hAnsi="Arial" w:cs="Arial"/>
                <w:szCs w:val="22"/>
              </w:rPr>
            </w:pPr>
            <w:r w:rsidRPr="00D43780">
              <w:rPr>
                <w:rFonts w:ascii="Arial" w:hAnsi="Arial" w:cs="Arial"/>
                <w:sz w:val="22"/>
                <w:szCs w:val="22"/>
              </w:rPr>
              <w:t>202</w:t>
            </w:r>
            <w:r>
              <w:rPr>
                <w:rFonts w:ascii="Arial" w:hAnsi="Arial" w:cs="Arial"/>
                <w:sz w:val="22"/>
                <w:szCs w:val="22"/>
              </w:rPr>
              <w:t>5</w:t>
            </w:r>
          </w:p>
        </w:tc>
        <w:tc>
          <w:tcPr>
            <w:tcW w:w="1440" w:type="dxa"/>
          </w:tcPr>
          <w:p w14:paraId="7ADE4D14" w14:textId="5959D420" w:rsidR="00430EB0" w:rsidRPr="00D43780" w:rsidRDefault="00430EB0" w:rsidP="00430EB0">
            <w:pPr>
              <w:pBdr>
                <w:bottom w:val="single" w:sz="4" w:space="1" w:color="auto"/>
              </w:pBdr>
              <w:spacing w:line="380" w:lineRule="exact"/>
              <w:jc w:val="center"/>
              <w:rPr>
                <w:rFonts w:ascii="Arial" w:hAnsi="Arial" w:cs="Arial"/>
                <w:szCs w:val="22"/>
              </w:rPr>
            </w:pPr>
            <w:r w:rsidRPr="00D43780">
              <w:rPr>
                <w:rFonts w:ascii="Arial" w:hAnsi="Arial" w:cs="Arial"/>
                <w:sz w:val="22"/>
                <w:szCs w:val="22"/>
              </w:rPr>
              <w:t>202</w:t>
            </w:r>
            <w:r>
              <w:rPr>
                <w:rFonts w:ascii="Arial" w:hAnsi="Arial" w:cstheme="minorBidi"/>
                <w:sz w:val="22"/>
                <w:szCs w:val="22"/>
              </w:rPr>
              <w:t>4</w:t>
            </w:r>
          </w:p>
        </w:tc>
      </w:tr>
      <w:tr w:rsidR="00D20081" w:rsidRPr="00AE090A" w14:paraId="21C7485D" w14:textId="3D3FEF1A" w:rsidTr="00430EB0">
        <w:tc>
          <w:tcPr>
            <w:tcW w:w="6210" w:type="dxa"/>
          </w:tcPr>
          <w:p w14:paraId="5E87863E" w14:textId="443FED0C" w:rsidR="00D20081" w:rsidRPr="00D43780" w:rsidRDefault="00D20081" w:rsidP="00D20081">
            <w:pPr>
              <w:spacing w:line="380" w:lineRule="exact"/>
              <w:ind w:left="-29" w:hanging="14"/>
              <w:jc w:val="both"/>
              <w:rPr>
                <w:rFonts w:ascii="Arial" w:hAnsi="Arial" w:cs="Arial"/>
                <w:szCs w:val="22"/>
              </w:rPr>
            </w:pPr>
            <w:r w:rsidRPr="00D43780">
              <w:rPr>
                <w:rFonts w:ascii="Arial" w:hAnsi="Arial" w:cs="Arial"/>
                <w:color w:val="000000"/>
                <w:sz w:val="22"/>
                <w:szCs w:val="22"/>
              </w:rPr>
              <w:t>Depreciation expense of right-of-use assets</w:t>
            </w:r>
          </w:p>
        </w:tc>
        <w:tc>
          <w:tcPr>
            <w:tcW w:w="1440" w:type="dxa"/>
          </w:tcPr>
          <w:p w14:paraId="00323927" w14:textId="34CB42AC" w:rsidR="00D20081" w:rsidRPr="00D20081" w:rsidRDefault="00D20081" w:rsidP="00D20081">
            <w:pPr>
              <w:tabs>
                <w:tab w:val="decimal" w:pos="1155"/>
              </w:tabs>
              <w:spacing w:line="380" w:lineRule="exact"/>
              <w:ind w:right="-72"/>
              <w:rPr>
                <w:rFonts w:ascii="Arial" w:hAnsi="Arial" w:cs="Arial"/>
                <w:szCs w:val="22"/>
                <w:cs/>
              </w:rPr>
            </w:pPr>
            <w:r w:rsidRPr="00D20081">
              <w:rPr>
                <w:rFonts w:ascii="Arial" w:hAnsi="Arial" w:cs="Arial"/>
                <w:sz w:val="22"/>
                <w:szCs w:val="22"/>
              </w:rPr>
              <w:t>8,822</w:t>
            </w:r>
          </w:p>
        </w:tc>
        <w:tc>
          <w:tcPr>
            <w:tcW w:w="1440" w:type="dxa"/>
          </w:tcPr>
          <w:p w14:paraId="58C49594" w14:textId="662BA3D8" w:rsidR="00D20081" w:rsidRPr="00121D1D" w:rsidRDefault="00D20081" w:rsidP="00D20081">
            <w:pPr>
              <w:tabs>
                <w:tab w:val="decimal" w:pos="1155"/>
              </w:tabs>
              <w:spacing w:line="380" w:lineRule="exact"/>
              <w:ind w:right="-72"/>
              <w:rPr>
                <w:rFonts w:ascii="Arial" w:hAnsi="Arial" w:cs="Arial"/>
                <w:szCs w:val="22"/>
              </w:rPr>
            </w:pPr>
            <w:r w:rsidRPr="005704DB">
              <w:rPr>
                <w:rFonts w:ascii="Arial" w:hAnsi="Arial" w:cs="Arial"/>
                <w:sz w:val="22"/>
                <w:szCs w:val="22"/>
              </w:rPr>
              <w:t>8,825</w:t>
            </w:r>
          </w:p>
        </w:tc>
      </w:tr>
      <w:tr w:rsidR="00D20081" w:rsidRPr="00AE090A" w14:paraId="1DA88A6C" w14:textId="08AB4681" w:rsidTr="00430EB0">
        <w:tc>
          <w:tcPr>
            <w:tcW w:w="6210" w:type="dxa"/>
          </w:tcPr>
          <w:p w14:paraId="752FDE4B" w14:textId="6375CDCF" w:rsidR="00D20081" w:rsidRPr="00D43780" w:rsidRDefault="00D20081" w:rsidP="00D20081">
            <w:pPr>
              <w:spacing w:line="380" w:lineRule="exact"/>
              <w:ind w:left="-29" w:hanging="14"/>
              <w:jc w:val="both"/>
              <w:rPr>
                <w:rFonts w:ascii="Arial" w:hAnsi="Arial" w:cs="Arial"/>
                <w:szCs w:val="22"/>
                <w:lang w:val="en-GB"/>
              </w:rPr>
            </w:pPr>
            <w:r w:rsidRPr="00D43780">
              <w:rPr>
                <w:rFonts w:ascii="Arial" w:hAnsi="Arial" w:cs="Arial"/>
                <w:color w:val="000000"/>
                <w:sz w:val="22"/>
                <w:szCs w:val="22"/>
              </w:rPr>
              <w:t>Interest expense on lease liabilities</w:t>
            </w:r>
          </w:p>
        </w:tc>
        <w:tc>
          <w:tcPr>
            <w:tcW w:w="1440" w:type="dxa"/>
          </w:tcPr>
          <w:p w14:paraId="036D92E2" w14:textId="74C9A33D" w:rsidR="00D20081" w:rsidRPr="00D20081" w:rsidRDefault="00D20081" w:rsidP="00D20081">
            <w:pPr>
              <w:tabs>
                <w:tab w:val="decimal" w:pos="1155"/>
              </w:tabs>
              <w:spacing w:line="380" w:lineRule="exact"/>
              <w:ind w:right="-72"/>
              <w:rPr>
                <w:rFonts w:ascii="Arial" w:hAnsi="Arial" w:cs="Arial"/>
                <w:szCs w:val="22"/>
                <w:cs/>
              </w:rPr>
            </w:pPr>
            <w:r w:rsidRPr="00D20081">
              <w:rPr>
                <w:rFonts w:ascii="Arial" w:hAnsi="Arial" w:cs="Arial"/>
                <w:sz w:val="22"/>
                <w:szCs w:val="22"/>
              </w:rPr>
              <w:t>676</w:t>
            </w:r>
          </w:p>
        </w:tc>
        <w:tc>
          <w:tcPr>
            <w:tcW w:w="1440" w:type="dxa"/>
          </w:tcPr>
          <w:p w14:paraId="2DBC8061" w14:textId="3339759A" w:rsidR="00D20081" w:rsidRPr="00121D1D" w:rsidRDefault="00D20081" w:rsidP="00D20081">
            <w:pPr>
              <w:tabs>
                <w:tab w:val="decimal" w:pos="1155"/>
              </w:tabs>
              <w:spacing w:line="380" w:lineRule="exact"/>
              <w:ind w:right="-72"/>
              <w:rPr>
                <w:rFonts w:ascii="Arial" w:hAnsi="Arial" w:cs="Arial"/>
                <w:szCs w:val="22"/>
              </w:rPr>
            </w:pPr>
            <w:r w:rsidRPr="005704DB">
              <w:rPr>
                <w:rFonts w:ascii="Arial" w:hAnsi="Arial" w:cs="Arial"/>
                <w:sz w:val="22"/>
                <w:szCs w:val="22"/>
              </w:rPr>
              <w:t>447</w:t>
            </w:r>
          </w:p>
        </w:tc>
      </w:tr>
      <w:tr w:rsidR="00D20081" w:rsidRPr="00AE090A" w14:paraId="5C333719" w14:textId="3395E7F3" w:rsidTr="00430EB0">
        <w:tc>
          <w:tcPr>
            <w:tcW w:w="6210" w:type="dxa"/>
          </w:tcPr>
          <w:p w14:paraId="65D30C0D" w14:textId="39655FFB" w:rsidR="00D20081" w:rsidRPr="00D43780" w:rsidRDefault="00D20081" w:rsidP="00D20081">
            <w:pPr>
              <w:spacing w:line="380" w:lineRule="exact"/>
              <w:ind w:left="-22" w:hanging="18"/>
              <w:jc w:val="both"/>
              <w:rPr>
                <w:rFonts w:ascii="Arial" w:hAnsi="Arial" w:cs="Arial"/>
                <w:szCs w:val="22"/>
                <w:lang w:val="en-GB"/>
              </w:rPr>
            </w:pPr>
            <w:r w:rsidRPr="00D43780">
              <w:rPr>
                <w:rFonts w:ascii="Arial" w:hAnsi="Arial" w:cs="Arial"/>
                <w:color w:val="000000"/>
                <w:sz w:val="22"/>
                <w:szCs w:val="22"/>
              </w:rPr>
              <w:t>Expense relating to short-term leases</w:t>
            </w:r>
          </w:p>
        </w:tc>
        <w:tc>
          <w:tcPr>
            <w:tcW w:w="1440" w:type="dxa"/>
          </w:tcPr>
          <w:p w14:paraId="5BBC270E" w14:textId="7688446E" w:rsidR="00D20081" w:rsidRPr="00D20081" w:rsidRDefault="00D20081" w:rsidP="00D20081">
            <w:pPr>
              <w:tabs>
                <w:tab w:val="decimal" w:pos="1155"/>
              </w:tabs>
              <w:spacing w:line="380" w:lineRule="exact"/>
              <w:ind w:right="-72"/>
              <w:rPr>
                <w:rFonts w:ascii="Arial" w:hAnsi="Arial" w:cs="Arial"/>
                <w:szCs w:val="22"/>
                <w:cs/>
              </w:rPr>
            </w:pPr>
            <w:r w:rsidRPr="00D20081">
              <w:rPr>
                <w:rFonts w:ascii="Arial" w:hAnsi="Arial" w:cs="Arial" w:hint="cs"/>
                <w:sz w:val="22"/>
                <w:szCs w:val="22"/>
                <w:cs/>
              </w:rPr>
              <w:t>285</w:t>
            </w:r>
          </w:p>
        </w:tc>
        <w:tc>
          <w:tcPr>
            <w:tcW w:w="1440" w:type="dxa"/>
          </w:tcPr>
          <w:p w14:paraId="18F01F89" w14:textId="3E617082" w:rsidR="00D20081" w:rsidRPr="00121D1D" w:rsidRDefault="00D20081" w:rsidP="00D20081">
            <w:pPr>
              <w:tabs>
                <w:tab w:val="decimal" w:pos="1155"/>
              </w:tabs>
              <w:spacing w:line="380" w:lineRule="exact"/>
              <w:ind w:right="-72"/>
              <w:rPr>
                <w:rFonts w:ascii="Arial" w:hAnsi="Arial" w:cs="Arial"/>
                <w:szCs w:val="22"/>
              </w:rPr>
            </w:pPr>
            <w:r>
              <w:rPr>
                <w:rFonts w:ascii="Arial" w:hAnsi="Arial" w:cs="Arial"/>
                <w:sz w:val="22"/>
                <w:szCs w:val="22"/>
              </w:rPr>
              <w:t>1,070</w:t>
            </w:r>
          </w:p>
        </w:tc>
      </w:tr>
      <w:tr w:rsidR="00D20081" w:rsidRPr="00AE090A" w14:paraId="1FC3E84C" w14:textId="4EF67E78" w:rsidTr="00430EB0">
        <w:tc>
          <w:tcPr>
            <w:tcW w:w="6210" w:type="dxa"/>
          </w:tcPr>
          <w:p w14:paraId="0109605D" w14:textId="011FFB9A" w:rsidR="00D20081" w:rsidRPr="00D43780" w:rsidRDefault="00D20081" w:rsidP="00D20081">
            <w:pPr>
              <w:spacing w:line="380" w:lineRule="exact"/>
              <w:ind w:left="-22" w:hanging="18"/>
              <w:jc w:val="both"/>
              <w:rPr>
                <w:rFonts w:ascii="Arial" w:hAnsi="Arial" w:cs="Arial"/>
                <w:szCs w:val="22"/>
                <w:lang w:val="en-GB"/>
              </w:rPr>
            </w:pPr>
            <w:r w:rsidRPr="00D43780">
              <w:rPr>
                <w:rFonts w:ascii="Arial" w:hAnsi="Arial" w:cs="Arial"/>
                <w:color w:val="000000"/>
                <w:sz w:val="22"/>
                <w:szCs w:val="22"/>
              </w:rPr>
              <w:t>Expense relating to variable lease payments</w:t>
            </w:r>
          </w:p>
        </w:tc>
        <w:tc>
          <w:tcPr>
            <w:tcW w:w="1440" w:type="dxa"/>
          </w:tcPr>
          <w:p w14:paraId="4235A9E7" w14:textId="64B6381B" w:rsidR="00D20081" w:rsidRPr="00D20081" w:rsidRDefault="00D20081" w:rsidP="00D20081">
            <w:pPr>
              <w:tabs>
                <w:tab w:val="decimal" w:pos="1155"/>
              </w:tabs>
              <w:spacing w:line="380" w:lineRule="exact"/>
              <w:ind w:right="-72"/>
              <w:rPr>
                <w:rFonts w:ascii="Arial" w:hAnsi="Arial" w:cs="Arial"/>
                <w:szCs w:val="22"/>
                <w:cs/>
              </w:rPr>
            </w:pPr>
            <w:r w:rsidRPr="00D20081">
              <w:rPr>
                <w:rFonts w:ascii="Arial" w:hAnsi="Arial" w:cs="Arial" w:hint="cs"/>
                <w:sz w:val="22"/>
                <w:szCs w:val="22"/>
                <w:cs/>
              </w:rPr>
              <w:t>39</w:t>
            </w:r>
          </w:p>
        </w:tc>
        <w:tc>
          <w:tcPr>
            <w:tcW w:w="1440" w:type="dxa"/>
          </w:tcPr>
          <w:p w14:paraId="615EA82B" w14:textId="3B2603B8" w:rsidR="00D20081" w:rsidRPr="00121D1D" w:rsidRDefault="00D20081" w:rsidP="00D20081">
            <w:pPr>
              <w:tabs>
                <w:tab w:val="decimal" w:pos="1155"/>
              </w:tabs>
              <w:spacing w:line="380" w:lineRule="exact"/>
              <w:ind w:right="-72"/>
              <w:rPr>
                <w:rFonts w:ascii="Arial" w:hAnsi="Arial" w:cs="Arial"/>
                <w:szCs w:val="22"/>
              </w:rPr>
            </w:pPr>
            <w:r w:rsidRPr="005704DB">
              <w:rPr>
                <w:rFonts w:ascii="Arial" w:hAnsi="Arial" w:cs="Arial"/>
                <w:sz w:val="22"/>
                <w:szCs w:val="22"/>
              </w:rPr>
              <w:t>109</w:t>
            </w:r>
          </w:p>
        </w:tc>
      </w:tr>
    </w:tbl>
    <w:p w14:paraId="399AEB9F" w14:textId="4F7F28EB" w:rsidR="00202E45" w:rsidRPr="00AE090A" w:rsidRDefault="00260278" w:rsidP="00E40530">
      <w:pPr>
        <w:tabs>
          <w:tab w:val="left" w:pos="4140"/>
        </w:tabs>
        <w:spacing w:before="240" w:after="120" w:line="380" w:lineRule="exact"/>
        <w:ind w:left="547" w:hanging="547"/>
        <w:jc w:val="both"/>
        <w:rPr>
          <w:rFonts w:ascii="Arial" w:hAnsi="Arial" w:cs="Arial"/>
          <w:sz w:val="22"/>
          <w:szCs w:val="22"/>
          <w:lang w:val="en-GB"/>
        </w:rPr>
      </w:pPr>
      <w:r w:rsidRPr="00AE090A">
        <w:rPr>
          <w:rFonts w:ascii="Arial" w:hAnsi="Arial" w:cs="Arial"/>
          <w:sz w:val="22"/>
          <w:szCs w:val="22"/>
          <w:lang w:val="en-GB"/>
        </w:rPr>
        <w:tab/>
      </w:r>
      <w:r w:rsidR="00202E45" w:rsidRPr="00AE090A">
        <w:rPr>
          <w:rFonts w:ascii="Arial" w:hAnsi="Arial" w:cs="Arial"/>
          <w:sz w:val="22"/>
          <w:szCs w:val="22"/>
          <w:lang w:val="en-GB"/>
        </w:rPr>
        <w:t>The Company had total cash outflows for leases for the year ended 31 December 202</w:t>
      </w:r>
      <w:r w:rsidR="00430EB0">
        <w:rPr>
          <w:rFonts w:ascii="Arial" w:hAnsi="Arial" w:cs="Arial"/>
          <w:sz w:val="22"/>
          <w:szCs w:val="22"/>
          <w:lang w:val="en-GB"/>
        </w:rPr>
        <w:t>5</w:t>
      </w:r>
      <w:r w:rsidR="00202E45" w:rsidRPr="00AE090A">
        <w:rPr>
          <w:rFonts w:ascii="Arial" w:hAnsi="Arial" w:cs="Arial"/>
          <w:sz w:val="22"/>
          <w:szCs w:val="22"/>
          <w:lang w:val="en-GB"/>
        </w:rPr>
        <w:t xml:space="preserve"> </w:t>
      </w:r>
      <w:r w:rsidR="001A2648">
        <w:rPr>
          <w:rFonts w:ascii="Arial" w:hAnsi="Arial" w:cs="Arial"/>
          <w:sz w:val="22"/>
          <w:szCs w:val="22"/>
          <w:lang w:val="en-GB"/>
        </w:rPr>
        <w:t>of</w:t>
      </w:r>
      <w:r w:rsidR="00807729">
        <w:rPr>
          <w:rFonts w:ascii="Arial" w:hAnsi="Arial" w:cs="Arial"/>
          <w:sz w:val="22"/>
          <w:szCs w:val="22"/>
          <w:lang w:val="en-GB"/>
        </w:rPr>
        <w:t xml:space="preserve"> </w:t>
      </w:r>
      <w:r w:rsidR="00202E45" w:rsidRPr="00AE090A">
        <w:rPr>
          <w:rFonts w:ascii="Arial" w:hAnsi="Arial" w:cs="Arial"/>
          <w:sz w:val="22"/>
          <w:szCs w:val="22"/>
          <w:lang w:val="en-GB"/>
        </w:rPr>
        <w:t xml:space="preserve">Baht </w:t>
      </w:r>
      <w:r w:rsidR="00D20081">
        <w:rPr>
          <w:rFonts w:ascii="Arial" w:hAnsi="Arial" w:cs="Arial"/>
          <w:sz w:val="22"/>
          <w:szCs w:val="22"/>
          <w:lang w:val="en-GB"/>
        </w:rPr>
        <w:t>9.3</w:t>
      </w:r>
      <w:r w:rsidR="00202E45" w:rsidRPr="00AE090A">
        <w:rPr>
          <w:rFonts w:ascii="Arial" w:hAnsi="Arial" w:cs="Arial"/>
          <w:sz w:val="22"/>
          <w:szCs w:val="22"/>
          <w:lang w:val="en-GB"/>
        </w:rPr>
        <w:t xml:space="preserve"> million (202</w:t>
      </w:r>
      <w:r w:rsidR="00430EB0">
        <w:rPr>
          <w:rFonts w:ascii="Arial" w:hAnsi="Arial" w:cs="Arial"/>
          <w:sz w:val="22"/>
          <w:szCs w:val="22"/>
          <w:lang w:val="en-GB"/>
        </w:rPr>
        <w:t>4</w:t>
      </w:r>
      <w:r w:rsidR="00202E45" w:rsidRPr="00AE090A">
        <w:rPr>
          <w:rFonts w:ascii="Arial" w:hAnsi="Arial" w:cs="Arial"/>
          <w:sz w:val="22"/>
          <w:szCs w:val="22"/>
          <w:lang w:val="en-GB"/>
        </w:rPr>
        <w:t xml:space="preserve">: Baht </w:t>
      </w:r>
      <w:r w:rsidR="00430EB0">
        <w:rPr>
          <w:rFonts w:ascii="Arial" w:hAnsi="Arial" w:cs="Arial"/>
          <w:sz w:val="22"/>
          <w:szCs w:val="22"/>
        </w:rPr>
        <w:t>11.0</w:t>
      </w:r>
      <w:r w:rsidR="00202E45" w:rsidRPr="00AE090A">
        <w:rPr>
          <w:rFonts w:ascii="Arial" w:hAnsi="Arial" w:cs="Arial"/>
          <w:sz w:val="22"/>
          <w:szCs w:val="22"/>
          <w:lang w:val="en-GB"/>
        </w:rPr>
        <w:t xml:space="preserve"> million</w:t>
      </w:r>
      <w:r w:rsidR="00185EA4">
        <w:rPr>
          <w:rFonts w:ascii="Arial" w:hAnsi="Arial" w:cs="Arial"/>
          <w:sz w:val="22"/>
          <w:szCs w:val="22"/>
          <w:lang w:val="en-GB"/>
        </w:rPr>
        <w:t>)</w:t>
      </w:r>
      <w:r w:rsidR="001A2648">
        <w:rPr>
          <w:rFonts w:ascii="Arial" w:hAnsi="Arial" w:cs="Arial"/>
          <w:sz w:val="22"/>
          <w:szCs w:val="22"/>
          <w:lang w:val="en-GB"/>
        </w:rPr>
        <w:t>, including the cash outflow related to short-term lease and variable lease payments</w:t>
      </w:r>
      <w:r w:rsidR="00202E45" w:rsidRPr="00AE090A">
        <w:rPr>
          <w:rFonts w:ascii="Arial" w:hAnsi="Arial" w:cs="Arial"/>
          <w:sz w:val="22"/>
          <w:szCs w:val="22"/>
          <w:lang w:val="en-GB"/>
        </w:rPr>
        <w:t>.</w:t>
      </w:r>
    </w:p>
    <w:p w14:paraId="3FA93674" w14:textId="13B322EA" w:rsidR="00BC0293" w:rsidRPr="00AE090A" w:rsidRDefault="00B36C8B" w:rsidP="00B015FB">
      <w:pPr>
        <w:tabs>
          <w:tab w:val="left" w:pos="4140"/>
        </w:tabs>
        <w:spacing w:before="120" w:after="120" w:line="380" w:lineRule="exact"/>
        <w:ind w:left="547" w:hanging="547"/>
        <w:jc w:val="both"/>
        <w:rPr>
          <w:rFonts w:ascii="Arial" w:hAnsi="Arial" w:cs="Arial"/>
          <w:b/>
          <w:bCs/>
          <w:sz w:val="22"/>
          <w:szCs w:val="22"/>
          <w:lang w:val="en-GB"/>
        </w:rPr>
      </w:pPr>
      <w:r w:rsidRPr="00AE090A">
        <w:rPr>
          <w:rFonts w:ascii="Arial" w:hAnsi="Arial" w:cs="Arial"/>
          <w:b/>
          <w:bCs/>
          <w:sz w:val="22"/>
          <w:szCs w:val="22"/>
          <w:lang w:val="en-GB"/>
        </w:rPr>
        <w:t>17</w:t>
      </w:r>
      <w:r w:rsidR="00BC0293" w:rsidRPr="00AE090A">
        <w:rPr>
          <w:rFonts w:ascii="Arial" w:hAnsi="Arial" w:cs="Arial"/>
          <w:b/>
          <w:bCs/>
          <w:sz w:val="22"/>
          <w:szCs w:val="22"/>
          <w:lang w:val="en-GB"/>
        </w:rPr>
        <w:t>.</w:t>
      </w:r>
      <w:r w:rsidR="00BC0293" w:rsidRPr="00AE090A">
        <w:rPr>
          <w:rFonts w:ascii="Arial" w:hAnsi="Arial" w:cs="Arial"/>
          <w:b/>
          <w:bCs/>
          <w:sz w:val="22"/>
          <w:szCs w:val="22"/>
          <w:lang w:val="en-GB"/>
        </w:rPr>
        <w:tab/>
      </w:r>
      <w:r w:rsidR="00A60433">
        <w:rPr>
          <w:rFonts w:ascii="Arial" w:hAnsi="Arial" w:cs="Arial"/>
          <w:b/>
          <w:bCs/>
          <w:sz w:val="22"/>
          <w:szCs w:val="22"/>
          <w:lang w:val="en-GB"/>
        </w:rPr>
        <w:t>Non-current p</w:t>
      </w:r>
      <w:r w:rsidR="00BC0293" w:rsidRPr="00AE090A">
        <w:rPr>
          <w:rFonts w:ascii="Arial" w:hAnsi="Arial" w:cs="Arial"/>
          <w:b/>
          <w:bCs/>
          <w:sz w:val="22"/>
          <w:szCs w:val="22"/>
          <w:lang w:val="en-GB"/>
        </w:rPr>
        <w:t xml:space="preserve">rovision for employee benefits </w:t>
      </w:r>
    </w:p>
    <w:p w14:paraId="599AD57C" w14:textId="01400098" w:rsidR="00505179" w:rsidRPr="00AE090A" w:rsidRDefault="00505179" w:rsidP="00B015FB">
      <w:pPr>
        <w:tabs>
          <w:tab w:val="right" w:pos="7280"/>
          <w:tab w:val="right" w:pos="8760"/>
        </w:tabs>
        <w:spacing w:before="120" w:after="120" w:line="380" w:lineRule="exact"/>
        <w:ind w:left="547" w:hanging="547"/>
        <w:jc w:val="thaiDistribute"/>
        <w:rPr>
          <w:rFonts w:ascii="Arial" w:hAnsi="Arial" w:cs="Arial"/>
          <w:sz w:val="22"/>
          <w:szCs w:val="22"/>
        </w:rPr>
      </w:pPr>
      <w:r w:rsidRPr="00A60433">
        <w:rPr>
          <w:rFonts w:ascii="Arial" w:hAnsi="Arial" w:cs="Arial"/>
          <w:sz w:val="22"/>
          <w:szCs w:val="22"/>
        </w:rPr>
        <w:tab/>
      </w:r>
      <w:r w:rsidR="00A60433" w:rsidRPr="00A60433">
        <w:rPr>
          <w:rFonts w:ascii="Arial" w:hAnsi="Arial" w:cs="Arial"/>
          <w:sz w:val="22"/>
          <w:szCs w:val="22"/>
          <w:lang w:val="en-GB"/>
        </w:rPr>
        <w:t>Non-current provision for employee benefits</w:t>
      </w:r>
      <w:r w:rsidRPr="00A60433">
        <w:rPr>
          <w:rFonts w:ascii="Arial" w:hAnsi="Arial" w:cs="Arial"/>
          <w:sz w:val="22"/>
          <w:szCs w:val="22"/>
        </w:rPr>
        <w:t>, which represents compensation payable to</w:t>
      </w:r>
      <w:r w:rsidRPr="00AE090A">
        <w:rPr>
          <w:rFonts w:ascii="Arial" w:hAnsi="Arial" w:cs="Arial"/>
          <w:sz w:val="22"/>
          <w:szCs w:val="22"/>
        </w:rPr>
        <w:t xml:space="preserve"> employees after they retire, was as follows:</w:t>
      </w:r>
    </w:p>
    <w:tbl>
      <w:tblPr>
        <w:tblW w:w="9180" w:type="dxa"/>
        <w:tblInd w:w="558" w:type="dxa"/>
        <w:tblLayout w:type="fixed"/>
        <w:tblLook w:val="01E0" w:firstRow="1" w:lastRow="1" w:firstColumn="1" w:lastColumn="1" w:noHBand="0" w:noVBand="0"/>
      </w:tblPr>
      <w:tblGrid>
        <w:gridCol w:w="3600"/>
        <w:gridCol w:w="990"/>
        <w:gridCol w:w="900"/>
        <w:gridCol w:w="900"/>
        <w:gridCol w:w="990"/>
        <w:gridCol w:w="900"/>
        <w:gridCol w:w="900"/>
      </w:tblGrid>
      <w:tr w:rsidR="00F25EEC" w:rsidRPr="00116A69" w14:paraId="0313D9C6" w14:textId="77777777" w:rsidTr="004E391B">
        <w:tc>
          <w:tcPr>
            <w:tcW w:w="3600" w:type="dxa"/>
          </w:tcPr>
          <w:p w14:paraId="31A0962B" w14:textId="77777777" w:rsidR="00F25EEC" w:rsidRPr="00116A69" w:rsidRDefault="00F25EEC" w:rsidP="00E3336D">
            <w:pPr>
              <w:spacing w:line="300" w:lineRule="exact"/>
              <w:rPr>
                <w:rFonts w:ascii="Arial" w:hAnsi="Arial" w:cs="Arial"/>
                <w:sz w:val="16"/>
                <w:szCs w:val="16"/>
              </w:rPr>
            </w:pPr>
          </w:p>
        </w:tc>
        <w:tc>
          <w:tcPr>
            <w:tcW w:w="2790" w:type="dxa"/>
            <w:gridSpan w:val="3"/>
          </w:tcPr>
          <w:p w14:paraId="78ADC749" w14:textId="77777777" w:rsidR="00F25EEC" w:rsidRPr="00116A69" w:rsidRDefault="00F25EEC" w:rsidP="00F25EEC">
            <w:pPr>
              <w:tabs>
                <w:tab w:val="left" w:pos="1440"/>
              </w:tabs>
              <w:spacing w:line="300" w:lineRule="exact"/>
              <w:ind w:left="-41" w:right="-18"/>
              <w:jc w:val="center"/>
              <w:rPr>
                <w:rFonts w:ascii="Arial" w:hAnsi="Arial" w:cs="Arial"/>
                <w:spacing w:val="-4"/>
                <w:sz w:val="16"/>
                <w:szCs w:val="16"/>
              </w:rPr>
            </w:pPr>
          </w:p>
        </w:tc>
        <w:tc>
          <w:tcPr>
            <w:tcW w:w="2790" w:type="dxa"/>
            <w:gridSpan w:val="3"/>
          </w:tcPr>
          <w:p w14:paraId="3DC3294A" w14:textId="6E2FC350" w:rsidR="00F25EEC" w:rsidRPr="00116A69" w:rsidRDefault="00F25EEC" w:rsidP="00F25EEC">
            <w:pPr>
              <w:tabs>
                <w:tab w:val="left" w:pos="1440"/>
              </w:tabs>
              <w:spacing w:line="300" w:lineRule="exact"/>
              <w:ind w:left="-41" w:right="-18"/>
              <w:jc w:val="right"/>
              <w:rPr>
                <w:rFonts w:ascii="Arial" w:hAnsi="Arial" w:cs="Arial"/>
                <w:spacing w:val="-4"/>
                <w:sz w:val="16"/>
                <w:szCs w:val="16"/>
              </w:rPr>
            </w:pPr>
            <w:r w:rsidRPr="004E391B">
              <w:rPr>
                <w:rFonts w:ascii="Arial" w:hAnsi="Arial" w:cs="Arial"/>
                <w:color w:val="000000"/>
                <w:sz w:val="16"/>
                <w:szCs w:val="16"/>
              </w:rPr>
              <w:t xml:space="preserve">(Unit: </w:t>
            </w:r>
            <w:r w:rsidRPr="004E391B">
              <w:rPr>
                <w:rFonts w:ascii="Arial" w:hAnsi="Arial" w:cs="Arial"/>
                <w:sz w:val="16"/>
                <w:szCs w:val="16"/>
              </w:rPr>
              <w:t>Thousand</w:t>
            </w:r>
            <w:r w:rsidRPr="004E391B">
              <w:rPr>
                <w:rFonts w:ascii="Arial" w:hAnsi="Arial" w:cs="Arial"/>
                <w:color w:val="000000"/>
                <w:sz w:val="16"/>
                <w:szCs w:val="16"/>
              </w:rPr>
              <w:t xml:space="preserve"> Baht)</w:t>
            </w:r>
          </w:p>
        </w:tc>
      </w:tr>
      <w:tr w:rsidR="004E391B" w:rsidRPr="00116A69" w14:paraId="48D2FBEA" w14:textId="77777777" w:rsidTr="004E391B">
        <w:tc>
          <w:tcPr>
            <w:tcW w:w="3600" w:type="dxa"/>
          </w:tcPr>
          <w:p w14:paraId="0FABC67D" w14:textId="77777777" w:rsidR="004E391B" w:rsidRPr="00116A69" w:rsidRDefault="004E391B" w:rsidP="00E3336D">
            <w:pPr>
              <w:spacing w:line="300" w:lineRule="exact"/>
              <w:rPr>
                <w:rFonts w:ascii="Arial" w:hAnsi="Arial" w:cs="Arial"/>
                <w:sz w:val="16"/>
                <w:szCs w:val="16"/>
              </w:rPr>
            </w:pPr>
          </w:p>
        </w:tc>
        <w:tc>
          <w:tcPr>
            <w:tcW w:w="2790" w:type="dxa"/>
            <w:gridSpan w:val="3"/>
          </w:tcPr>
          <w:p w14:paraId="4BEA75B0" w14:textId="6A253F6D" w:rsidR="004E391B" w:rsidRPr="00C55745" w:rsidRDefault="004E391B" w:rsidP="00E3336D">
            <w:pPr>
              <w:pBdr>
                <w:bottom w:val="single" w:sz="4" w:space="0" w:color="auto"/>
              </w:pBdr>
              <w:tabs>
                <w:tab w:val="left" w:pos="1440"/>
              </w:tabs>
              <w:spacing w:line="300" w:lineRule="exact"/>
              <w:ind w:left="-41" w:right="-18"/>
              <w:jc w:val="center"/>
              <w:rPr>
                <w:rFonts w:ascii="Arial" w:hAnsi="Arial" w:cstheme="minorBidi"/>
                <w:spacing w:val="-4"/>
                <w:sz w:val="16"/>
                <w:szCs w:val="16"/>
              </w:rPr>
            </w:pPr>
            <w:r w:rsidRPr="00116A69">
              <w:rPr>
                <w:rFonts w:ascii="Arial" w:hAnsi="Arial" w:cs="Arial"/>
                <w:spacing w:val="-4"/>
                <w:sz w:val="16"/>
                <w:szCs w:val="16"/>
              </w:rPr>
              <w:t>202</w:t>
            </w:r>
            <w:r w:rsidR="00430EB0">
              <w:rPr>
                <w:rFonts w:ascii="Arial" w:hAnsi="Arial" w:cstheme="minorBidi"/>
                <w:spacing w:val="-4"/>
                <w:sz w:val="16"/>
                <w:szCs w:val="16"/>
              </w:rPr>
              <w:t>5</w:t>
            </w:r>
          </w:p>
        </w:tc>
        <w:tc>
          <w:tcPr>
            <w:tcW w:w="2790" w:type="dxa"/>
            <w:gridSpan w:val="3"/>
          </w:tcPr>
          <w:p w14:paraId="7CB1B754" w14:textId="2486C0ED" w:rsidR="004E391B" w:rsidRPr="00116A69" w:rsidRDefault="004E391B" w:rsidP="00E3336D">
            <w:pPr>
              <w:pBdr>
                <w:bottom w:val="single" w:sz="4" w:space="0" w:color="auto"/>
              </w:pBdr>
              <w:tabs>
                <w:tab w:val="left" w:pos="1440"/>
              </w:tabs>
              <w:spacing w:line="300" w:lineRule="exact"/>
              <w:ind w:left="-41" w:right="-18"/>
              <w:jc w:val="center"/>
              <w:rPr>
                <w:rFonts w:ascii="Arial" w:hAnsi="Arial" w:cs="Arial"/>
                <w:spacing w:val="-4"/>
                <w:sz w:val="16"/>
                <w:szCs w:val="16"/>
              </w:rPr>
            </w:pPr>
            <w:r w:rsidRPr="00116A69">
              <w:rPr>
                <w:rFonts w:ascii="Arial" w:hAnsi="Arial" w:cs="Arial"/>
                <w:spacing w:val="-4"/>
                <w:sz w:val="16"/>
                <w:szCs w:val="16"/>
              </w:rPr>
              <w:t>20</w:t>
            </w:r>
            <w:r>
              <w:rPr>
                <w:rFonts w:ascii="Arial" w:hAnsi="Arial" w:cs="Arial"/>
                <w:spacing w:val="-4"/>
                <w:sz w:val="16"/>
                <w:szCs w:val="16"/>
              </w:rPr>
              <w:t>2</w:t>
            </w:r>
            <w:r w:rsidR="00430EB0">
              <w:rPr>
                <w:rFonts w:ascii="Arial" w:hAnsi="Arial" w:cs="Arial"/>
                <w:spacing w:val="-4"/>
                <w:sz w:val="16"/>
                <w:szCs w:val="16"/>
              </w:rPr>
              <w:t>4</w:t>
            </w:r>
          </w:p>
        </w:tc>
      </w:tr>
      <w:tr w:rsidR="004E391B" w:rsidRPr="00116A69" w14:paraId="111AF1FA" w14:textId="77777777" w:rsidTr="004E391B">
        <w:tc>
          <w:tcPr>
            <w:tcW w:w="3600" w:type="dxa"/>
          </w:tcPr>
          <w:p w14:paraId="61171726" w14:textId="77777777" w:rsidR="004E391B" w:rsidRPr="00116A69" w:rsidRDefault="004E391B" w:rsidP="00E3336D">
            <w:pPr>
              <w:spacing w:line="300" w:lineRule="exact"/>
              <w:rPr>
                <w:rFonts w:ascii="Arial" w:hAnsi="Arial" w:cs="Arial"/>
                <w:sz w:val="16"/>
                <w:szCs w:val="16"/>
              </w:rPr>
            </w:pPr>
          </w:p>
        </w:tc>
        <w:tc>
          <w:tcPr>
            <w:tcW w:w="990" w:type="dxa"/>
            <w:vAlign w:val="bottom"/>
          </w:tcPr>
          <w:p w14:paraId="4DDFF029" w14:textId="77777777" w:rsidR="004E391B" w:rsidRPr="00116A69" w:rsidRDefault="004E391B" w:rsidP="00E3336D">
            <w:pPr>
              <w:pBdr>
                <w:bottom w:val="single" w:sz="4" w:space="0" w:color="auto"/>
              </w:pBdr>
              <w:tabs>
                <w:tab w:val="left" w:pos="1440"/>
              </w:tabs>
              <w:spacing w:line="300" w:lineRule="exact"/>
              <w:ind w:left="-41" w:right="-18"/>
              <w:jc w:val="center"/>
              <w:rPr>
                <w:rFonts w:ascii="Arial" w:hAnsi="Arial" w:cs="Arial"/>
                <w:spacing w:val="-4"/>
                <w:sz w:val="16"/>
                <w:szCs w:val="16"/>
              </w:rPr>
            </w:pPr>
            <w:r w:rsidRPr="00116A69">
              <w:rPr>
                <w:rFonts w:ascii="Arial" w:hAnsi="Arial" w:cs="Arial"/>
                <w:spacing w:val="-4"/>
                <w:sz w:val="16"/>
                <w:szCs w:val="16"/>
              </w:rPr>
              <w:t xml:space="preserve">Post-employment benefits </w:t>
            </w:r>
          </w:p>
        </w:tc>
        <w:tc>
          <w:tcPr>
            <w:tcW w:w="900" w:type="dxa"/>
            <w:vAlign w:val="bottom"/>
          </w:tcPr>
          <w:p w14:paraId="230D2931" w14:textId="77777777" w:rsidR="004E391B" w:rsidRPr="00116A69" w:rsidRDefault="004E391B" w:rsidP="00E3336D">
            <w:pPr>
              <w:pBdr>
                <w:bottom w:val="single" w:sz="4" w:space="0" w:color="auto"/>
              </w:pBdr>
              <w:tabs>
                <w:tab w:val="left" w:pos="1440"/>
              </w:tabs>
              <w:spacing w:line="300" w:lineRule="exact"/>
              <w:ind w:left="-41" w:right="-18"/>
              <w:jc w:val="center"/>
              <w:rPr>
                <w:rFonts w:ascii="Arial" w:hAnsi="Arial" w:cs="Arial"/>
                <w:spacing w:val="-4"/>
                <w:sz w:val="16"/>
                <w:szCs w:val="16"/>
              </w:rPr>
            </w:pPr>
            <w:r w:rsidRPr="00116A69">
              <w:rPr>
                <w:rFonts w:ascii="Arial" w:hAnsi="Arial" w:cs="Arial"/>
                <w:spacing w:val="-4"/>
                <w:sz w:val="16"/>
                <w:szCs w:val="16"/>
              </w:rPr>
              <w:t>Other long-term benefits</w:t>
            </w:r>
          </w:p>
        </w:tc>
        <w:tc>
          <w:tcPr>
            <w:tcW w:w="900" w:type="dxa"/>
            <w:vAlign w:val="bottom"/>
          </w:tcPr>
          <w:p w14:paraId="4AF1FD8A" w14:textId="77777777" w:rsidR="004E391B" w:rsidRPr="00116A69" w:rsidRDefault="004E391B" w:rsidP="00E3336D">
            <w:pPr>
              <w:pBdr>
                <w:bottom w:val="single" w:sz="4" w:space="0" w:color="auto"/>
              </w:pBdr>
              <w:tabs>
                <w:tab w:val="left" w:pos="1440"/>
              </w:tabs>
              <w:spacing w:line="300" w:lineRule="exact"/>
              <w:ind w:left="-41" w:right="-18"/>
              <w:jc w:val="center"/>
              <w:rPr>
                <w:rFonts w:ascii="Arial" w:hAnsi="Arial" w:cs="Arial"/>
                <w:spacing w:val="-4"/>
                <w:sz w:val="16"/>
                <w:szCs w:val="16"/>
              </w:rPr>
            </w:pPr>
            <w:r w:rsidRPr="00116A69">
              <w:rPr>
                <w:rFonts w:ascii="Arial" w:hAnsi="Arial" w:cs="Arial"/>
                <w:spacing w:val="-4"/>
                <w:sz w:val="16"/>
                <w:szCs w:val="16"/>
              </w:rPr>
              <w:t>Total</w:t>
            </w:r>
          </w:p>
        </w:tc>
        <w:tc>
          <w:tcPr>
            <w:tcW w:w="990" w:type="dxa"/>
            <w:vAlign w:val="bottom"/>
          </w:tcPr>
          <w:p w14:paraId="40986E93" w14:textId="77777777" w:rsidR="004E391B" w:rsidRPr="00116A69" w:rsidRDefault="004E391B" w:rsidP="00E3336D">
            <w:pPr>
              <w:pBdr>
                <w:bottom w:val="single" w:sz="4" w:space="0" w:color="auto"/>
              </w:pBdr>
              <w:tabs>
                <w:tab w:val="left" w:pos="1440"/>
              </w:tabs>
              <w:spacing w:line="300" w:lineRule="exact"/>
              <w:ind w:left="-41" w:right="-18"/>
              <w:jc w:val="center"/>
              <w:rPr>
                <w:rFonts w:ascii="Arial" w:hAnsi="Arial" w:cs="Arial"/>
                <w:spacing w:val="-4"/>
                <w:sz w:val="16"/>
                <w:szCs w:val="16"/>
              </w:rPr>
            </w:pPr>
            <w:r w:rsidRPr="00116A69">
              <w:rPr>
                <w:rFonts w:ascii="Arial" w:hAnsi="Arial" w:cs="Arial"/>
                <w:spacing w:val="-4"/>
                <w:sz w:val="16"/>
                <w:szCs w:val="16"/>
              </w:rPr>
              <w:t>Post-employment benefits</w:t>
            </w:r>
          </w:p>
        </w:tc>
        <w:tc>
          <w:tcPr>
            <w:tcW w:w="900" w:type="dxa"/>
            <w:vAlign w:val="bottom"/>
          </w:tcPr>
          <w:p w14:paraId="32D6D645" w14:textId="77777777" w:rsidR="004E391B" w:rsidRPr="00116A69" w:rsidRDefault="004E391B" w:rsidP="00E3336D">
            <w:pPr>
              <w:pBdr>
                <w:bottom w:val="single" w:sz="4" w:space="0" w:color="auto"/>
              </w:pBdr>
              <w:tabs>
                <w:tab w:val="left" w:pos="1440"/>
              </w:tabs>
              <w:spacing w:line="300" w:lineRule="exact"/>
              <w:ind w:left="-41" w:right="-18"/>
              <w:jc w:val="center"/>
              <w:rPr>
                <w:rFonts w:ascii="Arial" w:hAnsi="Arial" w:cs="Arial"/>
                <w:spacing w:val="-4"/>
                <w:sz w:val="16"/>
                <w:szCs w:val="16"/>
              </w:rPr>
            </w:pPr>
            <w:r w:rsidRPr="00116A69">
              <w:rPr>
                <w:rFonts w:ascii="Arial" w:hAnsi="Arial" w:cs="Arial"/>
                <w:spacing w:val="-4"/>
                <w:sz w:val="16"/>
                <w:szCs w:val="16"/>
              </w:rPr>
              <w:t>Other long-term benefits</w:t>
            </w:r>
          </w:p>
        </w:tc>
        <w:tc>
          <w:tcPr>
            <w:tcW w:w="900" w:type="dxa"/>
            <w:vAlign w:val="bottom"/>
          </w:tcPr>
          <w:p w14:paraId="76E6D8E0" w14:textId="77777777" w:rsidR="004E391B" w:rsidRPr="00116A69" w:rsidRDefault="004E391B" w:rsidP="00E3336D">
            <w:pPr>
              <w:pBdr>
                <w:bottom w:val="single" w:sz="4" w:space="0" w:color="auto"/>
              </w:pBdr>
              <w:tabs>
                <w:tab w:val="left" w:pos="1440"/>
              </w:tabs>
              <w:spacing w:line="300" w:lineRule="exact"/>
              <w:ind w:left="-41" w:right="-18"/>
              <w:jc w:val="center"/>
              <w:rPr>
                <w:rFonts w:ascii="Arial" w:hAnsi="Arial" w:cs="Arial"/>
                <w:spacing w:val="-4"/>
                <w:sz w:val="16"/>
                <w:szCs w:val="16"/>
              </w:rPr>
            </w:pPr>
            <w:r w:rsidRPr="00116A69">
              <w:rPr>
                <w:rFonts w:ascii="Arial" w:hAnsi="Arial" w:cs="Arial"/>
                <w:spacing w:val="-4"/>
                <w:sz w:val="16"/>
                <w:szCs w:val="16"/>
              </w:rPr>
              <w:t>Total</w:t>
            </w:r>
          </w:p>
        </w:tc>
      </w:tr>
      <w:tr w:rsidR="00D20081" w:rsidRPr="00116A69" w14:paraId="4645E830" w14:textId="77777777" w:rsidTr="00E26371">
        <w:tc>
          <w:tcPr>
            <w:tcW w:w="3600" w:type="dxa"/>
          </w:tcPr>
          <w:p w14:paraId="51C1CD2D" w14:textId="631A2608" w:rsidR="00D20081" w:rsidRPr="00116A69" w:rsidRDefault="00A60433" w:rsidP="00E3336D">
            <w:pPr>
              <w:tabs>
                <w:tab w:val="left" w:pos="313"/>
              </w:tabs>
              <w:spacing w:line="300" w:lineRule="exact"/>
              <w:ind w:left="162" w:right="-108" w:hanging="186"/>
              <w:rPr>
                <w:rFonts w:ascii="Arial" w:hAnsi="Arial" w:cs="Arial"/>
                <w:b/>
                <w:bCs/>
                <w:spacing w:val="-4"/>
                <w:sz w:val="16"/>
                <w:szCs w:val="16"/>
              </w:rPr>
            </w:pPr>
            <w:r>
              <w:rPr>
                <w:rFonts w:ascii="Arial" w:hAnsi="Arial" w:cs="Arial"/>
                <w:b/>
                <w:bCs/>
                <w:spacing w:val="-4"/>
                <w:sz w:val="16"/>
                <w:szCs w:val="16"/>
              </w:rPr>
              <w:t xml:space="preserve">Non-current provision for employee benefits    </w:t>
            </w:r>
            <w:r w:rsidR="00D20081" w:rsidRPr="00116A69">
              <w:rPr>
                <w:rFonts w:ascii="Arial" w:hAnsi="Arial" w:cs="Arial"/>
                <w:b/>
                <w:bCs/>
                <w:spacing w:val="-4"/>
                <w:sz w:val="16"/>
                <w:szCs w:val="16"/>
              </w:rPr>
              <w:t xml:space="preserve"> at </w:t>
            </w:r>
            <w:r w:rsidR="00B97DF8">
              <w:rPr>
                <w:rFonts w:ascii="Arial" w:hAnsi="Arial" w:cs="Arial"/>
                <w:b/>
                <w:bCs/>
                <w:spacing w:val="-4"/>
                <w:sz w:val="16"/>
                <w:szCs w:val="16"/>
              </w:rPr>
              <w:t xml:space="preserve">the </w:t>
            </w:r>
            <w:r w:rsidR="00D20081" w:rsidRPr="00116A69">
              <w:rPr>
                <w:rFonts w:ascii="Arial" w:hAnsi="Arial" w:cs="Arial"/>
                <w:b/>
                <w:bCs/>
                <w:spacing w:val="-4"/>
                <w:sz w:val="16"/>
                <w:szCs w:val="16"/>
              </w:rPr>
              <w:t>beginning of year</w:t>
            </w:r>
          </w:p>
        </w:tc>
        <w:tc>
          <w:tcPr>
            <w:tcW w:w="990" w:type="dxa"/>
            <w:vAlign w:val="bottom"/>
          </w:tcPr>
          <w:p w14:paraId="12E90A85" w14:textId="2CEA6240" w:rsidR="00D20081" w:rsidRPr="00116A69" w:rsidRDefault="00D20081" w:rsidP="00E3336D">
            <w:pPr>
              <w:tabs>
                <w:tab w:val="decimal" w:pos="702"/>
              </w:tabs>
              <w:spacing w:line="300" w:lineRule="exact"/>
              <w:ind w:right="-18"/>
              <w:rPr>
                <w:rFonts w:ascii="Arial" w:hAnsi="Arial" w:cs="Arial"/>
                <w:color w:val="000000"/>
                <w:sz w:val="16"/>
                <w:szCs w:val="16"/>
              </w:rPr>
            </w:pPr>
            <w:r w:rsidRPr="00D20081">
              <w:rPr>
                <w:rFonts w:ascii="Arial" w:hAnsi="Arial" w:cs="Arial"/>
                <w:color w:val="000000"/>
                <w:sz w:val="16"/>
                <w:szCs w:val="16"/>
              </w:rPr>
              <w:t>56,049</w:t>
            </w:r>
          </w:p>
        </w:tc>
        <w:tc>
          <w:tcPr>
            <w:tcW w:w="900" w:type="dxa"/>
            <w:vAlign w:val="bottom"/>
          </w:tcPr>
          <w:p w14:paraId="11455B9F" w14:textId="36C7EFE4" w:rsidR="00D20081" w:rsidRPr="00116A69" w:rsidRDefault="00D20081" w:rsidP="00E3336D">
            <w:pPr>
              <w:tabs>
                <w:tab w:val="decimal" w:pos="606"/>
              </w:tabs>
              <w:spacing w:line="300" w:lineRule="exact"/>
              <w:ind w:right="-18"/>
              <w:rPr>
                <w:rFonts w:ascii="Arial" w:hAnsi="Arial" w:cs="Arial"/>
                <w:color w:val="000000"/>
                <w:sz w:val="16"/>
                <w:szCs w:val="16"/>
                <w:cs/>
              </w:rPr>
            </w:pPr>
            <w:r w:rsidRPr="00D20081">
              <w:rPr>
                <w:rFonts w:ascii="Arial" w:hAnsi="Arial" w:cs="Arial"/>
                <w:color w:val="000000"/>
                <w:sz w:val="16"/>
                <w:szCs w:val="16"/>
              </w:rPr>
              <w:t>1,508</w:t>
            </w:r>
          </w:p>
        </w:tc>
        <w:tc>
          <w:tcPr>
            <w:tcW w:w="900" w:type="dxa"/>
            <w:vAlign w:val="bottom"/>
          </w:tcPr>
          <w:p w14:paraId="2CD8AB4B" w14:textId="2F4AD1F9" w:rsidR="00D20081" w:rsidRPr="00116A69" w:rsidRDefault="00D20081" w:rsidP="00E3336D">
            <w:pPr>
              <w:tabs>
                <w:tab w:val="decimal" w:pos="606"/>
              </w:tabs>
              <w:spacing w:line="300" w:lineRule="exact"/>
              <w:ind w:right="-18"/>
              <w:rPr>
                <w:rFonts w:ascii="Arial" w:hAnsi="Arial" w:cs="Arial"/>
                <w:color w:val="000000"/>
                <w:sz w:val="16"/>
                <w:szCs w:val="16"/>
              </w:rPr>
            </w:pPr>
            <w:r w:rsidRPr="00D20081">
              <w:rPr>
                <w:rFonts w:ascii="Arial" w:hAnsi="Arial" w:cs="Arial"/>
                <w:color w:val="000000"/>
                <w:sz w:val="16"/>
                <w:szCs w:val="16"/>
              </w:rPr>
              <w:t>57,557</w:t>
            </w:r>
          </w:p>
        </w:tc>
        <w:tc>
          <w:tcPr>
            <w:tcW w:w="990" w:type="dxa"/>
          </w:tcPr>
          <w:p w14:paraId="77EF9312" w14:textId="77777777" w:rsidR="00E3336D" w:rsidRDefault="00E3336D" w:rsidP="00E3336D">
            <w:pPr>
              <w:tabs>
                <w:tab w:val="decimal" w:pos="702"/>
              </w:tabs>
              <w:spacing w:line="300" w:lineRule="exact"/>
              <w:ind w:right="-18"/>
              <w:rPr>
                <w:rFonts w:ascii="Arial" w:hAnsi="Arial" w:cs="Arial"/>
                <w:color w:val="000000"/>
                <w:sz w:val="16"/>
                <w:szCs w:val="16"/>
              </w:rPr>
            </w:pPr>
          </w:p>
          <w:p w14:paraId="0F302F7F" w14:textId="2F5C0319" w:rsidR="00D20081" w:rsidRPr="00116A69" w:rsidRDefault="00D20081" w:rsidP="00E3336D">
            <w:pPr>
              <w:tabs>
                <w:tab w:val="decimal" w:pos="702"/>
              </w:tabs>
              <w:spacing w:line="300" w:lineRule="exact"/>
              <w:ind w:right="-18"/>
              <w:rPr>
                <w:rFonts w:ascii="Arial" w:hAnsi="Arial" w:cs="Arial"/>
                <w:color w:val="000000"/>
                <w:sz w:val="16"/>
                <w:szCs w:val="16"/>
              </w:rPr>
            </w:pPr>
            <w:r>
              <w:rPr>
                <w:rFonts w:ascii="Arial" w:hAnsi="Arial" w:cs="Arial"/>
                <w:color w:val="000000"/>
                <w:sz w:val="16"/>
                <w:szCs w:val="16"/>
              </w:rPr>
              <w:t>61,715</w:t>
            </w:r>
          </w:p>
        </w:tc>
        <w:tc>
          <w:tcPr>
            <w:tcW w:w="900" w:type="dxa"/>
          </w:tcPr>
          <w:p w14:paraId="7B15A956" w14:textId="77777777" w:rsidR="00E3336D" w:rsidRDefault="00E3336D" w:rsidP="00E3336D">
            <w:pPr>
              <w:tabs>
                <w:tab w:val="decimal" w:pos="606"/>
              </w:tabs>
              <w:spacing w:line="300" w:lineRule="exact"/>
              <w:ind w:right="-18"/>
              <w:rPr>
                <w:rFonts w:ascii="Arial" w:hAnsi="Arial" w:cs="Arial"/>
                <w:color w:val="000000"/>
                <w:sz w:val="16"/>
                <w:szCs w:val="16"/>
              </w:rPr>
            </w:pPr>
          </w:p>
          <w:p w14:paraId="469AC70B" w14:textId="3CEA1432" w:rsidR="00D20081" w:rsidRPr="00116A69" w:rsidRDefault="00D20081" w:rsidP="00E3336D">
            <w:pPr>
              <w:tabs>
                <w:tab w:val="decimal" w:pos="606"/>
              </w:tabs>
              <w:spacing w:line="300" w:lineRule="exact"/>
              <w:ind w:right="-18"/>
              <w:rPr>
                <w:rFonts w:ascii="Arial" w:hAnsi="Arial" w:cs="Arial"/>
                <w:color w:val="000000"/>
                <w:sz w:val="16"/>
                <w:szCs w:val="16"/>
                <w:cs/>
              </w:rPr>
            </w:pPr>
            <w:r>
              <w:rPr>
                <w:rFonts w:ascii="Arial" w:hAnsi="Arial" w:cs="Arial"/>
                <w:color w:val="000000"/>
                <w:sz w:val="16"/>
                <w:szCs w:val="16"/>
              </w:rPr>
              <w:t>1,754</w:t>
            </w:r>
          </w:p>
        </w:tc>
        <w:tc>
          <w:tcPr>
            <w:tcW w:w="900" w:type="dxa"/>
          </w:tcPr>
          <w:p w14:paraId="04AD6733" w14:textId="77777777" w:rsidR="00E3336D" w:rsidRDefault="00E3336D" w:rsidP="00E3336D">
            <w:pPr>
              <w:tabs>
                <w:tab w:val="decimal" w:pos="606"/>
              </w:tabs>
              <w:spacing w:line="300" w:lineRule="exact"/>
              <w:ind w:right="-18"/>
              <w:rPr>
                <w:rFonts w:ascii="Arial" w:hAnsi="Arial" w:cs="Arial"/>
                <w:color w:val="000000"/>
                <w:sz w:val="16"/>
                <w:szCs w:val="16"/>
              </w:rPr>
            </w:pPr>
          </w:p>
          <w:p w14:paraId="3AD2DBC5" w14:textId="090E4D05" w:rsidR="00D20081" w:rsidRPr="00116A69" w:rsidRDefault="00D20081" w:rsidP="00E3336D">
            <w:pPr>
              <w:tabs>
                <w:tab w:val="decimal" w:pos="606"/>
              </w:tabs>
              <w:spacing w:line="300" w:lineRule="exact"/>
              <w:ind w:right="-18"/>
              <w:rPr>
                <w:rFonts w:ascii="Arial" w:hAnsi="Arial" w:cs="Arial"/>
                <w:color w:val="000000"/>
                <w:sz w:val="16"/>
                <w:szCs w:val="16"/>
              </w:rPr>
            </w:pPr>
            <w:r>
              <w:rPr>
                <w:rFonts w:ascii="Arial" w:hAnsi="Arial" w:cs="Arial"/>
                <w:color w:val="000000"/>
                <w:sz w:val="16"/>
                <w:szCs w:val="16"/>
              </w:rPr>
              <w:t>63,469</w:t>
            </w:r>
          </w:p>
        </w:tc>
      </w:tr>
      <w:tr w:rsidR="00D20081" w:rsidRPr="00116A69" w14:paraId="281938E5" w14:textId="77777777" w:rsidTr="00661C95">
        <w:tc>
          <w:tcPr>
            <w:tcW w:w="3600" w:type="dxa"/>
          </w:tcPr>
          <w:p w14:paraId="02E94831" w14:textId="77777777" w:rsidR="00D20081" w:rsidRPr="00116A69" w:rsidRDefault="00D20081" w:rsidP="00E3336D">
            <w:pPr>
              <w:tabs>
                <w:tab w:val="left" w:pos="313"/>
              </w:tabs>
              <w:spacing w:line="300" w:lineRule="exact"/>
              <w:ind w:left="162" w:right="-108" w:hanging="186"/>
              <w:rPr>
                <w:rFonts w:ascii="Arial" w:hAnsi="Arial" w:cs="Arial"/>
                <w:spacing w:val="-4"/>
                <w:sz w:val="16"/>
                <w:szCs w:val="16"/>
              </w:rPr>
            </w:pPr>
            <w:r w:rsidRPr="00116A69">
              <w:rPr>
                <w:rFonts w:ascii="Arial" w:hAnsi="Arial" w:cs="Arial"/>
                <w:spacing w:val="-4"/>
                <w:sz w:val="16"/>
                <w:szCs w:val="16"/>
              </w:rPr>
              <w:t>Included in profit or loss:</w:t>
            </w:r>
          </w:p>
        </w:tc>
        <w:tc>
          <w:tcPr>
            <w:tcW w:w="990" w:type="dxa"/>
          </w:tcPr>
          <w:p w14:paraId="4A832F9B" w14:textId="77777777" w:rsidR="00D20081" w:rsidRPr="00116A69" w:rsidRDefault="00D20081" w:rsidP="00E3336D">
            <w:pPr>
              <w:tabs>
                <w:tab w:val="decimal" w:pos="702"/>
              </w:tabs>
              <w:spacing w:line="300" w:lineRule="exact"/>
              <w:ind w:right="-18"/>
              <w:rPr>
                <w:rFonts w:ascii="Arial" w:hAnsi="Arial" w:cs="Arial"/>
                <w:color w:val="000000"/>
                <w:sz w:val="16"/>
                <w:szCs w:val="16"/>
              </w:rPr>
            </w:pPr>
          </w:p>
        </w:tc>
        <w:tc>
          <w:tcPr>
            <w:tcW w:w="900" w:type="dxa"/>
          </w:tcPr>
          <w:p w14:paraId="25C622CE" w14:textId="77777777" w:rsidR="00D20081" w:rsidRPr="00116A69" w:rsidRDefault="00D20081" w:rsidP="00E3336D">
            <w:pPr>
              <w:tabs>
                <w:tab w:val="decimal" w:pos="606"/>
              </w:tabs>
              <w:spacing w:line="300" w:lineRule="exact"/>
              <w:ind w:right="-18"/>
              <w:rPr>
                <w:rFonts w:ascii="Arial" w:hAnsi="Arial" w:cs="Arial"/>
                <w:color w:val="000000"/>
                <w:sz w:val="16"/>
                <w:szCs w:val="16"/>
              </w:rPr>
            </w:pPr>
          </w:p>
        </w:tc>
        <w:tc>
          <w:tcPr>
            <w:tcW w:w="900" w:type="dxa"/>
          </w:tcPr>
          <w:p w14:paraId="3D320CFB" w14:textId="77777777" w:rsidR="00D20081" w:rsidRPr="00116A69" w:rsidRDefault="00D20081" w:rsidP="00E3336D">
            <w:pPr>
              <w:tabs>
                <w:tab w:val="decimal" w:pos="606"/>
              </w:tabs>
              <w:spacing w:line="300" w:lineRule="exact"/>
              <w:ind w:right="-18"/>
              <w:rPr>
                <w:rFonts w:ascii="Arial" w:hAnsi="Arial" w:cs="Arial"/>
                <w:color w:val="000000"/>
                <w:sz w:val="16"/>
                <w:szCs w:val="16"/>
              </w:rPr>
            </w:pPr>
          </w:p>
        </w:tc>
        <w:tc>
          <w:tcPr>
            <w:tcW w:w="990" w:type="dxa"/>
          </w:tcPr>
          <w:p w14:paraId="4428D259" w14:textId="77777777" w:rsidR="00D20081" w:rsidRPr="00116A69" w:rsidRDefault="00D20081" w:rsidP="00E3336D">
            <w:pPr>
              <w:tabs>
                <w:tab w:val="decimal" w:pos="702"/>
              </w:tabs>
              <w:spacing w:line="300" w:lineRule="exact"/>
              <w:ind w:right="-18"/>
              <w:rPr>
                <w:rFonts w:ascii="Arial" w:hAnsi="Arial" w:cs="Arial"/>
                <w:color w:val="000000"/>
                <w:sz w:val="16"/>
                <w:szCs w:val="16"/>
              </w:rPr>
            </w:pPr>
          </w:p>
        </w:tc>
        <w:tc>
          <w:tcPr>
            <w:tcW w:w="900" w:type="dxa"/>
          </w:tcPr>
          <w:p w14:paraId="6D1A8003" w14:textId="77777777" w:rsidR="00D20081" w:rsidRPr="00116A69" w:rsidRDefault="00D20081" w:rsidP="00E3336D">
            <w:pPr>
              <w:tabs>
                <w:tab w:val="decimal" w:pos="606"/>
              </w:tabs>
              <w:spacing w:line="300" w:lineRule="exact"/>
              <w:ind w:right="-18"/>
              <w:rPr>
                <w:rFonts w:ascii="Arial" w:hAnsi="Arial" w:cs="Arial"/>
                <w:color w:val="000000"/>
                <w:sz w:val="16"/>
                <w:szCs w:val="16"/>
              </w:rPr>
            </w:pPr>
          </w:p>
        </w:tc>
        <w:tc>
          <w:tcPr>
            <w:tcW w:w="900" w:type="dxa"/>
          </w:tcPr>
          <w:p w14:paraId="2CADF192" w14:textId="77777777" w:rsidR="00D20081" w:rsidRPr="00116A69" w:rsidRDefault="00D20081" w:rsidP="00E3336D">
            <w:pPr>
              <w:tabs>
                <w:tab w:val="decimal" w:pos="606"/>
              </w:tabs>
              <w:spacing w:line="300" w:lineRule="exact"/>
              <w:ind w:right="-18"/>
              <w:rPr>
                <w:rFonts w:ascii="Arial" w:hAnsi="Arial" w:cs="Arial"/>
                <w:color w:val="000000"/>
                <w:sz w:val="16"/>
                <w:szCs w:val="16"/>
              </w:rPr>
            </w:pPr>
          </w:p>
        </w:tc>
      </w:tr>
      <w:tr w:rsidR="00D20081" w:rsidRPr="00116A69" w14:paraId="2E3F293C" w14:textId="77777777" w:rsidTr="00661C95">
        <w:tc>
          <w:tcPr>
            <w:tcW w:w="3600" w:type="dxa"/>
          </w:tcPr>
          <w:p w14:paraId="6AA86E46" w14:textId="77777777" w:rsidR="00D20081" w:rsidRPr="00116A69" w:rsidRDefault="00D20081" w:rsidP="00E3336D">
            <w:pPr>
              <w:tabs>
                <w:tab w:val="left" w:pos="313"/>
              </w:tabs>
              <w:spacing w:line="300" w:lineRule="exact"/>
              <w:ind w:left="162" w:hanging="186"/>
              <w:rPr>
                <w:rFonts w:ascii="Arial" w:hAnsi="Arial" w:cs="Arial"/>
                <w:color w:val="000000"/>
                <w:sz w:val="16"/>
                <w:szCs w:val="16"/>
              </w:rPr>
            </w:pPr>
            <w:r w:rsidRPr="00116A69">
              <w:rPr>
                <w:rFonts w:ascii="Arial" w:hAnsi="Arial" w:cs="Arial"/>
                <w:sz w:val="16"/>
                <w:szCs w:val="16"/>
              </w:rPr>
              <w:tab/>
              <w:t xml:space="preserve">Current service cost </w:t>
            </w:r>
          </w:p>
        </w:tc>
        <w:tc>
          <w:tcPr>
            <w:tcW w:w="990" w:type="dxa"/>
          </w:tcPr>
          <w:p w14:paraId="5A9B5F66" w14:textId="6466169F" w:rsidR="00D20081" w:rsidRPr="00116A69" w:rsidRDefault="00D20081" w:rsidP="00E3336D">
            <w:pPr>
              <w:tabs>
                <w:tab w:val="decimal" w:pos="702"/>
              </w:tabs>
              <w:spacing w:line="300" w:lineRule="exact"/>
              <w:ind w:right="-18"/>
              <w:rPr>
                <w:rFonts w:ascii="Arial" w:hAnsi="Arial" w:cs="Arial"/>
                <w:color w:val="000000"/>
                <w:sz w:val="16"/>
                <w:szCs w:val="16"/>
              </w:rPr>
            </w:pPr>
            <w:r w:rsidRPr="00D20081">
              <w:rPr>
                <w:rFonts w:ascii="Arial" w:hAnsi="Arial" w:cs="Arial"/>
                <w:color w:val="000000"/>
                <w:sz w:val="16"/>
                <w:szCs w:val="16"/>
              </w:rPr>
              <w:t>8,559</w:t>
            </w:r>
          </w:p>
        </w:tc>
        <w:tc>
          <w:tcPr>
            <w:tcW w:w="900" w:type="dxa"/>
          </w:tcPr>
          <w:p w14:paraId="15A7C272" w14:textId="3B7EB172" w:rsidR="00D20081" w:rsidRPr="00116A69" w:rsidRDefault="00D20081" w:rsidP="00E3336D">
            <w:pPr>
              <w:tabs>
                <w:tab w:val="decimal" w:pos="606"/>
              </w:tabs>
              <w:spacing w:line="300" w:lineRule="exact"/>
              <w:ind w:right="-18"/>
              <w:rPr>
                <w:rFonts w:ascii="Arial" w:hAnsi="Arial" w:cs="Arial"/>
                <w:color w:val="000000"/>
                <w:sz w:val="16"/>
                <w:szCs w:val="16"/>
              </w:rPr>
            </w:pPr>
            <w:r w:rsidRPr="00D20081">
              <w:rPr>
                <w:rFonts w:ascii="Arial" w:hAnsi="Arial" w:cs="Arial"/>
                <w:color w:val="000000"/>
                <w:sz w:val="16"/>
                <w:szCs w:val="16"/>
              </w:rPr>
              <w:t>161</w:t>
            </w:r>
          </w:p>
        </w:tc>
        <w:tc>
          <w:tcPr>
            <w:tcW w:w="900" w:type="dxa"/>
          </w:tcPr>
          <w:p w14:paraId="5FDB4297" w14:textId="066A3A89" w:rsidR="00D20081" w:rsidRPr="00116A69" w:rsidRDefault="00D20081" w:rsidP="00E3336D">
            <w:pPr>
              <w:tabs>
                <w:tab w:val="decimal" w:pos="606"/>
              </w:tabs>
              <w:spacing w:line="300" w:lineRule="exact"/>
              <w:ind w:right="-18"/>
              <w:rPr>
                <w:rFonts w:ascii="Arial" w:hAnsi="Arial" w:cs="Arial"/>
                <w:color w:val="000000"/>
                <w:sz w:val="16"/>
                <w:szCs w:val="16"/>
              </w:rPr>
            </w:pPr>
            <w:r w:rsidRPr="00D20081">
              <w:rPr>
                <w:rFonts w:ascii="Arial" w:hAnsi="Arial" w:cs="Arial"/>
                <w:color w:val="000000"/>
                <w:sz w:val="16"/>
                <w:szCs w:val="16"/>
              </w:rPr>
              <w:t>8,720</w:t>
            </w:r>
          </w:p>
        </w:tc>
        <w:tc>
          <w:tcPr>
            <w:tcW w:w="990" w:type="dxa"/>
          </w:tcPr>
          <w:p w14:paraId="79967704" w14:textId="663676D7" w:rsidR="00D20081" w:rsidRPr="00116A69" w:rsidRDefault="00D20081" w:rsidP="00E3336D">
            <w:pPr>
              <w:tabs>
                <w:tab w:val="decimal" w:pos="702"/>
              </w:tabs>
              <w:spacing w:line="300" w:lineRule="exact"/>
              <w:ind w:right="-18"/>
              <w:rPr>
                <w:rFonts w:ascii="Arial" w:hAnsi="Arial" w:cs="Arial"/>
                <w:color w:val="000000"/>
                <w:sz w:val="16"/>
                <w:szCs w:val="16"/>
              </w:rPr>
            </w:pPr>
            <w:r w:rsidRPr="005704DB">
              <w:rPr>
                <w:rFonts w:ascii="Arial" w:hAnsi="Arial" w:cs="Arial"/>
                <w:color w:val="000000"/>
                <w:sz w:val="16"/>
                <w:szCs w:val="16"/>
              </w:rPr>
              <w:t>4,408</w:t>
            </w:r>
          </w:p>
        </w:tc>
        <w:tc>
          <w:tcPr>
            <w:tcW w:w="900" w:type="dxa"/>
          </w:tcPr>
          <w:p w14:paraId="1C60BE54" w14:textId="30C225DB" w:rsidR="00D20081" w:rsidRPr="00116A69" w:rsidRDefault="00D20081" w:rsidP="00E3336D">
            <w:pPr>
              <w:tabs>
                <w:tab w:val="decimal" w:pos="606"/>
              </w:tabs>
              <w:spacing w:line="300" w:lineRule="exact"/>
              <w:ind w:right="-18"/>
              <w:rPr>
                <w:rFonts w:ascii="Arial" w:hAnsi="Arial" w:cs="Arial"/>
                <w:color w:val="000000"/>
                <w:sz w:val="16"/>
                <w:szCs w:val="16"/>
              </w:rPr>
            </w:pPr>
            <w:r w:rsidRPr="005704DB">
              <w:rPr>
                <w:rFonts w:ascii="Arial" w:hAnsi="Arial" w:cs="Arial"/>
                <w:color w:val="000000"/>
                <w:sz w:val="16"/>
                <w:szCs w:val="16"/>
              </w:rPr>
              <w:t>252</w:t>
            </w:r>
          </w:p>
        </w:tc>
        <w:tc>
          <w:tcPr>
            <w:tcW w:w="900" w:type="dxa"/>
          </w:tcPr>
          <w:p w14:paraId="46726951" w14:textId="784BA3F3" w:rsidR="00D20081" w:rsidRPr="00116A69" w:rsidRDefault="00D20081" w:rsidP="00E3336D">
            <w:pPr>
              <w:tabs>
                <w:tab w:val="decimal" w:pos="606"/>
              </w:tabs>
              <w:spacing w:line="300" w:lineRule="exact"/>
              <w:ind w:right="-18"/>
              <w:rPr>
                <w:rFonts w:ascii="Arial" w:hAnsi="Arial" w:cs="Arial"/>
                <w:color w:val="000000"/>
                <w:sz w:val="16"/>
                <w:szCs w:val="16"/>
              </w:rPr>
            </w:pPr>
            <w:r w:rsidRPr="005704DB">
              <w:rPr>
                <w:rFonts w:ascii="Arial" w:hAnsi="Arial" w:cs="Arial"/>
                <w:color w:val="000000"/>
                <w:sz w:val="16"/>
                <w:szCs w:val="16"/>
              </w:rPr>
              <w:t>4,660</w:t>
            </w:r>
          </w:p>
        </w:tc>
      </w:tr>
      <w:tr w:rsidR="00D20081" w:rsidRPr="00116A69" w14:paraId="36529648" w14:textId="77777777" w:rsidTr="00661C95">
        <w:tc>
          <w:tcPr>
            <w:tcW w:w="3600" w:type="dxa"/>
          </w:tcPr>
          <w:p w14:paraId="481DB059" w14:textId="77777777" w:rsidR="00D20081" w:rsidRPr="00116A69" w:rsidRDefault="00D20081" w:rsidP="00E3336D">
            <w:pPr>
              <w:tabs>
                <w:tab w:val="left" w:pos="313"/>
              </w:tabs>
              <w:spacing w:line="300" w:lineRule="exact"/>
              <w:ind w:left="162" w:hanging="186"/>
              <w:rPr>
                <w:rFonts w:ascii="Arial" w:hAnsi="Arial" w:cs="Arial"/>
                <w:sz w:val="16"/>
                <w:szCs w:val="16"/>
              </w:rPr>
            </w:pPr>
            <w:r w:rsidRPr="00116A69">
              <w:rPr>
                <w:rFonts w:ascii="Arial" w:hAnsi="Arial" w:cs="Arial"/>
                <w:sz w:val="16"/>
                <w:szCs w:val="16"/>
              </w:rPr>
              <w:tab/>
              <w:t xml:space="preserve">Interest cost </w:t>
            </w:r>
          </w:p>
        </w:tc>
        <w:tc>
          <w:tcPr>
            <w:tcW w:w="990" w:type="dxa"/>
          </w:tcPr>
          <w:p w14:paraId="36032019" w14:textId="34543E43" w:rsidR="00D20081" w:rsidRPr="00116A69" w:rsidRDefault="00D20081" w:rsidP="00E3336D">
            <w:pPr>
              <w:tabs>
                <w:tab w:val="decimal" w:pos="702"/>
              </w:tabs>
              <w:spacing w:line="300" w:lineRule="exact"/>
              <w:ind w:right="-18"/>
              <w:rPr>
                <w:rFonts w:ascii="Arial" w:hAnsi="Arial" w:cs="Arial"/>
                <w:color w:val="000000"/>
                <w:sz w:val="16"/>
                <w:szCs w:val="16"/>
              </w:rPr>
            </w:pPr>
            <w:r w:rsidRPr="00D20081">
              <w:rPr>
                <w:rFonts w:ascii="Arial" w:hAnsi="Arial" w:cs="Arial"/>
                <w:color w:val="000000"/>
                <w:sz w:val="16"/>
                <w:szCs w:val="16"/>
              </w:rPr>
              <w:t>1,207</w:t>
            </w:r>
          </w:p>
        </w:tc>
        <w:tc>
          <w:tcPr>
            <w:tcW w:w="900" w:type="dxa"/>
          </w:tcPr>
          <w:p w14:paraId="30F329C9" w14:textId="1EE5556D" w:rsidR="00D20081" w:rsidRPr="00116A69" w:rsidRDefault="00D20081" w:rsidP="00E3336D">
            <w:pPr>
              <w:tabs>
                <w:tab w:val="decimal" w:pos="606"/>
              </w:tabs>
              <w:spacing w:line="300" w:lineRule="exact"/>
              <w:ind w:right="-18"/>
              <w:rPr>
                <w:rFonts w:ascii="Arial" w:hAnsi="Arial" w:cs="Arial"/>
                <w:color w:val="000000"/>
                <w:sz w:val="16"/>
                <w:szCs w:val="16"/>
              </w:rPr>
            </w:pPr>
            <w:r w:rsidRPr="00D20081">
              <w:rPr>
                <w:rFonts w:ascii="Arial" w:hAnsi="Arial" w:cs="Arial"/>
                <w:color w:val="000000"/>
                <w:sz w:val="16"/>
                <w:szCs w:val="16"/>
              </w:rPr>
              <w:t>34</w:t>
            </w:r>
          </w:p>
        </w:tc>
        <w:tc>
          <w:tcPr>
            <w:tcW w:w="900" w:type="dxa"/>
          </w:tcPr>
          <w:p w14:paraId="7B96E187" w14:textId="5F0AFC34" w:rsidR="00D20081" w:rsidRPr="00116A69" w:rsidRDefault="00D20081" w:rsidP="00E3336D">
            <w:pPr>
              <w:tabs>
                <w:tab w:val="decimal" w:pos="606"/>
              </w:tabs>
              <w:spacing w:line="300" w:lineRule="exact"/>
              <w:ind w:right="-18"/>
              <w:rPr>
                <w:rFonts w:ascii="Arial" w:hAnsi="Arial" w:cs="Arial"/>
                <w:color w:val="000000"/>
                <w:sz w:val="16"/>
                <w:szCs w:val="16"/>
              </w:rPr>
            </w:pPr>
            <w:r w:rsidRPr="00D20081">
              <w:rPr>
                <w:rFonts w:ascii="Arial" w:hAnsi="Arial" w:cs="Arial"/>
                <w:color w:val="000000"/>
                <w:sz w:val="16"/>
                <w:szCs w:val="16"/>
              </w:rPr>
              <w:t>1,241</w:t>
            </w:r>
          </w:p>
        </w:tc>
        <w:tc>
          <w:tcPr>
            <w:tcW w:w="990" w:type="dxa"/>
          </w:tcPr>
          <w:p w14:paraId="6656EC41" w14:textId="3B0FABD8" w:rsidR="00D20081" w:rsidRPr="00116A69" w:rsidRDefault="00D20081" w:rsidP="00E3336D">
            <w:pPr>
              <w:tabs>
                <w:tab w:val="decimal" w:pos="702"/>
              </w:tabs>
              <w:spacing w:line="300" w:lineRule="exact"/>
              <w:ind w:right="-18"/>
              <w:rPr>
                <w:rFonts w:ascii="Arial" w:hAnsi="Arial" w:cs="Arial"/>
                <w:color w:val="000000"/>
                <w:sz w:val="16"/>
                <w:szCs w:val="16"/>
              </w:rPr>
            </w:pPr>
            <w:r w:rsidRPr="005704DB">
              <w:rPr>
                <w:rFonts w:ascii="Arial" w:hAnsi="Arial" w:cs="Arial"/>
                <w:color w:val="000000"/>
                <w:sz w:val="16"/>
                <w:szCs w:val="16"/>
              </w:rPr>
              <w:t>1,318</w:t>
            </w:r>
          </w:p>
        </w:tc>
        <w:tc>
          <w:tcPr>
            <w:tcW w:w="900" w:type="dxa"/>
          </w:tcPr>
          <w:p w14:paraId="2FB26F54" w14:textId="33DB8078" w:rsidR="00D20081" w:rsidRPr="00116A69" w:rsidRDefault="00D20081" w:rsidP="00E3336D">
            <w:pPr>
              <w:tabs>
                <w:tab w:val="decimal" w:pos="606"/>
              </w:tabs>
              <w:spacing w:line="300" w:lineRule="exact"/>
              <w:ind w:right="-18"/>
              <w:rPr>
                <w:rFonts w:ascii="Arial" w:hAnsi="Arial" w:cs="Arial"/>
                <w:color w:val="000000"/>
                <w:sz w:val="16"/>
                <w:szCs w:val="16"/>
              </w:rPr>
            </w:pPr>
            <w:r w:rsidRPr="005704DB">
              <w:rPr>
                <w:rFonts w:ascii="Arial" w:hAnsi="Arial" w:cs="Arial"/>
                <w:color w:val="000000"/>
                <w:sz w:val="16"/>
                <w:szCs w:val="16"/>
              </w:rPr>
              <w:t>38</w:t>
            </w:r>
          </w:p>
        </w:tc>
        <w:tc>
          <w:tcPr>
            <w:tcW w:w="900" w:type="dxa"/>
          </w:tcPr>
          <w:p w14:paraId="6B65AAB3" w14:textId="4EAF2A85" w:rsidR="00D20081" w:rsidRPr="00116A69" w:rsidRDefault="00D20081" w:rsidP="00E3336D">
            <w:pPr>
              <w:tabs>
                <w:tab w:val="decimal" w:pos="606"/>
              </w:tabs>
              <w:spacing w:line="300" w:lineRule="exact"/>
              <w:ind w:right="-18"/>
              <w:rPr>
                <w:rFonts w:ascii="Arial" w:hAnsi="Arial" w:cs="Arial"/>
                <w:color w:val="000000"/>
                <w:sz w:val="16"/>
                <w:szCs w:val="16"/>
              </w:rPr>
            </w:pPr>
            <w:r w:rsidRPr="005704DB">
              <w:rPr>
                <w:rFonts w:ascii="Arial" w:hAnsi="Arial" w:cs="Arial"/>
                <w:color w:val="000000"/>
                <w:sz w:val="16"/>
                <w:szCs w:val="16"/>
              </w:rPr>
              <w:t>1,356</w:t>
            </w:r>
          </w:p>
        </w:tc>
      </w:tr>
      <w:tr w:rsidR="00D20081" w:rsidRPr="00116A69" w14:paraId="00C55F2C" w14:textId="77777777" w:rsidTr="00661C95">
        <w:tc>
          <w:tcPr>
            <w:tcW w:w="3600" w:type="dxa"/>
          </w:tcPr>
          <w:p w14:paraId="311D5C3B" w14:textId="77777777" w:rsidR="00D20081" w:rsidRPr="00116A69" w:rsidRDefault="00D20081" w:rsidP="00E3336D">
            <w:pPr>
              <w:tabs>
                <w:tab w:val="left" w:pos="313"/>
              </w:tabs>
              <w:spacing w:line="300" w:lineRule="exact"/>
              <w:ind w:left="162" w:hanging="186"/>
              <w:rPr>
                <w:rFonts w:ascii="Arial" w:hAnsi="Arial" w:cs="Arial"/>
                <w:sz w:val="16"/>
                <w:szCs w:val="16"/>
              </w:rPr>
            </w:pPr>
            <w:r w:rsidRPr="00116A69">
              <w:rPr>
                <w:rFonts w:ascii="Arial" w:hAnsi="Arial" w:cs="Arial"/>
                <w:sz w:val="16"/>
                <w:szCs w:val="16"/>
              </w:rPr>
              <w:t xml:space="preserve">Benefits paid during the year </w:t>
            </w:r>
          </w:p>
        </w:tc>
        <w:tc>
          <w:tcPr>
            <w:tcW w:w="990" w:type="dxa"/>
          </w:tcPr>
          <w:p w14:paraId="4E680B5D" w14:textId="437A4D47" w:rsidR="00D20081" w:rsidRPr="00116A69" w:rsidRDefault="00D20081" w:rsidP="00E3336D">
            <w:pPr>
              <w:pBdr>
                <w:bottom w:val="single" w:sz="4" w:space="0" w:color="auto"/>
              </w:pBdr>
              <w:tabs>
                <w:tab w:val="decimal" w:pos="702"/>
              </w:tabs>
              <w:spacing w:line="300" w:lineRule="exact"/>
              <w:ind w:right="-18"/>
              <w:rPr>
                <w:rFonts w:ascii="Arial" w:hAnsi="Arial" w:cs="Arial"/>
                <w:color w:val="000000"/>
                <w:sz w:val="16"/>
                <w:szCs w:val="16"/>
              </w:rPr>
            </w:pPr>
            <w:r w:rsidRPr="00D20081">
              <w:rPr>
                <w:rFonts w:ascii="Arial" w:hAnsi="Arial" w:cs="Arial"/>
                <w:color w:val="000000"/>
                <w:sz w:val="16"/>
                <w:szCs w:val="16"/>
              </w:rPr>
              <w:t>(17,747)</w:t>
            </w:r>
          </w:p>
        </w:tc>
        <w:tc>
          <w:tcPr>
            <w:tcW w:w="900" w:type="dxa"/>
          </w:tcPr>
          <w:p w14:paraId="0888D704" w14:textId="45F37655" w:rsidR="00D20081" w:rsidRPr="00116A69" w:rsidRDefault="00D20081" w:rsidP="00E3336D">
            <w:pPr>
              <w:pBdr>
                <w:bottom w:val="single" w:sz="4" w:space="0" w:color="auto"/>
              </w:pBdr>
              <w:tabs>
                <w:tab w:val="decimal" w:pos="606"/>
              </w:tabs>
              <w:spacing w:line="300" w:lineRule="exact"/>
              <w:ind w:right="-18"/>
              <w:rPr>
                <w:rFonts w:ascii="Arial" w:hAnsi="Arial" w:cs="Arial"/>
                <w:color w:val="000000"/>
                <w:sz w:val="16"/>
                <w:szCs w:val="16"/>
              </w:rPr>
            </w:pPr>
            <w:r w:rsidRPr="00D20081">
              <w:rPr>
                <w:rFonts w:ascii="Arial" w:hAnsi="Arial" w:cs="Arial"/>
                <w:color w:val="000000"/>
                <w:sz w:val="16"/>
                <w:szCs w:val="16"/>
              </w:rPr>
              <w:t>(420)</w:t>
            </w:r>
          </w:p>
        </w:tc>
        <w:tc>
          <w:tcPr>
            <w:tcW w:w="900" w:type="dxa"/>
          </w:tcPr>
          <w:p w14:paraId="04AD5AF8" w14:textId="280F770B" w:rsidR="00D20081" w:rsidRPr="00116A69" w:rsidRDefault="00D20081" w:rsidP="00E3336D">
            <w:pPr>
              <w:pBdr>
                <w:bottom w:val="single" w:sz="4" w:space="0" w:color="auto"/>
              </w:pBdr>
              <w:tabs>
                <w:tab w:val="decimal" w:pos="606"/>
              </w:tabs>
              <w:spacing w:line="300" w:lineRule="exact"/>
              <w:ind w:right="-18"/>
              <w:rPr>
                <w:rFonts w:ascii="Arial" w:hAnsi="Arial" w:cs="Arial"/>
                <w:color w:val="000000"/>
                <w:sz w:val="16"/>
                <w:szCs w:val="16"/>
              </w:rPr>
            </w:pPr>
            <w:r w:rsidRPr="00D20081">
              <w:rPr>
                <w:rFonts w:ascii="Arial" w:hAnsi="Arial" w:cs="Arial"/>
                <w:color w:val="000000"/>
                <w:sz w:val="16"/>
                <w:szCs w:val="16"/>
              </w:rPr>
              <w:t>(18,167)</w:t>
            </w:r>
          </w:p>
        </w:tc>
        <w:tc>
          <w:tcPr>
            <w:tcW w:w="990" w:type="dxa"/>
          </w:tcPr>
          <w:p w14:paraId="09879D83" w14:textId="6ECB0D93" w:rsidR="00D20081" w:rsidRPr="00116A69" w:rsidRDefault="00D20081" w:rsidP="00E3336D">
            <w:pPr>
              <w:pBdr>
                <w:bottom w:val="single" w:sz="4" w:space="0" w:color="auto"/>
              </w:pBdr>
              <w:tabs>
                <w:tab w:val="decimal" w:pos="702"/>
              </w:tabs>
              <w:spacing w:line="300" w:lineRule="exact"/>
              <w:ind w:right="-18"/>
              <w:rPr>
                <w:rFonts w:ascii="Arial" w:hAnsi="Arial" w:cs="Arial"/>
                <w:color w:val="000000"/>
                <w:sz w:val="16"/>
                <w:szCs w:val="16"/>
              </w:rPr>
            </w:pPr>
            <w:r w:rsidRPr="005704DB">
              <w:rPr>
                <w:rFonts w:ascii="Arial" w:hAnsi="Arial" w:cs="Arial" w:hint="cs"/>
                <w:color w:val="000000"/>
                <w:sz w:val="16"/>
                <w:szCs w:val="16"/>
                <w:cs/>
              </w:rPr>
              <w:t>(</w:t>
            </w:r>
            <w:r w:rsidRPr="005704DB">
              <w:rPr>
                <w:rFonts w:ascii="Arial" w:hAnsi="Arial" w:cs="Arial"/>
                <w:color w:val="000000"/>
                <w:sz w:val="16"/>
                <w:szCs w:val="16"/>
              </w:rPr>
              <w:t>11,392</w:t>
            </w:r>
            <w:r w:rsidRPr="005704DB">
              <w:rPr>
                <w:rFonts w:ascii="Arial" w:hAnsi="Arial" w:cs="Arial" w:hint="cs"/>
                <w:color w:val="000000"/>
                <w:sz w:val="16"/>
                <w:szCs w:val="16"/>
                <w:cs/>
              </w:rPr>
              <w:t>)</w:t>
            </w:r>
          </w:p>
        </w:tc>
        <w:tc>
          <w:tcPr>
            <w:tcW w:w="900" w:type="dxa"/>
          </w:tcPr>
          <w:p w14:paraId="32B24DA8" w14:textId="3E4AA18B" w:rsidR="00D20081" w:rsidRPr="00116A69" w:rsidRDefault="00D20081" w:rsidP="00E3336D">
            <w:pPr>
              <w:pBdr>
                <w:bottom w:val="single" w:sz="4" w:space="0" w:color="auto"/>
              </w:pBdr>
              <w:tabs>
                <w:tab w:val="decimal" w:pos="606"/>
              </w:tabs>
              <w:spacing w:line="300" w:lineRule="exact"/>
              <w:ind w:right="-18"/>
              <w:rPr>
                <w:rFonts w:ascii="Arial" w:hAnsi="Arial" w:cs="Arial"/>
                <w:color w:val="000000"/>
                <w:sz w:val="16"/>
                <w:szCs w:val="16"/>
              </w:rPr>
            </w:pPr>
            <w:r w:rsidRPr="005704DB">
              <w:rPr>
                <w:rFonts w:ascii="Arial" w:hAnsi="Arial" w:cs="Arial" w:hint="cs"/>
                <w:color w:val="000000"/>
                <w:sz w:val="16"/>
                <w:szCs w:val="16"/>
                <w:cs/>
              </w:rPr>
              <w:t>(</w:t>
            </w:r>
            <w:r w:rsidRPr="005704DB">
              <w:rPr>
                <w:rFonts w:ascii="Arial" w:hAnsi="Arial" w:cs="Arial"/>
                <w:color w:val="000000"/>
                <w:sz w:val="16"/>
                <w:szCs w:val="16"/>
              </w:rPr>
              <w:t>536</w:t>
            </w:r>
            <w:r w:rsidRPr="005704DB">
              <w:rPr>
                <w:rFonts w:ascii="Arial" w:hAnsi="Arial" w:cs="Arial" w:hint="cs"/>
                <w:color w:val="000000"/>
                <w:sz w:val="16"/>
                <w:szCs w:val="16"/>
                <w:cs/>
              </w:rPr>
              <w:t>)</w:t>
            </w:r>
          </w:p>
        </w:tc>
        <w:tc>
          <w:tcPr>
            <w:tcW w:w="900" w:type="dxa"/>
          </w:tcPr>
          <w:p w14:paraId="7D5A002B" w14:textId="1501668A" w:rsidR="00D20081" w:rsidRPr="00116A69" w:rsidRDefault="00D20081" w:rsidP="00E3336D">
            <w:pPr>
              <w:pBdr>
                <w:bottom w:val="single" w:sz="4" w:space="0" w:color="auto"/>
              </w:pBdr>
              <w:tabs>
                <w:tab w:val="decimal" w:pos="606"/>
              </w:tabs>
              <w:spacing w:line="300" w:lineRule="exact"/>
              <w:ind w:right="-18"/>
              <w:rPr>
                <w:rFonts w:ascii="Arial" w:hAnsi="Arial" w:cs="Arial"/>
                <w:color w:val="000000"/>
                <w:sz w:val="16"/>
                <w:szCs w:val="16"/>
              </w:rPr>
            </w:pPr>
            <w:r w:rsidRPr="005704DB">
              <w:rPr>
                <w:rFonts w:ascii="Arial" w:hAnsi="Arial" w:cs="Arial" w:hint="cs"/>
                <w:color w:val="000000"/>
                <w:sz w:val="16"/>
                <w:szCs w:val="16"/>
                <w:cs/>
              </w:rPr>
              <w:t>(</w:t>
            </w:r>
            <w:r w:rsidRPr="005704DB">
              <w:rPr>
                <w:rFonts w:ascii="Arial" w:hAnsi="Arial" w:cs="Arial"/>
                <w:color w:val="000000"/>
                <w:sz w:val="16"/>
                <w:szCs w:val="16"/>
              </w:rPr>
              <w:t>11,928</w:t>
            </w:r>
            <w:r w:rsidRPr="005704DB">
              <w:rPr>
                <w:rFonts w:ascii="Arial" w:hAnsi="Arial" w:cs="Arial" w:hint="cs"/>
                <w:color w:val="000000"/>
                <w:sz w:val="16"/>
                <w:szCs w:val="16"/>
                <w:cs/>
              </w:rPr>
              <w:t>)</w:t>
            </w:r>
          </w:p>
        </w:tc>
      </w:tr>
      <w:tr w:rsidR="00A60433" w:rsidRPr="00116A69" w14:paraId="7BEEE9B4" w14:textId="77777777" w:rsidTr="00E26371">
        <w:trPr>
          <w:trHeight w:val="396"/>
        </w:trPr>
        <w:tc>
          <w:tcPr>
            <w:tcW w:w="3600" w:type="dxa"/>
          </w:tcPr>
          <w:p w14:paraId="2EE0BDAD" w14:textId="692FB7D1" w:rsidR="00A60433" w:rsidRPr="00116A69" w:rsidRDefault="00A60433" w:rsidP="00E3336D">
            <w:pPr>
              <w:tabs>
                <w:tab w:val="left" w:pos="313"/>
              </w:tabs>
              <w:spacing w:line="300" w:lineRule="exact"/>
              <w:ind w:left="162" w:hanging="186"/>
              <w:rPr>
                <w:rFonts w:ascii="Arial" w:hAnsi="Arial" w:cs="Arial"/>
                <w:b/>
                <w:bCs/>
                <w:spacing w:val="-4"/>
                <w:sz w:val="16"/>
                <w:szCs w:val="16"/>
              </w:rPr>
            </w:pPr>
            <w:r>
              <w:rPr>
                <w:rFonts w:ascii="Arial" w:hAnsi="Arial" w:cs="Arial"/>
                <w:b/>
                <w:bCs/>
                <w:spacing w:val="-4"/>
                <w:sz w:val="16"/>
                <w:szCs w:val="16"/>
              </w:rPr>
              <w:t xml:space="preserve">Non-current provision for employee benefits    </w:t>
            </w:r>
            <w:r w:rsidRPr="00116A69">
              <w:rPr>
                <w:rFonts w:ascii="Arial" w:hAnsi="Arial" w:cs="Arial"/>
                <w:b/>
                <w:bCs/>
                <w:spacing w:val="-4"/>
                <w:sz w:val="16"/>
                <w:szCs w:val="16"/>
              </w:rPr>
              <w:t xml:space="preserve"> at </w:t>
            </w:r>
            <w:r w:rsidR="00B97DF8">
              <w:rPr>
                <w:rFonts w:ascii="Arial" w:hAnsi="Arial" w:cs="Arial"/>
                <w:b/>
                <w:bCs/>
                <w:spacing w:val="-4"/>
                <w:sz w:val="16"/>
                <w:szCs w:val="16"/>
              </w:rPr>
              <w:t xml:space="preserve">the </w:t>
            </w:r>
            <w:r>
              <w:rPr>
                <w:rFonts w:ascii="Arial" w:hAnsi="Arial" w:cs="Arial"/>
                <w:b/>
                <w:bCs/>
                <w:spacing w:val="-4"/>
                <w:sz w:val="16"/>
                <w:szCs w:val="16"/>
              </w:rPr>
              <w:t>end</w:t>
            </w:r>
            <w:r w:rsidRPr="00116A69">
              <w:rPr>
                <w:rFonts w:ascii="Arial" w:hAnsi="Arial" w:cs="Arial"/>
                <w:b/>
                <w:bCs/>
                <w:spacing w:val="-4"/>
                <w:sz w:val="16"/>
                <w:szCs w:val="16"/>
              </w:rPr>
              <w:t xml:space="preserve"> of year</w:t>
            </w:r>
          </w:p>
        </w:tc>
        <w:tc>
          <w:tcPr>
            <w:tcW w:w="990" w:type="dxa"/>
            <w:vAlign w:val="bottom"/>
          </w:tcPr>
          <w:p w14:paraId="5A36CC7A" w14:textId="77777777" w:rsidR="00A60433" w:rsidRDefault="00A60433" w:rsidP="00E3336D">
            <w:pPr>
              <w:pBdr>
                <w:bottom w:val="double" w:sz="4" w:space="1" w:color="auto"/>
              </w:pBdr>
              <w:tabs>
                <w:tab w:val="decimal" w:pos="702"/>
              </w:tabs>
              <w:spacing w:line="300" w:lineRule="exact"/>
              <w:ind w:right="-18"/>
              <w:rPr>
                <w:rFonts w:ascii="Arial" w:hAnsi="Arial" w:cs="Arial"/>
                <w:color w:val="000000"/>
                <w:sz w:val="16"/>
                <w:szCs w:val="16"/>
              </w:rPr>
            </w:pPr>
          </w:p>
          <w:p w14:paraId="7ED97381" w14:textId="2735E8F5" w:rsidR="00A60433" w:rsidRPr="00116A69" w:rsidRDefault="00A60433" w:rsidP="00E3336D">
            <w:pPr>
              <w:pBdr>
                <w:bottom w:val="double" w:sz="4" w:space="1" w:color="auto"/>
              </w:pBdr>
              <w:tabs>
                <w:tab w:val="decimal" w:pos="702"/>
              </w:tabs>
              <w:spacing w:line="300" w:lineRule="exact"/>
              <w:ind w:right="-18"/>
              <w:rPr>
                <w:rFonts w:ascii="Arial" w:hAnsi="Arial" w:cs="Arial"/>
                <w:color w:val="000000"/>
                <w:sz w:val="16"/>
                <w:szCs w:val="16"/>
              </w:rPr>
            </w:pPr>
            <w:r w:rsidRPr="00D20081">
              <w:rPr>
                <w:rFonts w:ascii="Arial" w:hAnsi="Arial" w:cs="Arial"/>
                <w:color w:val="000000"/>
                <w:sz w:val="16"/>
                <w:szCs w:val="16"/>
              </w:rPr>
              <w:t>48,068</w:t>
            </w:r>
          </w:p>
        </w:tc>
        <w:tc>
          <w:tcPr>
            <w:tcW w:w="900" w:type="dxa"/>
            <w:vAlign w:val="bottom"/>
          </w:tcPr>
          <w:p w14:paraId="16C20683" w14:textId="77777777" w:rsidR="00A60433" w:rsidRDefault="00A60433" w:rsidP="00E3336D">
            <w:pPr>
              <w:pBdr>
                <w:bottom w:val="double" w:sz="4" w:space="1" w:color="auto"/>
              </w:pBdr>
              <w:tabs>
                <w:tab w:val="decimal" w:pos="606"/>
              </w:tabs>
              <w:spacing w:line="300" w:lineRule="exact"/>
              <w:ind w:right="-18"/>
              <w:rPr>
                <w:rFonts w:ascii="Arial" w:hAnsi="Arial" w:cs="Arial"/>
                <w:color w:val="000000"/>
                <w:sz w:val="16"/>
                <w:szCs w:val="16"/>
              </w:rPr>
            </w:pPr>
          </w:p>
          <w:p w14:paraId="77312983" w14:textId="034F5D7C" w:rsidR="00A60433" w:rsidRPr="00116A69" w:rsidRDefault="00A60433" w:rsidP="00E3336D">
            <w:pPr>
              <w:pBdr>
                <w:bottom w:val="double" w:sz="4" w:space="1" w:color="auto"/>
              </w:pBdr>
              <w:tabs>
                <w:tab w:val="decimal" w:pos="606"/>
              </w:tabs>
              <w:spacing w:line="300" w:lineRule="exact"/>
              <w:ind w:right="-18"/>
              <w:rPr>
                <w:rFonts w:ascii="Arial" w:hAnsi="Arial" w:cs="Arial"/>
                <w:color w:val="000000"/>
                <w:sz w:val="16"/>
                <w:szCs w:val="16"/>
              </w:rPr>
            </w:pPr>
            <w:r w:rsidRPr="00D20081">
              <w:rPr>
                <w:rFonts w:ascii="Arial" w:hAnsi="Arial" w:cs="Arial"/>
                <w:color w:val="000000"/>
                <w:sz w:val="16"/>
                <w:szCs w:val="16"/>
              </w:rPr>
              <w:t>1,283</w:t>
            </w:r>
          </w:p>
        </w:tc>
        <w:tc>
          <w:tcPr>
            <w:tcW w:w="900" w:type="dxa"/>
            <w:vAlign w:val="bottom"/>
          </w:tcPr>
          <w:p w14:paraId="59AF8629" w14:textId="77777777" w:rsidR="00A60433" w:rsidRDefault="00A60433" w:rsidP="00E3336D">
            <w:pPr>
              <w:pBdr>
                <w:bottom w:val="double" w:sz="4" w:space="1" w:color="auto"/>
              </w:pBdr>
              <w:tabs>
                <w:tab w:val="decimal" w:pos="606"/>
              </w:tabs>
              <w:spacing w:line="300" w:lineRule="exact"/>
              <w:ind w:right="-18"/>
              <w:rPr>
                <w:rFonts w:ascii="Arial" w:hAnsi="Arial" w:cs="Arial"/>
                <w:color w:val="000000"/>
                <w:sz w:val="16"/>
                <w:szCs w:val="16"/>
              </w:rPr>
            </w:pPr>
          </w:p>
          <w:p w14:paraId="341282BF" w14:textId="2C80865E" w:rsidR="00A60433" w:rsidRPr="00116A69" w:rsidRDefault="00A60433" w:rsidP="00E3336D">
            <w:pPr>
              <w:pBdr>
                <w:bottom w:val="double" w:sz="4" w:space="1" w:color="auto"/>
              </w:pBdr>
              <w:tabs>
                <w:tab w:val="decimal" w:pos="606"/>
              </w:tabs>
              <w:spacing w:line="300" w:lineRule="exact"/>
              <w:ind w:right="-18"/>
              <w:rPr>
                <w:rFonts w:ascii="Arial" w:hAnsi="Arial" w:cs="Arial"/>
                <w:color w:val="000000"/>
                <w:sz w:val="16"/>
                <w:szCs w:val="16"/>
              </w:rPr>
            </w:pPr>
            <w:r w:rsidRPr="00D20081">
              <w:rPr>
                <w:rFonts w:ascii="Arial" w:hAnsi="Arial" w:cs="Arial"/>
                <w:color w:val="000000"/>
                <w:sz w:val="16"/>
                <w:szCs w:val="16"/>
              </w:rPr>
              <w:t>49,351</w:t>
            </w:r>
          </w:p>
        </w:tc>
        <w:tc>
          <w:tcPr>
            <w:tcW w:w="990" w:type="dxa"/>
          </w:tcPr>
          <w:p w14:paraId="29B25A5D" w14:textId="77777777" w:rsidR="00A60433" w:rsidRDefault="00A60433" w:rsidP="00E3336D">
            <w:pPr>
              <w:pBdr>
                <w:bottom w:val="double" w:sz="4" w:space="1" w:color="auto"/>
              </w:pBdr>
              <w:tabs>
                <w:tab w:val="decimal" w:pos="702"/>
              </w:tabs>
              <w:spacing w:line="300" w:lineRule="exact"/>
              <w:ind w:right="-18"/>
              <w:rPr>
                <w:rFonts w:ascii="Arial" w:hAnsi="Arial" w:cs="Arial"/>
                <w:color w:val="000000"/>
                <w:sz w:val="16"/>
                <w:szCs w:val="16"/>
              </w:rPr>
            </w:pPr>
          </w:p>
          <w:p w14:paraId="452EB27A" w14:textId="0724CBFD" w:rsidR="00A60433" w:rsidRPr="00116A69" w:rsidRDefault="00A60433" w:rsidP="00E3336D">
            <w:pPr>
              <w:pBdr>
                <w:bottom w:val="double" w:sz="4" w:space="1" w:color="auto"/>
              </w:pBdr>
              <w:tabs>
                <w:tab w:val="decimal" w:pos="702"/>
              </w:tabs>
              <w:spacing w:line="300" w:lineRule="exact"/>
              <w:ind w:right="-18"/>
              <w:rPr>
                <w:rFonts w:ascii="Arial" w:hAnsi="Arial" w:cs="Arial"/>
                <w:color w:val="000000"/>
                <w:sz w:val="16"/>
                <w:szCs w:val="16"/>
              </w:rPr>
            </w:pPr>
            <w:r w:rsidRPr="005704DB">
              <w:rPr>
                <w:rFonts w:ascii="Arial" w:hAnsi="Arial" w:cs="Arial"/>
                <w:color w:val="000000"/>
                <w:sz w:val="16"/>
                <w:szCs w:val="16"/>
              </w:rPr>
              <w:t>56,049</w:t>
            </w:r>
          </w:p>
        </w:tc>
        <w:tc>
          <w:tcPr>
            <w:tcW w:w="900" w:type="dxa"/>
          </w:tcPr>
          <w:p w14:paraId="7C84028E" w14:textId="77777777" w:rsidR="00A60433" w:rsidRDefault="00A60433" w:rsidP="00E3336D">
            <w:pPr>
              <w:pBdr>
                <w:bottom w:val="double" w:sz="4" w:space="1" w:color="auto"/>
              </w:pBdr>
              <w:tabs>
                <w:tab w:val="decimal" w:pos="606"/>
              </w:tabs>
              <w:spacing w:line="300" w:lineRule="exact"/>
              <w:ind w:right="-18"/>
              <w:rPr>
                <w:rFonts w:ascii="Arial" w:hAnsi="Arial" w:cs="Arial"/>
                <w:color w:val="000000"/>
                <w:sz w:val="16"/>
                <w:szCs w:val="16"/>
              </w:rPr>
            </w:pPr>
          </w:p>
          <w:p w14:paraId="2B81CB09" w14:textId="3A417721" w:rsidR="00A60433" w:rsidRPr="00116A69" w:rsidRDefault="00A60433" w:rsidP="00E3336D">
            <w:pPr>
              <w:pBdr>
                <w:bottom w:val="double" w:sz="4" w:space="1" w:color="auto"/>
              </w:pBdr>
              <w:tabs>
                <w:tab w:val="decimal" w:pos="606"/>
              </w:tabs>
              <w:spacing w:line="300" w:lineRule="exact"/>
              <w:ind w:right="-18"/>
              <w:rPr>
                <w:rFonts w:ascii="Arial" w:hAnsi="Arial" w:cs="Arial"/>
                <w:color w:val="000000"/>
                <w:sz w:val="16"/>
                <w:szCs w:val="16"/>
              </w:rPr>
            </w:pPr>
            <w:r w:rsidRPr="005704DB">
              <w:rPr>
                <w:rFonts w:ascii="Arial" w:hAnsi="Arial" w:cs="Arial"/>
                <w:color w:val="000000"/>
                <w:sz w:val="16"/>
                <w:szCs w:val="16"/>
              </w:rPr>
              <w:t>1,508</w:t>
            </w:r>
          </w:p>
        </w:tc>
        <w:tc>
          <w:tcPr>
            <w:tcW w:w="900" w:type="dxa"/>
          </w:tcPr>
          <w:p w14:paraId="4106D9A2" w14:textId="77777777" w:rsidR="00A60433" w:rsidRDefault="00A60433" w:rsidP="00E3336D">
            <w:pPr>
              <w:pBdr>
                <w:bottom w:val="double" w:sz="4" w:space="1" w:color="auto"/>
              </w:pBdr>
              <w:tabs>
                <w:tab w:val="decimal" w:pos="606"/>
              </w:tabs>
              <w:spacing w:line="300" w:lineRule="exact"/>
              <w:ind w:right="-18"/>
              <w:rPr>
                <w:rFonts w:ascii="Arial" w:hAnsi="Arial" w:cs="Arial"/>
                <w:color w:val="000000"/>
                <w:sz w:val="16"/>
                <w:szCs w:val="16"/>
              </w:rPr>
            </w:pPr>
          </w:p>
          <w:p w14:paraId="2D56F482" w14:textId="6F62EC0E" w:rsidR="00A60433" w:rsidRPr="00116A69" w:rsidRDefault="00A60433" w:rsidP="00E3336D">
            <w:pPr>
              <w:pBdr>
                <w:bottom w:val="double" w:sz="4" w:space="1" w:color="auto"/>
              </w:pBdr>
              <w:tabs>
                <w:tab w:val="decimal" w:pos="606"/>
              </w:tabs>
              <w:spacing w:line="300" w:lineRule="exact"/>
              <w:ind w:right="-18"/>
              <w:rPr>
                <w:rFonts w:ascii="Arial" w:hAnsi="Arial" w:cs="Arial"/>
                <w:color w:val="000000"/>
                <w:sz w:val="16"/>
                <w:szCs w:val="16"/>
              </w:rPr>
            </w:pPr>
            <w:r w:rsidRPr="005704DB">
              <w:rPr>
                <w:rFonts w:ascii="Arial" w:hAnsi="Arial" w:cs="Arial"/>
                <w:color w:val="000000"/>
                <w:sz w:val="16"/>
                <w:szCs w:val="16"/>
              </w:rPr>
              <w:t>57,557</w:t>
            </w:r>
          </w:p>
        </w:tc>
      </w:tr>
    </w:tbl>
    <w:p w14:paraId="606465E8" w14:textId="1F4F9EB4" w:rsidR="00202E45" w:rsidRPr="00AE090A" w:rsidRDefault="00131C25" w:rsidP="00202E45">
      <w:pPr>
        <w:tabs>
          <w:tab w:val="right" w:pos="7280"/>
          <w:tab w:val="right" w:pos="8760"/>
        </w:tabs>
        <w:spacing w:before="240" w:after="120" w:line="380" w:lineRule="exact"/>
        <w:ind w:left="547" w:right="86" w:hanging="547"/>
        <w:jc w:val="thaiDistribute"/>
        <w:rPr>
          <w:rFonts w:ascii="Arial" w:hAnsi="Arial" w:cs="Arial"/>
          <w:sz w:val="22"/>
          <w:szCs w:val="22"/>
        </w:rPr>
      </w:pPr>
      <w:r w:rsidRPr="00AE090A">
        <w:rPr>
          <w:rFonts w:ascii="Arial" w:hAnsi="Arial" w:cs="Arial"/>
          <w:sz w:val="22"/>
          <w:szCs w:val="22"/>
        </w:rPr>
        <w:lastRenderedPageBreak/>
        <w:tab/>
      </w:r>
      <w:r w:rsidR="00202E45" w:rsidRPr="00AE090A">
        <w:rPr>
          <w:rFonts w:ascii="Arial" w:hAnsi="Arial" w:cs="Arial"/>
          <w:sz w:val="22"/>
          <w:szCs w:val="22"/>
        </w:rPr>
        <w:t xml:space="preserve">The Company expects to pay Baht </w:t>
      </w:r>
      <w:r w:rsidR="00D20081">
        <w:rPr>
          <w:rFonts w:ascii="Arial" w:hAnsi="Arial" w:cs="Arial"/>
          <w:sz w:val="22"/>
          <w:szCs w:val="22"/>
        </w:rPr>
        <w:t>8.10</w:t>
      </w:r>
      <w:r w:rsidR="00FD59DC">
        <w:rPr>
          <w:rFonts w:ascii="Arial" w:hAnsi="Arial" w:cs="Arial"/>
          <w:sz w:val="22"/>
          <w:szCs w:val="22"/>
        </w:rPr>
        <w:t xml:space="preserve"> </w:t>
      </w:r>
      <w:r w:rsidR="00202E45" w:rsidRPr="00AE090A">
        <w:rPr>
          <w:rFonts w:ascii="Arial" w:hAnsi="Arial" w:cs="Arial"/>
          <w:sz w:val="22"/>
          <w:szCs w:val="22"/>
        </w:rPr>
        <w:t>million of long-term employee benefits during the next year (202</w:t>
      </w:r>
      <w:r w:rsidR="00430EB0">
        <w:rPr>
          <w:rFonts w:ascii="Arial" w:hAnsi="Arial" w:cs="Arial"/>
          <w:sz w:val="22"/>
          <w:szCs w:val="22"/>
        </w:rPr>
        <w:t>4</w:t>
      </w:r>
      <w:r w:rsidR="00202E45" w:rsidRPr="00AE090A">
        <w:rPr>
          <w:rFonts w:ascii="Arial" w:hAnsi="Arial" w:cs="Arial"/>
          <w:sz w:val="22"/>
          <w:szCs w:val="22"/>
        </w:rPr>
        <w:t xml:space="preserve">: Baht </w:t>
      </w:r>
      <w:r w:rsidR="00430EB0">
        <w:rPr>
          <w:rFonts w:ascii="Arial" w:hAnsi="Arial" w:cs="Arial"/>
          <w:sz w:val="22"/>
          <w:szCs w:val="22"/>
        </w:rPr>
        <w:t>9.41</w:t>
      </w:r>
      <w:r w:rsidR="00D34FDC" w:rsidRPr="00AE090A">
        <w:rPr>
          <w:rFonts w:ascii="Arial" w:hAnsi="Arial" w:cs="Arial"/>
          <w:sz w:val="22"/>
          <w:szCs w:val="22"/>
        </w:rPr>
        <w:t xml:space="preserve"> </w:t>
      </w:r>
      <w:r w:rsidR="00202E45" w:rsidRPr="00AE090A">
        <w:rPr>
          <w:rFonts w:ascii="Arial" w:hAnsi="Arial" w:cs="Arial"/>
          <w:sz w:val="22"/>
          <w:szCs w:val="22"/>
        </w:rPr>
        <w:t>million).</w:t>
      </w:r>
    </w:p>
    <w:p w14:paraId="06A6550B" w14:textId="205E667F" w:rsidR="00202E45" w:rsidRPr="00AE090A" w:rsidRDefault="00202E45" w:rsidP="00202E45">
      <w:pPr>
        <w:tabs>
          <w:tab w:val="right" w:pos="7280"/>
          <w:tab w:val="right" w:pos="8760"/>
        </w:tabs>
        <w:spacing w:before="120" w:after="120" w:line="380" w:lineRule="exact"/>
        <w:ind w:left="547" w:right="86" w:hanging="547"/>
        <w:jc w:val="thaiDistribute"/>
        <w:rPr>
          <w:rFonts w:ascii="Arial" w:hAnsi="Arial" w:cs="Arial"/>
          <w:sz w:val="22"/>
          <w:szCs w:val="22"/>
        </w:rPr>
      </w:pPr>
      <w:r w:rsidRPr="00AE090A">
        <w:rPr>
          <w:rFonts w:ascii="Arial" w:hAnsi="Arial" w:cs="Arial"/>
          <w:sz w:val="22"/>
          <w:szCs w:val="22"/>
        </w:rPr>
        <w:tab/>
      </w:r>
      <w:r w:rsidRPr="00AE090A">
        <w:rPr>
          <w:rFonts w:ascii="Arial" w:hAnsi="Arial" w:cs="Arial"/>
          <w:sz w:val="22"/>
          <w:szCs w:val="22"/>
        </w:rPr>
        <w:tab/>
        <w:t>As at 31 December 202</w:t>
      </w:r>
      <w:r w:rsidR="00430EB0">
        <w:rPr>
          <w:rFonts w:ascii="Arial" w:hAnsi="Arial" w:cs="Arial"/>
          <w:sz w:val="22"/>
          <w:szCs w:val="22"/>
        </w:rPr>
        <w:t>5</w:t>
      </w:r>
      <w:r w:rsidR="00E3336D">
        <w:rPr>
          <w:rFonts w:ascii="Arial" w:hAnsi="Arial" w:cs="Arial"/>
          <w:sz w:val="22"/>
          <w:szCs w:val="22"/>
        </w:rPr>
        <w:t xml:space="preserve"> and 2024</w:t>
      </w:r>
      <w:r w:rsidRPr="00AE090A">
        <w:rPr>
          <w:rFonts w:ascii="Arial" w:hAnsi="Arial" w:cs="Arial"/>
          <w:sz w:val="22"/>
          <w:szCs w:val="22"/>
        </w:rPr>
        <w:t>, the weighted average duration of the liabilities for</w:t>
      </w:r>
      <w:r w:rsidR="00473E77">
        <w:rPr>
          <w:rFonts w:ascii="Arial" w:hAnsi="Arial" w:cs="Arial"/>
          <w:sz w:val="22"/>
          <w:szCs w:val="22"/>
        </w:rPr>
        <w:t xml:space="preserve">  </w:t>
      </w:r>
      <w:r w:rsidRPr="00AE090A">
        <w:rPr>
          <w:rFonts w:ascii="Arial" w:hAnsi="Arial" w:cs="Arial"/>
          <w:sz w:val="22"/>
          <w:szCs w:val="22"/>
        </w:rPr>
        <w:t xml:space="preserve"> long-term employee benefit is </w:t>
      </w:r>
      <w:r w:rsidR="00372BF5">
        <w:rPr>
          <w:rFonts w:ascii="Arial" w:hAnsi="Arial" w:cs="Arial"/>
          <w:sz w:val="22"/>
          <w:szCs w:val="22"/>
        </w:rPr>
        <w:t>6</w:t>
      </w:r>
      <w:r w:rsidRPr="00AE090A">
        <w:rPr>
          <w:rFonts w:ascii="Arial" w:hAnsi="Arial" w:cs="Arial"/>
          <w:sz w:val="22"/>
          <w:szCs w:val="22"/>
        </w:rPr>
        <w:t xml:space="preserve"> years</w:t>
      </w:r>
      <w:r w:rsidR="00372BF5">
        <w:rPr>
          <w:rFonts w:ascii="Arial" w:hAnsi="Arial" w:cs="Arial"/>
          <w:sz w:val="22"/>
          <w:szCs w:val="22"/>
        </w:rPr>
        <w:t>.</w:t>
      </w:r>
      <w:r w:rsidRPr="00AE090A">
        <w:rPr>
          <w:rFonts w:ascii="Arial" w:hAnsi="Arial" w:cs="Arial"/>
          <w:sz w:val="22"/>
          <w:szCs w:val="22"/>
        </w:rPr>
        <w:t xml:space="preserve"> </w:t>
      </w:r>
    </w:p>
    <w:p w14:paraId="20D4D8B8" w14:textId="7BB93687" w:rsidR="00505179" w:rsidRPr="00AE090A" w:rsidRDefault="00073D88" w:rsidP="00B82A9A">
      <w:pPr>
        <w:tabs>
          <w:tab w:val="right" w:pos="7280"/>
          <w:tab w:val="right" w:pos="8760"/>
        </w:tabs>
        <w:spacing w:before="120" w:after="120" w:line="380" w:lineRule="exact"/>
        <w:ind w:left="547" w:right="-360" w:hanging="547"/>
        <w:jc w:val="thaiDistribute"/>
        <w:rPr>
          <w:rFonts w:ascii="Arial" w:hAnsi="Arial" w:cs="Arial"/>
          <w:sz w:val="22"/>
          <w:szCs w:val="22"/>
        </w:rPr>
      </w:pPr>
      <w:r>
        <w:rPr>
          <w:rFonts w:ascii="Arial" w:hAnsi="Arial" w:cs="Arial"/>
          <w:sz w:val="22"/>
          <w:szCs w:val="22"/>
        </w:rPr>
        <w:tab/>
      </w:r>
      <w:r w:rsidR="00505179" w:rsidRPr="00AE090A">
        <w:rPr>
          <w:rFonts w:ascii="Arial" w:hAnsi="Arial" w:cs="Arial"/>
          <w:sz w:val="22"/>
          <w:szCs w:val="22"/>
        </w:rPr>
        <w:t>Significant actuarial assumptions are summarised below:</w:t>
      </w:r>
    </w:p>
    <w:tbl>
      <w:tblPr>
        <w:tblStyle w:val="TableGrid"/>
        <w:tblW w:w="9180" w:type="dxa"/>
        <w:tblInd w:w="558" w:type="dxa"/>
        <w:tblLayout w:type="fixed"/>
        <w:tblLook w:val="04A0" w:firstRow="1" w:lastRow="0" w:firstColumn="1" w:lastColumn="0" w:noHBand="0" w:noVBand="1"/>
      </w:tblPr>
      <w:tblGrid>
        <w:gridCol w:w="6120"/>
        <w:gridCol w:w="1530"/>
        <w:gridCol w:w="1530"/>
      </w:tblGrid>
      <w:tr w:rsidR="008D079F" w:rsidRPr="00AE090A" w14:paraId="077856A5" w14:textId="77777777" w:rsidTr="00C86856">
        <w:tc>
          <w:tcPr>
            <w:tcW w:w="6120" w:type="dxa"/>
            <w:tcBorders>
              <w:top w:val="nil"/>
              <w:left w:val="nil"/>
              <w:bottom w:val="nil"/>
              <w:right w:val="nil"/>
            </w:tcBorders>
          </w:tcPr>
          <w:p w14:paraId="208AD34D" w14:textId="77777777" w:rsidR="008D079F" w:rsidRPr="00AE090A" w:rsidRDefault="008D079F" w:rsidP="008D079F">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2"/>
            <w:tcBorders>
              <w:top w:val="nil"/>
              <w:left w:val="nil"/>
              <w:bottom w:val="nil"/>
              <w:right w:val="nil"/>
            </w:tcBorders>
          </w:tcPr>
          <w:p w14:paraId="08D8FD41" w14:textId="77777777" w:rsidR="008D079F" w:rsidRPr="00AE090A" w:rsidRDefault="008D079F" w:rsidP="008D079F">
            <w:pPr>
              <w:tabs>
                <w:tab w:val="left" w:pos="600"/>
                <w:tab w:val="left" w:pos="900"/>
                <w:tab w:val="right" w:pos="7280"/>
                <w:tab w:val="right" w:pos="8540"/>
              </w:tabs>
              <w:spacing w:line="380" w:lineRule="exact"/>
              <w:ind w:right="-45"/>
              <w:jc w:val="right"/>
              <w:rPr>
                <w:rFonts w:ascii="Arial" w:hAnsi="Arial" w:cs="Arial"/>
                <w:sz w:val="22"/>
                <w:szCs w:val="22"/>
              </w:rPr>
            </w:pPr>
            <w:r w:rsidRPr="00AE090A">
              <w:rPr>
                <w:rFonts w:ascii="Arial" w:hAnsi="Arial" w:cs="Arial"/>
                <w:sz w:val="22"/>
                <w:szCs w:val="22"/>
              </w:rPr>
              <w:t>(Unit: percent per annum)</w:t>
            </w:r>
          </w:p>
        </w:tc>
      </w:tr>
      <w:tr w:rsidR="00430EB0" w:rsidRPr="00AE090A" w14:paraId="6B4E6980" w14:textId="77777777" w:rsidTr="00661C95">
        <w:trPr>
          <w:trHeight w:val="459"/>
        </w:trPr>
        <w:tc>
          <w:tcPr>
            <w:tcW w:w="6120" w:type="dxa"/>
            <w:tcBorders>
              <w:top w:val="nil"/>
              <w:left w:val="nil"/>
              <w:bottom w:val="nil"/>
              <w:right w:val="nil"/>
            </w:tcBorders>
          </w:tcPr>
          <w:p w14:paraId="2EA0BBFA" w14:textId="77777777" w:rsidR="00430EB0" w:rsidRPr="00AE090A" w:rsidRDefault="00430EB0" w:rsidP="00430EB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67583CF6" w14:textId="4B2034F0" w:rsidR="00430EB0" w:rsidRPr="00AE090A" w:rsidRDefault="00430EB0" w:rsidP="00430EB0">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2025</w:t>
            </w:r>
          </w:p>
        </w:tc>
        <w:tc>
          <w:tcPr>
            <w:tcW w:w="1530" w:type="dxa"/>
            <w:tcBorders>
              <w:top w:val="nil"/>
              <w:left w:val="nil"/>
              <w:bottom w:val="nil"/>
              <w:right w:val="nil"/>
            </w:tcBorders>
          </w:tcPr>
          <w:p w14:paraId="3F278CB9" w14:textId="10DBC8C6" w:rsidR="00430EB0" w:rsidRPr="00AE090A" w:rsidRDefault="00430EB0" w:rsidP="00430EB0">
            <w:pPr>
              <w:pBdr>
                <w:bottom w:val="single" w:sz="4" w:space="1" w:color="auto"/>
              </w:pBdr>
              <w:tabs>
                <w:tab w:val="left" w:pos="1440"/>
              </w:tabs>
              <w:spacing w:line="380" w:lineRule="exact"/>
              <w:jc w:val="center"/>
              <w:rPr>
                <w:rFonts w:ascii="Arial" w:hAnsi="Arial" w:cs="Arial"/>
                <w:spacing w:val="-4"/>
                <w:sz w:val="22"/>
                <w:szCs w:val="22"/>
              </w:rPr>
            </w:pPr>
            <w:r w:rsidRPr="00AE090A">
              <w:rPr>
                <w:rFonts w:ascii="Arial" w:hAnsi="Arial" w:cs="Arial"/>
                <w:spacing w:val="-4"/>
                <w:sz w:val="22"/>
                <w:szCs w:val="22"/>
              </w:rPr>
              <w:t>202</w:t>
            </w:r>
            <w:r>
              <w:rPr>
                <w:rFonts w:ascii="Arial" w:hAnsi="Arial" w:cs="Arial"/>
                <w:spacing w:val="-4"/>
                <w:sz w:val="22"/>
                <w:szCs w:val="22"/>
              </w:rPr>
              <w:t>4</w:t>
            </w:r>
          </w:p>
        </w:tc>
      </w:tr>
      <w:tr w:rsidR="00372BF5" w:rsidRPr="00AE090A" w14:paraId="670C8A30" w14:textId="77777777" w:rsidTr="00C86856">
        <w:tc>
          <w:tcPr>
            <w:tcW w:w="6120" w:type="dxa"/>
            <w:tcBorders>
              <w:top w:val="nil"/>
              <w:left w:val="nil"/>
              <w:bottom w:val="nil"/>
              <w:right w:val="nil"/>
            </w:tcBorders>
          </w:tcPr>
          <w:p w14:paraId="3A323A9A" w14:textId="77777777" w:rsidR="00372BF5" w:rsidRPr="00AE090A" w:rsidRDefault="00372BF5" w:rsidP="00372BF5">
            <w:pPr>
              <w:spacing w:line="380" w:lineRule="exact"/>
              <w:rPr>
                <w:rFonts w:ascii="Arial" w:hAnsi="Arial" w:cs="Arial"/>
                <w:color w:val="000000"/>
                <w:sz w:val="22"/>
                <w:szCs w:val="22"/>
              </w:rPr>
            </w:pPr>
            <w:r w:rsidRPr="00AE090A">
              <w:rPr>
                <w:rFonts w:ascii="Arial" w:hAnsi="Arial" w:cs="Arial"/>
                <w:color w:val="000000"/>
                <w:sz w:val="22"/>
                <w:szCs w:val="22"/>
              </w:rPr>
              <w:t>Discount rate</w:t>
            </w:r>
          </w:p>
        </w:tc>
        <w:tc>
          <w:tcPr>
            <w:tcW w:w="1530" w:type="dxa"/>
            <w:tcBorders>
              <w:top w:val="nil"/>
              <w:left w:val="nil"/>
              <w:bottom w:val="nil"/>
              <w:right w:val="nil"/>
            </w:tcBorders>
          </w:tcPr>
          <w:p w14:paraId="33FEFD63" w14:textId="162B9D5A" w:rsidR="00372BF5" w:rsidRPr="00AE090A" w:rsidRDefault="00372BF5" w:rsidP="00372BF5">
            <w:pPr>
              <w:spacing w:line="380" w:lineRule="exact"/>
              <w:ind w:right="162"/>
              <w:jc w:val="right"/>
              <w:rPr>
                <w:rFonts w:ascii="Arial" w:hAnsi="Arial" w:cs="Arial"/>
                <w:sz w:val="22"/>
                <w:szCs w:val="22"/>
              </w:rPr>
            </w:pPr>
            <w:r>
              <w:rPr>
                <w:rFonts w:ascii="Arial" w:hAnsi="Arial" w:cs="Arial"/>
                <w:sz w:val="22"/>
                <w:szCs w:val="22"/>
              </w:rPr>
              <w:t xml:space="preserve">2.47, </w:t>
            </w:r>
            <w:r w:rsidRPr="005704DB">
              <w:rPr>
                <w:rFonts w:ascii="Arial" w:hAnsi="Arial" w:cs="Arial"/>
                <w:sz w:val="22"/>
                <w:szCs w:val="22"/>
              </w:rPr>
              <w:t>2.52</w:t>
            </w:r>
          </w:p>
        </w:tc>
        <w:tc>
          <w:tcPr>
            <w:tcW w:w="1530" w:type="dxa"/>
            <w:tcBorders>
              <w:top w:val="nil"/>
              <w:left w:val="nil"/>
              <w:bottom w:val="nil"/>
              <w:right w:val="nil"/>
            </w:tcBorders>
          </w:tcPr>
          <w:p w14:paraId="584B97D4" w14:textId="7CF519E1" w:rsidR="00372BF5" w:rsidRPr="00AE090A" w:rsidRDefault="00372BF5" w:rsidP="00372BF5">
            <w:pPr>
              <w:spacing w:line="380" w:lineRule="exact"/>
              <w:ind w:right="162"/>
              <w:jc w:val="right"/>
              <w:rPr>
                <w:rFonts w:ascii="Arial" w:hAnsi="Arial" w:cs="Arial"/>
                <w:sz w:val="22"/>
                <w:szCs w:val="22"/>
              </w:rPr>
            </w:pPr>
            <w:r>
              <w:rPr>
                <w:rFonts w:ascii="Arial" w:hAnsi="Arial" w:cs="Arial"/>
                <w:sz w:val="22"/>
                <w:szCs w:val="22"/>
              </w:rPr>
              <w:t xml:space="preserve">2.47, </w:t>
            </w:r>
            <w:r w:rsidRPr="005704DB">
              <w:rPr>
                <w:rFonts w:ascii="Arial" w:hAnsi="Arial" w:cs="Arial"/>
                <w:sz w:val="22"/>
                <w:szCs w:val="22"/>
              </w:rPr>
              <w:t>2.52</w:t>
            </w:r>
          </w:p>
        </w:tc>
      </w:tr>
      <w:tr w:rsidR="00372BF5" w:rsidRPr="00AE090A" w14:paraId="1C624DEF" w14:textId="77777777" w:rsidTr="00C86856">
        <w:tc>
          <w:tcPr>
            <w:tcW w:w="6120" w:type="dxa"/>
            <w:tcBorders>
              <w:top w:val="nil"/>
              <w:left w:val="nil"/>
              <w:bottom w:val="nil"/>
              <w:right w:val="nil"/>
            </w:tcBorders>
          </w:tcPr>
          <w:p w14:paraId="671E3C09" w14:textId="4C399F0E" w:rsidR="00372BF5" w:rsidRPr="00AE090A" w:rsidRDefault="00372BF5" w:rsidP="00372BF5">
            <w:pPr>
              <w:spacing w:line="380" w:lineRule="exact"/>
              <w:rPr>
                <w:rFonts w:ascii="Arial" w:hAnsi="Arial" w:cs="Arial"/>
                <w:color w:val="000000"/>
                <w:sz w:val="22"/>
                <w:szCs w:val="22"/>
              </w:rPr>
            </w:pPr>
            <w:r w:rsidRPr="00AE090A">
              <w:rPr>
                <w:rFonts w:ascii="Arial" w:hAnsi="Arial" w:cs="Arial"/>
                <w:color w:val="000000"/>
                <w:sz w:val="22"/>
                <w:szCs w:val="22"/>
              </w:rPr>
              <w:t>Salary increase rate</w:t>
            </w:r>
          </w:p>
        </w:tc>
        <w:tc>
          <w:tcPr>
            <w:tcW w:w="1530" w:type="dxa"/>
            <w:tcBorders>
              <w:top w:val="nil"/>
              <w:left w:val="nil"/>
              <w:bottom w:val="nil"/>
              <w:right w:val="nil"/>
            </w:tcBorders>
          </w:tcPr>
          <w:p w14:paraId="0DF214FE" w14:textId="22404A2F" w:rsidR="00372BF5" w:rsidRPr="00AE090A" w:rsidRDefault="00372BF5" w:rsidP="00372BF5">
            <w:pPr>
              <w:spacing w:line="380" w:lineRule="exact"/>
              <w:ind w:right="162"/>
              <w:jc w:val="right"/>
              <w:rPr>
                <w:rFonts w:ascii="Arial" w:hAnsi="Arial" w:cs="Arial"/>
                <w:sz w:val="22"/>
                <w:szCs w:val="22"/>
              </w:rPr>
            </w:pPr>
            <w:r w:rsidRPr="005704DB">
              <w:rPr>
                <w:rFonts w:ascii="Arial" w:hAnsi="Arial" w:cs="Arial"/>
                <w:sz w:val="22"/>
                <w:szCs w:val="22"/>
              </w:rPr>
              <w:t>3.00</w:t>
            </w:r>
          </w:p>
        </w:tc>
        <w:tc>
          <w:tcPr>
            <w:tcW w:w="1530" w:type="dxa"/>
            <w:tcBorders>
              <w:top w:val="nil"/>
              <w:left w:val="nil"/>
              <w:bottom w:val="nil"/>
              <w:right w:val="nil"/>
            </w:tcBorders>
          </w:tcPr>
          <w:p w14:paraId="1B1C0115" w14:textId="1ECC273C" w:rsidR="00372BF5" w:rsidRPr="00AE090A" w:rsidRDefault="00372BF5" w:rsidP="00372BF5">
            <w:pPr>
              <w:spacing w:line="380" w:lineRule="exact"/>
              <w:ind w:right="162"/>
              <w:jc w:val="right"/>
              <w:rPr>
                <w:rFonts w:ascii="Arial" w:hAnsi="Arial" w:cs="Arial"/>
                <w:sz w:val="22"/>
                <w:szCs w:val="22"/>
              </w:rPr>
            </w:pPr>
            <w:r w:rsidRPr="005704DB">
              <w:rPr>
                <w:rFonts w:ascii="Arial" w:hAnsi="Arial" w:cs="Arial"/>
                <w:sz w:val="22"/>
                <w:szCs w:val="22"/>
              </w:rPr>
              <w:t>3.00</w:t>
            </w:r>
          </w:p>
        </w:tc>
      </w:tr>
      <w:tr w:rsidR="00372BF5" w:rsidRPr="00AE090A" w14:paraId="64F2F614" w14:textId="77777777" w:rsidTr="00C86856">
        <w:tc>
          <w:tcPr>
            <w:tcW w:w="6120" w:type="dxa"/>
            <w:tcBorders>
              <w:top w:val="nil"/>
              <w:left w:val="nil"/>
              <w:bottom w:val="nil"/>
              <w:right w:val="nil"/>
            </w:tcBorders>
          </w:tcPr>
          <w:p w14:paraId="0254925C" w14:textId="65F0EC51" w:rsidR="00372BF5" w:rsidRPr="00AE090A" w:rsidRDefault="00372BF5" w:rsidP="00372BF5">
            <w:pPr>
              <w:spacing w:line="380" w:lineRule="exact"/>
              <w:rPr>
                <w:rFonts w:ascii="Arial" w:hAnsi="Arial" w:cs="Arial"/>
                <w:color w:val="000000"/>
                <w:sz w:val="22"/>
                <w:szCs w:val="22"/>
              </w:rPr>
            </w:pPr>
            <w:r>
              <w:rPr>
                <w:rFonts w:ascii="Arial" w:hAnsi="Arial" w:cs="Arial"/>
                <w:color w:val="000000"/>
                <w:sz w:val="22"/>
                <w:szCs w:val="22"/>
              </w:rPr>
              <w:t>Staff t</w:t>
            </w:r>
            <w:r w:rsidRPr="00AE090A">
              <w:rPr>
                <w:rFonts w:ascii="Arial" w:hAnsi="Arial" w:cs="Arial"/>
                <w:color w:val="000000"/>
                <w:sz w:val="22"/>
                <w:szCs w:val="22"/>
              </w:rPr>
              <w:t>urnover rate</w:t>
            </w:r>
          </w:p>
        </w:tc>
        <w:tc>
          <w:tcPr>
            <w:tcW w:w="1530" w:type="dxa"/>
            <w:tcBorders>
              <w:top w:val="nil"/>
              <w:left w:val="nil"/>
              <w:bottom w:val="nil"/>
              <w:right w:val="nil"/>
            </w:tcBorders>
          </w:tcPr>
          <w:p w14:paraId="017F804F" w14:textId="176AA14D" w:rsidR="00372BF5" w:rsidRPr="00AE090A" w:rsidRDefault="00372BF5" w:rsidP="00372BF5">
            <w:pPr>
              <w:spacing w:line="380" w:lineRule="exact"/>
              <w:ind w:right="162"/>
              <w:jc w:val="right"/>
              <w:rPr>
                <w:rFonts w:ascii="Arial" w:hAnsi="Arial" w:cs="Arial"/>
                <w:sz w:val="22"/>
                <w:szCs w:val="22"/>
              </w:rPr>
            </w:pPr>
            <w:r w:rsidRPr="005704DB">
              <w:rPr>
                <w:rFonts w:ascii="Arial" w:hAnsi="Arial" w:cs="Arial"/>
                <w:sz w:val="22"/>
                <w:szCs w:val="22"/>
              </w:rPr>
              <w:t>3 - 34</w:t>
            </w:r>
          </w:p>
        </w:tc>
        <w:tc>
          <w:tcPr>
            <w:tcW w:w="1530" w:type="dxa"/>
            <w:tcBorders>
              <w:top w:val="nil"/>
              <w:left w:val="nil"/>
              <w:bottom w:val="nil"/>
              <w:right w:val="nil"/>
            </w:tcBorders>
          </w:tcPr>
          <w:p w14:paraId="136A029D" w14:textId="2C794267" w:rsidR="00372BF5" w:rsidRPr="00AE090A" w:rsidRDefault="00372BF5" w:rsidP="00372BF5">
            <w:pPr>
              <w:spacing w:line="380" w:lineRule="exact"/>
              <w:ind w:right="162"/>
              <w:jc w:val="right"/>
              <w:rPr>
                <w:rFonts w:ascii="Arial" w:hAnsi="Arial" w:cs="Arial"/>
                <w:sz w:val="22"/>
                <w:szCs w:val="22"/>
              </w:rPr>
            </w:pPr>
            <w:r w:rsidRPr="005704DB">
              <w:rPr>
                <w:rFonts w:ascii="Arial" w:hAnsi="Arial" w:cs="Arial"/>
                <w:sz w:val="22"/>
                <w:szCs w:val="22"/>
              </w:rPr>
              <w:t>3 - 34</w:t>
            </w:r>
          </w:p>
        </w:tc>
      </w:tr>
    </w:tbl>
    <w:p w14:paraId="57D73B0E" w14:textId="29E2A875" w:rsidR="00F321B1" w:rsidRPr="00AE090A" w:rsidRDefault="001A2648" w:rsidP="00F321B1">
      <w:pPr>
        <w:tabs>
          <w:tab w:val="right" w:pos="7280"/>
        </w:tabs>
        <w:spacing w:before="240" w:after="120" w:line="380" w:lineRule="exact"/>
        <w:ind w:left="547" w:hanging="547"/>
        <w:jc w:val="thaiDistribute"/>
        <w:rPr>
          <w:rFonts w:ascii="Arial" w:hAnsi="Arial" w:cs="Arial"/>
          <w:noProof/>
          <w:color w:val="000000"/>
          <w:sz w:val="26"/>
          <w:szCs w:val="26"/>
        </w:rPr>
      </w:pPr>
      <w:r>
        <w:rPr>
          <w:rFonts w:ascii="Arial" w:hAnsi="Arial" w:cs="Arial"/>
          <w:sz w:val="22"/>
          <w:szCs w:val="22"/>
        </w:rPr>
        <w:tab/>
      </w:r>
      <w:r w:rsidR="00F321B1" w:rsidRPr="00AE090A">
        <w:rPr>
          <w:rFonts w:ascii="Arial" w:hAnsi="Arial" w:cs="Arial"/>
          <w:sz w:val="22"/>
          <w:szCs w:val="22"/>
        </w:rPr>
        <w:t>The result of sensitivity analysis for significant assumptions</w:t>
      </w:r>
      <w:r w:rsidR="00F321B1" w:rsidRPr="00AE090A">
        <w:rPr>
          <w:rFonts w:ascii="Arial" w:hAnsi="Arial" w:cs="Arial"/>
          <w:sz w:val="22"/>
          <w:szCs w:val="22"/>
          <w:cs/>
        </w:rPr>
        <w:t xml:space="preserve"> </w:t>
      </w:r>
      <w:r w:rsidR="00F321B1" w:rsidRPr="00AE090A">
        <w:rPr>
          <w:rFonts w:ascii="Arial" w:hAnsi="Arial" w:cs="Arial"/>
          <w:sz w:val="22"/>
          <w:szCs w:val="22"/>
        </w:rPr>
        <w:t xml:space="preserve">that affect the present value of the long-term employee benefit obligation as at 31 December </w:t>
      </w:r>
      <w:r w:rsidR="009E5ECC" w:rsidRPr="00AE090A">
        <w:rPr>
          <w:rFonts w:ascii="Arial" w:hAnsi="Arial" w:cs="Arial"/>
          <w:sz w:val="22"/>
          <w:szCs w:val="22"/>
        </w:rPr>
        <w:t>20</w:t>
      </w:r>
      <w:r w:rsidR="00C86856" w:rsidRPr="00AE090A">
        <w:rPr>
          <w:rFonts w:ascii="Arial" w:hAnsi="Arial" w:cs="Arial"/>
          <w:sz w:val="22"/>
          <w:szCs w:val="22"/>
        </w:rPr>
        <w:t>2</w:t>
      </w:r>
      <w:r w:rsidR="00430EB0">
        <w:rPr>
          <w:rFonts w:ascii="Arial" w:hAnsi="Arial" w:cs="Arial"/>
          <w:sz w:val="22"/>
          <w:szCs w:val="22"/>
        </w:rPr>
        <w:t>5</w:t>
      </w:r>
      <w:r w:rsidR="00F321B1" w:rsidRPr="00AE090A">
        <w:rPr>
          <w:rFonts w:ascii="Arial" w:hAnsi="Arial" w:cs="Arial"/>
          <w:sz w:val="22"/>
          <w:szCs w:val="22"/>
        </w:rPr>
        <w:t xml:space="preserve"> and </w:t>
      </w:r>
      <w:r w:rsidR="009E5ECC" w:rsidRPr="00AE090A">
        <w:rPr>
          <w:rFonts w:ascii="Arial" w:hAnsi="Arial" w:cs="Arial"/>
          <w:sz w:val="22"/>
          <w:szCs w:val="22"/>
        </w:rPr>
        <w:t>20</w:t>
      </w:r>
      <w:r w:rsidR="00D07E5D" w:rsidRPr="00AE090A">
        <w:rPr>
          <w:rFonts w:ascii="Arial" w:hAnsi="Arial" w:cs="Arial"/>
          <w:sz w:val="22"/>
          <w:szCs w:val="22"/>
        </w:rPr>
        <w:t>2</w:t>
      </w:r>
      <w:r w:rsidR="00430EB0">
        <w:rPr>
          <w:rFonts w:ascii="Arial" w:hAnsi="Arial" w:cs="Arial"/>
          <w:sz w:val="22"/>
          <w:szCs w:val="22"/>
        </w:rPr>
        <w:t>4</w:t>
      </w:r>
      <w:r w:rsidR="00F321B1" w:rsidRPr="00AE090A">
        <w:rPr>
          <w:rFonts w:ascii="Arial" w:hAnsi="Arial" w:cs="Arial"/>
          <w:sz w:val="22"/>
          <w:szCs w:val="22"/>
        </w:rPr>
        <w:t xml:space="preserve"> are summarised below:</w:t>
      </w:r>
      <w:r w:rsidR="00F321B1" w:rsidRPr="00AE090A">
        <w:rPr>
          <w:rFonts w:ascii="Arial" w:hAnsi="Arial" w:cs="Arial"/>
          <w:noProof/>
          <w:color w:val="000000"/>
          <w:sz w:val="26"/>
          <w:szCs w:val="26"/>
        </w:rPr>
        <w:t xml:space="preserve"> </w:t>
      </w:r>
    </w:p>
    <w:tbl>
      <w:tblPr>
        <w:tblStyle w:val="TableGrid"/>
        <w:tblW w:w="9225" w:type="dxa"/>
        <w:tblInd w:w="558" w:type="dxa"/>
        <w:tblLayout w:type="fixed"/>
        <w:tblLook w:val="04A0" w:firstRow="1" w:lastRow="0" w:firstColumn="1" w:lastColumn="0" w:noHBand="0" w:noVBand="1"/>
      </w:tblPr>
      <w:tblGrid>
        <w:gridCol w:w="3510"/>
        <w:gridCol w:w="1276"/>
        <w:gridCol w:w="1559"/>
        <w:gridCol w:w="1276"/>
        <w:gridCol w:w="1604"/>
      </w:tblGrid>
      <w:tr w:rsidR="00F321B1" w:rsidRPr="00AE090A" w14:paraId="15F9F0BA" w14:textId="77777777" w:rsidTr="00C86856">
        <w:tc>
          <w:tcPr>
            <w:tcW w:w="3510" w:type="dxa"/>
            <w:tcBorders>
              <w:top w:val="nil"/>
              <w:left w:val="nil"/>
              <w:bottom w:val="nil"/>
              <w:right w:val="nil"/>
            </w:tcBorders>
          </w:tcPr>
          <w:p w14:paraId="666CB60C" w14:textId="77777777" w:rsidR="00F321B1" w:rsidRPr="00AE090A" w:rsidRDefault="00F321B1" w:rsidP="00F25EEC">
            <w:pPr>
              <w:tabs>
                <w:tab w:val="left" w:pos="600"/>
                <w:tab w:val="left" w:pos="900"/>
                <w:tab w:val="right" w:pos="7280"/>
                <w:tab w:val="right" w:pos="8540"/>
              </w:tabs>
              <w:spacing w:line="380" w:lineRule="exact"/>
              <w:ind w:right="-43"/>
              <w:jc w:val="center"/>
              <w:rPr>
                <w:rFonts w:ascii="Arial" w:hAnsi="Arial" w:cs="Arial"/>
                <w:noProof/>
                <w:color w:val="000000"/>
                <w:sz w:val="18"/>
                <w:szCs w:val="18"/>
              </w:rPr>
            </w:pPr>
          </w:p>
        </w:tc>
        <w:tc>
          <w:tcPr>
            <w:tcW w:w="5715" w:type="dxa"/>
            <w:gridSpan w:val="4"/>
            <w:tcBorders>
              <w:top w:val="nil"/>
              <w:left w:val="nil"/>
              <w:bottom w:val="nil"/>
              <w:right w:val="nil"/>
            </w:tcBorders>
          </w:tcPr>
          <w:p w14:paraId="7390D2F5" w14:textId="1177E712" w:rsidR="00F321B1" w:rsidRPr="00EC4F4D" w:rsidRDefault="009E5ECC"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sidRPr="00AE090A">
              <w:rPr>
                <w:rFonts w:ascii="Arial" w:hAnsi="Arial" w:cs="Arial"/>
                <w:sz w:val="18"/>
                <w:szCs w:val="18"/>
              </w:rPr>
              <w:t>20</w:t>
            </w:r>
            <w:r w:rsidR="00C86856" w:rsidRPr="00AE090A">
              <w:rPr>
                <w:rFonts w:ascii="Arial" w:hAnsi="Arial" w:cs="Arial"/>
                <w:sz w:val="18"/>
                <w:szCs w:val="18"/>
              </w:rPr>
              <w:t>2</w:t>
            </w:r>
            <w:r w:rsidR="00430EB0">
              <w:rPr>
                <w:rFonts w:ascii="Arial" w:hAnsi="Arial" w:cs="Arial"/>
                <w:sz w:val="18"/>
                <w:szCs w:val="18"/>
              </w:rPr>
              <w:t>5</w:t>
            </w:r>
          </w:p>
        </w:tc>
      </w:tr>
      <w:tr w:rsidR="00F321B1" w:rsidRPr="00AE090A" w14:paraId="51525759" w14:textId="77777777" w:rsidTr="00C86856">
        <w:tc>
          <w:tcPr>
            <w:tcW w:w="3510" w:type="dxa"/>
            <w:tcBorders>
              <w:top w:val="nil"/>
              <w:left w:val="nil"/>
              <w:bottom w:val="nil"/>
              <w:right w:val="nil"/>
            </w:tcBorders>
          </w:tcPr>
          <w:p w14:paraId="3094BC74" w14:textId="77777777" w:rsidR="00F321B1" w:rsidRPr="00AE090A" w:rsidRDefault="00F321B1" w:rsidP="00F25EE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550E8069" w14:textId="77777777" w:rsidR="00F321B1" w:rsidRPr="00AE090A" w:rsidRDefault="00233E3E"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Increase</w:t>
            </w:r>
          </w:p>
        </w:tc>
        <w:tc>
          <w:tcPr>
            <w:tcW w:w="1559" w:type="dxa"/>
            <w:tcBorders>
              <w:top w:val="nil"/>
              <w:left w:val="nil"/>
              <w:bottom w:val="nil"/>
              <w:right w:val="nil"/>
            </w:tcBorders>
            <w:vAlign w:val="bottom"/>
          </w:tcPr>
          <w:p w14:paraId="286126EB" w14:textId="77777777" w:rsidR="00F321B1" w:rsidRPr="00AE090A" w:rsidRDefault="00F321B1"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 xml:space="preserve">Effect to obligation </w:t>
            </w:r>
          </w:p>
        </w:tc>
        <w:tc>
          <w:tcPr>
            <w:tcW w:w="1276" w:type="dxa"/>
            <w:tcBorders>
              <w:top w:val="nil"/>
              <w:left w:val="nil"/>
              <w:bottom w:val="nil"/>
              <w:right w:val="nil"/>
            </w:tcBorders>
            <w:vAlign w:val="bottom"/>
          </w:tcPr>
          <w:p w14:paraId="321ED8FE" w14:textId="77777777" w:rsidR="00F321B1" w:rsidRPr="00AE090A" w:rsidRDefault="00F321B1"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D</w:t>
            </w:r>
            <w:r w:rsidR="00233E3E" w:rsidRPr="00AE090A">
              <w:rPr>
                <w:rFonts w:ascii="Arial" w:hAnsi="Arial" w:cs="Arial"/>
                <w:sz w:val="18"/>
                <w:szCs w:val="18"/>
              </w:rPr>
              <w:t>ecrease</w:t>
            </w:r>
          </w:p>
        </w:tc>
        <w:tc>
          <w:tcPr>
            <w:tcW w:w="1604" w:type="dxa"/>
            <w:tcBorders>
              <w:top w:val="nil"/>
              <w:left w:val="nil"/>
              <w:bottom w:val="nil"/>
              <w:right w:val="nil"/>
            </w:tcBorders>
            <w:vAlign w:val="bottom"/>
          </w:tcPr>
          <w:p w14:paraId="64775705" w14:textId="77777777" w:rsidR="00F321B1" w:rsidRPr="00AE090A" w:rsidRDefault="00F321B1"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 xml:space="preserve">Effect to obligation </w:t>
            </w:r>
          </w:p>
        </w:tc>
      </w:tr>
      <w:tr w:rsidR="00233E3E" w:rsidRPr="00AE090A" w14:paraId="3D72342A" w14:textId="77777777" w:rsidTr="00C86856">
        <w:tc>
          <w:tcPr>
            <w:tcW w:w="3510" w:type="dxa"/>
            <w:tcBorders>
              <w:top w:val="nil"/>
              <w:left w:val="nil"/>
              <w:bottom w:val="nil"/>
              <w:right w:val="nil"/>
            </w:tcBorders>
          </w:tcPr>
          <w:p w14:paraId="5EEDC6D3" w14:textId="77777777" w:rsidR="00233E3E" w:rsidRPr="00AE090A" w:rsidRDefault="00233E3E" w:rsidP="00F25EE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62F17028" w14:textId="77777777" w:rsidR="00233E3E" w:rsidRPr="00AE090A" w:rsidRDefault="00233E3E" w:rsidP="00F25EEC">
            <w:pP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w:t>
            </w:r>
          </w:p>
        </w:tc>
        <w:tc>
          <w:tcPr>
            <w:tcW w:w="1559" w:type="dxa"/>
            <w:tcBorders>
              <w:top w:val="nil"/>
              <w:left w:val="nil"/>
              <w:bottom w:val="nil"/>
              <w:right w:val="nil"/>
            </w:tcBorders>
            <w:vAlign w:val="bottom"/>
          </w:tcPr>
          <w:p w14:paraId="636890C3" w14:textId="77777777" w:rsidR="00233E3E" w:rsidRPr="00AE090A" w:rsidRDefault="00233E3E" w:rsidP="00F25EEC">
            <w:pP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(Thousand Baht)</w:t>
            </w:r>
          </w:p>
        </w:tc>
        <w:tc>
          <w:tcPr>
            <w:tcW w:w="1276" w:type="dxa"/>
            <w:tcBorders>
              <w:top w:val="nil"/>
              <w:left w:val="nil"/>
              <w:bottom w:val="nil"/>
              <w:right w:val="nil"/>
            </w:tcBorders>
            <w:vAlign w:val="bottom"/>
          </w:tcPr>
          <w:p w14:paraId="3D8667B3" w14:textId="77777777" w:rsidR="00233E3E" w:rsidRPr="00AE090A" w:rsidRDefault="00233E3E" w:rsidP="00F25EEC">
            <w:pP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w:t>
            </w:r>
          </w:p>
        </w:tc>
        <w:tc>
          <w:tcPr>
            <w:tcW w:w="1604" w:type="dxa"/>
            <w:tcBorders>
              <w:top w:val="nil"/>
              <w:left w:val="nil"/>
              <w:bottom w:val="nil"/>
              <w:right w:val="nil"/>
            </w:tcBorders>
            <w:vAlign w:val="bottom"/>
          </w:tcPr>
          <w:p w14:paraId="68451637" w14:textId="77777777" w:rsidR="00233E3E" w:rsidRPr="00AE090A" w:rsidRDefault="00233E3E" w:rsidP="00F25EEC">
            <w:pP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(Thousand Baht)</w:t>
            </w:r>
          </w:p>
        </w:tc>
      </w:tr>
      <w:tr w:rsidR="00372BF5" w:rsidRPr="00AE090A" w14:paraId="439FC84F" w14:textId="77777777" w:rsidTr="00C86856">
        <w:tc>
          <w:tcPr>
            <w:tcW w:w="3510" w:type="dxa"/>
            <w:tcBorders>
              <w:top w:val="nil"/>
              <w:left w:val="nil"/>
              <w:bottom w:val="nil"/>
              <w:right w:val="nil"/>
            </w:tcBorders>
          </w:tcPr>
          <w:p w14:paraId="61481695" w14:textId="77777777" w:rsidR="00372BF5" w:rsidRPr="00AE090A" w:rsidRDefault="00372BF5" w:rsidP="00F25EEC">
            <w:pPr>
              <w:spacing w:line="380" w:lineRule="exact"/>
              <w:rPr>
                <w:rFonts w:ascii="Arial" w:hAnsi="Arial" w:cs="Arial"/>
                <w:color w:val="000000"/>
                <w:sz w:val="18"/>
                <w:szCs w:val="18"/>
              </w:rPr>
            </w:pPr>
            <w:r w:rsidRPr="00AE090A">
              <w:rPr>
                <w:rFonts w:ascii="Arial" w:hAnsi="Arial" w:cs="Arial"/>
                <w:color w:val="000000"/>
                <w:sz w:val="18"/>
                <w:szCs w:val="18"/>
              </w:rPr>
              <w:t>Discount rate</w:t>
            </w:r>
          </w:p>
        </w:tc>
        <w:tc>
          <w:tcPr>
            <w:tcW w:w="1276" w:type="dxa"/>
            <w:tcBorders>
              <w:top w:val="nil"/>
              <w:left w:val="nil"/>
              <w:bottom w:val="nil"/>
              <w:right w:val="nil"/>
            </w:tcBorders>
          </w:tcPr>
          <w:p w14:paraId="25973E7A" w14:textId="26A983FC" w:rsidR="00372BF5" w:rsidRPr="00AE090A" w:rsidRDefault="00372BF5" w:rsidP="00F25EEC">
            <w:pPr>
              <w:tabs>
                <w:tab w:val="decimal" w:pos="792"/>
              </w:tabs>
              <w:spacing w:line="380" w:lineRule="exact"/>
              <w:ind w:right="-45"/>
              <w:rPr>
                <w:rFonts w:ascii="Arial" w:hAnsi="Arial" w:cs="Arial"/>
                <w:sz w:val="18"/>
                <w:szCs w:val="18"/>
              </w:rPr>
            </w:pPr>
            <w:r w:rsidRPr="00372BF5">
              <w:rPr>
                <w:rFonts w:ascii="Arial" w:hAnsi="Arial" w:cs="Arial"/>
                <w:sz w:val="18"/>
                <w:szCs w:val="18"/>
              </w:rPr>
              <w:t>0.5</w:t>
            </w:r>
          </w:p>
        </w:tc>
        <w:tc>
          <w:tcPr>
            <w:tcW w:w="1559" w:type="dxa"/>
            <w:tcBorders>
              <w:top w:val="nil"/>
              <w:left w:val="nil"/>
              <w:bottom w:val="nil"/>
              <w:right w:val="nil"/>
            </w:tcBorders>
          </w:tcPr>
          <w:p w14:paraId="36449AD3" w14:textId="503933F0" w:rsidR="00372BF5" w:rsidRPr="00AE090A" w:rsidRDefault="00372BF5" w:rsidP="00F25EEC">
            <w:pPr>
              <w:tabs>
                <w:tab w:val="decimal" w:pos="1046"/>
              </w:tabs>
              <w:spacing w:line="380" w:lineRule="exact"/>
              <w:ind w:right="-45"/>
              <w:rPr>
                <w:rFonts w:ascii="Arial" w:hAnsi="Arial" w:cs="Arial"/>
                <w:sz w:val="18"/>
                <w:szCs w:val="18"/>
              </w:rPr>
            </w:pPr>
            <w:r w:rsidRPr="00372BF5">
              <w:rPr>
                <w:rFonts w:ascii="Arial" w:hAnsi="Arial" w:cs="Arial"/>
                <w:sz w:val="18"/>
                <w:szCs w:val="18"/>
              </w:rPr>
              <w:t>(1,349)</w:t>
            </w:r>
          </w:p>
        </w:tc>
        <w:tc>
          <w:tcPr>
            <w:tcW w:w="1276" w:type="dxa"/>
            <w:tcBorders>
              <w:top w:val="nil"/>
              <w:left w:val="nil"/>
              <w:bottom w:val="nil"/>
              <w:right w:val="nil"/>
            </w:tcBorders>
          </w:tcPr>
          <w:p w14:paraId="00F45597" w14:textId="3D8A4C6A" w:rsidR="00372BF5" w:rsidRPr="00AE090A" w:rsidRDefault="00372BF5" w:rsidP="00F25EEC">
            <w:pPr>
              <w:tabs>
                <w:tab w:val="decimal" w:pos="792"/>
              </w:tabs>
              <w:spacing w:line="380" w:lineRule="exact"/>
              <w:ind w:right="-45"/>
              <w:rPr>
                <w:rFonts w:ascii="Arial" w:hAnsi="Arial" w:cs="Arial"/>
                <w:sz w:val="18"/>
                <w:szCs w:val="18"/>
              </w:rPr>
            </w:pPr>
            <w:r w:rsidRPr="00372BF5">
              <w:rPr>
                <w:rFonts w:ascii="Arial" w:hAnsi="Arial" w:cs="Arial"/>
                <w:sz w:val="18"/>
                <w:szCs w:val="18"/>
              </w:rPr>
              <w:t>0.5</w:t>
            </w:r>
          </w:p>
        </w:tc>
        <w:tc>
          <w:tcPr>
            <w:tcW w:w="1604" w:type="dxa"/>
            <w:tcBorders>
              <w:top w:val="nil"/>
              <w:left w:val="nil"/>
              <w:bottom w:val="nil"/>
              <w:right w:val="nil"/>
            </w:tcBorders>
          </w:tcPr>
          <w:p w14:paraId="38843987" w14:textId="7DA24A42" w:rsidR="00372BF5" w:rsidRPr="00AE090A" w:rsidRDefault="00372BF5" w:rsidP="00F25EEC">
            <w:pPr>
              <w:tabs>
                <w:tab w:val="decimal" w:pos="1046"/>
              </w:tabs>
              <w:spacing w:line="380" w:lineRule="exact"/>
              <w:ind w:right="-45"/>
              <w:rPr>
                <w:rFonts w:ascii="Arial" w:hAnsi="Arial" w:cs="Arial"/>
                <w:sz w:val="18"/>
                <w:szCs w:val="18"/>
              </w:rPr>
            </w:pPr>
            <w:r w:rsidRPr="00372BF5">
              <w:rPr>
                <w:rFonts w:ascii="Arial" w:hAnsi="Arial" w:cs="Arial"/>
                <w:sz w:val="18"/>
                <w:szCs w:val="18"/>
              </w:rPr>
              <w:t>1,415</w:t>
            </w:r>
          </w:p>
        </w:tc>
      </w:tr>
      <w:tr w:rsidR="00372BF5" w:rsidRPr="00AE090A" w14:paraId="414998C2" w14:textId="77777777" w:rsidTr="00C86856">
        <w:tc>
          <w:tcPr>
            <w:tcW w:w="3510" w:type="dxa"/>
            <w:tcBorders>
              <w:top w:val="nil"/>
              <w:left w:val="nil"/>
              <w:bottom w:val="nil"/>
              <w:right w:val="nil"/>
            </w:tcBorders>
          </w:tcPr>
          <w:p w14:paraId="63D462F4" w14:textId="77777777" w:rsidR="00372BF5" w:rsidRPr="00AE090A" w:rsidRDefault="00372BF5" w:rsidP="00F25EEC">
            <w:pPr>
              <w:spacing w:line="380" w:lineRule="exact"/>
              <w:rPr>
                <w:rFonts w:ascii="Arial" w:hAnsi="Arial" w:cs="Arial"/>
                <w:color w:val="000000"/>
                <w:sz w:val="18"/>
                <w:szCs w:val="18"/>
              </w:rPr>
            </w:pPr>
            <w:r w:rsidRPr="00AE090A">
              <w:rPr>
                <w:rFonts w:ascii="Arial" w:hAnsi="Arial" w:cs="Arial"/>
                <w:color w:val="000000"/>
                <w:sz w:val="18"/>
                <w:szCs w:val="18"/>
              </w:rPr>
              <w:t>Salary increase rate</w:t>
            </w:r>
          </w:p>
        </w:tc>
        <w:tc>
          <w:tcPr>
            <w:tcW w:w="1276" w:type="dxa"/>
            <w:tcBorders>
              <w:top w:val="nil"/>
              <w:left w:val="nil"/>
              <w:bottom w:val="nil"/>
              <w:right w:val="nil"/>
            </w:tcBorders>
          </w:tcPr>
          <w:p w14:paraId="65E505D4" w14:textId="5607B851" w:rsidR="00372BF5" w:rsidRPr="00AE090A" w:rsidRDefault="00372BF5" w:rsidP="00F25EEC">
            <w:pPr>
              <w:tabs>
                <w:tab w:val="decimal" w:pos="792"/>
              </w:tabs>
              <w:spacing w:line="380" w:lineRule="exact"/>
              <w:ind w:right="-45"/>
              <w:rPr>
                <w:rFonts w:ascii="Arial" w:hAnsi="Arial" w:cs="Arial"/>
                <w:sz w:val="18"/>
                <w:szCs w:val="18"/>
              </w:rPr>
            </w:pPr>
            <w:r w:rsidRPr="00372BF5">
              <w:rPr>
                <w:rFonts w:ascii="Arial" w:hAnsi="Arial" w:cs="Arial"/>
                <w:sz w:val="18"/>
                <w:szCs w:val="18"/>
              </w:rPr>
              <w:t>1.0</w:t>
            </w:r>
          </w:p>
        </w:tc>
        <w:tc>
          <w:tcPr>
            <w:tcW w:w="1559" w:type="dxa"/>
            <w:tcBorders>
              <w:top w:val="nil"/>
              <w:left w:val="nil"/>
              <w:bottom w:val="nil"/>
              <w:right w:val="nil"/>
            </w:tcBorders>
          </w:tcPr>
          <w:p w14:paraId="1E1D7208" w14:textId="0136DC76" w:rsidR="00372BF5" w:rsidRPr="00AE090A" w:rsidRDefault="00372BF5" w:rsidP="00F25EEC">
            <w:pPr>
              <w:tabs>
                <w:tab w:val="decimal" w:pos="1046"/>
              </w:tabs>
              <w:spacing w:line="380" w:lineRule="exact"/>
              <w:ind w:right="-45"/>
              <w:rPr>
                <w:rFonts w:ascii="Arial" w:hAnsi="Arial" w:cs="Arial"/>
                <w:sz w:val="18"/>
                <w:szCs w:val="18"/>
              </w:rPr>
            </w:pPr>
            <w:r w:rsidRPr="00372BF5">
              <w:rPr>
                <w:rFonts w:ascii="Arial" w:hAnsi="Arial" w:cs="Arial"/>
                <w:sz w:val="18"/>
                <w:szCs w:val="18"/>
              </w:rPr>
              <w:t>1,888</w:t>
            </w:r>
          </w:p>
        </w:tc>
        <w:tc>
          <w:tcPr>
            <w:tcW w:w="1276" w:type="dxa"/>
            <w:tcBorders>
              <w:top w:val="nil"/>
              <w:left w:val="nil"/>
              <w:bottom w:val="nil"/>
              <w:right w:val="nil"/>
            </w:tcBorders>
          </w:tcPr>
          <w:p w14:paraId="6AAC527A" w14:textId="30B456F6" w:rsidR="00372BF5" w:rsidRPr="00AE090A" w:rsidRDefault="00372BF5" w:rsidP="00F25EEC">
            <w:pPr>
              <w:tabs>
                <w:tab w:val="decimal" w:pos="792"/>
              </w:tabs>
              <w:spacing w:line="380" w:lineRule="exact"/>
              <w:ind w:right="-45"/>
              <w:rPr>
                <w:rFonts w:ascii="Arial" w:hAnsi="Arial" w:cs="Arial"/>
                <w:sz w:val="18"/>
                <w:szCs w:val="18"/>
              </w:rPr>
            </w:pPr>
            <w:r w:rsidRPr="00372BF5">
              <w:rPr>
                <w:rFonts w:ascii="Arial" w:hAnsi="Arial" w:cs="Arial"/>
                <w:sz w:val="18"/>
                <w:szCs w:val="18"/>
              </w:rPr>
              <w:t>1.0</w:t>
            </w:r>
          </w:p>
        </w:tc>
        <w:tc>
          <w:tcPr>
            <w:tcW w:w="1604" w:type="dxa"/>
            <w:tcBorders>
              <w:top w:val="nil"/>
              <w:left w:val="nil"/>
              <w:bottom w:val="nil"/>
              <w:right w:val="nil"/>
            </w:tcBorders>
          </w:tcPr>
          <w:p w14:paraId="6FE50DA6" w14:textId="1178E8C6" w:rsidR="00372BF5" w:rsidRPr="00AE090A" w:rsidRDefault="00372BF5" w:rsidP="00F25EEC">
            <w:pPr>
              <w:tabs>
                <w:tab w:val="decimal" w:pos="1046"/>
              </w:tabs>
              <w:spacing w:line="380" w:lineRule="exact"/>
              <w:ind w:right="-45"/>
              <w:rPr>
                <w:rFonts w:ascii="Arial" w:hAnsi="Arial" w:cs="Arial"/>
                <w:sz w:val="18"/>
                <w:szCs w:val="18"/>
              </w:rPr>
            </w:pPr>
            <w:r w:rsidRPr="00372BF5">
              <w:rPr>
                <w:rFonts w:ascii="Arial" w:hAnsi="Arial" w:cs="Arial"/>
                <w:sz w:val="18"/>
                <w:szCs w:val="18"/>
              </w:rPr>
              <w:t>(1,810)</w:t>
            </w:r>
          </w:p>
        </w:tc>
      </w:tr>
      <w:tr w:rsidR="00372BF5" w:rsidRPr="00AE090A" w14:paraId="2ADD6761" w14:textId="77777777" w:rsidTr="00C86856">
        <w:tc>
          <w:tcPr>
            <w:tcW w:w="3510" w:type="dxa"/>
            <w:tcBorders>
              <w:top w:val="nil"/>
              <w:left w:val="nil"/>
              <w:bottom w:val="nil"/>
              <w:right w:val="nil"/>
            </w:tcBorders>
          </w:tcPr>
          <w:p w14:paraId="3F762344" w14:textId="6894D3F4" w:rsidR="00372BF5" w:rsidRPr="00AE090A" w:rsidRDefault="00372BF5" w:rsidP="00F25EEC">
            <w:pPr>
              <w:spacing w:line="380" w:lineRule="exact"/>
              <w:rPr>
                <w:rFonts w:ascii="Arial" w:hAnsi="Arial" w:cs="Arial"/>
                <w:color w:val="000000"/>
                <w:sz w:val="18"/>
                <w:szCs w:val="18"/>
              </w:rPr>
            </w:pPr>
            <w:r>
              <w:rPr>
                <w:rFonts w:ascii="Arial" w:hAnsi="Arial" w:cs="Arial"/>
                <w:color w:val="000000"/>
                <w:sz w:val="18"/>
                <w:szCs w:val="18"/>
              </w:rPr>
              <w:t>Staff t</w:t>
            </w:r>
            <w:r w:rsidRPr="00AE090A">
              <w:rPr>
                <w:rFonts w:ascii="Arial" w:hAnsi="Arial" w:cs="Arial"/>
                <w:color w:val="000000"/>
                <w:sz w:val="18"/>
                <w:szCs w:val="18"/>
              </w:rPr>
              <w:t>urnover rate</w:t>
            </w:r>
          </w:p>
        </w:tc>
        <w:tc>
          <w:tcPr>
            <w:tcW w:w="1276" w:type="dxa"/>
            <w:tcBorders>
              <w:top w:val="nil"/>
              <w:left w:val="nil"/>
              <w:bottom w:val="nil"/>
              <w:right w:val="nil"/>
            </w:tcBorders>
          </w:tcPr>
          <w:p w14:paraId="3233CAE9" w14:textId="6686A4E5" w:rsidR="00372BF5" w:rsidRPr="00AE090A" w:rsidRDefault="00372BF5" w:rsidP="00F25EEC">
            <w:pPr>
              <w:tabs>
                <w:tab w:val="decimal" w:pos="792"/>
              </w:tabs>
              <w:spacing w:line="380" w:lineRule="exact"/>
              <w:ind w:right="-45"/>
              <w:rPr>
                <w:rFonts w:ascii="Arial" w:hAnsi="Arial" w:cs="Arial"/>
                <w:sz w:val="18"/>
                <w:szCs w:val="18"/>
              </w:rPr>
            </w:pPr>
            <w:r w:rsidRPr="00372BF5">
              <w:rPr>
                <w:rFonts w:ascii="Arial" w:hAnsi="Arial" w:cs="Arial"/>
                <w:sz w:val="18"/>
                <w:szCs w:val="18"/>
              </w:rPr>
              <w:t>20.0</w:t>
            </w:r>
          </w:p>
        </w:tc>
        <w:tc>
          <w:tcPr>
            <w:tcW w:w="1559" w:type="dxa"/>
            <w:tcBorders>
              <w:top w:val="nil"/>
              <w:left w:val="nil"/>
              <w:bottom w:val="nil"/>
              <w:right w:val="nil"/>
            </w:tcBorders>
          </w:tcPr>
          <w:p w14:paraId="07FC1302" w14:textId="5670C6C9" w:rsidR="00372BF5" w:rsidRPr="00AE090A" w:rsidRDefault="00372BF5" w:rsidP="00F25EEC">
            <w:pPr>
              <w:tabs>
                <w:tab w:val="decimal" w:pos="1046"/>
              </w:tabs>
              <w:spacing w:line="380" w:lineRule="exact"/>
              <w:ind w:right="-45"/>
              <w:rPr>
                <w:rFonts w:ascii="Arial" w:hAnsi="Arial" w:cs="Arial"/>
                <w:sz w:val="18"/>
                <w:szCs w:val="18"/>
              </w:rPr>
            </w:pPr>
            <w:r w:rsidRPr="00372BF5">
              <w:rPr>
                <w:rFonts w:ascii="Arial" w:hAnsi="Arial" w:cs="Arial"/>
                <w:sz w:val="18"/>
                <w:szCs w:val="18"/>
              </w:rPr>
              <w:t>(4,024)</w:t>
            </w:r>
          </w:p>
        </w:tc>
        <w:tc>
          <w:tcPr>
            <w:tcW w:w="1276" w:type="dxa"/>
            <w:tcBorders>
              <w:top w:val="nil"/>
              <w:left w:val="nil"/>
              <w:bottom w:val="nil"/>
              <w:right w:val="nil"/>
            </w:tcBorders>
          </w:tcPr>
          <w:p w14:paraId="6C71D657" w14:textId="3F86EA3B" w:rsidR="00372BF5" w:rsidRPr="00AE090A" w:rsidRDefault="00372BF5" w:rsidP="00F25EEC">
            <w:pPr>
              <w:tabs>
                <w:tab w:val="decimal" w:pos="792"/>
              </w:tabs>
              <w:spacing w:line="380" w:lineRule="exact"/>
              <w:ind w:right="-45"/>
              <w:rPr>
                <w:rFonts w:ascii="Arial" w:hAnsi="Arial" w:cs="Arial"/>
                <w:sz w:val="18"/>
                <w:szCs w:val="18"/>
              </w:rPr>
            </w:pPr>
            <w:r w:rsidRPr="00372BF5">
              <w:rPr>
                <w:rFonts w:ascii="Arial" w:hAnsi="Arial" w:cs="Arial"/>
                <w:sz w:val="18"/>
                <w:szCs w:val="18"/>
              </w:rPr>
              <w:t>20.0</w:t>
            </w:r>
          </w:p>
        </w:tc>
        <w:tc>
          <w:tcPr>
            <w:tcW w:w="1604" w:type="dxa"/>
            <w:tcBorders>
              <w:top w:val="nil"/>
              <w:left w:val="nil"/>
              <w:bottom w:val="nil"/>
              <w:right w:val="nil"/>
            </w:tcBorders>
          </w:tcPr>
          <w:p w14:paraId="6638C4A9" w14:textId="35D4B1C6" w:rsidR="00372BF5" w:rsidRPr="00AE090A" w:rsidRDefault="00372BF5" w:rsidP="00F25EEC">
            <w:pPr>
              <w:tabs>
                <w:tab w:val="decimal" w:pos="1046"/>
              </w:tabs>
              <w:spacing w:line="380" w:lineRule="exact"/>
              <w:ind w:right="-45"/>
              <w:rPr>
                <w:rFonts w:ascii="Arial" w:hAnsi="Arial" w:cs="Arial"/>
                <w:sz w:val="18"/>
                <w:szCs w:val="18"/>
              </w:rPr>
            </w:pPr>
            <w:r w:rsidRPr="00372BF5">
              <w:rPr>
                <w:rFonts w:ascii="Arial" w:hAnsi="Arial" w:cs="Arial"/>
                <w:sz w:val="18"/>
                <w:szCs w:val="18"/>
              </w:rPr>
              <w:t xml:space="preserve">4,662 </w:t>
            </w:r>
          </w:p>
        </w:tc>
      </w:tr>
    </w:tbl>
    <w:p w14:paraId="0AD3C1DE" w14:textId="77777777" w:rsidR="00131C25" w:rsidRPr="00AE090A" w:rsidRDefault="00131C25" w:rsidP="00372BF5">
      <w:pPr>
        <w:tabs>
          <w:tab w:val="decimal" w:pos="792"/>
        </w:tabs>
        <w:spacing w:line="340" w:lineRule="exact"/>
        <w:ind w:right="-45"/>
        <w:rPr>
          <w:rFonts w:ascii="Arial" w:hAnsi="Arial" w:cs="Arial"/>
        </w:rPr>
      </w:pPr>
    </w:p>
    <w:tbl>
      <w:tblPr>
        <w:tblStyle w:val="TableGrid"/>
        <w:tblW w:w="9225" w:type="dxa"/>
        <w:tblInd w:w="558" w:type="dxa"/>
        <w:tblLayout w:type="fixed"/>
        <w:tblLook w:val="04A0" w:firstRow="1" w:lastRow="0" w:firstColumn="1" w:lastColumn="0" w:noHBand="0" w:noVBand="1"/>
      </w:tblPr>
      <w:tblGrid>
        <w:gridCol w:w="3510"/>
        <w:gridCol w:w="1276"/>
        <w:gridCol w:w="1559"/>
        <w:gridCol w:w="1276"/>
        <w:gridCol w:w="1604"/>
      </w:tblGrid>
      <w:tr w:rsidR="00F93239" w:rsidRPr="00AE090A" w14:paraId="3634D117" w14:textId="77777777" w:rsidTr="00C86856">
        <w:tc>
          <w:tcPr>
            <w:tcW w:w="3510" w:type="dxa"/>
            <w:tcBorders>
              <w:top w:val="nil"/>
              <w:left w:val="nil"/>
              <w:bottom w:val="nil"/>
              <w:right w:val="nil"/>
            </w:tcBorders>
          </w:tcPr>
          <w:p w14:paraId="78C11C04" w14:textId="77777777" w:rsidR="00F93239" w:rsidRPr="00AE090A" w:rsidRDefault="00F93239" w:rsidP="00F25EEC">
            <w:pPr>
              <w:tabs>
                <w:tab w:val="left" w:pos="600"/>
                <w:tab w:val="left" w:pos="900"/>
                <w:tab w:val="right" w:pos="7280"/>
                <w:tab w:val="right" w:pos="8540"/>
              </w:tabs>
              <w:spacing w:line="380" w:lineRule="exact"/>
              <w:ind w:right="-43"/>
              <w:jc w:val="center"/>
              <w:rPr>
                <w:rFonts w:ascii="Arial" w:hAnsi="Arial" w:cs="Arial"/>
                <w:noProof/>
                <w:color w:val="000000"/>
                <w:sz w:val="18"/>
                <w:szCs w:val="18"/>
              </w:rPr>
            </w:pPr>
          </w:p>
        </w:tc>
        <w:tc>
          <w:tcPr>
            <w:tcW w:w="5715" w:type="dxa"/>
            <w:gridSpan w:val="4"/>
            <w:tcBorders>
              <w:top w:val="nil"/>
              <w:left w:val="nil"/>
              <w:bottom w:val="nil"/>
              <w:right w:val="nil"/>
            </w:tcBorders>
          </w:tcPr>
          <w:p w14:paraId="235CB267" w14:textId="4E0E7CE9" w:rsidR="00F93239" w:rsidRPr="00AE090A" w:rsidRDefault="009E5ECC"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20</w:t>
            </w:r>
            <w:r w:rsidR="00D07E5D" w:rsidRPr="00AE090A">
              <w:rPr>
                <w:rFonts w:ascii="Arial" w:hAnsi="Arial" w:cs="Arial"/>
                <w:sz w:val="18"/>
                <w:szCs w:val="18"/>
              </w:rPr>
              <w:t>2</w:t>
            </w:r>
            <w:r w:rsidR="00430EB0">
              <w:rPr>
                <w:rFonts w:ascii="Arial" w:hAnsi="Arial" w:cs="Arial"/>
                <w:sz w:val="18"/>
                <w:szCs w:val="18"/>
              </w:rPr>
              <w:t>4</w:t>
            </w:r>
          </w:p>
        </w:tc>
      </w:tr>
      <w:tr w:rsidR="00F93239" w:rsidRPr="00AE090A" w14:paraId="38FB0321" w14:textId="77777777" w:rsidTr="00C86856">
        <w:tc>
          <w:tcPr>
            <w:tcW w:w="3510" w:type="dxa"/>
            <w:tcBorders>
              <w:top w:val="nil"/>
              <w:left w:val="nil"/>
              <w:bottom w:val="nil"/>
              <w:right w:val="nil"/>
            </w:tcBorders>
          </w:tcPr>
          <w:p w14:paraId="234637A0" w14:textId="77777777" w:rsidR="00F93239" w:rsidRPr="00AE090A" w:rsidRDefault="00F93239" w:rsidP="00F25EE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57D0A78D" w14:textId="77777777" w:rsidR="00F93239" w:rsidRPr="00AE090A" w:rsidRDefault="00F93239"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Increase</w:t>
            </w:r>
          </w:p>
        </w:tc>
        <w:tc>
          <w:tcPr>
            <w:tcW w:w="1559" w:type="dxa"/>
            <w:tcBorders>
              <w:top w:val="nil"/>
              <w:left w:val="nil"/>
              <w:bottom w:val="nil"/>
              <w:right w:val="nil"/>
            </w:tcBorders>
            <w:vAlign w:val="bottom"/>
          </w:tcPr>
          <w:p w14:paraId="7AB8AF6D" w14:textId="77777777" w:rsidR="00F93239" w:rsidRPr="00AE090A" w:rsidRDefault="00F93239"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 xml:space="preserve">Effect to obligation </w:t>
            </w:r>
          </w:p>
        </w:tc>
        <w:tc>
          <w:tcPr>
            <w:tcW w:w="1276" w:type="dxa"/>
            <w:tcBorders>
              <w:top w:val="nil"/>
              <w:left w:val="nil"/>
              <w:bottom w:val="nil"/>
              <w:right w:val="nil"/>
            </w:tcBorders>
            <w:vAlign w:val="bottom"/>
          </w:tcPr>
          <w:p w14:paraId="1A2ED552" w14:textId="77777777" w:rsidR="00F93239" w:rsidRPr="00AE090A" w:rsidRDefault="00F93239"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Decrease</w:t>
            </w:r>
          </w:p>
        </w:tc>
        <w:tc>
          <w:tcPr>
            <w:tcW w:w="1604" w:type="dxa"/>
            <w:tcBorders>
              <w:top w:val="nil"/>
              <w:left w:val="nil"/>
              <w:bottom w:val="nil"/>
              <w:right w:val="nil"/>
            </w:tcBorders>
            <w:vAlign w:val="bottom"/>
          </w:tcPr>
          <w:p w14:paraId="11BA73D9" w14:textId="77777777" w:rsidR="00F93239" w:rsidRPr="00AE090A" w:rsidRDefault="00F93239" w:rsidP="00F25E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 xml:space="preserve">Effect to obligation </w:t>
            </w:r>
          </w:p>
        </w:tc>
      </w:tr>
      <w:tr w:rsidR="00F93239" w:rsidRPr="00AE090A" w14:paraId="48F36EEA" w14:textId="77777777" w:rsidTr="00C86856">
        <w:tc>
          <w:tcPr>
            <w:tcW w:w="3510" w:type="dxa"/>
            <w:tcBorders>
              <w:top w:val="nil"/>
              <w:left w:val="nil"/>
              <w:bottom w:val="nil"/>
              <w:right w:val="nil"/>
            </w:tcBorders>
          </w:tcPr>
          <w:p w14:paraId="10B3E4C7" w14:textId="77777777" w:rsidR="00F93239" w:rsidRPr="00AE090A" w:rsidRDefault="00F93239" w:rsidP="00F25EE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14:paraId="605C6D53" w14:textId="77777777" w:rsidR="00F93239" w:rsidRPr="00AE090A" w:rsidRDefault="00F93239" w:rsidP="00F25EEC">
            <w:pP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w:t>
            </w:r>
          </w:p>
        </w:tc>
        <w:tc>
          <w:tcPr>
            <w:tcW w:w="1559" w:type="dxa"/>
            <w:tcBorders>
              <w:top w:val="nil"/>
              <w:left w:val="nil"/>
              <w:bottom w:val="nil"/>
              <w:right w:val="nil"/>
            </w:tcBorders>
            <w:vAlign w:val="bottom"/>
          </w:tcPr>
          <w:p w14:paraId="54DAEA7C" w14:textId="77777777" w:rsidR="00F93239" w:rsidRPr="00AE090A" w:rsidRDefault="00F93239" w:rsidP="00F25EEC">
            <w:pP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(Thousand Baht)</w:t>
            </w:r>
          </w:p>
        </w:tc>
        <w:tc>
          <w:tcPr>
            <w:tcW w:w="1276" w:type="dxa"/>
            <w:tcBorders>
              <w:top w:val="nil"/>
              <w:left w:val="nil"/>
              <w:bottom w:val="nil"/>
              <w:right w:val="nil"/>
            </w:tcBorders>
            <w:vAlign w:val="bottom"/>
          </w:tcPr>
          <w:p w14:paraId="6D626F03" w14:textId="77777777" w:rsidR="00F93239" w:rsidRPr="00AE090A" w:rsidRDefault="00F93239" w:rsidP="00F25EEC">
            <w:pP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w:t>
            </w:r>
          </w:p>
        </w:tc>
        <w:tc>
          <w:tcPr>
            <w:tcW w:w="1604" w:type="dxa"/>
            <w:tcBorders>
              <w:top w:val="nil"/>
              <w:left w:val="nil"/>
              <w:bottom w:val="nil"/>
              <w:right w:val="nil"/>
            </w:tcBorders>
            <w:vAlign w:val="bottom"/>
          </w:tcPr>
          <w:p w14:paraId="7449A95E" w14:textId="77777777" w:rsidR="00F93239" w:rsidRPr="00AE090A" w:rsidRDefault="00F93239" w:rsidP="00F25EEC">
            <w:pPr>
              <w:tabs>
                <w:tab w:val="left" w:pos="600"/>
                <w:tab w:val="left" w:pos="900"/>
                <w:tab w:val="right" w:pos="7280"/>
                <w:tab w:val="right" w:pos="8540"/>
              </w:tabs>
              <w:spacing w:line="380" w:lineRule="exact"/>
              <w:ind w:right="-45"/>
              <w:jc w:val="center"/>
              <w:rPr>
                <w:rFonts w:ascii="Arial" w:hAnsi="Arial" w:cs="Arial"/>
                <w:sz w:val="18"/>
                <w:szCs w:val="18"/>
              </w:rPr>
            </w:pPr>
            <w:r w:rsidRPr="00AE090A">
              <w:rPr>
                <w:rFonts w:ascii="Arial" w:hAnsi="Arial" w:cs="Arial"/>
                <w:sz w:val="18"/>
                <w:szCs w:val="18"/>
              </w:rPr>
              <w:t>(Thousand Baht)</w:t>
            </w:r>
          </w:p>
        </w:tc>
      </w:tr>
      <w:tr w:rsidR="00430EB0" w:rsidRPr="00AE090A" w14:paraId="6686DD4D" w14:textId="77777777" w:rsidTr="00C86856">
        <w:tc>
          <w:tcPr>
            <w:tcW w:w="3510" w:type="dxa"/>
            <w:tcBorders>
              <w:top w:val="nil"/>
              <w:left w:val="nil"/>
              <w:bottom w:val="nil"/>
              <w:right w:val="nil"/>
            </w:tcBorders>
          </w:tcPr>
          <w:p w14:paraId="3DF2D2E9" w14:textId="77777777" w:rsidR="00430EB0" w:rsidRPr="00AE090A" w:rsidRDefault="00430EB0" w:rsidP="00F25EEC">
            <w:pPr>
              <w:spacing w:line="380" w:lineRule="exact"/>
              <w:rPr>
                <w:rFonts w:ascii="Arial" w:hAnsi="Arial" w:cs="Arial"/>
                <w:color w:val="000000"/>
                <w:sz w:val="18"/>
                <w:szCs w:val="18"/>
              </w:rPr>
            </w:pPr>
            <w:r w:rsidRPr="00AE090A">
              <w:rPr>
                <w:rFonts w:ascii="Arial" w:hAnsi="Arial" w:cs="Arial"/>
                <w:color w:val="000000"/>
                <w:sz w:val="18"/>
                <w:szCs w:val="18"/>
              </w:rPr>
              <w:t>Discount rate</w:t>
            </w:r>
          </w:p>
        </w:tc>
        <w:tc>
          <w:tcPr>
            <w:tcW w:w="1276" w:type="dxa"/>
            <w:tcBorders>
              <w:top w:val="nil"/>
              <w:left w:val="nil"/>
              <w:bottom w:val="nil"/>
              <w:right w:val="nil"/>
            </w:tcBorders>
          </w:tcPr>
          <w:p w14:paraId="27920E8F" w14:textId="116E59DE" w:rsidR="00430EB0" w:rsidRPr="00AE090A" w:rsidRDefault="00430EB0" w:rsidP="00F25EEC">
            <w:pPr>
              <w:tabs>
                <w:tab w:val="decimal" w:pos="792"/>
              </w:tabs>
              <w:spacing w:line="380" w:lineRule="exact"/>
              <w:ind w:right="-45"/>
              <w:rPr>
                <w:rFonts w:ascii="Arial" w:hAnsi="Arial" w:cs="Arial"/>
                <w:sz w:val="18"/>
                <w:szCs w:val="18"/>
              </w:rPr>
            </w:pPr>
            <w:r w:rsidRPr="005704DB">
              <w:rPr>
                <w:rFonts w:ascii="Arial" w:hAnsi="Arial" w:cs="Arial"/>
                <w:sz w:val="18"/>
                <w:szCs w:val="18"/>
              </w:rPr>
              <w:t>0.5</w:t>
            </w:r>
          </w:p>
        </w:tc>
        <w:tc>
          <w:tcPr>
            <w:tcW w:w="1559" w:type="dxa"/>
            <w:tcBorders>
              <w:top w:val="nil"/>
              <w:left w:val="nil"/>
              <w:bottom w:val="nil"/>
              <w:right w:val="nil"/>
            </w:tcBorders>
          </w:tcPr>
          <w:p w14:paraId="29455C97" w14:textId="5D38276C" w:rsidR="00430EB0" w:rsidRPr="00AE090A" w:rsidRDefault="00430EB0" w:rsidP="00F25EEC">
            <w:pPr>
              <w:tabs>
                <w:tab w:val="decimal" w:pos="1046"/>
              </w:tabs>
              <w:spacing w:line="380" w:lineRule="exact"/>
              <w:ind w:right="-45"/>
              <w:rPr>
                <w:rFonts w:ascii="Arial" w:hAnsi="Arial" w:cs="Arial"/>
                <w:sz w:val="18"/>
                <w:szCs w:val="18"/>
              </w:rPr>
            </w:pPr>
            <w:r w:rsidRPr="005704DB">
              <w:rPr>
                <w:rFonts w:ascii="Arial" w:hAnsi="Arial" w:cs="Arial" w:hint="cs"/>
                <w:sz w:val="18"/>
                <w:szCs w:val="18"/>
                <w:cs/>
              </w:rPr>
              <w:t>(</w:t>
            </w:r>
            <w:r w:rsidRPr="005704DB">
              <w:rPr>
                <w:rFonts w:ascii="Arial" w:hAnsi="Arial" w:cs="Arial"/>
                <w:sz w:val="18"/>
                <w:szCs w:val="18"/>
              </w:rPr>
              <w:t>1,</w:t>
            </w:r>
            <w:r>
              <w:rPr>
                <w:rFonts w:ascii="Arial" w:hAnsi="Arial" w:cs="Arial"/>
                <w:sz w:val="18"/>
                <w:szCs w:val="18"/>
              </w:rPr>
              <w:t>233</w:t>
            </w:r>
            <w:r w:rsidRPr="005704DB">
              <w:rPr>
                <w:rFonts w:ascii="Arial" w:hAnsi="Arial" w:cs="Arial" w:hint="cs"/>
                <w:sz w:val="18"/>
                <w:szCs w:val="18"/>
                <w:cs/>
              </w:rPr>
              <w:t>)</w:t>
            </w:r>
          </w:p>
        </w:tc>
        <w:tc>
          <w:tcPr>
            <w:tcW w:w="1276" w:type="dxa"/>
            <w:tcBorders>
              <w:top w:val="nil"/>
              <w:left w:val="nil"/>
              <w:bottom w:val="nil"/>
              <w:right w:val="nil"/>
            </w:tcBorders>
          </w:tcPr>
          <w:p w14:paraId="64FDE21F" w14:textId="0679C48C" w:rsidR="00430EB0" w:rsidRPr="00AE090A" w:rsidRDefault="00430EB0" w:rsidP="00F25EEC">
            <w:pPr>
              <w:tabs>
                <w:tab w:val="decimal" w:pos="792"/>
              </w:tabs>
              <w:spacing w:line="380" w:lineRule="exact"/>
              <w:ind w:right="-45"/>
              <w:rPr>
                <w:rFonts w:ascii="Arial" w:hAnsi="Arial" w:cs="Arial"/>
                <w:sz w:val="18"/>
                <w:szCs w:val="18"/>
              </w:rPr>
            </w:pPr>
            <w:r w:rsidRPr="005704DB">
              <w:rPr>
                <w:rFonts w:ascii="Arial" w:hAnsi="Arial" w:cs="Arial"/>
                <w:sz w:val="18"/>
                <w:szCs w:val="18"/>
              </w:rPr>
              <w:t>0.5</w:t>
            </w:r>
          </w:p>
        </w:tc>
        <w:tc>
          <w:tcPr>
            <w:tcW w:w="1604" w:type="dxa"/>
            <w:tcBorders>
              <w:top w:val="nil"/>
              <w:left w:val="nil"/>
              <w:bottom w:val="nil"/>
              <w:right w:val="nil"/>
            </w:tcBorders>
          </w:tcPr>
          <w:p w14:paraId="7AD8B439" w14:textId="2DE8E9DF" w:rsidR="00430EB0" w:rsidRPr="00AE090A" w:rsidRDefault="00430EB0" w:rsidP="00F25EEC">
            <w:pPr>
              <w:tabs>
                <w:tab w:val="decimal" w:pos="1046"/>
              </w:tabs>
              <w:spacing w:line="380" w:lineRule="exact"/>
              <w:ind w:right="-45"/>
              <w:rPr>
                <w:rFonts w:ascii="Arial" w:hAnsi="Arial" w:cs="Arial"/>
                <w:sz w:val="18"/>
                <w:szCs w:val="18"/>
              </w:rPr>
            </w:pPr>
            <w:r w:rsidRPr="005704DB">
              <w:rPr>
                <w:rFonts w:ascii="Arial" w:hAnsi="Arial" w:cs="Arial"/>
                <w:sz w:val="18"/>
                <w:szCs w:val="18"/>
              </w:rPr>
              <w:t>1,</w:t>
            </w:r>
            <w:r>
              <w:rPr>
                <w:rFonts w:ascii="Arial" w:hAnsi="Arial" w:cs="Arial"/>
                <w:sz w:val="18"/>
                <w:szCs w:val="18"/>
              </w:rPr>
              <w:t>288</w:t>
            </w:r>
          </w:p>
        </w:tc>
      </w:tr>
      <w:tr w:rsidR="00430EB0" w:rsidRPr="00AE090A" w14:paraId="201E48B4" w14:textId="77777777" w:rsidTr="00C86856">
        <w:tc>
          <w:tcPr>
            <w:tcW w:w="3510" w:type="dxa"/>
            <w:tcBorders>
              <w:top w:val="nil"/>
              <w:left w:val="nil"/>
              <w:bottom w:val="nil"/>
              <w:right w:val="nil"/>
            </w:tcBorders>
          </w:tcPr>
          <w:p w14:paraId="5EE4B0B5" w14:textId="77777777" w:rsidR="00430EB0" w:rsidRPr="00AE090A" w:rsidRDefault="00430EB0" w:rsidP="00F25EEC">
            <w:pPr>
              <w:spacing w:line="380" w:lineRule="exact"/>
              <w:rPr>
                <w:rFonts w:ascii="Arial" w:hAnsi="Arial" w:cs="Arial"/>
                <w:color w:val="000000"/>
                <w:sz w:val="18"/>
                <w:szCs w:val="18"/>
              </w:rPr>
            </w:pPr>
            <w:r w:rsidRPr="00AE090A">
              <w:rPr>
                <w:rFonts w:ascii="Arial" w:hAnsi="Arial" w:cs="Arial"/>
                <w:color w:val="000000"/>
                <w:sz w:val="18"/>
                <w:szCs w:val="18"/>
              </w:rPr>
              <w:t>Salary increase rate</w:t>
            </w:r>
          </w:p>
        </w:tc>
        <w:tc>
          <w:tcPr>
            <w:tcW w:w="1276" w:type="dxa"/>
            <w:tcBorders>
              <w:top w:val="nil"/>
              <w:left w:val="nil"/>
              <w:bottom w:val="nil"/>
              <w:right w:val="nil"/>
            </w:tcBorders>
          </w:tcPr>
          <w:p w14:paraId="065BF283" w14:textId="2ED00F30" w:rsidR="00430EB0" w:rsidRPr="00AE090A" w:rsidRDefault="00430EB0" w:rsidP="00F25EEC">
            <w:pPr>
              <w:tabs>
                <w:tab w:val="decimal" w:pos="792"/>
              </w:tabs>
              <w:spacing w:line="380" w:lineRule="exact"/>
              <w:ind w:right="-45"/>
              <w:rPr>
                <w:rFonts w:ascii="Arial" w:hAnsi="Arial" w:cs="Arial"/>
                <w:sz w:val="18"/>
                <w:szCs w:val="18"/>
              </w:rPr>
            </w:pPr>
            <w:r w:rsidRPr="005704DB">
              <w:rPr>
                <w:rFonts w:ascii="Arial" w:hAnsi="Arial" w:cs="Arial"/>
                <w:sz w:val="18"/>
                <w:szCs w:val="18"/>
              </w:rPr>
              <w:t>1.0</w:t>
            </w:r>
          </w:p>
        </w:tc>
        <w:tc>
          <w:tcPr>
            <w:tcW w:w="1559" w:type="dxa"/>
            <w:tcBorders>
              <w:top w:val="nil"/>
              <w:left w:val="nil"/>
              <w:bottom w:val="nil"/>
              <w:right w:val="nil"/>
            </w:tcBorders>
          </w:tcPr>
          <w:p w14:paraId="10734E81" w14:textId="78BDD7F8" w:rsidR="00430EB0" w:rsidRPr="00AE090A" w:rsidRDefault="00430EB0" w:rsidP="00F25EEC">
            <w:pPr>
              <w:tabs>
                <w:tab w:val="decimal" w:pos="1046"/>
              </w:tabs>
              <w:spacing w:line="380" w:lineRule="exact"/>
              <w:ind w:right="-45"/>
              <w:rPr>
                <w:rFonts w:ascii="Arial" w:hAnsi="Arial" w:cs="Arial"/>
                <w:sz w:val="18"/>
                <w:szCs w:val="18"/>
              </w:rPr>
            </w:pPr>
            <w:r w:rsidRPr="005704DB">
              <w:rPr>
                <w:rFonts w:ascii="Arial" w:hAnsi="Arial" w:cs="Arial"/>
                <w:sz w:val="18"/>
                <w:szCs w:val="18"/>
              </w:rPr>
              <w:t>3,071</w:t>
            </w:r>
          </w:p>
        </w:tc>
        <w:tc>
          <w:tcPr>
            <w:tcW w:w="1276" w:type="dxa"/>
            <w:tcBorders>
              <w:top w:val="nil"/>
              <w:left w:val="nil"/>
              <w:bottom w:val="nil"/>
              <w:right w:val="nil"/>
            </w:tcBorders>
          </w:tcPr>
          <w:p w14:paraId="32976635" w14:textId="4CDA8068" w:rsidR="00430EB0" w:rsidRPr="00AE090A" w:rsidRDefault="00430EB0" w:rsidP="00F25EEC">
            <w:pPr>
              <w:tabs>
                <w:tab w:val="decimal" w:pos="792"/>
              </w:tabs>
              <w:spacing w:line="380" w:lineRule="exact"/>
              <w:ind w:right="-45"/>
              <w:rPr>
                <w:rFonts w:ascii="Arial" w:hAnsi="Arial" w:cs="Arial"/>
                <w:sz w:val="18"/>
                <w:szCs w:val="18"/>
              </w:rPr>
            </w:pPr>
            <w:r w:rsidRPr="005704DB">
              <w:rPr>
                <w:rFonts w:ascii="Arial" w:hAnsi="Arial" w:cs="Arial" w:hint="cs"/>
                <w:sz w:val="18"/>
                <w:szCs w:val="18"/>
                <w:cs/>
              </w:rPr>
              <w:t>1.0</w:t>
            </w:r>
          </w:p>
        </w:tc>
        <w:tc>
          <w:tcPr>
            <w:tcW w:w="1604" w:type="dxa"/>
            <w:tcBorders>
              <w:top w:val="nil"/>
              <w:left w:val="nil"/>
              <w:bottom w:val="nil"/>
              <w:right w:val="nil"/>
            </w:tcBorders>
          </w:tcPr>
          <w:p w14:paraId="7538D3B2" w14:textId="5651C94D" w:rsidR="00430EB0" w:rsidRPr="00AE090A" w:rsidRDefault="00430EB0" w:rsidP="00F25EEC">
            <w:pPr>
              <w:tabs>
                <w:tab w:val="decimal" w:pos="1046"/>
              </w:tabs>
              <w:spacing w:line="380" w:lineRule="exact"/>
              <w:ind w:right="-45"/>
              <w:rPr>
                <w:rFonts w:ascii="Arial" w:hAnsi="Arial" w:cs="Arial"/>
                <w:sz w:val="18"/>
                <w:szCs w:val="18"/>
              </w:rPr>
            </w:pPr>
            <w:r w:rsidRPr="005704DB">
              <w:rPr>
                <w:rFonts w:ascii="Arial" w:hAnsi="Arial" w:cs="Arial" w:hint="cs"/>
                <w:sz w:val="18"/>
                <w:szCs w:val="18"/>
                <w:cs/>
              </w:rPr>
              <w:t>(</w:t>
            </w:r>
            <w:r w:rsidRPr="005704DB">
              <w:rPr>
                <w:rFonts w:ascii="Arial" w:hAnsi="Arial" w:cs="Arial"/>
                <w:sz w:val="18"/>
                <w:szCs w:val="18"/>
              </w:rPr>
              <w:t>2,855</w:t>
            </w:r>
            <w:r w:rsidRPr="005704DB">
              <w:rPr>
                <w:rFonts w:ascii="Arial" w:hAnsi="Arial" w:cs="Arial" w:hint="cs"/>
                <w:sz w:val="18"/>
                <w:szCs w:val="18"/>
                <w:cs/>
              </w:rPr>
              <w:t>)</w:t>
            </w:r>
          </w:p>
        </w:tc>
      </w:tr>
      <w:tr w:rsidR="00430EB0" w:rsidRPr="00AE090A" w14:paraId="5AFC47CC" w14:textId="77777777" w:rsidTr="00C86856">
        <w:tc>
          <w:tcPr>
            <w:tcW w:w="3510" w:type="dxa"/>
            <w:tcBorders>
              <w:top w:val="nil"/>
              <w:left w:val="nil"/>
              <w:bottom w:val="nil"/>
              <w:right w:val="nil"/>
            </w:tcBorders>
          </w:tcPr>
          <w:p w14:paraId="44D7F0BD" w14:textId="09A07558" w:rsidR="00430EB0" w:rsidRPr="00AE090A" w:rsidRDefault="00430EB0" w:rsidP="00F25EEC">
            <w:pPr>
              <w:spacing w:line="380" w:lineRule="exact"/>
              <w:rPr>
                <w:rFonts w:ascii="Arial" w:hAnsi="Arial" w:cs="Arial"/>
                <w:color w:val="000000"/>
                <w:sz w:val="18"/>
                <w:szCs w:val="18"/>
              </w:rPr>
            </w:pPr>
            <w:r>
              <w:rPr>
                <w:rFonts w:ascii="Arial" w:hAnsi="Arial" w:cs="Arial"/>
                <w:color w:val="000000"/>
                <w:sz w:val="18"/>
                <w:szCs w:val="18"/>
              </w:rPr>
              <w:t>Staff t</w:t>
            </w:r>
            <w:r w:rsidRPr="00AE090A">
              <w:rPr>
                <w:rFonts w:ascii="Arial" w:hAnsi="Arial" w:cs="Arial"/>
                <w:color w:val="000000"/>
                <w:sz w:val="18"/>
                <w:szCs w:val="18"/>
              </w:rPr>
              <w:t>urnover rate</w:t>
            </w:r>
          </w:p>
        </w:tc>
        <w:tc>
          <w:tcPr>
            <w:tcW w:w="1276" w:type="dxa"/>
            <w:tcBorders>
              <w:top w:val="nil"/>
              <w:left w:val="nil"/>
              <w:bottom w:val="nil"/>
              <w:right w:val="nil"/>
            </w:tcBorders>
          </w:tcPr>
          <w:p w14:paraId="2B3B6A36" w14:textId="32C2A94D" w:rsidR="00430EB0" w:rsidRPr="00AE090A" w:rsidRDefault="00430EB0" w:rsidP="00F25EEC">
            <w:pPr>
              <w:tabs>
                <w:tab w:val="decimal" w:pos="792"/>
              </w:tabs>
              <w:spacing w:line="380" w:lineRule="exact"/>
              <w:ind w:right="-45"/>
              <w:rPr>
                <w:rFonts w:ascii="Arial" w:hAnsi="Arial" w:cs="Arial"/>
                <w:sz w:val="18"/>
                <w:szCs w:val="18"/>
              </w:rPr>
            </w:pPr>
            <w:r w:rsidRPr="005704DB">
              <w:rPr>
                <w:rFonts w:ascii="Arial" w:hAnsi="Arial" w:cs="Arial"/>
                <w:sz w:val="18"/>
                <w:szCs w:val="18"/>
              </w:rPr>
              <w:t>20.0</w:t>
            </w:r>
          </w:p>
        </w:tc>
        <w:tc>
          <w:tcPr>
            <w:tcW w:w="1559" w:type="dxa"/>
            <w:tcBorders>
              <w:top w:val="nil"/>
              <w:left w:val="nil"/>
              <w:bottom w:val="nil"/>
              <w:right w:val="nil"/>
            </w:tcBorders>
          </w:tcPr>
          <w:p w14:paraId="21667482" w14:textId="39197376" w:rsidR="00430EB0" w:rsidRPr="00AE090A" w:rsidRDefault="00430EB0" w:rsidP="00F25EEC">
            <w:pPr>
              <w:tabs>
                <w:tab w:val="decimal" w:pos="1046"/>
              </w:tabs>
              <w:spacing w:line="380" w:lineRule="exact"/>
              <w:ind w:right="-45"/>
              <w:rPr>
                <w:rFonts w:ascii="Arial" w:hAnsi="Arial" w:cs="Arial"/>
                <w:sz w:val="18"/>
                <w:szCs w:val="18"/>
              </w:rPr>
            </w:pPr>
            <w:r w:rsidRPr="005704DB">
              <w:rPr>
                <w:rFonts w:ascii="Arial" w:hAnsi="Arial" w:cs="Arial" w:hint="cs"/>
                <w:sz w:val="18"/>
                <w:szCs w:val="18"/>
                <w:cs/>
              </w:rPr>
              <w:t>(</w:t>
            </w:r>
            <w:r w:rsidRPr="005704DB">
              <w:rPr>
                <w:rFonts w:ascii="Arial" w:hAnsi="Arial" w:cs="Arial"/>
                <w:sz w:val="18"/>
                <w:szCs w:val="18"/>
              </w:rPr>
              <w:t>2,</w:t>
            </w:r>
            <w:r>
              <w:rPr>
                <w:rFonts w:ascii="Arial" w:hAnsi="Arial" w:cs="Arial"/>
                <w:sz w:val="18"/>
                <w:szCs w:val="18"/>
              </w:rPr>
              <w:t>952</w:t>
            </w:r>
            <w:r w:rsidRPr="005704DB">
              <w:rPr>
                <w:rFonts w:ascii="Arial" w:hAnsi="Arial" w:cs="Arial" w:hint="cs"/>
                <w:sz w:val="18"/>
                <w:szCs w:val="18"/>
                <w:cs/>
              </w:rPr>
              <w:t>)</w:t>
            </w:r>
          </w:p>
        </w:tc>
        <w:tc>
          <w:tcPr>
            <w:tcW w:w="1276" w:type="dxa"/>
            <w:tcBorders>
              <w:top w:val="nil"/>
              <w:left w:val="nil"/>
              <w:bottom w:val="nil"/>
              <w:right w:val="nil"/>
            </w:tcBorders>
          </w:tcPr>
          <w:p w14:paraId="72905F5D" w14:textId="6832315B" w:rsidR="00430EB0" w:rsidRPr="00AE090A" w:rsidRDefault="00430EB0" w:rsidP="00F25EEC">
            <w:pPr>
              <w:tabs>
                <w:tab w:val="decimal" w:pos="792"/>
              </w:tabs>
              <w:spacing w:line="380" w:lineRule="exact"/>
              <w:ind w:right="-45"/>
              <w:rPr>
                <w:rFonts w:ascii="Arial" w:hAnsi="Arial" w:cs="Arial"/>
                <w:sz w:val="18"/>
                <w:szCs w:val="18"/>
              </w:rPr>
            </w:pPr>
            <w:r w:rsidRPr="005704DB">
              <w:rPr>
                <w:rFonts w:ascii="Arial" w:hAnsi="Arial" w:cs="Arial" w:hint="cs"/>
                <w:sz w:val="18"/>
                <w:szCs w:val="18"/>
                <w:cs/>
              </w:rPr>
              <w:t>20.0</w:t>
            </w:r>
          </w:p>
        </w:tc>
        <w:tc>
          <w:tcPr>
            <w:tcW w:w="1604" w:type="dxa"/>
            <w:tcBorders>
              <w:top w:val="nil"/>
              <w:left w:val="nil"/>
              <w:bottom w:val="nil"/>
              <w:right w:val="nil"/>
            </w:tcBorders>
          </w:tcPr>
          <w:p w14:paraId="27A75F35" w14:textId="52FEDDDC" w:rsidR="00430EB0" w:rsidRPr="00AE090A" w:rsidRDefault="00430EB0" w:rsidP="00F25EEC">
            <w:pPr>
              <w:tabs>
                <w:tab w:val="decimal" w:pos="1046"/>
              </w:tabs>
              <w:spacing w:line="380" w:lineRule="exact"/>
              <w:ind w:right="-45"/>
              <w:rPr>
                <w:rFonts w:ascii="Arial" w:hAnsi="Arial" w:cs="Arial"/>
                <w:sz w:val="18"/>
                <w:szCs w:val="18"/>
              </w:rPr>
            </w:pPr>
            <w:r w:rsidRPr="005704DB">
              <w:rPr>
                <w:rFonts w:ascii="Arial" w:hAnsi="Arial" w:cs="Arial"/>
                <w:sz w:val="18"/>
                <w:szCs w:val="18"/>
              </w:rPr>
              <w:t>3,</w:t>
            </w:r>
            <w:r>
              <w:rPr>
                <w:rFonts w:ascii="Arial" w:hAnsi="Arial" w:cs="Arial"/>
                <w:sz w:val="18"/>
                <w:szCs w:val="18"/>
              </w:rPr>
              <w:t>368</w:t>
            </w:r>
          </w:p>
        </w:tc>
      </w:tr>
    </w:tbl>
    <w:p w14:paraId="1B5B4B42" w14:textId="0F2B1A20" w:rsidR="0001562A" w:rsidRPr="00AE090A" w:rsidRDefault="00B36C8B" w:rsidP="00655669">
      <w:pPr>
        <w:tabs>
          <w:tab w:val="left" w:pos="900"/>
          <w:tab w:val="left" w:pos="2160"/>
          <w:tab w:val="right" w:pos="4860"/>
          <w:tab w:val="right" w:pos="6120"/>
          <w:tab w:val="right" w:pos="7380"/>
        </w:tabs>
        <w:spacing w:before="240" w:after="120" w:line="380" w:lineRule="exact"/>
        <w:ind w:left="547" w:hanging="547"/>
        <w:jc w:val="thaiDistribute"/>
        <w:rPr>
          <w:rFonts w:ascii="Arial" w:eastAsia="Arial Unicode MS" w:hAnsi="Arial" w:cs="Arial"/>
          <w:b/>
          <w:bCs/>
          <w:sz w:val="22"/>
          <w:szCs w:val="22"/>
        </w:rPr>
      </w:pPr>
      <w:r w:rsidRPr="00AE090A">
        <w:rPr>
          <w:rFonts w:ascii="Arial" w:eastAsia="Arial Unicode MS" w:hAnsi="Arial" w:cs="Arial"/>
          <w:b/>
          <w:bCs/>
          <w:sz w:val="22"/>
          <w:szCs w:val="22"/>
        </w:rPr>
        <w:t>18</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Statutory reserve</w:t>
      </w:r>
    </w:p>
    <w:p w14:paraId="1862D6E8" w14:textId="6B2B4FD1" w:rsidR="0001562A" w:rsidRPr="00AE090A" w:rsidRDefault="0001562A" w:rsidP="00F25EEC">
      <w:pPr>
        <w:tabs>
          <w:tab w:val="left" w:pos="1440"/>
          <w:tab w:val="left" w:pos="2160"/>
          <w:tab w:val="right" w:pos="6300"/>
          <w:tab w:val="right" w:pos="810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b/>
          <w:bCs/>
          <w:sz w:val="22"/>
          <w:szCs w:val="22"/>
        </w:rPr>
        <w:tab/>
      </w:r>
      <w:r w:rsidRPr="00AE090A">
        <w:rPr>
          <w:rFonts w:ascii="Arial" w:eastAsia="Arial Unicode MS" w:hAnsi="Arial" w:cs="Arial"/>
          <w:sz w:val="22"/>
          <w:szCs w:val="22"/>
        </w:rPr>
        <w:t xml:space="preserve">Pursuant to Section 116 of the Public Limited Companies Act B.E. 2535, the Company is required to set aside a statutory reserve at least 5 percent of its net </w:t>
      </w:r>
      <w:r w:rsidR="001A2648">
        <w:rPr>
          <w:rFonts w:ascii="Arial" w:eastAsia="Arial Unicode MS" w:hAnsi="Arial" w:cs="Arial"/>
          <w:sz w:val="22"/>
          <w:szCs w:val="22"/>
        </w:rPr>
        <w:t>profit</w:t>
      </w:r>
      <w:r w:rsidRPr="00AE090A">
        <w:rPr>
          <w:rFonts w:ascii="Arial" w:eastAsia="Arial Unicode MS" w:hAnsi="Arial" w:cs="Arial"/>
          <w:sz w:val="22"/>
          <w:szCs w:val="22"/>
        </w:rPr>
        <w:t xml:space="preserve"> after deducting accumulated deficit brought forward (if any), until the reserve reaches 10 percent of the registered capital. The statutory reserve is not available for dividend distribution.</w:t>
      </w:r>
      <w:r w:rsidR="001A2648">
        <w:rPr>
          <w:rFonts w:ascii="Arial" w:eastAsia="Arial Unicode MS" w:hAnsi="Arial" w:cs="Arial"/>
          <w:sz w:val="22"/>
          <w:szCs w:val="22"/>
        </w:rPr>
        <w:t xml:space="preserve"> At present, the statutory reserve has fully been set aside</w:t>
      </w:r>
      <w:r w:rsidR="00CC6870">
        <w:rPr>
          <w:rFonts w:ascii="Arial" w:eastAsia="Arial Unicode MS" w:hAnsi="Arial" w:cs="Arial"/>
          <w:sz w:val="22"/>
          <w:szCs w:val="22"/>
        </w:rPr>
        <w:t>.</w:t>
      </w:r>
    </w:p>
    <w:p w14:paraId="4DF50D4C" w14:textId="38167E75" w:rsidR="00A00AA8" w:rsidRPr="00AE090A" w:rsidRDefault="00B36C8B" w:rsidP="00F25EEC">
      <w:pPr>
        <w:tabs>
          <w:tab w:val="left" w:pos="2160"/>
          <w:tab w:val="right" w:pos="7200"/>
          <w:tab w:val="right" w:pos="9000"/>
        </w:tabs>
        <w:spacing w:before="12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lastRenderedPageBreak/>
        <w:t>19</w:t>
      </w:r>
      <w:r w:rsidR="00A00AA8" w:rsidRPr="00AE090A">
        <w:rPr>
          <w:rFonts w:ascii="Arial" w:eastAsia="Arial Unicode MS" w:hAnsi="Arial" w:cs="Arial"/>
          <w:b/>
          <w:bCs/>
          <w:sz w:val="22"/>
          <w:szCs w:val="22"/>
        </w:rPr>
        <w:t>.</w:t>
      </w:r>
      <w:r w:rsidR="00A00AA8" w:rsidRPr="00AE090A">
        <w:rPr>
          <w:rFonts w:ascii="Arial" w:eastAsia="Arial Unicode MS" w:hAnsi="Arial" w:cs="Arial"/>
          <w:b/>
          <w:bCs/>
          <w:sz w:val="22"/>
          <w:szCs w:val="22"/>
        </w:rPr>
        <w:tab/>
        <w:t xml:space="preserve">General </w:t>
      </w:r>
      <w:proofErr w:type="gramStart"/>
      <w:r w:rsidR="00A00AA8" w:rsidRPr="00AE090A">
        <w:rPr>
          <w:rFonts w:ascii="Arial" w:eastAsia="Arial Unicode MS" w:hAnsi="Arial" w:cs="Arial"/>
          <w:b/>
          <w:bCs/>
          <w:sz w:val="22"/>
          <w:szCs w:val="22"/>
        </w:rPr>
        <w:t>reserve</w:t>
      </w:r>
      <w:proofErr w:type="gramEnd"/>
    </w:p>
    <w:p w14:paraId="4D0BED15" w14:textId="77777777" w:rsidR="00B82A9A" w:rsidRPr="00AE090A" w:rsidRDefault="00F75DF9" w:rsidP="00F25EEC">
      <w:pPr>
        <w:tabs>
          <w:tab w:val="left" w:pos="1440"/>
          <w:tab w:val="left" w:pos="2160"/>
          <w:tab w:val="right" w:pos="6300"/>
          <w:tab w:val="right" w:pos="8100"/>
        </w:tabs>
        <w:spacing w:before="120" w:after="120" w:line="380" w:lineRule="exact"/>
        <w:ind w:left="547" w:hanging="547"/>
        <w:jc w:val="both"/>
        <w:rPr>
          <w:rFonts w:ascii="Arial" w:eastAsia="Arial Unicode MS" w:hAnsi="Arial" w:cs="Arial"/>
          <w:sz w:val="22"/>
          <w:szCs w:val="22"/>
        </w:rPr>
      </w:pPr>
      <w:r w:rsidRPr="00AE090A">
        <w:rPr>
          <w:rFonts w:ascii="Arial" w:eastAsia="Arial Unicode MS" w:hAnsi="Arial" w:cs="Arial"/>
          <w:sz w:val="22"/>
          <w:szCs w:val="22"/>
        </w:rPr>
        <w:tab/>
        <w:t>The Company allocated portion of profit as general reserve without specific objective.</w:t>
      </w:r>
    </w:p>
    <w:p w14:paraId="5D931B9D" w14:textId="3E82C75B" w:rsidR="00EB24A3" w:rsidRPr="00AE090A" w:rsidRDefault="00EB24A3" w:rsidP="00F25EEC">
      <w:pPr>
        <w:spacing w:before="120" w:after="120" w:line="380" w:lineRule="exact"/>
        <w:ind w:left="547" w:hanging="547"/>
        <w:jc w:val="thaiDistribute"/>
        <w:outlineLvl w:val="0"/>
        <w:rPr>
          <w:rFonts w:ascii="Arial" w:hAnsi="Arial" w:cs="Arial"/>
          <w:b/>
          <w:bCs/>
          <w:sz w:val="22"/>
          <w:szCs w:val="22"/>
        </w:rPr>
      </w:pPr>
      <w:r w:rsidRPr="00AE090A">
        <w:rPr>
          <w:rFonts w:ascii="Arial" w:hAnsi="Arial" w:cs="Arial"/>
          <w:b/>
          <w:bCs/>
          <w:sz w:val="22"/>
          <w:szCs w:val="22"/>
        </w:rPr>
        <w:t>2</w:t>
      </w:r>
      <w:r w:rsidR="00B36C8B" w:rsidRPr="00AE090A">
        <w:rPr>
          <w:rFonts w:ascii="Arial" w:hAnsi="Arial" w:cs="Arial"/>
          <w:b/>
          <w:bCs/>
          <w:sz w:val="22"/>
          <w:szCs w:val="22"/>
        </w:rPr>
        <w:t>0</w:t>
      </w:r>
      <w:r w:rsidRPr="00AE090A">
        <w:rPr>
          <w:rFonts w:ascii="Arial" w:hAnsi="Arial" w:cs="Arial"/>
          <w:b/>
          <w:bCs/>
          <w:sz w:val="22"/>
          <w:szCs w:val="22"/>
        </w:rPr>
        <w:t>.</w:t>
      </w:r>
      <w:r w:rsidRPr="00AE090A">
        <w:rPr>
          <w:rFonts w:ascii="Arial" w:hAnsi="Arial" w:cs="Arial"/>
          <w:b/>
          <w:bCs/>
          <w:sz w:val="22"/>
          <w:szCs w:val="22"/>
        </w:rPr>
        <w:tab/>
        <w:t>Other income</w:t>
      </w:r>
    </w:p>
    <w:tbl>
      <w:tblPr>
        <w:tblW w:w="9180" w:type="dxa"/>
        <w:tblInd w:w="558" w:type="dxa"/>
        <w:tblLayout w:type="fixed"/>
        <w:tblLook w:val="0000" w:firstRow="0" w:lastRow="0" w:firstColumn="0" w:lastColumn="0" w:noHBand="0" w:noVBand="0"/>
      </w:tblPr>
      <w:tblGrid>
        <w:gridCol w:w="6300"/>
        <w:gridCol w:w="1440"/>
        <w:gridCol w:w="1440"/>
      </w:tblGrid>
      <w:tr w:rsidR="00F25EEC" w:rsidRPr="00AE090A" w14:paraId="211BDE8E" w14:textId="77777777" w:rsidTr="00091B46">
        <w:tc>
          <w:tcPr>
            <w:tcW w:w="6300" w:type="dxa"/>
          </w:tcPr>
          <w:p w14:paraId="51E67EEA" w14:textId="77777777" w:rsidR="00F25EEC" w:rsidRPr="00176F60" w:rsidRDefault="00F25EEC" w:rsidP="00430EB0">
            <w:pPr>
              <w:spacing w:line="380" w:lineRule="exact"/>
              <w:ind w:right="-43"/>
              <w:jc w:val="both"/>
              <w:rPr>
                <w:rFonts w:ascii="Arial" w:hAnsi="Arial" w:cs="Arial"/>
                <w:szCs w:val="22"/>
              </w:rPr>
            </w:pPr>
          </w:p>
        </w:tc>
        <w:tc>
          <w:tcPr>
            <w:tcW w:w="2880" w:type="dxa"/>
            <w:gridSpan w:val="2"/>
          </w:tcPr>
          <w:p w14:paraId="1483D8AB" w14:textId="21BD1612" w:rsidR="00F25EEC" w:rsidRPr="00176F60" w:rsidRDefault="00F25EEC" w:rsidP="00F25EEC">
            <w:pPr>
              <w:spacing w:line="380" w:lineRule="exact"/>
              <w:ind w:right="-43"/>
              <w:jc w:val="right"/>
              <w:rPr>
                <w:rFonts w:ascii="Arial" w:hAnsi="Arial" w:cs="Arial"/>
                <w:szCs w:val="22"/>
              </w:rPr>
            </w:pPr>
            <w:r w:rsidRPr="00AE090A">
              <w:rPr>
                <w:rFonts w:ascii="Arial" w:hAnsi="Arial" w:cs="Arial"/>
                <w:sz w:val="22"/>
                <w:szCs w:val="22"/>
              </w:rPr>
              <w:t>(Unit: Thousand Baht)</w:t>
            </w:r>
          </w:p>
        </w:tc>
      </w:tr>
      <w:tr w:rsidR="00430EB0" w:rsidRPr="00AE090A" w14:paraId="6D1F200F" w14:textId="2869FE94" w:rsidTr="00430EB0">
        <w:tc>
          <w:tcPr>
            <w:tcW w:w="6300" w:type="dxa"/>
          </w:tcPr>
          <w:p w14:paraId="1878BA81" w14:textId="77777777" w:rsidR="00430EB0" w:rsidRPr="00176F60" w:rsidRDefault="00430EB0" w:rsidP="00430EB0">
            <w:pPr>
              <w:spacing w:line="380" w:lineRule="exact"/>
              <w:ind w:right="-43"/>
              <w:jc w:val="both"/>
              <w:rPr>
                <w:rFonts w:ascii="Arial" w:hAnsi="Arial" w:cs="Arial"/>
                <w:szCs w:val="22"/>
              </w:rPr>
            </w:pPr>
          </w:p>
        </w:tc>
        <w:tc>
          <w:tcPr>
            <w:tcW w:w="1440" w:type="dxa"/>
          </w:tcPr>
          <w:p w14:paraId="55A9C609" w14:textId="205C2921" w:rsidR="00430EB0" w:rsidRPr="00EC4F4D" w:rsidRDefault="00430EB0" w:rsidP="00430EB0">
            <w:pPr>
              <w:pBdr>
                <w:bottom w:val="single" w:sz="4" w:space="1" w:color="auto"/>
              </w:pBdr>
              <w:spacing w:line="380" w:lineRule="exact"/>
              <w:ind w:right="-43"/>
              <w:jc w:val="center"/>
              <w:rPr>
                <w:rFonts w:ascii="Arial" w:hAnsi="Arial" w:cstheme="minorBidi"/>
                <w:szCs w:val="22"/>
              </w:rPr>
            </w:pPr>
            <w:r w:rsidRPr="00176F60">
              <w:rPr>
                <w:rFonts w:ascii="Arial" w:hAnsi="Arial" w:cs="Arial"/>
                <w:sz w:val="22"/>
                <w:szCs w:val="22"/>
              </w:rPr>
              <w:t>202</w:t>
            </w:r>
            <w:r>
              <w:rPr>
                <w:rFonts w:ascii="Arial" w:hAnsi="Arial" w:cstheme="minorBidi"/>
                <w:sz w:val="22"/>
                <w:szCs w:val="22"/>
              </w:rPr>
              <w:t>5</w:t>
            </w:r>
          </w:p>
        </w:tc>
        <w:tc>
          <w:tcPr>
            <w:tcW w:w="1440" w:type="dxa"/>
          </w:tcPr>
          <w:p w14:paraId="05583482" w14:textId="3660B318" w:rsidR="00430EB0" w:rsidRPr="00176F60" w:rsidRDefault="00430EB0" w:rsidP="00430EB0">
            <w:pPr>
              <w:pBdr>
                <w:bottom w:val="single" w:sz="4" w:space="1" w:color="auto"/>
              </w:pBdr>
              <w:spacing w:line="380" w:lineRule="exact"/>
              <w:ind w:right="-43"/>
              <w:jc w:val="center"/>
              <w:rPr>
                <w:rFonts w:ascii="Arial" w:hAnsi="Arial" w:cs="Arial"/>
                <w:szCs w:val="22"/>
              </w:rPr>
            </w:pPr>
            <w:r w:rsidRPr="00176F60">
              <w:rPr>
                <w:rFonts w:ascii="Arial" w:hAnsi="Arial" w:cs="Arial"/>
                <w:sz w:val="22"/>
                <w:szCs w:val="22"/>
              </w:rPr>
              <w:t>202</w:t>
            </w:r>
            <w:r>
              <w:rPr>
                <w:rFonts w:ascii="Arial" w:hAnsi="Arial" w:cs="Arial"/>
                <w:sz w:val="22"/>
                <w:szCs w:val="22"/>
              </w:rPr>
              <w:t>4</w:t>
            </w:r>
          </w:p>
        </w:tc>
      </w:tr>
      <w:tr w:rsidR="00372BF5" w:rsidRPr="00AE090A" w14:paraId="31C4D364" w14:textId="23E3104E" w:rsidTr="00430EB0">
        <w:tc>
          <w:tcPr>
            <w:tcW w:w="6300" w:type="dxa"/>
          </w:tcPr>
          <w:p w14:paraId="5E1DC2A7" w14:textId="77777777" w:rsidR="00372BF5" w:rsidRPr="00176F60" w:rsidRDefault="00372BF5" w:rsidP="00372BF5">
            <w:pPr>
              <w:spacing w:line="380" w:lineRule="exact"/>
              <w:ind w:right="-43"/>
              <w:jc w:val="both"/>
              <w:rPr>
                <w:rFonts w:ascii="Arial" w:hAnsi="Arial" w:cs="Arial"/>
                <w:szCs w:val="22"/>
                <w:cs/>
              </w:rPr>
            </w:pPr>
            <w:r w:rsidRPr="00176F60">
              <w:rPr>
                <w:rFonts w:ascii="Arial" w:hAnsi="Arial" w:cs="Arial"/>
                <w:sz w:val="22"/>
                <w:szCs w:val="22"/>
              </w:rPr>
              <w:t>Interest income</w:t>
            </w:r>
          </w:p>
        </w:tc>
        <w:tc>
          <w:tcPr>
            <w:tcW w:w="1440" w:type="dxa"/>
          </w:tcPr>
          <w:p w14:paraId="358E5E4F" w14:textId="7654F9C8" w:rsidR="00372BF5" w:rsidRPr="00372BF5" w:rsidRDefault="00372BF5" w:rsidP="00372BF5">
            <w:pPr>
              <w:tabs>
                <w:tab w:val="decimal" w:pos="1155"/>
              </w:tabs>
              <w:spacing w:line="380" w:lineRule="exact"/>
              <w:ind w:right="-72"/>
              <w:rPr>
                <w:rFonts w:ascii="Arial" w:hAnsi="Arial" w:cs="Arial"/>
                <w:szCs w:val="22"/>
              </w:rPr>
            </w:pPr>
            <w:r w:rsidRPr="00372BF5">
              <w:rPr>
                <w:rFonts w:ascii="Arial" w:hAnsi="Arial" w:cs="Arial"/>
                <w:sz w:val="22"/>
                <w:szCs w:val="22"/>
              </w:rPr>
              <w:t>4,246</w:t>
            </w:r>
          </w:p>
        </w:tc>
        <w:tc>
          <w:tcPr>
            <w:tcW w:w="1440" w:type="dxa"/>
          </w:tcPr>
          <w:p w14:paraId="58F55933" w14:textId="36C360FB" w:rsidR="00372BF5" w:rsidRPr="0079097D" w:rsidRDefault="00372BF5" w:rsidP="00372BF5">
            <w:pPr>
              <w:tabs>
                <w:tab w:val="decimal" w:pos="1155"/>
              </w:tabs>
              <w:spacing w:line="380" w:lineRule="exact"/>
              <w:ind w:right="-72"/>
              <w:rPr>
                <w:rFonts w:ascii="Arial" w:hAnsi="Arial" w:cs="Arial"/>
                <w:szCs w:val="22"/>
              </w:rPr>
            </w:pPr>
            <w:r w:rsidRPr="005704DB">
              <w:rPr>
                <w:rFonts w:ascii="Arial" w:hAnsi="Arial" w:cs="Arial"/>
                <w:sz w:val="22"/>
                <w:szCs w:val="22"/>
              </w:rPr>
              <w:t>4,377</w:t>
            </w:r>
          </w:p>
        </w:tc>
      </w:tr>
      <w:tr w:rsidR="00372BF5" w:rsidRPr="00AE090A" w14:paraId="6435A5DD" w14:textId="576BE3B3" w:rsidTr="00430EB0">
        <w:tc>
          <w:tcPr>
            <w:tcW w:w="6300" w:type="dxa"/>
          </w:tcPr>
          <w:p w14:paraId="66EE833C" w14:textId="77777777" w:rsidR="00372BF5" w:rsidRPr="00176F60" w:rsidRDefault="00372BF5" w:rsidP="00372BF5">
            <w:pPr>
              <w:spacing w:line="380" w:lineRule="exact"/>
              <w:ind w:right="-43"/>
              <w:jc w:val="both"/>
              <w:rPr>
                <w:rFonts w:ascii="Arial" w:hAnsi="Arial" w:cs="Arial"/>
                <w:szCs w:val="22"/>
              </w:rPr>
            </w:pPr>
            <w:r w:rsidRPr="00176F60">
              <w:rPr>
                <w:rFonts w:ascii="Arial" w:hAnsi="Arial" w:cs="Arial"/>
                <w:sz w:val="22"/>
                <w:szCs w:val="22"/>
              </w:rPr>
              <w:t>Consulting income</w:t>
            </w:r>
          </w:p>
        </w:tc>
        <w:tc>
          <w:tcPr>
            <w:tcW w:w="1440" w:type="dxa"/>
          </w:tcPr>
          <w:p w14:paraId="57DA13C7" w14:textId="34FF7042" w:rsidR="00372BF5" w:rsidRPr="00372BF5" w:rsidRDefault="00372BF5" w:rsidP="00372BF5">
            <w:pPr>
              <w:tabs>
                <w:tab w:val="decimal" w:pos="1155"/>
              </w:tabs>
              <w:spacing w:line="380" w:lineRule="exact"/>
              <w:ind w:right="-72"/>
              <w:rPr>
                <w:rFonts w:ascii="Arial" w:hAnsi="Arial" w:cs="Arial"/>
                <w:szCs w:val="22"/>
              </w:rPr>
            </w:pPr>
            <w:r w:rsidRPr="00372BF5">
              <w:rPr>
                <w:rFonts w:ascii="Arial" w:hAnsi="Arial" w:cs="Arial"/>
                <w:sz w:val="22"/>
                <w:szCs w:val="22"/>
              </w:rPr>
              <w:t>2,065</w:t>
            </w:r>
          </w:p>
        </w:tc>
        <w:tc>
          <w:tcPr>
            <w:tcW w:w="1440" w:type="dxa"/>
          </w:tcPr>
          <w:p w14:paraId="610B32A0" w14:textId="006C5F0B" w:rsidR="00372BF5" w:rsidRPr="0079097D" w:rsidRDefault="00372BF5" w:rsidP="00372BF5">
            <w:pPr>
              <w:tabs>
                <w:tab w:val="decimal" w:pos="1155"/>
              </w:tabs>
              <w:spacing w:line="380" w:lineRule="exact"/>
              <w:ind w:right="-72"/>
              <w:rPr>
                <w:rFonts w:ascii="Arial" w:hAnsi="Arial" w:cs="Arial"/>
                <w:szCs w:val="22"/>
              </w:rPr>
            </w:pPr>
            <w:r w:rsidRPr="005704DB">
              <w:rPr>
                <w:rFonts w:ascii="Arial" w:hAnsi="Arial" w:cs="Arial"/>
                <w:sz w:val="22"/>
                <w:szCs w:val="22"/>
              </w:rPr>
              <w:t>3,227</w:t>
            </w:r>
          </w:p>
        </w:tc>
      </w:tr>
      <w:tr w:rsidR="00372BF5" w:rsidRPr="00AE090A" w14:paraId="1C994D94" w14:textId="05A213D9" w:rsidTr="00430EB0">
        <w:tc>
          <w:tcPr>
            <w:tcW w:w="6300" w:type="dxa"/>
          </w:tcPr>
          <w:p w14:paraId="7928F0B0" w14:textId="77777777" w:rsidR="00372BF5" w:rsidRPr="00176F60" w:rsidRDefault="00372BF5" w:rsidP="00372BF5">
            <w:pPr>
              <w:spacing w:line="380" w:lineRule="exact"/>
              <w:ind w:right="-43"/>
              <w:jc w:val="both"/>
              <w:rPr>
                <w:rFonts w:ascii="Arial" w:hAnsi="Arial" w:cs="Arial"/>
                <w:szCs w:val="22"/>
              </w:rPr>
            </w:pPr>
            <w:r w:rsidRPr="00176F60">
              <w:rPr>
                <w:rFonts w:ascii="Arial" w:hAnsi="Arial" w:cs="Arial"/>
                <w:sz w:val="22"/>
                <w:szCs w:val="22"/>
              </w:rPr>
              <w:t>Rental income</w:t>
            </w:r>
          </w:p>
        </w:tc>
        <w:tc>
          <w:tcPr>
            <w:tcW w:w="1440" w:type="dxa"/>
          </w:tcPr>
          <w:p w14:paraId="3BB7FE08" w14:textId="46825E88" w:rsidR="00372BF5" w:rsidRPr="00372BF5" w:rsidRDefault="00372BF5" w:rsidP="00372BF5">
            <w:pPr>
              <w:tabs>
                <w:tab w:val="decimal" w:pos="1155"/>
              </w:tabs>
              <w:spacing w:line="380" w:lineRule="exact"/>
              <w:ind w:right="-72"/>
              <w:rPr>
                <w:rFonts w:ascii="Arial" w:hAnsi="Arial" w:cs="Arial"/>
                <w:szCs w:val="22"/>
              </w:rPr>
            </w:pPr>
            <w:r w:rsidRPr="00372BF5">
              <w:rPr>
                <w:rFonts w:ascii="Arial" w:hAnsi="Arial" w:cs="Arial"/>
                <w:sz w:val="22"/>
                <w:szCs w:val="22"/>
              </w:rPr>
              <w:t>8,300</w:t>
            </w:r>
          </w:p>
        </w:tc>
        <w:tc>
          <w:tcPr>
            <w:tcW w:w="1440" w:type="dxa"/>
          </w:tcPr>
          <w:p w14:paraId="35E018A4" w14:textId="5886E503" w:rsidR="00372BF5" w:rsidRPr="0079097D" w:rsidRDefault="00372BF5" w:rsidP="00372BF5">
            <w:pPr>
              <w:tabs>
                <w:tab w:val="decimal" w:pos="1155"/>
              </w:tabs>
              <w:spacing w:line="380" w:lineRule="exact"/>
              <w:ind w:right="-72"/>
              <w:rPr>
                <w:rFonts w:ascii="Arial" w:hAnsi="Arial" w:cs="Arial"/>
                <w:szCs w:val="22"/>
              </w:rPr>
            </w:pPr>
            <w:r w:rsidRPr="005704DB">
              <w:rPr>
                <w:rFonts w:ascii="Arial" w:hAnsi="Arial" w:cs="Arial"/>
                <w:sz w:val="22"/>
                <w:szCs w:val="22"/>
              </w:rPr>
              <w:t>7,67</w:t>
            </w:r>
            <w:r>
              <w:rPr>
                <w:rFonts w:ascii="Arial" w:hAnsi="Arial" w:cs="Arial"/>
                <w:sz w:val="22"/>
                <w:szCs w:val="22"/>
              </w:rPr>
              <w:t>1</w:t>
            </w:r>
          </w:p>
        </w:tc>
      </w:tr>
      <w:tr w:rsidR="00372BF5" w:rsidRPr="00AE090A" w14:paraId="7FD1A92B" w14:textId="711E16E1" w:rsidTr="00430EB0">
        <w:tc>
          <w:tcPr>
            <w:tcW w:w="6300" w:type="dxa"/>
          </w:tcPr>
          <w:p w14:paraId="4041E3FB" w14:textId="50D02769" w:rsidR="00372BF5" w:rsidRPr="00176F60" w:rsidRDefault="00372BF5" w:rsidP="00372BF5">
            <w:pPr>
              <w:spacing w:line="380" w:lineRule="exact"/>
              <w:ind w:right="-43"/>
              <w:jc w:val="both"/>
              <w:rPr>
                <w:rFonts w:ascii="Arial" w:hAnsi="Arial" w:cs="Arial"/>
                <w:szCs w:val="22"/>
              </w:rPr>
            </w:pPr>
            <w:r w:rsidRPr="00176F60">
              <w:rPr>
                <w:rFonts w:ascii="Arial" w:hAnsi="Arial" w:cs="Arial"/>
                <w:sz w:val="22"/>
                <w:szCs w:val="22"/>
              </w:rPr>
              <w:t>Dividend</w:t>
            </w:r>
            <w:r>
              <w:rPr>
                <w:rFonts w:ascii="Arial" w:hAnsi="Arial" w:cs="Arial"/>
                <w:sz w:val="22"/>
                <w:szCs w:val="22"/>
              </w:rPr>
              <w:t>s</w:t>
            </w:r>
            <w:r w:rsidRPr="00176F60">
              <w:rPr>
                <w:rFonts w:ascii="Arial" w:hAnsi="Arial" w:cs="Arial"/>
                <w:sz w:val="22"/>
                <w:szCs w:val="22"/>
              </w:rPr>
              <w:t xml:space="preserve"> income</w:t>
            </w:r>
          </w:p>
        </w:tc>
        <w:tc>
          <w:tcPr>
            <w:tcW w:w="1440" w:type="dxa"/>
          </w:tcPr>
          <w:p w14:paraId="71AC7356" w14:textId="127156FC" w:rsidR="00372BF5" w:rsidRPr="00372BF5" w:rsidRDefault="00372BF5" w:rsidP="00372BF5">
            <w:pPr>
              <w:tabs>
                <w:tab w:val="decimal" w:pos="1155"/>
              </w:tabs>
              <w:spacing w:line="380" w:lineRule="exact"/>
              <w:ind w:right="-72"/>
              <w:rPr>
                <w:rFonts w:ascii="Arial" w:hAnsi="Arial" w:cs="Arial"/>
                <w:szCs w:val="22"/>
              </w:rPr>
            </w:pPr>
            <w:r w:rsidRPr="00372BF5">
              <w:rPr>
                <w:rFonts w:ascii="Arial" w:hAnsi="Arial" w:cs="Arial"/>
                <w:sz w:val="22"/>
                <w:szCs w:val="22"/>
              </w:rPr>
              <w:t>28,400</w:t>
            </w:r>
          </w:p>
        </w:tc>
        <w:tc>
          <w:tcPr>
            <w:tcW w:w="1440" w:type="dxa"/>
          </w:tcPr>
          <w:p w14:paraId="2A60A4A2" w14:textId="4A0C90E3" w:rsidR="00372BF5" w:rsidRPr="0079097D" w:rsidRDefault="00372BF5" w:rsidP="00372BF5">
            <w:pPr>
              <w:tabs>
                <w:tab w:val="decimal" w:pos="1155"/>
              </w:tabs>
              <w:spacing w:line="380" w:lineRule="exact"/>
              <w:ind w:right="-72"/>
              <w:rPr>
                <w:rFonts w:ascii="Arial" w:hAnsi="Arial" w:cs="Arial"/>
                <w:szCs w:val="22"/>
              </w:rPr>
            </w:pPr>
            <w:r w:rsidRPr="005704DB">
              <w:rPr>
                <w:rFonts w:ascii="Arial" w:hAnsi="Arial" w:cs="Arial"/>
                <w:sz w:val="22"/>
                <w:szCs w:val="22"/>
              </w:rPr>
              <w:t>32,98</w:t>
            </w:r>
            <w:r>
              <w:rPr>
                <w:rFonts w:ascii="Arial" w:hAnsi="Arial" w:cs="Arial"/>
                <w:sz w:val="22"/>
                <w:szCs w:val="22"/>
              </w:rPr>
              <w:t>5</w:t>
            </w:r>
          </w:p>
        </w:tc>
      </w:tr>
      <w:tr w:rsidR="00372BF5" w:rsidRPr="00AE090A" w14:paraId="118510CB" w14:textId="5898AE19" w:rsidTr="00430EB0">
        <w:tc>
          <w:tcPr>
            <w:tcW w:w="6300" w:type="dxa"/>
          </w:tcPr>
          <w:p w14:paraId="2953CB70" w14:textId="77777777" w:rsidR="00372BF5" w:rsidRPr="00176F60" w:rsidRDefault="00372BF5" w:rsidP="00372BF5">
            <w:pPr>
              <w:spacing w:line="380" w:lineRule="exact"/>
              <w:ind w:right="-43"/>
              <w:jc w:val="both"/>
              <w:rPr>
                <w:rFonts w:ascii="Arial" w:hAnsi="Arial" w:cs="Arial"/>
                <w:szCs w:val="22"/>
              </w:rPr>
            </w:pPr>
            <w:r w:rsidRPr="00176F60">
              <w:rPr>
                <w:rFonts w:ascii="Arial" w:hAnsi="Arial" w:cs="Arial"/>
                <w:sz w:val="22"/>
                <w:szCs w:val="22"/>
              </w:rPr>
              <w:t xml:space="preserve">Gain on sale of investments </w:t>
            </w:r>
          </w:p>
        </w:tc>
        <w:tc>
          <w:tcPr>
            <w:tcW w:w="1440" w:type="dxa"/>
          </w:tcPr>
          <w:p w14:paraId="1AE30009" w14:textId="2122B147" w:rsidR="00372BF5" w:rsidRPr="00372BF5" w:rsidRDefault="00372BF5" w:rsidP="00372BF5">
            <w:pPr>
              <w:tabs>
                <w:tab w:val="decimal" w:pos="1155"/>
              </w:tabs>
              <w:spacing w:line="380" w:lineRule="exact"/>
              <w:ind w:right="-72"/>
              <w:rPr>
                <w:rFonts w:ascii="Arial" w:hAnsi="Arial" w:cs="Arial"/>
                <w:szCs w:val="22"/>
              </w:rPr>
            </w:pPr>
            <w:r w:rsidRPr="00372BF5">
              <w:rPr>
                <w:rFonts w:ascii="Arial" w:hAnsi="Arial" w:cs="Arial"/>
                <w:sz w:val="22"/>
                <w:szCs w:val="22"/>
              </w:rPr>
              <w:t>11,471</w:t>
            </w:r>
          </w:p>
        </w:tc>
        <w:tc>
          <w:tcPr>
            <w:tcW w:w="1440" w:type="dxa"/>
          </w:tcPr>
          <w:p w14:paraId="745BC75A" w14:textId="5F1F2FE0" w:rsidR="00372BF5" w:rsidRPr="0079097D" w:rsidRDefault="00372BF5" w:rsidP="00372BF5">
            <w:pPr>
              <w:tabs>
                <w:tab w:val="decimal" w:pos="1155"/>
              </w:tabs>
              <w:spacing w:line="380" w:lineRule="exact"/>
              <w:ind w:right="-72"/>
              <w:rPr>
                <w:rFonts w:ascii="Arial" w:hAnsi="Arial" w:cs="Arial"/>
                <w:szCs w:val="22"/>
              </w:rPr>
            </w:pPr>
            <w:r w:rsidRPr="005704DB">
              <w:rPr>
                <w:rFonts w:ascii="Arial" w:hAnsi="Arial" w:cs="Arial"/>
                <w:sz w:val="22"/>
                <w:szCs w:val="22"/>
              </w:rPr>
              <w:t>4,189</w:t>
            </w:r>
          </w:p>
        </w:tc>
      </w:tr>
      <w:tr w:rsidR="00372BF5" w:rsidRPr="00AE090A" w14:paraId="3B61FD8F" w14:textId="7FFBB277" w:rsidTr="00430EB0">
        <w:tc>
          <w:tcPr>
            <w:tcW w:w="6300" w:type="dxa"/>
          </w:tcPr>
          <w:p w14:paraId="38E20613" w14:textId="3E7E0A27" w:rsidR="00372BF5" w:rsidRPr="00176F60" w:rsidRDefault="00372BF5" w:rsidP="00372BF5">
            <w:pPr>
              <w:spacing w:line="380" w:lineRule="exact"/>
              <w:ind w:right="-43"/>
              <w:jc w:val="both"/>
              <w:rPr>
                <w:rFonts w:ascii="Arial" w:hAnsi="Arial" w:cs="Arial"/>
                <w:szCs w:val="22"/>
              </w:rPr>
            </w:pPr>
            <w:r w:rsidRPr="00176F60">
              <w:rPr>
                <w:rFonts w:ascii="Arial" w:hAnsi="Arial" w:cs="Arial"/>
                <w:sz w:val="22"/>
                <w:szCs w:val="22"/>
              </w:rPr>
              <w:t>Other</w:t>
            </w:r>
            <w:r>
              <w:rPr>
                <w:rFonts w:ascii="Arial" w:hAnsi="Arial" w:cs="Arial"/>
                <w:sz w:val="22"/>
                <w:szCs w:val="22"/>
              </w:rPr>
              <w:t>s</w:t>
            </w:r>
          </w:p>
        </w:tc>
        <w:tc>
          <w:tcPr>
            <w:tcW w:w="1440" w:type="dxa"/>
          </w:tcPr>
          <w:p w14:paraId="47419E48" w14:textId="4AF7BF51" w:rsidR="00372BF5" w:rsidRPr="00372BF5" w:rsidRDefault="00372BF5" w:rsidP="00372BF5">
            <w:pPr>
              <w:pBdr>
                <w:bottom w:val="single" w:sz="4" w:space="1" w:color="auto"/>
              </w:pBdr>
              <w:tabs>
                <w:tab w:val="decimal" w:pos="1155"/>
              </w:tabs>
              <w:spacing w:line="380" w:lineRule="exact"/>
              <w:ind w:right="-72"/>
              <w:rPr>
                <w:rFonts w:ascii="Arial" w:hAnsi="Arial" w:cs="Arial"/>
                <w:szCs w:val="22"/>
              </w:rPr>
            </w:pPr>
            <w:r w:rsidRPr="00372BF5">
              <w:rPr>
                <w:rFonts w:ascii="Arial" w:hAnsi="Arial" w:cs="Arial"/>
                <w:sz w:val="22"/>
                <w:szCs w:val="22"/>
              </w:rPr>
              <w:t>7,655</w:t>
            </w:r>
          </w:p>
        </w:tc>
        <w:tc>
          <w:tcPr>
            <w:tcW w:w="1440" w:type="dxa"/>
          </w:tcPr>
          <w:p w14:paraId="75FA7949" w14:textId="4A7C954B" w:rsidR="00372BF5" w:rsidRPr="0079097D" w:rsidRDefault="00372BF5" w:rsidP="00372BF5">
            <w:pPr>
              <w:pBdr>
                <w:bottom w:val="sing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11,653</w:t>
            </w:r>
          </w:p>
        </w:tc>
      </w:tr>
      <w:tr w:rsidR="00372BF5" w:rsidRPr="00AE090A" w14:paraId="687869A0" w14:textId="250BE1AD" w:rsidTr="00430EB0">
        <w:tc>
          <w:tcPr>
            <w:tcW w:w="6300" w:type="dxa"/>
          </w:tcPr>
          <w:p w14:paraId="394922C7" w14:textId="77777777" w:rsidR="00372BF5" w:rsidRPr="00176F60" w:rsidRDefault="00372BF5" w:rsidP="00372BF5">
            <w:pPr>
              <w:spacing w:line="380" w:lineRule="exact"/>
              <w:ind w:right="-43"/>
              <w:jc w:val="both"/>
              <w:rPr>
                <w:rFonts w:ascii="Arial" w:hAnsi="Arial" w:cs="Arial"/>
                <w:szCs w:val="22"/>
                <w:cs/>
              </w:rPr>
            </w:pPr>
            <w:r w:rsidRPr="00176F60">
              <w:rPr>
                <w:rFonts w:ascii="Arial" w:hAnsi="Arial" w:cs="Arial"/>
                <w:sz w:val="22"/>
                <w:szCs w:val="22"/>
              </w:rPr>
              <w:t xml:space="preserve">Total </w:t>
            </w:r>
          </w:p>
        </w:tc>
        <w:tc>
          <w:tcPr>
            <w:tcW w:w="1440" w:type="dxa"/>
          </w:tcPr>
          <w:p w14:paraId="2497A3EC" w14:textId="1D736E0E" w:rsidR="00372BF5" w:rsidRPr="00372BF5" w:rsidRDefault="00372BF5" w:rsidP="00372BF5">
            <w:pPr>
              <w:pBdr>
                <w:bottom w:val="double" w:sz="4" w:space="1" w:color="auto"/>
              </w:pBdr>
              <w:tabs>
                <w:tab w:val="decimal" w:pos="1155"/>
              </w:tabs>
              <w:spacing w:line="380" w:lineRule="exact"/>
              <w:ind w:right="-72"/>
              <w:rPr>
                <w:rFonts w:ascii="Arial" w:hAnsi="Arial" w:cs="Arial"/>
                <w:szCs w:val="22"/>
              </w:rPr>
            </w:pPr>
            <w:r w:rsidRPr="00372BF5">
              <w:rPr>
                <w:rFonts w:ascii="Arial" w:hAnsi="Arial" w:cs="Arial"/>
                <w:sz w:val="22"/>
                <w:szCs w:val="22"/>
              </w:rPr>
              <w:t>62,137</w:t>
            </w:r>
          </w:p>
        </w:tc>
        <w:tc>
          <w:tcPr>
            <w:tcW w:w="1440" w:type="dxa"/>
          </w:tcPr>
          <w:p w14:paraId="53DD82F0" w14:textId="28782DD2" w:rsidR="00372BF5" w:rsidRPr="0079097D" w:rsidRDefault="00372BF5" w:rsidP="00372BF5">
            <w:pPr>
              <w:pBdr>
                <w:bottom w:val="doub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64,102</w:t>
            </w:r>
          </w:p>
        </w:tc>
      </w:tr>
    </w:tbl>
    <w:p w14:paraId="6E79179B" w14:textId="7712AAB9" w:rsidR="00C33588" w:rsidRPr="00AE090A" w:rsidRDefault="00C33588" w:rsidP="00F25EEC">
      <w:pPr>
        <w:spacing w:before="240" w:after="120" w:line="380" w:lineRule="exact"/>
        <w:ind w:left="547" w:hanging="547"/>
        <w:jc w:val="thaiDistribute"/>
        <w:rPr>
          <w:rFonts w:ascii="Arial" w:hAnsi="Arial" w:cs="Arial"/>
          <w:b/>
          <w:bCs/>
          <w:sz w:val="22"/>
          <w:szCs w:val="22"/>
        </w:rPr>
      </w:pPr>
      <w:r w:rsidRPr="00AE090A">
        <w:rPr>
          <w:rFonts w:ascii="Arial" w:hAnsi="Arial" w:cs="Arial"/>
          <w:b/>
          <w:bCs/>
          <w:sz w:val="22"/>
          <w:szCs w:val="22"/>
        </w:rPr>
        <w:t>2</w:t>
      </w:r>
      <w:r w:rsidR="00B36C8B" w:rsidRPr="00AE090A">
        <w:rPr>
          <w:rFonts w:ascii="Arial" w:hAnsi="Arial" w:cs="Arial"/>
          <w:b/>
          <w:bCs/>
          <w:sz w:val="22"/>
          <w:szCs w:val="22"/>
        </w:rPr>
        <w:t>1</w:t>
      </w:r>
      <w:r w:rsidRPr="00AE090A">
        <w:rPr>
          <w:rFonts w:ascii="Arial" w:hAnsi="Arial" w:cs="Arial"/>
          <w:b/>
          <w:bCs/>
          <w:sz w:val="22"/>
          <w:szCs w:val="22"/>
        </w:rPr>
        <w:t>.</w:t>
      </w:r>
      <w:r w:rsidRPr="00AE090A">
        <w:rPr>
          <w:rFonts w:ascii="Arial" w:hAnsi="Arial" w:cs="Arial"/>
          <w:b/>
          <w:bCs/>
          <w:sz w:val="22"/>
          <w:szCs w:val="22"/>
        </w:rPr>
        <w:tab/>
        <w:t xml:space="preserve">Finance cost </w:t>
      </w:r>
    </w:p>
    <w:tbl>
      <w:tblPr>
        <w:tblW w:w="9180" w:type="dxa"/>
        <w:tblInd w:w="558" w:type="dxa"/>
        <w:tblLayout w:type="fixed"/>
        <w:tblLook w:val="0000" w:firstRow="0" w:lastRow="0" w:firstColumn="0" w:lastColumn="0" w:noHBand="0" w:noVBand="0"/>
      </w:tblPr>
      <w:tblGrid>
        <w:gridCol w:w="6300"/>
        <w:gridCol w:w="1440"/>
        <w:gridCol w:w="1440"/>
      </w:tblGrid>
      <w:tr w:rsidR="00F25EEC" w:rsidRPr="00AE090A" w14:paraId="5F01B0CC" w14:textId="77777777" w:rsidTr="00EB560C">
        <w:tc>
          <w:tcPr>
            <w:tcW w:w="6300" w:type="dxa"/>
          </w:tcPr>
          <w:p w14:paraId="1DBD12C8" w14:textId="77777777" w:rsidR="00F25EEC" w:rsidRPr="00AE090A" w:rsidRDefault="00F25EEC" w:rsidP="00430EB0">
            <w:pPr>
              <w:spacing w:line="380" w:lineRule="exact"/>
              <w:ind w:right="-43"/>
              <w:jc w:val="both"/>
              <w:rPr>
                <w:rFonts w:ascii="Arial" w:hAnsi="Arial" w:cs="Arial"/>
                <w:szCs w:val="22"/>
              </w:rPr>
            </w:pPr>
          </w:p>
        </w:tc>
        <w:tc>
          <w:tcPr>
            <w:tcW w:w="2880" w:type="dxa"/>
            <w:gridSpan w:val="2"/>
          </w:tcPr>
          <w:p w14:paraId="30699EE6" w14:textId="7F78F2A6" w:rsidR="00F25EEC" w:rsidRPr="00176F60" w:rsidRDefault="00F25EEC" w:rsidP="00F25EEC">
            <w:pPr>
              <w:spacing w:line="380" w:lineRule="exact"/>
              <w:ind w:right="-43"/>
              <w:jc w:val="right"/>
              <w:rPr>
                <w:rFonts w:ascii="Arial" w:hAnsi="Arial" w:cs="Arial"/>
                <w:szCs w:val="22"/>
              </w:rPr>
            </w:pPr>
            <w:r w:rsidRPr="00AE090A">
              <w:rPr>
                <w:rFonts w:ascii="Arial" w:hAnsi="Arial" w:cs="Arial"/>
                <w:sz w:val="22"/>
                <w:szCs w:val="22"/>
              </w:rPr>
              <w:t>(Unit: Thousand Baht)</w:t>
            </w:r>
          </w:p>
        </w:tc>
      </w:tr>
      <w:tr w:rsidR="00430EB0" w:rsidRPr="00AE090A" w14:paraId="17747E7B" w14:textId="4437CA0E" w:rsidTr="00430EB0">
        <w:tc>
          <w:tcPr>
            <w:tcW w:w="6300" w:type="dxa"/>
          </w:tcPr>
          <w:p w14:paraId="5DF914D8" w14:textId="77777777" w:rsidR="00430EB0" w:rsidRPr="00AE090A" w:rsidRDefault="00430EB0" w:rsidP="00430EB0">
            <w:pPr>
              <w:spacing w:line="380" w:lineRule="exact"/>
              <w:ind w:right="-43"/>
              <w:jc w:val="both"/>
              <w:rPr>
                <w:rFonts w:ascii="Arial" w:hAnsi="Arial" w:cs="Arial"/>
                <w:szCs w:val="22"/>
              </w:rPr>
            </w:pPr>
          </w:p>
        </w:tc>
        <w:tc>
          <w:tcPr>
            <w:tcW w:w="1440" w:type="dxa"/>
          </w:tcPr>
          <w:p w14:paraId="4CCE0A78" w14:textId="6D386632" w:rsidR="00430EB0" w:rsidRPr="00AE090A" w:rsidRDefault="00430EB0" w:rsidP="00430EB0">
            <w:pPr>
              <w:pBdr>
                <w:bottom w:val="single" w:sz="4" w:space="1" w:color="auto"/>
              </w:pBdr>
              <w:spacing w:line="380" w:lineRule="exact"/>
              <w:ind w:right="-43"/>
              <w:jc w:val="center"/>
              <w:rPr>
                <w:rFonts w:ascii="Arial" w:hAnsi="Arial" w:cs="Arial"/>
                <w:szCs w:val="22"/>
              </w:rPr>
            </w:pPr>
            <w:r w:rsidRPr="00176F60">
              <w:rPr>
                <w:rFonts w:ascii="Arial" w:hAnsi="Arial" w:cs="Arial"/>
                <w:sz w:val="22"/>
                <w:szCs w:val="22"/>
              </w:rPr>
              <w:t>202</w:t>
            </w:r>
            <w:r>
              <w:rPr>
                <w:rFonts w:ascii="Arial" w:hAnsi="Arial" w:cstheme="minorBidi"/>
                <w:sz w:val="22"/>
                <w:szCs w:val="22"/>
              </w:rPr>
              <w:t>5</w:t>
            </w:r>
          </w:p>
        </w:tc>
        <w:tc>
          <w:tcPr>
            <w:tcW w:w="1440" w:type="dxa"/>
          </w:tcPr>
          <w:p w14:paraId="2B4F664F" w14:textId="4C0AC078" w:rsidR="00430EB0" w:rsidRPr="00176F60" w:rsidRDefault="00430EB0" w:rsidP="00430EB0">
            <w:pPr>
              <w:pBdr>
                <w:bottom w:val="single" w:sz="4" w:space="1" w:color="auto"/>
              </w:pBdr>
              <w:spacing w:line="380" w:lineRule="exact"/>
              <w:ind w:right="-43"/>
              <w:jc w:val="center"/>
              <w:rPr>
                <w:rFonts w:ascii="Arial" w:hAnsi="Arial" w:cs="Arial"/>
                <w:szCs w:val="22"/>
              </w:rPr>
            </w:pPr>
            <w:r w:rsidRPr="00176F60">
              <w:rPr>
                <w:rFonts w:ascii="Arial" w:hAnsi="Arial" w:cs="Arial"/>
                <w:sz w:val="22"/>
                <w:szCs w:val="22"/>
              </w:rPr>
              <w:t>202</w:t>
            </w:r>
            <w:r>
              <w:rPr>
                <w:rFonts w:ascii="Arial" w:hAnsi="Arial" w:cs="Arial"/>
                <w:sz w:val="22"/>
                <w:szCs w:val="22"/>
              </w:rPr>
              <w:t>4</w:t>
            </w:r>
          </w:p>
        </w:tc>
      </w:tr>
      <w:tr w:rsidR="00430EB0" w:rsidRPr="00AE090A" w14:paraId="25A36FB8" w14:textId="2014BBC5" w:rsidTr="002B0A67">
        <w:tc>
          <w:tcPr>
            <w:tcW w:w="6300" w:type="dxa"/>
          </w:tcPr>
          <w:p w14:paraId="62831F0C" w14:textId="453E1D27" w:rsidR="00430EB0" w:rsidRPr="00AE090A" w:rsidRDefault="00430EB0" w:rsidP="00430EB0">
            <w:pPr>
              <w:spacing w:line="380" w:lineRule="exact"/>
              <w:ind w:right="-43"/>
              <w:jc w:val="both"/>
              <w:rPr>
                <w:rFonts w:ascii="Arial" w:hAnsi="Arial" w:cs="Arial"/>
                <w:szCs w:val="22"/>
              </w:rPr>
            </w:pPr>
            <w:r w:rsidRPr="00AE090A">
              <w:rPr>
                <w:rFonts w:ascii="Arial" w:hAnsi="Arial" w:cs="Arial"/>
                <w:sz w:val="22"/>
                <w:szCs w:val="22"/>
              </w:rPr>
              <w:t>Interest expenses on lease liabilities</w:t>
            </w:r>
          </w:p>
        </w:tc>
        <w:tc>
          <w:tcPr>
            <w:tcW w:w="1440" w:type="dxa"/>
            <w:vAlign w:val="bottom"/>
          </w:tcPr>
          <w:p w14:paraId="68EEA100" w14:textId="55B7ECEE" w:rsidR="00430EB0" w:rsidRPr="00B97DF8" w:rsidRDefault="00372BF5" w:rsidP="00430EB0">
            <w:pPr>
              <w:pBdr>
                <w:bottom w:val="single" w:sz="4" w:space="1" w:color="auto"/>
              </w:pBdr>
              <w:tabs>
                <w:tab w:val="decimal" w:pos="1155"/>
              </w:tabs>
              <w:spacing w:line="380" w:lineRule="exact"/>
              <w:ind w:right="-72"/>
              <w:rPr>
                <w:rFonts w:ascii="Arial" w:hAnsi="Arial" w:cs="Arial"/>
                <w:szCs w:val="22"/>
              </w:rPr>
            </w:pPr>
            <w:r w:rsidRPr="00B97DF8">
              <w:rPr>
                <w:rFonts w:ascii="Arial" w:hAnsi="Arial" w:cs="Arial"/>
                <w:sz w:val="22"/>
                <w:szCs w:val="22"/>
              </w:rPr>
              <w:t>676</w:t>
            </w:r>
          </w:p>
        </w:tc>
        <w:tc>
          <w:tcPr>
            <w:tcW w:w="1440" w:type="dxa"/>
            <w:vAlign w:val="bottom"/>
          </w:tcPr>
          <w:p w14:paraId="56742A97" w14:textId="53869236" w:rsidR="00430EB0" w:rsidRPr="0079097D" w:rsidRDefault="00430EB0" w:rsidP="00430EB0">
            <w:pPr>
              <w:pBdr>
                <w:bottom w:val="sing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447</w:t>
            </w:r>
          </w:p>
        </w:tc>
      </w:tr>
      <w:tr w:rsidR="00430EB0" w:rsidRPr="00AE090A" w14:paraId="199603BC" w14:textId="4192BB45" w:rsidTr="002B0A67">
        <w:tc>
          <w:tcPr>
            <w:tcW w:w="6300" w:type="dxa"/>
          </w:tcPr>
          <w:p w14:paraId="0A019CD8" w14:textId="7AF143FF" w:rsidR="00430EB0" w:rsidRPr="00835728" w:rsidRDefault="00430EB0" w:rsidP="00430EB0">
            <w:pPr>
              <w:spacing w:line="380" w:lineRule="exact"/>
              <w:ind w:right="-43"/>
              <w:jc w:val="both"/>
              <w:rPr>
                <w:rFonts w:ascii="Arial" w:hAnsi="Arial" w:cs="Arial"/>
                <w:szCs w:val="22"/>
                <w:cs/>
              </w:rPr>
            </w:pPr>
            <w:r w:rsidRPr="00835728">
              <w:rPr>
                <w:rFonts w:ascii="Arial" w:hAnsi="Arial" w:cs="Arial"/>
                <w:sz w:val="22"/>
                <w:szCs w:val="22"/>
              </w:rPr>
              <w:t>Total</w:t>
            </w:r>
          </w:p>
        </w:tc>
        <w:tc>
          <w:tcPr>
            <w:tcW w:w="1440" w:type="dxa"/>
            <w:vAlign w:val="bottom"/>
          </w:tcPr>
          <w:p w14:paraId="1C62E91F" w14:textId="664790CF" w:rsidR="00430EB0" w:rsidRPr="00B97DF8" w:rsidRDefault="00372BF5" w:rsidP="00430EB0">
            <w:pPr>
              <w:pBdr>
                <w:bottom w:val="double" w:sz="4" w:space="1" w:color="auto"/>
              </w:pBdr>
              <w:tabs>
                <w:tab w:val="decimal" w:pos="1155"/>
              </w:tabs>
              <w:spacing w:line="380" w:lineRule="exact"/>
              <w:ind w:right="-72"/>
              <w:rPr>
                <w:rFonts w:ascii="Arial" w:hAnsi="Arial" w:cs="Arial"/>
                <w:szCs w:val="22"/>
              </w:rPr>
            </w:pPr>
            <w:r w:rsidRPr="00B97DF8">
              <w:rPr>
                <w:rFonts w:ascii="Arial" w:hAnsi="Arial" w:cs="Arial"/>
                <w:sz w:val="22"/>
                <w:szCs w:val="22"/>
              </w:rPr>
              <w:t>676</w:t>
            </w:r>
          </w:p>
        </w:tc>
        <w:tc>
          <w:tcPr>
            <w:tcW w:w="1440" w:type="dxa"/>
            <w:vAlign w:val="bottom"/>
          </w:tcPr>
          <w:p w14:paraId="35272CCB" w14:textId="6CA3FA8E" w:rsidR="00430EB0" w:rsidRPr="0079097D" w:rsidRDefault="00430EB0" w:rsidP="00430EB0">
            <w:pPr>
              <w:pBdr>
                <w:bottom w:val="double" w:sz="4" w:space="1" w:color="auto"/>
              </w:pBdr>
              <w:tabs>
                <w:tab w:val="decimal" w:pos="1155"/>
              </w:tabs>
              <w:spacing w:line="380" w:lineRule="exact"/>
              <w:ind w:right="-72"/>
              <w:rPr>
                <w:rFonts w:ascii="Arial" w:hAnsi="Arial" w:cs="Arial"/>
                <w:szCs w:val="22"/>
              </w:rPr>
            </w:pPr>
            <w:r w:rsidRPr="005704DB">
              <w:rPr>
                <w:rFonts w:ascii="Arial" w:hAnsi="Arial" w:cs="Arial"/>
                <w:sz w:val="22"/>
                <w:szCs w:val="22"/>
              </w:rPr>
              <w:t>447</w:t>
            </w:r>
          </w:p>
        </w:tc>
      </w:tr>
    </w:tbl>
    <w:p w14:paraId="7CD51802" w14:textId="4F5C9AFC" w:rsidR="00DF5D64" w:rsidRPr="00AE090A" w:rsidRDefault="00EB24A3" w:rsidP="00F25EEC">
      <w:pPr>
        <w:spacing w:before="240" w:after="120" w:line="380" w:lineRule="exact"/>
        <w:ind w:left="547" w:hanging="547"/>
        <w:jc w:val="thaiDistribute"/>
        <w:rPr>
          <w:rFonts w:ascii="Arial" w:hAnsi="Arial" w:cs="Arial"/>
          <w:b/>
          <w:bCs/>
          <w:sz w:val="22"/>
          <w:szCs w:val="22"/>
        </w:rPr>
      </w:pPr>
      <w:r w:rsidRPr="00AE090A">
        <w:rPr>
          <w:rFonts w:ascii="Arial" w:hAnsi="Arial" w:cs="Arial"/>
          <w:b/>
          <w:bCs/>
          <w:sz w:val="22"/>
          <w:szCs w:val="22"/>
        </w:rPr>
        <w:t>2</w:t>
      </w:r>
      <w:r w:rsidR="00B36C8B" w:rsidRPr="00AE090A">
        <w:rPr>
          <w:rFonts w:ascii="Arial" w:hAnsi="Arial" w:cs="Arial"/>
          <w:b/>
          <w:bCs/>
          <w:sz w:val="22"/>
          <w:szCs w:val="22"/>
        </w:rPr>
        <w:t>2</w:t>
      </w:r>
      <w:r w:rsidR="00DF5D64" w:rsidRPr="00AE090A">
        <w:rPr>
          <w:rFonts w:ascii="Arial" w:hAnsi="Arial" w:cs="Arial"/>
          <w:b/>
          <w:bCs/>
          <w:sz w:val="22"/>
          <w:szCs w:val="22"/>
        </w:rPr>
        <w:t>.</w:t>
      </w:r>
      <w:r w:rsidR="00DF5D64" w:rsidRPr="00AE090A">
        <w:rPr>
          <w:rFonts w:ascii="Arial" w:hAnsi="Arial" w:cs="Arial"/>
          <w:b/>
          <w:bCs/>
          <w:sz w:val="22"/>
          <w:szCs w:val="22"/>
        </w:rPr>
        <w:tab/>
        <w:t>Expenses by nature</w:t>
      </w:r>
    </w:p>
    <w:p w14:paraId="1606EE31" w14:textId="77777777" w:rsidR="00DF5D64" w:rsidRPr="00AE090A" w:rsidRDefault="00F22CDB" w:rsidP="00F25EEC">
      <w:pPr>
        <w:tabs>
          <w:tab w:val="left" w:pos="600"/>
        </w:tabs>
        <w:spacing w:before="120" w:after="120" w:line="380" w:lineRule="exact"/>
        <w:ind w:left="547" w:hanging="547"/>
        <w:jc w:val="thaiDistribute"/>
        <w:rPr>
          <w:rFonts w:ascii="Arial" w:hAnsi="Arial" w:cs="Arial"/>
          <w:sz w:val="22"/>
          <w:szCs w:val="22"/>
        </w:rPr>
      </w:pPr>
      <w:r w:rsidRPr="00AE090A">
        <w:rPr>
          <w:rFonts w:ascii="Arial" w:hAnsi="Arial" w:cs="Arial"/>
          <w:sz w:val="22"/>
          <w:szCs w:val="22"/>
        </w:rPr>
        <w:tab/>
      </w:r>
      <w:r w:rsidR="00DF5D64" w:rsidRPr="00AE090A">
        <w:rPr>
          <w:rFonts w:ascii="Arial" w:hAnsi="Arial" w:cs="Arial"/>
          <w:sz w:val="22"/>
          <w:szCs w:val="22"/>
        </w:rPr>
        <w:t>Significant expenses classified by nature are as follows:</w:t>
      </w:r>
    </w:p>
    <w:tbl>
      <w:tblPr>
        <w:tblW w:w="9150" w:type="dxa"/>
        <w:tblInd w:w="588" w:type="dxa"/>
        <w:tblLayout w:type="fixed"/>
        <w:tblLook w:val="0000" w:firstRow="0" w:lastRow="0" w:firstColumn="0" w:lastColumn="0" w:noHBand="0" w:noVBand="0"/>
      </w:tblPr>
      <w:tblGrid>
        <w:gridCol w:w="6270"/>
        <w:gridCol w:w="1440"/>
        <w:gridCol w:w="1440"/>
      </w:tblGrid>
      <w:tr w:rsidR="008D079F" w:rsidRPr="00AE090A" w14:paraId="067E63A8" w14:textId="77777777" w:rsidTr="00C86856">
        <w:tc>
          <w:tcPr>
            <w:tcW w:w="6270" w:type="dxa"/>
          </w:tcPr>
          <w:p w14:paraId="22EC876C" w14:textId="77777777" w:rsidR="008D079F" w:rsidRPr="00574D7C" w:rsidRDefault="008D079F" w:rsidP="00574D7C">
            <w:pPr>
              <w:spacing w:line="380" w:lineRule="exact"/>
              <w:ind w:right="-43"/>
              <w:rPr>
                <w:rFonts w:ascii="Arial" w:hAnsi="Arial" w:cs="Arial"/>
                <w:szCs w:val="22"/>
              </w:rPr>
            </w:pPr>
          </w:p>
        </w:tc>
        <w:tc>
          <w:tcPr>
            <w:tcW w:w="2880" w:type="dxa"/>
            <w:gridSpan w:val="2"/>
            <w:vAlign w:val="bottom"/>
          </w:tcPr>
          <w:p w14:paraId="671407DC" w14:textId="77777777" w:rsidR="008D079F" w:rsidRPr="00574D7C" w:rsidRDefault="008D079F" w:rsidP="00574D7C">
            <w:pPr>
              <w:spacing w:line="380" w:lineRule="exact"/>
              <w:ind w:right="-43"/>
              <w:jc w:val="right"/>
              <w:rPr>
                <w:rFonts w:ascii="Arial" w:hAnsi="Arial" w:cs="Arial"/>
                <w:szCs w:val="22"/>
              </w:rPr>
            </w:pPr>
            <w:r w:rsidRPr="00574D7C">
              <w:rPr>
                <w:rFonts w:ascii="Arial" w:hAnsi="Arial" w:cs="Arial"/>
                <w:sz w:val="22"/>
                <w:szCs w:val="22"/>
              </w:rPr>
              <w:t>(Unit: Thousand Baht)</w:t>
            </w:r>
          </w:p>
        </w:tc>
      </w:tr>
      <w:tr w:rsidR="00430EB0" w:rsidRPr="00AE090A" w14:paraId="687DE4D8" w14:textId="77777777" w:rsidTr="00661C95">
        <w:trPr>
          <w:trHeight w:hRule="exact" w:val="459"/>
        </w:trPr>
        <w:tc>
          <w:tcPr>
            <w:tcW w:w="6270" w:type="dxa"/>
          </w:tcPr>
          <w:p w14:paraId="39C1EA9D" w14:textId="77777777" w:rsidR="00430EB0" w:rsidRPr="00574D7C" w:rsidRDefault="00430EB0" w:rsidP="00430EB0">
            <w:pPr>
              <w:spacing w:line="380" w:lineRule="exact"/>
              <w:ind w:right="-43"/>
              <w:rPr>
                <w:rFonts w:ascii="Arial" w:hAnsi="Arial" w:cs="Arial"/>
                <w:szCs w:val="22"/>
              </w:rPr>
            </w:pPr>
          </w:p>
        </w:tc>
        <w:tc>
          <w:tcPr>
            <w:tcW w:w="1440" w:type="dxa"/>
          </w:tcPr>
          <w:p w14:paraId="5F5266EB" w14:textId="72BA7327" w:rsidR="00430EB0" w:rsidRPr="00574D7C" w:rsidRDefault="00430EB0" w:rsidP="00430EB0">
            <w:pPr>
              <w:pBdr>
                <w:bottom w:val="single" w:sz="4" w:space="1" w:color="auto"/>
              </w:pBdr>
              <w:tabs>
                <w:tab w:val="left" w:pos="1440"/>
              </w:tabs>
              <w:spacing w:line="380" w:lineRule="exact"/>
              <w:jc w:val="center"/>
              <w:rPr>
                <w:rFonts w:ascii="Arial" w:hAnsi="Arial" w:cs="Arial"/>
                <w:spacing w:val="-4"/>
                <w:szCs w:val="22"/>
              </w:rPr>
            </w:pPr>
            <w:r w:rsidRPr="00430EB0">
              <w:rPr>
                <w:rFonts w:ascii="Arial" w:hAnsi="Arial" w:cs="Arial"/>
                <w:spacing w:val="-4"/>
                <w:sz w:val="22"/>
                <w:szCs w:val="20"/>
              </w:rPr>
              <w:t>2025</w:t>
            </w:r>
          </w:p>
        </w:tc>
        <w:tc>
          <w:tcPr>
            <w:tcW w:w="1440" w:type="dxa"/>
          </w:tcPr>
          <w:p w14:paraId="7743360F" w14:textId="3F5A6367" w:rsidR="00430EB0" w:rsidRPr="00574D7C" w:rsidRDefault="00430EB0" w:rsidP="00430EB0">
            <w:pPr>
              <w:pBdr>
                <w:bottom w:val="single" w:sz="4" w:space="1" w:color="auto"/>
              </w:pBdr>
              <w:tabs>
                <w:tab w:val="left" w:pos="1440"/>
              </w:tabs>
              <w:spacing w:line="380" w:lineRule="exact"/>
              <w:jc w:val="center"/>
              <w:rPr>
                <w:rFonts w:ascii="Arial" w:hAnsi="Arial" w:cstheme="minorBidi"/>
                <w:spacing w:val="-4"/>
                <w:szCs w:val="22"/>
                <w:cs/>
              </w:rPr>
            </w:pPr>
            <w:r w:rsidRPr="00176F60">
              <w:rPr>
                <w:rFonts w:ascii="Arial" w:hAnsi="Arial" w:cs="Arial"/>
                <w:sz w:val="22"/>
                <w:szCs w:val="22"/>
              </w:rPr>
              <w:t>202</w:t>
            </w:r>
            <w:r>
              <w:rPr>
                <w:rFonts w:ascii="Arial" w:hAnsi="Arial" w:cs="Arial"/>
                <w:sz w:val="22"/>
                <w:szCs w:val="22"/>
              </w:rPr>
              <w:t>4</w:t>
            </w:r>
          </w:p>
        </w:tc>
      </w:tr>
      <w:tr w:rsidR="00372BF5" w:rsidRPr="00AE090A" w14:paraId="434188AA" w14:textId="77777777" w:rsidTr="001E7723">
        <w:tc>
          <w:tcPr>
            <w:tcW w:w="6270" w:type="dxa"/>
          </w:tcPr>
          <w:p w14:paraId="40C11500" w14:textId="77777777" w:rsidR="00372BF5" w:rsidRPr="00574D7C" w:rsidRDefault="00372BF5" w:rsidP="00372BF5">
            <w:pPr>
              <w:spacing w:line="380" w:lineRule="exact"/>
              <w:ind w:left="252" w:right="-43" w:hanging="252"/>
              <w:rPr>
                <w:rFonts w:ascii="Arial" w:hAnsi="Arial" w:cs="Arial"/>
                <w:szCs w:val="22"/>
              </w:rPr>
            </w:pPr>
            <w:r w:rsidRPr="00574D7C">
              <w:rPr>
                <w:rFonts w:ascii="Arial" w:hAnsi="Arial" w:cs="Arial"/>
                <w:sz w:val="22"/>
                <w:szCs w:val="22"/>
              </w:rPr>
              <w:t>Salaries and wages and other employee benefits</w:t>
            </w:r>
          </w:p>
        </w:tc>
        <w:tc>
          <w:tcPr>
            <w:tcW w:w="1440" w:type="dxa"/>
          </w:tcPr>
          <w:p w14:paraId="4A4F755E" w14:textId="1B302BCF" w:rsidR="00372BF5" w:rsidRPr="00372BF5" w:rsidRDefault="00372BF5" w:rsidP="00372BF5">
            <w:pPr>
              <w:tabs>
                <w:tab w:val="decimal" w:pos="1155"/>
              </w:tabs>
              <w:spacing w:line="380" w:lineRule="exact"/>
              <w:ind w:right="-72"/>
              <w:rPr>
                <w:rFonts w:ascii="Arial" w:hAnsi="Arial" w:cs="Arial"/>
                <w:szCs w:val="22"/>
              </w:rPr>
            </w:pPr>
            <w:r w:rsidRPr="00372BF5">
              <w:rPr>
                <w:rFonts w:ascii="Arial" w:hAnsi="Arial" w:cs="Arial"/>
                <w:sz w:val="22"/>
                <w:szCs w:val="22"/>
              </w:rPr>
              <w:t>193,688</w:t>
            </w:r>
          </w:p>
        </w:tc>
        <w:tc>
          <w:tcPr>
            <w:tcW w:w="1440" w:type="dxa"/>
          </w:tcPr>
          <w:p w14:paraId="65568537" w14:textId="7A6D963C" w:rsidR="00372BF5" w:rsidRPr="00574D7C" w:rsidRDefault="00372BF5" w:rsidP="00372BF5">
            <w:pPr>
              <w:tabs>
                <w:tab w:val="decimal" w:pos="1155"/>
              </w:tabs>
              <w:spacing w:line="380" w:lineRule="exact"/>
              <w:ind w:right="-72"/>
              <w:rPr>
                <w:rFonts w:ascii="Arial" w:hAnsi="Arial" w:cs="Arial"/>
                <w:szCs w:val="22"/>
              </w:rPr>
            </w:pPr>
            <w:r w:rsidRPr="005704DB">
              <w:rPr>
                <w:rFonts w:ascii="Arial" w:hAnsi="Arial" w:cs="Arial"/>
                <w:sz w:val="22"/>
                <w:szCs w:val="22"/>
              </w:rPr>
              <w:t>222,500</w:t>
            </w:r>
          </w:p>
        </w:tc>
      </w:tr>
      <w:tr w:rsidR="00372BF5" w:rsidRPr="00AE090A" w14:paraId="0E2CEBF8" w14:textId="77777777" w:rsidTr="001E7723">
        <w:tc>
          <w:tcPr>
            <w:tcW w:w="6270" w:type="dxa"/>
          </w:tcPr>
          <w:p w14:paraId="4424BAFF" w14:textId="77777777" w:rsidR="00372BF5" w:rsidRPr="00574D7C" w:rsidRDefault="00372BF5" w:rsidP="00372BF5">
            <w:pPr>
              <w:spacing w:line="380" w:lineRule="exact"/>
              <w:ind w:left="252" w:right="-43" w:hanging="252"/>
              <w:rPr>
                <w:rFonts w:ascii="Arial" w:hAnsi="Arial" w:cs="Arial"/>
                <w:szCs w:val="22"/>
              </w:rPr>
            </w:pPr>
            <w:r w:rsidRPr="00574D7C">
              <w:rPr>
                <w:rFonts w:ascii="Arial" w:hAnsi="Arial" w:cs="Arial"/>
                <w:sz w:val="22"/>
                <w:szCs w:val="22"/>
              </w:rPr>
              <w:t>Depreciation and amortisation expenses</w:t>
            </w:r>
          </w:p>
        </w:tc>
        <w:tc>
          <w:tcPr>
            <w:tcW w:w="1440" w:type="dxa"/>
          </w:tcPr>
          <w:p w14:paraId="5026AF4A" w14:textId="220D7606" w:rsidR="00372BF5" w:rsidRPr="00372BF5" w:rsidRDefault="00372BF5" w:rsidP="00372BF5">
            <w:pPr>
              <w:tabs>
                <w:tab w:val="decimal" w:pos="1155"/>
              </w:tabs>
              <w:spacing w:line="380" w:lineRule="exact"/>
              <w:ind w:right="-72"/>
              <w:rPr>
                <w:rFonts w:ascii="Arial" w:hAnsi="Arial" w:cs="Arial"/>
                <w:szCs w:val="22"/>
              </w:rPr>
            </w:pPr>
            <w:r w:rsidRPr="00372BF5">
              <w:rPr>
                <w:rFonts w:ascii="Arial" w:hAnsi="Arial" w:cs="Arial"/>
                <w:sz w:val="22"/>
                <w:szCs w:val="22"/>
              </w:rPr>
              <w:t>20,545</w:t>
            </w:r>
          </w:p>
        </w:tc>
        <w:tc>
          <w:tcPr>
            <w:tcW w:w="1440" w:type="dxa"/>
          </w:tcPr>
          <w:p w14:paraId="771F7DE0" w14:textId="27DD19DE" w:rsidR="00372BF5" w:rsidRPr="00574D7C" w:rsidRDefault="00372BF5" w:rsidP="00372BF5">
            <w:pPr>
              <w:tabs>
                <w:tab w:val="decimal" w:pos="1155"/>
              </w:tabs>
              <w:spacing w:line="380" w:lineRule="exact"/>
              <w:ind w:right="-72"/>
              <w:rPr>
                <w:rFonts w:ascii="Arial" w:hAnsi="Arial" w:cs="Arial"/>
                <w:szCs w:val="22"/>
              </w:rPr>
            </w:pPr>
            <w:r w:rsidRPr="005704DB">
              <w:rPr>
                <w:rFonts w:ascii="Arial" w:hAnsi="Arial" w:cs="Arial"/>
                <w:sz w:val="22"/>
                <w:szCs w:val="22"/>
              </w:rPr>
              <w:t>20,926</w:t>
            </w:r>
          </w:p>
        </w:tc>
      </w:tr>
      <w:tr w:rsidR="00372BF5" w:rsidRPr="00AE090A" w14:paraId="573EB6D0" w14:textId="77777777" w:rsidTr="001E7723">
        <w:tc>
          <w:tcPr>
            <w:tcW w:w="6270" w:type="dxa"/>
          </w:tcPr>
          <w:p w14:paraId="20447D0C" w14:textId="77777777" w:rsidR="00372BF5" w:rsidRPr="00574D7C" w:rsidRDefault="00372BF5" w:rsidP="00372BF5">
            <w:pPr>
              <w:spacing w:line="380" w:lineRule="exact"/>
              <w:ind w:right="27"/>
              <w:rPr>
                <w:rFonts w:ascii="Arial" w:hAnsi="Arial" w:cs="Arial"/>
                <w:szCs w:val="22"/>
              </w:rPr>
            </w:pPr>
            <w:r w:rsidRPr="00574D7C">
              <w:rPr>
                <w:rFonts w:ascii="Arial" w:hAnsi="Arial" w:cs="Arial"/>
                <w:sz w:val="22"/>
                <w:szCs w:val="22"/>
              </w:rPr>
              <w:t>Raw materials and consumables used</w:t>
            </w:r>
          </w:p>
        </w:tc>
        <w:tc>
          <w:tcPr>
            <w:tcW w:w="1440" w:type="dxa"/>
          </w:tcPr>
          <w:p w14:paraId="7E7E02FB" w14:textId="4E3BF05E" w:rsidR="00372BF5" w:rsidRPr="00372BF5" w:rsidRDefault="00372BF5" w:rsidP="00372BF5">
            <w:pPr>
              <w:tabs>
                <w:tab w:val="decimal" w:pos="1155"/>
              </w:tabs>
              <w:spacing w:line="380" w:lineRule="exact"/>
              <w:ind w:right="-72"/>
              <w:rPr>
                <w:rFonts w:ascii="Arial" w:hAnsi="Arial" w:cs="Arial"/>
                <w:szCs w:val="22"/>
              </w:rPr>
            </w:pPr>
            <w:r w:rsidRPr="00372BF5">
              <w:rPr>
                <w:rFonts w:ascii="Arial" w:hAnsi="Arial" w:cs="Arial"/>
                <w:sz w:val="22"/>
                <w:szCs w:val="22"/>
              </w:rPr>
              <w:t>246,379</w:t>
            </w:r>
          </w:p>
        </w:tc>
        <w:tc>
          <w:tcPr>
            <w:tcW w:w="1440" w:type="dxa"/>
          </w:tcPr>
          <w:p w14:paraId="43455E48" w14:textId="2A706F92" w:rsidR="00372BF5" w:rsidRPr="00574D7C" w:rsidRDefault="00372BF5" w:rsidP="00372BF5">
            <w:pPr>
              <w:tabs>
                <w:tab w:val="decimal" w:pos="1155"/>
              </w:tabs>
              <w:spacing w:line="380" w:lineRule="exact"/>
              <w:ind w:right="-72"/>
              <w:rPr>
                <w:rFonts w:ascii="Arial" w:hAnsi="Arial" w:cs="Arial"/>
                <w:szCs w:val="22"/>
              </w:rPr>
            </w:pPr>
            <w:r w:rsidRPr="005704DB">
              <w:rPr>
                <w:rFonts w:ascii="Arial" w:hAnsi="Arial" w:cs="Arial"/>
                <w:sz w:val="22"/>
                <w:szCs w:val="22"/>
              </w:rPr>
              <w:t>350,884</w:t>
            </w:r>
          </w:p>
        </w:tc>
      </w:tr>
      <w:tr w:rsidR="00372BF5" w:rsidRPr="00AE090A" w14:paraId="2465726C" w14:textId="77777777" w:rsidTr="001E7723">
        <w:tc>
          <w:tcPr>
            <w:tcW w:w="6270" w:type="dxa"/>
          </w:tcPr>
          <w:p w14:paraId="1BF82E6B" w14:textId="77777777" w:rsidR="00372BF5" w:rsidRPr="00574D7C" w:rsidRDefault="00372BF5" w:rsidP="00372BF5">
            <w:pPr>
              <w:spacing w:line="380" w:lineRule="exact"/>
              <w:ind w:left="252" w:right="-43" w:hanging="252"/>
              <w:rPr>
                <w:rFonts w:ascii="Arial" w:hAnsi="Arial" w:cs="Arial"/>
                <w:szCs w:val="22"/>
              </w:rPr>
            </w:pPr>
            <w:r w:rsidRPr="00574D7C">
              <w:rPr>
                <w:rFonts w:ascii="Arial" w:hAnsi="Arial" w:cs="Arial"/>
                <w:sz w:val="22"/>
                <w:szCs w:val="22"/>
              </w:rPr>
              <w:t>Changes in inventories of finished goods and work in progress</w:t>
            </w:r>
          </w:p>
        </w:tc>
        <w:tc>
          <w:tcPr>
            <w:tcW w:w="1440" w:type="dxa"/>
          </w:tcPr>
          <w:p w14:paraId="1B198515" w14:textId="6C8137F6" w:rsidR="00372BF5" w:rsidRPr="00372BF5" w:rsidRDefault="00372BF5" w:rsidP="00372BF5">
            <w:pPr>
              <w:tabs>
                <w:tab w:val="decimal" w:pos="1155"/>
              </w:tabs>
              <w:spacing w:line="380" w:lineRule="exact"/>
              <w:ind w:right="-72"/>
              <w:rPr>
                <w:rFonts w:ascii="Arial" w:hAnsi="Arial" w:cs="Arial"/>
                <w:szCs w:val="22"/>
              </w:rPr>
            </w:pPr>
            <w:r w:rsidRPr="00372BF5">
              <w:rPr>
                <w:rFonts w:ascii="Arial" w:hAnsi="Arial" w:cs="Arial"/>
                <w:sz w:val="22"/>
                <w:szCs w:val="22"/>
              </w:rPr>
              <w:t>14,767</w:t>
            </w:r>
          </w:p>
        </w:tc>
        <w:tc>
          <w:tcPr>
            <w:tcW w:w="1440" w:type="dxa"/>
          </w:tcPr>
          <w:p w14:paraId="3D1331AC" w14:textId="41F8D58D" w:rsidR="00372BF5" w:rsidRPr="00574D7C" w:rsidRDefault="00372BF5" w:rsidP="00372BF5">
            <w:pPr>
              <w:tabs>
                <w:tab w:val="decimal" w:pos="1155"/>
              </w:tabs>
              <w:spacing w:line="380" w:lineRule="exact"/>
              <w:ind w:right="-72"/>
              <w:rPr>
                <w:rFonts w:ascii="Arial" w:hAnsi="Arial" w:cs="Arial"/>
                <w:szCs w:val="22"/>
              </w:rPr>
            </w:pPr>
            <w:r w:rsidRPr="005704DB">
              <w:rPr>
                <w:rFonts w:ascii="Arial" w:hAnsi="Arial" w:cs="Arial" w:hint="cs"/>
                <w:sz w:val="22"/>
                <w:szCs w:val="22"/>
                <w:cs/>
              </w:rPr>
              <w:t>(</w:t>
            </w:r>
            <w:r w:rsidRPr="005704DB">
              <w:rPr>
                <w:rFonts w:ascii="Arial" w:hAnsi="Arial" w:cs="Arial"/>
                <w:sz w:val="22"/>
                <w:szCs w:val="22"/>
              </w:rPr>
              <w:t>19,444</w:t>
            </w:r>
            <w:r w:rsidRPr="005704DB">
              <w:rPr>
                <w:rFonts w:ascii="Arial" w:hAnsi="Arial" w:cs="Arial" w:hint="cs"/>
                <w:sz w:val="22"/>
                <w:szCs w:val="22"/>
                <w:cs/>
              </w:rPr>
              <w:t>)</w:t>
            </w:r>
          </w:p>
        </w:tc>
      </w:tr>
    </w:tbl>
    <w:p w14:paraId="5B3D9491" w14:textId="77777777" w:rsidR="00F25EEC" w:rsidRDefault="00F25EEC" w:rsidP="00FA087B">
      <w:pPr>
        <w:tabs>
          <w:tab w:val="left" w:pos="2160"/>
        </w:tabs>
        <w:spacing w:before="240" w:after="120" w:line="380" w:lineRule="exact"/>
        <w:ind w:left="547" w:hanging="547"/>
        <w:jc w:val="both"/>
        <w:rPr>
          <w:rFonts w:ascii="Arial" w:hAnsi="Arial" w:cs="Arial"/>
          <w:b/>
          <w:bCs/>
          <w:sz w:val="22"/>
          <w:szCs w:val="22"/>
        </w:rPr>
      </w:pPr>
    </w:p>
    <w:p w14:paraId="2239641B" w14:textId="77777777" w:rsidR="00F25EEC" w:rsidRDefault="00F25EE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93F8403" w14:textId="647972E3" w:rsidR="00F92C47" w:rsidRPr="00AE090A" w:rsidRDefault="00EB24A3" w:rsidP="00FA087B">
      <w:pPr>
        <w:tabs>
          <w:tab w:val="left" w:pos="2160"/>
        </w:tabs>
        <w:spacing w:before="240" w:after="120" w:line="380" w:lineRule="exact"/>
        <w:ind w:left="547" w:hanging="547"/>
        <w:jc w:val="both"/>
        <w:rPr>
          <w:rFonts w:ascii="Arial" w:hAnsi="Arial" w:cs="Arial"/>
          <w:b/>
          <w:bCs/>
          <w:sz w:val="22"/>
          <w:szCs w:val="22"/>
        </w:rPr>
      </w:pPr>
      <w:r w:rsidRPr="00AE090A">
        <w:rPr>
          <w:rFonts w:ascii="Arial" w:hAnsi="Arial" w:cs="Arial"/>
          <w:b/>
          <w:bCs/>
          <w:sz w:val="22"/>
          <w:szCs w:val="22"/>
        </w:rPr>
        <w:lastRenderedPageBreak/>
        <w:t>2</w:t>
      </w:r>
      <w:r w:rsidR="00B36C8B" w:rsidRPr="00AE090A">
        <w:rPr>
          <w:rFonts w:ascii="Arial" w:hAnsi="Arial" w:cs="Arial"/>
          <w:b/>
          <w:bCs/>
          <w:sz w:val="22"/>
          <w:szCs w:val="22"/>
        </w:rPr>
        <w:t>3</w:t>
      </w:r>
      <w:r w:rsidR="00F92C47" w:rsidRPr="00AE090A">
        <w:rPr>
          <w:rFonts w:ascii="Arial" w:hAnsi="Arial" w:cs="Arial"/>
          <w:b/>
          <w:bCs/>
          <w:sz w:val="22"/>
          <w:szCs w:val="22"/>
        </w:rPr>
        <w:t>.</w:t>
      </w:r>
      <w:r w:rsidR="00F92C47" w:rsidRPr="00AE090A">
        <w:rPr>
          <w:rFonts w:ascii="Arial" w:hAnsi="Arial" w:cs="Arial"/>
          <w:b/>
          <w:bCs/>
          <w:sz w:val="22"/>
          <w:szCs w:val="22"/>
        </w:rPr>
        <w:tab/>
        <w:t>Income tax</w:t>
      </w:r>
    </w:p>
    <w:p w14:paraId="04B8298E" w14:textId="62D358AE" w:rsidR="00C744C6" w:rsidRPr="00AE090A" w:rsidRDefault="00E73AD5" w:rsidP="00D36B9E">
      <w:pPr>
        <w:spacing w:before="120" w:after="120" w:line="380" w:lineRule="exact"/>
        <w:ind w:left="547" w:hanging="547"/>
        <w:jc w:val="both"/>
        <w:rPr>
          <w:rFonts w:ascii="Arial" w:hAnsi="Arial" w:cs="Arial"/>
          <w:sz w:val="22"/>
          <w:szCs w:val="22"/>
        </w:rPr>
      </w:pPr>
      <w:r w:rsidRPr="00AE090A">
        <w:rPr>
          <w:rFonts w:ascii="Arial" w:hAnsi="Arial" w:cs="Arial"/>
          <w:b/>
          <w:bCs/>
          <w:sz w:val="22"/>
          <w:szCs w:val="22"/>
        </w:rPr>
        <w:tab/>
      </w:r>
      <w:r w:rsidR="00835728">
        <w:rPr>
          <w:rFonts w:ascii="Arial" w:hAnsi="Arial" w:cs="Arial"/>
          <w:sz w:val="22"/>
          <w:szCs w:val="22"/>
        </w:rPr>
        <w:t>Income t</w:t>
      </w:r>
      <w:r w:rsidR="001306A2" w:rsidRPr="00AE090A">
        <w:rPr>
          <w:rFonts w:ascii="Arial" w:hAnsi="Arial" w:cs="Arial"/>
          <w:sz w:val="22"/>
          <w:szCs w:val="22"/>
        </w:rPr>
        <w:t xml:space="preserve">ax </w:t>
      </w:r>
      <w:r w:rsidR="00E3336D">
        <w:rPr>
          <w:rFonts w:ascii="Arial" w:hAnsi="Arial" w:cs="Arial"/>
          <w:sz w:val="22"/>
          <w:szCs w:val="22"/>
        </w:rPr>
        <w:t>revenues</w:t>
      </w:r>
      <w:r w:rsidR="00167730" w:rsidRPr="00AE090A">
        <w:rPr>
          <w:rFonts w:ascii="Arial" w:hAnsi="Arial" w:cs="Arial"/>
          <w:sz w:val="22"/>
          <w:szCs w:val="22"/>
        </w:rPr>
        <w:t xml:space="preserve"> </w:t>
      </w:r>
      <w:r w:rsidR="00C744C6" w:rsidRPr="00AE090A">
        <w:rPr>
          <w:rFonts w:ascii="Arial" w:hAnsi="Arial" w:cs="Arial"/>
          <w:sz w:val="22"/>
          <w:szCs w:val="22"/>
        </w:rPr>
        <w:t xml:space="preserve">for the years ended 31 December </w:t>
      </w:r>
      <w:r w:rsidR="009E5ECC" w:rsidRPr="00AE090A">
        <w:rPr>
          <w:rFonts w:ascii="Arial" w:hAnsi="Arial" w:cs="Arial"/>
          <w:sz w:val="22"/>
          <w:szCs w:val="22"/>
        </w:rPr>
        <w:t>20</w:t>
      </w:r>
      <w:r w:rsidR="00C86856" w:rsidRPr="00AE090A">
        <w:rPr>
          <w:rFonts w:ascii="Arial" w:hAnsi="Arial" w:cs="Arial"/>
          <w:sz w:val="22"/>
          <w:szCs w:val="22"/>
        </w:rPr>
        <w:t>2</w:t>
      </w:r>
      <w:r w:rsidR="00430EB0">
        <w:rPr>
          <w:rFonts w:ascii="Arial" w:hAnsi="Arial" w:cs="Arial"/>
          <w:sz w:val="22"/>
          <w:szCs w:val="22"/>
        </w:rPr>
        <w:t>5</w:t>
      </w:r>
      <w:r w:rsidR="00C744C6" w:rsidRPr="00AE090A">
        <w:rPr>
          <w:rFonts w:ascii="Arial" w:hAnsi="Arial" w:cs="Arial"/>
          <w:sz w:val="22"/>
          <w:szCs w:val="22"/>
        </w:rPr>
        <w:t xml:space="preserve"> and </w:t>
      </w:r>
      <w:r w:rsidR="009E5ECC" w:rsidRPr="00AE090A">
        <w:rPr>
          <w:rFonts w:ascii="Arial" w:hAnsi="Arial" w:cs="Arial"/>
          <w:sz w:val="22"/>
          <w:szCs w:val="22"/>
        </w:rPr>
        <w:t>20</w:t>
      </w:r>
      <w:r w:rsidR="00D07E5D" w:rsidRPr="00AE090A">
        <w:rPr>
          <w:rFonts w:ascii="Arial" w:hAnsi="Arial" w:cs="Arial"/>
          <w:sz w:val="22"/>
          <w:szCs w:val="22"/>
        </w:rPr>
        <w:t>2</w:t>
      </w:r>
      <w:r w:rsidR="00430EB0">
        <w:rPr>
          <w:rFonts w:ascii="Arial" w:hAnsi="Arial" w:cs="Arial"/>
          <w:sz w:val="22"/>
          <w:szCs w:val="22"/>
        </w:rPr>
        <w:t>4</w:t>
      </w:r>
      <w:r w:rsidR="00C744C6" w:rsidRPr="00AE090A">
        <w:rPr>
          <w:rFonts w:ascii="Arial" w:hAnsi="Arial" w:cs="Arial"/>
          <w:sz w:val="22"/>
          <w:szCs w:val="22"/>
        </w:rPr>
        <w:t xml:space="preserve"> are made up as follows:</w:t>
      </w:r>
    </w:p>
    <w:tbl>
      <w:tblPr>
        <w:tblW w:w="9150" w:type="dxa"/>
        <w:tblInd w:w="588" w:type="dxa"/>
        <w:tblLayout w:type="fixed"/>
        <w:tblLook w:val="01E0" w:firstRow="1" w:lastRow="1" w:firstColumn="1" w:lastColumn="1" w:noHBand="0" w:noVBand="0"/>
      </w:tblPr>
      <w:tblGrid>
        <w:gridCol w:w="6270"/>
        <w:gridCol w:w="1440"/>
        <w:gridCol w:w="1440"/>
      </w:tblGrid>
      <w:tr w:rsidR="00C744C6" w:rsidRPr="00F25EEC" w14:paraId="07A8B0FD" w14:textId="77777777" w:rsidTr="00C86856">
        <w:trPr>
          <w:trHeight w:val="325"/>
        </w:trPr>
        <w:tc>
          <w:tcPr>
            <w:tcW w:w="6270" w:type="dxa"/>
          </w:tcPr>
          <w:p w14:paraId="281EE47C" w14:textId="77777777" w:rsidR="00C744C6" w:rsidRPr="00F25EEC" w:rsidRDefault="00C744C6" w:rsidP="00F25EEC">
            <w:pPr>
              <w:tabs>
                <w:tab w:val="left" w:pos="1440"/>
              </w:tabs>
              <w:spacing w:line="380" w:lineRule="exact"/>
              <w:jc w:val="thaiDistribute"/>
              <w:rPr>
                <w:rFonts w:ascii="Arial" w:hAnsi="Arial" w:cs="Arial"/>
                <w:spacing w:val="-4"/>
                <w:sz w:val="20"/>
                <w:szCs w:val="20"/>
              </w:rPr>
            </w:pPr>
          </w:p>
        </w:tc>
        <w:tc>
          <w:tcPr>
            <w:tcW w:w="2880" w:type="dxa"/>
            <w:gridSpan w:val="2"/>
          </w:tcPr>
          <w:p w14:paraId="44302FDB" w14:textId="77777777" w:rsidR="00C744C6" w:rsidRPr="00F25EEC" w:rsidRDefault="00C744C6" w:rsidP="00F25EEC">
            <w:pPr>
              <w:spacing w:line="380" w:lineRule="exact"/>
              <w:jc w:val="right"/>
              <w:rPr>
                <w:rFonts w:ascii="Arial" w:hAnsi="Arial" w:cs="Arial"/>
                <w:spacing w:val="-4"/>
                <w:sz w:val="20"/>
                <w:szCs w:val="20"/>
              </w:rPr>
            </w:pPr>
            <w:r w:rsidRPr="00F25EEC">
              <w:rPr>
                <w:rFonts w:ascii="Arial" w:hAnsi="Arial" w:cs="Arial"/>
                <w:spacing w:val="-4"/>
                <w:sz w:val="20"/>
                <w:szCs w:val="20"/>
              </w:rPr>
              <w:t>(Unit: Thousand Baht)</w:t>
            </w:r>
          </w:p>
        </w:tc>
      </w:tr>
      <w:tr w:rsidR="00430EB0" w:rsidRPr="00F25EEC" w14:paraId="3301F2AA" w14:textId="77777777" w:rsidTr="00C86856">
        <w:trPr>
          <w:trHeight w:val="354"/>
        </w:trPr>
        <w:tc>
          <w:tcPr>
            <w:tcW w:w="6270" w:type="dxa"/>
          </w:tcPr>
          <w:p w14:paraId="6D9A97E0" w14:textId="77777777" w:rsidR="00430EB0" w:rsidRPr="00F25EEC" w:rsidRDefault="00430EB0" w:rsidP="00F25EEC">
            <w:pPr>
              <w:tabs>
                <w:tab w:val="left" w:pos="1440"/>
              </w:tabs>
              <w:spacing w:line="380" w:lineRule="exact"/>
              <w:jc w:val="thaiDistribute"/>
              <w:rPr>
                <w:rFonts w:ascii="Arial" w:hAnsi="Arial" w:cs="Arial"/>
                <w:spacing w:val="-4"/>
                <w:sz w:val="20"/>
                <w:szCs w:val="20"/>
              </w:rPr>
            </w:pPr>
          </w:p>
        </w:tc>
        <w:tc>
          <w:tcPr>
            <w:tcW w:w="1440" w:type="dxa"/>
          </w:tcPr>
          <w:p w14:paraId="5EC14E88" w14:textId="20DF8999" w:rsidR="00430EB0" w:rsidRPr="00F25EEC" w:rsidRDefault="00430EB0" w:rsidP="00F25EEC">
            <w:pPr>
              <w:pBdr>
                <w:bottom w:val="single" w:sz="4" w:space="1" w:color="auto"/>
              </w:pBdr>
              <w:tabs>
                <w:tab w:val="left" w:pos="1440"/>
              </w:tabs>
              <w:spacing w:line="380" w:lineRule="exact"/>
              <w:jc w:val="center"/>
              <w:rPr>
                <w:rFonts w:ascii="Arial" w:hAnsi="Arial" w:cs="Arial"/>
                <w:spacing w:val="-4"/>
                <w:sz w:val="20"/>
                <w:szCs w:val="20"/>
              </w:rPr>
            </w:pPr>
            <w:r w:rsidRPr="00F25EEC">
              <w:rPr>
                <w:rFonts w:ascii="Arial" w:hAnsi="Arial" w:cs="Arial"/>
                <w:spacing w:val="-4"/>
                <w:sz w:val="20"/>
                <w:szCs w:val="20"/>
              </w:rPr>
              <w:t>2025</w:t>
            </w:r>
          </w:p>
        </w:tc>
        <w:tc>
          <w:tcPr>
            <w:tcW w:w="1440" w:type="dxa"/>
          </w:tcPr>
          <w:p w14:paraId="38EE8F73" w14:textId="59B3D153" w:rsidR="00430EB0" w:rsidRPr="00F25EEC" w:rsidRDefault="00430EB0" w:rsidP="00F25EEC">
            <w:pPr>
              <w:pBdr>
                <w:bottom w:val="single" w:sz="4" w:space="1" w:color="auto"/>
              </w:pBdr>
              <w:tabs>
                <w:tab w:val="left" w:pos="1440"/>
              </w:tabs>
              <w:spacing w:line="380" w:lineRule="exact"/>
              <w:jc w:val="center"/>
              <w:rPr>
                <w:rFonts w:ascii="Arial" w:hAnsi="Arial" w:cs="Arial"/>
                <w:spacing w:val="-4"/>
                <w:sz w:val="20"/>
                <w:szCs w:val="20"/>
              </w:rPr>
            </w:pPr>
            <w:r w:rsidRPr="00F25EEC">
              <w:rPr>
                <w:rFonts w:ascii="Arial" w:hAnsi="Arial" w:cs="Arial"/>
                <w:sz w:val="20"/>
                <w:szCs w:val="20"/>
              </w:rPr>
              <w:t>2024</w:t>
            </w:r>
          </w:p>
        </w:tc>
      </w:tr>
      <w:tr w:rsidR="00430EB0" w:rsidRPr="00F25EEC" w14:paraId="331E6A93" w14:textId="77777777" w:rsidTr="00C86856">
        <w:trPr>
          <w:trHeight w:val="325"/>
        </w:trPr>
        <w:tc>
          <w:tcPr>
            <w:tcW w:w="6270" w:type="dxa"/>
          </w:tcPr>
          <w:p w14:paraId="6CC72CF6" w14:textId="77777777" w:rsidR="00430EB0" w:rsidRPr="00F25EEC" w:rsidRDefault="00430EB0" w:rsidP="00F25EEC">
            <w:pPr>
              <w:tabs>
                <w:tab w:val="left" w:pos="1440"/>
              </w:tabs>
              <w:spacing w:line="380" w:lineRule="exact"/>
              <w:rPr>
                <w:rFonts w:ascii="Arial" w:hAnsi="Arial" w:cs="Arial"/>
                <w:b/>
                <w:bCs/>
                <w:sz w:val="20"/>
                <w:szCs w:val="20"/>
              </w:rPr>
            </w:pPr>
            <w:r w:rsidRPr="00F25EEC">
              <w:rPr>
                <w:rFonts w:ascii="Arial" w:hAnsi="Arial" w:cs="Arial"/>
                <w:b/>
                <w:bCs/>
                <w:sz w:val="20"/>
                <w:szCs w:val="20"/>
              </w:rPr>
              <w:t>Current income tax:</w:t>
            </w:r>
          </w:p>
        </w:tc>
        <w:tc>
          <w:tcPr>
            <w:tcW w:w="1440" w:type="dxa"/>
            <w:vAlign w:val="bottom"/>
          </w:tcPr>
          <w:p w14:paraId="3014C4F7" w14:textId="77777777" w:rsidR="00430EB0" w:rsidRPr="00F25EEC" w:rsidRDefault="00430EB0" w:rsidP="00F25EEC">
            <w:pPr>
              <w:tabs>
                <w:tab w:val="decimal" w:pos="793"/>
              </w:tabs>
              <w:spacing w:line="380" w:lineRule="exact"/>
              <w:ind w:right="-42"/>
              <w:jc w:val="both"/>
              <w:rPr>
                <w:rFonts w:ascii="Arial" w:hAnsi="Arial" w:cs="Arial"/>
                <w:spacing w:val="-4"/>
                <w:sz w:val="20"/>
                <w:szCs w:val="20"/>
              </w:rPr>
            </w:pPr>
          </w:p>
        </w:tc>
        <w:tc>
          <w:tcPr>
            <w:tcW w:w="1440" w:type="dxa"/>
            <w:vAlign w:val="bottom"/>
          </w:tcPr>
          <w:p w14:paraId="27D50B47" w14:textId="77777777" w:rsidR="00430EB0" w:rsidRPr="00F25EEC" w:rsidRDefault="00430EB0" w:rsidP="00F25EEC">
            <w:pPr>
              <w:tabs>
                <w:tab w:val="decimal" w:pos="793"/>
              </w:tabs>
              <w:spacing w:line="380" w:lineRule="exact"/>
              <w:ind w:right="-42"/>
              <w:jc w:val="both"/>
              <w:rPr>
                <w:rFonts w:ascii="Arial" w:hAnsi="Arial" w:cs="Arial"/>
                <w:spacing w:val="-4"/>
                <w:sz w:val="20"/>
                <w:szCs w:val="20"/>
              </w:rPr>
            </w:pPr>
          </w:p>
        </w:tc>
      </w:tr>
      <w:tr w:rsidR="00430EB0" w:rsidRPr="00F25EEC" w14:paraId="78327D06" w14:textId="77777777" w:rsidTr="00C86856">
        <w:trPr>
          <w:trHeight w:val="325"/>
        </w:trPr>
        <w:tc>
          <w:tcPr>
            <w:tcW w:w="6270" w:type="dxa"/>
          </w:tcPr>
          <w:p w14:paraId="30EB63B1" w14:textId="77777777" w:rsidR="00430EB0" w:rsidRPr="00F25EEC" w:rsidRDefault="00430EB0" w:rsidP="00F25EEC">
            <w:pPr>
              <w:tabs>
                <w:tab w:val="left" w:pos="1440"/>
              </w:tabs>
              <w:spacing w:line="380" w:lineRule="exact"/>
              <w:ind w:left="14"/>
              <w:rPr>
                <w:rFonts w:ascii="Arial" w:hAnsi="Arial" w:cs="Arial"/>
                <w:sz w:val="20"/>
                <w:szCs w:val="20"/>
              </w:rPr>
            </w:pPr>
            <w:r w:rsidRPr="00F25EEC">
              <w:rPr>
                <w:rFonts w:ascii="Arial" w:hAnsi="Arial" w:cs="Arial"/>
                <w:sz w:val="20"/>
                <w:szCs w:val="20"/>
              </w:rPr>
              <w:t>Current income tax charge</w:t>
            </w:r>
          </w:p>
        </w:tc>
        <w:tc>
          <w:tcPr>
            <w:tcW w:w="1440" w:type="dxa"/>
            <w:vAlign w:val="bottom"/>
          </w:tcPr>
          <w:p w14:paraId="515C526B" w14:textId="344CD533" w:rsidR="00430EB0" w:rsidRPr="00F25EEC" w:rsidRDefault="00372BF5" w:rsidP="00F25EEC">
            <w:pPr>
              <w:tabs>
                <w:tab w:val="decimal" w:pos="1062"/>
              </w:tabs>
              <w:spacing w:line="380" w:lineRule="exact"/>
              <w:ind w:right="-42"/>
              <w:jc w:val="thaiDistribute"/>
              <w:rPr>
                <w:rFonts w:ascii="Arial" w:hAnsi="Arial" w:cs="Arial"/>
                <w:spacing w:val="-4"/>
                <w:sz w:val="20"/>
                <w:szCs w:val="20"/>
              </w:rPr>
            </w:pPr>
            <w:r w:rsidRPr="00F25EEC">
              <w:rPr>
                <w:rFonts w:ascii="Arial" w:hAnsi="Arial" w:cs="Arial"/>
                <w:spacing w:val="-4"/>
                <w:sz w:val="20"/>
                <w:szCs w:val="20"/>
              </w:rPr>
              <w:t>-</w:t>
            </w:r>
          </w:p>
        </w:tc>
        <w:tc>
          <w:tcPr>
            <w:tcW w:w="1440" w:type="dxa"/>
            <w:vAlign w:val="bottom"/>
          </w:tcPr>
          <w:p w14:paraId="5DD2B9E5" w14:textId="553862FA" w:rsidR="00430EB0" w:rsidRPr="00F25EEC" w:rsidRDefault="00430EB0" w:rsidP="00F25EEC">
            <w:pPr>
              <w:tabs>
                <w:tab w:val="decimal" w:pos="1062"/>
              </w:tabs>
              <w:spacing w:line="380" w:lineRule="exact"/>
              <w:ind w:right="-42"/>
              <w:jc w:val="thaiDistribute"/>
              <w:rPr>
                <w:rFonts w:ascii="Arial" w:hAnsi="Arial" w:cs="Arial"/>
                <w:spacing w:val="-4"/>
                <w:sz w:val="20"/>
                <w:szCs w:val="20"/>
              </w:rPr>
            </w:pPr>
            <w:r w:rsidRPr="00F25EEC">
              <w:rPr>
                <w:rFonts w:ascii="Arial" w:hAnsi="Arial" w:cs="Arial"/>
                <w:spacing w:val="-4"/>
                <w:sz w:val="20"/>
                <w:szCs w:val="20"/>
              </w:rPr>
              <w:t>-</w:t>
            </w:r>
          </w:p>
        </w:tc>
      </w:tr>
      <w:tr w:rsidR="00430EB0" w:rsidRPr="00F25EEC" w14:paraId="3E83EAEC" w14:textId="77777777" w:rsidTr="00C86856">
        <w:trPr>
          <w:trHeight w:val="311"/>
        </w:trPr>
        <w:tc>
          <w:tcPr>
            <w:tcW w:w="6270" w:type="dxa"/>
          </w:tcPr>
          <w:p w14:paraId="43F35287" w14:textId="77777777" w:rsidR="00430EB0" w:rsidRPr="00F25EEC" w:rsidRDefault="00430EB0" w:rsidP="00F25EEC">
            <w:pPr>
              <w:tabs>
                <w:tab w:val="left" w:pos="567"/>
                <w:tab w:val="left" w:pos="1134"/>
                <w:tab w:val="left" w:pos="1701"/>
              </w:tabs>
              <w:spacing w:line="380" w:lineRule="exact"/>
              <w:ind w:left="12" w:right="-108" w:hanging="12"/>
              <w:rPr>
                <w:rFonts w:ascii="Arial" w:hAnsi="Arial" w:cs="Arial"/>
                <w:b/>
                <w:bCs/>
                <w:color w:val="000000"/>
                <w:sz w:val="20"/>
                <w:szCs w:val="20"/>
              </w:rPr>
            </w:pPr>
            <w:r w:rsidRPr="00F25EEC">
              <w:rPr>
                <w:rFonts w:ascii="Arial" w:hAnsi="Arial" w:cs="Arial"/>
                <w:b/>
                <w:bCs/>
                <w:color w:val="000000"/>
                <w:sz w:val="20"/>
                <w:szCs w:val="20"/>
              </w:rPr>
              <w:t>Deferred tax:</w:t>
            </w:r>
          </w:p>
        </w:tc>
        <w:tc>
          <w:tcPr>
            <w:tcW w:w="1440" w:type="dxa"/>
            <w:vAlign w:val="bottom"/>
          </w:tcPr>
          <w:p w14:paraId="68B1EEEA" w14:textId="77777777" w:rsidR="00430EB0" w:rsidRPr="00F25EEC" w:rsidRDefault="00430EB0" w:rsidP="00F25EEC">
            <w:pPr>
              <w:tabs>
                <w:tab w:val="decimal" w:pos="1062"/>
              </w:tabs>
              <w:spacing w:line="380" w:lineRule="exact"/>
              <w:ind w:right="-42"/>
              <w:jc w:val="thaiDistribute"/>
              <w:rPr>
                <w:rFonts w:ascii="Arial" w:hAnsi="Arial" w:cs="Arial"/>
                <w:spacing w:val="-4"/>
                <w:sz w:val="20"/>
                <w:szCs w:val="20"/>
              </w:rPr>
            </w:pPr>
          </w:p>
        </w:tc>
        <w:tc>
          <w:tcPr>
            <w:tcW w:w="1440" w:type="dxa"/>
            <w:vAlign w:val="bottom"/>
          </w:tcPr>
          <w:p w14:paraId="0D277A1A" w14:textId="77777777" w:rsidR="00430EB0" w:rsidRPr="00F25EEC" w:rsidRDefault="00430EB0" w:rsidP="00F25EEC">
            <w:pPr>
              <w:tabs>
                <w:tab w:val="decimal" w:pos="1062"/>
              </w:tabs>
              <w:spacing w:line="380" w:lineRule="exact"/>
              <w:ind w:right="-42"/>
              <w:jc w:val="thaiDistribute"/>
              <w:rPr>
                <w:rFonts w:ascii="Arial" w:hAnsi="Arial" w:cs="Arial"/>
                <w:spacing w:val="-4"/>
                <w:sz w:val="20"/>
                <w:szCs w:val="20"/>
              </w:rPr>
            </w:pPr>
          </w:p>
        </w:tc>
      </w:tr>
      <w:tr w:rsidR="00430EB0" w:rsidRPr="00F25EEC" w14:paraId="310C0D5F" w14:textId="77777777" w:rsidTr="00C86856">
        <w:trPr>
          <w:trHeight w:val="80"/>
        </w:trPr>
        <w:tc>
          <w:tcPr>
            <w:tcW w:w="6270" w:type="dxa"/>
          </w:tcPr>
          <w:p w14:paraId="65D83167" w14:textId="77777777" w:rsidR="00430EB0" w:rsidRPr="00F25EEC" w:rsidRDefault="00430EB0" w:rsidP="00F25EEC">
            <w:pPr>
              <w:tabs>
                <w:tab w:val="left" w:pos="567"/>
                <w:tab w:val="left" w:pos="1134"/>
                <w:tab w:val="left" w:pos="1701"/>
              </w:tabs>
              <w:spacing w:line="380" w:lineRule="exact"/>
              <w:ind w:left="312" w:hanging="300"/>
              <w:rPr>
                <w:rFonts w:ascii="Arial" w:hAnsi="Arial" w:cs="Arial"/>
                <w:sz w:val="20"/>
                <w:szCs w:val="20"/>
                <w:cs/>
              </w:rPr>
            </w:pPr>
            <w:r w:rsidRPr="00F25EEC">
              <w:rPr>
                <w:rFonts w:ascii="Arial" w:hAnsi="Arial" w:cs="Arial"/>
                <w:sz w:val="20"/>
                <w:szCs w:val="20"/>
              </w:rPr>
              <w:t xml:space="preserve">Relating to origination and reversal of temporary differences  </w:t>
            </w:r>
          </w:p>
        </w:tc>
        <w:tc>
          <w:tcPr>
            <w:tcW w:w="1440" w:type="dxa"/>
            <w:vAlign w:val="bottom"/>
          </w:tcPr>
          <w:p w14:paraId="31EC3C2C" w14:textId="21D4DA6E" w:rsidR="00430EB0" w:rsidRPr="00F25EEC" w:rsidRDefault="00372BF5" w:rsidP="00F25EEC">
            <w:pPr>
              <w:pBdr>
                <w:bottom w:val="single" w:sz="4" w:space="1" w:color="auto"/>
              </w:pBdr>
              <w:tabs>
                <w:tab w:val="decimal" w:pos="1062"/>
              </w:tabs>
              <w:spacing w:line="380" w:lineRule="exact"/>
              <w:ind w:right="-42"/>
              <w:jc w:val="thaiDistribute"/>
              <w:rPr>
                <w:rFonts w:ascii="Arial" w:hAnsi="Arial" w:cs="Arial"/>
                <w:spacing w:val="-4"/>
                <w:sz w:val="20"/>
                <w:szCs w:val="20"/>
              </w:rPr>
            </w:pPr>
            <w:r w:rsidRPr="00F25EEC">
              <w:rPr>
                <w:rFonts w:ascii="Arial" w:hAnsi="Arial" w:cs="Arial"/>
                <w:spacing w:val="-4"/>
                <w:sz w:val="20"/>
                <w:szCs w:val="20"/>
              </w:rPr>
              <w:t>(1,026)</w:t>
            </w:r>
          </w:p>
        </w:tc>
        <w:tc>
          <w:tcPr>
            <w:tcW w:w="1440" w:type="dxa"/>
            <w:vAlign w:val="bottom"/>
          </w:tcPr>
          <w:p w14:paraId="4ECD3235" w14:textId="1B7EEBFC" w:rsidR="00430EB0" w:rsidRPr="00F25EEC" w:rsidRDefault="00430EB0" w:rsidP="00F25EEC">
            <w:pPr>
              <w:pBdr>
                <w:bottom w:val="single" w:sz="4" w:space="1" w:color="auto"/>
              </w:pBdr>
              <w:tabs>
                <w:tab w:val="decimal" w:pos="1062"/>
              </w:tabs>
              <w:spacing w:line="380" w:lineRule="exact"/>
              <w:ind w:right="-42"/>
              <w:jc w:val="thaiDistribute"/>
              <w:rPr>
                <w:rFonts w:ascii="Arial" w:hAnsi="Arial" w:cs="Arial"/>
                <w:spacing w:val="-4"/>
                <w:sz w:val="20"/>
                <w:szCs w:val="20"/>
              </w:rPr>
            </w:pPr>
            <w:r w:rsidRPr="00F25EEC">
              <w:rPr>
                <w:rFonts w:ascii="Arial" w:hAnsi="Arial" w:cs="Arial" w:hint="cs"/>
                <w:spacing w:val="-4"/>
                <w:sz w:val="20"/>
                <w:szCs w:val="20"/>
                <w:cs/>
              </w:rPr>
              <w:t>(</w:t>
            </w:r>
            <w:r w:rsidRPr="00F25EEC">
              <w:rPr>
                <w:rFonts w:ascii="Arial" w:hAnsi="Arial" w:cs="Arial"/>
                <w:spacing w:val="-4"/>
                <w:sz w:val="20"/>
                <w:szCs w:val="20"/>
              </w:rPr>
              <w:t>8,622</w:t>
            </w:r>
            <w:r w:rsidRPr="00F25EEC">
              <w:rPr>
                <w:rFonts w:ascii="Arial" w:hAnsi="Arial" w:cs="Arial" w:hint="cs"/>
                <w:spacing w:val="-4"/>
                <w:sz w:val="20"/>
                <w:szCs w:val="20"/>
                <w:cs/>
              </w:rPr>
              <w:t>)</w:t>
            </w:r>
          </w:p>
        </w:tc>
      </w:tr>
      <w:tr w:rsidR="00430EB0" w:rsidRPr="00F25EEC" w14:paraId="4D44A2D8" w14:textId="77777777" w:rsidTr="00C86856">
        <w:trPr>
          <w:trHeight w:val="306"/>
        </w:trPr>
        <w:tc>
          <w:tcPr>
            <w:tcW w:w="6270" w:type="dxa"/>
          </w:tcPr>
          <w:p w14:paraId="3669C17D" w14:textId="004F40A1" w:rsidR="00430EB0" w:rsidRPr="00F25EEC" w:rsidRDefault="00430EB0" w:rsidP="00F25EEC">
            <w:pPr>
              <w:tabs>
                <w:tab w:val="left" w:pos="567"/>
                <w:tab w:val="left" w:pos="1134"/>
                <w:tab w:val="left" w:pos="1701"/>
              </w:tabs>
              <w:spacing w:line="380" w:lineRule="exact"/>
              <w:ind w:left="312" w:right="-108" w:hanging="312"/>
              <w:rPr>
                <w:rFonts w:ascii="Arial" w:hAnsi="Arial" w:cs="Arial"/>
                <w:b/>
                <w:bCs/>
                <w:color w:val="000000"/>
                <w:sz w:val="20"/>
                <w:szCs w:val="20"/>
              </w:rPr>
            </w:pPr>
            <w:bookmarkStart w:id="1" w:name="Note31_incomeTax"/>
            <w:bookmarkEnd w:id="1"/>
            <w:r w:rsidRPr="00F25EEC">
              <w:rPr>
                <w:rFonts w:ascii="Arial" w:hAnsi="Arial" w:cs="Arial"/>
                <w:b/>
                <w:bCs/>
                <w:color w:val="000000"/>
                <w:sz w:val="20"/>
                <w:szCs w:val="20"/>
              </w:rPr>
              <w:t xml:space="preserve">Income tax </w:t>
            </w:r>
            <w:r w:rsidR="00E3336D" w:rsidRPr="00F25EEC">
              <w:rPr>
                <w:rFonts w:ascii="Arial" w:hAnsi="Arial" w:cs="Arial"/>
                <w:b/>
                <w:bCs/>
                <w:color w:val="000000"/>
                <w:sz w:val="20"/>
                <w:szCs w:val="20"/>
              </w:rPr>
              <w:t>revenues</w:t>
            </w:r>
            <w:r w:rsidRPr="00F25EEC">
              <w:rPr>
                <w:rFonts w:ascii="Arial" w:hAnsi="Arial" w:cs="Arial"/>
                <w:b/>
                <w:bCs/>
                <w:color w:val="000000"/>
                <w:sz w:val="20"/>
                <w:szCs w:val="20"/>
              </w:rPr>
              <w:t xml:space="preserve"> reported in the statement of comprehensive income</w:t>
            </w:r>
          </w:p>
        </w:tc>
        <w:tc>
          <w:tcPr>
            <w:tcW w:w="1440" w:type="dxa"/>
            <w:vAlign w:val="bottom"/>
          </w:tcPr>
          <w:p w14:paraId="1230B94C" w14:textId="3C532180" w:rsidR="00430EB0" w:rsidRPr="00F25EEC" w:rsidRDefault="00372BF5" w:rsidP="00F25EEC">
            <w:pPr>
              <w:pBdr>
                <w:bottom w:val="double" w:sz="4" w:space="1" w:color="auto"/>
              </w:pBdr>
              <w:tabs>
                <w:tab w:val="decimal" w:pos="1062"/>
              </w:tabs>
              <w:spacing w:line="380" w:lineRule="exact"/>
              <w:ind w:right="-42"/>
              <w:jc w:val="thaiDistribute"/>
              <w:rPr>
                <w:rFonts w:ascii="Arial" w:hAnsi="Arial" w:cs="Arial"/>
                <w:spacing w:val="-4"/>
                <w:sz w:val="20"/>
                <w:szCs w:val="20"/>
              </w:rPr>
            </w:pPr>
            <w:r w:rsidRPr="00F25EEC">
              <w:rPr>
                <w:rFonts w:ascii="Arial" w:hAnsi="Arial" w:cs="Arial"/>
                <w:spacing w:val="-4"/>
                <w:sz w:val="20"/>
                <w:szCs w:val="20"/>
              </w:rPr>
              <w:t>(1,026)</w:t>
            </w:r>
          </w:p>
        </w:tc>
        <w:tc>
          <w:tcPr>
            <w:tcW w:w="1440" w:type="dxa"/>
            <w:vAlign w:val="bottom"/>
          </w:tcPr>
          <w:p w14:paraId="724146C3" w14:textId="1999F133" w:rsidR="00430EB0" w:rsidRPr="00F25EEC" w:rsidRDefault="00430EB0" w:rsidP="00F25EEC">
            <w:pPr>
              <w:pBdr>
                <w:bottom w:val="double" w:sz="4" w:space="1" w:color="auto"/>
              </w:pBdr>
              <w:tabs>
                <w:tab w:val="decimal" w:pos="1062"/>
              </w:tabs>
              <w:spacing w:line="380" w:lineRule="exact"/>
              <w:ind w:right="-42"/>
              <w:jc w:val="thaiDistribute"/>
              <w:rPr>
                <w:rFonts w:ascii="Arial" w:hAnsi="Arial" w:cs="Arial"/>
                <w:spacing w:val="-4"/>
                <w:sz w:val="20"/>
                <w:szCs w:val="20"/>
              </w:rPr>
            </w:pPr>
            <w:r w:rsidRPr="00F25EEC">
              <w:rPr>
                <w:rFonts w:ascii="Arial" w:hAnsi="Arial" w:cs="Arial" w:hint="cs"/>
                <w:spacing w:val="-4"/>
                <w:sz w:val="20"/>
                <w:szCs w:val="20"/>
                <w:cs/>
              </w:rPr>
              <w:t>(</w:t>
            </w:r>
            <w:r w:rsidRPr="00F25EEC">
              <w:rPr>
                <w:rFonts w:ascii="Arial" w:hAnsi="Arial" w:cs="Arial"/>
                <w:spacing w:val="-4"/>
                <w:sz w:val="20"/>
                <w:szCs w:val="20"/>
              </w:rPr>
              <w:t>8,622</w:t>
            </w:r>
            <w:r w:rsidRPr="00F25EEC">
              <w:rPr>
                <w:rFonts w:ascii="Arial" w:hAnsi="Arial" w:cs="Arial" w:hint="cs"/>
                <w:spacing w:val="-4"/>
                <w:sz w:val="20"/>
                <w:szCs w:val="20"/>
                <w:cs/>
              </w:rPr>
              <w:t>)</w:t>
            </w:r>
          </w:p>
        </w:tc>
      </w:tr>
    </w:tbl>
    <w:p w14:paraId="5D2829FC" w14:textId="3D053F3B" w:rsidR="00C744C6" w:rsidRPr="00AE090A" w:rsidRDefault="00202E45" w:rsidP="00C744C6">
      <w:pPr>
        <w:tabs>
          <w:tab w:val="left" w:pos="1134"/>
          <w:tab w:val="left" w:pos="1701"/>
        </w:tabs>
        <w:spacing w:before="240" w:after="120" w:line="380" w:lineRule="exact"/>
        <w:ind w:left="547"/>
        <w:jc w:val="thaiDistribute"/>
        <w:rPr>
          <w:rFonts w:ascii="Arial" w:hAnsi="Arial" w:cs="Arial"/>
          <w:sz w:val="22"/>
          <w:szCs w:val="22"/>
        </w:rPr>
      </w:pPr>
      <w:r w:rsidRPr="00AE090A">
        <w:rPr>
          <w:rFonts w:ascii="Arial" w:hAnsi="Arial" w:cs="Arial"/>
          <w:sz w:val="22"/>
        </w:rPr>
        <w:t xml:space="preserve">The amounts of income tax relating to each component of </w:t>
      </w:r>
      <w:r w:rsidRPr="00AE090A">
        <w:rPr>
          <w:rFonts w:ascii="Arial" w:hAnsi="Arial" w:cs="Arial"/>
          <w:sz w:val="22"/>
          <w:szCs w:val="22"/>
        </w:rPr>
        <w:t xml:space="preserve">other comprehensive income for the years ended 31 December </w:t>
      </w:r>
      <w:r w:rsidR="00430EB0" w:rsidRPr="00AE090A">
        <w:rPr>
          <w:rFonts w:ascii="Arial" w:hAnsi="Arial" w:cs="Arial"/>
          <w:sz w:val="22"/>
          <w:szCs w:val="22"/>
        </w:rPr>
        <w:t>202</w:t>
      </w:r>
      <w:r w:rsidR="00430EB0">
        <w:rPr>
          <w:rFonts w:ascii="Arial" w:hAnsi="Arial" w:cs="Arial"/>
          <w:sz w:val="22"/>
          <w:szCs w:val="22"/>
        </w:rPr>
        <w:t>5</w:t>
      </w:r>
      <w:r w:rsidR="00430EB0" w:rsidRPr="00AE090A">
        <w:rPr>
          <w:rFonts w:ascii="Arial" w:hAnsi="Arial" w:cs="Arial"/>
          <w:sz w:val="22"/>
          <w:szCs w:val="22"/>
        </w:rPr>
        <w:t xml:space="preserve"> and 202</w:t>
      </w:r>
      <w:r w:rsidR="00430EB0">
        <w:rPr>
          <w:rFonts w:ascii="Arial" w:hAnsi="Arial" w:cs="Arial"/>
          <w:sz w:val="22"/>
          <w:szCs w:val="22"/>
        </w:rPr>
        <w:t>4</w:t>
      </w:r>
      <w:r w:rsidR="00430EB0" w:rsidRPr="00AE090A">
        <w:rPr>
          <w:rFonts w:ascii="Arial" w:hAnsi="Arial" w:cs="Arial"/>
          <w:sz w:val="22"/>
          <w:szCs w:val="22"/>
        </w:rPr>
        <w:t xml:space="preserve"> </w:t>
      </w:r>
      <w:r w:rsidR="00C744C6" w:rsidRPr="00AE090A">
        <w:rPr>
          <w:rFonts w:ascii="Arial" w:hAnsi="Arial" w:cs="Arial"/>
          <w:sz w:val="22"/>
          <w:szCs w:val="22"/>
        </w:rPr>
        <w:t>are as follows:</w:t>
      </w:r>
    </w:p>
    <w:tbl>
      <w:tblPr>
        <w:tblW w:w="9150" w:type="dxa"/>
        <w:tblInd w:w="588" w:type="dxa"/>
        <w:tblLayout w:type="fixed"/>
        <w:tblLook w:val="01E0" w:firstRow="1" w:lastRow="1" w:firstColumn="1" w:lastColumn="1" w:noHBand="0" w:noVBand="0"/>
      </w:tblPr>
      <w:tblGrid>
        <w:gridCol w:w="6270"/>
        <w:gridCol w:w="1440"/>
        <w:gridCol w:w="1440"/>
      </w:tblGrid>
      <w:tr w:rsidR="00C744C6" w:rsidRPr="00AE090A" w14:paraId="53934F37" w14:textId="77777777" w:rsidTr="00C86856">
        <w:tc>
          <w:tcPr>
            <w:tcW w:w="6270" w:type="dxa"/>
          </w:tcPr>
          <w:p w14:paraId="68DF8980" w14:textId="77777777" w:rsidR="00C744C6" w:rsidRPr="00661C95" w:rsidRDefault="00C744C6" w:rsidP="00F25EEC">
            <w:pPr>
              <w:tabs>
                <w:tab w:val="left" w:pos="1440"/>
              </w:tabs>
              <w:spacing w:line="380" w:lineRule="exact"/>
              <w:jc w:val="thaiDistribute"/>
              <w:rPr>
                <w:rFonts w:ascii="Arial" w:hAnsi="Arial" w:cs="Arial"/>
                <w:spacing w:val="-4"/>
                <w:sz w:val="20"/>
                <w:szCs w:val="20"/>
              </w:rPr>
            </w:pPr>
          </w:p>
        </w:tc>
        <w:tc>
          <w:tcPr>
            <w:tcW w:w="2880" w:type="dxa"/>
            <w:gridSpan w:val="2"/>
          </w:tcPr>
          <w:p w14:paraId="62AAF559" w14:textId="77777777" w:rsidR="00C744C6" w:rsidRPr="00661C95" w:rsidRDefault="00C744C6" w:rsidP="00F25EEC">
            <w:pPr>
              <w:spacing w:line="380" w:lineRule="exact"/>
              <w:jc w:val="right"/>
              <w:rPr>
                <w:rFonts w:ascii="Arial" w:hAnsi="Arial" w:cs="Arial"/>
                <w:spacing w:val="-4"/>
                <w:sz w:val="20"/>
                <w:szCs w:val="20"/>
              </w:rPr>
            </w:pPr>
            <w:r w:rsidRPr="00661C95">
              <w:rPr>
                <w:rFonts w:ascii="Arial" w:hAnsi="Arial" w:cs="Arial"/>
                <w:spacing w:val="-4"/>
                <w:sz w:val="20"/>
                <w:szCs w:val="20"/>
              </w:rPr>
              <w:t>(Unit: Thousand Baht)</w:t>
            </w:r>
          </w:p>
        </w:tc>
      </w:tr>
      <w:tr w:rsidR="00430EB0" w:rsidRPr="00AE090A" w14:paraId="51B98296" w14:textId="77777777" w:rsidTr="00661C95">
        <w:trPr>
          <w:trHeight w:val="414"/>
        </w:trPr>
        <w:tc>
          <w:tcPr>
            <w:tcW w:w="6270" w:type="dxa"/>
          </w:tcPr>
          <w:p w14:paraId="5552E2CC" w14:textId="77777777" w:rsidR="00430EB0" w:rsidRPr="00661C95" w:rsidRDefault="00430EB0" w:rsidP="00F25EEC">
            <w:pPr>
              <w:tabs>
                <w:tab w:val="left" w:pos="1440"/>
              </w:tabs>
              <w:spacing w:line="380" w:lineRule="exact"/>
              <w:jc w:val="thaiDistribute"/>
              <w:rPr>
                <w:rFonts w:ascii="Arial" w:hAnsi="Arial" w:cs="Arial"/>
                <w:spacing w:val="-4"/>
                <w:sz w:val="20"/>
                <w:szCs w:val="20"/>
              </w:rPr>
            </w:pPr>
          </w:p>
        </w:tc>
        <w:tc>
          <w:tcPr>
            <w:tcW w:w="1440" w:type="dxa"/>
          </w:tcPr>
          <w:p w14:paraId="67D38293" w14:textId="1C22B66E" w:rsidR="00430EB0" w:rsidRPr="00661C95" w:rsidRDefault="00430EB0" w:rsidP="00F25EEC">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2025</w:t>
            </w:r>
          </w:p>
        </w:tc>
        <w:tc>
          <w:tcPr>
            <w:tcW w:w="1440" w:type="dxa"/>
          </w:tcPr>
          <w:p w14:paraId="384532C5" w14:textId="6B41E567" w:rsidR="00430EB0" w:rsidRPr="00661C95" w:rsidRDefault="00430EB0" w:rsidP="00F25EEC">
            <w:pPr>
              <w:pBdr>
                <w:bottom w:val="single" w:sz="4" w:space="1" w:color="auto"/>
              </w:pBdr>
              <w:tabs>
                <w:tab w:val="left" w:pos="1440"/>
              </w:tabs>
              <w:spacing w:line="380" w:lineRule="exact"/>
              <w:jc w:val="center"/>
              <w:rPr>
                <w:rFonts w:ascii="Arial" w:hAnsi="Arial" w:cs="Arial"/>
                <w:spacing w:val="-4"/>
                <w:sz w:val="20"/>
                <w:szCs w:val="20"/>
              </w:rPr>
            </w:pPr>
            <w:r w:rsidRPr="00661C95">
              <w:rPr>
                <w:rFonts w:ascii="Arial" w:hAnsi="Arial" w:cs="Arial"/>
                <w:sz w:val="20"/>
                <w:szCs w:val="20"/>
              </w:rPr>
              <w:t>2024</w:t>
            </w:r>
          </w:p>
        </w:tc>
      </w:tr>
      <w:tr w:rsidR="00430EB0" w:rsidRPr="00AE090A" w14:paraId="44E9C607" w14:textId="77777777" w:rsidTr="00C86856">
        <w:tc>
          <w:tcPr>
            <w:tcW w:w="6270" w:type="dxa"/>
          </w:tcPr>
          <w:p w14:paraId="54D39839" w14:textId="77777777" w:rsidR="00430EB0" w:rsidRPr="00661C95" w:rsidRDefault="00430EB0" w:rsidP="00F25EEC">
            <w:pPr>
              <w:tabs>
                <w:tab w:val="left" w:pos="567"/>
                <w:tab w:val="left" w:pos="1134"/>
                <w:tab w:val="left" w:pos="1701"/>
              </w:tabs>
              <w:spacing w:line="380" w:lineRule="exact"/>
              <w:ind w:left="162" w:right="-108" w:hanging="162"/>
              <w:rPr>
                <w:rFonts w:ascii="Arial" w:hAnsi="Arial" w:cs="Arial"/>
                <w:sz w:val="20"/>
                <w:szCs w:val="20"/>
              </w:rPr>
            </w:pPr>
            <w:r w:rsidRPr="00661C95">
              <w:rPr>
                <w:rFonts w:ascii="Arial" w:hAnsi="Arial" w:cs="Arial"/>
                <w:sz w:val="20"/>
                <w:szCs w:val="20"/>
              </w:rPr>
              <w:t>Deferred tax on</w:t>
            </w:r>
          </w:p>
        </w:tc>
        <w:tc>
          <w:tcPr>
            <w:tcW w:w="1440" w:type="dxa"/>
            <w:vAlign w:val="bottom"/>
          </w:tcPr>
          <w:p w14:paraId="5483937B" w14:textId="77777777" w:rsidR="00430EB0" w:rsidRPr="00661C95" w:rsidRDefault="00430EB0" w:rsidP="00F25EEC">
            <w:pPr>
              <w:tabs>
                <w:tab w:val="decimal" w:pos="1062"/>
              </w:tabs>
              <w:spacing w:line="380" w:lineRule="exact"/>
              <w:ind w:right="-42"/>
              <w:jc w:val="thaiDistribute"/>
              <w:rPr>
                <w:rFonts w:ascii="Arial" w:hAnsi="Arial" w:cs="Arial"/>
                <w:spacing w:val="-4"/>
                <w:sz w:val="20"/>
                <w:szCs w:val="20"/>
              </w:rPr>
            </w:pPr>
          </w:p>
        </w:tc>
        <w:tc>
          <w:tcPr>
            <w:tcW w:w="1440" w:type="dxa"/>
            <w:vAlign w:val="bottom"/>
          </w:tcPr>
          <w:p w14:paraId="56BDA82E" w14:textId="77777777" w:rsidR="00430EB0" w:rsidRPr="00661C95" w:rsidRDefault="00430EB0" w:rsidP="00F25EEC">
            <w:pPr>
              <w:tabs>
                <w:tab w:val="decimal" w:pos="1062"/>
              </w:tabs>
              <w:spacing w:line="380" w:lineRule="exact"/>
              <w:ind w:right="-42"/>
              <w:jc w:val="thaiDistribute"/>
              <w:rPr>
                <w:rFonts w:ascii="Arial" w:hAnsi="Arial" w:cs="Arial"/>
                <w:spacing w:val="-4"/>
                <w:sz w:val="20"/>
                <w:szCs w:val="20"/>
              </w:rPr>
            </w:pPr>
          </w:p>
        </w:tc>
      </w:tr>
      <w:tr w:rsidR="00372BF5" w:rsidRPr="00AE090A" w14:paraId="15F304B7" w14:textId="77777777" w:rsidTr="00C86856">
        <w:tc>
          <w:tcPr>
            <w:tcW w:w="6270" w:type="dxa"/>
          </w:tcPr>
          <w:p w14:paraId="3CDF6050" w14:textId="4FC09EFF" w:rsidR="00372BF5" w:rsidRPr="00661C95" w:rsidRDefault="00372BF5" w:rsidP="00F25EEC">
            <w:pPr>
              <w:tabs>
                <w:tab w:val="left" w:pos="135"/>
                <w:tab w:val="left" w:pos="1134"/>
                <w:tab w:val="left" w:pos="1701"/>
              </w:tabs>
              <w:spacing w:line="380" w:lineRule="exact"/>
              <w:ind w:left="317" w:right="-115" w:hanging="317"/>
              <w:rPr>
                <w:rFonts w:ascii="Arial" w:hAnsi="Arial" w:cs="Arial"/>
                <w:sz w:val="20"/>
                <w:szCs w:val="20"/>
              </w:rPr>
            </w:pPr>
            <w:r w:rsidRPr="00661C95">
              <w:rPr>
                <w:rFonts w:ascii="Arial" w:hAnsi="Arial" w:cs="Arial"/>
                <w:sz w:val="20"/>
                <w:szCs w:val="20"/>
              </w:rPr>
              <w:tab/>
            </w:r>
            <w:r w:rsidR="00E3336D">
              <w:rPr>
                <w:rFonts w:ascii="Arial" w:hAnsi="Arial" w:cs="Arial"/>
                <w:sz w:val="20"/>
                <w:szCs w:val="20"/>
              </w:rPr>
              <w:t>Loss</w:t>
            </w:r>
            <w:r>
              <w:rPr>
                <w:rFonts w:ascii="Arial" w:hAnsi="Arial" w:cs="Arial"/>
                <w:sz w:val="20"/>
                <w:szCs w:val="20"/>
              </w:rPr>
              <w:t xml:space="preserve"> </w:t>
            </w:r>
            <w:r w:rsidRPr="00661C95">
              <w:rPr>
                <w:rFonts w:ascii="Arial" w:hAnsi="Arial" w:cs="Arial"/>
                <w:sz w:val="20"/>
                <w:szCs w:val="20"/>
              </w:rPr>
              <w:t>on changes in value of equity investments designated</w:t>
            </w:r>
            <w:r w:rsidR="00473E77">
              <w:rPr>
                <w:rFonts w:ascii="Arial" w:hAnsi="Arial" w:cs="Arial"/>
                <w:sz w:val="20"/>
                <w:szCs w:val="20"/>
              </w:rPr>
              <w:t xml:space="preserve"> </w:t>
            </w:r>
            <w:r w:rsidRPr="00661C95">
              <w:rPr>
                <w:rFonts w:ascii="Arial" w:hAnsi="Arial" w:cs="Arial"/>
                <w:sz w:val="20"/>
                <w:szCs w:val="20"/>
              </w:rPr>
              <w:t xml:space="preserve">at fair value through other comprehensive income </w:t>
            </w:r>
          </w:p>
        </w:tc>
        <w:tc>
          <w:tcPr>
            <w:tcW w:w="1440" w:type="dxa"/>
            <w:vAlign w:val="bottom"/>
          </w:tcPr>
          <w:p w14:paraId="607EB327" w14:textId="4AB7F090" w:rsidR="00372BF5" w:rsidRPr="00661C95" w:rsidRDefault="00372BF5" w:rsidP="00F25EEC">
            <w:pPr>
              <w:pBdr>
                <w:bottom w:val="sing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(6,838)</w:t>
            </w:r>
          </w:p>
        </w:tc>
        <w:tc>
          <w:tcPr>
            <w:tcW w:w="1440" w:type="dxa"/>
            <w:vAlign w:val="bottom"/>
          </w:tcPr>
          <w:p w14:paraId="77ABD40E" w14:textId="1B4D1B48" w:rsidR="00372BF5" w:rsidRPr="00661C95" w:rsidRDefault="00372BF5" w:rsidP="00F25EEC">
            <w:pPr>
              <w:pBdr>
                <w:bottom w:val="single" w:sz="4" w:space="1" w:color="auto"/>
              </w:pBdr>
              <w:tabs>
                <w:tab w:val="decimal" w:pos="1062"/>
              </w:tabs>
              <w:spacing w:line="380" w:lineRule="exact"/>
              <w:ind w:right="-42"/>
              <w:jc w:val="thaiDistribute"/>
              <w:rPr>
                <w:rFonts w:ascii="Arial" w:hAnsi="Arial" w:cs="Arial"/>
                <w:spacing w:val="-4"/>
                <w:sz w:val="20"/>
                <w:szCs w:val="20"/>
              </w:rPr>
            </w:pPr>
            <w:r w:rsidRPr="00661C95">
              <w:rPr>
                <w:rFonts w:ascii="Arial" w:hAnsi="Arial" w:cs="Arial" w:hint="cs"/>
                <w:spacing w:val="-4"/>
                <w:sz w:val="20"/>
                <w:szCs w:val="20"/>
                <w:cs/>
              </w:rPr>
              <w:t>(</w:t>
            </w:r>
            <w:r w:rsidRPr="00661C95">
              <w:rPr>
                <w:rFonts w:ascii="Arial" w:hAnsi="Arial" w:cs="Arial"/>
                <w:spacing w:val="-4"/>
                <w:sz w:val="20"/>
                <w:szCs w:val="20"/>
              </w:rPr>
              <w:t>14,734</w:t>
            </w:r>
            <w:r w:rsidRPr="00661C95">
              <w:rPr>
                <w:rFonts w:ascii="Arial" w:hAnsi="Arial" w:cs="Arial" w:hint="cs"/>
                <w:spacing w:val="-4"/>
                <w:sz w:val="20"/>
                <w:szCs w:val="20"/>
                <w:cs/>
              </w:rPr>
              <w:t>)</w:t>
            </w:r>
          </w:p>
        </w:tc>
      </w:tr>
      <w:tr w:rsidR="00372BF5" w:rsidRPr="00AE090A" w14:paraId="7662562A" w14:textId="77777777" w:rsidTr="00C86856">
        <w:tc>
          <w:tcPr>
            <w:tcW w:w="6270" w:type="dxa"/>
          </w:tcPr>
          <w:p w14:paraId="7DF74823" w14:textId="77777777" w:rsidR="00372BF5" w:rsidRPr="00661C95" w:rsidRDefault="00372BF5" w:rsidP="00F25EEC">
            <w:pPr>
              <w:tabs>
                <w:tab w:val="left" w:pos="567"/>
                <w:tab w:val="left" w:pos="1134"/>
                <w:tab w:val="left" w:pos="1701"/>
              </w:tabs>
              <w:spacing w:line="380" w:lineRule="exact"/>
              <w:ind w:left="162" w:right="-108" w:hanging="162"/>
              <w:rPr>
                <w:rFonts w:ascii="Arial" w:hAnsi="Arial" w:cs="Arial"/>
                <w:sz w:val="20"/>
                <w:szCs w:val="20"/>
              </w:rPr>
            </w:pPr>
          </w:p>
        </w:tc>
        <w:tc>
          <w:tcPr>
            <w:tcW w:w="1440" w:type="dxa"/>
            <w:vAlign w:val="bottom"/>
          </w:tcPr>
          <w:p w14:paraId="12976C77" w14:textId="6BBFE20E" w:rsidR="00372BF5" w:rsidRPr="00661C95" w:rsidRDefault="00372BF5" w:rsidP="00F25EEC">
            <w:pPr>
              <w:pBdr>
                <w:bottom w:val="doub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(6,838)</w:t>
            </w:r>
          </w:p>
        </w:tc>
        <w:tc>
          <w:tcPr>
            <w:tcW w:w="1440" w:type="dxa"/>
            <w:vAlign w:val="bottom"/>
          </w:tcPr>
          <w:p w14:paraId="5628CD8C" w14:textId="5F83DEDA" w:rsidR="00372BF5" w:rsidRPr="00661C95" w:rsidRDefault="00372BF5" w:rsidP="00F25EEC">
            <w:pPr>
              <w:pBdr>
                <w:bottom w:val="double" w:sz="4" w:space="1" w:color="auto"/>
              </w:pBdr>
              <w:tabs>
                <w:tab w:val="decimal" w:pos="1062"/>
              </w:tabs>
              <w:spacing w:line="380" w:lineRule="exact"/>
              <w:ind w:right="-42"/>
              <w:jc w:val="thaiDistribute"/>
              <w:rPr>
                <w:rFonts w:ascii="Arial" w:hAnsi="Arial" w:cs="Arial"/>
                <w:spacing w:val="-4"/>
                <w:sz w:val="20"/>
                <w:szCs w:val="20"/>
              </w:rPr>
            </w:pPr>
            <w:r w:rsidRPr="00661C95">
              <w:rPr>
                <w:rFonts w:ascii="Arial" w:hAnsi="Arial" w:cs="Arial" w:hint="cs"/>
                <w:spacing w:val="-4"/>
                <w:sz w:val="20"/>
                <w:szCs w:val="20"/>
                <w:cs/>
              </w:rPr>
              <w:t>(</w:t>
            </w:r>
            <w:r w:rsidRPr="00661C95">
              <w:rPr>
                <w:rFonts w:ascii="Arial" w:hAnsi="Arial" w:cs="Arial"/>
                <w:spacing w:val="-4"/>
                <w:sz w:val="20"/>
                <w:szCs w:val="20"/>
              </w:rPr>
              <w:t>14,734</w:t>
            </w:r>
            <w:r w:rsidRPr="00661C95">
              <w:rPr>
                <w:rFonts w:ascii="Arial" w:hAnsi="Arial" w:cs="Arial" w:hint="cs"/>
                <w:spacing w:val="-4"/>
                <w:sz w:val="20"/>
                <w:szCs w:val="20"/>
                <w:cs/>
              </w:rPr>
              <w:t>)</w:t>
            </w:r>
          </w:p>
        </w:tc>
      </w:tr>
    </w:tbl>
    <w:p w14:paraId="35906F16" w14:textId="7F2843AF" w:rsidR="00C744C6" w:rsidRPr="00AE090A" w:rsidRDefault="00C744C6" w:rsidP="00687C55">
      <w:pPr>
        <w:tabs>
          <w:tab w:val="left" w:pos="1134"/>
          <w:tab w:val="left" w:pos="1701"/>
        </w:tabs>
        <w:spacing w:before="240" w:after="120" w:line="380" w:lineRule="exact"/>
        <w:ind w:left="547"/>
        <w:jc w:val="thaiDistribute"/>
        <w:rPr>
          <w:rFonts w:ascii="Arial" w:hAnsi="Arial" w:cs="Arial"/>
          <w:sz w:val="22"/>
        </w:rPr>
      </w:pPr>
      <w:r w:rsidRPr="00AE090A">
        <w:rPr>
          <w:rFonts w:ascii="Arial" w:hAnsi="Arial" w:cs="Arial"/>
          <w:sz w:val="22"/>
        </w:rPr>
        <w:t xml:space="preserve">The reconciliation between accounting </w:t>
      </w:r>
      <w:r w:rsidR="00E3336D">
        <w:rPr>
          <w:rFonts w:ascii="Arial" w:hAnsi="Arial" w:cs="Arial"/>
          <w:sz w:val="22"/>
        </w:rPr>
        <w:t>loss</w:t>
      </w:r>
      <w:r w:rsidR="00B80455">
        <w:rPr>
          <w:rFonts w:ascii="Arial" w:hAnsi="Arial" w:cs="Arial"/>
          <w:sz w:val="22"/>
        </w:rPr>
        <w:t xml:space="preserve"> </w:t>
      </w:r>
      <w:r w:rsidRPr="00AE090A">
        <w:rPr>
          <w:rFonts w:ascii="Arial" w:hAnsi="Arial" w:cs="Arial"/>
          <w:sz w:val="22"/>
        </w:rPr>
        <w:t xml:space="preserve">and </w:t>
      </w:r>
      <w:r w:rsidR="00835728">
        <w:rPr>
          <w:rFonts w:ascii="Arial" w:hAnsi="Arial" w:cs="Arial"/>
          <w:sz w:val="22"/>
        </w:rPr>
        <w:t xml:space="preserve">income </w:t>
      </w:r>
      <w:r w:rsidR="001306A2" w:rsidRPr="00AE090A">
        <w:rPr>
          <w:rFonts w:ascii="Arial" w:hAnsi="Arial" w:cs="Arial"/>
          <w:sz w:val="22"/>
        </w:rPr>
        <w:t xml:space="preserve">tax </w:t>
      </w:r>
      <w:r w:rsidR="00E3336D">
        <w:rPr>
          <w:rFonts w:ascii="Arial" w:hAnsi="Arial" w:cs="Arial"/>
          <w:sz w:val="22"/>
        </w:rPr>
        <w:t>revenues</w:t>
      </w:r>
      <w:r w:rsidR="00131C25" w:rsidRPr="00AE090A">
        <w:rPr>
          <w:rFonts w:ascii="Arial" w:hAnsi="Arial" w:cs="Arial"/>
          <w:sz w:val="22"/>
        </w:rPr>
        <w:t xml:space="preserve"> </w:t>
      </w:r>
      <w:r w:rsidRPr="00AE090A">
        <w:rPr>
          <w:rFonts w:ascii="Arial" w:hAnsi="Arial" w:cs="Arial"/>
          <w:sz w:val="22"/>
        </w:rPr>
        <w:t>is shown below.</w:t>
      </w:r>
    </w:p>
    <w:tbl>
      <w:tblPr>
        <w:tblW w:w="9150" w:type="dxa"/>
        <w:tblInd w:w="588" w:type="dxa"/>
        <w:tblLayout w:type="fixed"/>
        <w:tblLook w:val="01E0" w:firstRow="1" w:lastRow="1" w:firstColumn="1" w:lastColumn="1" w:noHBand="0" w:noVBand="0"/>
      </w:tblPr>
      <w:tblGrid>
        <w:gridCol w:w="6270"/>
        <w:gridCol w:w="1440"/>
        <w:gridCol w:w="1440"/>
      </w:tblGrid>
      <w:tr w:rsidR="00C744C6" w:rsidRPr="00F25EEC" w14:paraId="06FE3D6D" w14:textId="77777777" w:rsidTr="00C86856">
        <w:tc>
          <w:tcPr>
            <w:tcW w:w="6270" w:type="dxa"/>
          </w:tcPr>
          <w:p w14:paraId="01027324" w14:textId="77777777" w:rsidR="00C744C6" w:rsidRPr="00F25EEC" w:rsidRDefault="00C744C6" w:rsidP="00661C95">
            <w:pPr>
              <w:tabs>
                <w:tab w:val="left" w:pos="1440"/>
              </w:tabs>
              <w:spacing w:line="380" w:lineRule="exact"/>
              <w:jc w:val="thaiDistribute"/>
              <w:rPr>
                <w:rFonts w:ascii="Arial" w:hAnsi="Arial" w:cs="Arial"/>
                <w:spacing w:val="-4"/>
                <w:sz w:val="20"/>
                <w:szCs w:val="20"/>
              </w:rPr>
            </w:pPr>
          </w:p>
        </w:tc>
        <w:tc>
          <w:tcPr>
            <w:tcW w:w="2880" w:type="dxa"/>
            <w:gridSpan w:val="2"/>
          </w:tcPr>
          <w:p w14:paraId="5607DEE1" w14:textId="77777777" w:rsidR="00C744C6" w:rsidRPr="00F25EEC" w:rsidRDefault="00C744C6" w:rsidP="00661C95">
            <w:pPr>
              <w:spacing w:line="380" w:lineRule="exact"/>
              <w:jc w:val="right"/>
              <w:rPr>
                <w:rFonts w:ascii="Arial" w:hAnsi="Arial" w:cs="Arial"/>
                <w:spacing w:val="-4"/>
                <w:sz w:val="20"/>
                <w:szCs w:val="20"/>
              </w:rPr>
            </w:pPr>
            <w:r w:rsidRPr="00F25EEC">
              <w:rPr>
                <w:rFonts w:ascii="Arial" w:hAnsi="Arial" w:cs="Arial"/>
                <w:spacing w:val="-4"/>
                <w:sz w:val="20"/>
                <w:szCs w:val="20"/>
              </w:rPr>
              <w:t>(Unit: Thousand Baht)</w:t>
            </w:r>
          </w:p>
        </w:tc>
      </w:tr>
      <w:tr w:rsidR="00430EB0" w:rsidRPr="00F25EEC" w14:paraId="3859C868" w14:textId="77777777" w:rsidTr="00661C95">
        <w:trPr>
          <w:trHeight w:val="441"/>
        </w:trPr>
        <w:tc>
          <w:tcPr>
            <w:tcW w:w="6270" w:type="dxa"/>
          </w:tcPr>
          <w:p w14:paraId="62873BD0" w14:textId="77777777" w:rsidR="00430EB0" w:rsidRPr="00F25EEC" w:rsidRDefault="00430EB0" w:rsidP="00430EB0">
            <w:pPr>
              <w:tabs>
                <w:tab w:val="left" w:pos="1440"/>
              </w:tabs>
              <w:spacing w:line="380" w:lineRule="exact"/>
              <w:jc w:val="thaiDistribute"/>
              <w:rPr>
                <w:rFonts w:ascii="Arial" w:hAnsi="Arial" w:cs="Arial"/>
                <w:spacing w:val="-4"/>
                <w:sz w:val="20"/>
                <w:szCs w:val="20"/>
              </w:rPr>
            </w:pPr>
          </w:p>
        </w:tc>
        <w:tc>
          <w:tcPr>
            <w:tcW w:w="1440" w:type="dxa"/>
          </w:tcPr>
          <w:p w14:paraId="790E83C2" w14:textId="57792DE6" w:rsidR="00430EB0" w:rsidRPr="00F25EEC" w:rsidRDefault="00430EB0" w:rsidP="00430EB0">
            <w:pPr>
              <w:pBdr>
                <w:bottom w:val="single" w:sz="4" w:space="1" w:color="auto"/>
              </w:pBdr>
              <w:tabs>
                <w:tab w:val="left" w:pos="1440"/>
              </w:tabs>
              <w:spacing w:line="380" w:lineRule="exact"/>
              <w:jc w:val="center"/>
              <w:rPr>
                <w:rFonts w:ascii="Arial" w:hAnsi="Arial" w:cs="Arial"/>
                <w:spacing w:val="-4"/>
                <w:sz w:val="20"/>
                <w:szCs w:val="20"/>
              </w:rPr>
            </w:pPr>
            <w:r w:rsidRPr="00F25EEC">
              <w:rPr>
                <w:rFonts w:ascii="Arial" w:hAnsi="Arial" w:cs="Arial"/>
                <w:spacing w:val="-4"/>
                <w:sz w:val="20"/>
                <w:szCs w:val="20"/>
              </w:rPr>
              <w:t>2025</w:t>
            </w:r>
          </w:p>
        </w:tc>
        <w:tc>
          <w:tcPr>
            <w:tcW w:w="1440" w:type="dxa"/>
          </w:tcPr>
          <w:p w14:paraId="3CE1AA94" w14:textId="4E0405C7" w:rsidR="00430EB0" w:rsidRPr="00F25EEC" w:rsidRDefault="00430EB0" w:rsidP="00430EB0">
            <w:pPr>
              <w:pBdr>
                <w:bottom w:val="single" w:sz="4" w:space="1" w:color="auto"/>
              </w:pBdr>
              <w:tabs>
                <w:tab w:val="left" w:pos="1440"/>
              </w:tabs>
              <w:spacing w:line="380" w:lineRule="exact"/>
              <w:jc w:val="center"/>
              <w:rPr>
                <w:rFonts w:ascii="Arial" w:hAnsi="Arial" w:cs="Arial"/>
                <w:spacing w:val="-4"/>
                <w:sz w:val="20"/>
                <w:szCs w:val="20"/>
              </w:rPr>
            </w:pPr>
            <w:r w:rsidRPr="00F25EEC">
              <w:rPr>
                <w:rFonts w:ascii="Arial" w:hAnsi="Arial" w:cs="Arial"/>
                <w:sz w:val="20"/>
                <w:szCs w:val="20"/>
              </w:rPr>
              <w:t>2024</w:t>
            </w:r>
          </w:p>
        </w:tc>
      </w:tr>
      <w:tr w:rsidR="00430EB0" w:rsidRPr="00F25EEC" w14:paraId="6091CD56" w14:textId="77777777" w:rsidTr="00CE225A">
        <w:tc>
          <w:tcPr>
            <w:tcW w:w="6270" w:type="dxa"/>
          </w:tcPr>
          <w:p w14:paraId="676A130C" w14:textId="7FF6F5CE" w:rsidR="00430EB0" w:rsidRPr="00F25EEC" w:rsidRDefault="00430EB0" w:rsidP="00430EB0">
            <w:pPr>
              <w:tabs>
                <w:tab w:val="left" w:pos="1440"/>
              </w:tabs>
              <w:spacing w:line="380" w:lineRule="exact"/>
              <w:ind w:left="222" w:hanging="222"/>
              <w:rPr>
                <w:rFonts w:ascii="Arial" w:hAnsi="Arial" w:cs="Arial"/>
                <w:sz w:val="20"/>
                <w:szCs w:val="20"/>
              </w:rPr>
            </w:pPr>
            <w:r w:rsidRPr="00F25EEC">
              <w:rPr>
                <w:rFonts w:ascii="Arial" w:hAnsi="Arial" w:cs="Arial"/>
                <w:sz w:val="20"/>
                <w:szCs w:val="20"/>
              </w:rPr>
              <w:t xml:space="preserve">Accounting </w:t>
            </w:r>
            <w:r w:rsidR="00E3336D" w:rsidRPr="00F25EEC">
              <w:rPr>
                <w:rFonts w:ascii="Arial" w:hAnsi="Arial" w:cs="Arial"/>
                <w:sz w:val="20"/>
                <w:szCs w:val="20"/>
              </w:rPr>
              <w:t>loss</w:t>
            </w:r>
            <w:r w:rsidRPr="00F25EEC">
              <w:rPr>
                <w:rFonts w:ascii="Arial" w:hAnsi="Arial" w:cs="Arial"/>
                <w:sz w:val="20"/>
                <w:szCs w:val="20"/>
              </w:rPr>
              <w:t xml:space="preserve"> before tax</w:t>
            </w:r>
          </w:p>
        </w:tc>
        <w:tc>
          <w:tcPr>
            <w:tcW w:w="1440" w:type="dxa"/>
            <w:vAlign w:val="bottom"/>
          </w:tcPr>
          <w:p w14:paraId="6B69A852" w14:textId="54C4E6E4" w:rsidR="00430EB0" w:rsidRPr="00F25EEC" w:rsidRDefault="00372BF5" w:rsidP="00430EB0">
            <w:pPr>
              <w:pBdr>
                <w:bottom w:val="double" w:sz="4" w:space="1" w:color="auto"/>
              </w:pBd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(6,591)</w:t>
            </w:r>
          </w:p>
        </w:tc>
        <w:tc>
          <w:tcPr>
            <w:tcW w:w="1440" w:type="dxa"/>
            <w:vAlign w:val="bottom"/>
          </w:tcPr>
          <w:p w14:paraId="4F6B4062" w14:textId="41864373" w:rsidR="00430EB0" w:rsidRPr="00F25EEC" w:rsidRDefault="00430EB0" w:rsidP="00430EB0">
            <w:pPr>
              <w:pBdr>
                <w:bottom w:val="double" w:sz="4" w:space="1" w:color="auto"/>
              </w:pBdr>
              <w:tabs>
                <w:tab w:val="decimal" w:pos="1063"/>
              </w:tabs>
              <w:spacing w:line="380" w:lineRule="exact"/>
              <w:ind w:right="-42"/>
              <w:rPr>
                <w:rFonts w:ascii="Arial" w:hAnsi="Arial" w:cs="Arial"/>
                <w:spacing w:val="-4"/>
                <w:sz w:val="20"/>
                <w:szCs w:val="20"/>
              </w:rPr>
            </w:pPr>
            <w:r w:rsidRPr="00F25EEC">
              <w:rPr>
                <w:rFonts w:ascii="Arial" w:hAnsi="Arial" w:cs="Arial" w:hint="cs"/>
                <w:spacing w:val="-4"/>
                <w:sz w:val="20"/>
                <w:szCs w:val="20"/>
                <w:cs/>
              </w:rPr>
              <w:t>(</w:t>
            </w:r>
            <w:r w:rsidRPr="00F25EEC">
              <w:rPr>
                <w:rFonts w:ascii="Arial" w:hAnsi="Arial" w:cs="Arial"/>
                <w:spacing w:val="-4"/>
                <w:sz w:val="20"/>
                <w:szCs w:val="20"/>
              </w:rPr>
              <w:t>6,665</w:t>
            </w:r>
            <w:r w:rsidRPr="00F25EEC">
              <w:rPr>
                <w:rFonts w:ascii="Arial" w:hAnsi="Arial" w:cs="Arial" w:hint="cs"/>
                <w:spacing w:val="-4"/>
                <w:sz w:val="20"/>
                <w:szCs w:val="20"/>
                <w:cs/>
              </w:rPr>
              <w:t>)</w:t>
            </w:r>
          </w:p>
        </w:tc>
      </w:tr>
      <w:tr w:rsidR="00430EB0" w:rsidRPr="00F25EEC" w14:paraId="32664DC3" w14:textId="77777777" w:rsidTr="00CE225A">
        <w:tc>
          <w:tcPr>
            <w:tcW w:w="6270" w:type="dxa"/>
          </w:tcPr>
          <w:p w14:paraId="24D605C1" w14:textId="3228387D" w:rsidR="00430EB0" w:rsidRPr="00F25EEC" w:rsidRDefault="00430EB0" w:rsidP="00430EB0">
            <w:pPr>
              <w:tabs>
                <w:tab w:val="left" w:pos="567"/>
                <w:tab w:val="left" w:pos="1134"/>
                <w:tab w:val="left" w:pos="1701"/>
              </w:tabs>
              <w:spacing w:line="380" w:lineRule="exact"/>
              <w:ind w:left="222" w:hanging="222"/>
              <w:rPr>
                <w:rFonts w:ascii="Arial" w:hAnsi="Arial" w:cs="Arial"/>
                <w:sz w:val="20"/>
                <w:szCs w:val="20"/>
                <w:cs/>
              </w:rPr>
            </w:pPr>
            <w:r w:rsidRPr="00F25EEC">
              <w:rPr>
                <w:rFonts w:ascii="Arial" w:hAnsi="Arial" w:cs="Arial"/>
                <w:sz w:val="20"/>
                <w:szCs w:val="20"/>
              </w:rPr>
              <w:t>Applicable tax rate</w:t>
            </w:r>
          </w:p>
        </w:tc>
        <w:tc>
          <w:tcPr>
            <w:tcW w:w="1440" w:type="dxa"/>
            <w:vAlign w:val="bottom"/>
          </w:tcPr>
          <w:p w14:paraId="41A78C76" w14:textId="1EB6A9A4" w:rsidR="00430EB0" w:rsidRPr="00F25EEC" w:rsidRDefault="00372BF5"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20%</w:t>
            </w:r>
          </w:p>
        </w:tc>
        <w:tc>
          <w:tcPr>
            <w:tcW w:w="1440" w:type="dxa"/>
            <w:vAlign w:val="bottom"/>
          </w:tcPr>
          <w:p w14:paraId="53C4726B" w14:textId="78F27382" w:rsidR="00430EB0" w:rsidRPr="00F25EEC" w:rsidRDefault="00430EB0"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20%</w:t>
            </w:r>
          </w:p>
        </w:tc>
      </w:tr>
      <w:tr w:rsidR="00430EB0" w:rsidRPr="00F25EEC" w14:paraId="75B24A2F" w14:textId="77777777" w:rsidTr="00CE225A">
        <w:tc>
          <w:tcPr>
            <w:tcW w:w="6270" w:type="dxa"/>
          </w:tcPr>
          <w:p w14:paraId="406CF03E" w14:textId="3F5EE290" w:rsidR="00430EB0" w:rsidRPr="00F25EEC" w:rsidRDefault="00430EB0" w:rsidP="00430EB0">
            <w:pPr>
              <w:tabs>
                <w:tab w:val="left" w:pos="1440"/>
              </w:tabs>
              <w:spacing w:line="380" w:lineRule="exact"/>
              <w:ind w:left="222" w:hanging="222"/>
              <w:rPr>
                <w:rFonts w:ascii="Arial" w:hAnsi="Arial" w:cs="Arial"/>
                <w:color w:val="000000"/>
                <w:sz w:val="20"/>
                <w:szCs w:val="20"/>
              </w:rPr>
            </w:pPr>
            <w:r w:rsidRPr="00F25EEC">
              <w:rPr>
                <w:rFonts w:ascii="Arial" w:hAnsi="Arial" w:cs="Arial"/>
                <w:color w:val="000000"/>
                <w:sz w:val="20"/>
                <w:szCs w:val="20"/>
              </w:rPr>
              <w:t xml:space="preserve">Accounting </w:t>
            </w:r>
            <w:r w:rsidR="00E3336D" w:rsidRPr="00F25EEC">
              <w:rPr>
                <w:rFonts w:ascii="Arial" w:hAnsi="Arial" w:cs="Arial"/>
                <w:color w:val="000000"/>
                <w:sz w:val="20"/>
                <w:szCs w:val="20"/>
              </w:rPr>
              <w:t>loss</w:t>
            </w:r>
            <w:r w:rsidRPr="00F25EEC">
              <w:rPr>
                <w:rFonts w:ascii="Arial" w:hAnsi="Arial" w:cs="Arial"/>
                <w:color w:val="000000"/>
                <w:sz w:val="20"/>
                <w:szCs w:val="20"/>
              </w:rPr>
              <w:t xml:space="preserve"> before tax multiplied by </w:t>
            </w:r>
            <w:r w:rsidRPr="00F25EEC">
              <w:rPr>
                <w:rFonts w:ascii="Arial" w:hAnsi="Arial" w:cs="Arial"/>
                <w:sz w:val="20"/>
                <w:szCs w:val="20"/>
              </w:rPr>
              <w:t>income tax rate</w:t>
            </w:r>
          </w:p>
        </w:tc>
        <w:tc>
          <w:tcPr>
            <w:tcW w:w="1440" w:type="dxa"/>
            <w:vAlign w:val="bottom"/>
          </w:tcPr>
          <w:p w14:paraId="2E494DFF" w14:textId="2A94BBC0" w:rsidR="00430EB0" w:rsidRPr="00F25EEC" w:rsidRDefault="00372BF5"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(1,318)</w:t>
            </w:r>
          </w:p>
        </w:tc>
        <w:tc>
          <w:tcPr>
            <w:tcW w:w="1440" w:type="dxa"/>
            <w:vAlign w:val="bottom"/>
          </w:tcPr>
          <w:p w14:paraId="4D41F073" w14:textId="0C1B945E" w:rsidR="00430EB0" w:rsidRPr="00F25EEC" w:rsidRDefault="00430EB0" w:rsidP="00430EB0">
            <w:pPr>
              <w:tabs>
                <w:tab w:val="decimal" w:pos="1063"/>
              </w:tabs>
              <w:spacing w:line="380" w:lineRule="exact"/>
              <w:ind w:right="-42"/>
              <w:rPr>
                <w:rFonts w:ascii="Arial" w:hAnsi="Arial" w:cs="Arial"/>
                <w:spacing w:val="-4"/>
                <w:sz w:val="20"/>
                <w:szCs w:val="20"/>
              </w:rPr>
            </w:pPr>
            <w:r w:rsidRPr="00F25EEC">
              <w:rPr>
                <w:rFonts w:ascii="Arial" w:hAnsi="Arial" w:cs="Arial" w:hint="cs"/>
                <w:spacing w:val="-4"/>
                <w:sz w:val="20"/>
                <w:szCs w:val="20"/>
                <w:cs/>
              </w:rPr>
              <w:t>(</w:t>
            </w:r>
            <w:r w:rsidRPr="00F25EEC">
              <w:rPr>
                <w:rFonts w:ascii="Arial" w:hAnsi="Arial" w:cs="Arial"/>
                <w:spacing w:val="-4"/>
                <w:sz w:val="20"/>
                <w:szCs w:val="20"/>
              </w:rPr>
              <w:t>1,333</w:t>
            </w:r>
            <w:r w:rsidRPr="00F25EEC">
              <w:rPr>
                <w:rFonts w:ascii="Arial" w:hAnsi="Arial" w:cs="Arial" w:hint="cs"/>
                <w:spacing w:val="-4"/>
                <w:sz w:val="20"/>
                <w:szCs w:val="20"/>
                <w:cs/>
              </w:rPr>
              <w:t>)</w:t>
            </w:r>
          </w:p>
        </w:tc>
      </w:tr>
      <w:tr w:rsidR="00430EB0" w:rsidRPr="00F25EEC" w14:paraId="463B7217" w14:textId="77777777" w:rsidTr="00CE225A">
        <w:tc>
          <w:tcPr>
            <w:tcW w:w="6270" w:type="dxa"/>
          </w:tcPr>
          <w:p w14:paraId="53D4E82E" w14:textId="77777777" w:rsidR="00430EB0" w:rsidRPr="00F25EEC" w:rsidRDefault="00430EB0" w:rsidP="00430EB0">
            <w:pPr>
              <w:tabs>
                <w:tab w:val="left" w:pos="1440"/>
              </w:tabs>
              <w:spacing w:line="380" w:lineRule="exact"/>
              <w:ind w:left="222" w:hanging="222"/>
              <w:rPr>
                <w:rFonts w:ascii="Arial" w:hAnsi="Arial" w:cs="Arial"/>
                <w:sz w:val="20"/>
                <w:szCs w:val="20"/>
              </w:rPr>
            </w:pPr>
            <w:r w:rsidRPr="00F25EEC">
              <w:rPr>
                <w:rFonts w:ascii="Arial" w:hAnsi="Arial" w:cs="Arial"/>
                <w:color w:val="000000"/>
                <w:sz w:val="20"/>
                <w:szCs w:val="20"/>
              </w:rPr>
              <w:t>Effects of:</w:t>
            </w:r>
          </w:p>
        </w:tc>
        <w:tc>
          <w:tcPr>
            <w:tcW w:w="1440" w:type="dxa"/>
            <w:vAlign w:val="bottom"/>
          </w:tcPr>
          <w:p w14:paraId="29DC1756" w14:textId="470D0477" w:rsidR="00430EB0" w:rsidRPr="00F25EEC" w:rsidRDefault="00430EB0" w:rsidP="00430EB0">
            <w:pPr>
              <w:tabs>
                <w:tab w:val="decimal" w:pos="1063"/>
              </w:tabs>
              <w:spacing w:line="380" w:lineRule="exact"/>
              <w:ind w:right="-42"/>
              <w:rPr>
                <w:rFonts w:ascii="Arial" w:hAnsi="Arial" w:cs="Arial"/>
                <w:spacing w:val="-4"/>
                <w:sz w:val="20"/>
                <w:szCs w:val="20"/>
              </w:rPr>
            </w:pPr>
          </w:p>
        </w:tc>
        <w:tc>
          <w:tcPr>
            <w:tcW w:w="1440" w:type="dxa"/>
            <w:vAlign w:val="bottom"/>
          </w:tcPr>
          <w:p w14:paraId="7B7803EC" w14:textId="27AC6AB2" w:rsidR="00430EB0" w:rsidRPr="00F25EEC" w:rsidRDefault="00430EB0" w:rsidP="00430EB0">
            <w:pPr>
              <w:tabs>
                <w:tab w:val="decimal" w:pos="1063"/>
              </w:tabs>
              <w:spacing w:line="380" w:lineRule="exact"/>
              <w:ind w:right="-42"/>
              <w:rPr>
                <w:rFonts w:ascii="Arial" w:hAnsi="Arial" w:cs="Arial"/>
                <w:spacing w:val="-4"/>
                <w:sz w:val="20"/>
                <w:szCs w:val="20"/>
              </w:rPr>
            </w:pPr>
          </w:p>
        </w:tc>
      </w:tr>
      <w:tr w:rsidR="00430EB0" w:rsidRPr="00F25EEC" w14:paraId="76214016" w14:textId="77777777" w:rsidTr="00CE225A">
        <w:tc>
          <w:tcPr>
            <w:tcW w:w="6270" w:type="dxa"/>
          </w:tcPr>
          <w:p w14:paraId="29D76A18" w14:textId="7753C610" w:rsidR="00430EB0" w:rsidRPr="00F25EEC" w:rsidRDefault="00430EB0" w:rsidP="00430EB0">
            <w:pPr>
              <w:tabs>
                <w:tab w:val="left" w:pos="1440"/>
              </w:tabs>
              <w:spacing w:line="380" w:lineRule="exact"/>
              <w:ind w:left="372" w:hanging="240"/>
              <w:rPr>
                <w:rFonts w:ascii="Arial" w:hAnsi="Arial" w:cs="Arial"/>
                <w:sz w:val="20"/>
                <w:szCs w:val="20"/>
              </w:rPr>
            </w:pPr>
            <w:r w:rsidRPr="00F25EEC">
              <w:rPr>
                <w:rFonts w:ascii="Arial" w:hAnsi="Arial" w:cs="Arial"/>
                <w:sz w:val="20"/>
                <w:szCs w:val="20"/>
              </w:rPr>
              <w:t>Non-deductible expenses</w:t>
            </w:r>
          </w:p>
        </w:tc>
        <w:tc>
          <w:tcPr>
            <w:tcW w:w="1440" w:type="dxa"/>
            <w:vAlign w:val="bottom"/>
          </w:tcPr>
          <w:p w14:paraId="480DF1DC" w14:textId="15A59050" w:rsidR="00430EB0" w:rsidRPr="00F25EEC" w:rsidRDefault="00892F66" w:rsidP="00430EB0">
            <w:pPr>
              <w:tabs>
                <w:tab w:val="decimal" w:pos="1063"/>
              </w:tabs>
              <w:spacing w:line="380" w:lineRule="exact"/>
              <w:ind w:right="-42"/>
              <w:rPr>
                <w:rFonts w:ascii="Arial" w:hAnsi="Arial" w:cs="Arial"/>
                <w:spacing w:val="-4"/>
                <w:sz w:val="20"/>
                <w:szCs w:val="20"/>
              </w:rPr>
            </w:pPr>
            <w:r>
              <w:rPr>
                <w:rFonts w:ascii="Arial" w:hAnsi="Arial" w:cs="Arial"/>
                <w:noProof/>
                <w:spacing w:val="-4"/>
                <w:sz w:val="20"/>
                <w:szCs w:val="20"/>
              </w:rPr>
              <w:pict w14:anchorId="07EEBF09">
                <v:rect id="_x0000_s2077" style="position:absolute;margin-left:-1pt;margin-top:.65pt;width:65.4pt;height:94.05pt;z-index:251676672;mso-position-horizontal-relative:text;mso-position-vertical-relative:text" filled="f" strokeweight=".25pt"/>
              </w:pict>
            </w:r>
            <w:r w:rsidR="00372BF5" w:rsidRPr="00F25EEC">
              <w:rPr>
                <w:rFonts w:ascii="Arial" w:hAnsi="Arial" w:cs="Arial"/>
                <w:spacing w:val="-4"/>
                <w:sz w:val="20"/>
                <w:szCs w:val="20"/>
              </w:rPr>
              <w:t>244</w:t>
            </w:r>
          </w:p>
        </w:tc>
        <w:tc>
          <w:tcPr>
            <w:tcW w:w="1440" w:type="dxa"/>
            <w:vAlign w:val="bottom"/>
          </w:tcPr>
          <w:p w14:paraId="5A046847" w14:textId="56B5C1DF" w:rsidR="00430EB0" w:rsidRPr="00F25EEC" w:rsidRDefault="00892F66" w:rsidP="00430EB0">
            <w:pPr>
              <w:tabs>
                <w:tab w:val="decimal" w:pos="1063"/>
              </w:tabs>
              <w:spacing w:line="380" w:lineRule="exact"/>
              <w:ind w:right="-42"/>
              <w:rPr>
                <w:rFonts w:ascii="Arial" w:hAnsi="Arial" w:cs="Arial"/>
                <w:spacing w:val="-4"/>
                <w:sz w:val="20"/>
                <w:szCs w:val="20"/>
              </w:rPr>
            </w:pPr>
            <w:r>
              <w:rPr>
                <w:rFonts w:ascii="Arial" w:hAnsi="Arial" w:cs="Arial"/>
                <w:noProof/>
                <w:spacing w:val="-4"/>
                <w:sz w:val="20"/>
                <w:szCs w:val="20"/>
              </w:rPr>
              <w:pict w14:anchorId="34C0366E">
                <v:rect id="_x0000_s2078" style="position:absolute;margin-left:-1pt;margin-top:.65pt;width:65.4pt;height:93.85pt;z-index:251677696;mso-position-horizontal-relative:text;mso-position-vertical-relative:text" filled="f" strokeweight=".25pt"/>
              </w:pict>
            </w:r>
            <w:r w:rsidR="00430EB0" w:rsidRPr="00F25EEC">
              <w:rPr>
                <w:rFonts w:ascii="Arial" w:hAnsi="Arial" w:cs="Arial"/>
                <w:spacing w:val="-4"/>
                <w:sz w:val="20"/>
                <w:szCs w:val="20"/>
              </w:rPr>
              <w:t>711</w:t>
            </w:r>
          </w:p>
        </w:tc>
      </w:tr>
      <w:tr w:rsidR="00430EB0" w:rsidRPr="00F25EEC" w14:paraId="2BBDAA76" w14:textId="77777777" w:rsidTr="00CE225A">
        <w:tc>
          <w:tcPr>
            <w:tcW w:w="6270" w:type="dxa"/>
          </w:tcPr>
          <w:p w14:paraId="2A778F43" w14:textId="5F8341E8" w:rsidR="00430EB0" w:rsidRPr="00F25EEC" w:rsidRDefault="00430EB0" w:rsidP="00430EB0">
            <w:pPr>
              <w:tabs>
                <w:tab w:val="left" w:pos="1440"/>
              </w:tabs>
              <w:spacing w:line="380" w:lineRule="exact"/>
              <w:ind w:left="372" w:hanging="240"/>
              <w:rPr>
                <w:rFonts w:ascii="Arial" w:hAnsi="Arial" w:cs="Arial"/>
                <w:sz w:val="20"/>
                <w:szCs w:val="20"/>
              </w:rPr>
            </w:pPr>
            <w:r w:rsidRPr="00F25EEC">
              <w:rPr>
                <w:rFonts w:ascii="Arial" w:hAnsi="Arial" w:cs="Arial"/>
                <w:sz w:val="20"/>
                <w:szCs w:val="20"/>
              </w:rPr>
              <w:t>Additional expense deductions allowed</w:t>
            </w:r>
          </w:p>
        </w:tc>
        <w:tc>
          <w:tcPr>
            <w:tcW w:w="1440" w:type="dxa"/>
            <w:vAlign w:val="bottom"/>
          </w:tcPr>
          <w:p w14:paraId="47BFB756" w14:textId="62F7C33E" w:rsidR="00430EB0" w:rsidRPr="00F25EEC" w:rsidRDefault="00372BF5"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(115)</w:t>
            </w:r>
          </w:p>
        </w:tc>
        <w:tc>
          <w:tcPr>
            <w:tcW w:w="1440" w:type="dxa"/>
            <w:vAlign w:val="bottom"/>
          </w:tcPr>
          <w:p w14:paraId="20E92859" w14:textId="0DC8FF9D" w:rsidR="00430EB0" w:rsidRPr="00F25EEC" w:rsidRDefault="00430EB0"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(62)</w:t>
            </w:r>
          </w:p>
        </w:tc>
      </w:tr>
      <w:tr w:rsidR="00430EB0" w:rsidRPr="00F25EEC" w14:paraId="1347E053" w14:textId="77777777" w:rsidTr="00CE225A">
        <w:tc>
          <w:tcPr>
            <w:tcW w:w="6270" w:type="dxa"/>
          </w:tcPr>
          <w:p w14:paraId="0446D14F" w14:textId="7E3C3DEC" w:rsidR="00430EB0" w:rsidRPr="00F25EEC" w:rsidRDefault="00430EB0" w:rsidP="00430EB0">
            <w:pPr>
              <w:tabs>
                <w:tab w:val="left" w:pos="1440"/>
              </w:tabs>
              <w:spacing w:line="380" w:lineRule="exact"/>
              <w:ind w:left="372" w:hanging="240"/>
              <w:rPr>
                <w:rFonts w:ascii="Arial" w:hAnsi="Arial" w:cs="Arial"/>
                <w:sz w:val="20"/>
                <w:szCs w:val="20"/>
              </w:rPr>
            </w:pPr>
            <w:r w:rsidRPr="00F25EEC">
              <w:rPr>
                <w:rFonts w:ascii="Arial" w:hAnsi="Arial" w:cs="Arial"/>
                <w:sz w:val="20"/>
                <w:szCs w:val="20"/>
              </w:rPr>
              <w:t>Dividends income</w:t>
            </w:r>
          </w:p>
        </w:tc>
        <w:tc>
          <w:tcPr>
            <w:tcW w:w="1440" w:type="dxa"/>
            <w:vAlign w:val="bottom"/>
          </w:tcPr>
          <w:p w14:paraId="2BD880B1" w14:textId="56827235" w:rsidR="00430EB0" w:rsidRPr="00F25EEC" w:rsidRDefault="00372BF5"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(5,680)</w:t>
            </w:r>
          </w:p>
        </w:tc>
        <w:tc>
          <w:tcPr>
            <w:tcW w:w="1440" w:type="dxa"/>
            <w:vAlign w:val="bottom"/>
          </w:tcPr>
          <w:p w14:paraId="2BCDDA99" w14:textId="502F59CE" w:rsidR="00430EB0" w:rsidRPr="00F25EEC" w:rsidRDefault="00430EB0"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(6,597)</w:t>
            </w:r>
          </w:p>
        </w:tc>
      </w:tr>
      <w:tr w:rsidR="00430EB0" w:rsidRPr="00F25EEC" w14:paraId="49F64A72" w14:textId="77777777" w:rsidTr="00CE225A">
        <w:tc>
          <w:tcPr>
            <w:tcW w:w="6270" w:type="dxa"/>
          </w:tcPr>
          <w:p w14:paraId="70CB444B" w14:textId="60FE9A4C" w:rsidR="00430EB0" w:rsidRPr="00F25EEC" w:rsidRDefault="00430EB0" w:rsidP="00430EB0">
            <w:pPr>
              <w:tabs>
                <w:tab w:val="left" w:pos="1440"/>
              </w:tabs>
              <w:spacing w:line="380" w:lineRule="exact"/>
              <w:ind w:left="372" w:hanging="240"/>
              <w:rPr>
                <w:rFonts w:ascii="Arial" w:hAnsi="Arial" w:cs="Arial"/>
                <w:sz w:val="20"/>
                <w:szCs w:val="20"/>
              </w:rPr>
            </w:pPr>
            <w:r w:rsidRPr="00F25EEC">
              <w:rPr>
                <w:rFonts w:ascii="Arial" w:hAnsi="Arial" w:cs="Arial"/>
                <w:sz w:val="20"/>
                <w:szCs w:val="20"/>
              </w:rPr>
              <w:t>Utilise of tax loss</w:t>
            </w:r>
          </w:p>
        </w:tc>
        <w:tc>
          <w:tcPr>
            <w:tcW w:w="1440" w:type="dxa"/>
            <w:vAlign w:val="bottom"/>
          </w:tcPr>
          <w:p w14:paraId="4107E2B0" w14:textId="65643252" w:rsidR="00430EB0" w:rsidRPr="00F25EEC" w:rsidRDefault="00372BF5"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w:t>
            </w:r>
          </w:p>
        </w:tc>
        <w:tc>
          <w:tcPr>
            <w:tcW w:w="1440" w:type="dxa"/>
            <w:vAlign w:val="bottom"/>
          </w:tcPr>
          <w:p w14:paraId="66905413" w14:textId="47EFBAE2" w:rsidR="00430EB0" w:rsidRPr="00F25EEC" w:rsidRDefault="00430EB0"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(1,341)</w:t>
            </w:r>
          </w:p>
        </w:tc>
      </w:tr>
      <w:tr w:rsidR="00430EB0" w:rsidRPr="00F25EEC" w14:paraId="22E53D96" w14:textId="77777777" w:rsidTr="00CE225A">
        <w:tc>
          <w:tcPr>
            <w:tcW w:w="6270" w:type="dxa"/>
          </w:tcPr>
          <w:p w14:paraId="78226991" w14:textId="75D1E790" w:rsidR="00430EB0" w:rsidRPr="00F25EEC" w:rsidRDefault="00430EB0" w:rsidP="00430EB0">
            <w:pPr>
              <w:tabs>
                <w:tab w:val="left" w:pos="1440"/>
              </w:tabs>
              <w:spacing w:line="380" w:lineRule="exact"/>
              <w:ind w:left="372" w:hanging="240"/>
              <w:rPr>
                <w:rFonts w:ascii="Arial" w:hAnsi="Arial" w:cs="Arial"/>
                <w:sz w:val="20"/>
                <w:szCs w:val="20"/>
              </w:rPr>
            </w:pPr>
            <w:proofErr w:type="gramStart"/>
            <w:r w:rsidRPr="00F25EEC">
              <w:rPr>
                <w:rFonts w:ascii="Arial" w:hAnsi="Arial" w:cs="Arial"/>
                <w:sz w:val="20"/>
                <w:szCs w:val="20"/>
              </w:rPr>
              <w:t>Unrecorded of</w:t>
            </w:r>
            <w:proofErr w:type="gramEnd"/>
            <w:r w:rsidRPr="00F25EEC">
              <w:rPr>
                <w:rFonts w:ascii="Arial" w:hAnsi="Arial" w:cs="Arial"/>
                <w:sz w:val="20"/>
                <w:szCs w:val="20"/>
              </w:rPr>
              <w:t xml:space="preserve"> unused tax losses</w:t>
            </w:r>
          </w:p>
        </w:tc>
        <w:tc>
          <w:tcPr>
            <w:tcW w:w="1440" w:type="dxa"/>
            <w:vAlign w:val="bottom"/>
          </w:tcPr>
          <w:p w14:paraId="5B38E845" w14:textId="72D5F3CD" w:rsidR="00430EB0" w:rsidRPr="00F25EEC" w:rsidRDefault="00372BF5"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5,843</w:t>
            </w:r>
          </w:p>
        </w:tc>
        <w:tc>
          <w:tcPr>
            <w:tcW w:w="1440" w:type="dxa"/>
            <w:vAlign w:val="bottom"/>
          </w:tcPr>
          <w:p w14:paraId="313394EE" w14:textId="269C82B6" w:rsidR="00430EB0" w:rsidRPr="00F25EEC" w:rsidRDefault="00430EB0" w:rsidP="00430EB0">
            <w:pP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w:t>
            </w:r>
          </w:p>
        </w:tc>
      </w:tr>
      <w:tr w:rsidR="00430EB0" w:rsidRPr="00F25EEC" w14:paraId="2D346801" w14:textId="77777777" w:rsidTr="00CE225A">
        <w:tc>
          <w:tcPr>
            <w:tcW w:w="6270" w:type="dxa"/>
          </w:tcPr>
          <w:p w14:paraId="636FF8E1" w14:textId="77777777" w:rsidR="00430EB0" w:rsidRPr="00F25EEC" w:rsidRDefault="00430EB0" w:rsidP="00430EB0">
            <w:pPr>
              <w:tabs>
                <w:tab w:val="left" w:pos="567"/>
                <w:tab w:val="left" w:pos="1134"/>
                <w:tab w:val="left" w:pos="1701"/>
              </w:tabs>
              <w:spacing w:line="380" w:lineRule="exact"/>
              <w:rPr>
                <w:rFonts w:ascii="Arial" w:hAnsi="Arial" w:cs="Arial"/>
                <w:sz w:val="20"/>
                <w:szCs w:val="20"/>
              </w:rPr>
            </w:pPr>
            <w:r w:rsidRPr="00F25EEC">
              <w:rPr>
                <w:rFonts w:ascii="Arial" w:hAnsi="Arial" w:cs="Arial"/>
                <w:sz w:val="20"/>
                <w:szCs w:val="20"/>
              </w:rPr>
              <w:t>Total</w:t>
            </w:r>
          </w:p>
        </w:tc>
        <w:tc>
          <w:tcPr>
            <w:tcW w:w="1440" w:type="dxa"/>
            <w:vAlign w:val="bottom"/>
          </w:tcPr>
          <w:p w14:paraId="59ABCBE5" w14:textId="43C53B68" w:rsidR="00430EB0" w:rsidRPr="00F25EEC" w:rsidRDefault="00372BF5" w:rsidP="00430EB0">
            <w:pPr>
              <w:pBdr>
                <w:bottom w:val="single" w:sz="4" w:space="1" w:color="auto"/>
              </w:pBd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292</w:t>
            </w:r>
          </w:p>
        </w:tc>
        <w:tc>
          <w:tcPr>
            <w:tcW w:w="1440" w:type="dxa"/>
            <w:vAlign w:val="bottom"/>
          </w:tcPr>
          <w:p w14:paraId="2EB9E935" w14:textId="4297DE99" w:rsidR="00430EB0" w:rsidRPr="00F25EEC" w:rsidRDefault="00430EB0" w:rsidP="00430EB0">
            <w:pPr>
              <w:pBdr>
                <w:bottom w:val="single" w:sz="4" w:space="1" w:color="auto"/>
              </w:pBd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(7,289)</w:t>
            </w:r>
          </w:p>
        </w:tc>
      </w:tr>
      <w:tr w:rsidR="00430EB0" w:rsidRPr="00F25EEC" w14:paraId="24629E71" w14:textId="77777777" w:rsidTr="00CE225A">
        <w:tc>
          <w:tcPr>
            <w:tcW w:w="6270" w:type="dxa"/>
          </w:tcPr>
          <w:p w14:paraId="4E86A85B" w14:textId="6D333DB5" w:rsidR="00430EB0" w:rsidRPr="00F25EEC" w:rsidRDefault="00430EB0" w:rsidP="00430EB0">
            <w:pPr>
              <w:tabs>
                <w:tab w:val="left" w:pos="567"/>
                <w:tab w:val="left" w:pos="1134"/>
                <w:tab w:val="left" w:pos="1701"/>
              </w:tabs>
              <w:spacing w:line="380" w:lineRule="exact"/>
              <w:ind w:left="222" w:right="-108" w:hanging="222"/>
              <w:rPr>
                <w:rFonts w:ascii="Arial" w:hAnsi="Arial" w:cs="Arial"/>
                <w:color w:val="000000"/>
                <w:sz w:val="20"/>
                <w:szCs w:val="20"/>
              </w:rPr>
            </w:pPr>
            <w:r w:rsidRPr="00F25EEC">
              <w:rPr>
                <w:rFonts w:ascii="Arial" w:hAnsi="Arial" w:cs="Arial"/>
                <w:color w:val="000000"/>
                <w:sz w:val="20"/>
                <w:szCs w:val="20"/>
              </w:rPr>
              <w:t xml:space="preserve">Income tax </w:t>
            </w:r>
            <w:r w:rsidR="00E3336D" w:rsidRPr="00F25EEC">
              <w:rPr>
                <w:rFonts w:ascii="Arial" w:hAnsi="Arial" w:cs="Arial"/>
                <w:color w:val="000000"/>
                <w:sz w:val="20"/>
                <w:szCs w:val="20"/>
              </w:rPr>
              <w:t>revenues</w:t>
            </w:r>
            <w:r w:rsidRPr="00F25EEC">
              <w:rPr>
                <w:rFonts w:ascii="Arial" w:hAnsi="Arial" w:cs="Arial"/>
                <w:color w:val="000000"/>
                <w:sz w:val="20"/>
                <w:szCs w:val="20"/>
              </w:rPr>
              <w:t xml:space="preserve"> reported in the statement of </w:t>
            </w:r>
            <w:r w:rsidR="00E3336D" w:rsidRPr="00F25EEC">
              <w:rPr>
                <w:rFonts w:ascii="Arial" w:hAnsi="Arial" w:cs="Arial"/>
                <w:color w:val="000000"/>
                <w:sz w:val="20"/>
                <w:szCs w:val="20"/>
              </w:rPr>
              <w:t xml:space="preserve">          </w:t>
            </w:r>
            <w:r w:rsidRPr="00F25EEC">
              <w:rPr>
                <w:rFonts w:ascii="Arial" w:hAnsi="Arial" w:cs="Arial"/>
                <w:color w:val="000000"/>
                <w:sz w:val="20"/>
                <w:szCs w:val="20"/>
              </w:rPr>
              <w:t xml:space="preserve">comprehensive income </w:t>
            </w:r>
          </w:p>
        </w:tc>
        <w:tc>
          <w:tcPr>
            <w:tcW w:w="1440" w:type="dxa"/>
            <w:vAlign w:val="bottom"/>
          </w:tcPr>
          <w:p w14:paraId="1EF59B87" w14:textId="0D2FF9C6" w:rsidR="00430EB0" w:rsidRPr="00F25EEC" w:rsidRDefault="00372BF5" w:rsidP="00430EB0">
            <w:pPr>
              <w:pBdr>
                <w:bottom w:val="double" w:sz="4" w:space="1" w:color="auto"/>
              </w:pBd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(1,026)</w:t>
            </w:r>
          </w:p>
        </w:tc>
        <w:tc>
          <w:tcPr>
            <w:tcW w:w="1440" w:type="dxa"/>
            <w:vAlign w:val="bottom"/>
          </w:tcPr>
          <w:p w14:paraId="4F5C562B" w14:textId="504B1F99" w:rsidR="00430EB0" w:rsidRPr="00F25EEC" w:rsidRDefault="00430EB0" w:rsidP="00430EB0">
            <w:pPr>
              <w:pBdr>
                <w:bottom w:val="double" w:sz="4" w:space="1" w:color="auto"/>
              </w:pBdr>
              <w:tabs>
                <w:tab w:val="decimal" w:pos="1063"/>
              </w:tabs>
              <w:spacing w:line="380" w:lineRule="exact"/>
              <w:ind w:right="-42"/>
              <w:rPr>
                <w:rFonts w:ascii="Arial" w:hAnsi="Arial" w:cs="Arial"/>
                <w:spacing w:val="-4"/>
                <w:sz w:val="20"/>
                <w:szCs w:val="20"/>
              </w:rPr>
            </w:pPr>
            <w:r w:rsidRPr="00F25EEC">
              <w:rPr>
                <w:rFonts w:ascii="Arial" w:hAnsi="Arial" w:cs="Arial"/>
                <w:spacing w:val="-4"/>
                <w:sz w:val="20"/>
                <w:szCs w:val="20"/>
              </w:rPr>
              <w:t>(8,622)</w:t>
            </w:r>
          </w:p>
        </w:tc>
      </w:tr>
    </w:tbl>
    <w:p w14:paraId="20BC69E9" w14:textId="04F8121C" w:rsidR="00C744C6" w:rsidRPr="00AE090A" w:rsidRDefault="003F1EA4" w:rsidP="00D36B9E">
      <w:pPr>
        <w:spacing w:before="240" w:after="120" w:line="380" w:lineRule="exact"/>
        <w:ind w:left="547"/>
        <w:jc w:val="both"/>
        <w:rPr>
          <w:rFonts w:ascii="Arial" w:hAnsi="Arial" w:cs="Arial"/>
          <w:sz w:val="22"/>
          <w:szCs w:val="22"/>
        </w:rPr>
      </w:pPr>
      <w:r w:rsidRPr="00AE090A">
        <w:rPr>
          <w:rFonts w:ascii="Arial" w:hAnsi="Arial" w:cs="Arial"/>
          <w:sz w:val="22"/>
          <w:szCs w:val="22"/>
        </w:rPr>
        <w:lastRenderedPageBreak/>
        <w:t xml:space="preserve">As </w:t>
      </w:r>
      <w:proofErr w:type="gramStart"/>
      <w:r w:rsidRPr="00AE090A">
        <w:rPr>
          <w:rFonts w:ascii="Arial" w:hAnsi="Arial" w:cs="Arial"/>
          <w:sz w:val="22"/>
          <w:szCs w:val="22"/>
        </w:rPr>
        <w:t>at</w:t>
      </w:r>
      <w:proofErr w:type="gramEnd"/>
      <w:r w:rsidRPr="00AE090A">
        <w:rPr>
          <w:rFonts w:ascii="Arial" w:hAnsi="Arial" w:cs="Arial"/>
          <w:sz w:val="22"/>
          <w:szCs w:val="22"/>
        </w:rPr>
        <w:t xml:space="preserve"> 31 December </w:t>
      </w:r>
      <w:r w:rsidR="009E5ECC" w:rsidRPr="00AE090A">
        <w:rPr>
          <w:rFonts w:ascii="Arial" w:hAnsi="Arial" w:cs="Arial"/>
          <w:sz w:val="22"/>
          <w:szCs w:val="22"/>
        </w:rPr>
        <w:t>20</w:t>
      </w:r>
      <w:r w:rsidR="00C86856" w:rsidRPr="00AE090A">
        <w:rPr>
          <w:rFonts w:ascii="Arial" w:hAnsi="Arial" w:cs="Arial"/>
          <w:sz w:val="22"/>
          <w:szCs w:val="22"/>
        </w:rPr>
        <w:t>2</w:t>
      </w:r>
      <w:r w:rsidR="00430EB0">
        <w:rPr>
          <w:rFonts w:ascii="Arial" w:hAnsi="Arial" w:cs="Arial"/>
          <w:sz w:val="22"/>
          <w:szCs w:val="22"/>
        </w:rPr>
        <w:t>5</w:t>
      </w:r>
      <w:r w:rsidRPr="00AE090A">
        <w:rPr>
          <w:rFonts w:ascii="Arial" w:hAnsi="Arial" w:cs="Arial"/>
          <w:sz w:val="22"/>
          <w:szCs w:val="22"/>
        </w:rPr>
        <w:t xml:space="preserve"> and </w:t>
      </w:r>
      <w:r w:rsidR="009E5ECC" w:rsidRPr="00AE090A">
        <w:rPr>
          <w:rFonts w:ascii="Arial" w:hAnsi="Arial" w:cs="Arial"/>
          <w:sz w:val="22"/>
          <w:szCs w:val="22"/>
        </w:rPr>
        <w:t>20</w:t>
      </w:r>
      <w:r w:rsidR="00D07E5D" w:rsidRPr="00AE090A">
        <w:rPr>
          <w:rFonts w:ascii="Arial" w:hAnsi="Arial" w:cs="Arial"/>
          <w:sz w:val="22"/>
          <w:szCs w:val="22"/>
        </w:rPr>
        <w:t>2</w:t>
      </w:r>
      <w:r w:rsidR="00430EB0">
        <w:rPr>
          <w:rFonts w:ascii="Arial" w:hAnsi="Arial" w:cs="Arial"/>
          <w:sz w:val="22"/>
          <w:szCs w:val="22"/>
        </w:rPr>
        <w:t>4</w:t>
      </w:r>
      <w:r w:rsidRPr="00AE090A">
        <w:rPr>
          <w:rFonts w:ascii="Arial" w:hAnsi="Arial" w:cs="Arial"/>
          <w:sz w:val="22"/>
          <w:szCs w:val="22"/>
        </w:rPr>
        <w:t>, t</w:t>
      </w:r>
      <w:r w:rsidR="00C744C6" w:rsidRPr="00AE090A">
        <w:rPr>
          <w:rFonts w:ascii="Arial" w:hAnsi="Arial" w:cs="Arial"/>
          <w:sz w:val="22"/>
          <w:szCs w:val="22"/>
        </w:rPr>
        <w:t>he components of deferred tax assets and deferred tax liabilities are as follows:</w:t>
      </w:r>
    </w:p>
    <w:tbl>
      <w:tblPr>
        <w:tblW w:w="9150" w:type="dxa"/>
        <w:tblInd w:w="588" w:type="dxa"/>
        <w:tblLayout w:type="fixed"/>
        <w:tblLook w:val="01E0" w:firstRow="1" w:lastRow="1" w:firstColumn="1" w:lastColumn="1" w:noHBand="0" w:noVBand="0"/>
      </w:tblPr>
      <w:tblGrid>
        <w:gridCol w:w="6270"/>
        <w:gridCol w:w="1440"/>
        <w:gridCol w:w="1440"/>
      </w:tblGrid>
      <w:tr w:rsidR="00F22CDB" w:rsidRPr="00AE090A" w14:paraId="6BDB76F0" w14:textId="77777777" w:rsidTr="00C86856">
        <w:tc>
          <w:tcPr>
            <w:tcW w:w="6270" w:type="dxa"/>
          </w:tcPr>
          <w:p w14:paraId="7737D3C0" w14:textId="77777777" w:rsidR="00F22CDB" w:rsidRPr="00853C85" w:rsidRDefault="00F22CDB" w:rsidP="00A55EF2">
            <w:pPr>
              <w:tabs>
                <w:tab w:val="left" w:pos="1440"/>
              </w:tabs>
              <w:spacing w:line="380" w:lineRule="exact"/>
              <w:rPr>
                <w:rFonts w:ascii="Arial" w:hAnsi="Arial" w:cs="Arial"/>
                <w:spacing w:val="-4"/>
                <w:szCs w:val="22"/>
              </w:rPr>
            </w:pPr>
          </w:p>
        </w:tc>
        <w:tc>
          <w:tcPr>
            <w:tcW w:w="2880" w:type="dxa"/>
            <w:gridSpan w:val="2"/>
          </w:tcPr>
          <w:p w14:paraId="33C37139" w14:textId="77777777" w:rsidR="00F22CDB" w:rsidRPr="00853C85" w:rsidRDefault="00F22CDB" w:rsidP="00A55EF2">
            <w:pPr>
              <w:spacing w:line="380" w:lineRule="exact"/>
              <w:jc w:val="right"/>
              <w:rPr>
                <w:rFonts w:ascii="Arial" w:hAnsi="Arial" w:cs="Arial"/>
                <w:spacing w:val="-4"/>
                <w:szCs w:val="22"/>
              </w:rPr>
            </w:pPr>
            <w:r w:rsidRPr="00853C85">
              <w:rPr>
                <w:rFonts w:ascii="Arial" w:hAnsi="Arial" w:cs="Arial"/>
                <w:spacing w:val="-4"/>
                <w:sz w:val="22"/>
                <w:szCs w:val="22"/>
              </w:rPr>
              <w:t>(Unit: Thousand Baht)</w:t>
            </w:r>
          </w:p>
        </w:tc>
      </w:tr>
      <w:tr w:rsidR="00430EB0" w:rsidRPr="00AE090A" w14:paraId="4A74BC7E" w14:textId="77777777" w:rsidTr="00661C95">
        <w:tblPrEx>
          <w:tblLook w:val="0000" w:firstRow="0" w:lastRow="0" w:firstColumn="0" w:lastColumn="0" w:noHBand="0" w:noVBand="0"/>
        </w:tblPrEx>
        <w:trPr>
          <w:trHeight w:val="423"/>
        </w:trPr>
        <w:tc>
          <w:tcPr>
            <w:tcW w:w="6270" w:type="dxa"/>
            <w:tcBorders>
              <w:top w:val="nil"/>
              <w:left w:val="nil"/>
              <w:bottom w:val="nil"/>
              <w:right w:val="nil"/>
            </w:tcBorders>
          </w:tcPr>
          <w:p w14:paraId="5D6ED038" w14:textId="77777777" w:rsidR="00430EB0" w:rsidRPr="00853C85" w:rsidRDefault="00430EB0" w:rsidP="00430EB0">
            <w:pPr>
              <w:tabs>
                <w:tab w:val="left" w:pos="567"/>
                <w:tab w:val="left" w:pos="1134"/>
                <w:tab w:val="left" w:pos="1701"/>
              </w:tabs>
              <w:spacing w:line="380" w:lineRule="exact"/>
              <w:jc w:val="thaiDistribute"/>
              <w:rPr>
                <w:rFonts w:ascii="Arial" w:hAnsi="Arial" w:cs="Arial"/>
                <w:szCs w:val="22"/>
                <w:cs/>
              </w:rPr>
            </w:pPr>
          </w:p>
        </w:tc>
        <w:tc>
          <w:tcPr>
            <w:tcW w:w="1440" w:type="dxa"/>
            <w:tcBorders>
              <w:top w:val="nil"/>
              <w:bottom w:val="nil"/>
            </w:tcBorders>
          </w:tcPr>
          <w:p w14:paraId="7F36D812" w14:textId="52B8DD09" w:rsidR="00430EB0" w:rsidRPr="00853C85" w:rsidRDefault="00430EB0" w:rsidP="00430EB0">
            <w:pPr>
              <w:pBdr>
                <w:bottom w:val="single" w:sz="4" w:space="1" w:color="auto"/>
              </w:pBdr>
              <w:tabs>
                <w:tab w:val="left" w:pos="1440"/>
              </w:tabs>
              <w:spacing w:line="380" w:lineRule="exact"/>
              <w:jc w:val="center"/>
              <w:rPr>
                <w:rFonts w:ascii="Arial" w:hAnsi="Arial" w:cs="Arial"/>
                <w:spacing w:val="-4"/>
                <w:szCs w:val="22"/>
              </w:rPr>
            </w:pPr>
            <w:r w:rsidRPr="00430EB0">
              <w:rPr>
                <w:rFonts w:ascii="Arial" w:hAnsi="Arial" w:cs="Arial"/>
                <w:spacing w:val="-4"/>
                <w:sz w:val="22"/>
                <w:szCs w:val="20"/>
              </w:rPr>
              <w:t>2025</w:t>
            </w:r>
          </w:p>
        </w:tc>
        <w:tc>
          <w:tcPr>
            <w:tcW w:w="1440" w:type="dxa"/>
            <w:tcBorders>
              <w:top w:val="nil"/>
              <w:bottom w:val="nil"/>
            </w:tcBorders>
          </w:tcPr>
          <w:p w14:paraId="760C21AC" w14:textId="30E8D209" w:rsidR="00430EB0" w:rsidRPr="00853C85" w:rsidRDefault="00430EB0" w:rsidP="00430EB0">
            <w:pPr>
              <w:pBdr>
                <w:bottom w:val="single" w:sz="4" w:space="1" w:color="auto"/>
              </w:pBdr>
              <w:tabs>
                <w:tab w:val="left" w:pos="1440"/>
              </w:tabs>
              <w:spacing w:line="380" w:lineRule="exact"/>
              <w:jc w:val="center"/>
              <w:rPr>
                <w:rFonts w:ascii="Arial" w:hAnsi="Arial" w:cs="Arial"/>
                <w:spacing w:val="-4"/>
                <w:szCs w:val="22"/>
              </w:rPr>
            </w:pPr>
            <w:r w:rsidRPr="00853C85">
              <w:rPr>
                <w:rFonts w:ascii="Arial" w:hAnsi="Arial" w:cs="Arial"/>
                <w:spacing w:val="-4"/>
                <w:sz w:val="22"/>
                <w:szCs w:val="22"/>
              </w:rPr>
              <w:t>202</w:t>
            </w:r>
            <w:r>
              <w:rPr>
                <w:rFonts w:ascii="Arial" w:hAnsi="Arial" w:cs="Arial"/>
                <w:spacing w:val="-4"/>
                <w:sz w:val="22"/>
                <w:szCs w:val="22"/>
              </w:rPr>
              <w:t>4</w:t>
            </w:r>
          </w:p>
        </w:tc>
      </w:tr>
      <w:tr w:rsidR="00430EB0" w:rsidRPr="00AE090A" w14:paraId="39652DE8" w14:textId="77777777" w:rsidTr="00C86856">
        <w:tblPrEx>
          <w:tblLook w:val="0000" w:firstRow="0" w:lastRow="0" w:firstColumn="0" w:lastColumn="0" w:noHBand="0" w:noVBand="0"/>
        </w:tblPrEx>
        <w:tc>
          <w:tcPr>
            <w:tcW w:w="6270" w:type="dxa"/>
            <w:tcBorders>
              <w:top w:val="nil"/>
              <w:left w:val="nil"/>
              <w:bottom w:val="nil"/>
              <w:right w:val="nil"/>
            </w:tcBorders>
          </w:tcPr>
          <w:p w14:paraId="7B701519" w14:textId="77777777" w:rsidR="00430EB0" w:rsidRPr="00853C85" w:rsidRDefault="00430EB0" w:rsidP="00430EB0">
            <w:pPr>
              <w:tabs>
                <w:tab w:val="left" w:pos="567"/>
                <w:tab w:val="left" w:pos="1134"/>
                <w:tab w:val="left" w:pos="1701"/>
              </w:tabs>
              <w:spacing w:line="380" w:lineRule="exact"/>
              <w:jc w:val="thaiDistribute"/>
              <w:rPr>
                <w:rFonts w:ascii="Arial" w:hAnsi="Arial" w:cs="Arial"/>
                <w:b/>
                <w:bCs/>
                <w:szCs w:val="22"/>
              </w:rPr>
            </w:pPr>
            <w:r w:rsidRPr="00853C85">
              <w:rPr>
                <w:rFonts w:ascii="Arial" w:hAnsi="Arial" w:cs="Arial"/>
                <w:b/>
                <w:bCs/>
                <w:sz w:val="22"/>
                <w:szCs w:val="22"/>
              </w:rPr>
              <w:t>Deferred tax assets</w:t>
            </w:r>
          </w:p>
        </w:tc>
        <w:tc>
          <w:tcPr>
            <w:tcW w:w="1440" w:type="dxa"/>
            <w:tcBorders>
              <w:top w:val="nil"/>
              <w:bottom w:val="nil"/>
            </w:tcBorders>
          </w:tcPr>
          <w:p w14:paraId="15E64C6E" w14:textId="77777777" w:rsidR="00430EB0" w:rsidRPr="00853C85" w:rsidRDefault="00430EB0" w:rsidP="00430EB0">
            <w:pPr>
              <w:tabs>
                <w:tab w:val="decimal" w:pos="522"/>
              </w:tabs>
              <w:spacing w:line="380" w:lineRule="exact"/>
              <w:jc w:val="both"/>
              <w:rPr>
                <w:rFonts w:ascii="Arial" w:hAnsi="Arial" w:cs="Arial"/>
                <w:spacing w:val="-4"/>
                <w:szCs w:val="22"/>
              </w:rPr>
            </w:pPr>
          </w:p>
        </w:tc>
        <w:tc>
          <w:tcPr>
            <w:tcW w:w="1440" w:type="dxa"/>
            <w:tcBorders>
              <w:top w:val="nil"/>
              <w:bottom w:val="nil"/>
            </w:tcBorders>
          </w:tcPr>
          <w:p w14:paraId="3F0EE49D" w14:textId="77777777" w:rsidR="00430EB0" w:rsidRPr="00853C85" w:rsidRDefault="00430EB0" w:rsidP="00430EB0">
            <w:pPr>
              <w:tabs>
                <w:tab w:val="decimal" w:pos="522"/>
              </w:tabs>
              <w:spacing w:line="380" w:lineRule="exact"/>
              <w:jc w:val="both"/>
              <w:rPr>
                <w:rFonts w:ascii="Arial" w:hAnsi="Arial" w:cs="Arial"/>
                <w:spacing w:val="-4"/>
                <w:szCs w:val="22"/>
              </w:rPr>
            </w:pPr>
          </w:p>
        </w:tc>
      </w:tr>
      <w:tr w:rsidR="00372BF5" w:rsidRPr="00AE090A" w14:paraId="78142354" w14:textId="77777777" w:rsidTr="00661C95">
        <w:tblPrEx>
          <w:tblLook w:val="0000" w:firstRow="0" w:lastRow="0" w:firstColumn="0" w:lastColumn="0" w:noHBand="0" w:noVBand="0"/>
        </w:tblPrEx>
        <w:tc>
          <w:tcPr>
            <w:tcW w:w="6270" w:type="dxa"/>
            <w:tcBorders>
              <w:top w:val="nil"/>
              <w:left w:val="nil"/>
              <w:bottom w:val="nil"/>
              <w:right w:val="nil"/>
            </w:tcBorders>
          </w:tcPr>
          <w:p w14:paraId="79D97CCE" w14:textId="0ECDC9F3" w:rsidR="00372BF5" w:rsidRPr="00853C85" w:rsidRDefault="00372BF5" w:rsidP="00372BF5">
            <w:pPr>
              <w:tabs>
                <w:tab w:val="left" w:pos="1440"/>
              </w:tabs>
              <w:spacing w:line="380" w:lineRule="exact"/>
              <w:ind w:left="132"/>
              <w:rPr>
                <w:rFonts w:ascii="Arial" w:hAnsi="Arial" w:cs="Arial"/>
                <w:szCs w:val="22"/>
              </w:rPr>
            </w:pPr>
            <w:r w:rsidRPr="00853C85">
              <w:rPr>
                <w:rFonts w:ascii="Arial" w:hAnsi="Arial" w:cs="Arial"/>
                <w:sz w:val="22"/>
                <w:szCs w:val="22"/>
              </w:rPr>
              <w:t>Goods consignment</w:t>
            </w:r>
          </w:p>
        </w:tc>
        <w:tc>
          <w:tcPr>
            <w:tcW w:w="1440" w:type="dxa"/>
            <w:tcBorders>
              <w:top w:val="nil"/>
              <w:bottom w:val="nil"/>
            </w:tcBorders>
          </w:tcPr>
          <w:p w14:paraId="2795F35B" w14:textId="33529CD5" w:rsidR="00372BF5" w:rsidRPr="00372BF5" w:rsidRDefault="00372BF5" w:rsidP="00372BF5">
            <w:pP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575</w:t>
            </w:r>
          </w:p>
        </w:tc>
        <w:tc>
          <w:tcPr>
            <w:tcW w:w="1440" w:type="dxa"/>
            <w:tcBorders>
              <w:top w:val="nil"/>
              <w:bottom w:val="nil"/>
            </w:tcBorders>
          </w:tcPr>
          <w:p w14:paraId="3EA5C21A" w14:textId="7E38BFAA" w:rsidR="00372BF5" w:rsidRPr="00853C85" w:rsidRDefault="00372BF5" w:rsidP="00372BF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514</w:t>
            </w:r>
          </w:p>
        </w:tc>
      </w:tr>
      <w:tr w:rsidR="00372BF5" w:rsidRPr="00AE090A" w14:paraId="57CC5C41" w14:textId="77777777" w:rsidTr="00661C95">
        <w:tblPrEx>
          <w:tblLook w:val="0000" w:firstRow="0" w:lastRow="0" w:firstColumn="0" w:lastColumn="0" w:noHBand="0" w:noVBand="0"/>
        </w:tblPrEx>
        <w:tc>
          <w:tcPr>
            <w:tcW w:w="6270" w:type="dxa"/>
            <w:tcBorders>
              <w:top w:val="nil"/>
              <w:left w:val="nil"/>
              <w:bottom w:val="nil"/>
              <w:right w:val="nil"/>
            </w:tcBorders>
          </w:tcPr>
          <w:p w14:paraId="799EF312" w14:textId="77777777" w:rsidR="00372BF5" w:rsidRPr="00853C85" w:rsidRDefault="00372BF5" w:rsidP="00372BF5">
            <w:pPr>
              <w:tabs>
                <w:tab w:val="left" w:pos="1440"/>
              </w:tabs>
              <w:spacing w:line="380" w:lineRule="exact"/>
              <w:ind w:left="132"/>
              <w:rPr>
                <w:rFonts w:ascii="Arial" w:hAnsi="Arial" w:cs="Arial"/>
                <w:szCs w:val="22"/>
              </w:rPr>
            </w:pPr>
            <w:r w:rsidRPr="00853C85">
              <w:rPr>
                <w:rFonts w:ascii="Arial" w:hAnsi="Arial" w:cs="Arial"/>
                <w:sz w:val="22"/>
                <w:szCs w:val="22"/>
              </w:rPr>
              <w:t>Provision for goods returned</w:t>
            </w:r>
          </w:p>
        </w:tc>
        <w:tc>
          <w:tcPr>
            <w:tcW w:w="1440" w:type="dxa"/>
            <w:tcBorders>
              <w:top w:val="nil"/>
              <w:bottom w:val="nil"/>
            </w:tcBorders>
          </w:tcPr>
          <w:p w14:paraId="61DFF8EA" w14:textId="035753DA" w:rsidR="00372BF5" w:rsidRPr="00372BF5" w:rsidRDefault="00372BF5" w:rsidP="00372BF5">
            <w:pP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115</w:t>
            </w:r>
          </w:p>
        </w:tc>
        <w:tc>
          <w:tcPr>
            <w:tcW w:w="1440" w:type="dxa"/>
            <w:tcBorders>
              <w:top w:val="nil"/>
              <w:bottom w:val="nil"/>
            </w:tcBorders>
          </w:tcPr>
          <w:p w14:paraId="685D211E" w14:textId="2FE34D68" w:rsidR="00372BF5" w:rsidRPr="00853C85" w:rsidRDefault="00372BF5" w:rsidP="00372BF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160</w:t>
            </w:r>
          </w:p>
        </w:tc>
      </w:tr>
      <w:tr w:rsidR="00372BF5" w:rsidRPr="00AE090A" w14:paraId="136E8A1B" w14:textId="77777777" w:rsidTr="00661C95">
        <w:tblPrEx>
          <w:tblLook w:val="0000" w:firstRow="0" w:lastRow="0" w:firstColumn="0" w:lastColumn="0" w:noHBand="0" w:noVBand="0"/>
        </w:tblPrEx>
        <w:tc>
          <w:tcPr>
            <w:tcW w:w="6270" w:type="dxa"/>
            <w:tcBorders>
              <w:top w:val="nil"/>
              <w:left w:val="nil"/>
              <w:bottom w:val="nil"/>
              <w:right w:val="nil"/>
            </w:tcBorders>
          </w:tcPr>
          <w:p w14:paraId="55FC1A14" w14:textId="77777777" w:rsidR="00372BF5" w:rsidRPr="00853C85" w:rsidRDefault="00372BF5" w:rsidP="00372BF5">
            <w:pPr>
              <w:tabs>
                <w:tab w:val="left" w:pos="1440"/>
              </w:tabs>
              <w:spacing w:line="380" w:lineRule="exact"/>
              <w:ind w:left="132"/>
              <w:rPr>
                <w:rFonts w:ascii="Arial" w:hAnsi="Arial" w:cs="Arial"/>
                <w:szCs w:val="22"/>
              </w:rPr>
            </w:pPr>
            <w:r w:rsidRPr="00853C85">
              <w:rPr>
                <w:rFonts w:ascii="Arial" w:hAnsi="Arial" w:cs="Arial"/>
                <w:sz w:val="22"/>
                <w:szCs w:val="22"/>
              </w:rPr>
              <w:t>Allowance for diminution in value of inventories</w:t>
            </w:r>
          </w:p>
        </w:tc>
        <w:tc>
          <w:tcPr>
            <w:tcW w:w="1440" w:type="dxa"/>
            <w:tcBorders>
              <w:top w:val="nil"/>
              <w:bottom w:val="nil"/>
            </w:tcBorders>
          </w:tcPr>
          <w:p w14:paraId="438163C2" w14:textId="483875B6" w:rsidR="00372BF5" w:rsidRPr="00372BF5" w:rsidRDefault="00372BF5" w:rsidP="00372BF5">
            <w:pP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3,182</w:t>
            </w:r>
          </w:p>
        </w:tc>
        <w:tc>
          <w:tcPr>
            <w:tcW w:w="1440" w:type="dxa"/>
            <w:tcBorders>
              <w:top w:val="nil"/>
              <w:bottom w:val="nil"/>
            </w:tcBorders>
          </w:tcPr>
          <w:p w14:paraId="55DCD1EE" w14:textId="08045BCB" w:rsidR="00372BF5" w:rsidRPr="00853C85" w:rsidRDefault="00372BF5" w:rsidP="00372BF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4,517</w:t>
            </w:r>
          </w:p>
        </w:tc>
      </w:tr>
      <w:tr w:rsidR="00372BF5" w:rsidRPr="00AE090A" w14:paraId="0CFB1CEF" w14:textId="77777777" w:rsidTr="00024FF8">
        <w:tblPrEx>
          <w:tblLook w:val="0000" w:firstRow="0" w:lastRow="0" w:firstColumn="0" w:lastColumn="0" w:noHBand="0" w:noVBand="0"/>
        </w:tblPrEx>
        <w:tc>
          <w:tcPr>
            <w:tcW w:w="6270" w:type="dxa"/>
            <w:tcBorders>
              <w:top w:val="nil"/>
              <w:left w:val="nil"/>
              <w:bottom w:val="nil"/>
              <w:right w:val="nil"/>
            </w:tcBorders>
          </w:tcPr>
          <w:p w14:paraId="215DE753" w14:textId="099F6C09" w:rsidR="00372BF5" w:rsidRPr="00853C85" w:rsidRDefault="00372BF5" w:rsidP="00E3336D">
            <w:pPr>
              <w:tabs>
                <w:tab w:val="left" w:pos="1440"/>
              </w:tabs>
              <w:spacing w:line="380" w:lineRule="exact"/>
              <w:ind w:left="314" w:hanging="182"/>
              <w:rPr>
                <w:rFonts w:ascii="Arial" w:hAnsi="Arial" w:cs="Arial"/>
                <w:szCs w:val="22"/>
              </w:rPr>
            </w:pPr>
            <w:r w:rsidRPr="00853C85">
              <w:rPr>
                <w:rFonts w:ascii="Arial" w:hAnsi="Arial" w:cs="Arial"/>
                <w:sz w:val="22"/>
                <w:szCs w:val="22"/>
              </w:rPr>
              <w:t xml:space="preserve">Transfer of investments designated at </w:t>
            </w:r>
            <w:r w:rsidR="00E3336D">
              <w:rPr>
                <w:rFonts w:ascii="Arial" w:hAnsi="Arial" w:cs="Arial"/>
                <w:sz w:val="22"/>
                <w:szCs w:val="22"/>
              </w:rPr>
              <w:t>FVOCI</w:t>
            </w:r>
          </w:p>
        </w:tc>
        <w:tc>
          <w:tcPr>
            <w:tcW w:w="1440" w:type="dxa"/>
            <w:tcBorders>
              <w:top w:val="nil"/>
              <w:bottom w:val="nil"/>
            </w:tcBorders>
            <w:vAlign w:val="bottom"/>
          </w:tcPr>
          <w:p w14:paraId="2A801BE4" w14:textId="3908A4B4" w:rsidR="00372BF5" w:rsidRPr="00372BF5" w:rsidRDefault="00372BF5" w:rsidP="00372BF5">
            <w:pP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12</w:t>
            </w:r>
          </w:p>
        </w:tc>
        <w:tc>
          <w:tcPr>
            <w:tcW w:w="1440" w:type="dxa"/>
            <w:tcBorders>
              <w:top w:val="nil"/>
              <w:bottom w:val="nil"/>
            </w:tcBorders>
          </w:tcPr>
          <w:p w14:paraId="0FBAD146" w14:textId="17114F8D" w:rsidR="00372BF5" w:rsidRPr="00853C85" w:rsidRDefault="00372BF5" w:rsidP="00372BF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12</w:t>
            </w:r>
          </w:p>
        </w:tc>
      </w:tr>
      <w:tr w:rsidR="00372BF5" w:rsidRPr="00AE090A" w14:paraId="5D35214E" w14:textId="77777777" w:rsidTr="00661C95">
        <w:tblPrEx>
          <w:tblLook w:val="0000" w:firstRow="0" w:lastRow="0" w:firstColumn="0" w:lastColumn="0" w:noHBand="0" w:noVBand="0"/>
        </w:tblPrEx>
        <w:tc>
          <w:tcPr>
            <w:tcW w:w="6270" w:type="dxa"/>
            <w:tcBorders>
              <w:top w:val="nil"/>
              <w:left w:val="nil"/>
              <w:bottom w:val="nil"/>
              <w:right w:val="nil"/>
            </w:tcBorders>
          </w:tcPr>
          <w:p w14:paraId="1891C0A3" w14:textId="1EE410D7" w:rsidR="00372BF5" w:rsidRPr="00853C85" w:rsidRDefault="00E3336D" w:rsidP="00372BF5">
            <w:pPr>
              <w:tabs>
                <w:tab w:val="left" w:pos="1440"/>
              </w:tabs>
              <w:spacing w:line="380" w:lineRule="exact"/>
              <w:ind w:left="132"/>
              <w:rPr>
                <w:rFonts w:ascii="Arial" w:hAnsi="Arial" w:cs="Arial"/>
                <w:szCs w:val="22"/>
              </w:rPr>
            </w:pPr>
            <w:r>
              <w:rPr>
                <w:rFonts w:ascii="Arial" w:hAnsi="Arial" w:cs="Arial"/>
                <w:sz w:val="22"/>
                <w:szCs w:val="22"/>
              </w:rPr>
              <w:t>Non-current p</w:t>
            </w:r>
            <w:r w:rsidR="00372BF5" w:rsidRPr="00853C85">
              <w:rPr>
                <w:rFonts w:ascii="Arial" w:hAnsi="Arial" w:cs="Arial"/>
                <w:sz w:val="22"/>
                <w:szCs w:val="22"/>
              </w:rPr>
              <w:t>rovision for employee benefits</w:t>
            </w:r>
          </w:p>
        </w:tc>
        <w:tc>
          <w:tcPr>
            <w:tcW w:w="1440" w:type="dxa"/>
            <w:tcBorders>
              <w:top w:val="nil"/>
              <w:bottom w:val="nil"/>
            </w:tcBorders>
          </w:tcPr>
          <w:p w14:paraId="2A97EF74" w14:textId="1BA36236" w:rsidR="00372BF5" w:rsidRPr="00372BF5" w:rsidRDefault="00372BF5" w:rsidP="00372BF5">
            <w:pP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9,870</w:t>
            </w:r>
          </w:p>
        </w:tc>
        <w:tc>
          <w:tcPr>
            <w:tcW w:w="1440" w:type="dxa"/>
            <w:tcBorders>
              <w:top w:val="nil"/>
              <w:bottom w:val="nil"/>
            </w:tcBorders>
          </w:tcPr>
          <w:p w14:paraId="21C9FE7F" w14:textId="524F1EA1" w:rsidR="00372BF5" w:rsidRPr="00853C85" w:rsidRDefault="00372BF5" w:rsidP="00372BF5">
            <w:pP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11,511</w:t>
            </w:r>
          </w:p>
        </w:tc>
      </w:tr>
      <w:tr w:rsidR="00372BF5" w:rsidRPr="00AE090A" w14:paraId="19D1F4A6" w14:textId="77777777" w:rsidTr="00661C95">
        <w:tblPrEx>
          <w:tblLook w:val="0000" w:firstRow="0" w:lastRow="0" w:firstColumn="0" w:lastColumn="0" w:noHBand="0" w:noVBand="0"/>
        </w:tblPrEx>
        <w:tc>
          <w:tcPr>
            <w:tcW w:w="6270" w:type="dxa"/>
            <w:tcBorders>
              <w:top w:val="nil"/>
              <w:left w:val="nil"/>
              <w:bottom w:val="nil"/>
              <w:right w:val="nil"/>
            </w:tcBorders>
          </w:tcPr>
          <w:p w14:paraId="2B4C4CC7" w14:textId="77777777" w:rsidR="00372BF5" w:rsidRPr="00853C85" w:rsidRDefault="00372BF5" w:rsidP="00372BF5">
            <w:pPr>
              <w:tabs>
                <w:tab w:val="left" w:pos="1440"/>
              </w:tabs>
              <w:spacing w:line="380" w:lineRule="exact"/>
              <w:ind w:left="132"/>
              <w:rPr>
                <w:rFonts w:ascii="Arial" w:hAnsi="Arial" w:cs="Arial"/>
                <w:szCs w:val="22"/>
              </w:rPr>
            </w:pPr>
            <w:r w:rsidRPr="00853C85">
              <w:rPr>
                <w:rFonts w:ascii="Arial" w:hAnsi="Arial" w:cs="Arial"/>
                <w:sz w:val="22"/>
                <w:szCs w:val="22"/>
              </w:rPr>
              <w:t>Lease</w:t>
            </w:r>
          </w:p>
        </w:tc>
        <w:tc>
          <w:tcPr>
            <w:tcW w:w="1440" w:type="dxa"/>
            <w:tcBorders>
              <w:top w:val="nil"/>
              <w:bottom w:val="nil"/>
            </w:tcBorders>
          </w:tcPr>
          <w:p w14:paraId="292A41EA" w14:textId="65FB7CC5" w:rsidR="00372BF5" w:rsidRPr="00372BF5" w:rsidRDefault="00372BF5" w:rsidP="00372BF5">
            <w:pPr>
              <w:pBdr>
                <w:bottom w:val="single" w:sz="4" w:space="1" w:color="auto"/>
              </w:pBd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35</w:t>
            </w:r>
          </w:p>
        </w:tc>
        <w:tc>
          <w:tcPr>
            <w:tcW w:w="1440" w:type="dxa"/>
            <w:tcBorders>
              <w:top w:val="nil"/>
              <w:bottom w:val="nil"/>
            </w:tcBorders>
          </w:tcPr>
          <w:p w14:paraId="552F7CC2" w14:textId="5ECF14DC" w:rsidR="00372BF5" w:rsidRPr="00853C85" w:rsidRDefault="00372BF5" w:rsidP="00372BF5">
            <w:pPr>
              <w:pBdr>
                <w:bottom w:val="sing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41</w:t>
            </w:r>
          </w:p>
        </w:tc>
      </w:tr>
      <w:tr w:rsidR="00372BF5" w:rsidRPr="00AE090A" w14:paraId="357F66BF" w14:textId="77777777" w:rsidTr="00661C95">
        <w:tblPrEx>
          <w:tblLook w:val="0000" w:firstRow="0" w:lastRow="0" w:firstColumn="0" w:lastColumn="0" w:noHBand="0" w:noVBand="0"/>
        </w:tblPrEx>
        <w:trPr>
          <w:trHeight w:val="441"/>
        </w:trPr>
        <w:tc>
          <w:tcPr>
            <w:tcW w:w="6270" w:type="dxa"/>
            <w:tcBorders>
              <w:top w:val="nil"/>
              <w:left w:val="nil"/>
              <w:bottom w:val="nil"/>
              <w:right w:val="nil"/>
            </w:tcBorders>
          </w:tcPr>
          <w:p w14:paraId="26A33370" w14:textId="77777777" w:rsidR="00372BF5" w:rsidRPr="00853C85" w:rsidRDefault="00372BF5" w:rsidP="00372BF5">
            <w:pPr>
              <w:tabs>
                <w:tab w:val="left" w:pos="567"/>
                <w:tab w:val="left" w:pos="1134"/>
                <w:tab w:val="decimal" w:pos="1212"/>
                <w:tab w:val="left" w:pos="1701"/>
              </w:tabs>
              <w:spacing w:line="380" w:lineRule="exact"/>
              <w:jc w:val="thaiDistribute"/>
              <w:rPr>
                <w:rFonts w:ascii="Arial" w:hAnsi="Arial" w:cs="Arial"/>
                <w:szCs w:val="22"/>
              </w:rPr>
            </w:pPr>
            <w:r w:rsidRPr="00853C85">
              <w:rPr>
                <w:rFonts w:ascii="Arial" w:hAnsi="Arial" w:cs="Arial"/>
                <w:sz w:val="22"/>
                <w:szCs w:val="22"/>
              </w:rPr>
              <w:t>Total</w:t>
            </w:r>
          </w:p>
        </w:tc>
        <w:tc>
          <w:tcPr>
            <w:tcW w:w="1440" w:type="dxa"/>
            <w:tcBorders>
              <w:top w:val="nil"/>
              <w:bottom w:val="nil"/>
            </w:tcBorders>
          </w:tcPr>
          <w:p w14:paraId="5DF90CD4" w14:textId="7BEE7285" w:rsidR="00372BF5" w:rsidRPr="00372BF5" w:rsidRDefault="00372BF5" w:rsidP="00372BF5">
            <w:pPr>
              <w:pBdr>
                <w:bottom w:val="single" w:sz="4" w:space="1" w:color="auto"/>
              </w:pBd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13,789</w:t>
            </w:r>
          </w:p>
        </w:tc>
        <w:tc>
          <w:tcPr>
            <w:tcW w:w="1440" w:type="dxa"/>
            <w:tcBorders>
              <w:top w:val="nil"/>
              <w:bottom w:val="nil"/>
            </w:tcBorders>
          </w:tcPr>
          <w:p w14:paraId="366E033F" w14:textId="09268960" w:rsidR="00372BF5" w:rsidRPr="00853C85" w:rsidRDefault="00372BF5" w:rsidP="00372BF5">
            <w:pPr>
              <w:pBdr>
                <w:bottom w:val="sing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16,755</w:t>
            </w:r>
          </w:p>
        </w:tc>
      </w:tr>
      <w:tr w:rsidR="00372BF5" w:rsidRPr="00AE090A" w14:paraId="4DFD4B46" w14:textId="77777777" w:rsidTr="00661C95">
        <w:tblPrEx>
          <w:tblLook w:val="0000" w:firstRow="0" w:lastRow="0" w:firstColumn="0" w:lastColumn="0" w:noHBand="0" w:noVBand="0"/>
        </w:tblPrEx>
        <w:tc>
          <w:tcPr>
            <w:tcW w:w="6270" w:type="dxa"/>
            <w:tcBorders>
              <w:top w:val="nil"/>
              <w:left w:val="nil"/>
              <w:bottom w:val="nil"/>
              <w:right w:val="nil"/>
            </w:tcBorders>
          </w:tcPr>
          <w:p w14:paraId="73958593" w14:textId="537E1A20" w:rsidR="00372BF5" w:rsidRPr="00702F28" w:rsidRDefault="00372BF5" w:rsidP="00372BF5">
            <w:pPr>
              <w:tabs>
                <w:tab w:val="left" w:pos="567"/>
                <w:tab w:val="left" w:pos="1134"/>
                <w:tab w:val="left" w:pos="1701"/>
              </w:tabs>
              <w:spacing w:line="380" w:lineRule="exact"/>
              <w:jc w:val="thaiDistribute"/>
              <w:rPr>
                <w:rFonts w:ascii="Arial" w:hAnsi="Arial" w:cs="Arial"/>
                <w:b/>
                <w:bCs/>
                <w:szCs w:val="22"/>
              </w:rPr>
            </w:pPr>
            <w:r w:rsidRPr="00702F28">
              <w:rPr>
                <w:rFonts w:ascii="Arial" w:hAnsi="Arial" w:cs="Arial"/>
                <w:b/>
                <w:bCs/>
                <w:sz w:val="22"/>
                <w:szCs w:val="22"/>
              </w:rPr>
              <w:t>Deferred tax liabilities</w:t>
            </w:r>
            <w:r w:rsidRPr="00702F28">
              <w:rPr>
                <w:rFonts w:ascii="Arial" w:hAnsi="Arial" w:cs="Arial"/>
                <w:b/>
                <w:bCs/>
                <w:sz w:val="22"/>
                <w:szCs w:val="22"/>
                <w:cs/>
                <w:lang w:val="th-TH"/>
              </w:rPr>
              <w:t xml:space="preserve"> </w:t>
            </w:r>
          </w:p>
        </w:tc>
        <w:tc>
          <w:tcPr>
            <w:tcW w:w="1440" w:type="dxa"/>
            <w:tcBorders>
              <w:top w:val="nil"/>
              <w:bottom w:val="nil"/>
            </w:tcBorders>
          </w:tcPr>
          <w:p w14:paraId="4A325096" w14:textId="77777777" w:rsidR="00372BF5" w:rsidRPr="00372BF5" w:rsidRDefault="00372BF5" w:rsidP="00372BF5">
            <w:pPr>
              <w:tabs>
                <w:tab w:val="decimal" w:pos="1152"/>
              </w:tabs>
              <w:spacing w:line="380" w:lineRule="exact"/>
              <w:ind w:right="-42"/>
              <w:rPr>
                <w:rFonts w:ascii="Arial" w:hAnsi="Arial" w:cs="Arial"/>
                <w:spacing w:val="-4"/>
                <w:szCs w:val="22"/>
              </w:rPr>
            </w:pPr>
          </w:p>
        </w:tc>
        <w:tc>
          <w:tcPr>
            <w:tcW w:w="1440" w:type="dxa"/>
            <w:tcBorders>
              <w:top w:val="nil"/>
              <w:bottom w:val="nil"/>
            </w:tcBorders>
          </w:tcPr>
          <w:p w14:paraId="074A71D2" w14:textId="77777777" w:rsidR="00372BF5" w:rsidRPr="00702F28" w:rsidRDefault="00372BF5" w:rsidP="00372BF5">
            <w:pPr>
              <w:tabs>
                <w:tab w:val="decimal" w:pos="1152"/>
              </w:tabs>
              <w:spacing w:line="380" w:lineRule="exact"/>
              <w:ind w:right="-42"/>
              <w:rPr>
                <w:rFonts w:ascii="Arial" w:hAnsi="Arial" w:cs="Arial"/>
                <w:spacing w:val="-4"/>
                <w:szCs w:val="22"/>
              </w:rPr>
            </w:pPr>
          </w:p>
        </w:tc>
      </w:tr>
      <w:tr w:rsidR="00372BF5" w:rsidRPr="00AE090A" w14:paraId="6D964EDA" w14:textId="77777777" w:rsidTr="00661C95">
        <w:tblPrEx>
          <w:tblLook w:val="0000" w:firstRow="0" w:lastRow="0" w:firstColumn="0" w:lastColumn="0" w:noHBand="0" w:noVBand="0"/>
        </w:tblPrEx>
        <w:trPr>
          <w:trHeight w:val="80"/>
        </w:trPr>
        <w:tc>
          <w:tcPr>
            <w:tcW w:w="6270" w:type="dxa"/>
            <w:tcBorders>
              <w:top w:val="nil"/>
              <w:left w:val="nil"/>
              <w:bottom w:val="nil"/>
              <w:right w:val="nil"/>
            </w:tcBorders>
          </w:tcPr>
          <w:p w14:paraId="093D88EF" w14:textId="4D0B713A" w:rsidR="00372BF5" w:rsidRPr="00702F28" w:rsidRDefault="00372BF5" w:rsidP="00372BF5">
            <w:pPr>
              <w:tabs>
                <w:tab w:val="left" w:pos="1440"/>
              </w:tabs>
              <w:spacing w:line="380" w:lineRule="exact"/>
              <w:ind w:left="132" w:right="-108"/>
              <w:rPr>
                <w:rFonts w:ascii="Arial" w:hAnsi="Arial" w:cs="Arial"/>
                <w:szCs w:val="22"/>
                <w:rtl/>
                <w:cs/>
              </w:rPr>
            </w:pPr>
            <w:r w:rsidRPr="00702F28">
              <w:rPr>
                <w:rFonts w:ascii="Arial" w:hAnsi="Arial" w:cs="Arial"/>
                <w:sz w:val="22"/>
                <w:szCs w:val="22"/>
              </w:rPr>
              <w:t xml:space="preserve">Unrealised </w:t>
            </w:r>
            <w:r>
              <w:rPr>
                <w:rFonts w:ascii="Arial" w:hAnsi="Arial" w:cs="Arial"/>
                <w:sz w:val="22"/>
                <w:szCs w:val="22"/>
              </w:rPr>
              <w:t>fair value gain on</w:t>
            </w:r>
            <w:r w:rsidRPr="00702F28">
              <w:rPr>
                <w:rFonts w:ascii="Arial" w:hAnsi="Arial" w:cs="Arial"/>
                <w:sz w:val="22"/>
                <w:szCs w:val="22"/>
              </w:rPr>
              <w:t xml:space="preserve"> investments</w:t>
            </w:r>
          </w:p>
        </w:tc>
        <w:tc>
          <w:tcPr>
            <w:tcW w:w="1440" w:type="dxa"/>
            <w:tcBorders>
              <w:top w:val="nil"/>
              <w:bottom w:val="nil"/>
            </w:tcBorders>
          </w:tcPr>
          <w:p w14:paraId="18BAFDC3" w14:textId="05AC5A2C" w:rsidR="00372BF5" w:rsidRPr="00372BF5" w:rsidRDefault="00372BF5" w:rsidP="00372BF5">
            <w:pPr>
              <w:pBdr>
                <w:bottom w:val="single" w:sz="4" w:space="1" w:color="auto"/>
              </w:pBd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37,116</w:t>
            </w:r>
          </w:p>
        </w:tc>
        <w:tc>
          <w:tcPr>
            <w:tcW w:w="1440" w:type="dxa"/>
            <w:tcBorders>
              <w:top w:val="nil"/>
              <w:bottom w:val="nil"/>
            </w:tcBorders>
          </w:tcPr>
          <w:p w14:paraId="58A5D983" w14:textId="5079B5F0" w:rsidR="00372BF5" w:rsidRPr="00702F28" w:rsidRDefault="00372BF5" w:rsidP="00372BF5">
            <w:pPr>
              <w:pBdr>
                <w:bottom w:val="sing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47,946</w:t>
            </w:r>
          </w:p>
        </w:tc>
      </w:tr>
      <w:tr w:rsidR="00372BF5" w:rsidRPr="00AE090A" w14:paraId="71241000" w14:textId="77777777" w:rsidTr="00661C95">
        <w:tblPrEx>
          <w:tblLook w:val="0000" w:firstRow="0" w:lastRow="0" w:firstColumn="0" w:lastColumn="0" w:noHBand="0" w:noVBand="0"/>
        </w:tblPrEx>
        <w:trPr>
          <w:trHeight w:val="468"/>
        </w:trPr>
        <w:tc>
          <w:tcPr>
            <w:tcW w:w="6270" w:type="dxa"/>
            <w:tcBorders>
              <w:top w:val="nil"/>
              <w:left w:val="nil"/>
              <w:bottom w:val="nil"/>
              <w:right w:val="nil"/>
            </w:tcBorders>
          </w:tcPr>
          <w:p w14:paraId="60420602" w14:textId="77777777" w:rsidR="00372BF5" w:rsidRPr="00702F28" w:rsidRDefault="00372BF5" w:rsidP="00372BF5">
            <w:pPr>
              <w:tabs>
                <w:tab w:val="left" w:pos="567"/>
                <w:tab w:val="left" w:pos="1134"/>
                <w:tab w:val="left" w:pos="1701"/>
              </w:tabs>
              <w:spacing w:line="380" w:lineRule="exact"/>
              <w:jc w:val="thaiDistribute"/>
              <w:rPr>
                <w:rFonts w:ascii="Arial" w:hAnsi="Arial" w:cs="Arial"/>
                <w:b/>
                <w:bCs/>
                <w:szCs w:val="22"/>
              </w:rPr>
            </w:pPr>
            <w:r w:rsidRPr="00702F28">
              <w:rPr>
                <w:rFonts w:ascii="Arial" w:hAnsi="Arial" w:cs="Arial"/>
                <w:sz w:val="22"/>
                <w:szCs w:val="22"/>
              </w:rPr>
              <w:t>Total</w:t>
            </w:r>
          </w:p>
        </w:tc>
        <w:tc>
          <w:tcPr>
            <w:tcW w:w="1440" w:type="dxa"/>
            <w:tcBorders>
              <w:top w:val="nil"/>
              <w:bottom w:val="nil"/>
            </w:tcBorders>
          </w:tcPr>
          <w:p w14:paraId="5FED571D" w14:textId="400BF538" w:rsidR="00372BF5" w:rsidRPr="00372BF5" w:rsidRDefault="00372BF5" w:rsidP="00372BF5">
            <w:pPr>
              <w:pBdr>
                <w:bottom w:val="single" w:sz="4" w:space="1" w:color="auto"/>
              </w:pBd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37,116</w:t>
            </w:r>
          </w:p>
        </w:tc>
        <w:tc>
          <w:tcPr>
            <w:tcW w:w="1440" w:type="dxa"/>
            <w:tcBorders>
              <w:top w:val="nil"/>
              <w:bottom w:val="nil"/>
            </w:tcBorders>
          </w:tcPr>
          <w:p w14:paraId="2F33CBF4" w14:textId="524A4DD5" w:rsidR="00372BF5" w:rsidRPr="00702F28" w:rsidRDefault="00372BF5" w:rsidP="00372BF5">
            <w:pPr>
              <w:pBdr>
                <w:bottom w:val="sing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47,946</w:t>
            </w:r>
          </w:p>
        </w:tc>
      </w:tr>
      <w:tr w:rsidR="00372BF5" w:rsidRPr="00AE090A" w14:paraId="0F597371" w14:textId="77777777" w:rsidTr="00661C95">
        <w:tblPrEx>
          <w:tblLook w:val="0000" w:firstRow="0" w:lastRow="0" w:firstColumn="0" w:lastColumn="0" w:noHBand="0" w:noVBand="0"/>
        </w:tblPrEx>
        <w:trPr>
          <w:trHeight w:val="459"/>
        </w:trPr>
        <w:tc>
          <w:tcPr>
            <w:tcW w:w="6270" w:type="dxa"/>
            <w:tcBorders>
              <w:top w:val="nil"/>
              <w:left w:val="nil"/>
              <w:bottom w:val="nil"/>
              <w:right w:val="nil"/>
            </w:tcBorders>
          </w:tcPr>
          <w:p w14:paraId="0F86D154" w14:textId="77777777" w:rsidR="00372BF5" w:rsidRPr="00702F28" w:rsidRDefault="00372BF5" w:rsidP="00372BF5">
            <w:pPr>
              <w:tabs>
                <w:tab w:val="left" w:pos="567"/>
                <w:tab w:val="left" w:pos="1134"/>
                <w:tab w:val="left" w:pos="1701"/>
              </w:tabs>
              <w:spacing w:line="380" w:lineRule="exact"/>
              <w:jc w:val="thaiDistribute"/>
              <w:rPr>
                <w:rFonts w:ascii="Arial" w:hAnsi="Arial" w:cs="Arial"/>
                <w:szCs w:val="22"/>
              </w:rPr>
            </w:pPr>
            <w:r w:rsidRPr="00702F28">
              <w:rPr>
                <w:rFonts w:ascii="Arial" w:hAnsi="Arial" w:cs="Arial"/>
                <w:sz w:val="22"/>
                <w:szCs w:val="22"/>
              </w:rPr>
              <w:t>Deferred tax liabilities - net</w:t>
            </w:r>
          </w:p>
        </w:tc>
        <w:tc>
          <w:tcPr>
            <w:tcW w:w="1440" w:type="dxa"/>
            <w:tcBorders>
              <w:top w:val="nil"/>
              <w:bottom w:val="nil"/>
            </w:tcBorders>
          </w:tcPr>
          <w:p w14:paraId="42194AC6" w14:textId="25CB37C4" w:rsidR="00372BF5" w:rsidRPr="00372BF5" w:rsidRDefault="00372BF5" w:rsidP="00372BF5">
            <w:pPr>
              <w:pBdr>
                <w:bottom w:val="double" w:sz="4" w:space="1" w:color="auto"/>
              </w:pBdr>
              <w:tabs>
                <w:tab w:val="decimal" w:pos="1152"/>
              </w:tabs>
              <w:spacing w:line="380" w:lineRule="exact"/>
              <w:ind w:right="-42"/>
              <w:rPr>
                <w:rFonts w:ascii="Arial" w:hAnsi="Arial" w:cs="Arial"/>
                <w:spacing w:val="-4"/>
                <w:szCs w:val="22"/>
              </w:rPr>
            </w:pPr>
            <w:r w:rsidRPr="00372BF5">
              <w:rPr>
                <w:rFonts w:ascii="Arial" w:hAnsi="Arial" w:cs="Arial"/>
                <w:spacing w:val="-4"/>
                <w:sz w:val="22"/>
                <w:szCs w:val="22"/>
              </w:rPr>
              <w:t>23,327</w:t>
            </w:r>
          </w:p>
        </w:tc>
        <w:tc>
          <w:tcPr>
            <w:tcW w:w="1440" w:type="dxa"/>
            <w:tcBorders>
              <w:top w:val="nil"/>
              <w:bottom w:val="nil"/>
            </w:tcBorders>
          </w:tcPr>
          <w:p w14:paraId="5F565DCD" w14:textId="0A33771B" w:rsidR="00372BF5" w:rsidRPr="00702F28" w:rsidRDefault="00372BF5" w:rsidP="00372BF5">
            <w:pPr>
              <w:pBdr>
                <w:bottom w:val="double" w:sz="4" w:space="1" w:color="auto"/>
              </w:pBdr>
              <w:tabs>
                <w:tab w:val="decimal" w:pos="1152"/>
              </w:tabs>
              <w:spacing w:line="380" w:lineRule="exact"/>
              <w:ind w:right="-42"/>
              <w:rPr>
                <w:rFonts w:ascii="Arial" w:hAnsi="Arial" w:cs="Arial"/>
                <w:spacing w:val="-4"/>
                <w:szCs w:val="22"/>
              </w:rPr>
            </w:pPr>
            <w:r w:rsidRPr="00CE225A">
              <w:rPr>
                <w:rFonts w:ascii="Arial" w:hAnsi="Arial" w:cs="Arial"/>
                <w:spacing w:val="-4"/>
                <w:sz w:val="22"/>
                <w:szCs w:val="22"/>
              </w:rPr>
              <w:t>31,191</w:t>
            </w:r>
          </w:p>
        </w:tc>
      </w:tr>
    </w:tbl>
    <w:p w14:paraId="75AE7417" w14:textId="00B11CCA" w:rsidR="004B6BD4" w:rsidRPr="00AE090A" w:rsidRDefault="00853C85" w:rsidP="003B406D">
      <w:pPr>
        <w:spacing w:before="240" w:after="120" w:line="380" w:lineRule="exact"/>
        <w:ind w:left="547"/>
        <w:jc w:val="both"/>
        <w:rPr>
          <w:rFonts w:ascii="Arial" w:hAnsi="Arial" w:cs="Arial"/>
          <w:sz w:val="22"/>
          <w:szCs w:val="22"/>
        </w:rPr>
      </w:pPr>
      <w:r>
        <w:rPr>
          <w:rFonts w:ascii="Arial" w:hAnsi="Arial" w:cs="Arial"/>
          <w:sz w:val="22"/>
          <w:szCs w:val="22"/>
        </w:rPr>
        <w:t xml:space="preserve">The Company is not liable to corporate income tax for </w:t>
      </w:r>
      <w:r w:rsidR="00807729">
        <w:rPr>
          <w:rFonts w:ascii="Arial" w:hAnsi="Arial" w:cs="Arial"/>
          <w:sz w:val="22"/>
          <w:szCs w:val="22"/>
        </w:rPr>
        <w:t xml:space="preserve">the years </w:t>
      </w:r>
      <w:r>
        <w:rPr>
          <w:rFonts w:ascii="Arial" w:hAnsi="Arial" w:cs="Arial"/>
          <w:sz w:val="22"/>
          <w:szCs w:val="22"/>
        </w:rPr>
        <w:t>202</w:t>
      </w:r>
      <w:r w:rsidR="00E3336D">
        <w:rPr>
          <w:rFonts w:ascii="Arial" w:hAnsi="Arial" w:cs="Arial"/>
          <w:sz w:val="22"/>
          <w:szCs w:val="22"/>
        </w:rPr>
        <w:t>5</w:t>
      </w:r>
      <w:r>
        <w:rPr>
          <w:rFonts w:ascii="Arial" w:hAnsi="Arial" w:cs="Arial"/>
          <w:sz w:val="22"/>
          <w:szCs w:val="22"/>
        </w:rPr>
        <w:t xml:space="preserve"> and 202</w:t>
      </w:r>
      <w:r w:rsidR="00E3336D">
        <w:rPr>
          <w:rFonts w:ascii="Arial" w:hAnsi="Arial" w:cs="Arial"/>
          <w:sz w:val="22"/>
          <w:szCs w:val="22"/>
        </w:rPr>
        <w:t>4</w:t>
      </w:r>
      <w:r>
        <w:rPr>
          <w:rFonts w:ascii="Arial" w:hAnsi="Arial" w:cs="Arial"/>
          <w:sz w:val="22"/>
          <w:szCs w:val="22"/>
        </w:rPr>
        <w:t xml:space="preserve"> due to tax loss brought forward.</w:t>
      </w:r>
      <w:r w:rsidR="003B406D">
        <w:rPr>
          <w:rFonts w:ascii="Arial" w:hAnsi="Arial" w:cs="Arial"/>
          <w:sz w:val="22"/>
          <w:szCs w:val="22"/>
        </w:rPr>
        <w:t xml:space="preserve"> </w:t>
      </w:r>
      <w:r w:rsidR="004B6BD4" w:rsidRPr="00AE090A">
        <w:rPr>
          <w:rFonts w:ascii="Arial" w:hAnsi="Arial" w:cs="Arial"/>
          <w:sz w:val="22"/>
          <w:szCs w:val="22"/>
        </w:rPr>
        <w:t xml:space="preserve">As </w:t>
      </w:r>
      <w:proofErr w:type="gramStart"/>
      <w:r w:rsidR="004B6BD4" w:rsidRPr="00AE090A">
        <w:rPr>
          <w:rFonts w:ascii="Arial" w:hAnsi="Arial" w:cs="Arial"/>
          <w:sz w:val="22"/>
          <w:szCs w:val="22"/>
        </w:rPr>
        <w:t>at</w:t>
      </w:r>
      <w:proofErr w:type="gramEnd"/>
      <w:r w:rsidR="004B6BD4" w:rsidRPr="00AE090A">
        <w:rPr>
          <w:rFonts w:ascii="Arial" w:hAnsi="Arial" w:cs="Arial"/>
          <w:sz w:val="22"/>
          <w:szCs w:val="22"/>
        </w:rPr>
        <w:t xml:space="preserve"> 31 December </w:t>
      </w:r>
      <w:r w:rsidR="009E5ECC" w:rsidRPr="00AE090A">
        <w:rPr>
          <w:rFonts w:ascii="Arial" w:hAnsi="Arial" w:cs="Arial"/>
          <w:sz w:val="22"/>
          <w:szCs w:val="22"/>
        </w:rPr>
        <w:t>20</w:t>
      </w:r>
      <w:r w:rsidR="00C86856" w:rsidRPr="00AE090A">
        <w:rPr>
          <w:rFonts w:ascii="Arial" w:hAnsi="Arial" w:cs="Arial"/>
          <w:sz w:val="22"/>
          <w:szCs w:val="22"/>
        </w:rPr>
        <w:t>2</w:t>
      </w:r>
      <w:r w:rsidR="00430EB0">
        <w:rPr>
          <w:rFonts w:ascii="Arial" w:hAnsi="Arial" w:cs="Arial"/>
          <w:sz w:val="22"/>
          <w:szCs w:val="22"/>
        </w:rPr>
        <w:t>5</w:t>
      </w:r>
      <w:r w:rsidR="004B6BD4" w:rsidRPr="00AE090A">
        <w:rPr>
          <w:rFonts w:ascii="Arial" w:hAnsi="Arial" w:cs="Arial"/>
          <w:sz w:val="22"/>
          <w:szCs w:val="22"/>
        </w:rPr>
        <w:t xml:space="preserve">, the Company has unused tax </w:t>
      </w:r>
      <w:r w:rsidR="00DD5C64" w:rsidRPr="00AE090A">
        <w:rPr>
          <w:rFonts w:ascii="Arial" w:hAnsi="Arial" w:cs="Arial"/>
          <w:sz w:val="22"/>
          <w:szCs w:val="22"/>
        </w:rPr>
        <w:t>loss</w:t>
      </w:r>
      <w:r w:rsidR="00835728">
        <w:rPr>
          <w:rFonts w:ascii="Arial" w:hAnsi="Arial" w:cs="Arial"/>
          <w:sz w:val="22"/>
          <w:szCs w:val="22"/>
        </w:rPr>
        <w:t>es</w:t>
      </w:r>
      <w:r w:rsidR="00DD5C64" w:rsidRPr="00AE090A">
        <w:rPr>
          <w:rFonts w:ascii="Arial" w:hAnsi="Arial" w:cs="Arial"/>
          <w:sz w:val="22"/>
          <w:szCs w:val="22"/>
        </w:rPr>
        <w:t xml:space="preserve"> </w:t>
      </w:r>
      <w:r w:rsidR="00835728">
        <w:rPr>
          <w:rFonts w:ascii="Arial" w:hAnsi="Arial" w:cs="Arial"/>
          <w:sz w:val="22"/>
          <w:szCs w:val="22"/>
        </w:rPr>
        <w:t>totaling</w:t>
      </w:r>
      <w:r w:rsidR="004B6BD4" w:rsidRPr="00AE090A">
        <w:rPr>
          <w:rFonts w:ascii="Arial" w:hAnsi="Arial" w:cs="Arial"/>
          <w:sz w:val="22"/>
          <w:szCs w:val="22"/>
        </w:rPr>
        <w:t xml:space="preserve"> Baht </w:t>
      </w:r>
      <w:r w:rsidR="00372BF5">
        <w:rPr>
          <w:rFonts w:ascii="Arial" w:hAnsi="Arial" w:cs="Arial"/>
          <w:sz w:val="22"/>
          <w:szCs w:val="22"/>
        </w:rPr>
        <w:t>40.8</w:t>
      </w:r>
      <w:r w:rsidR="00A84C2D" w:rsidRPr="00AE090A">
        <w:rPr>
          <w:rFonts w:ascii="Arial" w:hAnsi="Arial" w:cs="Arial"/>
          <w:sz w:val="22"/>
          <w:szCs w:val="22"/>
        </w:rPr>
        <w:t xml:space="preserve"> </w:t>
      </w:r>
      <w:r w:rsidR="004B6BD4" w:rsidRPr="00AE090A">
        <w:rPr>
          <w:rFonts w:ascii="Arial" w:hAnsi="Arial" w:cs="Arial"/>
          <w:sz w:val="22"/>
          <w:szCs w:val="22"/>
        </w:rPr>
        <w:t>millio</w:t>
      </w:r>
      <w:r w:rsidR="00DD5C64" w:rsidRPr="00AE090A">
        <w:rPr>
          <w:rFonts w:ascii="Arial" w:hAnsi="Arial" w:cs="Arial"/>
          <w:sz w:val="22"/>
          <w:szCs w:val="22"/>
        </w:rPr>
        <w:t>n</w:t>
      </w:r>
      <w:r w:rsidR="00837D7D" w:rsidRPr="00AE090A">
        <w:rPr>
          <w:rFonts w:ascii="Arial" w:hAnsi="Arial" w:cs="Arial"/>
          <w:sz w:val="22"/>
          <w:szCs w:val="22"/>
        </w:rPr>
        <w:t xml:space="preserve"> (</w:t>
      </w:r>
      <w:r w:rsidR="00164976" w:rsidRPr="00AE090A">
        <w:rPr>
          <w:rFonts w:ascii="Arial" w:hAnsi="Arial" w:cs="Arial"/>
          <w:sz w:val="22"/>
          <w:szCs w:val="22"/>
        </w:rPr>
        <w:t>20</w:t>
      </w:r>
      <w:r w:rsidR="00D07E5D" w:rsidRPr="00AE090A">
        <w:rPr>
          <w:rFonts w:ascii="Arial" w:hAnsi="Arial" w:cs="Arial"/>
          <w:sz w:val="22"/>
          <w:szCs w:val="22"/>
        </w:rPr>
        <w:t>2</w:t>
      </w:r>
      <w:r w:rsidR="00430EB0">
        <w:rPr>
          <w:rFonts w:ascii="Arial" w:hAnsi="Arial" w:cs="Arial"/>
          <w:sz w:val="22"/>
          <w:szCs w:val="22"/>
        </w:rPr>
        <w:t>4</w:t>
      </w:r>
      <w:r w:rsidR="00837D7D" w:rsidRPr="00AE090A">
        <w:rPr>
          <w:rFonts w:ascii="Arial" w:hAnsi="Arial" w:cs="Arial"/>
          <w:sz w:val="22"/>
          <w:szCs w:val="22"/>
        </w:rPr>
        <w:t xml:space="preserve">: Baht </w:t>
      </w:r>
      <w:r w:rsidR="00892F66">
        <w:rPr>
          <w:rFonts w:ascii="Arial" w:hAnsi="Arial" w:cs="Arial"/>
          <w:sz w:val="22"/>
          <w:szCs w:val="22"/>
        </w:rPr>
        <w:t>70.4</w:t>
      </w:r>
      <w:r w:rsidR="00D34FDC">
        <w:rPr>
          <w:rFonts w:ascii="Arial" w:hAnsi="Arial" w:cs="Arial"/>
          <w:sz w:val="22"/>
          <w:szCs w:val="22"/>
        </w:rPr>
        <w:t xml:space="preserve"> </w:t>
      </w:r>
      <w:r w:rsidR="00837D7D" w:rsidRPr="00AE090A">
        <w:rPr>
          <w:rFonts w:ascii="Arial" w:hAnsi="Arial" w:cs="Arial"/>
          <w:sz w:val="22"/>
          <w:szCs w:val="22"/>
        </w:rPr>
        <w:t>million)</w:t>
      </w:r>
      <w:r w:rsidR="00DD5C64" w:rsidRPr="00AE090A">
        <w:rPr>
          <w:rFonts w:ascii="Arial" w:hAnsi="Arial" w:cs="Arial"/>
          <w:sz w:val="22"/>
          <w:szCs w:val="22"/>
        </w:rPr>
        <w:t xml:space="preserve">, on which deferred tax asset has </w:t>
      </w:r>
      <w:r w:rsidR="004B6BD4" w:rsidRPr="00AE090A">
        <w:rPr>
          <w:rFonts w:ascii="Arial" w:hAnsi="Arial" w:cs="Arial"/>
          <w:sz w:val="22"/>
          <w:szCs w:val="22"/>
        </w:rPr>
        <w:t xml:space="preserve">not been recognised as the Company </w:t>
      </w:r>
      <w:r w:rsidR="00835728">
        <w:rPr>
          <w:rFonts w:ascii="Arial" w:hAnsi="Arial" w:cs="Arial"/>
          <w:sz w:val="22"/>
          <w:szCs w:val="22"/>
        </w:rPr>
        <w:t>believes</w:t>
      </w:r>
      <w:r w:rsidR="00A61D40" w:rsidRPr="00AE090A">
        <w:rPr>
          <w:rFonts w:ascii="Arial" w:hAnsi="Arial" w:cs="Arial"/>
          <w:sz w:val="22"/>
          <w:szCs w:val="22"/>
        </w:rPr>
        <w:t xml:space="preserve"> </w:t>
      </w:r>
      <w:r w:rsidR="00835728">
        <w:rPr>
          <w:rFonts w:ascii="Arial" w:hAnsi="Arial" w:cs="Arial"/>
          <w:sz w:val="22"/>
          <w:szCs w:val="22"/>
        </w:rPr>
        <w:t>future taxable profits may not be sufficient to allow utillisation of unused tax losses</w:t>
      </w:r>
      <w:r w:rsidR="00A61D40" w:rsidRPr="00AE090A">
        <w:rPr>
          <w:rFonts w:ascii="Arial" w:hAnsi="Arial" w:cs="Arial"/>
          <w:sz w:val="22"/>
          <w:szCs w:val="22"/>
        </w:rPr>
        <w:t>.</w:t>
      </w:r>
      <w:r w:rsidR="00837D7D" w:rsidRPr="00AE090A">
        <w:rPr>
          <w:rFonts w:ascii="Arial" w:hAnsi="Arial" w:cs="Arial"/>
          <w:sz w:val="22"/>
          <w:szCs w:val="22"/>
        </w:rPr>
        <w:t xml:space="preserve"> The unused tax loss</w:t>
      </w:r>
      <w:r w:rsidR="00835728">
        <w:rPr>
          <w:rFonts w:ascii="Arial" w:hAnsi="Arial" w:cs="Arial"/>
          <w:sz w:val="22"/>
          <w:szCs w:val="22"/>
        </w:rPr>
        <w:t>es</w:t>
      </w:r>
      <w:r w:rsidR="00837D7D" w:rsidRPr="00AE090A">
        <w:rPr>
          <w:rFonts w:ascii="Arial" w:hAnsi="Arial" w:cs="Arial"/>
          <w:sz w:val="22"/>
          <w:szCs w:val="22"/>
        </w:rPr>
        <w:t xml:space="preserve"> will expire by </w:t>
      </w:r>
      <w:r w:rsidR="00372BF5">
        <w:rPr>
          <w:rFonts w:ascii="Arial" w:hAnsi="Arial" w:cs="Arial"/>
          <w:sz w:val="22"/>
          <w:szCs w:val="22"/>
        </w:rPr>
        <w:t>2030</w:t>
      </w:r>
      <w:r w:rsidR="00B80455">
        <w:rPr>
          <w:rFonts w:ascii="Arial" w:hAnsi="Arial" w:cs="Arial"/>
          <w:sz w:val="22"/>
          <w:szCs w:val="22"/>
        </w:rPr>
        <w:t xml:space="preserve"> (202</w:t>
      </w:r>
      <w:r w:rsidR="00430EB0">
        <w:rPr>
          <w:rFonts w:ascii="Arial" w:hAnsi="Arial" w:cs="Arial"/>
          <w:sz w:val="22"/>
          <w:szCs w:val="22"/>
        </w:rPr>
        <w:t>4</w:t>
      </w:r>
      <w:r w:rsidR="00B80455">
        <w:rPr>
          <w:rFonts w:ascii="Arial" w:hAnsi="Arial" w:cs="Arial"/>
          <w:sz w:val="22"/>
          <w:szCs w:val="22"/>
        </w:rPr>
        <w:t>:</w:t>
      </w:r>
      <w:r w:rsidR="00430EB0">
        <w:rPr>
          <w:rFonts w:ascii="Arial" w:hAnsi="Arial" w:cs="Arial"/>
          <w:sz w:val="22"/>
          <w:szCs w:val="22"/>
        </w:rPr>
        <w:t xml:space="preserve"> </w:t>
      </w:r>
      <w:r w:rsidR="00B80455">
        <w:rPr>
          <w:rFonts w:ascii="Arial" w:hAnsi="Arial" w:cs="Arial"/>
          <w:sz w:val="22"/>
          <w:szCs w:val="22"/>
        </w:rPr>
        <w:t>by 202</w:t>
      </w:r>
      <w:r w:rsidR="00430EB0">
        <w:rPr>
          <w:rFonts w:ascii="Arial" w:hAnsi="Arial" w:cs="Arial"/>
          <w:sz w:val="22"/>
          <w:szCs w:val="22"/>
        </w:rPr>
        <w:t>8</w:t>
      </w:r>
      <w:r w:rsidR="00B80455">
        <w:rPr>
          <w:rFonts w:ascii="Arial" w:hAnsi="Arial" w:cs="Arial"/>
          <w:sz w:val="22"/>
          <w:szCs w:val="22"/>
        </w:rPr>
        <w:t>)</w:t>
      </w:r>
      <w:r w:rsidR="00CE225A">
        <w:rPr>
          <w:rFonts w:ascii="Arial" w:hAnsi="Arial" w:cs="Arial"/>
          <w:sz w:val="22"/>
          <w:szCs w:val="22"/>
        </w:rPr>
        <w:t>.</w:t>
      </w:r>
    </w:p>
    <w:p w14:paraId="40A87F7B" w14:textId="3D48BB33" w:rsidR="00A4511C" w:rsidRPr="00AE090A" w:rsidRDefault="00A4511C" w:rsidP="00F25EEC">
      <w:pPr>
        <w:tabs>
          <w:tab w:val="left" w:pos="1560"/>
        </w:tabs>
        <w:spacing w:before="120" w:after="120" w:line="380" w:lineRule="exact"/>
        <w:ind w:left="547" w:right="-29" w:hanging="547"/>
        <w:jc w:val="thaiDistribute"/>
        <w:rPr>
          <w:rFonts w:ascii="Arial" w:hAnsi="Arial" w:cs="Arial"/>
          <w:b/>
          <w:bCs/>
          <w:sz w:val="22"/>
          <w:szCs w:val="22"/>
          <w:cs/>
        </w:rPr>
      </w:pPr>
      <w:r w:rsidRPr="00AE090A">
        <w:rPr>
          <w:rFonts w:ascii="Arial" w:hAnsi="Arial" w:cs="Arial"/>
          <w:b/>
          <w:bCs/>
          <w:sz w:val="22"/>
          <w:szCs w:val="22"/>
        </w:rPr>
        <w:t>2</w:t>
      </w:r>
      <w:r w:rsidR="00710551" w:rsidRPr="00AE090A">
        <w:rPr>
          <w:rFonts w:ascii="Arial" w:hAnsi="Arial" w:cs="Arial"/>
          <w:b/>
          <w:bCs/>
          <w:sz w:val="22"/>
          <w:szCs w:val="22"/>
        </w:rPr>
        <w:t>4</w:t>
      </w:r>
      <w:r w:rsidRPr="00AE090A">
        <w:rPr>
          <w:rFonts w:ascii="Arial" w:hAnsi="Arial" w:cs="Arial"/>
          <w:b/>
          <w:bCs/>
          <w:sz w:val="22"/>
          <w:szCs w:val="22"/>
        </w:rPr>
        <w:t>.</w:t>
      </w:r>
      <w:r w:rsidRPr="00AE090A">
        <w:rPr>
          <w:rFonts w:ascii="Arial" w:hAnsi="Arial" w:cs="Arial"/>
          <w:b/>
          <w:bCs/>
          <w:sz w:val="22"/>
          <w:szCs w:val="22"/>
        </w:rPr>
        <w:tab/>
        <w:t xml:space="preserve">Earnings </w:t>
      </w:r>
      <w:r w:rsidR="00E3336D">
        <w:rPr>
          <w:rFonts w:ascii="Arial" w:hAnsi="Arial" w:cs="Arial"/>
          <w:b/>
          <w:bCs/>
          <w:sz w:val="22"/>
          <w:szCs w:val="22"/>
        </w:rPr>
        <w:t xml:space="preserve">(loss) </w:t>
      </w:r>
      <w:r w:rsidRPr="00AE090A">
        <w:rPr>
          <w:rFonts w:ascii="Arial" w:hAnsi="Arial" w:cs="Arial"/>
          <w:b/>
          <w:bCs/>
          <w:sz w:val="22"/>
          <w:szCs w:val="22"/>
        </w:rPr>
        <w:t>per share</w:t>
      </w:r>
    </w:p>
    <w:p w14:paraId="1B2F6588" w14:textId="7FB133FB" w:rsidR="00A4511C" w:rsidRPr="00AE090A" w:rsidRDefault="00A4511C" w:rsidP="00F25EEC">
      <w:pPr>
        <w:tabs>
          <w:tab w:val="left" w:pos="1560"/>
        </w:tabs>
        <w:spacing w:before="120" w:after="120" w:line="380" w:lineRule="exact"/>
        <w:ind w:left="547" w:right="-29" w:hanging="547"/>
        <w:jc w:val="thaiDistribute"/>
        <w:rPr>
          <w:rFonts w:ascii="Arial" w:hAnsi="Arial" w:cs="Arial"/>
          <w:sz w:val="22"/>
          <w:szCs w:val="22"/>
        </w:rPr>
      </w:pPr>
      <w:r w:rsidRPr="00AE090A">
        <w:rPr>
          <w:rFonts w:ascii="Arial" w:hAnsi="Arial" w:cs="Arial"/>
          <w:sz w:val="22"/>
          <w:szCs w:val="22"/>
        </w:rPr>
        <w:tab/>
        <w:t xml:space="preserve">Basic earnings </w:t>
      </w:r>
      <w:r w:rsidR="00E3336D">
        <w:rPr>
          <w:rFonts w:ascii="Arial" w:hAnsi="Arial" w:cs="Arial"/>
          <w:sz w:val="22"/>
          <w:szCs w:val="22"/>
        </w:rPr>
        <w:t xml:space="preserve">(loss) </w:t>
      </w:r>
      <w:r w:rsidRPr="00AE090A">
        <w:rPr>
          <w:rFonts w:ascii="Arial" w:hAnsi="Arial" w:cs="Arial"/>
          <w:sz w:val="22"/>
          <w:szCs w:val="22"/>
        </w:rPr>
        <w:t xml:space="preserve">per share is calculated by dividing profit </w:t>
      </w:r>
      <w:r w:rsidR="00E3336D">
        <w:rPr>
          <w:rFonts w:ascii="Arial" w:hAnsi="Arial" w:cs="Arial"/>
          <w:sz w:val="22"/>
          <w:szCs w:val="22"/>
        </w:rPr>
        <w:t xml:space="preserve">(loss) </w:t>
      </w:r>
      <w:r w:rsidRPr="00AE090A">
        <w:rPr>
          <w:rFonts w:ascii="Arial" w:hAnsi="Arial" w:cs="Arial"/>
          <w:sz w:val="22"/>
          <w:szCs w:val="22"/>
        </w:rPr>
        <w:t>for the year attributable to equity holder</w:t>
      </w:r>
      <w:r w:rsidR="00835728">
        <w:rPr>
          <w:rFonts w:ascii="Arial" w:hAnsi="Arial" w:cs="Arial"/>
          <w:sz w:val="22"/>
          <w:szCs w:val="22"/>
        </w:rPr>
        <w:t>s</w:t>
      </w:r>
      <w:r w:rsidRPr="00AE090A">
        <w:rPr>
          <w:rFonts w:ascii="Arial" w:hAnsi="Arial" w:cs="Arial"/>
          <w:sz w:val="22"/>
          <w:szCs w:val="22"/>
        </w:rPr>
        <w:t xml:space="preserve"> of the Company (excluding other comprehensive income) by the weighted average number of ordinary shares in issue during the year.</w:t>
      </w:r>
    </w:p>
    <w:p w14:paraId="116ACFD6" w14:textId="041F4B8F" w:rsidR="00375131" w:rsidRPr="00AE090A" w:rsidRDefault="00A37DA3" w:rsidP="00F25EEC">
      <w:pPr>
        <w:tabs>
          <w:tab w:val="left" w:pos="2160"/>
        </w:tabs>
        <w:spacing w:before="12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2</w:t>
      </w:r>
      <w:r w:rsidR="00710551" w:rsidRPr="00AE090A">
        <w:rPr>
          <w:rFonts w:ascii="Arial" w:eastAsia="Arial Unicode MS" w:hAnsi="Arial" w:cs="Arial"/>
          <w:b/>
          <w:bCs/>
          <w:sz w:val="22"/>
          <w:szCs w:val="22"/>
        </w:rPr>
        <w:t>5</w:t>
      </w:r>
      <w:r w:rsidR="00375131" w:rsidRPr="00AE090A">
        <w:rPr>
          <w:rFonts w:ascii="Arial" w:eastAsia="Arial Unicode MS" w:hAnsi="Arial" w:cs="Arial"/>
          <w:b/>
          <w:bCs/>
          <w:sz w:val="22"/>
          <w:szCs w:val="22"/>
        </w:rPr>
        <w:t>.</w:t>
      </w:r>
      <w:r w:rsidR="00375131" w:rsidRPr="00AE090A">
        <w:rPr>
          <w:rFonts w:ascii="Arial" w:eastAsia="Arial Unicode MS" w:hAnsi="Arial" w:cs="Arial"/>
          <w:b/>
          <w:bCs/>
          <w:sz w:val="22"/>
          <w:szCs w:val="22"/>
        </w:rPr>
        <w:tab/>
        <w:t>Dividends paid</w:t>
      </w:r>
    </w:p>
    <w:tbl>
      <w:tblPr>
        <w:tblW w:w="9270" w:type="dxa"/>
        <w:tblInd w:w="558" w:type="dxa"/>
        <w:tblCellMar>
          <w:left w:w="0" w:type="dxa"/>
          <w:right w:w="0" w:type="dxa"/>
        </w:tblCellMar>
        <w:tblLook w:val="04A0" w:firstRow="1" w:lastRow="0" w:firstColumn="1" w:lastColumn="0" w:noHBand="0" w:noVBand="1"/>
      </w:tblPr>
      <w:tblGrid>
        <w:gridCol w:w="2880"/>
        <w:gridCol w:w="2880"/>
        <w:gridCol w:w="1620"/>
        <w:gridCol w:w="1890"/>
      </w:tblGrid>
      <w:tr w:rsidR="00375131" w:rsidRPr="00AE090A" w14:paraId="7B1C4F8C" w14:textId="77777777" w:rsidTr="00F25EEC">
        <w:trPr>
          <w:tblHeader/>
        </w:trPr>
        <w:tc>
          <w:tcPr>
            <w:tcW w:w="2880" w:type="dxa"/>
            <w:tcMar>
              <w:top w:w="0" w:type="dxa"/>
              <w:left w:w="108" w:type="dxa"/>
              <w:bottom w:w="0" w:type="dxa"/>
              <w:right w:w="108" w:type="dxa"/>
            </w:tcMar>
            <w:vAlign w:val="bottom"/>
            <w:hideMark/>
          </w:tcPr>
          <w:p w14:paraId="49B3F4FF" w14:textId="47A6F4C3" w:rsidR="00375131" w:rsidRPr="00835728" w:rsidRDefault="00375131" w:rsidP="00AA1EE9">
            <w:pPr>
              <w:pBdr>
                <w:bottom w:val="single" w:sz="4" w:space="1" w:color="auto"/>
              </w:pBdr>
              <w:spacing w:line="380" w:lineRule="exact"/>
              <w:ind w:right="-43"/>
              <w:jc w:val="center"/>
              <w:rPr>
                <w:rFonts w:ascii="Arial" w:hAnsi="Arial" w:cs="Arial"/>
                <w:color w:val="000000"/>
                <w:szCs w:val="22"/>
              </w:rPr>
            </w:pPr>
            <w:r w:rsidRPr="00835728">
              <w:rPr>
                <w:rFonts w:ascii="Arial" w:hAnsi="Arial" w:cs="Arial"/>
                <w:color w:val="000000"/>
                <w:sz w:val="22"/>
                <w:szCs w:val="22"/>
              </w:rPr>
              <w:t>Dividend</w:t>
            </w:r>
            <w:r w:rsidR="00835728" w:rsidRPr="00835728">
              <w:rPr>
                <w:rFonts w:ascii="Arial" w:hAnsi="Arial" w:cs="Arial"/>
                <w:color w:val="000000"/>
                <w:sz w:val="22"/>
                <w:szCs w:val="22"/>
              </w:rPr>
              <w:t>s</w:t>
            </w:r>
          </w:p>
        </w:tc>
        <w:tc>
          <w:tcPr>
            <w:tcW w:w="2880" w:type="dxa"/>
            <w:tcMar>
              <w:top w:w="0" w:type="dxa"/>
              <w:left w:w="108" w:type="dxa"/>
              <w:bottom w:w="0" w:type="dxa"/>
              <w:right w:w="108" w:type="dxa"/>
            </w:tcMar>
            <w:vAlign w:val="bottom"/>
            <w:hideMark/>
          </w:tcPr>
          <w:p w14:paraId="17CAB394" w14:textId="77777777" w:rsidR="00375131" w:rsidRPr="00835728" w:rsidRDefault="00375131" w:rsidP="00AA1EE9">
            <w:pPr>
              <w:pBdr>
                <w:bottom w:val="single" w:sz="4" w:space="1" w:color="auto"/>
              </w:pBdr>
              <w:spacing w:line="380" w:lineRule="exact"/>
              <w:ind w:right="-43"/>
              <w:jc w:val="center"/>
              <w:rPr>
                <w:rFonts w:ascii="Arial" w:hAnsi="Arial" w:cs="Arial"/>
                <w:color w:val="000000"/>
                <w:szCs w:val="22"/>
              </w:rPr>
            </w:pPr>
            <w:r w:rsidRPr="00835728">
              <w:rPr>
                <w:rFonts w:ascii="Arial" w:hAnsi="Arial" w:cs="Arial"/>
                <w:color w:val="000000"/>
                <w:sz w:val="22"/>
                <w:szCs w:val="22"/>
              </w:rPr>
              <w:t>Approved by</w:t>
            </w:r>
          </w:p>
        </w:tc>
        <w:tc>
          <w:tcPr>
            <w:tcW w:w="1620" w:type="dxa"/>
            <w:tcMar>
              <w:top w:w="0" w:type="dxa"/>
              <w:left w:w="108" w:type="dxa"/>
              <w:bottom w:w="0" w:type="dxa"/>
              <w:right w:w="108" w:type="dxa"/>
            </w:tcMar>
            <w:vAlign w:val="bottom"/>
            <w:hideMark/>
          </w:tcPr>
          <w:p w14:paraId="5657FF8B" w14:textId="6B08C8A9" w:rsidR="00375131" w:rsidRPr="00835728" w:rsidRDefault="00375131" w:rsidP="00AA1EE9">
            <w:pPr>
              <w:pBdr>
                <w:bottom w:val="single" w:sz="4" w:space="1" w:color="auto"/>
              </w:pBdr>
              <w:spacing w:line="380" w:lineRule="exact"/>
              <w:ind w:right="-43"/>
              <w:jc w:val="center"/>
              <w:rPr>
                <w:rFonts w:ascii="Arial" w:hAnsi="Arial" w:cs="Arial"/>
                <w:color w:val="000000"/>
                <w:szCs w:val="22"/>
              </w:rPr>
            </w:pPr>
            <w:r w:rsidRPr="00835728">
              <w:rPr>
                <w:rFonts w:ascii="Arial" w:hAnsi="Arial" w:cs="Arial"/>
                <w:color w:val="000000"/>
                <w:sz w:val="22"/>
                <w:szCs w:val="22"/>
              </w:rPr>
              <w:t>Total dividend</w:t>
            </w:r>
            <w:r w:rsidR="00835728" w:rsidRPr="00835728">
              <w:rPr>
                <w:rFonts w:ascii="Arial" w:hAnsi="Arial" w:cs="Arial"/>
                <w:color w:val="000000"/>
                <w:sz w:val="22"/>
                <w:szCs w:val="22"/>
              </w:rPr>
              <w:t>s</w:t>
            </w:r>
          </w:p>
        </w:tc>
        <w:tc>
          <w:tcPr>
            <w:tcW w:w="1890" w:type="dxa"/>
            <w:tcMar>
              <w:top w:w="0" w:type="dxa"/>
              <w:left w:w="108" w:type="dxa"/>
              <w:bottom w:w="0" w:type="dxa"/>
              <w:right w:w="108" w:type="dxa"/>
            </w:tcMar>
            <w:vAlign w:val="bottom"/>
            <w:hideMark/>
          </w:tcPr>
          <w:p w14:paraId="08F35BFB" w14:textId="08BC2A61" w:rsidR="00375131" w:rsidRPr="00835728" w:rsidRDefault="00375131" w:rsidP="00AA1EE9">
            <w:pPr>
              <w:pBdr>
                <w:bottom w:val="single" w:sz="4" w:space="1" w:color="auto"/>
              </w:pBdr>
              <w:spacing w:line="380" w:lineRule="exact"/>
              <w:ind w:right="-43"/>
              <w:jc w:val="center"/>
              <w:rPr>
                <w:rFonts w:ascii="Arial" w:hAnsi="Arial" w:cs="Arial"/>
                <w:color w:val="000000"/>
                <w:szCs w:val="22"/>
              </w:rPr>
            </w:pPr>
            <w:r w:rsidRPr="00835728">
              <w:rPr>
                <w:rFonts w:ascii="Arial" w:hAnsi="Arial" w:cs="Arial"/>
                <w:color w:val="000000"/>
                <w:sz w:val="22"/>
                <w:szCs w:val="22"/>
              </w:rPr>
              <w:t xml:space="preserve">Dividend </w:t>
            </w:r>
            <w:r w:rsidR="00B80455">
              <w:rPr>
                <w:rFonts w:ascii="Arial" w:hAnsi="Arial" w:cs="Arial"/>
                <w:color w:val="000000"/>
                <w:sz w:val="22"/>
                <w:szCs w:val="22"/>
              </w:rPr>
              <w:t xml:space="preserve">               </w:t>
            </w:r>
            <w:r w:rsidRPr="00835728">
              <w:rPr>
                <w:rFonts w:ascii="Arial" w:hAnsi="Arial" w:cs="Arial"/>
                <w:color w:val="000000"/>
                <w:sz w:val="22"/>
                <w:szCs w:val="22"/>
              </w:rPr>
              <w:t>per share</w:t>
            </w:r>
          </w:p>
        </w:tc>
      </w:tr>
      <w:tr w:rsidR="00375131" w:rsidRPr="00AE090A" w14:paraId="5028CB3E" w14:textId="77777777" w:rsidTr="00F25EEC">
        <w:trPr>
          <w:tblHeader/>
        </w:trPr>
        <w:tc>
          <w:tcPr>
            <w:tcW w:w="2880" w:type="dxa"/>
            <w:tcMar>
              <w:top w:w="0" w:type="dxa"/>
              <w:left w:w="108" w:type="dxa"/>
              <w:bottom w:w="0" w:type="dxa"/>
              <w:right w:w="108" w:type="dxa"/>
            </w:tcMar>
          </w:tcPr>
          <w:p w14:paraId="0824A3E0" w14:textId="77777777" w:rsidR="00375131" w:rsidRPr="00835728" w:rsidRDefault="00375131" w:rsidP="00AA1EE9">
            <w:pPr>
              <w:spacing w:line="380" w:lineRule="exact"/>
              <w:ind w:right="-43"/>
              <w:rPr>
                <w:rFonts w:ascii="Arial" w:hAnsi="Arial" w:cs="Arial"/>
                <w:color w:val="000000"/>
                <w:szCs w:val="22"/>
              </w:rPr>
            </w:pPr>
          </w:p>
        </w:tc>
        <w:tc>
          <w:tcPr>
            <w:tcW w:w="2880" w:type="dxa"/>
            <w:tcMar>
              <w:top w:w="0" w:type="dxa"/>
              <w:left w:w="108" w:type="dxa"/>
              <w:bottom w:w="0" w:type="dxa"/>
              <w:right w:w="108" w:type="dxa"/>
            </w:tcMar>
          </w:tcPr>
          <w:p w14:paraId="00AF7F27" w14:textId="77777777" w:rsidR="00375131" w:rsidRPr="00835728" w:rsidRDefault="00375131" w:rsidP="00AA1EE9">
            <w:pPr>
              <w:spacing w:line="380" w:lineRule="exact"/>
              <w:ind w:right="-43"/>
              <w:rPr>
                <w:rFonts w:ascii="Arial" w:hAnsi="Arial" w:cs="Arial"/>
                <w:color w:val="000000"/>
                <w:szCs w:val="22"/>
              </w:rPr>
            </w:pPr>
          </w:p>
        </w:tc>
        <w:tc>
          <w:tcPr>
            <w:tcW w:w="1620" w:type="dxa"/>
            <w:tcMar>
              <w:top w:w="0" w:type="dxa"/>
              <w:left w:w="108" w:type="dxa"/>
              <w:bottom w:w="0" w:type="dxa"/>
              <w:right w:w="108" w:type="dxa"/>
            </w:tcMar>
            <w:hideMark/>
          </w:tcPr>
          <w:p w14:paraId="67ADA62D" w14:textId="77777777" w:rsidR="00375131" w:rsidRPr="00835728" w:rsidRDefault="00375131" w:rsidP="00AA1EE9">
            <w:pPr>
              <w:spacing w:line="380" w:lineRule="exact"/>
              <w:ind w:right="-43"/>
              <w:jc w:val="center"/>
              <w:rPr>
                <w:rFonts w:ascii="Arial" w:hAnsi="Arial" w:cs="Arial"/>
                <w:color w:val="000000"/>
                <w:szCs w:val="22"/>
              </w:rPr>
            </w:pPr>
            <w:r w:rsidRPr="00835728">
              <w:rPr>
                <w:rFonts w:ascii="Arial" w:hAnsi="Arial" w:cs="Arial"/>
                <w:color w:val="000000"/>
                <w:sz w:val="22"/>
                <w:szCs w:val="22"/>
              </w:rPr>
              <w:t>(Million Baht)</w:t>
            </w:r>
          </w:p>
        </w:tc>
        <w:tc>
          <w:tcPr>
            <w:tcW w:w="1890" w:type="dxa"/>
            <w:tcMar>
              <w:top w:w="0" w:type="dxa"/>
              <w:left w:w="108" w:type="dxa"/>
              <w:bottom w:w="0" w:type="dxa"/>
              <w:right w:w="108" w:type="dxa"/>
            </w:tcMar>
            <w:hideMark/>
          </w:tcPr>
          <w:p w14:paraId="0BCCF03B" w14:textId="77777777" w:rsidR="00375131" w:rsidRPr="00835728" w:rsidRDefault="00375131" w:rsidP="00AA1EE9">
            <w:pPr>
              <w:spacing w:line="380" w:lineRule="exact"/>
              <w:ind w:right="-43"/>
              <w:jc w:val="center"/>
              <w:rPr>
                <w:rFonts w:ascii="Arial" w:hAnsi="Arial" w:cs="Arial"/>
                <w:color w:val="000000"/>
                <w:szCs w:val="22"/>
              </w:rPr>
            </w:pPr>
            <w:r w:rsidRPr="00835728">
              <w:rPr>
                <w:rFonts w:ascii="Arial" w:hAnsi="Arial" w:cs="Arial"/>
                <w:color w:val="000000"/>
                <w:sz w:val="22"/>
                <w:szCs w:val="22"/>
              </w:rPr>
              <w:t>(Baht)</w:t>
            </w:r>
          </w:p>
        </w:tc>
      </w:tr>
      <w:tr w:rsidR="00710551" w:rsidRPr="00AE090A" w14:paraId="56C71451" w14:textId="77777777" w:rsidTr="00C86856">
        <w:tc>
          <w:tcPr>
            <w:tcW w:w="2880" w:type="dxa"/>
            <w:tcMar>
              <w:top w:w="0" w:type="dxa"/>
              <w:left w:w="108" w:type="dxa"/>
              <w:bottom w:w="0" w:type="dxa"/>
              <w:right w:w="108" w:type="dxa"/>
            </w:tcMar>
          </w:tcPr>
          <w:p w14:paraId="4809F220" w14:textId="1EC61C0C"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u w:val="single"/>
              </w:rPr>
              <w:t>202</w:t>
            </w:r>
            <w:r w:rsidR="00E3336D">
              <w:rPr>
                <w:rFonts w:ascii="Arial" w:hAnsi="Arial" w:cs="Arial"/>
                <w:color w:val="000000"/>
                <w:sz w:val="22"/>
                <w:szCs w:val="22"/>
                <w:u w:val="single"/>
              </w:rPr>
              <w:t>5</w:t>
            </w:r>
          </w:p>
        </w:tc>
        <w:tc>
          <w:tcPr>
            <w:tcW w:w="2880" w:type="dxa"/>
            <w:tcMar>
              <w:top w:w="0" w:type="dxa"/>
              <w:left w:w="108" w:type="dxa"/>
              <w:bottom w:w="0" w:type="dxa"/>
              <w:right w:w="108" w:type="dxa"/>
            </w:tcMar>
          </w:tcPr>
          <w:p w14:paraId="409A7EFB" w14:textId="77777777" w:rsidR="00710551" w:rsidRPr="00835728" w:rsidRDefault="00710551" w:rsidP="00710551">
            <w:pPr>
              <w:spacing w:line="380" w:lineRule="exact"/>
              <w:ind w:right="-43"/>
              <w:rPr>
                <w:rFonts w:ascii="Arial" w:hAnsi="Arial" w:cs="Arial"/>
                <w:color w:val="000000"/>
                <w:szCs w:val="22"/>
              </w:rPr>
            </w:pPr>
          </w:p>
        </w:tc>
        <w:tc>
          <w:tcPr>
            <w:tcW w:w="1620" w:type="dxa"/>
            <w:tcMar>
              <w:top w:w="0" w:type="dxa"/>
              <w:left w:w="108" w:type="dxa"/>
              <w:bottom w:w="0" w:type="dxa"/>
              <w:right w:w="108" w:type="dxa"/>
            </w:tcMar>
          </w:tcPr>
          <w:p w14:paraId="0206365C" w14:textId="77777777" w:rsidR="00710551" w:rsidRPr="00835728" w:rsidRDefault="00710551" w:rsidP="00710551">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43600C5D" w14:textId="77777777" w:rsidR="00710551" w:rsidRPr="00835728" w:rsidRDefault="00710551" w:rsidP="00710551">
            <w:pPr>
              <w:spacing w:line="380" w:lineRule="exact"/>
              <w:ind w:right="-43"/>
              <w:jc w:val="center"/>
              <w:rPr>
                <w:rFonts w:ascii="Arial" w:hAnsi="Arial" w:cs="Arial"/>
                <w:color w:val="000000"/>
                <w:szCs w:val="22"/>
                <w:cs/>
              </w:rPr>
            </w:pPr>
          </w:p>
        </w:tc>
      </w:tr>
      <w:tr w:rsidR="00710551" w:rsidRPr="00AE090A" w14:paraId="44B73106" w14:textId="77777777" w:rsidTr="00C86856">
        <w:tc>
          <w:tcPr>
            <w:tcW w:w="2880" w:type="dxa"/>
            <w:tcMar>
              <w:top w:w="0" w:type="dxa"/>
              <w:left w:w="108" w:type="dxa"/>
              <w:bottom w:w="0" w:type="dxa"/>
              <w:right w:w="108" w:type="dxa"/>
            </w:tcMar>
          </w:tcPr>
          <w:p w14:paraId="2E6351AD" w14:textId="619C77BB"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rPr>
              <w:t>Dividend announced</w:t>
            </w:r>
          </w:p>
        </w:tc>
        <w:tc>
          <w:tcPr>
            <w:tcW w:w="2880" w:type="dxa"/>
            <w:tcMar>
              <w:top w:w="0" w:type="dxa"/>
              <w:left w:w="108" w:type="dxa"/>
              <w:bottom w:w="0" w:type="dxa"/>
              <w:right w:w="108" w:type="dxa"/>
            </w:tcMar>
          </w:tcPr>
          <w:p w14:paraId="3341230E" w14:textId="7F021F5C"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rPr>
              <w:t>Annual General Meeting</w:t>
            </w:r>
          </w:p>
        </w:tc>
        <w:tc>
          <w:tcPr>
            <w:tcW w:w="1620" w:type="dxa"/>
            <w:tcMar>
              <w:top w:w="0" w:type="dxa"/>
              <w:left w:w="108" w:type="dxa"/>
              <w:bottom w:w="0" w:type="dxa"/>
              <w:right w:w="108" w:type="dxa"/>
            </w:tcMar>
          </w:tcPr>
          <w:p w14:paraId="64EA9551" w14:textId="77777777" w:rsidR="00710551" w:rsidRPr="00835728" w:rsidRDefault="00710551" w:rsidP="00710551">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166F3E56" w14:textId="77777777" w:rsidR="00710551" w:rsidRPr="00835728" w:rsidRDefault="00710551" w:rsidP="00710551">
            <w:pPr>
              <w:spacing w:line="380" w:lineRule="exact"/>
              <w:ind w:right="-43"/>
              <w:jc w:val="center"/>
              <w:rPr>
                <w:rFonts w:ascii="Arial" w:hAnsi="Arial" w:cs="Arial"/>
                <w:color w:val="000000"/>
                <w:szCs w:val="22"/>
                <w:cs/>
              </w:rPr>
            </w:pPr>
          </w:p>
        </w:tc>
      </w:tr>
      <w:tr w:rsidR="00710551" w:rsidRPr="00AE090A" w14:paraId="47B9C344" w14:textId="77777777" w:rsidTr="00C86856">
        <w:tc>
          <w:tcPr>
            <w:tcW w:w="2880" w:type="dxa"/>
            <w:tcMar>
              <w:top w:w="0" w:type="dxa"/>
              <w:left w:w="108" w:type="dxa"/>
              <w:bottom w:w="0" w:type="dxa"/>
              <w:right w:w="108" w:type="dxa"/>
            </w:tcMar>
          </w:tcPr>
          <w:p w14:paraId="7DC5A1D0" w14:textId="0F7A098E"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rPr>
              <w:t xml:space="preserve">  from retained earnings</w:t>
            </w:r>
          </w:p>
        </w:tc>
        <w:tc>
          <w:tcPr>
            <w:tcW w:w="2880" w:type="dxa"/>
            <w:tcMar>
              <w:top w:w="0" w:type="dxa"/>
              <w:left w:w="108" w:type="dxa"/>
              <w:bottom w:w="0" w:type="dxa"/>
              <w:right w:w="108" w:type="dxa"/>
            </w:tcMar>
          </w:tcPr>
          <w:p w14:paraId="21DD9A02" w14:textId="57CD4D3F" w:rsidR="00710551" w:rsidRPr="00835728" w:rsidRDefault="00710551" w:rsidP="00710551">
            <w:pPr>
              <w:spacing w:line="380" w:lineRule="exact"/>
              <w:ind w:right="-43"/>
              <w:rPr>
                <w:rFonts w:ascii="Arial" w:hAnsi="Arial" w:cs="Arial"/>
                <w:color w:val="000000"/>
                <w:szCs w:val="22"/>
              </w:rPr>
            </w:pPr>
            <w:r w:rsidRPr="00835728">
              <w:rPr>
                <w:rFonts w:ascii="Arial" w:hAnsi="Arial" w:cs="Arial"/>
                <w:color w:val="000000"/>
                <w:sz w:val="22"/>
                <w:szCs w:val="22"/>
              </w:rPr>
              <w:t xml:space="preserve">   of the shareholders</w:t>
            </w:r>
          </w:p>
        </w:tc>
        <w:tc>
          <w:tcPr>
            <w:tcW w:w="1620" w:type="dxa"/>
            <w:tcMar>
              <w:top w:w="0" w:type="dxa"/>
              <w:left w:w="108" w:type="dxa"/>
              <w:bottom w:w="0" w:type="dxa"/>
              <w:right w:w="108" w:type="dxa"/>
            </w:tcMar>
          </w:tcPr>
          <w:p w14:paraId="4D69F280" w14:textId="77777777" w:rsidR="00710551" w:rsidRPr="00835728" w:rsidRDefault="00710551" w:rsidP="00710551">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7489060B" w14:textId="77777777" w:rsidR="00710551" w:rsidRPr="00835728" w:rsidRDefault="00710551" w:rsidP="00710551">
            <w:pPr>
              <w:spacing w:line="380" w:lineRule="exact"/>
              <w:ind w:right="-43"/>
              <w:jc w:val="center"/>
              <w:rPr>
                <w:rFonts w:ascii="Arial" w:hAnsi="Arial" w:cs="Arial"/>
                <w:color w:val="000000"/>
                <w:szCs w:val="22"/>
                <w:cs/>
              </w:rPr>
            </w:pPr>
          </w:p>
        </w:tc>
      </w:tr>
      <w:tr w:rsidR="00593712" w:rsidRPr="00AE090A" w14:paraId="55497EFE" w14:textId="77777777" w:rsidTr="00C86856">
        <w:tc>
          <w:tcPr>
            <w:tcW w:w="2880" w:type="dxa"/>
            <w:tcMar>
              <w:top w:w="0" w:type="dxa"/>
              <w:left w:w="108" w:type="dxa"/>
              <w:bottom w:w="0" w:type="dxa"/>
              <w:right w:w="108" w:type="dxa"/>
            </w:tcMar>
          </w:tcPr>
          <w:p w14:paraId="42E08D78" w14:textId="77777777" w:rsidR="00593712" w:rsidRPr="00835728" w:rsidRDefault="00593712" w:rsidP="00593712">
            <w:pPr>
              <w:spacing w:line="380" w:lineRule="exact"/>
              <w:ind w:right="-43"/>
              <w:rPr>
                <w:rFonts w:ascii="Arial" w:hAnsi="Arial" w:cs="Arial"/>
                <w:color w:val="000000"/>
                <w:szCs w:val="22"/>
                <w:cs/>
              </w:rPr>
            </w:pPr>
          </w:p>
        </w:tc>
        <w:tc>
          <w:tcPr>
            <w:tcW w:w="2880" w:type="dxa"/>
            <w:tcMar>
              <w:top w:w="0" w:type="dxa"/>
              <w:left w:w="108" w:type="dxa"/>
              <w:bottom w:w="0" w:type="dxa"/>
              <w:right w:w="108" w:type="dxa"/>
            </w:tcMar>
            <w:hideMark/>
          </w:tcPr>
          <w:p w14:paraId="3BA009B6" w14:textId="5A7CA234" w:rsidR="00593712" w:rsidRPr="00835728" w:rsidRDefault="00593712" w:rsidP="00593712">
            <w:pPr>
              <w:spacing w:line="380" w:lineRule="exact"/>
              <w:ind w:right="-43"/>
              <w:rPr>
                <w:rFonts w:ascii="Arial" w:hAnsi="Arial" w:cs="Arial"/>
                <w:color w:val="000000"/>
                <w:szCs w:val="22"/>
              </w:rPr>
            </w:pPr>
            <w:r w:rsidRPr="00835728">
              <w:rPr>
                <w:rFonts w:ascii="Arial" w:hAnsi="Arial" w:cs="Arial"/>
                <w:color w:val="000000"/>
                <w:sz w:val="22"/>
                <w:szCs w:val="22"/>
                <w:cs/>
              </w:rPr>
              <w:t xml:space="preserve">    </w:t>
            </w:r>
            <w:r w:rsidRPr="00835728">
              <w:rPr>
                <w:rFonts w:ascii="Arial" w:hAnsi="Arial" w:cs="Arial"/>
                <w:color w:val="000000"/>
                <w:sz w:val="22"/>
                <w:szCs w:val="22"/>
              </w:rPr>
              <w:t xml:space="preserve">on </w:t>
            </w:r>
            <w:r w:rsidR="00E3336D">
              <w:rPr>
                <w:rFonts w:ascii="Arial" w:hAnsi="Arial" w:cs="Arial"/>
                <w:color w:val="000000"/>
                <w:sz w:val="22"/>
                <w:szCs w:val="22"/>
              </w:rPr>
              <w:t>29</w:t>
            </w:r>
            <w:r w:rsidR="00835728" w:rsidRPr="00835728">
              <w:rPr>
                <w:rFonts w:ascii="Arial" w:hAnsi="Arial" w:cs="Arial"/>
                <w:color w:val="000000"/>
                <w:sz w:val="22"/>
                <w:szCs w:val="22"/>
              </w:rPr>
              <w:t xml:space="preserve"> April 202</w:t>
            </w:r>
            <w:r w:rsidR="00E3336D">
              <w:rPr>
                <w:rFonts w:ascii="Arial" w:hAnsi="Arial" w:cs="Arial"/>
                <w:color w:val="000000"/>
                <w:sz w:val="22"/>
                <w:szCs w:val="22"/>
              </w:rPr>
              <w:t>5</w:t>
            </w:r>
          </w:p>
        </w:tc>
        <w:tc>
          <w:tcPr>
            <w:tcW w:w="1620" w:type="dxa"/>
            <w:tcMar>
              <w:top w:w="0" w:type="dxa"/>
              <w:left w:w="108" w:type="dxa"/>
              <w:bottom w:w="0" w:type="dxa"/>
              <w:right w:w="108" w:type="dxa"/>
            </w:tcMar>
          </w:tcPr>
          <w:p w14:paraId="05A17226" w14:textId="3723C932" w:rsidR="00593712" w:rsidRPr="00835728" w:rsidRDefault="00835728" w:rsidP="00593712">
            <w:pPr>
              <w:pBdr>
                <w:bottom w:val="double" w:sz="4" w:space="1" w:color="auto"/>
              </w:pBdr>
              <w:tabs>
                <w:tab w:val="decimal" w:pos="972"/>
              </w:tabs>
              <w:spacing w:line="380" w:lineRule="exact"/>
              <w:ind w:right="-43"/>
              <w:rPr>
                <w:rFonts w:ascii="Arial" w:hAnsi="Arial" w:cs="Arial"/>
                <w:color w:val="000000"/>
                <w:szCs w:val="22"/>
              </w:rPr>
            </w:pPr>
            <w:r w:rsidRPr="00835728">
              <w:rPr>
                <w:rFonts w:ascii="Arial" w:hAnsi="Arial" w:cs="Arial"/>
                <w:color w:val="000000"/>
                <w:sz w:val="22"/>
                <w:szCs w:val="22"/>
              </w:rPr>
              <w:t>19.20</w:t>
            </w:r>
          </w:p>
        </w:tc>
        <w:tc>
          <w:tcPr>
            <w:tcW w:w="1890" w:type="dxa"/>
            <w:tcMar>
              <w:top w:w="0" w:type="dxa"/>
              <w:left w:w="108" w:type="dxa"/>
              <w:bottom w:w="0" w:type="dxa"/>
              <w:right w:w="108" w:type="dxa"/>
            </w:tcMar>
          </w:tcPr>
          <w:p w14:paraId="1DA4C5EB" w14:textId="12B86789" w:rsidR="00593712" w:rsidRPr="00835728" w:rsidRDefault="00835728" w:rsidP="00593712">
            <w:pPr>
              <w:pBdr>
                <w:bottom w:val="double" w:sz="4" w:space="1" w:color="auto"/>
              </w:pBdr>
              <w:tabs>
                <w:tab w:val="decimal" w:pos="1060"/>
              </w:tabs>
              <w:spacing w:line="380" w:lineRule="exact"/>
              <w:ind w:right="-43"/>
              <w:jc w:val="both"/>
              <w:rPr>
                <w:rFonts w:ascii="Arial" w:hAnsi="Arial" w:cs="Arial"/>
                <w:color w:val="000000"/>
                <w:szCs w:val="22"/>
                <w:cs/>
              </w:rPr>
            </w:pPr>
            <w:r w:rsidRPr="00835728">
              <w:rPr>
                <w:rFonts w:ascii="Arial" w:hAnsi="Arial" w:cs="Arial"/>
                <w:color w:val="000000"/>
                <w:sz w:val="22"/>
                <w:szCs w:val="22"/>
              </w:rPr>
              <w:t>0.20</w:t>
            </w:r>
          </w:p>
        </w:tc>
      </w:tr>
      <w:tr w:rsidR="00D34FDC" w:rsidRPr="00AE090A" w14:paraId="79AA5905" w14:textId="77777777" w:rsidTr="00C86856">
        <w:tc>
          <w:tcPr>
            <w:tcW w:w="2880" w:type="dxa"/>
            <w:tcMar>
              <w:top w:w="0" w:type="dxa"/>
              <w:left w:w="108" w:type="dxa"/>
              <w:bottom w:w="0" w:type="dxa"/>
              <w:right w:w="108" w:type="dxa"/>
            </w:tcMar>
          </w:tcPr>
          <w:p w14:paraId="2D114721" w14:textId="2DD78B6C"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u w:val="single"/>
              </w:rPr>
              <w:lastRenderedPageBreak/>
              <w:t>202</w:t>
            </w:r>
            <w:r w:rsidR="00E3336D">
              <w:rPr>
                <w:rFonts w:ascii="Arial" w:hAnsi="Arial" w:cs="Arial"/>
                <w:color w:val="000000"/>
                <w:sz w:val="22"/>
                <w:szCs w:val="22"/>
                <w:u w:val="single"/>
              </w:rPr>
              <w:t>4</w:t>
            </w:r>
          </w:p>
        </w:tc>
        <w:tc>
          <w:tcPr>
            <w:tcW w:w="2880" w:type="dxa"/>
            <w:tcMar>
              <w:top w:w="0" w:type="dxa"/>
              <w:left w:w="108" w:type="dxa"/>
              <w:bottom w:w="0" w:type="dxa"/>
              <w:right w:w="108" w:type="dxa"/>
            </w:tcMar>
          </w:tcPr>
          <w:p w14:paraId="0AE28359" w14:textId="72610855" w:rsidR="00D34FDC" w:rsidRPr="00835728" w:rsidRDefault="00D34FDC" w:rsidP="00D34FDC">
            <w:pPr>
              <w:spacing w:line="380" w:lineRule="exact"/>
              <w:ind w:right="-43"/>
              <w:rPr>
                <w:rFonts w:ascii="Arial" w:hAnsi="Arial" w:cs="Arial"/>
                <w:color w:val="000000"/>
                <w:szCs w:val="22"/>
              </w:rPr>
            </w:pPr>
          </w:p>
        </w:tc>
        <w:tc>
          <w:tcPr>
            <w:tcW w:w="1620" w:type="dxa"/>
            <w:tcMar>
              <w:top w:w="0" w:type="dxa"/>
              <w:left w:w="108" w:type="dxa"/>
              <w:bottom w:w="0" w:type="dxa"/>
              <w:right w:w="108" w:type="dxa"/>
            </w:tcMar>
          </w:tcPr>
          <w:p w14:paraId="2ED5B650" w14:textId="77777777" w:rsidR="00D34FDC" w:rsidRPr="00835728" w:rsidRDefault="00D34FDC" w:rsidP="00D34FDC">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14:paraId="57BFF1C1" w14:textId="77777777" w:rsidR="00D34FDC" w:rsidRPr="00835728" w:rsidRDefault="00D34FDC" w:rsidP="00D34FDC">
            <w:pPr>
              <w:tabs>
                <w:tab w:val="decimal" w:pos="1060"/>
              </w:tabs>
              <w:spacing w:line="380" w:lineRule="exact"/>
              <w:ind w:right="-43"/>
              <w:jc w:val="both"/>
              <w:rPr>
                <w:rFonts w:ascii="Arial" w:hAnsi="Arial" w:cs="Arial"/>
                <w:color w:val="000000"/>
                <w:szCs w:val="22"/>
                <w:cs/>
              </w:rPr>
            </w:pPr>
          </w:p>
        </w:tc>
      </w:tr>
      <w:tr w:rsidR="00D34FDC" w:rsidRPr="00AE090A" w14:paraId="56756C85" w14:textId="77777777" w:rsidTr="00C86856">
        <w:tc>
          <w:tcPr>
            <w:tcW w:w="2880" w:type="dxa"/>
            <w:tcMar>
              <w:top w:w="0" w:type="dxa"/>
              <w:left w:w="108" w:type="dxa"/>
              <w:bottom w:w="0" w:type="dxa"/>
              <w:right w:w="108" w:type="dxa"/>
            </w:tcMar>
          </w:tcPr>
          <w:p w14:paraId="172601D7" w14:textId="2A5EB2D3" w:rsidR="00D34FDC" w:rsidRPr="00835728" w:rsidRDefault="00D34FDC" w:rsidP="00D34FDC">
            <w:pPr>
              <w:spacing w:line="380" w:lineRule="exact"/>
              <w:ind w:right="-43"/>
              <w:rPr>
                <w:rFonts w:ascii="Arial" w:hAnsi="Arial" w:cs="Arial"/>
                <w:color w:val="000000"/>
                <w:szCs w:val="22"/>
                <w:cs/>
              </w:rPr>
            </w:pPr>
            <w:r w:rsidRPr="00835728">
              <w:rPr>
                <w:rFonts w:ascii="Arial" w:hAnsi="Arial" w:cs="Arial"/>
                <w:color w:val="000000"/>
                <w:sz w:val="22"/>
                <w:szCs w:val="22"/>
              </w:rPr>
              <w:t>Dividend announced</w:t>
            </w:r>
          </w:p>
        </w:tc>
        <w:tc>
          <w:tcPr>
            <w:tcW w:w="2880" w:type="dxa"/>
            <w:tcMar>
              <w:top w:w="0" w:type="dxa"/>
              <w:left w:w="108" w:type="dxa"/>
              <w:bottom w:w="0" w:type="dxa"/>
              <w:right w:w="108" w:type="dxa"/>
            </w:tcMar>
          </w:tcPr>
          <w:p w14:paraId="282153AC" w14:textId="10314992"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rPr>
              <w:t>Annual General Meeting</w:t>
            </w:r>
          </w:p>
        </w:tc>
        <w:tc>
          <w:tcPr>
            <w:tcW w:w="1620" w:type="dxa"/>
            <w:tcMar>
              <w:top w:w="0" w:type="dxa"/>
              <w:left w:w="108" w:type="dxa"/>
              <w:bottom w:w="0" w:type="dxa"/>
              <w:right w:w="108" w:type="dxa"/>
            </w:tcMar>
          </w:tcPr>
          <w:p w14:paraId="2193BAAA" w14:textId="77777777" w:rsidR="00D34FDC" w:rsidRPr="00835728" w:rsidRDefault="00D34FDC" w:rsidP="00D34FDC">
            <w:pPr>
              <w:tabs>
                <w:tab w:val="decimal" w:pos="1167"/>
              </w:tabs>
              <w:spacing w:line="380" w:lineRule="exact"/>
              <w:ind w:right="-43"/>
              <w:rPr>
                <w:rFonts w:ascii="Arial" w:hAnsi="Arial" w:cs="Arial"/>
                <w:b/>
                <w:bCs/>
                <w:color w:val="000000"/>
                <w:szCs w:val="22"/>
              </w:rPr>
            </w:pPr>
          </w:p>
        </w:tc>
        <w:tc>
          <w:tcPr>
            <w:tcW w:w="1890" w:type="dxa"/>
            <w:tcMar>
              <w:top w:w="0" w:type="dxa"/>
              <w:left w:w="108" w:type="dxa"/>
              <w:bottom w:w="0" w:type="dxa"/>
              <w:right w:w="108" w:type="dxa"/>
            </w:tcMar>
          </w:tcPr>
          <w:p w14:paraId="3B6CC2AE" w14:textId="77777777" w:rsidR="00D34FDC" w:rsidRPr="00835728" w:rsidRDefault="00D34FDC" w:rsidP="00D34FDC">
            <w:pPr>
              <w:tabs>
                <w:tab w:val="decimal" w:pos="1060"/>
              </w:tabs>
              <w:spacing w:line="380" w:lineRule="exact"/>
              <w:ind w:right="-43"/>
              <w:jc w:val="both"/>
              <w:rPr>
                <w:rFonts w:ascii="Arial" w:hAnsi="Arial" w:cs="Arial"/>
                <w:color w:val="000000"/>
                <w:szCs w:val="22"/>
              </w:rPr>
            </w:pPr>
          </w:p>
        </w:tc>
      </w:tr>
      <w:tr w:rsidR="00D34FDC" w:rsidRPr="00AE090A" w14:paraId="79BFF84F" w14:textId="77777777" w:rsidTr="00C86856">
        <w:tc>
          <w:tcPr>
            <w:tcW w:w="2880" w:type="dxa"/>
            <w:tcMar>
              <w:top w:w="0" w:type="dxa"/>
              <w:left w:w="108" w:type="dxa"/>
              <w:bottom w:w="0" w:type="dxa"/>
              <w:right w:w="108" w:type="dxa"/>
            </w:tcMar>
          </w:tcPr>
          <w:p w14:paraId="02EDBC70" w14:textId="27E6BE25"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rPr>
              <w:t xml:space="preserve">  from retained earnings</w:t>
            </w:r>
          </w:p>
        </w:tc>
        <w:tc>
          <w:tcPr>
            <w:tcW w:w="2880" w:type="dxa"/>
            <w:tcMar>
              <w:top w:w="0" w:type="dxa"/>
              <w:left w:w="108" w:type="dxa"/>
              <w:bottom w:w="0" w:type="dxa"/>
              <w:right w:w="108" w:type="dxa"/>
            </w:tcMar>
          </w:tcPr>
          <w:p w14:paraId="7562C0AB" w14:textId="1B8342D9"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rPr>
              <w:t xml:space="preserve">   of the shareholders</w:t>
            </w:r>
          </w:p>
        </w:tc>
        <w:tc>
          <w:tcPr>
            <w:tcW w:w="1620" w:type="dxa"/>
            <w:tcMar>
              <w:top w:w="0" w:type="dxa"/>
              <w:left w:w="108" w:type="dxa"/>
              <w:bottom w:w="0" w:type="dxa"/>
              <w:right w:w="108" w:type="dxa"/>
            </w:tcMar>
          </w:tcPr>
          <w:p w14:paraId="688651DD" w14:textId="77777777" w:rsidR="00D34FDC" w:rsidRPr="00835728" w:rsidRDefault="00D34FDC" w:rsidP="00D34FDC">
            <w:pPr>
              <w:tabs>
                <w:tab w:val="decimal" w:pos="1167"/>
              </w:tabs>
              <w:spacing w:line="380" w:lineRule="exact"/>
              <w:ind w:right="-43"/>
              <w:rPr>
                <w:rFonts w:ascii="Arial" w:hAnsi="Arial" w:cs="Arial"/>
                <w:b/>
                <w:bCs/>
                <w:color w:val="000000"/>
                <w:szCs w:val="22"/>
              </w:rPr>
            </w:pPr>
          </w:p>
        </w:tc>
        <w:tc>
          <w:tcPr>
            <w:tcW w:w="1890" w:type="dxa"/>
            <w:tcMar>
              <w:top w:w="0" w:type="dxa"/>
              <w:left w:w="108" w:type="dxa"/>
              <w:bottom w:w="0" w:type="dxa"/>
              <w:right w:w="108" w:type="dxa"/>
            </w:tcMar>
          </w:tcPr>
          <w:p w14:paraId="03FF71DE" w14:textId="77777777" w:rsidR="00D34FDC" w:rsidRPr="00835728" w:rsidRDefault="00D34FDC" w:rsidP="00D34FDC">
            <w:pPr>
              <w:tabs>
                <w:tab w:val="decimal" w:pos="1060"/>
              </w:tabs>
              <w:spacing w:line="380" w:lineRule="exact"/>
              <w:ind w:right="-43"/>
              <w:jc w:val="both"/>
              <w:rPr>
                <w:rFonts w:ascii="Arial" w:hAnsi="Arial" w:cs="Arial"/>
                <w:color w:val="000000"/>
                <w:szCs w:val="22"/>
              </w:rPr>
            </w:pPr>
          </w:p>
        </w:tc>
      </w:tr>
      <w:tr w:rsidR="00D34FDC" w:rsidRPr="00AE090A" w14:paraId="7948AFDC" w14:textId="77777777" w:rsidTr="00C86856">
        <w:tc>
          <w:tcPr>
            <w:tcW w:w="2880" w:type="dxa"/>
            <w:tcMar>
              <w:top w:w="0" w:type="dxa"/>
              <w:left w:w="108" w:type="dxa"/>
              <w:bottom w:w="0" w:type="dxa"/>
              <w:right w:w="108" w:type="dxa"/>
            </w:tcMar>
          </w:tcPr>
          <w:p w14:paraId="71D105F3" w14:textId="77777777" w:rsidR="00D34FDC" w:rsidRPr="00835728" w:rsidRDefault="00D34FDC" w:rsidP="00D34FDC">
            <w:pPr>
              <w:spacing w:line="380" w:lineRule="exact"/>
              <w:ind w:right="-43"/>
              <w:rPr>
                <w:rFonts w:ascii="Arial" w:hAnsi="Arial" w:cs="Arial"/>
                <w:color w:val="000000"/>
                <w:szCs w:val="22"/>
                <w:cs/>
              </w:rPr>
            </w:pPr>
          </w:p>
        </w:tc>
        <w:tc>
          <w:tcPr>
            <w:tcW w:w="2880" w:type="dxa"/>
            <w:tcMar>
              <w:top w:w="0" w:type="dxa"/>
              <w:left w:w="108" w:type="dxa"/>
              <w:bottom w:w="0" w:type="dxa"/>
              <w:right w:w="108" w:type="dxa"/>
            </w:tcMar>
          </w:tcPr>
          <w:p w14:paraId="7ADE4119" w14:textId="7F5A61FF" w:rsidR="00D34FDC" w:rsidRPr="00835728" w:rsidRDefault="00D34FDC" w:rsidP="00D34FDC">
            <w:pPr>
              <w:spacing w:line="380" w:lineRule="exact"/>
              <w:ind w:right="-43"/>
              <w:rPr>
                <w:rFonts w:ascii="Arial" w:hAnsi="Arial" w:cs="Arial"/>
                <w:color w:val="000000"/>
                <w:szCs w:val="22"/>
              </w:rPr>
            </w:pPr>
            <w:r w:rsidRPr="00835728">
              <w:rPr>
                <w:rFonts w:ascii="Arial" w:hAnsi="Arial" w:cs="Arial"/>
                <w:color w:val="000000"/>
                <w:sz w:val="22"/>
                <w:szCs w:val="22"/>
                <w:cs/>
              </w:rPr>
              <w:t xml:space="preserve">    </w:t>
            </w:r>
            <w:r w:rsidRPr="00835728">
              <w:rPr>
                <w:rFonts w:ascii="Arial" w:hAnsi="Arial" w:cs="Arial"/>
                <w:color w:val="000000"/>
                <w:sz w:val="22"/>
                <w:szCs w:val="22"/>
              </w:rPr>
              <w:t xml:space="preserve">on </w:t>
            </w:r>
            <w:r w:rsidR="00E3336D">
              <w:rPr>
                <w:rFonts w:ascii="Arial" w:hAnsi="Arial" w:cs="Arial"/>
                <w:color w:val="000000"/>
                <w:sz w:val="22"/>
                <w:szCs w:val="22"/>
              </w:rPr>
              <w:t>23</w:t>
            </w:r>
            <w:r w:rsidRPr="00835728">
              <w:rPr>
                <w:rFonts w:ascii="Arial" w:hAnsi="Arial" w:cs="Arial"/>
                <w:color w:val="000000"/>
                <w:sz w:val="22"/>
                <w:szCs w:val="22"/>
                <w:cs/>
              </w:rPr>
              <w:t xml:space="preserve"> </w:t>
            </w:r>
            <w:r w:rsidRPr="00835728">
              <w:rPr>
                <w:rFonts w:ascii="Arial" w:hAnsi="Arial" w:cs="Arial"/>
                <w:color w:val="000000"/>
                <w:sz w:val="22"/>
                <w:szCs w:val="22"/>
              </w:rPr>
              <w:t xml:space="preserve">April </w:t>
            </w:r>
            <w:r w:rsidRPr="00835728">
              <w:rPr>
                <w:rFonts w:ascii="Arial" w:hAnsi="Arial" w:cs="Arial"/>
                <w:color w:val="000000"/>
                <w:sz w:val="22"/>
                <w:szCs w:val="22"/>
                <w:cs/>
              </w:rPr>
              <w:t>202</w:t>
            </w:r>
            <w:r w:rsidR="00E3336D">
              <w:rPr>
                <w:rFonts w:ascii="Arial" w:hAnsi="Arial" w:cs="Arial"/>
                <w:color w:val="000000"/>
                <w:sz w:val="22"/>
                <w:szCs w:val="22"/>
              </w:rPr>
              <w:t>4</w:t>
            </w:r>
          </w:p>
        </w:tc>
        <w:tc>
          <w:tcPr>
            <w:tcW w:w="1620" w:type="dxa"/>
            <w:tcMar>
              <w:top w:w="0" w:type="dxa"/>
              <w:left w:w="108" w:type="dxa"/>
              <w:bottom w:w="0" w:type="dxa"/>
              <w:right w:w="108" w:type="dxa"/>
            </w:tcMar>
          </w:tcPr>
          <w:p w14:paraId="3B7445CE" w14:textId="1BD8F28A" w:rsidR="00D34FDC" w:rsidRPr="00835728" w:rsidRDefault="00D34FDC" w:rsidP="00D34FDC">
            <w:pPr>
              <w:pBdr>
                <w:bottom w:val="double" w:sz="4" w:space="1" w:color="auto"/>
              </w:pBdr>
              <w:tabs>
                <w:tab w:val="decimal" w:pos="972"/>
              </w:tabs>
              <w:spacing w:line="380" w:lineRule="exact"/>
              <w:ind w:right="-43"/>
              <w:rPr>
                <w:rFonts w:ascii="Arial" w:hAnsi="Arial" w:cs="Arial"/>
                <w:color w:val="000000"/>
                <w:szCs w:val="22"/>
              </w:rPr>
            </w:pPr>
            <w:r w:rsidRPr="00835728">
              <w:rPr>
                <w:rFonts w:ascii="Arial" w:hAnsi="Arial" w:cs="Arial"/>
                <w:color w:val="000000"/>
                <w:sz w:val="22"/>
                <w:szCs w:val="22"/>
              </w:rPr>
              <w:t>19.20</w:t>
            </w:r>
          </w:p>
        </w:tc>
        <w:tc>
          <w:tcPr>
            <w:tcW w:w="1890" w:type="dxa"/>
            <w:tcMar>
              <w:top w:w="0" w:type="dxa"/>
              <w:left w:w="108" w:type="dxa"/>
              <w:bottom w:w="0" w:type="dxa"/>
              <w:right w:w="108" w:type="dxa"/>
            </w:tcMar>
          </w:tcPr>
          <w:p w14:paraId="76A6D510" w14:textId="029BBAF9" w:rsidR="00D34FDC" w:rsidRPr="00835728" w:rsidRDefault="00D34FDC" w:rsidP="00D34FDC">
            <w:pPr>
              <w:pBdr>
                <w:bottom w:val="double" w:sz="4" w:space="1" w:color="auto"/>
              </w:pBdr>
              <w:tabs>
                <w:tab w:val="decimal" w:pos="1060"/>
              </w:tabs>
              <w:spacing w:line="380" w:lineRule="exact"/>
              <w:ind w:right="-43"/>
              <w:jc w:val="both"/>
              <w:rPr>
                <w:rFonts w:ascii="Arial" w:hAnsi="Arial" w:cs="Arial"/>
                <w:color w:val="000000"/>
                <w:szCs w:val="22"/>
                <w:cs/>
              </w:rPr>
            </w:pPr>
            <w:r w:rsidRPr="00835728">
              <w:rPr>
                <w:rFonts w:ascii="Arial" w:hAnsi="Arial" w:cs="Arial"/>
                <w:color w:val="000000"/>
                <w:sz w:val="22"/>
                <w:szCs w:val="22"/>
              </w:rPr>
              <w:t>0.20</w:t>
            </w:r>
          </w:p>
        </w:tc>
      </w:tr>
    </w:tbl>
    <w:p w14:paraId="748F7E3C" w14:textId="34E0AD4F" w:rsidR="0001562A" w:rsidRPr="00AE090A" w:rsidRDefault="00B36C8B" w:rsidP="00F25EEC">
      <w:pPr>
        <w:tabs>
          <w:tab w:val="left" w:pos="2160"/>
        </w:tabs>
        <w:spacing w:before="240" w:after="120" w:line="380" w:lineRule="exact"/>
        <w:ind w:left="547" w:hanging="547"/>
        <w:jc w:val="both"/>
        <w:rPr>
          <w:rFonts w:ascii="Arial" w:eastAsia="Arial Unicode MS" w:hAnsi="Arial" w:cs="Arial"/>
          <w:b/>
          <w:bCs/>
          <w:sz w:val="22"/>
          <w:szCs w:val="22"/>
        </w:rPr>
      </w:pPr>
      <w:r w:rsidRPr="00AE090A">
        <w:rPr>
          <w:rFonts w:ascii="Arial" w:eastAsia="Arial Unicode MS" w:hAnsi="Arial" w:cs="Arial"/>
          <w:b/>
          <w:bCs/>
          <w:sz w:val="22"/>
          <w:szCs w:val="22"/>
        </w:rPr>
        <w:t>2</w:t>
      </w:r>
      <w:r w:rsidR="00710551" w:rsidRPr="00AE090A">
        <w:rPr>
          <w:rFonts w:ascii="Arial" w:eastAsia="Arial Unicode MS" w:hAnsi="Arial" w:cs="Arial"/>
          <w:b/>
          <w:bCs/>
          <w:sz w:val="22"/>
          <w:szCs w:val="22"/>
        </w:rPr>
        <w:t>6</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r>
      <w:r w:rsidR="00835728">
        <w:rPr>
          <w:rFonts w:ascii="Arial" w:eastAsia="Arial Unicode MS" w:hAnsi="Arial" w:cs="Arial"/>
          <w:b/>
          <w:bCs/>
          <w:sz w:val="22"/>
          <w:szCs w:val="22"/>
        </w:rPr>
        <w:t>Segment information</w:t>
      </w:r>
    </w:p>
    <w:p w14:paraId="748A8294" w14:textId="77777777" w:rsidR="00835728" w:rsidRPr="00835728" w:rsidRDefault="00835728" w:rsidP="00D36B9E">
      <w:pPr>
        <w:spacing w:before="120" w:after="120" w:line="380" w:lineRule="exact"/>
        <w:ind w:left="540"/>
        <w:jc w:val="thaiDistribute"/>
        <w:rPr>
          <w:rFonts w:ascii="Arial" w:hAnsi="Arial" w:cs="Arial"/>
          <w:sz w:val="22"/>
          <w:szCs w:val="22"/>
        </w:rPr>
      </w:pPr>
      <w:r w:rsidRPr="00835728">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FEAB29E" w14:textId="1A32D57C" w:rsidR="00275087" w:rsidRPr="00AE090A" w:rsidRDefault="00275087" w:rsidP="00D36B9E">
      <w:pPr>
        <w:spacing w:before="120" w:after="120" w:line="380" w:lineRule="exact"/>
        <w:ind w:left="540"/>
        <w:jc w:val="thaiDistribute"/>
        <w:rPr>
          <w:rFonts w:ascii="Arial" w:hAnsi="Arial" w:cs="Arial"/>
          <w:sz w:val="22"/>
          <w:szCs w:val="22"/>
        </w:rPr>
      </w:pPr>
      <w:r w:rsidRPr="00AE090A">
        <w:rPr>
          <w:rFonts w:ascii="Arial" w:hAnsi="Arial" w:cs="Arial"/>
          <w:sz w:val="22"/>
          <w:szCs w:val="22"/>
        </w:rPr>
        <w:t>The Company is principally engaged in the manufacturing and distributing ready-made cloths.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w:t>
      </w:r>
    </w:p>
    <w:p w14:paraId="29D323C1" w14:textId="2B34B836" w:rsidR="00275087" w:rsidRPr="00835728" w:rsidRDefault="00275087" w:rsidP="00D36B9E">
      <w:pPr>
        <w:tabs>
          <w:tab w:val="left" w:pos="567"/>
        </w:tabs>
        <w:overflowPunct/>
        <w:autoSpaceDE/>
        <w:autoSpaceDN/>
        <w:adjustRightInd/>
        <w:spacing w:before="120" w:after="120" w:line="380" w:lineRule="exact"/>
        <w:ind w:left="547" w:hanging="567"/>
        <w:jc w:val="both"/>
        <w:textAlignment w:val="auto"/>
        <w:rPr>
          <w:rFonts w:ascii="Arial" w:hAnsi="Arial" w:cs="Arial"/>
          <w:sz w:val="22"/>
          <w:szCs w:val="22"/>
          <w:u w:val="single"/>
        </w:rPr>
      </w:pPr>
      <w:r w:rsidRPr="00AE090A">
        <w:rPr>
          <w:rFonts w:ascii="Arial" w:hAnsi="Arial" w:cs="Arial"/>
          <w:sz w:val="22"/>
          <w:szCs w:val="22"/>
        </w:rPr>
        <w:tab/>
      </w:r>
      <w:r w:rsidRPr="00835728">
        <w:rPr>
          <w:rFonts w:ascii="Arial" w:hAnsi="Arial" w:cs="Arial"/>
          <w:sz w:val="22"/>
          <w:szCs w:val="22"/>
          <w:u w:val="single"/>
        </w:rPr>
        <w:t>Major customer</w:t>
      </w:r>
      <w:r w:rsidR="00B80455">
        <w:rPr>
          <w:rFonts w:ascii="Arial" w:hAnsi="Arial" w:cs="Arial"/>
          <w:sz w:val="22"/>
          <w:szCs w:val="22"/>
          <w:u w:val="single"/>
        </w:rPr>
        <w:t>s</w:t>
      </w:r>
      <w:r w:rsidRPr="00835728">
        <w:rPr>
          <w:rFonts w:ascii="Arial" w:hAnsi="Arial" w:cs="Arial"/>
          <w:sz w:val="22"/>
          <w:szCs w:val="22"/>
          <w:u w:val="single"/>
        </w:rPr>
        <w:t xml:space="preserve"> information</w:t>
      </w:r>
    </w:p>
    <w:p w14:paraId="240F5A1D" w14:textId="6695E4A0" w:rsidR="00275087" w:rsidRDefault="00275087" w:rsidP="00D36B9E">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AE090A">
        <w:rPr>
          <w:rFonts w:ascii="Arial" w:hAnsi="Arial" w:cs="Arial"/>
          <w:sz w:val="22"/>
          <w:szCs w:val="22"/>
        </w:rPr>
        <w:tab/>
      </w:r>
      <w:r w:rsidR="00853C85">
        <w:rPr>
          <w:rFonts w:ascii="Arial" w:hAnsi="Arial" w:cs="Arial"/>
          <w:sz w:val="22"/>
          <w:szCs w:val="22"/>
        </w:rPr>
        <w:t>During the year</w:t>
      </w:r>
      <w:r w:rsidR="00710551" w:rsidRPr="00AE090A">
        <w:rPr>
          <w:rFonts w:ascii="Arial" w:hAnsi="Arial" w:cs="Arial"/>
          <w:sz w:val="22"/>
          <w:szCs w:val="22"/>
        </w:rPr>
        <w:t xml:space="preserve"> 202</w:t>
      </w:r>
      <w:r w:rsidR="00430EB0">
        <w:rPr>
          <w:rFonts w:ascii="Arial" w:hAnsi="Arial" w:cs="Arial"/>
          <w:sz w:val="22"/>
          <w:szCs w:val="22"/>
        </w:rPr>
        <w:t>5</w:t>
      </w:r>
      <w:r w:rsidR="00710551" w:rsidRPr="00AE090A">
        <w:rPr>
          <w:rFonts w:ascii="Arial" w:hAnsi="Arial" w:cs="Arial"/>
          <w:sz w:val="22"/>
          <w:szCs w:val="22"/>
        </w:rPr>
        <w:t>,</w:t>
      </w:r>
      <w:r w:rsidR="00710551" w:rsidRPr="00AE090A">
        <w:rPr>
          <w:rFonts w:ascii="Arial" w:hAnsi="Arial" w:cs="Arial"/>
          <w:sz w:val="22"/>
          <w:szCs w:val="22"/>
          <w:cs/>
        </w:rPr>
        <w:t xml:space="preserve"> </w:t>
      </w:r>
      <w:r w:rsidR="00710551" w:rsidRPr="00AE090A">
        <w:rPr>
          <w:rFonts w:ascii="Arial" w:hAnsi="Arial" w:cs="Arial"/>
          <w:sz w:val="22"/>
          <w:szCs w:val="22"/>
        </w:rPr>
        <w:t xml:space="preserve">the </w:t>
      </w:r>
      <w:r w:rsidR="00B80455">
        <w:rPr>
          <w:rFonts w:ascii="Arial" w:hAnsi="Arial" w:cs="Arial"/>
          <w:sz w:val="22"/>
          <w:szCs w:val="22"/>
        </w:rPr>
        <w:t xml:space="preserve">Company has </w:t>
      </w:r>
      <w:r w:rsidR="00710551" w:rsidRPr="00AE090A">
        <w:rPr>
          <w:rFonts w:ascii="Arial" w:hAnsi="Arial" w:cs="Arial"/>
          <w:sz w:val="22"/>
          <w:szCs w:val="22"/>
        </w:rPr>
        <w:t xml:space="preserve">revenue </w:t>
      </w:r>
      <w:r w:rsidR="00835728">
        <w:rPr>
          <w:rFonts w:ascii="Arial" w:hAnsi="Arial" w:cs="Arial"/>
          <w:sz w:val="22"/>
          <w:szCs w:val="22"/>
        </w:rPr>
        <w:t xml:space="preserve">from </w:t>
      </w:r>
      <w:r w:rsidR="00B80455">
        <w:rPr>
          <w:rFonts w:ascii="Arial" w:hAnsi="Arial" w:cs="Arial"/>
          <w:sz w:val="22"/>
          <w:szCs w:val="22"/>
        </w:rPr>
        <w:t>two major customers in amount</w:t>
      </w:r>
      <w:r w:rsidR="00835728">
        <w:rPr>
          <w:rFonts w:ascii="Arial" w:hAnsi="Arial" w:cs="Arial"/>
          <w:sz w:val="22"/>
          <w:szCs w:val="22"/>
        </w:rPr>
        <w:t xml:space="preserve"> </w:t>
      </w:r>
      <w:r w:rsidR="00710551" w:rsidRPr="00AE090A">
        <w:rPr>
          <w:rFonts w:ascii="Arial" w:hAnsi="Arial" w:cs="Arial"/>
          <w:sz w:val="22"/>
          <w:szCs w:val="22"/>
        </w:rPr>
        <w:t xml:space="preserve">of Baht </w:t>
      </w:r>
      <w:r w:rsidR="00372BF5">
        <w:rPr>
          <w:rFonts w:ascii="Arial" w:hAnsi="Arial" w:cs="Arial"/>
          <w:sz w:val="22"/>
          <w:szCs w:val="22"/>
        </w:rPr>
        <w:t>397.6</w:t>
      </w:r>
      <w:r w:rsidR="00A84C2D" w:rsidRPr="00AE090A">
        <w:rPr>
          <w:rFonts w:ascii="Arial" w:hAnsi="Arial" w:cs="Arial"/>
          <w:sz w:val="22"/>
          <w:szCs w:val="22"/>
        </w:rPr>
        <w:t xml:space="preserve"> </w:t>
      </w:r>
      <w:r w:rsidR="00710551" w:rsidRPr="00AE090A">
        <w:rPr>
          <w:rFonts w:ascii="Arial" w:hAnsi="Arial" w:cs="Arial"/>
          <w:sz w:val="22"/>
          <w:szCs w:val="22"/>
        </w:rPr>
        <w:t>million (202</w:t>
      </w:r>
      <w:r w:rsidR="00430EB0">
        <w:rPr>
          <w:rFonts w:ascii="Arial" w:hAnsi="Arial" w:cs="Arial"/>
          <w:sz w:val="22"/>
          <w:szCs w:val="22"/>
        </w:rPr>
        <w:t>4</w:t>
      </w:r>
      <w:r w:rsidR="00710551" w:rsidRPr="00AE090A">
        <w:rPr>
          <w:rFonts w:ascii="Arial" w:hAnsi="Arial" w:cs="Arial"/>
          <w:sz w:val="22"/>
          <w:szCs w:val="22"/>
        </w:rPr>
        <w:t xml:space="preserve">: </w:t>
      </w:r>
      <w:r w:rsidR="00E3336D">
        <w:rPr>
          <w:rFonts w:ascii="Arial" w:hAnsi="Arial" w:cs="Arial"/>
          <w:sz w:val="22"/>
          <w:szCs w:val="22"/>
        </w:rPr>
        <w:t>two</w:t>
      </w:r>
      <w:r w:rsidR="00B80455">
        <w:rPr>
          <w:rFonts w:ascii="Arial" w:hAnsi="Arial" w:cs="Arial"/>
          <w:sz w:val="22"/>
          <w:szCs w:val="22"/>
        </w:rPr>
        <w:t xml:space="preserve"> major customer</w:t>
      </w:r>
      <w:r w:rsidR="004C371C">
        <w:rPr>
          <w:rFonts w:ascii="Arial" w:hAnsi="Arial" w:cs="Arial"/>
          <w:sz w:val="22"/>
          <w:szCs w:val="22"/>
        </w:rPr>
        <w:t>s</w:t>
      </w:r>
      <w:r w:rsidR="00B80455">
        <w:rPr>
          <w:rFonts w:ascii="Arial" w:hAnsi="Arial" w:cs="Arial"/>
          <w:sz w:val="22"/>
          <w:szCs w:val="22"/>
        </w:rPr>
        <w:t xml:space="preserve"> </w:t>
      </w:r>
      <w:r w:rsidR="004C371C">
        <w:rPr>
          <w:rFonts w:ascii="Arial" w:hAnsi="Arial" w:cs="Arial"/>
          <w:sz w:val="22"/>
          <w:szCs w:val="22"/>
        </w:rPr>
        <w:t>in</w:t>
      </w:r>
      <w:r w:rsidR="00B80455">
        <w:rPr>
          <w:rFonts w:ascii="Arial" w:hAnsi="Arial" w:cs="Arial"/>
          <w:sz w:val="22"/>
          <w:szCs w:val="22"/>
        </w:rPr>
        <w:t xml:space="preserve"> amount of </w:t>
      </w:r>
      <w:r w:rsidR="00710551" w:rsidRPr="00AE090A">
        <w:rPr>
          <w:rFonts w:ascii="Arial" w:hAnsi="Arial" w:cs="Arial"/>
          <w:sz w:val="22"/>
          <w:szCs w:val="22"/>
        </w:rPr>
        <w:t xml:space="preserve">Baht </w:t>
      </w:r>
      <w:r w:rsidR="00430EB0">
        <w:rPr>
          <w:rFonts w:ascii="Arial" w:hAnsi="Arial" w:cs="Arial"/>
          <w:sz w:val="22"/>
          <w:szCs w:val="22"/>
        </w:rPr>
        <w:t>545.9</w:t>
      </w:r>
      <w:r w:rsidR="00D34FDC">
        <w:rPr>
          <w:rFonts w:ascii="Arial" w:hAnsi="Arial" w:cs="Arial"/>
          <w:sz w:val="22"/>
          <w:szCs w:val="22"/>
        </w:rPr>
        <w:t xml:space="preserve"> </w:t>
      </w:r>
      <w:r w:rsidR="00710551" w:rsidRPr="00AE090A">
        <w:rPr>
          <w:rFonts w:ascii="Arial" w:hAnsi="Arial" w:cs="Arial"/>
          <w:sz w:val="22"/>
          <w:szCs w:val="22"/>
        </w:rPr>
        <w:t>million)</w:t>
      </w:r>
      <w:r w:rsidRPr="00AE090A">
        <w:rPr>
          <w:rFonts w:ascii="Arial" w:hAnsi="Arial" w:cs="Arial"/>
          <w:sz w:val="22"/>
          <w:szCs w:val="22"/>
        </w:rPr>
        <w:t>.</w:t>
      </w:r>
    </w:p>
    <w:p w14:paraId="435F3749" w14:textId="5F5396B1" w:rsidR="00B80455" w:rsidRDefault="00430EB0" w:rsidP="00D36B9E">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430EB0">
        <w:rPr>
          <w:rFonts w:ascii="Arial" w:hAnsi="Arial" w:cs="Arial"/>
          <w:sz w:val="22"/>
          <w:szCs w:val="22"/>
        </w:rPr>
        <w:tab/>
      </w:r>
      <w:r w:rsidR="00B80455">
        <w:rPr>
          <w:rFonts w:ascii="Arial" w:hAnsi="Arial" w:cs="Arial"/>
          <w:sz w:val="22"/>
          <w:szCs w:val="22"/>
          <w:u w:val="single"/>
        </w:rPr>
        <w:t>Geographic information</w:t>
      </w:r>
    </w:p>
    <w:p w14:paraId="0EEB1A89" w14:textId="57EEC0FA" w:rsidR="00B80455" w:rsidRDefault="00B80455" w:rsidP="00D36B9E">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Revenue from external customers is based on locations of the customers.</w:t>
      </w:r>
    </w:p>
    <w:tbl>
      <w:tblPr>
        <w:tblW w:w="9162" w:type="dxa"/>
        <w:tblInd w:w="558" w:type="dxa"/>
        <w:tblLayout w:type="fixed"/>
        <w:tblLook w:val="04A0" w:firstRow="1" w:lastRow="0" w:firstColumn="1" w:lastColumn="0" w:noHBand="0" w:noVBand="1"/>
      </w:tblPr>
      <w:tblGrid>
        <w:gridCol w:w="6012"/>
        <w:gridCol w:w="1575"/>
        <w:gridCol w:w="1575"/>
      </w:tblGrid>
      <w:tr w:rsidR="00CE225A" w:rsidRPr="00920E45" w14:paraId="6E07C4B0" w14:textId="77777777" w:rsidTr="00CE225A">
        <w:tc>
          <w:tcPr>
            <w:tcW w:w="9162" w:type="dxa"/>
            <w:gridSpan w:val="3"/>
            <w:hideMark/>
          </w:tcPr>
          <w:p w14:paraId="79C74DFC" w14:textId="280B5975" w:rsidR="00CE225A" w:rsidRPr="00661C95" w:rsidRDefault="00661C95" w:rsidP="00F25EEC">
            <w:pPr>
              <w:spacing w:line="380" w:lineRule="exact"/>
              <w:ind w:right="-14"/>
              <w:jc w:val="right"/>
              <w:rPr>
                <w:rFonts w:ascii="Arial" w:hAnsi="Arial" w:cs="Arial"/>
                <w:szCs w:val="22"/>
              </w:rPr>
            </w:pPr>
            <w:r w:rsidRPr="00661C95">
              <w:rPr>
                <w:rFonts w:ascii="Arial" w:hAnsi="Arial" w:cs="Arial"/>
                <w:spacing w:val="-4"/>
                <w:sz w:val="22"/>
                <w:szCs w:val="22"/>
              </w:rPr>
              <w:t>(Unit: Thousand Baht)</w:t>
            </w:r>
          </w:p>
        </w:tc>
      </w:tr>
      <w:tr w:rsidR="00430EB0" w:rsidRPr="00920E45" w14:paraId="39C28EA8" w14:textId="77777777" w:rsidTr="00E3336D">
        <w:trPr>
          <w:trHeight w:val="324"/>
        </w:trPr>
        <w:tc>
          <w:tcPr>
            <w:tcW w:w="6012" w:type="dxa"/>
          </w:tcPr>
          <w:p w14:paraId="3B1195CA" w14:textId="77777777" w:rsidR="00430EB0" w:rsidRPr="00661C95" w:rsidRDefault="00430EB0" w:rsidP="00F25EEC">
            <w:pPr>
              <w:spacing w:line="380" w:lineRule="exact"/>
              <w:ind w:right="-14"/>
              <w:jc w:val="thaiDistribute"/>
              <w:rPr>
                <w:rFonts w:ascii="Arial" w:hAnsi="Arial" w:cs="Arial"/>
                <w:b/>
                <w:bCs/>
                <w:szCs w:val="22"/>
                <w:u w:val="single"/>
              </w:rPr>
            </w:pPr>
          </w:p>
        </w:tc>
        <w:tc>
          <w:tcPr>
            <w:tcW w:w="1575" w:type="dxa"/>
          </w:tcPr>
          <w:p w14:paraId="2CAC37FB" w14:textId="3A85585E" w:rsidR="00430EB0" w:rsidRPr="00661C95" w:rsidRDefault="00430EB0" w:rsidP="00F25EEC">
            <w:pPr>
              <w:pBdr>
                <w:bottom w:val="single" w:sz="4" w:space="1" w:color="auto"/>
              </w:pBdr>
              <w:spacing w:line="380" w:lineRule="exact"/>
              <w:ind w:right="-14"/>
              <w:jc w:val="center"/>
              <w:rPr>
                <w:rFonts w:ascii="Arial" w:hAnsi="Arial" w:cs="Arial"/>
                <w:szCs w:val="22"/>
              </w:rPr>
            </w:pPr>
            <w:r w:rsidRPr="00430EB0">
              <w:rPr>
                <w:rFonts w:ascii="Arial" w:hAnsi="Arial" w:cs="Arial"/>
                <w:sz w:val="22"/>
                <w:szCs w:val="20"/>
              </w:rPr>
              <w:t>2025</w:t>
            </w:r>
          </w:p>
        </w:tc>
        <w:tc>
          <w:tcPr>
            <w:tcW w:w="1575" w:type="dxa"/>
            <w:hideMark/>
          </w:tcPr>
          <w:p w14:paraId="65EC6A9A" w14:textId="28115B7D" w:rsidR="00430EB0" w:rsidRPr="00661C95" w:rsidRDefault="00430EB0" w:rsidP="00F25EEC">
            <w:pPr>
              <w:pBdr>
                <w:bottom w:val="single" w:sz="4" w:space="1" w:color="auto"/>
              </w:pBdr>
              <w:spacing w:line="380" w:lineRule="exact"/>
              <w:ind w:right="-14"/>
              <w:jc w:val="center"/>
              <w:rPr>
                <w:rFonts w:ascii="Arial" w:hAnsi="Arial" w:cs="Arial"/>
                <w:szCs w:val="22"/>
              </w:rPr>
            </w:pPr>
            <w:r w:rsidRPr="00661C95">
              <w:rPr>
                <w:rFonts w:ascii="Arial" w:hAnsi="Arial" w:cs="Arial"/>
                <w:sz w:val="22"/>
                <w:szCs w:val="22"/>
              </w:rPr>
              <w:t>2024</w:t>
            </w:r>
          </w:p>
        </w:tc>
      </w:tr>
      <w:tr w:rsidR="00430EB0" w:rsidRPr="00920E45" w14:paraId="6388ECB1" w14:textId="77777777" w:rsidTr="00661C95">
        <w:tc>
          <w:tcPr>
            <w:tcW w:w="6012" w:type="dxa"/>
          </w:tcPr>
          <w:p w14:paraId="77E78E68" w14:textId="36027BED" w:rsidR="00430EB0" w:rsidRPr="00661C95" w:rsidRDefault="00430EB0" w:rsidP="00F25EEC">
            <w:pPr>
              <w:spacing w:line="380" w:lineRule="exact"/>
              <w:ind w:right="-43"/>
              <w:rPr>
                <w:rFonts w:ascii="Arial" w:hAnsi="Arial" w:cs="Arial"/>
                <w:szCs w:val="22"/>
                <w:cs/>
              </w:rPr>
            </w:pPr>
            <w:r w:rsidRPr="00661C95">
              <w:rPr>
                <w:rFonts w:ascii="Arial" w:hAnsi="Arial" w:cs="Arial"/>
                <w:sz w:val="22"/>
                <w:szCs w:val="22"/>
              </w:rPr>
              <w:t>Revenue from external customer</w:t>
            </w:r>
            <w:r>
              <w:rPr>
                <w:rFonts w:ascii="Arial" w:hAnsi="Arial" w:cs="Arial"/>
                <w:sz w:val="22"/>
                <w:szCs w:val="22"/>
              </w:rPr>
              <w:t>s</w:t>
            </w:r>
          </w:p>
        </w:tc>
        <w:tc>
          <w:tcPr>
            <w:tcW w:w="1575" w:type="dxa"/>
            <w:vAlign w:val="bottom"/>
          </w:tcPr>
          <w:p w14:paraId="094F21A6" w14:textId="77777777" w:rsidR="00430EB0" w:rsidRPr="00661C95" w:rsidRDefault="00430EB0" w:rsidP="00F25EEC">
            <w:pPr>
              <w:tabs>
                <w:tab w:val="decimal" w:pos="1242"/>
              </w:tabs>
              <w:spacing w:line="380" w:lineRule="exact"/>
              <w:ind w:right="-14"/>
              <w:rPr>
                <w:rFonts w:ascii="Arial" w:hAnsi="Arial" w:cs="Arial"/>
                <w:szCs w:val="22"/>
              </w:rPr>
            </w:pPr>
          </w:p>
        </w:tc>
        <w:tc>
          <w:tcPr>
            <w:tcW w:w="1575" w:type="dxa"/>
            <w:vAlign w:val="bottom"/>
          </w:tcPr>
          <w:p w14:paraId="3BCA8624" w14:textId="77777777" w:rsidR="00430EB0" w:rsidRPr="00661C95" w:rsidRDefault="00430EB0" w:rsidP="00F25EEC">
            <w:pPr>
              <w:tabs>
                <w:tab w:val="decimal" w:pos="1242"/>
              </w:tabs>
              <w:spacing w:line="380" w:lineRule="exact"/>
              <w:ind w:right="-14"/>
              <w:rPr>
                <w:rFonts w:ascii="Arial" w:hAnsi="Arial" w:cs="Arial"/>
                <w:szCs w:val="22"/>
              </w:rPr>
            </w:pPr>
          </w:p>
        </w:tc>
      </w:tr>
      <w:tr w:rsidR="00372BF5" w:rsidRPr="00920E45" w14:paraId="016DC173" w14:textId="77777777" w:rsidTr="00661C95">
        <w:tc>
          <w:tcPr>
            <w:tcW w:w="6012" w:type="dxa"/>
          </w:tcPr>
          <w:p w14:paraId="16ED256F" w14:textId="496D66AC" w:rsidR="00372BF5" w:rsidRPr="00661C95" w:rsidRDefault="00372BF5" w:rsidP="00F25EEC">
            <w:pPr>
              <w:spacing w:line="380" w:lineRule="exact"/>
              <w:ind w:right="-43"/>
              <w:rPr>
                <w:rFonts w:ascii="Arial" w:hAnsi="Arial" w:cs="Arial"/>
                <w:szCs w:val="22"/>
                <w:cs/>
              </w:rPr>
            </w:pPr>
            <w:r w:rsidRPr="00661C95">
              <w:rPr>
                <w:rFonts w:ascii="Arial" w:hAnsi="Arial" w:cs="Arial"/>
                <w:sz w:val="22"/>
                <w:szCs w:val="22"/>
              </w:rPr>
              <w:t>Thailand</w:t>
            </w:r>
          </w:p>
        </w:tc>
        <w:tc>
          <w:tcPr>
            <w:tcW w:w="1575" w:type="dxa"/>
          </w:tcPr>
          <w:p w14:paraId="22C1D2B7" w14:textId="6572B867" w:rsidR="00372BF5" w:rsidRPr="00372BF5" w:rsidRDefault="00372BF5" w:rsidP="00F25EEC">
            <w:pPr>
              <w:tabs>
                <w:tab w:val="decimal" w:pos="1242"/>
              </w:tabs>
              <w:spacing w:line="380" w:lineRule="exact"/>
              <w:ind w:right="-14"/>
              <w:rPr>
                <w:rFonts w:ascii="Arial" w:hAnsi="Arial" w:cs="Arial"/>
                <w:szCs w:val="22"/>
              </w:rPr>
            </w:pPr>
            <w:r w:rsidRPr="00372BF5">
              <w:rPr>
                <w:rFonts w:ascii="Arial" w:hAnsi="Arial" w:cs="Arial" w:hint="cs"/>
                <w:sz w:val="22"/>
                <w:szCs w:val="22"/>
                <w:cs/>
              </w:rPr>
              <w:t>432</w:t>
            </w:r>
            <w:r w:rsidRPr="00372BF5">
              <w:rPr>
                <w:rFonts w:ascii="Arial" w:hAnsi="Arial" w:cs="Arial"/>
                <w:sz w:val="22"/>
                <w:szCs w:val="22"/>
              </w:rPr>
              <w:t>,</w:t>
            </w:r>
            <w:r w:rsidRPr="00372BF5">
              <w:rPr>
                <w:rFonts w:ascii="Arial" w:hAnsi="Arial" w:cs="Arial" w:hint="cs"/>
                <w:sz w:val="22"/>
                <w:szCs w:val="22"/>
                <w:cs/>
              </w:rPr>
              <w:t>479</w:t>
            </w:r>
          </w:p>
        </w:tc>
        <w:tc>
          <w:tcPr>
            <w:tcW w:w="1575" w:type="dxa"/>
          </w:tcPr>
          <w:p w14:paraId="00BD8396" w14:textId="4F0FED58" w:rsidR="00372BF5" w:rsidRPr="00661C95" w:rsidRDefault="00372BF5" w:rsidP="00F25EEC">
            <w:pPr>
              <w:tabs>
                <w:tab w:val="decimal" w:pos="1242"/>
              </w:tabs>
              <w:spacing w:line="380" w:lineRule="exact"/>
              <w:ind w:right="-14"/>
              <w:rPr>
                <w:rFonts w:ascii="Arial" w:hAnsi="Arial" w:cs="Arial"/>
                <w:szCs w:val="22"/>
              </w:rPr>
            </w:pPr>
            <w:r w:rsidRPr="00661C95">
              <w:rPr>
                <w:rFonts w:ascii="Arial" w:hAnsi="Arial" w:cs="Arial"/>
                <w:sz w:val="22"/>
                <w:szCs w:val="22"/>
              </w:rPr>
              <w:t>511,082</w:t>
            </w:r>
          </w:p>
        </w:tc>
      </w:tr>
      <w:tr w:rsidR="00372BF5" w:rsidRPr="00920E45" w14:paraId="3471D0AE" w14:textId="77777777" w:rsidTr="00661C95">
        <w:tc>
          <w:tcPr>
            <w:tcW w:w="6012" w:type="dxa"/>
          </w:tcPr>
          <w:p w14:paraId="6AA315D8" w14:textId="13D9365C" w:rsidR="00372BF5" w:rsidRPr="00661C95" w:rsidRDefault="00372BF5" w:rsidP="00F25EEC">
            <w:pPr>
              <w:spacing w:line="380" w:lineRule="exact"/>
              <w:ind w:right="-43"/>
              <w:rPr>
                <w:rFonts w:ascii="Arial" w:hAnsi="Arial" w:cs="Arial"/>
                <w:szCs w:val="22"/>
                <w:cs/>
              </w:rPr>
            </w:pPr>
            <w:r w:rsidRPr="00661C95">
              <w:rPr>
                <w:rFonts w:ascii="Arial" w:hAnsi="Arial" w:cs="Arial"/>
                <w:sz w:val="22"/>
                <w:szCs w:val="22"/>
              </w:rPr>
              <w:t>United States</w:t>
            </w:r>
            <w:r>
              <w:rPr>
                <w:rFonts w:ascii="Arial" w:hAnsi="Arial" w:cs="Arial"/>
                <w:sz w:val="22"/>
                <w:szCs w:val="22"/>
              </w:rPr>
              <w:t xml:space="preserve"> of America</w:t>
            </w:r>
          </w:p>
        </w:tc>
        <w:tc>
          <w:tcPr>
            <w:tcW w:w="1575" w:type="dxa"/>
          </w:tcPr>
          <w:p w14:paraId="0D89E63C" w14:textId="7D193556" w:rsidR="00372BF5" w:rsidRPr="00372BF5" w:rsidRDefault="00372BF5" w:rsidP="00F25EEC">
            <w:pPr>
              <w:tabs>
                <w:tab w:val="decimal" w:pos="1242"/>
              </w:tabs>
              <w:spacing w:line="380" w:lineRule="exact"/>
              <w:ind w:right="-14"/>
              <w:rPr>
                <w:rFonts w:ascii="Arial" w:hAnsi="Arial" w:cs="Arial"/>
                <w:szCs w:val="22"/>
              </w:rPr>
            </w:pPr>
            <w:r w:rsidRPr="00372BF5">
              <w:rPr>
                <w:rFonts w:ascii="Arial" w:hAnsi="Arial" w:cs="Arial"/>
                <w:sz w:val="22"/>
                <w:szCs w:val="22"/>
              </w:rPr>
              <w:t>156,616</w:t>
            </w:r>
          </w:p>
        </w:tc>
        <w:tc>
          <w:tcPr>
            <w:tcW w:w="1575" w:type="dxa"/>
          </w:tcPr>
          <w:p w14:paraId="7E524018" w14:textId="7D11A718" w:rsidR="00372BF5" w:rsidRPr="00661C95" w:rsidRDefault="00372BF5" w:rsidP="00F25EEC">
            <w:pPr>
              <w:tabs>
                <w:tab w:val="decimal" w:pos="1242"/>
              </w:tabs>
              <w:spacing w:line="380" w:lineRule="exact"/>
              <w:ind w:right="-14"/>
              <w:rPr>
                <w:rFonts w:ascii="Arial" w:hAnsi="Arial" w:cs="Arial"/>
                <w:szCs w:val="22"/>
              </w:rPr>
            </w:pPr>
            <w:r w:rsidRPr="00661C95">
              <w:rPr>
                <w:rFonts w:ascii="Arial" w:hAnsi="Arial" w:cs="Arial"/>
                <w:sz w:val="22"/>
                <w:szCs w:val="22"/>
              </w:rPr>
              <w:t>245,035</w:t>
            </w:r>
          </w:p>
        </w:tc>
      </w:tr>
      <w:tr w:rsidR="00372BF5" w:rsidRPr="00920E45" w14:paraId="49DC4015" w14:textId="77777777" w:rsidTr="00661C95">
        <w:tc>
          <w:tcPr>
            <w:tcW w:w="6012" w:type="dxa"/>
          </w:tcPr>
          <w:p w14:paraId="4D272F26" w14:textId="266169BD" w:rsidR="00372BF5" w:rsidRPr="00661C95" w:rsidRDefault="00372BF5" w:rsidP="00F25EEC">
            <w:pPr>
              <w:spacing w:line="380" w:lineRule="exact"/>
              <w:ind w:right="-43"/>
              <w:rPr>
                <w:rFonts w:ascii="Arial" w:hAnsi="Arial" w:cs="Arial"/>
                <w:szCs w:val="22"/>
                <w:cs/>
              </w:rPr>
            </w:pPr>
            <w:r w:rsidRPr="00661C95">
              <w:rPr>
                <w:rFonts w:ascii="Arial" w:hAnsi="Arial" w:cs="Arial"/>
                <w:sz w:val="22"/>
                <w:szCs w:val="22"/>
              </w:rPr>
              <w:t>Vietnam</w:t>
            </w:r>
          </w:p>
        </w:tc>
        <w:tc>
          <w:tcPr>
            <w:tcW w:w="1575" w:type="dxa"/>
          </w:tcPr>
          <w:p w14:paraId="7348A935" w14:textId="4B200FFD" w:rsidR="00372BF5" w:rsidRPr="00372BF5" w:rsidRDefault="00372BF5" w:rsidP="00F25EEC">
            <w:pPr>
              <w:tabs>
                <w:tab w:val="decimal" w:pos="1242"/>
              </w:tabs>
              <w:spacing w:line="380" w:lineRule="exact"/>
              <w:ind w:right="-14"/>
              <w:rPr>
                <w:rFonts w:ascii="Arial" w:hAnsi="Arial" w:cs="Arial"/>
                <w:szCs w:val="22"/>
              </w:rPr>
            </w:pPr>
            <w:r w:rsidRPr="00372BF5">
              <w:rPr>
                <w:rFonts w:ascii="Arial" w:hAnsi="Arial" w:cs="Arial"/>
                <w:sz w:val="22"/>
                <w:szCs w:val="22"/>
              </w:rPr>
              <w:t>13,613</w:t>
            </w:r>
          </w:p>
        </w:tc>
        <w:tc>
          <w:tcPr>
            <w:tcW w:w="1575" w:type="dxa"/>
          </w:tcPr>
          <w:p w14:paraId="45903F61" w14:textId="3C9AD323" w:rsidR="00372BF5" w:rsidRPr="00661C95" w:rsidRDefault="00372BF5" w:rsidP="00F25EEC">
            <w:pPr>
              <w:tabs>
                <w:tab w:val="decimal" w:pos="1242"/>
              </w:tabs>
              <w:spacing w:line="380" w:lineRule="exact"/>
              <w:ind w:right="-14"/>
              <w:rPr>
                <w:rFonts w:ascii="Arial" w:hAnsi="Arial" w:cs="Arial"/>
                <w:szCs w:val="22"/>
              </w:rPr>
            </w:pPr>
            <w:r w:rsidRPr="00661C95">
              <w:rPr>
                <w:rFonts w:ascii="Arial" w:hAnsi="Arial" w:cs="Arial"/>
                <w:sz w:val="22"/>
                <w:szCs w:val="22"/>
              </w:rPr>
              <w:t>13,695</w:t>
            </w:r>
          </w:p>
        </w:tc>
      </w:tr>
      <w:tr w:rsidR="00372BF5" w:rsidRPr="00920E45" w14:paraId="7BB70889" w14:textId="77777777" w:rsidTr="00661C95">
        <w:tc>
          <w:tcPr>
            <w:tcW w:w="6012" w:type="dxa"/>
          </w:tcPr>
          <w:p w14:paraId="39D0C049" w14:textId="2A29AA30" w:rsidR="00372BF5" w:rsidRPr="00661C95" w:rsidRDefault="00372BF5" w:rsidP="00F25EEC">
            <w:pPr>
              <w:spacing w:line="380" w:lineRule="exact"/>
              <w:ind w:right="-43"/>
              <w:rPr>
                <w:rFonts w:ascii="Arial" w:hAnsi="Arial" w:cs="Arial"/>
                <w:szCs w:val="22"/>
              </w:rPr>
            </w:pPr>
            <w:r w:rsidRPr="00661C95">
              <w:rPr>
                <w:rFonts w:ascii="Arial" w:hAnsi="Arial" w:cs="Arial"/>
                <w:sz w:val="22"/>
                <w:szCs w:val="22"/>
              </w:rPr>
              <w:t>Cambodia</w:t>
            </w:r>
          </w:p>
        </w:tc>
        <w:tc>
          <w:tcPr>
            <w:tcW w:w="1575" w:type="dxa"/>
          </w:tcPr>
          <w:p w14:paraId="186D7BAD" w14:textId="28123E8B" w:rsidR="00372BF5" w:rsidRPr="00372BF5" w:rsidRDefault="00372BF5" w:rsidP="00F25EEC">
            <w:pPr>
              <w:tabs>
                <w:tab w:val="decimal" w:pos="1242"/>
              </w:tabs>
              <w:spacing w:line="380" w:lineRule="exact"/>
              <w:ind w:right="-14"/>
              <w:rPr>
                <w:rFonts w:ascii="Arial" w:hAnsi="Arial" w:cs="Arial"/>
                <w:szCs w:val="22"/>
              </w:rPr>
            </w:pPr>
            <w:r w:rsidRPr="00372BF5">
              <w:rPr>
                <w:rFonts w:ascii="Arial" w:hAnsi="Arial" w:cs="Arial"/>
                <w:sz w:val="22"/>
                <w:szCs w:val="22"/>
              </w:rPr>
              <w:t>-</w:t>
            </w:r>
          </w:p>
        </w:tc>
        <w:tc>
          <w:tcPr>
            <w:tcW w:w="1575" w:type="dxa"/>
          </w:tcPr>
          <w:p w14:paraId="3B2E5671" w14:textId="70819D6B" w:rsidR="00372BF5" w:rsidRPr="00661C95" w:rsidRDefault="00372BF5" w:rsidP="00F25EEC">
            <w:pPr>
              <w:tabs>
                <w:tab w:val="decimal" w:pos="1242"/>
              </w:tabs>
              <w:spacing w:line="380" w:lineRule="exact"/>
              <w:ind w:right="-14"/>
              <w:rPr>
                <w:rFonts w:ascii="Arial" w:hAnsi="Arial" w:cs="Arial"/>
                <w:szCs w:val="22"/>
              </w:rPr>
            </w:pPr>
            <w:r w:rsidRPr="00661C95">
              <w:rPr>
                <w:rFonts w:ascii="Arial" w:hAnsi="Arial" w:cs="Arial"/>
                <w:sz w:val="22"/>
                <w:szCs w:val="22"/>
              </w:rPr>
              <w:t>2,834</w:t>
            </w:r>
          </w:p>
        </w:tc>
      </w:tr>
      <w:tr w:rsidR="00372BF5" w:rsidRPr="00920E45" w14:paraId="72542EDF" w14:textId="77777777" w:rsidTr="00661C95">
        <w:tc>
          <w:tcPr>
            <w:tcW w:w="6012" w:type="dxa"/>
          </w:tcPr>
          <w:p w14:paraId="2D3E3370" w14:textId="0E8D6E01" w:rsidR="00372BF5" w:rsidRPr="00661C95" w:rsidRDefault="00372BF5" w:rsidP="00F25EEC">
            <w:pPr>
              <w:spacing w:line="380" w:lineRule="exact"/>
              <w:ind w:right="-43"/>
              <w:rPr>
                <w:rFonts w:ascii="Arial" w:hAnsi="Arial" w:cs="Arial"/>
                <w:szCs w:val="22"/>
              </w:rPr>
            </w:pPr>
            <w:r>
              <w:rPr>
                <w:rFonts w:ascii="Arial" w:hAnsi="Arial" w:cs="Arial"/>
                <w:sz w:val="22"/>
                <w:szCs w:val="22"/>
              </w:rPr>
              <w:t>Singapore</w:t>
            </w:r>
          </w:p>
        </w:tc>
        <w:tc>
          <w:tcPr>
            <w:tcW w:w="1575" w:type="dxa"/>
          </w:tcPr>
          <w:p w14:paraId="46481239" w14:textId="5EF627F8" w:rsidR="00372BF5" w:rsidRPr="00372BF5" w:rsidRDefault="00372BF5" w:rsidP="00F25EEC">
            <w:pPr>
              <w:tabs>
                <w:tab w:val="decimal" w:pos="1242"/>
              </w:tabs>
              <w:spacing w:line="380" w:lineRule="exact"/>
              <w:ind w:right="-14"/>
              <w:rPr>
                <w:rFonts w:ascii="Arial" w:hAnsi="Arial" w:cs="Arial"/>
                <w:szCs w:val="22"/>
              </w:rPr>
            </w:pPr>
            <w:r w:rsidRPr="00372BF5">
              <w:rPr>
                <w:rFonts w:ascii="Arial" w:hAnsi="Arial" w:cs="Arial"/>
                <w:sz w:val="22"/>
                <w:szCs w:val="22"/>
              </w:rPr>
              <w:t>2,356</w:t>
            </w:r>
          </w:p>
        </w:tc>
        <w:tc>
          <w:tcPr>
            <w:tcW w:w="1575" w:type="dxa"/>
          </w:tcPr>
          <w:p w14:paraId="55EFF9EF" w14:textId="6D5D178C" w:rsidR="00372BF5" w:rsidRPr="00661C95" w:rsidRDefault="00372BF5" w:rsidP="00F25EEC">
            <w:pPr>
              <w:tabs>
                <w:tab w:val="decimal" w:pos="1242"/>
              </w:tabs>
              <w:spacing w:line="380" w:lineRule="exact"/>
              <w:ind w:right="-14"/>
              <w:rPr>
                <w:rFonts w:ascii="Arial" w:hAnsi="Arial" w:cs="Arial"/>
                <w:szCs w:val="22"/>
              </w:rPr>
            </w:pPr>
            <w:r>
              <w:rPr>
                <w:rFonts w:ascii="Arial" w:hAnsi="Arial" w:cs="Arial"/>
                <w:sz w:val="22"/>
                <w:szCs w:val="22"/>
              </w:rPr>
              <w:t>962</w:t>
            </w:r>
          </w:p>
        </w:tc>
      </w:tr>
      <w:tr w:rsidR="00372BF5" w:rsidRPr="00920E45" w14:paraId="27984382" w14:textId="77777777" w:rsidTr="00E3336D">
        <w:trPr>
          <w:trHeight w:val="369"/>
        </w:trPr>
        <w:tc>
          <w:tcPr>
            <w:tcW w:w="6012" w:type="dxa"/>
          </w:tcPr>
          <w:p w14:paraId="21934949" w14:textId="34EF6691" w:rsidR="00372BF5" w:rsidRPr="00661C95" w:rsidRDefault="00372BF5" w:rsidP="00F25EEC">
            <w:pPr>
              <w:spacing w:line="380" w:lineRule="exact"/>
              <w:ind w:right="-43"/>
              <w:rPr>
                <w:rFonts w:ascii="Arial" w:hAnsi="Arial" w:cs="Arial"/>
                <w:szCs w:val="22"/>
                <w:cs/>
              </w:rPr>
            </w:pPr>
            <w:r w:rsidRPr="00661C95">
              <w:rPr>
                <w:rFonts w:ascii="Arial" w:hAnsi="Arial" w:cs="Arial"/>
                <w:sz w:val="22"/>
                <w:szCs w:val="22"/>
              </w:rPr>
              <w:t>Others</w:t>
            </w:r>
          </w:p>
        </w:tc>
        <w:tc>
          <w:tcPr>
            <w:tcW w:w="1575" w:type="dxa"/>
          </w:tcPr>
          <w:p w14:paraId="2A6F3F53" w14:textId="24684E41" w:rsidR="00372BF5" w:rsidRPr="00372BF5" w:rsidRDefault="00372BF5" w:rsidP="00F25EEC">
            <w:pPr>
              <w:pBdr>
                <w:bottom w:val="single" w:sz="4" w:space="1" w:color="auto"/>
              </w:pBdr>
              <w:tabs>
                <w:tab w:val="decimal" w:pos="1242"/>
              </w:tabs>
              <w:spacing w:line="380" w:lineRule="exact"/>
              <w:ind w:right="-14"/>
              <w:rPr>
                <w:rFonts w:ascii="Arial" w:hAnsi="Arial" w:cs="Arial"/>
                <w:szCs w:val="22"/>
              </w:rPr>
            </w:pPr>
            <w:r w:rsidRPr="00372BF5">
              <w:rPr>
                <w:rFonts w:ascii="Arial" w:hAnsi="Arial" w:cs="Arial"/>
                <w:sz w:val="22"/>
                <w:szCs w:val="22"/>
              </w:rPr>
              <w:t>134</w:t>
            </w:r>
          </w:p>
        </w:tc>
        <w:tc>
          <w:tcPr>
            <w:tcW w:w="1575" w:type="dxa"/>
          </w:tcPr>
          <w:p w14:paraId="08DD29C6" w14:textId="3F9F3975" w:rsidR="00372BF5" w:rsidRPr="00661C95" w:rsidRDefault="00372BF5" w:rsidP="00F25EEC">
            <w:pPr>
              <w:pBdr>
                <w:bottom w:val="single" w:sz="4" w:space="1" w:color="auto"/>
              </w:pBdr>
              <w:tabs>
                <w:tab w:val="decimal" w:pos="1242"/>
              </w:tabs>
              <w:spacing w:line="380" w:lineRule="exact"/>
              <w:ind w:right="-14"/>
              <w:rPr>
                <w:rFonts w:ascii="Arial" w:hAnsi="Arial" w:cs="Arial"/>
                <w:szCs w:val="22"/>
              </w:rPr>
            </w:pPr>
            <w:r>
              <w:rPr>
                <w:rFonts w:ascii="Arial" w:hAnsi="Arial" w:cs="Arial"/>
                <w:sz w:val="22"/>
                <w:szCs w:val="22"/>
              </w:rPr>
              <w:t>321</w:t>
            </w:r>
          </w:p>
        </w:tc>
      </w:tr>
      <w:tr w:rsidR="00372BF5" w:rsidRPr="00920E45" w14:paraId="689FE72D" w14:textId="77777777" w:rsidTr="00E3336D">
        <w:trPr>
          <w:trHeight w:val="369"/>
        </w:trPr>
        <w:tc>
          <w:tcPr>
            <w:tcW w:w="6012" w:type="dxa"/>
          </w:tcPr>
          <w:p w14:paraId="17629D02" w14:textId="4193A2BE" w:rsidR="00372BF5" w:rsidRPr="00661C95" w:rsidRDefault="00372BF5" w:rsidP="00F25EEC">
            <w:pPr>
              <w:spacing w:line="380" w:lineRule="exact"/>
              <w:ind w:right="-43"/>
              <w:rPr>
                <w:rFonts w:ascii="Arial" w:hAnsi="Arial" w:cs="Arial"/>
                <w:szCs w:val="22"/>
                <w:cs/>
              </w:rPr>
            </w:pPr>
            <w:r w:rsidRPr="00661C95">
              <w:rPr>
                <w:rFonts w:ascii="Arial" w:hAnsi="Arial" w:cs="Arial"/>
                <w:sz w:val="22"/>
                <w:szCs w:val="22"/>
              </w:rPr>
              <w:t>Total</w:t>
            </w:r>
          </w:p>
        </w:tc>
        <w:tc>
          <w:tcPr>
            <w:tcW w:w="1575" w:type="dxa"/>
          </w:tcPr>
          <w:p w14:paraId="3D2E13D8" w14:textId="508EE270" w:rsidR="00372BF5" w:rsidRPr="00372BF5" w:rsidRDefault="00372BF5" w:rsidP="00F25EEC">
            <w:pPr>
              <w:pBdr>
                <w:bottom w:val="double" w:sz="4" w:space="1" w:color="auto"/>
              </w:pBdr>
              <w:tabs>
                <w:tab w:val="decimal" w:pos="1242"/>
              </w:tabs>
              <w:spacing w:line="380" w:lineRule="exact"/>
              <w:ind w:right="-14"/>
              <w:rPr>
                <w:rFonts w:ascii="Arial" w:hAnsi="Arial" w:cs="Arial"/>
                <w:szCs w:val="22"/>
              </w:rPr>
            </w:pPr>
            <w:r w:rsidRPr="00372BF5">
              <w:rPr>
                <w:rFonts w:ascii="Arial" w:hAnsi="Arial" w:cs="Arial"/>
                <w:sz w:val="22"/>
                <w:szCs w:val="22"/>
              </w:rPr>
              <w:t>605,198</w:t>
            </w:r>
          </w:p>
        </w:tc>
        <w:tc>
          <w:tcPr>
            <w:tcW w:w="1575" w:type="dxa"/>
          </w:tcPr>
          <w:p w14:paraId="2BBC0F33" w14:textId="00667588" w:rsidR="00372BF5" w:rsidRPr="00661C95" w:rsidRDefault="00372BF5" w:rsidP="00F25EEC">
            <w:pPr>
              <w:pBdr>
                <w:bottom w:val="double" w:sz="4" w:space="1" w:color="auto"/>
              </w:pBdr>
              <w:tabs>
                <w:tab w:val="decimal" w:pos="1242"/>
              </w:tabs>
              <w:spacing w:line="380" w:lineRule="exact"/>
              <w:ind w:right="-14"/>
              <w:rPr>
                <w:rFonts w:ascii="Arial" w:hAnsi="Arial" w:cs="Arial"/>
                <w:szCs w:val="22"/>
              </w:rPr>
            </w:pPr>
            <w:r w:rsidRPr="00661C95">
              <w:rPr>
                <w:rFonts w:ascii="Arial" w:hAnsi="Arial" w:cs="Arial"/>
                <w:sz w:val="22"/>
                <w:szCs w:val="22"/>
              </w:rPr>
              <w:t>773,929</w:t>
            </w:r>
          </w:p>
        </w:tc>
      </w:tr>
    </w:tbl>
    <w:p w14:paraId="693FDCC9" w14:textId="77777777" w:rsidR="00F25EEC" w:rsidRDefault="00F25EEC" w:rsidP="00CE225A">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4B934AC5" w14:textId="77777777" w:rsidR="00F25EEC" w:rsidRDefault="00F25EE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C00CA72" w14:textId="5206024E" w:rsidR="00810754" w:rsidRPr="00AE090A" w:rsidRDefault="00B36C8B" w:rsidP="00CE225A">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AE090A">
        <w:rPr>
          <w:rFonts w:ascii="Arial" w:hAnsi="Arial" w:cs="Arial"/>
          <w:b/>
          <w:bCs/>
          <w:sz w:val="22"/>
          <w:szCs w:val="22"/>
        </w:rPr>
        <w:lastRenderedPageBreak/>
        <w:t>2</w:t>
      </w:r>
      <w:r w:rsidR="008812DF" w:rsidRPr="00AE090A">
        <w:rPr>
          <w:rFonts w:ascii="Arial" w:hAnsi="Arial" w:cs="Arial"/>
          <w:b/>
          <w:bCs/>
          <w:sz w:val="22"/>
          <w:szCs w:val="22"/>
        </w:rPr>
        <w:t>7</w:t>
      </w:r>
      <w:r w:rsidR="00810754" w:rsidRPr="00AE090A">
        <w:rPr>
          <w:rFonts w:ascii="Arial" w:hAnsi="Arial" w:cs="Arial"/>
          <w:b/>
          <w:bCs/>
          <w:sz w:val="22"/>
          <w:szCs w:val="22"/>
        </w:rPr>
        <w:t>.</w:t>
      </w:r>
      <w:r w:rsidR="00810754" w:rsidRPr="00AE090A">
        <w:rPr>
          <w:rFonts w:ascii="Arial" w:hAnsi="Arial" w:cs="Arial"/>
          <w:b/>
          <w:bCs/>
          <w:sz w:val="22"/>
          <w:szCs w:val="22"/>
        </w:rPr>
        <w:tab/>
        <w:t>Provident fund</w:t>
      </w:r>
    </w:p>
    <w:p w14:paraId="4563754B" w14:textId="1F31C796" w:rsidR="00810754" w:rsidRPr="00AE090A" w:rsidRDefault="00F22CDB" w:rsidP="00835728">
      <w:pPr>
        <w:tabs>
          <w:tab w:val="left" w:pos="600"/>
        </w:tabs>
        <w:spacing w:before="120" w:after="120" w:line="380" w:lineRule="exact"/>
        <w:ind w:left="540" w:hanging="540"/>
        <w:jc w:val="thaiDistribute"/>
        <w:rPr>
          <w:rFonts w:ascii="Arial" w:hAnsi="Arial" w:cs="Arial"/>
          <w:sz w:val="22"/>
          <w:szCs w:val="22"/>
        </w:rPr>
      </w:pPr>
      <w:r w:rsidRPr="00AE090A">
        <w:rPr>
          <w:rFonts w:ascii="Arial" w:hAnsi="Arial" w:cs="Arial"/>
          <w:sz w:val="22"/>
          <w:szCs w:val="22"/>
        </w:rPr>
        <w:tab/>
      </w:r>
      <w:r w:rsidR="00710551" w:rsidRPr="00AE090A">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rates of 3 </w:t>
      </w:r>
      <w:r w:rsidR="00835728">
        <w:rPr>
          <w:rFonts w:ascii="Arial" w:hAnsi="Arial" w:cs="Arial"/>
          <w:sz w:val="22"/>
          <w:szCs w:val="22"/>
        </w:rPr>
        <w:t>-</w:t>
      </w:r>
      <w:r w:rsidR="00710551" w:rsidRPr="00AE090A">
        <w:rPr>
          <w:rFonts w:ascii="Arial" w:hAnsi="Arial" w:cs="Arial"/>
          <w:sz w:val="22"/>
          <w:szCs w:val="22"/>
        </w:rPr>
        <w:t xml:space="preserve"> 5 percent of basic salary. The fund, which is managed by TISCO Asset Management Co., Ltd., will be paid to employees upon termination in accordance with the fund rules. </w:t>
      </w:r>
      <w:r w:rsidR="00835728">
        <w:rPr>
          <w:rFonts w:ascii="Arial" w:hAnsi="Arial" w:cs="Arial"/>
          <w:sz w:val="22"/>
          <w:szCs w:val="22"/>
        </w:rPr>
        <w:t>The contributions for the year 202</w:t>
      </w:r>
      <w:r w:rsidR="00B4356E">
        <w:rPr>
          <w:rFonts w:ascii="Arial" w:hAnsi="Arial" w:cs="Arial"/>
          <w:sz w:val="22"/>
          <w:szCs w:val="22"/>
        </w:rPr>
        <w:t>5</w:t>
      </w:r>
      <w:r w:rsidR="00835728">
        <w:rPr>
          <w:rFonts w:ascii="Arial" w:hAnsi="Arial" w:cs="Arial"/>
          <w:sz w:val="22"/>
          <w:szCs w:val="22"/>
        </w:rPr>
        <w:t xml:space="preserve"> amounting to approximately Baht </w:t>
      </w:r>
      <w:r w:rsidR="00372BF5">
        <w:rPr>
          <w:rFonts w:ascii="Arial" w:hAnsi="Arial" w:cs="Arial"/>
          <w:sz w:val="22"/>
          <w:szCs w:val="22"/>
        </w:rPr>
        <w:t>2.7</w:t>
      </w:r>
      <w:r w:rsidR="00835728">
        <w:rPr>
          <w:rFonts w:ascii="Arial" w:hAnsi="Arial" w:cs="Arial"/>
          <w:sz w:val="22"/>
          <w:szCs w:val="22"/>
        </w:rPr>
        <w:t xml:space="preserve"> million (202</w:t>
      </w:r>
      <w:r w:rsidR="00B4356E">
        <w:rPr>
          <w:rFonts w:ascii="Arial" w:hAnsi="Arial" w:cs="Arial"/>
          <w:sz w:val="22"/>
          <w:szCs w:val="22"/>
        </w:rPr>
        <w:t>4</w:t>
      </w:r>
      <w:r w:rsidR="00835728">
        <w:rPr>
          <w:rFonts w:ascii="Arial" w:hAnsi="Arial" w:cs="Arial"/>
          <w:sz w:val="22"/>
          <w:szCs w:val="22"/>
        </w:rPr>
        <w:t xml:space="preserve">: </w:t>
      </w:r>
      <w:r w:rsidR="00347055">
        <w:rPr>
          <w:rFonts w:ascii="Arial" w:hAnsi="Arial" w:cs="Arial"/>
          <w:sz w:val="22"/>
          <w:szCs w:val="22"/>
        </w:rPr>
        <w:t>Baht</w:t>
      </w:r>
      <w:r w:rsidR="00835728">
        <w:rPr>
          <w:rFonts w:ascii="Arial" w:hAnsi="Arial" w:cs="Arial"/>
          <w:sz w:val="22"/>
          <w:szCs w:val="22"/>
        </w:rPr>
        <w:t xml:space="preserve"> </w:t>
      </w:r>
      <w:r w:rsidR="00B4356E">
        <w:rPr>
          <w:rFonts w:ascii="Arial" w:hAnsi="Arial" w:cs="Arial"/>
          <w:sz w:val="22"/>
          <w:szCs w:val="22"/>
        </w:rPr>
        <w:t>3.0</w:t>
      </w:r>
      <w:r w:rsidR="00835728">
        <w:rPr>
          <w:rFonts w:ascii="Arial" w:hAnsi="Arial" w:cs="Arial"/>
          <w:sz w:val="22"/>
          <w:szCs w:val="22"/>
        </w:rPr>
        <w:t xml:space="preserve"> million) were recognised as expenses</w:t>
      </w:r>
      <w:r w:rsidR="00710551" w:rsidRPr="00AE090A">
        <w:rPr>
          <w:rFonts w:ascii="Arial" w:hAnsi="Arial" w:cs="Arial"/>
          <w:sz w:val="22"/>
          <w:szCs w:val="22"/>
        </w:rPr>
        <w:t>.</w:t>
      </w:r>
    </w:p>
    <w:p w14:paraId="3A984B52" w14:textId="2639B0EB" w:rsidR="00CD2ED2" w:rsidRPr="00AE090A" w:rsidRDefault="00B36C8B" w:rsidP="00835728">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AE090A">
        <w:rPr>
          <w:rFonts w:ascii="Arial" w:hAnsi="Arial" w:cs="Arial"/>
          <w:b/>
          <w:bCs/>
          <w:sz w:val="22"/>
          <w:szCs w:val="22"/>
        </w:rPr>
        <w:t>2</w:t>
      </w:r>
      <w:r w:rsidR="00710551" w:rsidRPr="00AE090A">
        <w:rPr>
          <w:rFonts w:ascii="Arial" w:hAnsi="Arial" w:cs="Arial"/>
          <w:b/>
          <w:bCs/>
          <w:sz w:val="22"/>
          <w:szCs w:val="22"/>
        </w:rPr>
        <w:t>8</w:t>
      </w:r>
      <w:r w:rsidR="00CD2ED2" w:rsidRPr="00AE090A">
        <w:rPr>
          <w:rFonts w:ascii="Arial" w:hAnsi="Arial" w:cs="Arial"/>
          <w:b/>
          <w:bCs/>
          <w:sz w:val="22"/>
          <w:szCs w:val="22"/>
        </w:rPr>
        <w:t>.</w:t>
      </w:r>
      <w:r w:rsidR="00CD2ED2" w:rsidRPr="00AE090A">
        <w:rPr>
          <w:rFonts w:ascii="Arial" w:hAnsi="Arial" w:cs="Arial"/>
          <w:b/>
          <w:bCs/>
          <w:sz w:val="22"/>
          <w:szCs w:val="22"/>
        </w:rPr>
        <w:tab/>
        <w:t>Commitments and contingent liabilities</w:t>
      </w:r>
    </w:p>
    <w:p w14:paraId="7F8E4B66" w14:textId="030DE2B0" w:rsidR="00CD2ED2" w:rsidRPr="00AE090A" w:rsidRDefault="00B36C8B" w:rsidP="008357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E090A">
        <w:rPr>
          <w:rFonts w:ascii="Arial" w:hAnsi="Arial" w:cs="Arial"/>
          <w:b/>
          <w:bCs/>
          <w:sz w:val="22"/>
          <w:szCs w:val="22"/>
        </w:rPr>
        <w:t>2</w:t>
      </w:r>
      <w:r w:rsidR="00710551" w:rsidRPr="00AE090A">
        <w:rPr>
          <w:rFonts w:ascii="Arial" w:hAnsi="Arial" w:cs="Arial"/>
          <w:b/>
          <w:bCs/>
          <w:sz w:val="22"/>
          <w:szCs w:val="22"/>
        </w:rPr>
        <w:t>8</w:t>
      </w:r>
      <w:r w:rsidR="000D2EE9" w:rsidRPr="00AE090A">
        <w:rPr>
          <w:rFonts w:ascii="Arial" w:hAnsi="Arial" w:cs="Arial"/>
          <w:b/>
          <w:bCs/>
          <w:sz w:val="22"/>
          <w:szCs w:val="22"/>
        </w:rPr>
        <w:t>.1</w:t>
      </w:r>
      <w:r w:rsidR="00CD2ED2" w:rsidRPr="00AE090A">
        <w:rPr>
          <w:rFonts w:ascii="Arial" w:hAnsi="Arial" w:cs="Arial"/>
          <w:b/>
          <w:bCs/>
          <w:sz w:val="22"/>
          <w:szCs w:val="22"/>
        </w:rPr>
        <w:tab/>
        <w:t>Operating lease commitments</w:t>
      </w:r>
    </w:p>
    <w:p w14:paraId="03064D50" w14:textId="1FB5D362" w:rsidR="00710551" w:rsidRPr="00AE090A" w:rsidRDefault="00650B77" w:rsidP="00835728">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AE090A">
        <w:rPr>
          <w:rFonts w:ascii="Arial" w:hAnsi="Arial" w:cs="Arial"/>
          <w:sz w:val="22"/>
          <w:szCs w:val="22"/>
        </w:rPr>
        <w:tab/>
      </w:r>
      <w:r w:rsidR="00710551" w:rsidRPr="00AE090A">
        <w:rPr>
          <w:rFonts w:ascii="Arial" w:hAnsi="Arial" w:cs="Arial"/>
          <w:sz w:val="22"/>
          <w:szCs w:val="22"/>
        </w:rPr>
        <w:t xml:space="preserve">The Company has commitments with regard to </w:t>
      </w:r>
      <w:r w:rsidR="00835728">
        <w:rPr>
          <w:rFonts w:ascii="Arial" w:hAnsi="Arial" w:cs="Arial"/>
          <w:sz w:val="22"/>
          <w:szCs w:val="22"/>
        </w:rPr>
        <w:t xml:space="preserve">operating lease agreements, </w:t>
      </w:r>
      <w:r w:rsidR="00710551" w:rsidRPr="00AE090A">
        <w:rPr>
          <w:rFonts w:ascii="Arial" w:hAnsi="Arial" w:cs="Arial"/>
          <w:sz w:val="22"/>
          <w:szCs w:val="22"/>
        </w:rPr>
        <w:t>service agreements, and others under the non-cancellable agreements with the term of 1 year. The Company ha</w:t>
      </w:r>
      <w:r w:rsidR="00835728">
        <w:rPr>
          <w:rFonts w:ascii="Arial" w:hAnsi="Arial" w:cs="Arial"/>
          <w:sz w:val="22"/>
          <w:szCs w:val="22"/>
        </w:rPr>
        <w:t>s</w:t>
      </w:r>
      <w:r w:rsidR="00710551" w:rsidRPr="00AE090A">
        <w:rPr>
          <w:rFonts w:ascii="Arial" w:hAnsi="Arial" w:cs="Arial"/>
          <w:sz w:val="22"/>
          <w:szCs w:val="22"/>
        </w:rPr>
        <w:t xml:space="preserve"> obligations to pay service and rental fees as follows:</w:t>
      </w:r>
    </w:p>
    <w:tbl>
      <w:tblPr>
        <w:tblW w:w="9150" w:type="dxa"/>
        <w:tblInd w:w="588" w:type="dxa"/>
        <w:tblLayout w:type="fixed"/>
        <w:tblLook w:val="04A0" w:firstRow="1" w:lastRow="0" w:firstColumn="1" w:lastColumn="0" w:noHBand="0" w:noVBand="1"/>
      </w:tblPr>
      <w:tblGrid>
        <w:gridCol w:w="6000"/>
        <w:gridCol w:w="1575"/>
        <w:gridCol w:w="1575"/>
      </w:tblGrid>
      <w:tr w:rsidR="00CD2ED2" w:rsidRPr="00D43780" w14:paraId="694CD1E3" w14:textId="77777777" w:rsidTr="00B80455">
        <w:trPr>
          <w:trHeight w:val="80"/>
        </w:trPr>
        <w:tc>
          <w:tcPr>
            <w:tcW w:w="9150" w:type="dxa"/>
            <w:gridSpan w:val="3"/>
            <w:hideMark/>
          </w:tcPr>
          <w:p w14:paraId="4D4BA02E" w14:textId="77777777" w:rsidR="00CD2ED2" w:rsidRPr="00B80455" w:rsidRDefault="00CD2ED2" w:rsidP="00DA2996">
            <w:pPr>
              <w:spacing w:line="380" w:lineRule="exact"/>
              <w:ind w:right="-14"/>
              <w:jc w:val="right"/>
              <w:rPr>
                <w:rFonts w:ascii="Arial" w:hAnsi="Arial" w:cs="Arial"/>
                <w:szCs w:val="22"/>
              </w:rPr>
            </w:pPr>
            <w:r w:rsidRPr="00B80455">
              <w:rPr>
                <w:rFonts w:ascii="Arial" w:hAnsi="Arial" w:cs="Arial"/>
                <w:sz w:val="22"/>
                <w:szCs w:val="22"/>
              </w:rPr>
              <w:t>(Unit: Thousand Baht)</w:t>
            </w:r>
          </w:p>
        </w:tc>
      </w:tr>
      <w:tr w:rsidR="00B4356E" w:rsidRPr="00D43780" w14:paraId="75928D73" w14:textId="77777777" w:rsidTr="00B80455">
        <w:trPr>
          <w:trHeight w:val="423"/>
        </w:trPr>
        <w:tc>
          <w:tcPr>
            <w:tcW w:w="6000" w:type="dxa"/>
          </w:tcPr>
          <w:p w14:paraId="431CCEC0" w14:textId="77777777" w:rsidR="00B4356E" w:rsidRPr="00B80455" w:rsidRDefault="00B4356E" w:rsidP="00B4356E">
            <w:pPr>
              <w:spacing w:line="380" w:lineRule="exact"/>
              <w:ind w:right="-14"/>
              <w:jc w:val="thaiDistribute"/>
              <w:rPr>
                <w:rFonts w:ascii="Arial" w:hAnsi="Arial" w:cs="Arial"/>
                <w:b/>
                <w:bCs/>
                <w:szCs w:val="22"/>
                <w:u w:val="single"/>
              </w:rPr>
            </w:pPr>
          </w:p>
        </w:tc>
        <w:tc>
          <w:tcPr>
            <w:tcW w:w="1575" w:type="dxa"/>
          </w:tcPr>
          <w:p w14:paraId="43347B0F" w14:textId="37D7EA0B" w:rsidR="00B4356E" w:rsidRPr="00B80455" w:rsidRDefault="00B4356E" w:rsidP="00B4356E">
            <w:pPr>
              <w:pBdr>
                <w:bottom w:val="single" w:sz="4" w:space="1" w:color="auto"/>
              </w:pBdr>
              <w:spacing w:line="380" w:lineRule="exact"/>
              <w:ind w:right="-14"/>
              <w:jc w:val="center"/>
              <w:rPr>
                <w:rFonts w:ascii="Arial" w:hAnsi="Arial" w:cs="Arial"/>
                <w:szCs w:val="22"/>
              </w:rPr>
            </w:pPr>
            <w:r w:rsidRPr="00B4356E">
              <w:rPr>
                <w:rFonts w:ascii="Arial" w:hAnsi="Arial" w:cs="Arial"/>
                <w:sz w:val="22"/>
                <w:szCs w:val="20"/>
              </w:rPr>
              <w:t>2025</w:t>
            </w:r>
          </w:p>
        </w:tc>
        <w:tc>
          <w:tcPr>
            <w:tcW w:w="1575" w:type="dxa"/>
            <w:hideMark/>
          </w:tcPr>
          <w:p w14:paraId="4F61CA16" w14:textId="7A0895A0" w:rsidR="00B4356E" w:rsidRPr="00B80455" w:rsidRDefault="00B4356E" w:rsidP="00B4356E">
            <w:pPr>
              <w:pBdr>
                <w:bottom w:val="single" w:sz="4" w:space="1" w:color="auto"/>
              </w:pBdr>
              <w:spacing w:line="380" w:lineRule="exact"/>
              <w:ind w:right="-14"/>
              <w:jc w:val="center"/>
              <w:rPr>
                <w:rFonts w:ascii="Arial" w:hAnsi="Arial" w:cs="Arial"/>
                <w:szCs w:val="22"/>
              </w:rPr>
            </w:pPr>
            <w:r w:rsidRPr="00B80455">
              <w:rPr>
                <w:rFonts w:ascii="Arial" w:hAnsi="Arial" w:cs="Arial"/>
                <w:sz w:val="22"/>
                <w:szCs w:val="22"/>
              </w:rPr>
              <w:t>2024</w:t>
            </w:r>
          </w:p>
        </w:tc>
      </w:tr>
      <w:tr w:rsidR="00B4356E" w:rsidRPr="00D43780" w14:paraId="4E216928" w14:textId="77777777" w:rsidTr="00B80455">
        <w:tc>
          <w:tcPr>
            <w:tcW w:w="6000" w:type="dxa"/>
            <w:vAlign w:val="bottom"/>
            <w:hideMark/>
          </w:tcPr>
          <w:p w14:paraId="12495E5B" w14:textId="77777777" w:rsidR="00B4356E" w:rsidRPr="00B80455" w:rsidRDefault="00B4356E" w:rsidP="00B4356E">
            <w:pPr>
              <w:spacing w:line="380" w:lineRule="exact"/>
              <w:ind w:left="222" w:right="-43" w:hanging="222"/>
              <w:rPr>
                <w:rFonts w:ascii="Arial" w:hAnsi="Arial" w:cs="Arial"/>
                <w:szCs w:val="22"/>
                <w:cs/>
              </w:rPr>
            </w:pPr>
            <w:r w:rsidRPr="00B80455">
              <w:rPr>
                <w:rFonts w:ascii="Arial" w:hAnsi="Arial" w:cs="Arial"/>
                <w:sz w:val="22"/>
                <w:szCs w:val="22"/>
              </w:rPr>
              <w:t>Payable:</w:t>
            </w:r>
          </w:p>
        </w:tc>
        <w:tc>
          <w:tcPr>
            <w:tcW w:w="1575" w:type="dxa"/>
            <w:vAlign w:val="bottom"/>
          </w:tcPr>
          <w:p w14:paraId="23B579FD" w14:textId="77777777" w:rsidR="00B4356E" w:rsidRPr="00B80455" w:rsidRDefault="00B4356E" w:rsidP="00B4356E">
            <w:pPr>
              <w:tabs>
                <w:tab w:val="decimal" w:pos="1242"/>
              </w:tabs>
              <w:spacing w:line="380" w:lineRule="exact"/>
              <w:ind w:right="-14"/>
              <w:rPr>
                <w:rFonts w:ascii="Arial" w:hAnsi="Arial" w:cs="Arial"/>
                <w:szCs w:val="22"/>
              </w:rPr>
            </w:pPr>
          </w:p>
        </w:tc>
        <w:tc>
          <w:tcPr>
            <w:tcW w:w="1575" w:type="dxa"/>
            <w:vAlign w:val="bottom"/>
          </w:tcPr>
          <w:p w14:paraId="0415A9D8" w14:textId="77777777" w:rsidR="00B4356E" w:rsidRPr="00B80455" w:rsidRDefault="00B4356E" w:rsidP="00B4356E">
            <w:pPr>
              <w:tabs>
                <w:tab w:val="decimal" w:pos="1242"/>
              </w:tabs>
              <w:spacing w:line="380" w:lineRule="exact"/>
              <w:ind w:right="-14"/>
              <w:rPr>
                <w:rFonts w:ascii="Arial" w:hAnsi="Arial" w:cs="Arial"/>
                <w:szCs w:val="22"/>
              </w:rPr>
            </w:pPr>
          </w:p>
        </w:tc>
      </w:tr>
      <w:tr w:rsidR="00B4356E" w:rsidRPr="00D43780" w14:paraId="2429DC3F" w14:textId="77777777" w:rsidTr="00B80455">
        <w:tc>
          <w:tcPr>
            <w:tcW w:w="6000" w:type="dxa"/>
            <w:vAlign w:val="bottom"/>
          </w:tcPr>
          <w:p w14:paraId="72CC0B61" w14:textId="2F4AB448" w:rsidR="00B4356E" w:rsidRPr="00B80455" w:rsidRDefault="00B4356E" w:rsidP="00B4356E">
            <w:pPr>
              <w:spacing w:line="380" w:lineRule="exact"/>
              <w:ind w:left="222" w:right="-43" w:hanging="222"/>
              <w:rPr>
                <w:rFonts w:ascii="Arial" w:hAnsi="Arial" w:cs="Arial"/>
                <w:szCs w:val="22"/>
              </w:rPr>
            </w:pPr>
            <w:r w:rsidRPr="00B80455">
              <w:rPr>
                <w:rFonts w:ascii="Arial" w:hAnsi="Arial" w:cs="Arial"/>
                <w:sz w:val="22"/>
                <w:szCs w:val="22"/>
              </w:rPr>
              <w:t xml:space="preserve">   </w:t>
            </w:r>
            <w:r w:rsidR="00E3336D">
              <w:rPr>
                <w:rFonts w:ascii="Arial" w:hAnsi="Arial" w:cs="Arial"/>
                <w:sz w:val="22"/>
                <w:szCs w:val="22"/>
              </w:rPr>
              <w:t>Within</w:t>
            </w:r>
            <w:r w:rsidRPr="00B80455">
              <w:rPr>
                <w:rFonts w:ascii="Arial" w:hAnsi="Arial" w:cs="Arial"/>
                <w:sz w:val="22"/>
                <w:szCs w:val="22"/>
              </w:rPr>
              <w:t xml:space="preserve"> 1 year</w:t>
            </w:r>
          </w:p>
        </w:tc>
        <w:tc>
          <w:tcPr>
            <w:tcW w:w="1575" w:type="dxa"/>
            <w:vAlign w:val="bottom"/>
          </w:tcPr>
          <w:p w14:paraId="18DD7F01" w14:textId="73B2F691" w:rsidR="00B4356E" w:rsidRPr="00B80455" w:rsidRDefault="00372BF5" w:rsidP="00B4356E">
            <w:pPr>
              <w:tabs>
                <w:tab w:val="decimal" w:pos="1242"/>
              </w:tabs>
              <w:spacing w:line="380" w:lineRule="exact"/>
              <w:ind w:right="-14"/>
              <w:rPr>
                <w:rFonts w:ascii="Arial" w:hAnsi="Arial" w:cs="Arial"/>
                <w:szCs w:val="22"/>
              </w:rPr>
            </w:pPr>
            <w:r>
              <w:rPr>
                <w:rFonts w:ascii="Arial" w:hAnsi="Arial" w:cs="Arial"/>
                <w:szCs w:val="22"/>
              </w:rPr>
              <w:t>3,327</w:t>
            </w:r>
          </w:p>
        </w:tc>
        <w:tc>
          <w:tcPr>
            <w:tcW w:w="1575" w:type="dxa"/>
            <w:vAlign w:val="bottom"/>
          </w:tcPr>
          <w:p w14:paraId="045DF919" w14:textId="42F57EC8" w:rsidR="00B4356E" w:rsidRPr="00B80455" w:rsidRDefault="00B4356E" w:rsidP="00B4356E">
            <w:pPr>
              <w:tabs>
                <w:tab w:val="decimal" w:pos="1242"/>
              </w:tabs>
              <w:spacing w:line="380" w:lineRule="exact"/>
              <w:ind w:right="-14"/>
              <w:rPr>
                <w:rFonts w:ascii="Arial" w:hAnsi="Arial" w:cs="Arial"/>
                <w:szCs w:val="22"/>
              </w:rPr>
            </w:pPr>
            <w:r>
              <w:rPr>
                <w:rFonts w:ascii="Arial" w:hAnsi="Arial" w:cs="Arial"/>
                <w:sz w:val="22"/>
                <w:szCs w:val="22"/>
              </w:rPr>
              <w:t>2,295</w:t>
            </w:r>
          </w:p>
        </w:tc>
      </w:tr>
    </w:tbl>
    <w:p w14:paraId="3557FC7D" w14:textId="0037A1F8" w:rsidR="00CD2ED2" w:rsidRPr="00D43780" w:rsidRDefault="00B36C8B" w:rsidP="00374782">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D43780">
        <w:rPr>
          <w:rFonts w:ascii="Arial" w:hAnsi="Arial" w:cs="Arial"/>
          <w:b/>
          <w:bCs/>
          <w:sz w:val="22"/>
          <w:szCs w:val="22"/>
        </w:rPr>
        <w:t>2</w:t>
      </w:r>
      <w:r w:rsidR="00710551" w:rsidRPr="00D43780">
        <w:rPr>
          <w:rFonts w:ascii="Arial" w:hAnsi="Arial" w:cs="Arial"/>
          <w:b/>
          <w:bCs/>
          <w:sz w:val="22"/>
          <w:szCs w:val="22"/>
        </w:rPr>
        <w:t>8</w:t>
      </w:r>
      <w:r w:rsidR="000D2EE9" w:rsidRPr="00D43780">
        <w:rPr>
          <w:rFonts w:ascii="Arial" w:hAnsi="Arial" w:cs="Arial"/>
          <w:b/>
          <w:bCs/>
          <w:sz w:val="22"/>
          <w:szCs w:val="22"/>
        </w:rPr>
        <w:t>.</w:t>
      </w:r>
      <w:r w:rsidR="00374782">
        <w:rPr>
          <w:rFonts w:ascii="Arial" w:hAnsi="Arial" w:cs="Arial"/>
          <w:b/>
          <w:bCs/>
          <w:sz w:val="22"/>
          <w:szCs w:val="22"/>
        </w:rPr>
        <w:t>2</w:t>
      </w:r>
      <w:r w:rsidR="00CD2ED2" w:rsidRPr="00D43780">
        <w:rPr>
          <w:rFonts w:ascii="Arial" w:hAnsi="Arial" w:cs="Arial"/>
          <w:b/>
          <w:bCs/>
          <w:sz w:val="22"/>
          <w:szCs w:val="22"/>
        </w:rPr>
        <w:tab/>
      </w:r>
      <w:r w:rsidR="00131C25" w:rsidRPr="00D43780">
        <w:rPr>
          <w:rFonts w:ascii="Arial" w:hAnsi="Arial" w:cs="Arial"/>
          <w:b/>
          <w:bCs/>
          <w:sz w:val="22"/>
          <w:szCs w:val="22"/>
        </w:rPr>
        <w:t>Bank g</w:t>
      </w:r>
      <w:r w:rsidR="00CD2ED2" w:rsidRPr="00D43780">
        <w:rPr>
          <w:rFonts w:ascii="Arial" w:hAnsi="Arial" w:cs="Arial"/>
          <w:b/>
          <w:bCs/>
          <w:sz w:val="22"/>
          <w:szCs w:val="22"/>
        </w:rPr>
        <w:t>uarantees</w:t>
      </w:r>
    </w:p>
    <w:p w14:paraId="0B7E07C7" w14:textId="0A275F66" w:rsidR="00CD2ED2" w:rsidRPr="00D43780" w:rsidRDefault="00CD2ED2" w:rsidP="00D36B9E">
      <w:pPr>
        <w:tabs>
          <w:tab w:val="right" w:pos="7280"/>
          <w:tab w:val="right" w:pos="8540"/>
        </w:tabs>
        <w:spacing w:before="120" w:after="120" w:line="380" w:lineRule="exact"/>
        <w:ind w:left="547" w:right="58"/>
        <w:jc w:val="both"/>
        <w:rPr>
          <w:rFonts w:ascii="Arial" w:hAnsi="Arial" w:cs="Arial"/>
          <w:sz w:val="22"/>
          <w:szCs w:val="22"/>
        </w:rPr>
      </w:pPr>
      <w:r w:rsidRPr="00D43780">
        <w:rPr>
          <w:rFonts w:ascii="Arial" w:hAnsi="Arial" w:cs="Arial"/>
          <w:sz w:val="22"/>
          <w:szCs w:val="22"/>
        </w:rPr>
        <w:t xml:space="preserve">The Company has outstanding bank guarantees issued by the banks on behalf of the Company as required in the normal course of business as follows:    </w:t>
      </w:r>
    </w:p>
    <w:tbl>
      <w:tblPr>
        <w:tblW w:w="9180" w:type="dxa"/>
        <w:tblInd w:w="558" w:type="dxa"/>
        <w:tblLayout w:type="fixed"/>
        <w:tblLook w:val="04A0" w:firstRow="1" w:lastRow="0" w:firstColumn="1" w:lastColumn="0" w:noHBand="0" w:noVBand="1"/>
      </w:tblPr>
      <w:tblGrid>
        <w:gridCol w:w="6030"/>
        <w:gridCol w:w="1575"/>
        <w:gridCol w:w="1575"/>
      </w:tblGrid>
      <w:tr w:rsidR="00CD2ED2" w:rsidRPr="00D43780" w14:paraId="13A4454D" w14:textId="77777777" w:rsidTr="00B80455">
        <w:tc>
          <w:tcPr>
            <w:tcW w:w="9180" w:type="dxa"/>
            <w:gridSpan w:val="3"/>
            <w:hideMark/>
          </w:tcPr>
          <w:p w14:paraId="7CFD11E4" w14:textId="77777777" w:rsidR="00CD2ED2" w:rsidRPr="00D43780" w:rsidRDefault="00CD2ED2" w:rsidP="00DA2996">
            <w:pPr>
              <w:spacing w:line="380" w:lineRule="exact"/>
              <w:ind w:right="-14"/>
              <w:jc w:val="right"/>
              <w:rPr>
                <w:rFonts w:ascii="Arial" w:hAnsi="Arial" w:cs="Arial"/>
                <w:szCs w:val="22"/>
              </w:rPr>
            </w:pPr>
            <w:r w:rsidRPr="00D43780">
              <w:rPr>
                <w:rFonts w:ascii="Arial" w:hAnsi="Arial" w:cs="Arial"/>
                <w:sz w:val="22"/>
                <w:szCs w:val="22"/>
              </w:rPr>
              <w:t>(Unit: Million Baht)</w:t>
            </w:r>
          </w:p>
        </w:tc>
      </w:tr>
      <w:tr w:rsidR="00B4356E" w:rsidRPr="00D43780" w14:paraId="18256330" w14:textId="77777777" w:rsidTr="00B80455">
        <w:trPr>
          <w:trHeight w:val="468"/>
        </w:trPr>
        <w:tc>
          <w:tcPr>
            <w:tcW w:w="6030" w:type="dxa"/>
          </w:tcPr>
          <w:p w14:paraId="20035CFD" w14:textId="77777777" w:rsidR="00B4356E" w:rsidRPr="00D43780" w:rsidRDefault="00B4356E" w:rsidP="00E3336D">
            <w:pPr>
              <w:pBdr>
                <w:bottom w:val="single" w:sz="4" w:space="1" w:color="auto"/>
              </w:pBdr>
              <w:spacing w:line="380" w:lineRule="exact"/>
              <w:ind w:right="75"/>
              <w:jc w:val="center"/>
              <w:rPr>
                <w:rFonts w:ascii="Arial" w:hAnsi="Arial" w:cs="Arial"/>
                <w:szCs w:val="22"/>
              </w:rPr>
            </w:pPr>
            <w:r w:rsidRPr="00D43780">
              <w:rPr>
                <w:rFonts w:ascii="Arial" w:hAnsi="Arial" w:cs="Arial"/>
                <w:sz w:val="22"/>
                <w:szCs w:val="22"/>
              </w:rPr>
              <w:t>Bank guarantees for</w:t>
            </w:r>
          </w:p>
        </w:tc>
        <w:tc>
          <w:tcPr>
            <w:tcW w:w="1575" w:type="dxa"/>
          </w:tcPr>
          <w:p w14:paraId="3C130A5C" w14:textId="4AC89386" w:rsidR="00B4356E" w:rsidRPr="00B4356E" w:rsidRDefault="00B4356E" w:rsidP="00B4356E">
            <w:pPr>
              <w:pBdr>
                <w:bottom w:val="single" w:sz="4" w:space="1" w:color="auto"/>
              </w:pBdr>
              <w:spacing w:line="380" w:lineRule="exact"/>
              <w:ind w:right="-14" w:hanging="15"/>
              <w:jc w:val="center"/>
              <w:rPr>
                <w:rFonts w:ascii="Arial" w:hAnsi="Arial" w:cs="Arial"/>
                <w:szCs w:val="20"/>
              </w:rPr>
            </w:pPr>
            <w:r>
              <w:rPr>
                <w:rFonts w:ascii="Arial" w:hAnsi="Arial" w:cs="Arial"/>
                <w:sz w:val="22"/>
                <w:szCs w:val="20"/>
              </w:rPr>
              <w:t>2025</w:t>
            </w:r>
          </w:p>
        </w:tc>
        <w:tc>
          <w:tcPr>
            <w:tcW w:w="1575" w:type="dxa"/>
            <w:hideMark/>
          </w:tcPr>
          <w:p w14:paraId="41814AF5" w14:textId="380FD7ED" w:rsidR="00B4356E" w:rsidRPr="00D43780" w:rsidRDefault="00B4356E" w:rsidP="00B4356E">
            <w:pPr>
              <w:pBdr>
                <w:bottom w:val="single" w:sz="4" w:space="1" w:color="auto"/>
              </w:pBdr>
              <w:spacing w:line="380" w:lineRule="exact"/>
              <w:ind w:right="-14" w:hanging="15"/>
              <w:jc w:val="center"/>
              <w:rPr>
                <w:rFonts w:ascii="Arial" w:hAnsi="Arial" w:cs="Arial"/>
                <w:szCs w:val="22"/>
              </w:rPr>
            </w:pPr>
            <w:r w:rsidRPr="00D43780">
              <w:rPr>
                <w:rFonts w:ascii="Arial" w:hAnsi="Arial" w:cs="Arial"/>
                <w:sz w:val="22"/>
                <w:szCs w:val="22"/>
              </w:rPr>
              <w:t>202</w:t>
            </w:r>
            <w:r>
              <w:rPr>
                <w:rFonts w:ascii="Arial" w:hAnsi="Arial" w:cs="Arial"/>
                <w:sz w:val="22"/>
                <w:szCs w:val="22"/>
              </w:rPr>
              <w:t>4</w:t>
            </w:r>
          </w:p>
        </w:tc>
      </w:tr>
      <w:tr w:rsidR="00B4356E" w:rsidRPr="00372BF5" w14:paraId="05CC24ED" w14:textId="77777777" w:rsidTr="00B80455">
        <w:tc>
          <w:tcPr>
            <w:tcW w:w="6030" w:type="dxa"/>
            <w:vAlign w:val="bottom"/>
          </w:tcPr>
          <w:p w14:paraId="6D5AD52B" w14:textId="77777777" w:rsidR="00B4356E" w:rsidRPr="00372BF5" w:rsidRDefault="00B4356E" w:rsidP="00B4356E">
            <w:pPr>
              <w:spacing w:line="380" w:lineRule="exact"/>
              <w:ind w:left="216" w:right="-43" w:hanging="216"/>
              <w:rPr>
                <w:rFonts w:ascii="Arial" w:hAnsi="Arial" w:cs="Arial"/>
                <w:szCs w:val="22"/>
              </w:rPr>
            </w:pPr>
            <w:r w:rsidRPr="00372BF5">
              <w:rPr>
                <w:rFonts w:ascii="Arial" w:hAnsi="Arial" w:cs="Arial"/>
                <w:sz w:val="22"/>
                <w:szCs w:val="22"/>
              </w:rPr>
              <w:t>Electricity use</w:t>
            </w:r>
          </w:p>
        </w:tc>
        <w:tc>
          <w:tcPr>
            <w:tcW w:w="1575" w:type="dxa"/>
            <w:vAlign w:val="bottom"/>
          </w:tcPr>
          <w:p w14:paraId="50B0BD51" w14:textId="463BFFC8" w:rsidR="00B4356E" w:rsidRPr="00372BF5" w:rsidRDefault="00372BF5" w:rsidP="00B4356E">
            <w:pPr>
              <w:tabs>
                <w:tab w:val="decimal" w:pos="1062"/>
              </w:tabs>
              <w:spacing w:line="380" w:lineRule="exact"/>
              <w:ind w:right="-14"/>
              <w:rPr>
                <w:rFonts w:ascii="Arial" w:hAnsi="Arial" w:cs="Arial"/>
                <w:szCs w:val="22"/>
              </w:rPr>
            </w:pPr>
            <w:r w:rsidRPr="00372BF5">
              <w:rPr>
                <w:rFonts w:ascii="Arial" w:hAnsi="Arial" w:cs="Arial"/>
                <w:sz w:val="22"/>
                <w:szCs w:val="22"/>
              </w:rPr>
              <w:t>1.5</w:t>
            </w:r>
          </w:p>
        </w:tc>
        <w:tc>
          <w:tcPr>
            <w:tcW w:w="1575" w:type="dxa"/>
            <w:vAlign w:val="bottom"/>
          </w:tcPr>
          <w:p w14:paraId="275BBF71" w14:textId="483A06AE" w:rsidR="00B4356E" w:rsidRPr="00372BF5" w:rsidRDefault="00B4356E" w:rsidP="00B4356E">
            <w:pPr>
              <w:tabs>
                <w:tab w:val="decimal" w:pos="1062"/>
              </w:tabs>
              <w:spacing w:line="380" w:lineRule="exact"/>
              <w:ind w:right="-14"/>
              <w:rPr>
                <w:rFonts w:ascii="Arial" w:hAnsi="Arial" w:cs="Arial"/>
                <w:szCs w:val="22"/>
              </w:rPr>
            </w:pPr>
            <w:r w:rsidRPr="00372BF5">
              <w:rPr>
                <w:rFonts w:ascii="Arial" w:hAnsi="Arial" w:cs="Arial"/>
                <w:sz w:val="22"/>
                <w:szCs w:val="22"/>
              </w:rPr>
              <w:t>1.9</w:t>
            </w:r>
          </w:p>
        </w:tc>
      </w:tr>
      <w:tr w:rsidR="00B4356E" w:rsidRPr="00372BF5" w14:paraId="67BEA285" w14:textId="77777777" w:rsidTr="00B80455">
        <w:tc>
          <w:tcPr>
            <w:tcW w:w="6030" w:type="dxa"/>
            <w:vAlign w:val="bottom"/>
          </w:tcPr>
          <w:p w14:paraId="03B14788" w14:textId="38EE5641" w:rsidR="00B4356E" w:rsidRPr="00372BF5" w:rsidRDefault="00B4356E" w:rsidP="00B4356E">
            <w:pPr>
              <w:spacing w:line="380" w:lineRule="exact"/>
              <w:ind w:left="222" w:right="-43" w:hanging="222"/>
              <w:rPr>
                <w:rFonts w:ascii="Arial" w:hAnsi="Arial" w:cs="Arial"/>
                <w:szCs w:val="22"/>
              </w:rPr>
            </w:pPr>
            <w:r w:rsidRPr="00372BF5">
              <w:rPr>
                <w:rFonts w:ascii="Arial" w:hAnsi="Arial" w:cs="Arial"/>
                <w:sz w:val="22"/>
                <w:szCs w:val="22"/>
              </w:rPr>
              <w:t>Payment due to creditors</w:t>
            </w:r>
          </w:p>
        </w:tc>
        <w:tc>
          <w:tcPr>
            <w:tcW w:w="1575" w:type="dxa"/>
            <w:vAlign w:val="bottom"/>
          </w:tcPr>
          <w:p w14:paraId="4311DF0F" w14:textId="763F566D" w:rsidR="00B4356E" w:rsidRPr="00372BF5" w:rsidRDefault="00372BF5" w:rsidP="00B4356E">
            <w:pPr>
              <w:pBdr>
                <w:bottom w:val="single" w:sz="4" w:space="1" w:color="auto"/>
              </w:pBdr>
              <w:tabs>
                <w:tab w:val="decimal" w:pos="1062"/>
              </w:tabs>
              <w:spacing w:line="380" w:lineRule="exact"/>
              <w:ind w:right="-14"/>
              <w:rPr>
                <w:rFonts w:ascii="Arial" w:hAnsi="Arial" w:cs="Arial"/>
                <w:szCs w:val="22"/>
              </w:rPr>
            </w:pPr>
            <w:r w:rsidRPr="00372BF5">
              <w:rPr>
                <w:rFonts w:ascii="Arial" w:hAnsi="Arial" w:cs="Arial"/>
                <w:sz w:val="22"/>
                <w:szCs w:val="22"/>
              </w:rPr>
              <w:t>0.1</w:t>
            </w:r>
          </w:p>
        </w:tc>
        <w:tc>
          <w:tcPr>
            <w:tcW w:w="1575" w:type="dxa"/>
            <w:vAlign w:val="bottom"/>
          </w:tcPr>
          <w:p w14:paraId="1FA71433" w14:textId="4457FF2A" w:rsidR="00B4356E" w:rsidRPr="00372BF5" w:rsidRDefault="00B4356E" w:rsidP="00B4356E">
            <w:pPr>
              <w:pBdr>
                <w:bottom w:val="single" w:sz="4" w:space="1" w:color="auto"/>
              </w:pBdr>
              <w:tabs>
                <w:tab w:val="decimal" w:pos="1062"/>
              </w:tabs>
              <w:spacing w:line="380" w:lineRule="exact"/>
              <w:ind w:right="-14"/>
              <w:rPr>
                <w:rFonts w:ascii="Arial" w:hAnsi="Arial" w:cs="Arial"/>
                <w:szCs w:val="22"/>
              </w:rPr>
            </w:pPr>
            <w:r w:rsidRPr="00372BF5">
              <w:rPr>
                <w:rFonts w:ascii="Arial" w:hAnsi="Arial" w:cs="Arial"/>
                <w:sz w:val="22"/>
                <w:szCs w:val="22"/>
              </w:rPr>
              <w:t>0.1</w:t>
            </w:r>
          </w:p>
        </w:tc>
      </w:tr>
      <w:tr w:rsidR="00B4356E" w:rsidRPr="00372BF5" w14:paraId="5CFF439E" w14:textId="77777777" w:rsidTr="00B80455">
        <w:tc>
          <w:tcPr>
            <w:tcW w:w="6030" w:type="dxa"/>
            <w:vAlign w:val="bottom"/>
          </w:tcPr>
          <w:p w14:paraId="176DB8C9" w14:textId="77777777" w:rsidR="00B4356E" w:rsidRPr="00372BF5" w:rsidRDefault="00B4356E" w:rsidP="00B4356E">
            <w:pPr>
              <w:spacing w:line="380" w:lineRule="exact"/>
              <w:ind w:right="-43"/>
              <w:rPr>
                <w:rFonts w:ascii="Arial" w:hAnsi="Arial" w:cs="Arial"/>
                <w:szCs w:val="22"/>
                <w:cs/>
              </w:rPr>
            </w:pPr>
            <w:r w:rsidRPr="00372BF5">
              <w:rPr>
                <w:rFonts w:ascii="Arial" w:hAnsi="Arial" w:cs="Arial"/>
                <w:sz w:val="22"/>
                <w:szCs w:val="22"/>
              </w:rPr>
              <w:t>Total</w:t>
            </w:r>
          </w:p>
        </w:tc>
        <w:tc>
          <w:tcPr>
            <w:tcW w:w="1575" w:type="dxa"/>
            <w:vAlign w:val="bottom"/>
          </w:tcPr>
          <w:p w14:paraId="6756C325" w14:textId="6A0639D0" w:rsidR="00B4356E" w:rsidRPr="00372BF5" w:rsidRDefault="00372BF5" w:rsidP="00B4356E">
            <w:pPr>
              <w:pBdr>
                <w:bottom w:val="double" w:sz="4" w:space="1" w:color="auto"/>
              </w:pBdr>
              <w:tabs>
                <w:tab w:val="decimal" w:pos="1062"/>
              </w:tabs>
              <w:spacing w:line="380" w:lineRule="exact"/>
              <w:ind w:right="-14"/>
              <w:rPr>
                <w:rFonts w:ascii="Arial" w:hAnsi="Arial" w:cs="Arial"/>
                <w:szCs w:val="22"/>
              </w:rPr>
            </w:pPr>
            <w:r w:rsidRPr="00372BF5">
              <w:rPr>
                <w:rFonts w:ascii="Arial" w:hAnsi="Arial" w:cs="Arial"/>
                <w:sz w:val="22"/>
                <w:szCs w:val="22"/>
              </w:rPr>
              <w:t>1.6</w:t>
            </w:r>
          </w:p>
        </w:tc>
        <w:tc>
          <w:tcPr>
            <w:tcW w:w="1575" w:type="dxa"/>
            <w:vAlign w:val="bottom"/>
          </w:tcPr>
          <w:p w14:paraId="06895144" w14:textId="28844846" w:rsidR="00B4356E" w:rsidRPr="00372BF5" w:rsidRDefault="00B4356E" w:rsidP="00B4356E">
            <w:pPr>
              <w:pBdr>
                <w:bottom w:val="double" w:sz="4" w:space="1" w:color="auto"/>
              </w:pBdr>
              <w:tabs>
                <w:tab w:val="decimal" w:pos="1062"/>
              </w:tabs>
              <w:spacing w:line="380" w:lineRule="exact"/>
              <w:ind w:right="-14"/>
              <w:rPr>
                <w:rFonts w:ascii="Arial" w:hAnsi="Arial" w:cs="Arial"/>
                <w:szCs w:val="22"/>
              </w:rPr>
            </w:pPr>
            <w:r w:rsidRPr="00372BF5">
              <w:rPr>
                <w:rFonts w:ascii="Arial" w:hAnsi="Arial" w:cs="Arial"/>
                <w:sz w:val="22"/>
                <w:szCs w:val="22"/>
              </w:rPr>
              <w:t>2.0</w:t>
            </w:r>
          </w:p>
        </w:tc>
      </w:tr>
    </w:tbl>
    <w:p w14:paraId="1BDC4AB9" w14:textId="77777777" w:rsidR="00E3336D" w:rsidRDefault="00E3336D" w:rsidP="00CD2278">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326AB641" w14:textId="77777777" w:rsidR="00E3336D" w:rsidRDefault="00E3336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A8B0CCC" w14:textId="6D2B550D" w:rsidR="005D0BB0" w:rsidRPr="00AE090A" w:rsidRDefault="00710551" w:rsidP="00CD2278">
      <w:pPr>
        <w:tabs>
          <w:tab w:val="left" w:pos="900"/>
          <w:tab w:val="center" w:pos="3600"/>
          <w:tab w:val="center" w:pos="6480"/>
        </w:tabs>
        <w:spacing w:before="240" w:after="120" w:line="380" w:lineRule="exact"/>
        <w:ind w:left="547" w:hanging="547"/>
        <w:jc w:val="both"/>
        <w:rPr>
          <w:rFonts w:ascii="Arial" w:hAnsi="Arial" w:cs="Arial"/>
          <w:b/>
          <w:bCs/>
          <w:sz w:val="22"/>
          <w:szCs w:val="22"/>
          <w:cs/>
        </w:rPr>
      </w:pPr>
      <w:r w:rsidRPr="00AE090A">
        <w:rPr>
          <w:rFonts w:ascii="Arial" w:hAnsi="Arial" w:cs="Arial"/>
          <w:b/>
          <w:bCs/>
          <w:sz w:val="22"/>
          <w:szCs w:val="22"/>
        </w:rPr>
        <w:lastRenderedPageBreak/>
        <w:t>29</w:t>
      </w:r>
      <w:r w:rsidR="005D0BB0" w:rsidRPr="00AE090A">
        <w:rPr>
          <w:rFonts w:ascii="Arial" w:hAnsi="Arial" w:cs="Arial"/>
          <w:b/>
          <w:bCs/>
          <w:sz w:val="22"/>
          <w:szCs w:val="22"/>
        </w:rPr>
        <w:t>.</w:t>
      </w:r>
      <w:r w:rsidR="005D0BB0" w:rsidRPr="00AE090A">
        <w:rPr>
          <w:rFonts w:ascii="Arial" w:hAnsi="Arial" w:cs="Arial"/>
          <w:b/>
          <w:bCs/>
          <w:sz w:val="22"/>
          <w:szCs w:val="22"/>
        </w:rPr>
        <w:tab/>
        <w:t>Fair value hierarchy</w:t>
      </w:r>
    </w:p>
    <w:p w14:paraId="2376D177" w14:textId="15F287E7" w:rsidR="005D0BB0" w:rsidRPr="00AE090A" w:rsidRDefault="00F22CDB" w:rsidP="00D36B9E">
      <w:pPr>
        <w:tabs>
          <w:tab w:val="left" w:pos="600"/>
        </w:tabs>
        <w:spacing w:before="120" w:after="120" w:line="380" w:lineRule="exact"/>
        <w:ind w:left="547" w:hanging="547"/>
        <w:jc w:val="thaiDistribute"/>
        <w:rPr>
          <w:rFonts w:ascii="Arial" w:hAnsi="Arial" w:cs="Arial"/>
          <w:sz w:val="22"/>
          <w:szCs w:val="22"/>
        </w:rPr>
      </w:pPr>
      <w:r w:rsidRPr="00AE090A">
        <w:rPr>
          <w:rFonts w:ascii="Arial" w:hAnsi="Arial" w:cs="Arial"/>
          <w:sz w:val="22"/>
          <w:szCs w:val="22"/>
        </w:rPr>
        <w:tab/>
      </w:r>
      <w:r w:rsidR="005D0BB0" w:rsidRPr="00AE090A">
        <w:rPr>
          <w:rFonts w:ascii="Arial" w:hAnsi="Arial" w:cs="Arial"/>
          <w:sz w:val="22"/>
          <w:szCs w:val="22"/>
        </w:rPr>
        <w:t xml:space="preserve">As at 31 December </w:t>
      </w:r>
      <w:r w:rsidR="00164976" w:rsidRPr="00AE090A">
        <w:rPr>
          <w:rFonts w:ascii="Arial" w:hAnsi="Arial" w:cs="Arial"/>
          <w:sz w:val="22"/>
          <w:szCs w:val="22"/>
        </w:rPr>
        <w:t>20</w:t>
      </w:r>
      <w:r w:rsidR="00C86856" w:rsidRPr="00AE090A">
        <w:rPr>
          <w:rFonts w:ascii="Arial" w:hAnsi="Arial" w:cs="Arial"/>
          <w:sz w:val="22"/>
          <w:szCs w:val="22"/>
        </w:rPr>
        <w:t>2</w:t>
      </w:r>
      <w:r w:rsidR="00B4356E">
        <w:rPr>
          <w:rFonts w:ascii="Arial" w:hAnsi="Arial" w:cs="Arial"/>
          <w:sz w:val="22"/>
          <w:szCs w:val="22"/>
        </w:rPr>
        <w:t>5</w:t>
      </w:r>
      <w:r w:rsidR="00A4511C" w:rsidRPr="00AE090A">
        <w:rPr>
          <w:rFonts w:ascii="Arial" w:hAnsi="Arial" w:cs="Arial"/>
          <w:sz w:val="22"/>
          <w:szCs w:val="22"/>
        </w:rPr>
        <w:t xml:space="preserve"> and 20</w:t>
      </w:r>
      <w:r w:rsidR="00D07E5D" w:rsidRPr="00AE090A">
        <w:rPr>
          <w:rFonts w:ascii="Arial" w:hAnsi="Arial" w:cs="Arial"/>
          <w:sz w:val="22"/>
          <w:szCs w:val="22"/>
        </w:rPr>
        <w:t>2</w:t>
      </w:r>
      <w:r w:rsidR="00B4356E">
        <w:rPr>
          <w:rFonts w:ascii="Arial" w:hAnsi="Arial" w:cs="Arial"/>
          <w:sz w:val="22"/>
          <w:szCs w:val="22"/>
        </w:rPr>
        <w:t>4</w:t>
      </w:r>
      <w:r w:rsidR="005D0BB0" w:rsidRPr="00AE090A">
        <w:rPr>
          <w:rFonts w:ascii="Arial" w:hAnsi="Arial" w:cs="Arial"/>
          <w:sz w:val="22"/>
          <w:szCs w:val="22"/>
        </w:rPr>
        <w:t xml:space="preserve">, the Company had the assets that </w:t>
      </w:r>
      <w:r w:rsidR="00835728">
        <w:rPr>
          <w:rFonts w:ascii="Arial" w:hAnsi="Arial" w:cs="Arial"/>
          <w:sz w:val="22"/>
          <w:szCs w:val="22"/>
        </w:rPr>
        <w:t>were</w:t>
      </w:r>
      <w:r w:rsidR="005D0BB0" w:rsidRPr="00AE090A">
        <w:rPr>
          <w:rFonts w:ascii="Arial" w:hAnsi="Arial" w:cs="Arial"/>
          <w:sz w:val="22"/>
          <w:szCs w:val="22"/>
        </w:rPr>
        <w:t xml:space="preserve"> measured at</w:t>
      </w:r>
      <w:r w:rsidR="00B80455">
        <w:rPr>
          <w:rFonts w:ascii="Arial" w:hAnsi="Arial" w:cs="Arial"/>
          <w:sz w:val="22"/>
          <w:szCs w:val="22"/>
        </w:rPr>
        <w:t xml:space="preserve"> </w:t>
      </w:r>
      <w:r w:rsidR="005D0BB0" w:rsidRPr="00AE090A">
        <w:rPr>
          <w:rFonts w:ascii="Arial" w:hAnsi="Arial" w:cs="Arial"/>
          <w:sz w:val="22"/>
          <w:szCs w:val="22"/>
        </w:rPr>
        <w:t xml:space="preserve"> fair value </w:t>
      </w:r>
      <w:r w:rsidR="00835728">
        <w:rPr>
          <w:rFonts w:ascii="Arial" w:hAnsi="Arial" w:cs="Arial"/>
          <w:sz w:val="22"/>
          <w:szCs w:val="22"/>
        </w:rPr>
        <w:t>or for which fair value was disclosed</w:t>
      </w:r>
      <w:r w:rsidR="00375F99">
        <w:rPr>
          <w:rFonts w:ascii="Arial" w:hAnsi="Arial" w:cs="Arial"/>
          <w:sz w:val="22"/>
          <w:szCs w:val="22"/>
        </w:rPr>
        <w:t xml:space="preserve"> </w:t>
      </w:r>
      <w:r w:rsidR="005D0BB0" w:rsidRPr="00AE090A">
        <w:rPr>
          <w:rFonts w:ascii="Arial" w:hAnsi="Arial" w:cs="Arial"/>
          <w:sz w:val="22"/>
          <w:szCs w:val="22"/>
        </w:rPr>
        <w:t>using different levels of inputs as follows:</w:t>
      </w:r>
    </w:p>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5D0BB0" w:rsidRPr="00AE090A" w14:paraId="01F179C9" w14:textId="77777777" w:rsidTr="00C86856">
        <w:tc>
          <w:tcPr>
            <w:tcW w:w="9180" w:type="dxa"/>
            <w:gridSpan w:val="5"/>
            <w:vAlign w:val="bottom"/>
          </w:tcPr>
          <w:p w14:paraId="204E9687" w14:textId="77777777" w:rsidR="005D0BB0" w:rsidRPr="00AE090A" w:rsidRDefault="005D0BB0" w:rsidP="00F25EEC">
            <w:pPr>
              <w:spacing w:line="380" w:lineRule="exact"/>
              <w:jc w:val="right"/>
              <w:rPr>
                <w:rFonts w:ascii="Arial" w:hAnsi="Arial" w:cs="Arial"/>
                <w:kern w:val="28"/>
                <w:sz w:val="18"/>
                <w:szCs w:val="18"/>
              </w:rPr>
            </w:pPr>
            <w:r w:rsidRPr="00AE090A">
              <w:rPr>
                <w:rFonts w:ascii="Arial" w:hAnsi="Arial" w:cs="Arial"/>
                <w:kern w:val="28"/>
                <w:sz w:val="18"/>
                <w:szCs w:val="18"/>
              </w:rPr>
              <w:t>(Unit: Million Baht)</w:t>
            </w:r>
          </w:p>
        </w:tc>
      </w:tr>
      <w:tr w:rsidR="00F321B1" w:rsidRPr="00AE090A" w14:paraId="720ECD16" w14:textId="77777777" w:rsidTr="006142FC">
        <w:tc>
          <w:tcPr>
            <w:tcW w:w="4050" w:type="dxa"/>
            <w:vAlign w:val="bottom"/>
          </w:tcPr>
          <w:p w14:paraId="27D9C519" w14:textId="77777777" w:rsidR="00F321B1" w:rsidRPr="00AE090A" w:rsidRDefault="00F321B1" w:rsidP="00F25EEC">
            <w:pPr>
              <w:spacing w:line="380" w:lineRule="exact"/>
              <w:ind w:left="243" w:hanging="180"/>
              <w:jc w:val="thaiDistribute"/>
              <w:rPr>
                <w:rFonts w:ascii="Arial" w:hAnsi="Arial" w:cs="Arial"/>
                <w:kern w:val="28"/>
                <w:sz w:val="18"/>
                <w:szCs w:val="18"/>
              </w:rPr>
            </w:pPr>
          </w:p>
        </w:tc>
        <w:tc>
          <w:tcPr>
            <w:tcW w:w="5130" w:type="dxa"/>
            <w:gridSpan w:val="4"/>
          </w:tcPr>
          <w:p w14:paraId="686B28F2" w14:textId="631FAD22" w:rsidR="00F321B1" w:rsidRPr="00AE090A" w:rsidRDefault="00F321B1" w:rsidP="00F25EEC">
            <w:pPr>
              <w:pBdr>
                <w:bottom w:val="single" w:sz="4" w:space="1" w:color="auto"/>
              </w:pBdr>
              <w:spacing w:line="380" w:lineRule="exact"/>
              <w:jc w:val="center"/>
              <w:rPr>
                <w:rFonts w:ascii="Arial" w:hAnsi="Arial" w:cs="Arial"/>
                <w:kern w:val="28"/>
                <w:sz w:val="18"/>
                <w:szCs w:val="18"/>
              </w:rPr>
            </w:pPr>
            <w:r w:rsidRPr="00AE090A">
              <w:rPr>
                <w:rFonts w:ascii="Arial" w:hAnsi="Arial" w:cs="Arial"/>
                <w:kern w:val="28"/>
                <w:sz w:val="18"/>
                <w:szCs w:val="18"/>
              </w:rPr>
              <w:t xml:space="preserve">As at 31 December </w:t>
            </w:r>
            <w:r w:rsidR="00164976" w:rsidRPr="00AE090A">
              <w:rPr>
                <w:rFonts w:ascii="Arial" w:hAnsi="Arial" w:cs="Arial"/>
                <w:kern w:val="28"/>
                <w:sz w:val="18"/>
                <w:szCs w:val="18"/>
              </w:rPr>
              <w:t>20</w:t>
            </w:r>
            <w:r w:rsidR="00C86856" w:rsidRPr="00AE090A">
              <w:rPr>
                <w:rFonts w:ascii="Arial" w:hAnsi="Arial" w:cs="Arial"/>
                <w:kern w:val="28"/>
                <w:sz w:val="18"/>
                <w:szCs w:val="18"/>
              </w:rPr>
              <w:t>2</w:t>
            </w:r>
            <w:r w:rsidR="00B4356E">
              <w:rPr>
                <w:rFonts w:ascii="Arial" w:hAnsi="Arial" w:cs="Arial"/>
                <w:kern w:val="28"/>
                <w:sz w:val="18"/>
                <w:szCs w:val="18"/>
              </w:rPr>
              <w:t>5</w:t>
            </w:r>
          </w:p>
        </w:tc>
      </w:tr>
      <w:tr w:rsidR="005D0BB0" w:rsidRPr="00AE090A" w14:paraId="0F64D06D" w14:textId="77777777" w:rsidTr="006142FC">
        <w:tc>
          <w:tcPr>
            <w:tcW w:w="4050" w:type="dxa"/>
            <w:vAlign w:val="bottom"/>
          </w:tcPr>
          <w:p w14:paraId="3CDECAE4" w14:textId="77777777" w:rsidR="005D0BB0" w:rsidRPr="00AE090A" w:rsidRDefault="005D0BB0" w:rsidP="00F25EEC">
            <w:pPr>
              <w:spacing w:line="380" w:lineRule="exact"/>
              <w:ind w:left="243" w:hanging="180"/>
              <w:jc w:val="thaiDistribute"/>
              <w:rPr>
                <w:rFonts w:ascii="Arial" w:hAnsi="Arial" w:cs="Arial"/>
                <w:kern w:val="28"/>
                <w:sz w:val="18"/>
                <w:szCs w:val="18"/>
              </w:rPr>
            </w:pPr>
          </w:p>
        </w:tc>
        <w:tc>
          <w:tcPr>
            <w:tcW w:w="1282" w:type="dxa"/>
          </w:tcPr>
          <w:p w14:paraId="4A1A5715" w14:textId="77777777" w:rsidR="005D0BB0" w:rsidRPr="00AE090A" w:rsidRDefault="005D0BB0" w:rsidP="00F25EEC">
            <w:pPr>
              <w:pBdr>
                <w:bottom w:val="single" w:sz="4" w:space="1" w:color="auto"/>
              </w:pBdr>
              <w:spacing w:line="38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1</w:t>
            </w:r>
          </w:p>
        </w:tc>
        <w:tc>
          <w:tcPr>
            <w:tcW w:w="1283" w:type="dxa"/>
          </w:tcPr>
          <w:p w14:paraId="6F8B9AB1" w14:textId="77777777" w:rsidR="005D0BB0" w:rsidRPr="00AE090A" w:rsidRDefault="005D0BB0" w:rsidP="00F25EEC">
            <w:pPr>
              <w:pBdr>
                <w:bottom w:val="single" w:sz="4" w:space="1" w:color="auto"/>
              </w:pBdr>
              <w:spacing w:line="38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2</w:t>
            </w:r>
          </w:p>
        </w:tc>
        <w:tc>
          <w:tcPr>
            <w:tcW w:w="1282" w:type="dxa"/>
            <w:vAlign w:val="bottom"/>
          </w:tcPr>
          <w:p w14:paraId="59BA5EE0" w14:textId="77777777" w:rsidR="005D0BB0" w:rsidRPr="00AE090A" w:rsidRDefault="005D0BB0" w:rsidP="00F25EEC">
            <w:pPr>
              <w:pBdr>
                <w:bottom w:val="single" w:sz="4" w:space="1" w:color="auto"/>
              </w:pBdr>
              <w:spacing w:line="38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3</w:t>
            </w:r>
          </w:p>
        </w:tc>
        <w:tc>
          <w:tcPr>
            <w:tcW w:w="1283" w:type="dxa"/>
            <w:vAlign w:val="bottom"/>
          </w:tcPr>
          <w:p w14:paraId="5DD6AAD7" w14:textId="77777777" w:rsidR="005D0BB0" w:rsidRPr="00AE090A" w:rsidRDefault="005D0BB0" w:rsidP="00F25EEC">
            <w:pPr>
              <w:pBdr>
                <w:bottom w:val="single" w:sz="4" w:space="1" w:color="auto"/>
              </w:pBdr>
              <w:spacing w:line="380" w:lineRule="exact"/>
              <w:jc w:val="center"/>
              <w:rPr>
                <w:rFonts w:ascii="Arial" w:hAnsi="Arial" w:cs="Arial"/>
                <w:kern w:val="28"/>
                <w:sz w:val="18"/>
                <w:szCs w:val="18"/>
                <w:cs/>
              </w:rPr>
            </w:pPr>
            <w:r w:rsidRPr="00AE090A">
              <w:rPr>
                <w:rFonts w:ascii="Arial" w:hAnsi="Arial" w:cs="Arial"/>
                <w:kern w:val="28"/>
                <w:sz w:val="18"/>
                <w:szCs w:val="18"/>
              </w:rPr>
              <w:t>Total</w:t>
            </w:r>
          </w:p>
        </w:tc>
      </w:tr>
      <w:tr w:rsidR="005D0BB0" w:rsidRPr="00AE090A" w14:paraId="63117D82" w14:textId="77777777" w:rsidTr="006142FC">
        <w:tc>
          <w:tcPr>
            <w:tcW w:w="4050" w:type="dxa"/>
            <w:vAlign w:val="bottom"/>
          </w:tcPr>
          <w:p w14:paraId="299CA2AA" w14:textId="77777777" w:rsidR="005D0BB0" w:rsidRPr="00AE090A" w:rsidRDefault="005D0BB0" w:rsidP="00F25EEC">
            <w:pPr>
              <w:spacing w:line="38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 xml:space="preserve">Assets measured at fair value </w:t>
            </w:r>
          </w:p>
        </w:tc>
        <w:tc>
          <w:tcPr>
            <w:tcW w:w="1282" w:type="dxa"/>
          </w:tcPr>
          <w:p w14:paraId="79192F04" w14:textId="77777777" w:rsidR="005D0BB0" w:rsidRPr="00AE090A" w:rsidRDefault="005D0BB0" w:rsidP="00F25EEC">
            <w:pPr>
              <w:tabs>
                <w:tab w:val="right" w:pos="1422"/>
              </w:tabs>
              <w:spacing w:line="380" w:lineRule="exact"/>
              <w:ind w:hanging="18"/>
              <w:jc w:val="thaiDistribute"/>
              <w:rPr>
                <w:rFonts w:ascii="Arial" w:hAnsi="Arial" w:cs="Arial"/>
                <w:b/>
                <w:bCs/>
                <w:kern w:val="28"/>
                <w:sz w:val="18"/>
                <w:szCs w:val="18"/>
              </w:rPr>
            </w:pPr>
          </w:p>
        </w:tc>
        <w:tc>
          <w:tcPr>
            <w:tcW w:w="1283" w:type="dxa"/>
          </w:tcPr>
          <w:p w14:paraId="562DB5CC" w14:textId="77777777" w:rsidR="005D0BB0" w:rsidRPr="00AE090A" w:rsidRDefault="005D0BB0" w:rsidP="00F25EEC">
            <w:pPr>
              <w:tabs>
                <w:tab w:val="right" w:pos="1422"/>
              </w:tabs>
              <w:spacing w:line="380" w:lineRule="exact"/>
              <w:ind w:hanging="18"/>
              <w:jc w:val="thaiDistribute"/>
              <w:rPr>
                <w:rFonts w:ascii="Arial" w:hAnsi="Arial" w:cs="Arial"/>
                <w:b/>
                <w:bCs/>
                <w:kern w:val="28"/>
                <w:sz w:val="18"/>
                <w:szCs w:val="18"/>
              </w:rPr>
            </w:pPr>
          </w:p>
        </w:tc>
        <w:tc>
          <w:tcPr>
            <w:tcW w:w="1282" w:type="dxa"/>
            <w:vAlign w:val="bottom"/>
          </w:tcPr>
          <w:p w14:paraId="32A42B00" w14:textId="77777777" w:rsidR="005D0BB0" w:rsidRPr="00AE090A" w:rsidRDefault="005D0BB0" w:rsidP="00F25EEC">
            <w:pPr>
              <w:tabs>
                <w:tab w:val="right" w:pos="1422"/>
              </w:tabs>
              <w:spacing w:line="380" w:lineRule="exact"/>
              <w:ind w:hanging="18"/>
              <w:jc w:val="thaiDistribute"/>
              <w:rPr>
                <w:rFonts w:ascii="Arial" w:hAnsi="Arial" w:cs="Arial"/>
                <w:b/>
                <w:bCs/>
                <w:kern w:val="28"/>
                <w:sz w:val="18"/>
                <w:szCs w:val="18"/>
              </w:rPr>
            </w:pPr>
          </w:p>
        </w:tc>
        <w:tc>
          <w:tcPr>
            <w:tcW w:w="1283" w:type="dxa"/>
            <w:vAlign w:val="bottom"/>
          </w:tcPr>
          <w:p w14:paraId="5F127B4F" w14:textId="77777777" w:rsidR="005D0BB0" w:rsidRPr="00AE090A" w:rsidRDefault="005D0BB0" w:rsidP="00F25EEC">
            <w:pPr>
              <w:tabs>
                <w:tab w:val="right" w:pos="1422"/>
              </w:tabs>
              <w:spacing w:line="380" w:lineRule="exact"/>
              <w:ind w:hanging="18"/>
              <w:jc w:val="thaiDistribute"/>
              <w:rPr>
                <w:rFonts w:ascii="Arial" w:hAnsi="Arial" w:cs="Arial"/>
                <w:kern w:val="28"/>
                <w:sz w:val="18"/>
                <w:szCs w:val="18"/>
                <w:cs/>
              </w:rPr>
            </w:pPr>
          </w:p>
        </w:tc>
      </w:tr>
      <w:tr w:rsidR="00687C55" w:rsidRPr="00AE090A" w14:paraId="6143BA81" w14:textId="77777777" w:rsidTr="006142FC">
        <w:tc>
          <w:tcPr>
            <w:tcW w:w="4050" w:type="dxa"/>
            <w:vAlign w:val="bottom"/>
          </w:tcPr>
          <w:p w14:paraId="3108CF13" w14:textId="78486BB7" w:rsidR="00687C55" w:rsidRPr="00AE090A" w:rsidRDefault="00E3336D" w:rsidP="00F25EEC">
            <w:pPr>
              <w:spacing w:line="380" w:lineRule="exact"/>
              <w:ind w:left="243" w:hanging="180"/>
              <w:jc w:val="thaiDistribute"/>
              <w:rPr>
                <w:rFonts w:ascii="Arial" w:hAnsi="Arial" w:cs="Arial"/>
                <w:kern w:val="28"/>
                <w:sz w:val="18"/>
                <w:szCs w:val="18"/>
                <w:cs/>
              </w:rPr>
            </w:pPr>
            <w:r>
              <w:rPr>
                <w:rFonts w:ascii="Arial" w:hAnsi="Arial" w:cs="Arial"/>
                <w:kern w:val="28"/>
                <w:sz w:val="18"/>
                <w:szCs w:val="18"/>
              </w:rPr>
              <w:t>Financial assets measured to FVTPL</w:t>
            </w:r>
            <w:r w:rsidR="00687C55" w:rsidRPr="00AE090A">
              <w:rPr>
                <w:rFonts w:ascii="Arial" w:hAnsi="Arial" w:cs="Arial"/>
                <w:kern w:val="28"/>
                <w:sz w:val="18"/>
                <w:szCs w:val="18"/>
              </w:rPr>
              <w:t xml:space="preserve"> </w:t>
            </w:r>
          </w:p>
        </w:tc>
        <w:tc>
          <w:tcPr>
            <w:tcW w:w="1282" w:type="dxa"/>
          </w:tcPr>
          <w:p w14:paraId="39FCE67E" w14:textId="77777777" w:rsidR="00687C55" w:rsidRPr="00AE090A" w:rsidRDefault="00687C55" w:rsidP="00F25EEC">
            <w:pPr>
              <w:tabs>
                <w:tab w:val="decimal" w:pos="612"/>
              </w:tabs>
              <w:spacing w:line="380" w:lineRule="exact"/>
              <w:ind w:left="-40"/>
              <w:jc w:val="thaiDistribute"/>
              <w:rPr>
                <w:rFonts w:ascii="Arial" w:hAnsi="Arial" w:cs="Arial"/>
                <w:kern w:val="28"/>
                <w:sz w:val="18"/>
                <w:szCs w:val="18"/>
              </w:rPr>
            </w:pPr>
          </w:p>
        </w:tc>
        <w:tc>
          <w:tcPr>
            <w:tcW w:w="1283" w:type="dxa"/>
          </w:tcPr>
          <w:p w14:paraId="36233A67" w14:textId="77777777" w:rsidR="00687C55" w:rsidRPr="00AE090A" w:rsidRDefault="00687C55" w:rsidP="00F25EEC">
            <w:pPr>
              <w:tabs>
                <w:tab w:val="decimal" w:pos="612"/>
              </w:tabs>
              <w:spacing w:line="380" w:lineRule="exact"/>
              <w:ind w:left="-40"/>
              <w:jc w:val="thaiDistribute"/>
              <w:rPr>
                <w:rFonts w:ascii="Arial" w:hAnsi="Arial" w:cs="Arial"/>
                <w:kern w:val="28"/>
                <w:sz w:val="18"/>
                <w:szCs w:val="18"/>
              </w:rPr>
            </w:pPr>
          </w:p>
        </w:tc>
        <w:tc>
          <w:tcPr>
            <w:tcW w:w="1282" w:type="dxa"/>
          </w:tcPr>
          <w:p w14:paraId="008457F7" w14:textId="77777777" w:rsidR="00687C55" w:rsidRPr="00AE090A" w:rsidRDefault="00687C55" w:rsidP="00F25EEC">
            <w:pPr>
              <w:tabs>
                <w:tab w:val="decimal" w:pos="612"/>
              </w:tabs>
              <w:spacing w:line="380" w:lineRule="exact"/>
              <w:ind w:left="-40"/>
              <w:jc w:val="thaiDistribute"/>
              <w:rPr>
                <w:rFonts w:ascii="Arial" w:hAnsi="Arial" w:cs="Arial"/>
                <w:kern w:val="28"/>
                <w:sz w:val="18"/>
                <w:szCs w:val="18"/>
              </w:rPr>
            </w:pPr>
          </w:p>
        </w:tc>
        <w:tc>
          <w:tcPr>
            <w:tcW w:w="1283" w:type="dxa"/>
          </w:tcPr>
          <w:p w14:paraId="702F4A56" w14:textId="77777777" w:rsidR="00687C55" w:rsidRPr="00AE090A" w:rsidRDefault="00687C55" w:rsidP="00F25EEC">
            <w:pPr>
              <w:tabs>
                <w:tab w:val="decimal" w:pos="612"/>
              </w:tabs>
              <w:spacing w:line="380" w:lineRule="exact"/>
              <w:ind w:left="-40"/>
              <w:jc w:val="thaiDistribute"/>
              <w:rPr>
                <w:rFonts w:ascii="Arial" w:hAnsi="Arial" w:cs="Arial"/>
                <w:kern w:val="28"/>
                <w:sz w:val="18"/>
                <w:szCs w:val="18"/>
              </w:rPr>
            </w:pPr>
          </w:p>
        </w:tc>
      </w:tr>
      <w:tr w:rsidR="00372BF5" w:rsidRPr="00AE090A" w14:paraId="52C57CBB" w14:textId="77777777" w:rsidTr="006142FC">
        <w:tc>
          <w:tcPr>
            <w:tcW w:w="4050" w:type="dxa"/>
            <w:vAlign w:val="bottom"/>
          </w:tcPr>
          <w:p w14:paraId="7E56D694" w14:textId="1716ABAF" w:rsidR="00372BF5" w:rsidRPr="00AE090A" w:rsidRDefault="00372BF5" w:rsidP="00F25EEC">
            <w:pPr>
              <w:spacing w:line="380" w:lineRule="exact"/>
              <w:ind w:left="342" w:hanging="90"/>
              <w:jc w:val="thaiDistribute"/>
              <w:rPr>
                <w:rFonts w:ascii="Arial" w:hAnsi="Arial" w:cs="Arial"/>
                <w:kern w:val="28"/>
                <w:sz w:val="18"/>
                <w:szCs w:val="18"/>
              </w:rPr>
            </w:pPr>
            <w:r w:rsidRPr="00AE090A">
              <w:rPr>
                <w:rFonts w:ascii="Arial" w:hAnsi="Arial" w:cs="Arial"/>
                <w:kern w:val="28"/>
                <w:sz w:val="18"/>
                <w:szCs w:val="18"/>
              </w:rPr>
              <w:t>Unit trusts</w:t>
            </w:r>
          </w:p>
        </w:tc>
        <w:tc>
          <w:tcPr>
            <w:tcW w:w="1282" w:type="dxa"/>
          </w:tcPr>
          <w:p w14:paraId="6472E54C" w14:textId="5398D7E0"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17.9</w:t>
            </w:r>
          </w:p>
        </w:tc>
        <w:tc>
          <w:tcPr>
            <w:tcW w:w="1283" w:type="dxa"/>
          </w:tcPr>
          <w:p w14:paraId="26D3866D" w14:textId="299E96ED" w:rsidR="00372BF5" w:rsidRPr="00AE090A" w:rsidRDefault="00372BF5" w:rsidP="00F25EEC">
            <w:pPr>
              <w:spacing w:line="380" w:lineRule="exact"/>
              <w:ind w:left="-40"/>
              <w:jc w:val="right"/>
              <w:rPr>
                <w:rFonts w:ascii="Arial" w:hAnsi="Arial" w:cs="Arial"/>
                <w:kern w:val="28"/>
                <w:sz w:val="18"/>
                <w:szCs w:val="18"/>
                <w:cs/>
              </w:rPr>
            </w:pPr>
            <w:r w:rsidRPr="00372BF5">
              <w:rPr>
                <w:rFonts w:ascii="Arial" w:hAnsi="Arial" w:cs="Arial" w:hint="cs"/>
                <w:kern w:val="28"/>
                <w:sz w:val="18"/>
                <w:szCs w:val="18"/>
                <w:cs/>
              </w:rPr>
              <w:t>1</w:t>
            </w:r>
            <w:r w:rsidRPr="00372BF5">
              <w:rPr>
                <w:rFonts w:ascii="Arial" w:hAnsi="Arial" w:cs="Arial"/>
                <w:kern w:val="28"/>
                <w:sz w:val="18"/>
                <w:szCs w:val="18"/>
              </w:rPr>
              <w:t>44.7</w:t>
            </w:r>
          </w:p>
        </w:tc>
        <w:tc>
          <w:tcPr>
            <w:tcW w:w="1282" w:type="dxa"/>
          </w:tcPr>
          <w:p w14:paraId="1BD8DA11" w14:textId="4410C0D0" w:rsidR="00372BF5" w:rsidRPr="00AE090A" w:rsidRDefault="00372BF5" w:rsidP="00F25EEC">
            <w:pPr>
              <w:spacing w:line="380" w:lineRule="exact"/>
              <w:ind w:left="-40"/>
              <w:jc w:val="right"/>
              <w:rPr>
                <w:rFonts w:ascii="Arial" w:hAnsi="Arial" w:cs="Arial"/>
                <w:kern w:val="28"/>
                <w:sz w:val="18"/>
                <w:szCs w:val="18"/>
                <w:cs/>
              </w:rPr>
            </w:pPr>
            <w:r w:rsidRPr="00372BF5">
              <w:rPr>
                <w:rFonts w:ascii="Arial" w:hAnsi="Arial" w:cs="Arial" w:hint="cs"/>
                <w:kern w:val="28"/>
                <w:sz w:val="18"/>
                <w:szCs w:val="18"/>
                <w:cs/>
              </w:rPr>
              <w:t>-</w:t>
            </w:r>
          </w:p>
        </w:tc>
        <w:tc>
          <w:tcPr>
            <w:tcW w:w="1283" w:type="dxa"/>
          </w:tcPr>
          <w:p w14:paraId="6932892D" w14:textId="51C1C6AD" w:rsidR="00372BF5" w:rsidRPr="00AE090A" w:rsidRDefault="00372BF5" w:rsidP="00F25EEC">
            <w:pPr>
              <w:spacing w:line="380" w:lineRule="exact"/>
              <w:ind w:left="-40"/>
              <w:jc w:val="right"/>
              <w:rPr>
                <w:rFonts w:ascii="Arial" w:hAnsi="Arial" w:cs="Arial"/>
                <w:kern w:val="28"/>
                <w:sz w:val="18"/>
                <w:szCs w:val="18"/>
                <w:cs/>
              </w:rPr>
            </w:pPr>
            <w:r w:rsidRPr="00372BF5">
              <w:rPr>
                <w:rFonts w:ascii="Arial" w:hAnsi="Arial" w:cs="Arial" w:hint="cs"/>
                <w:kern w:val="28"/>
                <w:sz w:val="18"/>
                <w:szCs w:val="18"/>
                <w:cs/>
              </w:rPr>
              <w:t>16</w:t>
            </w:r>
            <w:r w:rsidRPr="00372BF5">
              <w:rPr>
                <w:rFonts w:ascii="Arial" w:hAnsi="Arial" w:cs="Arial"/>
                <w:kern w:val="28"/>
                <w:sz w:val="18"/>
                <w:szCs w:val="18"/>
              </w:rPr>
              <w:t>2.6</w:t>
            </w:r>
          </w:p>
        </w:tc>
      </w:tr>
      <w:tr w:rsidR="00372BF5" w:rsidRPr="00AE090A" w14:paraId="0648BFCD" w14:textId="77777777" w:rsidTr="006142FC">
        <w:tc>
          <w:tcPr>
            <w:tcW w:w="4050" w:type="dxa"/>
            <w:vAlign w:val="bottom"/>
          </w:tcPr>
          <w:p w14:paraId="51EBB1B5" w14:textId="77777777" w:rsidR="00372BF5" w:rsidRPr="00AE090A" w:rsidRDefault="00372BF5" w:rsidP="00F25EEC">
            <w:pPr>
              <w:spacing w:line="38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marketable securities</w:t>
            </w:r>
          </w:p>
        </w:tc>
        <w:tc>
          <w:tcPr>
            <w:tcW w:w="1282" w:type="dxa"/>
          </w:tcPr>
          <w:p w14:paraId="5A0D4E4F" w14:textId="11EFAFE5" w:rsidR="00372BF5" w:rsidRPr="00AE090A" w:rsidRDefault="00372BF5" w:rsidP="00F25EEC">
            <w:pPr>
              <w:spacing w:line="380" w:lineRule="exact"/>
              <w:ind w:left="-40"/>
              <w:jc w:val="right"/>
              <w:rPr>
                <w:rFonts w:ascii="Arial" w:hAnsi="Arial" w:cs="Arial"/>
                <w:kern w:val="28"/>
                <w:sz w:val="18"/>
                <w:szCs w:val="18"/>
                <w:cs/>
              </w:rPr>
            </w:pPr>
            <w:r w:rsidRPr="00372BF5">
              <w:rPr>
                <w:rFonts w:ascii="Arial" w:hAnsi="Arial" w:cs="Arial" w:hint="cs"/>
                <w:kern w:val="28"/>
                <w:sz w:val="18"/>
                <w:szCs w:val="18"/>
                <w:cs/>
              </w:rPr>
              <w:t>34.8</w:t>
            </w:r>
          </w:p>
        </w:tc>
        <w:tc>
          <w:tcPr>
            <w:tcW w:w="1283" w:type="dxa"/>
          </w:tcPr>
          <w:p w14:paraId="4B821992" w14:textId="333B9DE3" w:rsidR="00372BF5" w:rsidRPr="00AE090A" w:rsidRDefault="00372BF5" w:rsidP="00F25EEC">
            <w:pPr>
              <w:spacing w:line="380" w:lineRule="exact"/>
              <w:ind w:left="-40"/>
              <w:jc w:val="right"/>
              <w:rPr>
                <w:rFonts w:ascii="Arial" w:hAnsi="Arial" w:cs="Arial"/>
                <w:kern w:val="28"/>
                <w:sz w:val="18"/>
                <w:szCs w:val="18"/>
                <w:cs/>
              </w:rPr>
            </w:pPr>
            <w:r w:rsidRPr="00372BF5">
              <w:rPr>
                <w:rFonts w:ascii="Arial" w:hAnsi="Arial" w:cs="Arial" w:hint="cs"/>
                <w:kern w:val="28"/>
                <w:sz w:val="18"/>
                <w:szCs w:val="18"/>
                <w:cs/>
              </w:rPr>
              <w:t>-</w:t>
            </w:r>
          </w:p>
        </w:tc>
        <w:tc>
          <w:tcPr>
            <w:tcW w:w="1282" w:type="dxa"/>
          </w:tcPr>
          <w:p w14:paraId="591BCCF4" w14:textId="1124E210" w:rsidR="00372BF5" w:rsidRPr="00AE090A" w:rsidRDefault="00372BF5" w:rsidP="00F25EEC">
            <w:pPr>
              <w:spacing w:line="380" w:lineRule="exact"/>
              <w:ind w:left="-40"/>
              <w:jc w:val="right"/>
              <w:rPr>
                <w:rFonts w:ascii="Arial" w:hAnsi="Arial" w:cs="Arial"/>
                <w:kern w:val="28"/>
                <w:sz w:val="18"/>
                <w:szCs w:val="18"/>
                <w:cs/>
              </w:rPr>
            </w:pPr>
            <w:r w:rsidRPr="00372BF5">
              <w:rPr>
                <w:rFonts w:ascii="Arial" w:hAnsi="Arial" w:cs="Arial" w:hint="cs"/>
                <w:kern w:val="28"/>
                <w:sz w:val="18"/>
                <w:szCs w:val="18"/>
                <w:cs/>
              </w:rPr>
              <w:t>-</w:t>
            </w:r>
          </w:p>
        </w:tc>
        <w:tc>
          <w:tcPr>
            <w:tcW w:w="1283" w:type="dxa"/>
          </w:tcPr>
          <w:p w14:paraId="1A92A175" w14:textId="4F01360F" w:rsidR="00372BF5" w:rsidRPr="00AE090A" w:rsidRDefault="00372BF5" w:rsidP="00F25EEC">
            <w:pPr>
              <w:spacing w:line="380" w:lineRule="exact"/>
              <w:ind w:left="-40"/>
              <w:jc w:val="right"/>
              <w:rPr>
                <w:rFonts w:ascii="Arial" w:hAnsi="Arial" w:cs="Arial"/>
                <w:kern w:val="28"/>
                <w:sz w:val="18"/>
                <w:szCs w:val="18"/>
                <w:cs/>
              </w:rPr>
            </w:pPr>
            <w:r w:rsidRPr="00372BF5">
              <w:rPr>
                <w:rFonts w:ascii="Arial" w:hAnsi="Arial" w:cs="Arial" w:hint="cs"/>
                <w:kern w:val="28"/>
                <w:sz w:val="18"/>
                <w:szCs w:val="18"/>
                <w:cs/>
              </w:rPr>
              <w:t>34.8</w:t>
            </w:r>
          </w:p>
        </w:tc>
      </w:tr>
      <w:tr w:rsidR="00372BF5" w:rsidRPr="00AE090A" w14:paraId="3E0056D0" w14:textId="77777777" w:rsidTr="006142FC">
        <w:tc>
          <w:tcPr>
            <w:tcW w:w="4050" w:type="dxa"/>
            <w:vAlign w:val="bottom"/>
          </w:tcPr>
          <w:p w14:paraId="2FF2DB17" w14:textId="235A9B6D" w:rsidR="00372BF5" w:rsidRPr="00AE090A" w:rsidRDefault="00E3336D" w:rsidP="00F25EEC">
            <w:pPr>
              <w:spacing w:line="380" w:lineRule="exact"/>
              <w:ind w:left="243" w:hanging="180"/>
              <w:jc w:val="thaiDistribute"/>
              <w:rPr>
                <w:rFonts w:ascii="Arial" w:hAnsi="Arial" w:cs="Arial"/>
                <w:kern w:val="28"/>
                <w:sz w:val="18"/>
                <w:szCs w:val="18"/>
                <w:cs/>
              </w:rPr>
            </w:pPr>
            <w:r>
              <w:rPr>
                <w:rFonts w:ascii="Arial" w:hAnsi="Arial" w:cs="Arial"/>
                <w:kern w:val="28"/>
                <w:sz w:val="18"/>
                <w:szCs w:val="18"/>
              </w:rPr>
              <w:t>Financial assets measured at FVOCI</w:t>
            </w:r>
            <w:r w:rsidR="00372BF5" w:rsidRPr="00AE090A">
              <w:rPr>
                <w:rFonts w:ascii="Arial" w:hAnsi="Arial" w:cs="Arial"/>
                <w:kern w:val="28"/>
                <w:sz w:val="18"/>
                <w:szCs w:val="18"/>
              </w:rPr>
              <w:t xml:space="preserve"> </w:t>
            </w:r>
          </w:p>
        </w:tc>
        <w:tc>
          <w:tcPr>
            <w:tcW w:w="1282" w:type="dxa"/>
          </w:tcPr>
          <w:p w14:paraId="12CBBD00" w14:textId="77777777" w:rsidR="00372BF5" w:rsidRPr="00AE090A" w:rsidRDefault="00372BF5" w:rsidP="00F25EEC">
            <w:pPr>
              <w:spacing w:line="380" w:lineRule="exact"/>
              <w:ind w:left="-40"/>
              <w:jc w:val="right"/>
              <w:rPr>
                <w:rFonts w:ascii="Arial" w:hAnsi="Arial" w:cs="Arial"/>
                <w:kern w:val="28"/>
                <w:sz w:val="18"/>
                <w:szCs w:val="18"/>
              </w:rPr>
            </w:pPr>
          </w:p>
        </w:tc>
        <w:tc>
          <w:tcPr>
            <w:tcW w:w="1283" w:type="dxa"/>
          </w:tcPr>
          <w:p w14:paraId="2D1E72F5" w14:textId="77777777" w:rsidR="00372BF5" w:rsidRPr="00AE090A" w:rsidRDefault="00372BF5" w:rsidP="00F25EEC">
            <w:pPr>
              <w:spacing w:line="380" w:lineRule="exact"/>
              <w:ind w:left="-40"/>
              <w:jc w:val="right"/>
              <w:rPr>
                <w:rFonts w:ascii="Arial" w:hAnsi="Arial" w:cs="Arial"/>
                <w:kern w:val="28"/>
                <w:sz w:val="18"/>
                <w:szCs w:val="18"/>
              </w:rPr>
            </w:pPr>
          </w:p>
        </w:tc>
        <w:tc>
          <w:tcPr>
            <w:tcW w:w="1282" w:type="dxa"/>
          </w:tcPr>
          <w:p w14:paraId="042CDF33" w14:textId="77777777" w:rsidR="00372BF5" w:rsidRPr="00AE090A" w:rsidRDefault="00372BF5" w:rsidP="00F25EEC">
            <w:pPr>
              <w:spacing w:line="380" w:lineRule="exact"/>
              <w:ind w:left="-40"/>
              <w:jc w:val="right"/>
              <w:rPr>
                <w:rFonts w:ascii="Arial" w:hAnsi="Arial" w:cs="Arial"/>
                <w:kern w:val="28"/>
                <w:sz w:val="18"/>
                <w:szCs w:val="18"/>
              </w:rPr>
            </w:pPr>
          </w:p>
        </w:tc>
        <w:tc>
          <w:tcPr>
            <w:tcW w:w="1283" w:type="dxa"/>
          </w:tcPr>
          <w:p w14:paraId="487B51DD" w14:textId="77777777" w:rsidR="00372BF5" w:rsidRPr="00AE090A" w:rsidRDefault="00372BF5" w:rsidP="00F25EEC">
            <w:pPr>
              <w:spacing w:line="380" w:lineRule="exact"/>
              <w:ind w:left="-40"/>
              <w:jc w:val="right"/>
              <w:rPr>
                <w:rFonts w:ascii="Arial" w:hAnsi="Arial" w:cs="Arial"/>
                <w:kern w:val="28"/>
                <w:sz w:val="18"/>
                <w:szCs w:val="18"/>
              </w:rPr>
            </w:pPr>
          </w:p>
        </w:tc>
      </w:tr>
      <w:tr w:rsidR="00372BF5" w:rsidRPr="00AE090A" w14:paraId="705C12E3" w14:textId="77777777" w:rsidTr="006142FC">
        <w:tc>
          <w:tcPr>
            <w:tcW w:w="4050" w:type="dxa"/>
            <w:vAlign w:val="bottom"/>
          </w:tcPr>
          <w:p w14:paraId="347B9888" w14:textId="4D233B94" w:rsidR="00372BF5" w:rsidRPr="00AE090A" w:rsidRDefault="00372BF5" w:rsidP="00F25EEC">
            <w:pPr>
              <w:spacing w:line="380" w:lineRule="exact"/>
              <w:ind w:left="243" w:hanging="180"/>
              <w:jc w:val="thaiDistribute"/>
              <w:rPr>
                <w:rFonts w:ascii="Arial" w:hAnsi="Arial" w:cs="Arial"/>
                <w:kern w:val="28"/>
                <w:sz w:val="18"/>
                <w:szCs w:val="18"/>
              </w:rPr>
            </w:pPr>
            <w:r w:rsidRPr="00AE090A">
              <w:rPr>
                <w:rFonts w:ascii="Arial" w:hAnsi="Arial" w:cs="Arial"/>
                <w:kern w:val="28"/>
                <w:sz w:val="18"/>
                <w:szCs w:val="18"/>
              </w:rPr>
              <w:t xml:space="preserve">   </w:t>
            </w:r>
            <w:r w:rsidRPr="00AE090A">
              <w:rPr>
                <w:rFonts w:ascii="Arial" w:hAnsi="Arial" w:cs="Arial"/>
                <w:kern w:val="28"/>
                <w:sz w:val="18"/>
                <w:szCs w:val="18"/>
                <w:cs/>
              </w:rPr>
              <w:tab/>
            </w:r>
            <w:r w:rsidRPr="00AE090A">
              <w:rPr>
                <w:rFonts w:ascii="Arial" w:hAnsi="Arial" w:cs="Arial"/>
                <w:kern w:val="28"/>
                <w:sz w:val="18"/>
                <w:szCs w:val="18"/>
              </w:rPr>
              <w:t>Unit trusts</w:t>
            </w:r>
          </w:p>
        </w:tc>
        <w:tc>
          <w:tcPr>
            <w:tcW w:w="1282" w:type="dxa"/>
          </w:tcPr>
          <w:p w14:paraId="0497683C" w14:textId="7C83CAC4"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2.3</w:t>
            </w:r>
          </w:p>
        </w:tc>
        <w:tc>
          <w:tcPr>
            <w:tcW w:w="1283" w:type="dxa"/>
          </w:tcPr>
          <w:p w14:paraId="3F867C92" w14:textId="6706C1EE"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w:t>
            </w:r>
          </w:p>
        </w:tc>
        <w:tc>
          <w:tcPr>
            <w:tcW w:w="1282" w:type="dxa"/>
          </w:tcPr>
          <w:p w14:paraId="2565BE6A" w14:textId="094AA3B4"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w:t>
            </w:r>
          </w:p>
        </w:tc>
        <w:tc>
          <w:tcPr>
            <w:tcW w:w="1283" w:type="dxa"/>
          </w:tcPr>
          <w:p w14:paraId="4B46A606" w14:textId="0F76D482"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2.3</w:t>
            </w:r>
          </w:p>
        </w:tc>
      </w:tr>
      <w:tr w:rsidR="00372BF5" w:rsidRPr="00AE090A" w14:paraId="412B8ADF" w14:textId="77777777" w:rsidTr="006142FC">
        <w:tc>
          <w:tcPr>
            <w:tcW w:w="4050" w:type="dxa"/>
            <w:vAlign w:val="bottom"/>
          </w:tcPr>
          <w:p w14:paraId="2E0F4700" w14:textId="77777777" w:rsidR="00372BF5" w:rsidRPr="00AE090A" w:rsidRDefault="00372BF5" w:rsidP="00F25EEC">
            <w:pPr>
              <w:spacing w:line="380" w:lineRule="exact"/>
              <w:ind w:left="342" w:hanging="90"/>
              <w:jc w:val="thaiDistribute"/>
              <w:rPr>
                <w:rFonts w:ascii="Arial" w:hAnsi="Arial" w:cs="Arial"/>
                <w:kern w:val="28"/>
                <w:sz w:val="18"/>
                <w:szCs w:val="18"/>
              </w:rPr>
            </w:pPr>
            <w:r w:rsidRPr="00AE090A">
              <w:rPr>
                <w:rFonts w:ascii="Arial" w:hAnsi="Arial" w:cs="Arial"/>
                <w:kern w:val="28"/>
                <w:sz w:val="18"/>
                <w:szCs w:val="18"/>
              </w:rPr>
              <w:t xml:space="preserve">Investments in marketable securities </w:t>
            </w:r>
          </w:p>
        </w:tc>
        <w:tc>
          <w:tcPr>
            <w:tcW w:w="1282" w:type="dxa"/>
          </w:tcPr>
          <w:p w14:paraId="1B2391E2" w14:textId="5CC347D5"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kern w:val="28"/>
                <w:sz w:val="18"/>
                <w:szCs w:val="18"/>
              </w:rPr>
              <w:t>438.0</w:t>
            </w:r>
          </w:p>
        </w:tc>
        <w:tc>
          <w:tcPr>
            <w:tcW w:w="1283" w:type="dxa"/>
          </w:tcPr>
          <w:p w14:paraId="3EA05E7F" w14:textId="4AA79098"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1.0</w:t>
            </w:r>
          </w:p>
        </w:tc>
        <w:tc>
          <w:tcPr>
            <w:tcW w:w="1282" w:type="dxa"/>
          </w:tcPr>
          <w:p w14:paraId="29560E59" w14:textId="1962E55F"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w:t>
            </w:r>
          </w:p>
        </w:tc>
        <w:tc>
          <w:tcPr>
            <w:tcW w:w="1283" w:type="dxa"/>
          </w:tcPr>
          <w:p w14:paraId="6571287F" w14:textId="0206324D"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kern w:val="28"/>
                <w:sz w:val="18"/>
                <w:szCs w:val="18"/>
              </w:rPr>
              <w:t>439.0</w:t>
            </w:r>
          </w:p>
        </w:tc>
      </w:tr>
      <w:tr w:rsidR="00372BF5" w:rsidRPr="00AE090A" w14:paraId="26A30578" w14:textId="77777777" w:rsidTr="00B8311C">
        <w:tc>
          <w:tcPr>
            <w:tcW w:w="4050" w:type="dxa"/>
            <w:vAlign w:val="bottom"/>
          </w:tcPr>
          <w:p w14:paraId="3E7B54B8" w14:textId="77777777" w:rsidR="00372BF5" w:rsidRPr="00AE090A" w:rsidRDefault="00372BF5" w:rsidP="00F25EEC">
            <w:pPr>
              <w:spacing w:line="38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non-marketable securities</w:t>
            </w:r>
          </w:p>
        </w:tc>
        <w:tc>
          <w:tcPr>
            <w:tcW w:w="1282" w:type="dxa"/>
          </w:tcPr>
          <w:p w14:paraId="1C6DEA2B" w14:textId="42C45DB5"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w:t>
            </w:r>
          </w:p>
        </w:tc>
        <w:tc>
          <w:tcPr>
            <w:tcW w:w="1283" w:type="dxa"/>
          </w:tcPr>
          <w:p w14:paraId="3FBD267F" w14:textId="024BC945"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w:t>
            </w:r>
          </w:p>
        </w:tc>
        <w:tc>
          <w:tcPr>
            <w:tcW w:w="1282" w:type="dxa"/>
            <w:vAlign w:val="bottom"/>
          </w:tcPr>
          <w:p w14:paraId="567ABCCA" w14:textId="3074FE63"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112.6</w:t>
            </w:r>
          </w:p>
        </w:tc>
        <w:tc>
          <w:tcPr>
            <w:tcW w:w="1283" w:type="dxa"/>
            <w:vAlign w:val="bottom"/>
          </w:tcPr>
          <w:p w14:paraId="3DA96561" w14:textId="134FD6CA"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112.6</w:t>
            </w:r>
          </w:p>
        </w:tc>
      </w:tr>
      <w:tr w:rsidR="00372BF5" w:rsidRPr="00AE090A" w14:paraId="7DEF29D6" w14:textId="77777777" w:rsidTr="006142FC">
        <w:trPr>
          <w:trHeight w:val="73"/>
        </w:trPr>
        <w:tc>
          <w:tcPr>
            <w:tcW w:w="4050" w:type="dxa"/>
            <w:vAlign w:val="bottom"/>
          </w:tcPr>
          <w:p w14:paraId="57158E28" w14:textId="77777777" w:rsidR="00372BF5" w:rsidRPr="00AE090A" w:rsidRDefault="00372BF5" w:rsidP="00F25EEC">
            <w:pPr>
              <w:spacing w:line="38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Assets for which fair value are disclosed</w:t>
            </w:r>
          </w:p>
        </w:tc>
        <w:tc>
          <w:tcPr>
            <w:tcW w:w="1282" w:type="dxa"/>
          </w:tcPr>
          <w:p w14:paraId="70FB6BE5" w14:textId="77777777" w:rsidR="00372BF5" w:rsidRPr="00AE090A" w:rsidRDefault="00372BF5" w:rsidP="00F25EEC">
            <w:pPr>
              <w:spacing w:line="380" w:lineRule="exact"/>
              <w:ind w:left="-40"/>
              <w:jc w:val="right"/>
              <w:rPr>
                <w:rFonts w:ascii="Arial" w:hAnsi="Arial" w:cs="Arial"/>
                <w:kern w:val="28"/>
                <w:sz w:val="18"/>
                <w:szCs w:val="18"/>
              </w:rPr>
            </w:pPr>
          </w:p>
        </w:tc>
        <w:tc>
          <w:tcPr>
            <w:tcW w:w="1283" w:type="dxa"/>
          </w:tcPr>
          <w:p w14:paraId="78672873" w14:textId="77777777" w:rsidR="00372BF5" w:rsidRPr="00AE090A" w:rsidRDefault="00372BF5" w:rsidP="00F25EEC">
            <w:pPr>
              <w:spacing w:line="380" w:lineRule="exact"/>
              <w:ind w:left="-40"/>
              <w:jc w:val="right"/>
              <w:rPr>
                <w:rFonts w:ascii="Arial" w:hAnsi="Arial" w:cs="Arial"/>
                <w:kern w:val="28"/>
                <w:sz w:val="18"/>
                <w:szCs w:val="18"/>
              </w:rPr>
            </w:pPr>
          </w:p>
        </w:tc>
        <w:tc>
          <w:tcPr>
            <w:tcW w:w="1282" w:type="dxa"/>
            <w:vAlign w:val="bottom"/>
          </w:tcPr>
          <w:p w14:paraId="2887B226" w14:textId="77777777" w:rsidR="00372BF5" w:rsidRPr="00AE090A" w:rsidRDefault="00372BF5" w:rsidP="00F25EEC">
            <w:pPr>
              <w:spacing w:line="380" w:lineRule="exact"/>
              <w:ind w:left="-40"/>
              <w:jc w:val="right"/>
              <w:rPr>
                <w:rFonts w:ascii="Arial" w:hAnsi="Arial" w:cs="Arial"/>
                <w:kern w:val="28"/>
                <w:sz w:val="18"/>
                <w:szCs w:val="18"/>
              </w:rPr>
            </w:pPr>
          </w:p>
        </w:tc>
        <w:tc>
          <w:tcPr>
            <w:tcW w:w="1283" w:type="dxa"/>
            <w:vAlign w:val="bottom"/>
          </w:tcPr>
          <w:p w14:paraId="78CA24B5" w14:textId="77777777" w:rsidR="00372BF5" w:rsidRPr="00AE090A" w:rsidRDefault="00372BF5" w:rsidP="00F25EEC">
            <w:pPr>
              <w:spacing w:line="380" w:lineRule="exact"/>
              <w:ind w:left="-40"/>
              <w:jc w:val="right"/>
              <w:rPr>
                <w:rFonts w:ascii="Arial" w:hAnsi="Arial" w:cs="Arial"/>
                <w:kern w:val="28"/>
                <w:sz w:val="18"/>
                <w:szCs w:val="18"/>
              </w:rPr>
            </w:pPr>
          </w:p>
        </w:tc>
      </w:tr>
      <w:tr w:rsidR="00372BF5" w:rsidRPr="00AE090A" w14:paraId="2B5EADB1" w14:textId="77777777" w:rsidTr="006142FC">
        <w:trPr>
          <w:trHeight w:val="73"/>
        </w:trPr>
        <w:tc>
          <w:tcPr>
            <w:tcW w:w="4050" w:type="dxa"/>
            <w:vAlign w:val="bottom"/>
          </w:tcPr>
          <w:p w14:paraId="5B250122" w14:textId="1F24BCCE" w:rsidR="00372BF5" w:rsidRPr="00AE090A" w:rsidRDefault="00E3336D" w:rsidP="00F25EEC">
            <w:pPr>
              <w:spacing w:line="380" w:lineRule="exact"/>
              <w:ind w:left="72"/>
              <w:jc w:val="thaiDistribute"/>
              <w:rPr>
                <w:rFonts w:ascii="Arial" w:hAnsi="Arial" w:cs="Arial"/>
                <w:kern w:val="28"/>
                <w:sz w:val="18"/>
                <w:szCs w:val="18"/>
              </w:rPr>
            </w:pPr>
            <w:r>
              <w:rPr>
                <w:rFonts w:ascii="Arial" w:hAnsi="Arial" w:cs="Arial"/>
                <w:kern w:val="28"/>
                <w:sz w:val="18"/>
                <w:szCs w:val="18"/>
              </w:rPr>
              <w:t>Financial assets measured at amortised cost</w:t>
            </w:r>
          </w:p>
        </w:tc>
        <w:tc>
          <w:tcPr>
            <w:tcW w:w="1282" w:type="dxa"/>
          </w:tcPr>
          <w:p w14:paraId="35A96213" w14:textId="77777777" w:rsidR="00372BF5" w:rsidRPr="00AE090A" w:rsidRDefault="00372BF5" w:rsidP="00F25EEC">
            <w:pPr>
              <w:spacing w:line="380" w:lineRule="exact"/>
              <w:ind w:left="-40"/>
              <w:jc w:val="right"/>
              <w:rPr>
                <w:rFonts w:ascii="Arial" w:hAnsi="Arial" w:cs="Arial"/>
                <w:kern w:val="28"/>
                <w:sz w:val="18"/>
                <w:szCs w:val="18"/>
              </w:rPr>
            </w:pPr>
          </w:p>
        </w:tc>
        <w:tc>
          <w:tcPr>
            <w:tcW w:w="1283" w:type="dxa"/>
          </w:tcPr>
          <w:p w14:paraId="3E243BE2" w14:textId="77777777" w:rsidR="00372BF5" w:rsidRPr="00AE090A" w:rsidRDefault="00372BF5" w:rsidP="00F25EEC">
            <w:pPr>
              <w:spacing w:line="380" w:lineRule="exact"/>
              <w:ind w:left="-40"/>
              <w:jc w:val="right"/>
              <w:rPr>
                <w:rFonts w:ascii="Arial" w:hAnsi="Arial" w:cs="Arial"/>
                <w:kern w:val="28"/>
                <w:sz w:val="18"/>
                <w:szCs w:val="18"/>
              </w:rPr>
            </w:pPr>
          </w:p>
        </w:tc>
        <w:tc>
          <w:tcPr>
            <w:tcW w:w="1282" w:type="dxa"/>
          </w:tcPr>
          <w:p w14:paraId="0F1A23CC" w14:textId="77777777" w:rsidR="00372BF5" w:rsidRPr="00AE090A" w:rsidRDefault="00372BF5" w:rsidP="00F25EEC">
            <w:pPr>
              <w:spacing w:line="380" w:lineRule="exact"/>
              <w:ind w:left="-40"/>
              <w:jc w:val="right"/>
              <w:rPr>
                <w:rFonts w:ascii="Arial" w:hAnsi="Arial" w:cs="Arial"/>
                <w:kern w:val="28"/>
                <w:sz w:val="18"/>
                <w:szCs w:val="18"/>
              </w:rPr>
            </w:pPr>
          </w:p>
        </w:tc>
        <w:tc>
          <w:tcPr>
            <w:tcW w:w="1283" w:type="dxa"/>
          </w:tcPr>
          <w:p w14:paraId="78DC02A7" w14:textId="77777777" w:rsidR="00372BF5" w:rsidRPr="00AE090A" w:rsidRDefault="00372BF5" w:rsidP="00F25EEC">
            <w:pPr>
              <w:spacing w:line="380" w:lineRule="exact"/>
              <w:ind w:left="-40"/>
              <w:jc w:val="right"/>
              <w:rPr>
                <w:rFonts w:ascii="Arial" w:hAnsi="Arial" w:cs="Arial"/>
                <w:kern w:val="28"/>
                <w:sz w:val="18"/>
                <w:szCs w:val="18"/>
              </w:rPr>
            </w:pPr>
          </w:p>
        </w:tc>
      </w:tr>
      <w:tr w:rsidR="00372BF5" w:rsidRPr="00AE090A" w14:paraId="004A2978" w14:textId="77777777" w:rsidTr="006142FC">
        <w:trPr>
          <w:trHeight w:val="73"/>
        </w:trPr>
        <w:tc>
          <w:tcPr>
            <w:tcW w:w="4050" w:type="dxa"/>
            <w:vAlign w:val="bottom"/>
          </w:tcPr>
          <w:p w14:paraId="6A3A1DDD" w14:textId="77777777" w:rsidR="00372BF5" w:rsidRPr="00AE090A" w:rsidRDefault="00372BF5" w:rsidP="00F25EEC">
            <w:pPr>
              <w:spacing w:line="380" w:lineRule="exact"/>
              <w:ind w:left="72"/>
              <w:jc w:val="thaiDistribute"/>
              <w:rPr>
                <w:rFonts w:ascii="Arial" w:hAnsi="Arial" w:cs="Arial"/>
                <w:kern w:val="28"/>
                <w:sz w:val="18"/>
                <w:szCs w:val="18"/>
              </w:rPr>
            </w:pPr>
            <w:r w:rsidRPr="00AE090A">
              <w:rPr>
                <w:rFonts w:ascii="Arial" w:hAnsi="Arial" w:cs="Arial"/>
                <w:kern w:val="28"/>
                <w:sz w:val="18"/>
                <w:szCs w:val="18"/>
              </w:rPr>
              <w:t xml:space="preserve">   Investments in debt securities</w:t>
            </w:r>
          </w:p>
        </w:tc>
        <w:tc>
          <w:tcPr>
            <w:tcW w:w="1282" w:type="dxa"/>
          </w:tcPr>
          <w:p w14:paraId="52989AD3" w14:textId="78EFBE0C"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kern w:val="28"/>
                <w:sz w:val="18"/>
                <w:szCs w:val="18"/>
              </w:rPr>
              <w:t>-</w:t>
            </w:r>
          </w:p>
        </w:tc>
        <w:tc>
          <w:tcPr>
            <w:tcW w:w="1283" w:type="dxa"/>
          </w:tcPr>
          <w:p w14:paraId="43786DF0" w14:textId="205ADB2E"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kern w:val="28"/>
                <w:sz w:val="18"/>
                <w:szCs w:val="18"/>
              </w:rPr>
              <w:t>116.9</w:t>
            </w:r>
          </w:p>
        </w:tc>
        <w:tc>
          <w:tcPr>
            <w:tcW w:w="1282" w:type="dxa"/>
          </w:tcPr>
          <w:p w14:paraId="7E1E6F7E" w14:textId="58974143"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hint="cs"/>
                <w:kern w:val="28"/>
                <w:sz w:val="18"/>
                <w:szCs w:val="18"/>
                <w:cs/>
              </w:rPr>
              <w:t xml:space="preserve">                   </w:t>
            </w:r>
            <w:r w:rsidRPr="00372BF5">
              <w:rPr>
                <w:rFonts w:ascii="Arial" w:hAnsi="Arial" w:cs="Arial"/>
                <w:kern w:val="28"/>
                <w:sz w:val="18"/>
                <w:szCs w:val="18"/>
              </w:rPr>
              <w:t>-</w:t>
            </w:r>
          </w:p>
        </w:tc>
        <w:tc>
          <w:tcPr>
            <w:tcW w:w="1283" w:type="dxa"/>
          </w:tcPr>
          <w:p w14:paraId="70A836C5" w14:textId="3DAF811B"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kern w:val="28"/>
                <w:sz w:val="18"/>
                <w:szCs w:val="18"/>
              </w:rPr>
              <w:t>116.9</w:t>
            </w:r>
          </w:p>
        </w:tc>
      </w:tr>
      <w:tr w:rsidR="00372BF5" w:rsidRPr="00AE090A" w14:paraId="4D450C10" w14:textId="77777777" w:rsidTr="006142FC">
        <w:trPr>
          <w:trHeight w:val="73"/>
        </w:trPr>
        <w:tc>
          <w:tcPr>
            <w:tcW w:w="4050" w:type="dxa"/>
            <w:vAlign w:val="bottom"/>
          </w:tcPr>
          <w:p w14:paraId="3825847C" w14:textId="77777777" w:rsidR="00372BF5" w:rsidRPr="00AE090A" w:rsidRDefault="00372BF5" w:rsidP="00F25EEC">
            <w:pPr>
              <w:spacing w:line="380" w:lineRule="exact"/>
              <w:ind w:left="72"/>
              <w:jc w:val="thaiDistribute"/>
              <w:rPr>
                <w:rFonts w:ascii="Arial" w:hAnsi="Arial" w:cs="Arial"/>
                <w:kern w:val="28"/>
                <w:sz w:val="18"/>
                <w:szCs w:val="18"/>
                <w:cs/>
              </w:rPr>
            </w:pPr>
            <w:r w:rsidRPr="00AE090A">
              <w:rPr>
                <w:rFonts w:ascii="Arial" w:hAnsi="Arial" w:cs="Arial"/>
                <w:kern w:val="28"/>
                <w:sz w:val="18"/>
                <w:szCs w:val="18"/>
              </w:rPr>
              <w:t>Investment properties</w:t>
            </w:r>
          </w:p>
        </w:tc>
        <w:tc>
          <w:tcPr>
            <w:tcW w:w="1282" w:type="dxa"/>
          </w:tcPr>
          <w:p w14:paraId="1258631E" w14:textId="10F8B384"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kern w:val="28"/>
                <w:sz w:val="18"/>
                <w:szCs w:val="18"/>
              </w:rPr>
              <w:t>-</w:t>
            </w:r>
          </w:p>
        </w:tc>
        <w:tc>
          <w:tcPr>
            <w:tcW w:w="1283" w:type="dxa"/>
          </w:tcPr>
          <w:p w14:paraId="63DF1E22" w14:textId="300B861A"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kern w:val="28"/>
                <w:sz w:val="18"/>
                <w:szCs w:val="18"/>
              </w:rPr>
              <w:t>9.8</w:t>
            </w:r>
          </w:p>
        </w:tc>
        <w:tc>
          <w:tcPr>
            <w:tcW w:w="1282" w:type="dxa"/>
          </w:tcPr>
          <w:p w14:paraId="0193ECF3" w14:textId="4524614C"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kern w:val="28"/>
                <w:sz w:val="18"/>
                <w:szCs w:val="18"/>
              </w:rPr>
              <w:t>7.9</w:t>
            </w:r>
          </w:p>
        </w:tc>
        <w:tc>
          <w:tcPr>
            <w:tcW w:w="1283" w:type="dxa"/>
          </w:tcPr>
          <w:p w14:paraId="22F5DDA7" w14:textId="1FB56FE3" w:rsidR="00372BF5" w:rsidRPr="00AE090A" w:rsidRDefault="00372BF5" w:rsidP="00F25EEC">
            <w:pPr>
              <w:spacing w:line="380" w:lineRule="exact"/>
              <w:ind w:left="-40"/>
              <w:jc w:val="right"/>
              <w:rPr>
                <w:rFonts w:ascii="Arial" w:hAnsi="Arial" w:cs="Arial"/>
                <w:kern w:val="28"/>
                <w:sz w:val="18"/>
                <w:szCs w:val="18"/>
              </w:rPr>
            </w:pPr>
            <w:r w:rsidRPr="00372BF5">
              <w:rPr>
                <w:rFonts w:ascii="Arial" w:hAnsi="Arial" w:cs="Arial"/>
                <w:kern w:val="28"/>
                <w:sz w:val="18"/>
                <w:szCs w:val="18"/>
              </w:rPr>
              <w:t>17.7</w:t>
            </w:r>
          </w:p>
        </w:tc>
      </w:tr>
    </w:tbl>
    <w:p w14:paraId="6CEC9039" w14:textId="77777777" w:rsidR="00EB24A3" w:rsidRPr="00AE090A" w:rsidRDefault="00EB24A3">
      <w:pPr>
        <w:rPr>
          <w:rFonts w:ascii="Arial" w:hAnsi="Arial" w:cs="Arial"/>
        </w:rPr>
      </w:pPr>
    </w:p>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B4356E" w:rsidRPr="00AE090A" w14:paraId="100AB0EB" w14:textId="77777777" w:rsidTr="00B4356E">
        <w:trPr>
          <w:tblHeader/>
        </w:trPr>
        <w:tc>
          <w:tcPr>
            <w:tcW w:w="9180" w:type="dxa"/>
            <w:gridSpan w:val="5"/>
            <w:vAlign w:val="bottom"/>
          </w:tcPr>
          <w:p w14:paraId="27234B40" w14:textId="77777777" w:rsidR="00B4356E" w:rsidRPr="00AE090A" w:rsidRDefault="00B4356E" w:rsidP="00F25EEC">
            <w:pPr>
              <w:spacing w:line="380" w:lineRule="exact"/>
              <w:jc w:val="right"/>
              <w:rPr>
                <w:rFonts w:ascii="Arial" w:hAnsi="Arial" w:cs="Arial"/>
                <w:kern w:val="28"/>
                <w:sz w:val="18"/>
                <w:szCs w:val="18"/>
              </w:rPr>
            </w:pPr>
            <w:r w:rsidRPr="00AE090A">
              <w:rPr>
                <w:rFonts w:ascii="Arial" w:hAnsi="Arial" w:cs="Arial"/>
                <w:kern w:val="28"/>
                <w:sz w:val="18"/>
                <w:szCs w:val="18"/>
              </w:rPr>
              <w:t>(Unit: Million Baht)</w:t>
            </w:r>
          </w:p>
        </w:tc>
      </w:tr>
      <w:tr w:rsidR="00B4356E" w:rsidRPr="00AE090A" w14:paraId="5B311647" w14:textId="77777777" w:rsidTr="00B4356E">
        <w:trPr>
          <w:tblHeader/>
        </w:trPr>
        <w:tc>
          <w:tcPr>
            <w:tcW w:w="4050" w:type="dxa"/>
            <w:vAlign w:val="bottom"/>
          </w:tcPr>
          <w:p w14:paraId="0531D29C" w14:textId="77777777" w:rsidR="00B4356E" w:rsidRPr="00AE090A" w:rsidRDefault="00B4356E" w:rsidP="00F25EEC">
            <w:pPr>
              <w:spacing w:line="380" w:lineRule="exact"/>
              <w:ind w:left="243" w:hanging="180"/>
              <w:jc w:val="thaiDistribute"/>
              <w:rPr>
                <w:rFonts w:ascii="Arial" w:hAnsi="Arial" w:cs="Arial"/>
                <w:kern w:val="28"/>
                <w:sz w:val="18"/>
                <w:szCs w:val="18"/>
              </w:rPr>
            </w:pPr>
          </w:p>
        </w:tc>
        <w:tc>
          <w:tcPr>
            <w:tcW w:w="5130" w:type="dxa"/>
            <w:gridSpan w:val="4"/>
          </w:tcPr>
          <w:p w14:paraId="636956BA" w14:textId="77777777" w:rsidR="00B4356E" w:rsidRPr="00AE090A" w:rsidRDefault="00B4356E" w:rsidP="00F25EEC">
            <w:pPr>
              <w:pBdr>
                <w:bottom w:val="single" w:sz="4" w:space="1" w:color="auto"/>
              </w:pBdr>
              <w:spacing w:line="380" w:lineRule="exact"/>
              <w:jc w:val="center"/>
              <w:rPr>
                <w:rFonts w:ascii="Arial" w:hAnsi="Arial" w:cs="Arial"/>
                <w:kern w:val="28"/>
                <w:sz w:val="18"/>
                <w:szCs w:val="18"/>
              </w:rPr>
            </w:pPr>
            <w:r w:rsidRPr="00AE090A">
              <w:rPr>
                <w:rFonts w:ascii="Arial" w:hAnsi="Arial" w:cs="Arial"/>
                <w:kern w:val="28"/>
                <w:sz w:val="18"/>
                <w:szCs w:val="18"/>
              </w:rPr>
              <w:t>As at 31 December 202</w:t>
            </w:r>
            <w:r>
              <w:rPr>
                <w:rFonts w:ascii="Arial" w:hAnsi="Arial" w:cs="Arial"/>
                <w:kern w:val="28"/>
                <w:sz w:val="18"/>
                <w:szCs w:val="18"/>
              </w:rPr>
              <w:t>4</w:t>
            </w:r>
          </w:p>
        </w:tc>
      </w:tr>
      <w:tr w:rsidR="00B4356E" w:rsidRPr="00AE090A" w14:paraId="2792C14A" w14:textId="77777777" w:rsidTr="00B4356E">
        <w:trPr>
          <w:tblHeader/>
        </w:trPr>
        <w:tc>
          <w:tcPr>
            <w:tcW w:w="4050" w:type="dxa"/>
            <w:vAlign w:val="bottom"/>
          </w:tcPr>
          <w:p w14:paraId="0530938A" w14:textId="77777777" w:rsidR="00B4356E" w:rsidRPr="00AE090A" w:rsidRDefault="00B4356E" w:rsidP="00F25EEC">
            <w:pPr>
              <w:spacing w:line="380" w:lineRule="exact"/>
              <w:ind w:left="243" w:hanging="180"/>
              <w:jc w:val="thaiDistribute"/>
              <w:rPr>
                <w:rFonts w:ascii="Arial" w:hAnsi="Arial" w:cs="Arial"/>
                <w:kern w:val="28"/>
                <w:sz w:val="18"/>
                <w:szCs w:val="18"/>
              </w:rPr>
            </w:pPr>
          </w:p>
        </w:tc>
        <w:tc>
          <w:tcPr>
            <w:tcW w:w="1282" w:type="dxa"/>
          </w:tcPr>
          <w:p w14:paraId="3398BE45" w14:textId="77777777" w:rsidR="00B4356E" w:rsidRPr="00AE090A" w:rsidRDefault="00B4356E" w:rsidP="00F25EEC">
            <w:pPr>
              <w:pBdr>
                <w:bottom w:val="single" w:sz="4" w:space="1" w:color="auto"/>
              </w:pBdr>
              <w:spacing w:line="38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1</w:t>
            </w:r>
          </w:p>
        </w:tc>
        <w:tc>
          <w:tcPr>
            <w:tcW w:w="1283" w:type="dxa"/>
          </w:tcPr>
          <w:p w14:paraId="05C82C32" w14:textId="77777777" w:rsidR="00B4356E" w:rsidRPr="00AE090A" w:rsidRDefault="00B4356E" w:rsidP="00F25EEC">
            <w:pPr>
              <w:pBdr>
                <w:bottom w:val="single" w:sz="4" w:space="1" w:color="auto"/>
              </w:pBdr>
              <w:spacing w:line="38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2</w:t>
            </w:r>
          </w:p>
        </w:tc>
        <w:tc>
          <w:tcPr>
            <w:tcW w:w="1282" w:type="dxa"/>
            <w:vAlign w:val="bottom"/>
          </w:tcPr>
          <w:p w14:paraId="6B542672" w14:textId="77777777" w:rsidR="00B4356E" w:rsidRPr="00AE090A" w:rsidRDefault="00B4356E" w:rsidP="00F25EEC">
            <w:pPr>
              <w:pBdr>
                <w:bottom w:val="single" w:sz="4" w:space="1" w:color="auto"/>
              </w:pBdr>
              <w:spacing w:line="380" w:lineRule="exact"/>
              <w:jc w:val="center"/>
              <w:rPr>
                <w:rFonts w:ascii="Arial" w:hAnsi="Arial" w:cs="Arial"/>
                <w:kern w:val="28"/>
                <w:sz w:val="18"/>
                <w:szCs w:val="18"/>
              </w:rPr>
            </w:pPr>
            <w:r w:rsidRPr="00AE090A">
              <w:rPr>
                <w:rFonts w:ascii="Arial" w:hAnsi="Arial" w:cs="Arial"/>
                <w:kern w:val="28"/>
                <w:sz w:val="18"/>
                <w:szCs w:val="18"/>
              </w:rPr>
              <w:t>Level</w:t>
            </w:r>
            <w:r w:rsidRPr="00AE090A">
              <w:rPr>
                <w:rFonts w:ascii="Arial" w:hAnsi="Arial" w:cs="Arial"/>
                <w:kern w:val="28"/>
                <w:sz w:val="18"/>
                <w:szCs w:val="18"/>
                <w:cs/>
              </w:rPr>
              <w:t xml:space="preserve"> </w:t>
            </w:r>
            <w:r w:rsidRPr="00AE090A">
              <w:rPr>
                <w:rFonts w:ascii="Arial" w:hAnsi="Arial" w:cs="Arial"/>
                <w:kern w:val="28"/>
                <w:sz w:val="18"/>
                <w:szCs w:val="18"/>
              </w:rPr>
              <w:t>3</w:t>
            </w:r>
          </w:p>
        </w:tc>
        <w:tc>
          <w:tcPr>
            <w:tcW w:w="1283" w:type="dxa"/>
            <w:vAlign w:val="bottom"/>
          </w:tcPr>
          <w:p w14:paraId="1653CAAB" w14:textId="77777777" w:rsidR="00B4356E" w:rsidRPr="00AE090A" w:rsidRDefault="00B4356E" w:rsidP="00F25EEC">
            <w:pPr>
              <w:pBdr>
                <w:bottom w:val="single" w:sz="4" w:space="1" w:color="auto"/>
              </w:pBdr>
              <w:spacing w:line="380" w:lineRule="exact"/>
              <w:jc w:val="center"/>
              <w:rPr>
                <w:rFonts w:ascii="Arial" w:hAnsi="Arial" w:cs="Arial"/>
                <w:kern w:val="28"/>
                <w:sz w:val="18"/>
                <w:szCs w:val="18"/>
                <w:cs/>
              </w:rPr>
            </w:pPr>
            <w:r w:rsidRPr="00AE090A">
              <w:rPr>
                <w:rFonts w:ascii="Arial" w:hAnsi="Arial" w:cs="Arial"/>
                <w:kern w:val="28"/>
                <w:sz w:val="18"/>
                <w:szCs w:val="18"/>
              </w:rPr>
              <w:t>Total</w:t>
            </w:r>
          </w:p>
        </w:tc>
      </w:tr>
      <w:tr w:rsidR="00B4356E" w:rsidRPr="00AE090A" w14:paraId="01D52C49" w14:textId="77777777" w:rsidTr="00555F1B">
        <w:tc>
          <w:tcPr>
            <w:tcW w:w="4050" w:type="dxa"/>
            <w:vAlign w:val="bottom"/>
          </w:tcPr>
          <w:p w14:paraId="440DEC14" w14:textId="77777777" w:rsidR="00B4356E" w:rsidRPr="00AE090A" w:rsidRDefault="00B4356E" w:rsidP="00F25EEC">
            <w:pPr>
              <w:spacing w:line="38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 xml:space="preserve">Assets measured at fair value </w:t>
            </w:r>
          </w:p>
        </w:tc>
        <w:tc>
          <w:tcPr>
            <w:tcW w:w="1282" w:type="dxa"/>
          </w:tcPr>
          <w:p w14:paraId="65269DF2" w14:textId="77777777" w:rsidR="00B4356E" w:rsidRPr="00AE090A" w:rsidRDefault="00B4356E" w:rsidP="00F25EEC">
            <w:pPr>
              <w:tabs>
                <w:tab w:val="right" w:pos="1422"/>
              </w:tabs>
              <w:spacing w:line="380" w:lineRule="exact"/>
              <w:ind w:hanging="18"/>
              <w:jc w:val="thaiDistribute"/>
              <w:rPr>
                <w:rFonts w:ascii="Arial" w:hAnsi="Arial" w:cs="Arial"/>
                <w:b/>
                <w:bCs/>
                <w:kern w:val="28"/>
                <w:sz w:val="18"/>
                <w:szCs w:val="18"/>
              </w:rPr>
            </w:pPr>
          </w:p>
        </w:tc>
        <w:tc>
          <w:tcPr>
            <w:tcW w:w="1283" w:type="dxa"/>
          </w:tcPr>
          <w:p w14:paraId="15862F39" w14:textId="77777777" w:rsidR="00B4356E" w:rsidRPr="00AE090A" w:rsidRDefault="00B4356E" w:rsidP="00F25EEC">
            <w:pPr>
              <w:tabs>
                <w:tab w:val="right" w:pos="1422"/>
              </w:tabs>
              <w:spacing w:line="380" w:lineRule="exact"/>
              <w:ind w:hanging="18"/>
              <w:jc w:val="thaiDistribute"/>
              <w:rPr>
                <w:rFonts w:ascii="Arial" w:hAnsi="Arial" w:cs="Arial"/>
                <w:b/>
                <w:bCs/>
                <w:kern w:val="28"/>
                <w:sz w:val="18"/>
                <w:szCs w:val="18"/>
              </w:rPr>
            </w:pPr>
          </w:p>
        </w:tc>
        <w:tc>
          <w:tcPr>
            <w:tcW w:w="1282" w:type="dxa"/>
            <w:vAlign w:val="bottom"/>
          </w:tcPr>
          <w:p w14:paraId="57CE5D2C" w14:textId="77777777" w:rsidR="00B4356E" w:rsidRPr="00AE090A" w:rsidRDefault="00B4356E" w:rsidP="00F25EEC">
            <w:pPr>
              <w:tabs>
                <w:tab w:val="right" w:pos="1422"/>
              </w:tabs>
              <w:spacing w:line="380" w:lineRule="exact"/>
              <w:ind w:hanging="18"/>
              <w:jc w:val="thaiDistribute"/>
              <w:rPr>
                <w:rFonts w:ascii="Arial" w:hAnsi="Arial" w:cs="Arial"/>
                <w:b/>
                <w:bCs/>
                <w:kern w:val="28"/>
                <w:sz w:val="18"/>
                <w:szCs w:val="18"/>
              </w:rPr>
            </w:pPr>
          </w:p>
        </w:tc>
        <w:tc>
          <w:tcPr>
            <w:tcW w:w="1283" w:type="dxa"/>
            <w:vAlign w:val="bottom"/>
          </w:tcPr>
          <w:p w14:paraId="22D9350E" w14:textId="77777777" w:rsidR="00B4356E" w:rsidRPr="00AE090A" w:rsidRDefault="00B4356E" w:rsidP="00F25EEC">
            <w:pPr>
              <w:tabs>
                <w:tab w:val="right" w:pos="1422"/>
              </w:tabs>
              <w:spacing w:line="380" w:lineRule="exact"/>
              <w:ind w:hanging="18"/>
              <w:jc w:val="thaiDistribute"/>
              <w:rPr>
                <w:rFonts w:ascii="Arial" w:hAnsi="Arial" w:cs="Arial"/>
                <w:kern w:val="28"/>
                <w:sz w:val="18"/>
                <w:szCs w:val="18"/>
                <w:cs/>
              </w:rPr>
            </w:pPr>
          </w:p>
        </w:tc>
      </w:tr>
      <w:tr w:rsidR="00B4356E" w:rsidRPr="00AE090A" w14:paraId="543648F5" w14:textId="77777777" w:rsidTr="00555F1B">
        <w:tc>
          <w:tcPr>
            <w:tcW w:w="4050" w:type="dxa"/>
            <w:vAlign w:val="bottom"/>
          </w:tcPr>
          <w:p w14:paraId="6A10A9F5" w14:textId="14BC8F70" w:rsidR="00B4356E" w:rsidRPr="00AE090A" w:rsidRDefault="00E3336D" w:rsidP="00F25EEC">
            <w:pPr>
              <w:spacing w:line="380" w:lineRule="exact"/>
              <w:ind w:left="243" w:hanging="180"/>
              <w:jc w:val="thaiDistribute"/>
              <w:rPr>
                <w:rFonts w:ascii="Arial" w:hAnsi="Arial" w:cs="Arial"/>
                <w:kern w:val="28"/>
                <w:sz w:val="18"/>
                <w:szCs w:val="18"/>
                <w:cs/>
              </w:rPr>
            </w:pPr>
            <w:r>
              <w:rPr>
                <w:rFonts w:ascii="Arial" w:hAnsi="Arial" w:cs="Arial"/>
                <w:kern w:val="28"/>
                <w:sz w:val="18"/>
                <w:szCs w:val="18"/>
              </w:rPr>
              <w:t>Financial assets measured at FVTPL</w:t>
            </w:r>
            <w:r w:rsidR="00B4356E" w:rsidRPr="00AE090A">
              <w:rPr>
                <w:rFonts w:ascii="Arial" w:hAnsi="Arial" w:cs="Arial"/>
                <w:kern w:val="28"/>
                <w:sz w:val="18"/>
                <w:szCs w:val="18"/>
              </w:rPr>
              <w:t xml:space="preserve"> </w:t>
            </w:r>
          </w:p>
        </w:tc>
        <w:tc>
          <w:tcPr>
            <w:tcW w:w="1282" w:type="dxa"/>
          </w:tcPr>
          <w:p w14:paraId="1C551A1D" w14:textId="77777777" w:rsidR="00B4356E" w:rsidRPr="00AE090A" w:rsidRDefault="00B4356E" w:rsidP="00F25EEC">
            <w:pPr>
              <w:tabs>
                <w:tab w:val="decimal" w:pos="612"/>
              </w:tabs>
              <w:spacing w:line="380" w:lineRule="exact"/>
              <w:ind w:left="-40"/>
              <w:jc w:val="thaiDistribute"/>
              <w:rPr>
                <w:rFonts w:ascii="Arial" w:hAnsi="Arial" w:cs="Arial"/>
                <w:kern w:val="28"/>
                <w:sz w:val="18"/>
                <w:szCs w:val="18"/>
              </w:rPr>
            </w:pPr>
          </w:p>
        </w:tc>
        <w:tc>
          <w:tcPr>
            <w:tcW w:w="1283" w:type="dxa"/>
          </w:tcPr>
          <w:p w14:paraId="07D7898E" w14:textId="77777777" w:rsidR="00B4356E" w:rsidRPr="00AE090A" w:rsidRDefault="00B4356E" w:rsidP="00F25EEC">
            <w:pPr>
              <w:tabs>
                <w:tab w:val="decimal" w:pos="612"/>
              </w:tabs>
              <w:spacing w:line="380" w:lineRule="exact"/>
              <w:ind w:left="-40"/>
              <w:jc w:val="thaiDistribute"/>
              <w:rPr>
                <w:rFonts w:ascii="Arial" w:hAnsi="Arial" w:cs="Arial"/>
                <w:kern w:val="28"/>
                <w:sz w:val="18"/>
                <w:szCs w:val="18"/>
              </w:rPr>
            </w:pPr>
          </w:p>
        </w:tc>
        <w:tc>
          <w:tcPr>
            <w:tcW w:w="1282" w:type="dxa"/>
          </w:tcPr>
          <w:p w14:paraId="72C4B6D8" w14:textId="77777777" w:rsidR="00B4356E" w:rsidRPr="00AE090A" w:rsidRDefault="00B4356E" w:rsidP="00F25EEC">
            <w:pPr>
              <w:tabs>
                <w:tab w:val="decimal" w:pos="612"/>
              </w:tabs>
              <w:spacing w:line="380" w:lineRule="exact"/>
              <w:ind w:left="-40"/>
              <w:jc w:val="thaiDistribute"/>
              <w:rPr>
                <w:rFonts w:ascii="Arial" w:hAnsi="Arial" w:cs="Arial"/>
                <w:kern w:val="28"/>
                <w:sz w:val="18"/>
                <w:szCs w:val="18"/>
              </w:rPr>
            </w:pPr>
          </w:p>
        </w:tc>
        <w:tc>
          <w:tcPr>
            <w:tcW w:w="1283" w:type="dxa"/>
          </w:tcPr>
          <w:p w14:paraId="7FA76763" w14:textId="77777777" w:rsidR="00B4356E" w:rsidRPr="00AE090A" w:rsidRDefault="00B4356E" w:rsidP="00F25EEC">
            <w:pPr>
              <w:tabs>
                <w:tab w:val="decimal" w:pos="612"/>
              </w:tabs>
              <w:spacing w:line="380" w:lineRule="exact"/>
              <w:ind w:left="-40"/>
              <w:jc w:val="thaiDistribute"/>
              <w:rPr>
                <w:rFonts w:ascii="Arial" w:hAnsi="Arial" w:cs="Arial"/>
                <w:kern w:val="28"/>
                <w:sz w:val="18"/>
                <w:szCs w:val="18"/>
              </w:rPr>
            </w:pPr>
          </w:p>
        </w:tc>
      </w:tr>
      <w:tr w:rsidR="00B4356E" w:rsidRPr="00AE090A" w14:paraId="623DA86A" w14:textId="77777777" w:rsidTr="00555F1B">
        <w:tc>
          <w:tcPr>
            <w:tcW w:w="4050" w:type="dxa"/>
            <w:vAlign w:val="bottom"/>
          </w:tcPr>
          <w:p w14:paraId="4199D2EB" w14:textId="77777777" w:rsidR="00B4356E" w:rsidRPr="00AE090A" w:rsidRDefault="00B4356E" w:rsidP="00F25EEC">
            <w:pPr>
              <w:spacing w:line="380" w:lineRule="exact"/>
              <w:ind w:left="342" w:hanging="90"/>
              <w:jc w:val="thaiDistribute"/>
              <w:rPr>
                <w:rFonts w:ascii="Arial" w:hAnsi="Arial" w:cs="Arial"/>
                <w:kern w:val="28"/>
                <w:sz w:val="18"/>
                <w:szCs w:val="18"/>
              </w:rPr>
            </w:pPr>
            <w:r w:rsidRPr="00AE090A">
              <w:rPr>
                <w:rFonts w:ascii="Arial" w:hAnsi="Arial" w:cs="Arial"/>
                <w:kern w:val="28"/>
                <w:sz w:val="18"/>
                <w:szCs w:val="18"/>
              </w:rPr>
              <w:t>Unit trusts</w:t>
            </w:r>
          </w:p>
        </w:tc>
        <w:tc>
          <w:tcPr>
            <w:tcW w:w="1282" w:type="dxa"/>
          </w:tcPr>
          <w:p w14:paraId="453D5B23"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21.3</w:t>
            </w:r>
          </w:p>
        </w:tc>
        <w:tc>
          <w:tcPr>
            <w:tcW w:w="1283" w:type="dxa"/>
          </w:tcPr>
          <w:p w14:paraId="5DDE186B" w14:textId="77777777" w:rsidR="00B4356E" w:rsidRPr="00AE090A" w:rsidRDefault="00B4356E" w:rsidP="00F25EEC">
            <w:pPr>
              <w:spacing w:line="380" w:lineRule="exact"/>
              <w:ind w:left="-40"/>
              <w:jc w:val="right"/>
              <w:rPr>
                <w:rFonts w:ascii="Arial" w:hAnsi="Arial" w:cs="Arial"/>
                <w:kern w:val="28"/>
                <w:sz w:val="18"/>
                <w:szCs w:val="18"/>
                <w:cs/>
              </w:rPr>
            </w:pPr>
            <w:r w:rsidRPr="00CE225A">
              <w:rPr>
                <w:rFonts w:ascii="Arial" w:hAnsi="Arial" w:cs="Arial"/>
                <w:kern w:val="28"/>
                <w:sz w:val="18"/>
                <w:szCs w:val="18"/>
              </w:rPr>
              <w:t>39.5</w:t>
            </w:r>
          </w:p>
        </w:tc>
        <w:tc>
          <w:tcPr>
            <w:tcW w:w="1282" w:type="dxa"/>
          </w:tcPr>
          <w:p w14:paraId="2C5B9E62" w14:textId="77777777" w:rsidR="00B4356E" w:rsidRPr="00AE090A" w:rsidRDefault="00B4356E" w:rsidP="00F25EEC">
            <w:pPr>
              <w:spacing w:line="380" w:lineRule="exact"/>
              <w:ind w:left="-40"/>
              <w:jc w:val="right"/>
              <w:rPr>
                <w:rFonts w:ascii="Arial" w:hAnsi="Arial" w:cs="Arial"/>
                <w:kern w:val="28"/>
                <w:sz w:val="18"/>
                <w:szCs w:val="18"/>
                <w:cs/>
              </w:rPr>
            </w:pPr>
            <w:r w:rsidRPr="00CE225A">
              <w:rPr>
                <w:rFonts w:ascii="Arial" w:hAnsi="Arial" w:cs="Arial"/>
                <w:kern w:val="28"/>
                <w:sz w:val="18"/>
                <w:szCs w:val="18"/>
              </w:rPr>
              <w:t>-</w:t>
            </w:r>
          </w:p>
        </w:tc>
        <w:tc>
          <w:tcPr>
            <w:tcW w:w="1283" w:type="dxa"/>
          </w:tcPr>
          <w:p w14:paraId="51D7E374" w14:textId="77777777" w:rsidR="00B4356E" w:rsidRPr="00AE090A" w:rsidRDefault="00B4356E" w:rsidP="00F25EEC">
            <w:pPr>
              <w:spacing w:line="380" w:lineRule="exact"/>
              <w:ind w:left="-40"/>
              <w:jc w:val="right"/>
              <w:rPr>
                <w:rFonts w:ascii="Arial" w:hAnsi="Arial" w:cs="Arial"/>
                <w:kern w:val="28"/>
                <w:sz w:val="18"/>
                <w:szCs w:val="18"/>
                <w:cs/>
              </w:rPr>
            </w:pPr>
            <w:r w:rsidRPr="00CE225A">
              <w:rPr>
                <w:rFonts w:ascii="Arial" w:hAnsi="Arial" w:cs="Arial"/>
                <w:kern w:val="28"/>
                <w:sz w:val="18"/>
                <w:szCs w:val="18"/>
              </w:rPr>
              <w:t>60.8</w:t>
            </w:r>
          </w:p>
        </w:tc>
      </w:tr>
      <w:tr w:rsidR="00B4356E" w:rsidRPr="00AE090A" w14:paraId="1B445CB9" w14:textId="77777777" w:rsidTr="00555F1B">
        <w:tc>
          <w:tcPr>
            <w:tcW w:w="4050" w:type="dxa"/>
            <w:vAlign w:val="bottom"/>
          </w:tcPr>
          <w:p w14:paraId="7272CB16" w14:textId="77777777" w:rsidR="00B4356E" w:rsidRPr="00AE090A" w:rsidRDefault="00B4356E" w:rsidP="00F25EEC">
            <w:pPr>
              <w:spacing w:line="38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marketable securities</w:t>
            </w:r>
          </w:p>
        </w:tc>
        <w:tc>
          <w:tcPr>
            <w:tcW w:w="1282" w:type="dxa"/>
          </w:tcPr>
          <w:p w14:paraId="38E6105E" w14:textId="77777777" w:rsidR="00B4356E" w:rsidRPr="00AE090A" w:rsidRDefault="00B4356E" w:rsidP="00F25EEC">
            <w:pPr>
              <w:spacing w:line="380" w:lineRule="exact"/>
              <w:ind w:left="-40"/>
              <w:jc w:val="right"/>
              <w:rPr>
                <w:rFonts w:ascii="Arial" w:hAnsi="Arial" w:cs="Arial"/>
                <w:kern w:val="28"/>
                <w:sz w:val="18"/>
                <w:szCs w:val="18"/>
                <w:cs/>
              </w:rPr>
            </w:pPr>
            <w:r>
              <w:rPr>
                <w:rFonts w:ascii="Arial" w:hAnsi="Arial" w:cs="Arial"/>
                <w:kern w:val="28"/>
                <w:sz w:val="18"/>
                <w:szCs w:val="18"/>
              </w:rPr>
              <w:t>133.4</w:t>
            </w:r>
          </w:p>
        </w:tc>
        <w:tc>
          <w:tcPr>
            <w:tcW w:w="1283" w:type="dxa"/>
          </w:tcPr>
          <w:p w14:paraId="6D0EA5E9" w14:textId="77777777" w:rsidR="00B4356E" w:rsidRPr="00AE090A" w:rsidRDefault="00B4356E" w:rsidP="00F25EEC">
            <w:pPr>
              <w:spacing w:line="380" w:lineRule="exact"/>
              <w:ind w:left="-40"/>
              <w:jc w:val="right"/>
              <w:rPr>
                <w:rFonts w:ascii="Arial" w:hAnsi="Arial" w:cs="Arial"/>
                <w:kern w:val="28"/>
                <w:sz w:val="18"/>
                <w:szCs w:val="18"/>
                <w:cs/>
              </w:rPr>
            </w:pPr>
            <w:r>
              <w:rPr>
                <w:rFonts w:ascii="Arial" w:hAnsi="Arial" w:cs="Arial"/>
                <w:kern w:val="28"/>
                <w:sz w:val="18"/>
                <w:szCs w:val="18"/>
              </w:rPr>
              <w:t>-</w:t>
            </w:r>
          </w:p>
        </w:tc>
        <w:tc>
          <w:tcPr>
            <w:tcW w:w="1282" w:type="dxa"/>
          </w:tcPr>
          <w:p w14:paraId="65FFCB96" w14:textId="77777777" w:rsidR="00B4356E" w:rsidRPr="00AE090A" w:rsidRDefault="00B4356E" w:rsidP="00F25EEC">
            <w:pPr>
              <w:spacing w:line="380" w:lineRule="exact"/>
              <w:ind w:left="-40"/>
              <w:jc w:val="right"/>
              <w:rPr>
                <w:rFonts w:ascii="Arial" w:hAnsi="Arial" w:cs="Arial"/>
                <w:kern w:val="28"/>
                <w:sz w:val="18"/>
                <w:szCs w:val="18"/>
                <w:cs/>
              </w:rPr>
            </w:pPr>
            <w:r w:rsidRPr="00CE225A">
              <w:rPr>
                <w:rFonts w:ascii="Arial" w:hAnsi="Arial" w:cs="Arial"/>
                <w:kern w:val="28"/>
                <w:sz w:val="18"/>
                <w:szCs w:val="18"/>
              </w:rPr>
              <w:t>-</w:t>
            </w:r>
          </w:p>
        </w:tc>
        <w:tc>
          <w:tcPr>
            <w:tcW w:w="1283" w:type="dxa"/>
          </w:tcPr>
          <w:p w14:paraId="213221B8" w14:textId="77777777" w:rsidR="00B4356E" w:rsidRPr="00AE090A" w:rsidRDefault="00B4356E" w:rsidP="00F25EEC">
            <w:pPr>
              <w:spacing w:line="380" w:lineRule="exact"/>
              <w:ind w:left="-40"/>
              <w:jc w:val="right"/>
              <w:rPr>
                <w:rFonts w:ascii="Arial" w:hAnsi="Arial" w:cs="Arial"/>
                <w:kern w:val="28"/>
                <w:sz w:val="18"/>
                <w:szCs w:val="18"/>
                <w:cs/>
              </w:rPr>
            </w:pPr>
            <w:r w:rsidRPr="00CE225A">
              <w:rPr>
                <w:rFonts w:ascii="Arial" w:hAnsi="Arial" w:cs="Arial"/>
                <w:kern w:val="28"/>
                <w:sz w:val="18"/>
                <w:szCs w:val="18"/>
              </w:rPr>
              <w:t>133.4</w:t>
            </w:r>
          </w:p>
        </w:tc>
      </w:tr>
      <w:tr w:rsidR="00B4356E" w:rsidRPr="00AE090A" w14:paraId="088B1982" w14:textId="77777777" w:rsidTr="00555F1B">
        <w:tc>
          <w:tcPr>
            <w:tcW w:w="4050" w:type="dxa"/>
            <w:vAlign w:val="bottom"/>
          </w:tcPr>
          <w:p w14:paraId="28A5E69F" w14:textId="1403F35A" w:rsidR="00B4356E" w:rsidRPr="00AE090A" w:rsidRDefault="00E3336D" w:rsidP="00F25EEC">
            <w:pPr>
              <w:spacing w:line="380" w:lineRule="exact"/>
              <w:ind w:left="243" w:hanging="180"/>
              <w:jc w:val="thaiDistribute"/>
              <w:rPr>
                <w:rFonts w:ascii="Arial" w:hAnsi="Arial" w:cs="Arial"/>
                <w:kern w:val="28"/>
                <w:sz w:val="18"/>
                <w:szCs w:val="18"/>
                <w:cs/>
              </w:rPr>
            </w:pPr>
            <w:r>
              <w:rPr>
                <w:rFonts w:ascii="Arial" w:hAnsi="Arial" w:cs="Arial"/>
                <w:kern w:val="28"/>
                <w:sz w:val="18"/>
                <w:szCs w:val="18"/>
              </w:rPr>
              <w:t>Financial assets measured at FVOCI</w:t>
            </w:r>
            <w:r w:rsidR="00B4356E" w:rsidRPr="00AE090A">
              <w:rPr>
                <w:rFonts w:ascii="Arial" w:hAnsi="Arial" w:cs="Arial"/>
                <w:kern w:val="28"/>
                <w:sz w:val="18"/>
                <w:szCs w:val="18"/>
              </w:rPr>
              <w:t xml:space="preserve"> </w:t>
            </w:r>
          </w:p>
        </w:tc>
        <w:tc>
          <w:tcPr>
            <w:tcW w:w="1282" w:type="dxa"/>
          </w:tcPr>
          <w:p w14:paraId="7F8D2B30" w14:textId="77777777" w:rsidR="00B4356E" w:rsidRPr="00AE090A" w:rsidRDefault="00B4356E" w:rsidP="00F25EEC">
            <w:pPr>
              <w:spacing w:line="380" w:lineRule="exact"/>
              <w:ind w:left="-40"/>
              <w:jc w:val="right"/>
              <w:rPr>
                <w:rFonts w:ascii="Arial" w:hAnsi="Arial" w:cs="Arial"/>
                <w:kern w:val="28"/>
                <w:sz w:val="18"/>
                <w:szCs w:val="18"/>
              </w:rPr>
            </w:pPr>
          </w:p>
        </w:tc>
        <w:tc>
          <w:tcPr>
            <w:tcW w:w="1283" w:type="dxa"/>
          </w:tcPr>
          <w:p w14:paraId="65BED0F0" w14:textId="77777777" w:rsidR="00B4356E" w:rsidRPr="00AE090A" w:rsidRDefault="00B4356E" w:rsidP="00F25EEC">
            <w:pPr>
              <w:spacing w:line="380" w:lineRule="exact"/>
              <w:ind w:left="-40"/>
              <w:jc w:val="right"/>
              <w:rPr>
                <w:rFonts w:ascii="Arial" w:hAnsi="Arial" w:cs="Arial"/>
                <w:kern w:val="28"/>
                <w:sz w:val="18"/>
                <w:szCs w:val="18"/>
              </w:rPr>
            </w:pPr>
          </w:p>
        </w:tc>
        <w:tc>
          <w:tcPr>
            <w:tcW w:w="1282" w:type="dxa"/>
          </w:tcPr>
          <w:p w14:paraId="646274CE" w14:textId="77777777" w:rsidR="00B4356E" w:rsidRPr="00AE090A" w:rsidRDefault="00B4356E" w:rsidP="00F25EEC">
            <w:pPr>
              <w:spacing w:line="380" w:lineRule="exact"/>
              <w:ind w:left="-40"/>
              <w:jc w:val="right"/>
              <w:rPr>
                <w:rFonts w:ascii="Arial" w:hAnsi="Arial" w:cs="Arial"/>
                <w:kern w:val="28"/>
                <w:sz w:val="18"/>
                <w:szCs w:val="18"/>
              </w:rPr>
            </w:pPr>
          </w:p>
        </w:tc>
        <w:tc>
          <w:tcPr>
            <w:tcW w:w="1283" w:type="dxa"/>
          </w:tcPr>
          <w:p w14:paraId="3027F913" w14:textId="77777777" w:rsidR="00B4356E" w:rsidRPr="00AE090A" w:rsidRDefault="00B4356E" w:rsidP="00F25EEC">
            <w:pPr>
              <w:spacing w:line="380" w:lineRule="exact"/>
              <w:ind w:left="-40"/>
              <w:jc w:val="right"/>
              <w:rPr>
                <w:rFonts w:ascii="Arial" w:hAnsi="Arial" w:cs="Arial"/>
                <w:kern w:val="28"/>
                <w:sz w:val="18"/>
                <w:szCs w:val="18"/>
              </w:rPr>
            </w:pPr>
          </w:p>
        </w:tc>
      </w:tr>
      <w:tr w:rsidR="00B4356E" w:rsidRPr="00AE090A" w14:paraId="46068C53" w14:textId="77777777" w:rsidTr="00555F1B">
        <w:tc>
          <w:tcPr>
            <w:tcW w:w="4050" w:type="dxa"/>
            <w:vAlign w:val="bottom"/>
          </w:tcPr>
          <w:p w14:paraId="5B5E4E44" w14:textId="77777777" w:rsidR="00B4356E" w:rsidRPr="00AE090A" w:rsidRDefault="00B4356E" w:rsidP="00F25EEC">
            <w:pPr>
              <w:spacing w:line="380" w:lineRule="exact"/>
              <w:ind w:left="243" w:hanging="180"/>
              <w:jc w:val="thaiDistribute"/>
              <w:rPr>
                <w:rFonts w:ascii="Arial" w:hAnsi="Arial" w:cs="Arial"/>
                <w:kern w:val="28"/>
                <w:sz w:val="18"/>
                <w:szCs w:val="18"/>
              </w:rPr>
            </w:pPr>
            <w:r w:rsidRPr="00AE090A">
              <w:rPr>
                <w:rFonts w:ascii="Arial" w:hAnsi="Arial" w:cs="Arial"/>
                <w:kern w:val="28"/>
                <w:sz w:val="18"/>
                <w:szCs w:val="18"/>
              </w:rPr>
              <w:t xml:space="preserve">   </w:t>
            </w:r>
            <w:r w:rsidRPr="00AE090A">
              <w:rPr>
                <w:rFonts w:ascii="Arial" w:hAnsi="Arial" w:cs="Arial"/>
                <w:kern w:val="28"/>
                <w:sz w:val="18"/>
                <w:szCs w:val="18"/>
                <w:cs/>
              </w:rPr>
              <w:tab/>
            </w:r>
            <w:r w:rsidRPr="00AE090A">
              <w:rPr>
                <w:rFonts w:ascii="Arial" w:hAnsi="Arial" w:cs="Arial"/>
                <w:kern w:val="28"/>
                <w:sz w:val="18"/>
                <w:szCs w:val="18"/>
              </w:rPr>
              <w:t>Unit trusts</w:t>
            </w:r>
          </w:p>
        </w:tc>
        <w:tc>
          <w:tcPr>
            <w:tcW w:w="1282" w:type="dxa"/>
          </w:tcPr>
          <w:p w14:paraId="4BED6FD4"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6.4</w:t>
            </w:r>
          </w:p>
        </w:tc>
        <w:tc>
          <w:tcPr>
            <w:tcW w:w="1283" w:type="dxa"/>
          </w:tcPr>
          <w:p w14:paraId="6EE7EBC8"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2" w:type="dxa"/>
          </w:tcPr>
          <w:p w14:paraId="524D5AB4"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7C9D9FC0"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6.4</w:t>
            </w:r>
          </w:p>
        </w:tc>
      </w:tr>
      <w:tr w:rsidR="00B4356E" w:rsidRPr="00AE090A" w14:paraId="796CD8E9" w14:textId="77777777" w:rsidTr="00555F1B">
        <w:tc>
          <w:tcPr>
            <w:tcW w:w="4050" w:type="dxa"/>
            <w:vAlign w:val="bottom"/>
          </w:tcPr>
          <w:p w14:paraId="0442247F" w14:textId="77777777" w:rsidR="00B4356E" w:rsidRPr="00AE090A" w:rsidRDefault="00B4356E" w:rsidP="00F25EEC">
            <w:pPr>
              <w:spacing w:line="380" w:lineRule="exact"/>
              <w:ind w:left="342" w:hanging="90"/>
              <w:jc w:val="thaiDistribute"/>
              <w:rPr>
                <w:rFonts w:ascii="Arial" w:hAnsi="Arial" w:cs="Arial"/>
                <w:kern w:val="28"/>
                <w:sz w:val="18"/>
                <w:szCs w:val="18"/>
              </w:rPr>
            </w:pPr>
            <w:r w:rsidRPr="00AE090A">
              <w:rPr>
                <w:rFonts w:ascii="Arial" w:hAnsi="Arial" w:cs="Arial"/>
                <w:kern w:val="28"/>
                <w:sz w:val="18"/>
                <w:szCs w:val="18"/>
              </w:rPr>
              <w:t xml:space="preserve">Investments in marketable securities </w:t>
            </w:r>
          </w:p>
        </w:tc>
        <w:tc>
          <w:tcPr>
            <w:tcW w:w="1282" w:type="dxa"/>
          </w:tcPr>
          <w:p w14:paraId="787ED587"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458.9</w:t>
            </w:r>
          </w:p>
        </w:tc>
        <w:tc>
          <w:tcPr>
            <w:tcW w:w="1283" w:type="dxa"/>
          </w:tcPr>
          <w:p w14:paraId="34D2A17E"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1</w:t>
            </w:r>
            <w:r>
              <w:rPr>
                <w:rFonts w:ascii="Arial" w:hAnsi="Arial" w:cs="Arial"/>
                <w:kern w:val="28"/>
                <w:sz w:val="18"/>
                <w:szCs w:val="18"/>
              </w:rPr>
              <w:t>.0</w:t>
            </w:r>
          </w:p>
        </w:tc>
        <w:tc>
          <w:tcPr>
            <w:tcW w:w="1282" w:type="dxa"/>
          </w:tcPr>
          <w:p w14:paraId="0F8A2595"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41D0918E"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459.9</w:t>
            </w:r>
          </w:p>
        </w:tc>
      </w:tr>
      <w:tr w:rsidR="00B4356E" w:rsidRPr="00AE090A" w14:paraId="42F45909" w14:textId="77777777" w:rsidTr="00555F1B">
        <w:tc>
          <w:tcPr>
            <w:tcW w:w="4050" w:type="dxa"/>
            <w:vAlign w:val="bottom"/>
          </w:tcPr>
          <w:p w14:paraId="5FCA6B2A" w14:textId="77777777" w:rsidR="00B4356E" w:rsidRPr="00AE090A" w:rsidRDefault="00B4356E" w:rsidP="00F25EEC">
            <w:pPr>
              <w:spacing w:line="380" w:lineRule="exact"/>
              <w:ind w:left="342" w:hanging="90"/>
              <w:jc w:val="thaiDistribute"/>
              <w:rPr>
                <w:rFonts w:ascii="Arial" w:hAnsi="Arial" w:cs="Arial"/>
                <w:kern w:val="28"/>
                <w:sz w:val="18"/>
                <w:szCs w:val="18"/>
              </w:rPr>
            </w:pPr>
            <w:r w:rsidRPr="00AE090A">
              <w:rPr>
                <w:rFonts w:ascii="Arial" w:hAnsi="Arial" w:cs="Arial"/>
                <w:kern w:val="28"/>
                <w:sz w:val="18"/>
                <w:szCs w:val="18"/>
              </w:rPr>
              <w:t>Investments in non-marketable securities</w:t>
            </w:r>
          </w:p>
        </w:tc>
        <w:tc>
          <w:tcPr>
            <w:tcW w:w="1282" w:type="dxa"/>
          </w:tcPr>
          <w:p w14:paraId="737E024C"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442B07DC"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2" w:type="dxa"/>
            <w:vAlign w:val="bottom"/>
          </w:tcPr>
          <w:p w14:paraId="41D94C47"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108.5</w:t>
            </w:r>
          </w:p>
        </w:tc>
        <w:tc>
          <w:tcPr>
            <w:tcW w:w="1283" w:type="dxa"/>
            <w:vAlign w:val="bottom"/>
          </w:tcPr>
          <w:p w14:paraId="485012F7"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108.5</w:t>
            </w:r>
          </w:p>
        </w:tc>
      </w:tr>
      <w:tr w:rsidR="00B4356E" w:rsidRPr="00AE090A" w14:paraId="2AF8278A" w14:textId="77777777" w:rsidTr="00555F1B">
        <w:trPr>
          <w:trHeight w:val="73"/>
        </w:trPr>
        <w:tc>
          <w:tcPr>
            <w:tcW w:w="4050" w:type="dxa"/>
            <w:vAlign w:val="bottom"/>
          </w:tcPr>
          <w:p w14:paraId="330876CD" w14:textId="77777777" w:rsidR="00B4356E" w:rsidRPr="00AE090A" w:rsidRDefault="00B4356E" w:rsidP="00F25EEC">
            <w:pPr>
              <w:spacing w:line="380" w:lineRule="exact"/>
              <w:ind w:left="243" w:hanging="180"/>
              <w:jc w:val="thaiDistribute"/>
              <w:rPr>
                <w:rFonts w:ascii="Arial" w:hAnsi="Arial" w:cs="Arial"/>
                <w:b/>
                <w:bCs/>
                <w:kern w:val="28"/>
                <w:sz w:val="18"/>
                <w:szCs w:val="18"/>
              </w:rPr>
            </w:pPr>
            <w:r w:rsidRPr="00AE090A">
              <w:rPr>
                <w:rFonts w:ascii="Arial" w:hAnsi="Arial" w:cs="Arial"/>
                <w:b/>
                <w:bCs/>
                <w:kern w:val="28"/>
                <w:sz w:val="18"/>
                <w:szCs w:val="18"/>
              </w:rPr>
              <w:t>Assets for which fair value are disclosed</w:t>
            </w:r>
          </w:p>
        </w:tc>
        <w:tc>
          <w:tcPr>
            <w:tcW w:w="1282" w:type="dxa"/>
          </w:tcPr>
          <w:p w14:paraId="66C269B7" w14:textId="77777777" w:rsidR="00B4356E" w:rsidRPr="00AE090A" w:rsidRDefault="00B4356E" w:rsidP="00F25EEC">
            <w:pPr>
              <w:spacing w:line="380" w:lineRule="exact"/>
              <w:ind w:left="-40"/>
              <w:jc w:val="right"/>
              <w:rPr>
                <w:rFonts w:ascii="Arial" w:hAnsi="Arial" w:cs="Arial"/>
                <w:kern w:val="28"/>
                <w:sz w:val="18"/>
                <w:szCs w:val="18"/>
              </w:rPr>
            </w:pPr>
          </w:p>
        </w:tc>
        <w:tc>
          <w:tcPr>
            <w:tcW w:w="1283" w:type="dxa"/>
          </w:tcPr>
          <w:p w14:paraId="4B5E8A1D" w14:textId="77777777" w:rsidR="00B4356E" w:rsidRPr="00AE090A" w:rsidRDefault="00B4356E" w:rsidP="00F25EEC">
            <w:pPr>
              <w:spacing w:line="380" w:lineRule="exact"/>
              <w:ind w:left="-40"/>
              <w:jc w:val="right"/>
              <w:rPr>
                <w:rFonts w:ascii="Arial" w:hAnsi="Arial" w:cs="Arial"/>
                <w:kern w:val="28"/>
                <w:sz w:val="18"/>
                <w:szCs w:val="18"/>
              </w:rPr>
            </w:pPr>
          </w:p>
        </w:tc>
        <w:tc>
          <w:tcPr>
            <w:tcW w:w="1282" w:type="dxa"/>
            <w:vAlign w:val="bottom"/>
          </w:tcPr>
          <w:p w14:paraId="04E56550" w14:textId="77777777" w:rsidR="00B4356E" w:rsidRPr="00AE090A" w:rsidRDefault="00B4356E" w:rsidP="00F25EEC">
            <w:pPr>
              <w:spacing w:line="380" w:lineRule="exact"/>
              <w:ind w:left="-40"/>
              <w:jc w:val="right"/>
              <w:rPr>
                <w:rFonts w:ascii="Arial" w:hAnsi="Arial" w:cs="Arial"/>
                <w:kern w:val="28"/>
                <w:sz w:val="18"/>
                <w:szCs w:val="18"/>
              </w:rPr>
            </w:pPr>
          </w:p>
        </w:tc>
        <w:tc>
          <w:tcPr>
            <w:tcW w:w="1283" w:type="dxa"/>
            <w:vAlign w:val="bottom"/>
          </w:tcPr>
          <w:p w14:paraId="6F6C5B51" w14:textId="77777777" w:rsidR="00B4356E" w:rsidRPr="00AE090A" w:rsidRDefault="00B4356E" w:rsidP="00F25EEC">
            <w:pPr>
              <w:spacing w:line="380" w:lineRule="exact"/>
              <w:ind w:left="-40"/>
              <w:jc w:val="right"/>
              <w:rPr>
                <w:rFonts w:ascii="Arial" w:hAnsi="Arial" w:cs="Arial"/>
                <w:kern w:val="28"/>
                <w:sz w:val="18"/>
                <w:szCs w:val="18"/>
              </w:rPr>
            </w:pPr>
          </w:p>
        </w:tc>
      </w:tr>
      <w:tr w:rsidR="00B4356E" w:rsidRPr="00AE090A" w14:paraId="2F855FE8" w14:textId="77777777" w:rsidTr="00555F1B">
        <w:trPr>
          <w:trHeight w:val="73"/>
        </w:trPr>
        <w:tc>
          <w:tcPr>
            <w:tcW w:w="4050" w:type="dxa"/>
            <w:vAlign w:val="bottom"/>
          </w:tcPr>
          <w:p w14:paraId="0D11AF61" w14:textId="7B6372F8" w:rsidR="00B4356E" w:rsidRPr="00AE090A" w:rsidRDefault="00E3336D" w:rsidP="00F25EEC">
            <w:pPr>
              <w:spacing w:line="380" w:lineRule="exact"/>
              <w:ind w:left="72"/>
              <w:jc w:val="thaiDistribute"/>
              <w:rPr>
                <w:rFonts w:ascii="Arial" w:hAnsi="Arial" w:cs="Arial"/>
                <w:kern w:val="28"/>
                <w:sz w:val="18"/>
                <w:szCs w:val="18"/>
              </w:rPr>
            </w:pPr>
            <w:r>
              <w:rPr>
                <w:rFonts w:ascii="Arial" w:hAnsi="Arial" w:cs="Arial"/>
                <w:kern w:val="28"/>
                <w:sz w:val="18"/>
                <w:szCs w:val="18"/>
              </w:rPr>
              <w:t>Financial assets measured at amortised cost</w:t>
            </w:r>
          </w:p>
        </w:tc>
        <w:tc>
          <w:tcPr>
            <w:tcW w:w="1282" w:type="dxa"/>
          </w:tcPr>
          <w:p w14:paraId="7A81D255" w14:textId="77777777" w:rsidR="00B4356E" w:rsidRPr="00AE090A" w:rsidRDefault="00B4356E" w:rsidP="00F25EEC">
            <w:pPr>
              <w:spacing w:line="380" w:lineRule="exact"/>
              <w:ind w:left="-40"/>
              <w:jc w:val="right"/>
              <w:rPr>
                <w:rFonts w:ascii="Arial" w:hAnsi="Arial" w:cs="Arial"/>
                <w:kern w:val="28"/>
                <w:sz w:val="18"/>
                <w:szCs w:val="18"/>
              </w:rPr>
            </w:pPr>
          </w:p>
        </w:tc>
        <w:tc>
          <w:tcPr>
            <w:tcW w:w="1283" w:type="dxa"/>
          </w:tcPr>
          <w:p w14:paraId="616F0CA0" w14:textId="77777777" w:rsidR="00B4356E" w:rsidRPr="00AE090A" w:rsidRDefault="00B4356E" w:rsidP="00F25EEC">
            <w:pPr>
              <w:spacing w:line="380" w:lineRule="exact"/>
              <w:ind w:left="-40"/>
              <w:jc w:val="right"/>
              <w:rPr>
                <w:rFonts w:ascii="Arial" w:hAnsi="Arial" w:cs="Arial"/>
                <w:kern w:val="28"/>
                <w:sz w:val="18"/>
                <w:szCs w:val="18"/>
              </w:rPr>
            </w:pPr>
          </w:p>
        </w:tc>
        <w:tc>
          <w:tcPr>
            <w:tcW w:w="1282" w:type="dxa"/>
          </w:tcPr>
          <w:p w14:paraId="7C4438CD" w14:textId="77777777" w:rsidR="00B4356E" w:rsidRPr="00AE090A" w:rsidRDefault="00B4356E" w:rsidP="00F25EEC">
            <w:pPr>
              <w:spacing w:line="380" w:lineRule="exact"/>
              <w:ind w:left="-40"/>
              <w:jc w:val="right"/>
              <w:rPr>
                <w:rFonts w:ascii="Arial" w:hAnsi="Arial" w:cs="Arial"/>
                <w:kern w:val="28"/>
                <w:sz w:val="18"/>
                <w:szCs w:val="18"/>
              </w:rPr>
            </w:pPr>
          </w:p>
        </w:tc>
        <w:tc>
          <w:tcPr>
            <w:tcW w:w="1283" w:type="dxa"/>
          </w:tcPr>
          <w:p w14:paraId="60441924" w14:textId="77777777" w:rsidR="00B4356E" w:rsidRPr="00AE090A" w:rsidRDefault="00B4356E" w:rsidP="00F25EEC">
            <w:pPr>
              <w:spacing w:line="380" w:lineRule="exact"/>
              <w:ind w:left="-40"/>
              <w:jc w:val="right"/>
              <w:rPr>
                <w:rFonts w:ascii="Arial" w:hAnsi="Arial" w:cs="Arial"/>
                <w:kern w:val="28"/>
                <w:sz w:val="18"/>
                <w:szCs w:val="18"/>
              </w:rPr>
            </w:pPr>
          </w:p>
        </w:tc>
      </w:tr>
      <w:tr w:rsidR="00B4356E" w:rsidRPr="00AE090A" w14:paraId="6E1642E8" w14:textId="77777777" w:rsidTr="00555F1B">
        <w:trPr>
          <w:trHeight w:val="73"/>
        </w:trPr>
        <w:tc>
          <w:tcPr>
            <w:tcW w:w="4050" w:type="dxa"/>
            <w:vAlign w:val="bottom"/>
          </w:tcPr>
          <w:p w14:paraId="2ABD1B5A" w14:textId="77777777" w:rsidR="00B4356E" w:rsidRPr="00AE090A" w:rsidRDefault="00B4356E" w:rsidP="00F25EEC">
            <w:pPr>
              <w:spacing w:line="380" w:lineRule="exact"/>
              <w:ind w:left="72"/>
              <w:jc w:val="thaiDistribute"/>
              <w:rPr>
                <w:rFonts w:ascii="Arial" w:hAnsi="Arial" w:cs="Arial"/>
                <w:kern w:val="28"/>
                <w:sz w:val="18"/>
                <w:szCs w:val="18"/>
              </w:rPr>
            </w:pPr>
            <w:r w:rsidRPr="00AE090A">
              <w:rPr>
                <w:rFonts w:ascii="Arial" w:hAnsi="Arial" w:cs="Arial"/>
                <w:kern w:val="28"/>
                <w:sz w:val="18"/>
                <w:szCs w:val="18"/>
              </w:rPr>
              <w:t xml:space="preserve">   Investments in debt securities</w:t>
            </w:r>
          </w:p>
        </w:tc>
        <w:tc>
          <w:tcPr>
            <w:tcW w:w="1282" w:type="dxa"/>
          </w:tcPr>
          <w:p w14:paraId="33CF1DE5"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2BBA97A2" w14:textId="77777777" w:rsidR="00B4356E" w:rsidRPr="00AE090A" w:rsidRDefault="00B4356E" w:rsidP="00F25EEC">
            <w:pPr>
              <w:spacing w:line="380" w:lineRule="exact"/>
              <w:ind w:left="-40"/>
              <w:jc w:val="right"/>
              <w:rPr>
                <w:rFonts w:ascii="Arial" w:hAnsi="Arial" w:cs="Arial"/>
                <w:kern w:val="28"/>
                <w:sz w:val="18"/>
                <w:szCs w:val="18"/>
              </w:rPr>
            </w:pPr>
            <w:r>
              <w:rPr>
                <w:rFonts w:ascii="Arial" w:hAnsi="Arial" w:cs="Arial"/>
                <w:kern w:val="28"/>
                <w:sz w:val="18"/>
                <w:szCs w:val="18"/>
              </w:rPr>
              <w:t>121.6</w:t>
            </w:r>
          </w:p>
        </w:tc>
        <w:tc>
          <w:tcPr>
            <w:tcW w:w="1282" w:type="dxa"/>
          </w:tcPr>
          <w:p w14:paraId="3057F998"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3A0F0A98" w14:textId="77777777" w:rsidR="00B4356E" w:rsidRPr="00AE090A" w:rsidRDefault="00B4356E" w:rsidP="00F25EEC">
            <w:pPr>
              <w:spacing w:line="380" w:lineRule="exact"/>
              <w:ind w:left="-40"/>
              <w:jc w:val="right"/>
              <w:rPr>
                <w:rFonts w:ascii="Arial" w:hAnsi="Arial" w:cs="Arial"/>
                <w:kern w:val="28"/>
                <w:sz w:val="18"/>
                <w:szCs w:val="18"/>
              </w:rPr>
            </w:pPr>
            <w:r>
              <w:rPr>
                <w:rFonts w:ascii="Arial" w:hAnsi="Arial" w:cs="Arial"/>
                <w:kern w:val="28"/>
                <w:sz w:val="18"/>
                <w:szCs w:val="18"/>
              </w:rPr>
              <w:t>121.6</w:t>
            </w:r>
          </w:p>
        </w:tc>
      </w:tr>
      <w:tr w:rsidR="00B4356E" w:rsidRPr="00AE090A" w14:paraId="571D4467" w14:textId="77777777" w:rsidTr="00555F1B">
        <w:trPr>
          <w:trHeight w:val="73"/>
        </w:trPr>
        <w:tc>
          <w:tcPr>
            <w:tcW w:w="4050" w:type="dxa"/>
            <w:vAlign w:val="bottom"/>
          </w:tcPr>
          <w:p w14:paraId="6711A861" w14:textId="77777777" w:rsidR="00B4356E" w:rsidRPr="00AE090A" w:rsidRDefault="00B4356E" w:rsidP="00F25EEC">
            <w:pPr>
              <w:spacing w:line="380" w:lineRule="exact"/>
              <w:ind w:left="72"/>
              <w:jc w:val="thaiDistribute"/>
              <w:rPr>
                <w:rFonts w:ascii="Arial" w:hAnsi="Arial" w:cs="Arial"/>
                <w:kern w:val="28"/>
                <w:sz w:val="18"/>
                <w:szCs w:val="18"/>
                <w:cs/>
              </w:rPr>
            </w:pPr>
            <w:r w:rsidRPr="00AE090A">
              <w:rPr>
                <w:rFonts w:ascii="Arial" w:hAnsi="Arial" w:cs="Arial"/>
                <w:kern w:val="28"/>
                <w:sz w:val="18"/>
                <w:szCs w:val="18"/>
              </w:rPr>
              <w:t>Investment properties</w:t>
            </w:r>
          </w:p>
        </w:tc>
        <w:tc>
          <w:tcPr>
            <w:tcW w:w="1282" w:type="dxa"/>
          </w:tcPr>
          <w:p w14:paraId="2B7572DF"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w:t>
            </w:r>
          </w:p>
        </w:tc>
        <w:tc>
          <w:tcPr>
            <w:tcW w:w="1283" w:type="dxa"/>
          </w:tcPr>
          <w:p w14:paraId="53C4A27D"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9.8</w:t>
            </w:r>
          </w:p>
        </w:tc>
        <w:tc>
          <w:tcPr>
            <w:tcW w:w="1282" w:type="dxa"/>
          </w:tcPr>
          <w:p w14:paraId="399A6835"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7.9</w:t>
            </w:r>
          </w:p>
        </w:tc>
        <w:tc>
          <w:tcPr>
            <w:tcW w:w="1283" w:type="dxa"/>
          </w:tcPr>
          <w:p w14:paraId="739C8813" w14:textId="77777777" w:rsidR="00B4356E" w:rsidRPr="00AE090A" w:rsidRDefault="00B4356E" w:rsidP="00F25EEC">
            <w:pPr>
              <w:spacing w:line="380" w:lineRule="exact"/>
              <w:ind w:left="-40"/>
              <w:jc w:val="right"/>
              <w:rPr>
                <w:rFonts w:ascii="Arial" w:hAnsi="Arial" w:cs="Arial"/>
                <w:kern w:val="28"/>
                <w:sz w:val="18"/>
                <w:szCs w:val="18"/>
              </w:rPr>
            </w:pPr>
            <w:r w:rsidRPr="00CE225A">
              <w:rPr>
                <w:rFonts w:ascii="Arial" w:hAnsi="Arial" w:cs="Arial"/>
                <w:kern w:val="28"/>
                <w:sz w:val="18"/>
                <w:szCs w:val="18"/>
              </w:rPr>
              <w:t>17.7</w:t>
            </w:r>
          </w:p>
        </w:tc>
      </w:tr>
    </w:tbl>
    <w:p w14:paraId="44B08ABC" w14:textId="77777777" w:rsidR="00E3336D" w:rsidRDefault="00E3336D" w:rsidP="00F22CDB">
      <w:pPr>
        <w:tabs>
          <w:tab w:val="right" w:pos="7280"/>
          <w:tab w:val="right" w:pos="8540"/>
        </w:tabs>
        <w:spacing w:before="240" w:after="120" w:line="380" w:lineRule="exact"/>
        <w:ind w:left="547" w:right="58" w:hanging="547"/>
        <w:jc w:val="both"/>
        <w:rPr>
          <w:rFonts w:ascii="Arial" w:eastAsia="Arial Unicode MS" w:hAnsi="Arial" w:cs="Arial"/>
          <w:b/>
          <w:bCs/>
          <w:sz w:val="22"/>
          <w:szCs w:val="22"/>
        </w:rPr>
      </w:pPr>
    </w:p>
    <w:p w14:paraId="4A9515CD" w14:textId="77777777" w:rsidR="00E3336D" w:rsidRDefault="00E3336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70A2454" w14:textId="43C729A2" w:rsidR="0001562A" w:rsidRPr="00AE090A" w:rsidRDefault="00AE090A" w:rsidP="00F22CDB">
      <w:pPr>
        <w:tabs>
          <w:tab w:val="right" w:pos="7280"/>
          <w:tab w:val="right" w:pos="8540"/>
        </w:tabs>
        <w:spacing w:before="240" w:after="120" w:line="380" w:lineRule="exact"/>
        <w:ind w:left="547" w:right="58" w:hanging="547"/>
        <w:jc w:val="both"/>
        <w:rPr>
          <w:rFonts w:ascii="Arial" w:eastAsia="Arial Unicode MS" w:hAnsi="Arial" w:cs="Arial"/>
          <w:b/>
          <w:bCs/>
          <w:sz w:val="22"/>
          <w:szCs w:val="22"/>
        </w:rPr>
      </w:pPr>
      <w:r w:rsidRPr="00AE090A">
        <w:rPr>
          <w:rFonts w:ascii="Arial" w:eastAsia="Arial Unicode MS" w:hAnsi="Arial" w:cs="Arial"/>
          <w:b/>
          <w:bCs/>
          <w:sz w:val="22"/>
          <w:szCs w:val="22"/>
        </w:rPr>
        <w:lastRenderedPageBreak/>
        <w:t>30</w:t>
      </w:r>
      <w:r w:rsidR="0001562A" w:rsidRPr="00AE090A">
        <w:rPr>
          <w:rFonts w:ascii="Arial" w:eastAsia="Arial Unicode MS" w:hAnsi="Arial" w:cs="Arial"/>
          <w:b/>
          <w:bCs/>
          <w:sz w:val="22"/>
          <w:szCs w:val="22"/>
        </w:rPr>
        <w:t>.</w:t>
      </w:r>
      <w:r w:rsidR="0001562A" w:rsidRPr="00AE090A">
        <w:rPr>
          <w:rFonts w:ascii="Arial" w:eastAsia="Arial Unicode MS" w:hAnsi="Arial" w:cs="Arial"/>
          <w:b/>
          <w:bCs/>
          <w:sz w:val="22"/>
          <w:szCs w:val="22"/>
        </w:rPr>
        <w:tab/>
        <w:t>Financial instruments</w:t>
      </w:r>
    </w:p>
    <w:p w14:paraId="2B204DBC" w14:textId="37CAB7C0" w:rsidR="0001562A" w:rsidRPr="00AE090A" w:rsidRDefault="006042DC" w:rsidP="00F25EEC">
      <w:pPr>
        <w:spacing w:before="120" w:after="120" w:line="380" w:lineRule="exact"/>
        <w:ind w:left="547" w:right="58" w:hanging="540"/>
        <w:rPr>
          <w:rFonts w:ascii="Arial" w:eastAsia="Arial Unicode MS" w:hAnsi="Arial" w:cs="Arial"/>
          <w:sz w:val="22"/>
          <w:szCs w:val="22"/>
        </w:rPr>
      </w:pPr>
      <w:r w:rsidRPr="00AE090A">
        <w:rPr>
          <w:rFonts w:ascii="Arial" w:eastAsia="Arial Unicode MS" w:hAnsi="Arial" w:cs="Arial"/>
          <w:b/>
          <w:bCs/>
          <w:sz w:val="22"/>
          <w:szCs w:val="22"/>
          <w:cs/>
        </w:rPr>
        <w:t>30</w:t>
      </w:r>
      <w:r w:rsidR="0001562A" w:rsidRPr="00AE090A">
        <w:rPr>
          <w:rFonts w:ascii="Arial" w:eastAsia="Arial Unicode MS" w:hAnsi="Arial" w:cs="Arial"/>
          <w:b/>
          <w:bCs/>
          <w:sz w:val="22"/>
          <w:szCs w:val="22"/>
        </w:rPr>
        <w:t>.1</w:t>
      </w:r>
      <w:r w:rsidR="0001562A" w:rsidRPr="00AE090A">
        <w:rPr>
          <w:rFonts w:ascii="Arial" w:eastAsia="Arial Unicode MS" w:hAnsi="Arial" w:cs="Arial"/>
          <w:b/>
          <w:bCs/>
          <w:sz w:val="22"/>
          <w:szCs w:val="22"/>
        </w:rPr>
        <w:tab/>
      </w:r>
      <w:r w:rsidR="00356982" w:rsidRPr="00AE090A">
        <w:rPr>
          <w:rFonts w:ascii="Arial" w:eastAsia="Arial Unicode MS" w:hAnsi="Arial" w:cs="Arial"/>
          <w:b/>
          <w:bCs/>
          <w:sz w:val="22"/>
          <w:szCs w:val="22"/>
        </w:rPr>
        <w:t>Derivatives</w:t>
      </w:r>
      <w:r w:rsidR="0001562A" w:rsidRPr="00AE090A">
        <w:rPr>
          <w:rFonts w:ascii="Arial" w:eastAsia="Arial Unicode MS" w:hAnsi="Arial" w:cs="Arial"/>
          <w:b/>
          <w:bCs/>
          <w:sz w:val="22"/>
          <w:szCs w:val="22"/>
        </w:rPr>
        <w:t xml:space="preserve"> </w:t>
      </w:r>
    </w:p>
    <w:p w14:paraId="1152E703" w14:textId="77777777" w:rsidR="00356982" w:rsidRPr="00AE090A" w:rsidRDefault="00356982" w:rsidP="00F25EEC">
      <w:pPr>
        <w:spacing w:before="120" w:after="120" w:line="380" w:lineRule="exact"/>
        <w:ind w:left="547"/>
        <w:rPr>
          <w:rFonts w:ascii="Arial" w:hAnsi="Arial" w:cs="Arial"/>
          <w:b/>
          <w:bCs/>
          <w:sz w:val="22"/>
          <w:szCs w:val="22"/>
        </w:rPr>
      </w:pPr>
      <w:r w:rsidRPr="00AE090A">
        <w:rPr>
          <w:rFonts w:ascii="Arial" w:hAnsi="Arial" w:cs="Arial"/>
          <w:b/>
          <w:bCs/>
          <w:sz w:val="22"/>
          <w:szCs w:val="22"/>
        </w:rPr>
        <w:t>Derivatives not designated as hedging instruments</w:t>
      </w:r>
    </w:p>
    <w:p w14:paraId="34751D08" w14:textId="77777777" w:rsidR="00356982" w:rsidRPr="00AE090A" w:rsidRDefault="00356982" w:rsidP="00F25EEC">
      <w:pPr>
        <w:spacing w:before="120" w:after="120" w:line="380" w:lineRule="exact"/>
        <w:ind w:left="540"/>
        <w:jc w:val="thaiDistribute"/>
        <w:rPr>
          <w:rFonts w:ascii="Arial" w:hAnsi="Arial" w:cs="Arial"/>
          <w:sz w:val="22"/>
          <w:szCs w:val="22"/>
        </w:rPr>
      </w:pPr>
      <w:r w:rsidRPr="00AE090A">
        <w:rPr>
          <w:rFonts w:ascii="Arial" w:hAnsi="Arial" w:cs="Arial"/>
          <w:sz w:val="22"/>
          <w:szCs w:val="22"/>
        </w:rPr>
        <w:t xml:space="preserve">The </w:t>
      </w:r>
      <w:r w:rsidR="00A37DA3" w:rsidRPr="00AE090A">
        <w:rPr>
          <w:rFonts w:ascii="Arial" w:hAnsi="Arial" w:cs="Arial"/>
          <w:sz w:val="22"/>
          <w:szCs w:val="22"/>
        </w:rPr>
        <w:t>Company</w:t>
      </w:r>
      <w:r w:rsidRPr="00AE090A">
        <w:rPr>
          <w:rFonts w:ascii="Arial" w:hAnsi="Arial" w:cs="Arial"/>
          <w:sz w:val="22"/>
          <w:szCs w:val="22"/>
        </w:rPr>
        <w:t xml:space="preserve"> uses foreign exchange forward contracts to manage some of its transaction exposures. The contracts are entered into for periods consistent with foreign currency exposure of the underlying transactions, generally </w:t>
      </w:r>
      <w:r w:rsidR="00FF5489" w:rsidRPr="00AE090A">
        <w:rPr>
          <w:rFonts w:ascii="Arial" w:hAnsi="Arial" w:cs="Arial"/>
          <w:sz w:val="22"/>
          <w:szCs w:val="22"/>
        </w:rPr>
        <w:t>6</w:t>
      </w:r>
      <w:r w:rsidRPr="00AE090A">
        <w:rPr>
          <w:rFonts w:ascii="Arial" w:hAnsi="Arial" w:cs="Arial"/>
          <w:sz w:val="22"/>
          <w:szCs w:val="22"/>
        </w:rPr>
        <w:t xml:space="preserve"> months. </w:t>
      </w:r>
    </w:p>
    <w:p w14:paraId="0BE78590" w14:textId="2C09BC46" w:rsidR="0001562A" w:rsidRPr="00AE090A" w:rsidRDefault="006042DC" w:rsidP="00F25EEC">
      <w:pPr>
        <w:spacing w:before="120" w:after="120" w:line="380" w:lineRule="exact"/>
        <w:ind w:left="547" w:right="58" w:hanging="540"/>
        <w:rPr>
          <w:rFonts w:ascii="Arial" w:eastAsia="Arial Unicode MS" w:hAnsi="Arial" w:cs="Arial"/>
          <w:b/>
          <w:bCs/>
          <w:sz w:val="22"/>
        </w:rPr>
      </w:pPr>
      <w:r w:rsidRPr="00AE090A">
        <w:rPr>
          <w:rFonts w:ascii="Arial" w:eastAsia="Arial Unicode MS" w:hAnsi="Arial" w:cs="Arial"/>
          <w:b/>
          <w:bCs/>
          <w:sz w:val="22"/>
          <w:szCs w:val="22"/>
          <w:cs/>
        </w:rPr>
        <w:t>30</w:t>
      </w:r>
      <w:r w:rsidR="00356982" w:rsidRPr="00AE090A">
        <w:rPr>
          <w:rFonts w:ascii="Arial" w:eastAsia="Arial Unicode MS" w:hAnsi="Arial" w:cs="Arial"/>
          <w:b/>
          <w:bCs/>
          <w:sz w:val="22"/>
          <w:szCs w:val="22"/>
          <w:cs/>
        </w:rPr>
        <w:t>.2</w:t>
      </w:r>
      <w:r w:rsidR="00356982" w:rsidRPr="00AE090A">
        <w:rPr>
          <w:rFonts w:ascii="Arial" w:eastAsia="Arial Unicode MS" w:hAnsi="Arial" w:cs="Arial"/>
          <w:b/>
          <w:bCs/>
          <w:sz w:val="22"/>
          <w:szCs w:val="22"/>
          <w:cs/>
        </w:rPr>
        <w:tab/>
      </w:r>
      <w:r w:rsidR="00356982" w:rsidRPr="00AE090A">
        <w:rPr>
          <w:rFonts w:ascii="Arial" w:eastAsia="Arial Unicode MS" w:hAnsi="Arial" w:cs="Arial"/>
          <w:b/>
          <w:bCs/>
          <w:sz w:val="22"/>
        </w:rPr>
        <w:t>Financial risk management objectives and policies</w:t>
      </w:r>
    </w:p>
    <w:p w14:paraId="4BFBADFE" w14:textId="31292512" w:rsidR="00356982" w:rsidRPr="00AE090A" w:rsidRDefault="00356982" w:rsidP="00F25EEC">
      <w:pPr>
        <w:spacing w:before="120" w:after="120" w:line="380" w:lineRule="exact"/>
        <w:ind w:left="540"/>
        <w:jc w:val="both"/>
        <w:rPr>
          <w:rFonts w:ascii="Arial" w:hAnsi="Arial" w:cs="Arial"/>
          <w:sz w:val="22"/>
          <w:szCs w:val="22"/>
        </w:rPr>
      </w:pPr>
      <w:r w:rsidRPr="00AE090A">
        <w:rPr>
          <w:rFonts w:ascii="Arial" w:hAnsi="Arial" w:cs="Arial"/>
          <w:sz w:val="22"/>
          <w:szCs w:val="22"/>
        </w:rPr>
        <w:t xml:space="preserve">The </w:t>
      </w:r>
      <w:r w:rsidR="00A37DA3" w:rsidRPr="00AE090A">
        <w:rPr>
          <w:rFonts w:ascii="Arial" w:hAnsi="Arial" w:cs="Arial"/>
          <w:sz w:val="22"/>
          <w:szCs w:val="22"/>
        </w:rPr>
        <w:t>Company</w:t>
      </w:r>
      <w:r w:rsidRPr="00AE090A">
        <w:rPr>
          <w:rFonts w:ascii="Arial" w:hAnsi="Arial" w:cs="Arial"/>
          <w:sz w:val="22"/>
          <w:szCs w:val="22"/>
        </w:rPr>
        <w:t xml:space="preserve">’s financial instruments principally comprise cash and cash equivalents, trade </w:t>
      </w:r>
      <w:r w:rsidR="00B80455">
        <w:rPr>
          <w:rFonts w:ascii="Arial" w:hAnsi="Arial" w:cs="Arial"/>
          <w:sz w:val="22"/>
          <w:szCs w:val="22"/>
        </w:rPr>
        <w:t>and other</w:t>
      </w:r>
      <w:r w:rsidR="00E3336D">
        <w:rPr>
          <w:rFonts w:ascii="Arial" w:hAnsi="Arial" w:cs="Arial"/>
          <w:sz w:val="22"/>
          <w:szCs w:val="22"/>
        </w:rPr>
        <w:t xml:space="preserve"> current</w:t>
      </w:r>
      <w:r w:rsidRPr="00AE090A">
        <w:rPr>
          <w:rFonts w:ascii="Arial" w:hAnsi="Arial" w:cs="Arial"/>
          <w:sz w:val="22"/>
          <w:szCs w:val="22"/>
        </w:rPr>
        <w:t xml:space="preserve"> receivable</w:t>
      </w:r>
      <w:r w:rsidR="00B80455">
        <w:rPr>
          <w:rFonts w:ascii="Arial" w:hAnsi="Arial" w:cs="Arial"/>
          <w:sz w:val="22"/>
          <w:szCs w:val="22"/>
        </w:rPr>
        <w:t>s,</w:t>
      </w:r>
      <w:r w:rsidR="005F597F" w:rsidRPr="00AE090A">
        <w:rPr>
          <w:rFonts w:ascii="Arial" w:hAnsi="Arial" w:cs="Arial"/>
          <w:sz w:val="22"/>
          <w:szCs w:val="22"/>
        </w:rPr>
        <w:t xml:space="preserve"> </w:t>
      </w:r>
      <w:r w:rsidRPr="00AE090A">
        <w:rPr>
          <w:rFonts w:ascii="Arial" w:hAnsi="Arial" w:cs="Arial"/>
          <w:sz w:val="22"/>
          <w:szCs w:val="22"/>
        </w:rPr>
        <w:t>investments</w:t>
      </w:r>
      <w:r w:rsidR="00B80455">
        <w:rPr>
          <w:rFonts w:ascii="Arial" w:hAnsi="Arial" w:cs="Arial"/>
          <w:sz w:val="22"/>
          <w:szCs w:val="22"/>
        </w:rPr>
        <w:t xml:space="preserve">, trade and other </w:t>
      </w:r>
      <w:r w:rsidR="00E3336D">
        <w:rPr>
          <w:rFonts w:ascii="Arial" w:hAnsi="Arial" w:cs="Arial"/>
          <w:sz w:val="22"/>
          <w:szCs w:val="22"/>
        </w:rPr>
        <w:t>current</w:t>
      </w:r>
      <w:r w:rsidR="00E3336D" w:rsidRPr="00AE090A">
        <w:rPr>
          <w:rFonts w:ascii="Arial" w:hAnsi="Arial" w:cs="Arial"/>
          <w:sz w:val="22"/>
          <w:szCs w:val="22"/>
        </w:rPr>
        <w:t xml:space="preserve"> </w:t>
      </w:r>
      <w:r w:rsidR="00B80455">
        <w:rPr>
          <w:rFonts w:ascii="Arial" w:hAnsi="Arial" w:cs="Arial"/>
          <w:sz w:val="22"/>
          <w:szCs w:val="22"/>
        </w:rPr>
        <w:t>payables and lease liabilities</w:t>
      </w:r>
      <w:r w:rsidR="005F597F" w:rsidRPr="00AE090A">
        <w:rPr>
          <w:rFonts w:ascii="Arial" w:hAnsi="Arial" w:cs="Arial"/>
          <w:sz w:val="22"/>
          <w:szCs w:val="22"/>
        </w:rPr>
        <w:t>.</w:t>
      </w:r>
      <w:r w:rsidRPr="00AE090A">
        <w:rPr>
          <w:rFonts w:ascii="Arial" w:hAnsi="Arial" w:cs="Arial"/>
          <w:sz w:val="22"/>
          <w:szCs w:val="22"/>
        </w:rPr>
        <w:t xml:space="preserve"> The financial risks associated with these financial instruments and how they are managed is described below. </w:t>
      </w:r>
    </w:p>
    <w:p w14:paraId="114ECA75" w14:textId="77777777" w:rsidR="00356982" w:rsidRPr="00AE090A" w:rsidRDefault="00356982" w:rsidP="00F25EEC">
      <w:pPr>
        <w:spacing w:before="120" w:after="120" w:line="380" w:lineRule="exact"/>
        <w:ind w:left="540"/>
        <w:jc w:val="both"/>
        <w:rPr>
          <w:rFonts w:ascii="Arial" w:hAnsi="Arial" w:cs="Arial"/>
          <w:strike/>
          <w:sz w:val="22"/>
          <w:szCs w:val="22"/>
        </w:rPr>
      </w:pPr>
      <w:r w:rsidRPr="00AE090A">
        <w:rPr>
          <w:rFonts w:ascii="Arial" w:hAnsi="Arial" w:cs="Arial"/>
          <w:b/>
          <w:bCs/>
          <w:sz w:val="22"/>
          <w:szCs w:val="22"/>
        </w:rPr>
        <w:t>Credit risk</w:t>
      </w:r>
    </w:p>
    <w:p w14:paraId="16B9B489" w14:textId="533A1868" w:rsidR="00356982" w:rsidRPr="00AE090A" w:rsidRDefault="00356982" w:rsidP="00F25EEC">
      <w:pPr>
        <w:spacing w:before="120" w:after="120" w:line="380" w:lineRule="exact"/>
        <w:ind w:left="540"/>
        <w:jc w:val="both"/>
        <w:rPr>
          <w:rFonts w:ascii="Arial" w:hAnsi="Arial" w:cs="Arial"/>
          <w:strike/>
          <w:sz w:val="22"/>
          <w:szCs w:val="22"/>
        </w:rPr>
      </w:pPr>
      <w:r w:rsidRPr="00AE090A">
        <w:rPr>
          <w:rFonts w:ascii="Arial" w:hAnsi="Arial" w:cs="Arial"/>
          <w:sz w:val="22"/>
          <w:szCs w:val="22"/>
        </w:rPr>
        <w:t xml:space="preserve">The </w:t>
      </w:r>
      <w:r w:rsidR="00A37DA3" w:rsidRPr="00AE090A">
        <w:rPr>
          <w:rFonts w:ascii="Arial" w:hAnsi="Arial" w:cs="Arial"/>
          <w:sz w:val="22"/>
          <w:szCs w:val="22"/>
        </w:rPr>
        <w:t xml:space="preserve">Company </w:t>
      </w:r>
      <w:r w:rsidRPr="00AE090A">
        <w:rPr>
          <w:rFonts w:ascii="Arial" w:hAnsi="Arial" w:cs="Arial"/>
          <w:sz w:val="22"/>
          <w:szCs w:val="22"/>
        </w:rPr>
        <w:t>is exposed to credit risk primarily with respect to trade accounts receivable,  deposits with banks and other financial instruments. Except for derivatives, the maximum exposure to credit risk is limited to the carrying amounts</w:t>
      </w:r>
      <w:r w:rsidRPr="00AE090A">
        <w:rPr>
          <w:rFonts w:ascii="Arial" w:hAnsi="Arial" w:cs="Arial"/>
          <w:color w:val="FF0000"/>
          <w:sz w:val="22"/>
          <w:szCs w:val="22"/>
        </w:rPr>
        <w:t xml:space="preserve"> </w:t>
      </w:r>
      <w:r w:rsidRPr="00AE090A">
        <w:rPr>
          <w:rFonts w:ascii="Arial" w:hAnsi="Arial" w:cs="Arial"/>
          <w:sz w:val="22"/>
          <w:szCs w:val="22"/>
        </w:rPr>
        <w:t xml:space="preserve">as stated in the statement of financial position. The </w:t>
      </w:r>
      <w:r w:rsidR="00A37DA3" w:rsidRPr="00AE090A">
        <w:rPr>
          <w:rFonts w:ascii="Arial" w:hAnsi="Arial" w:cs="Arial"/>
          <w:sz w:val="22"/>
          <w:szCs w:val="22"/>
        </w:rPr>
        <w:t>Company</w:t>
      </w:r>
      <w:r w:rsidRPr="00AE090A">
        <w:rPr>
          <w:rFonts w:ascii="Arial" w:hAnsi="Arial" w:cs="Arial"/>
          <w:sz w:val="22"/>
          <w:szCs w:val="22"/>
        </w:rPr>
        <w:t>’s maximum exposure relating to derivatives is noted in the liquidity risk topic.</w:t>
      </w:r>
    </w:p>
    <w:p w14:paraId="6D4FB0ED" w14:textId="05155057" w:rsidR="00FF5489" w:rsidRPr="00AE090A" w:rsidRDefault="00356982" w:rsidP="00F25EEC">
      <w:pPr>
        <w:spacing w:before="120" w:after="120" w:line="380" w:lineRule="exact"/>
        <w:ind w:left="540"/>
        <w:jc w:val="both"/>
        <w:rPr>
          <w:rFonts w:ascii="Arial" w:hAnsi="Arial" w:cs="Arial"/>
          <w:b/>
          <w:bCs/>
          <w:i/>
          <w:iCs/>
          <w:sz w:val="22"/>
          <w:szCs w:val="22"/>
        </w:rPr>
      </w:pPr>
      <w:r w:rsidRPr="00AE090A">
        <w:rPr>
          <w:rFonts w:ascii="Arial" w:hAnsi="Arial" w:cs="Arial"/>
          <w:b/>
          <w:bCs/>
          <w:i/>
          <w:iCs/>
          <w:sz w:val="22"/>
          <w:szCs w:val="22"/>
        </w:rPr>
        <w:t xml:space="preserve">Trade </w:t>
      </w:r>
      <w:r w:rsidR="00E3336D">
        <w:rPr>
          <w:rFonts w:ascii="Arial" w:hAnsi="Arial" w:cs="Arial"/>
          <w:b/>
          <w:bCs/>
          <w:i/>
          <w:iCs/>
          <w:sz w:val="22"/>
          <w:szCs w:val="22"/>
        </w:rPr>
        <w:t>accounts</w:t>
      </w:r>
      <w:r w:rsidR="00A2158C">
        <w:rPr>
          <w:rFonts w:ascii="Arial" w:hAnsi="Arial" w:cs="Arial"/>
          <w:b/>
          <w:bCs/>
          <w:i/>
          <w:iCs/>
          <w:sz w:val="22"/>
          <w:szCs w:val="22"/>
        </w:rPr>
        <w:t xml:space="preserve"> </w:t>
      </w:r>
      <w:r w:rsidRPr="00AE090A">
        <w:rPr>
          <w:rFonts w:ascii="Arial" w:hAnsi="Arial" w:cs="Arial"/>
          <w:b/>
          <w:bCs/>
          <w:i/>
          <w:iCs/>
          <w:sz w:val="22"/>
          <w:szCs w:val="22"/>
        </w:rPr>
        <w:t>receivable</w:t>
      </w:r>
    </w:p>
    <w:p w14:paraId="2543670A" w14:textId="2D42ABC9" w:rsidR="00FF5489" w:rsidRPr="00AE090A" w:rsidRDefault="00356982" w:rsidP="00F25EEC">
      <w:pPr>
        <w:spacing w:before="120" w:after="120" w:line="380" w:lineRule="exact"/>
        <w:ind w:left="540"/>
        <w:jc w:val="both"/>
        <w:rPr>
          <w:rFonts w:ascii="Arial" w:hAnsi="Arial" w:cs="Arial"/>
          <w:sz w:val="22"/>
          <w:szCs w:val="22"/>
        </w:rPr>
      </w:pPr>
      <w:r w:rsidRPr="00AE090A">
        <w:rPr>
          <w:rFonts w:ascii="Arial" w:hAnsi="Arial" w:cs="Arial"/>
          <w:sz w:val="22"/>
          <w:szCs w:val="22"/>
        </w:rPr>
        <w:t xml:space="preserve">The </w:t>
      </w:r>
      <w:r w:rsidR="00A37DA3" w:rsidRPr="00AE090A">
        <w:rPr>
          <w:rFonts w:ascii="Arial" w:hAnsi="Arial" w:cs="Arial"/>
          <w:sz w:val="22"/>
          <w:szCs w:val="22"/>
        </w:rPr>
        <w:t xml:space="preserve">Company </w:t>
      </w:r>
      <w:r w:rsidRPr="00AE090A">
        <w:rPr>
          <w:rFonts w:ascii="Arial" w:hAnsi="Arial" w:cs="Arial"/>
          <w:sz w:val="22"/>
          <w:szCs w:val="22"/>
        </w:rPr>
        <w:t xml:space="preserve">manages the risk by adopting appropriate credit control policies and procedures and therefore does not expect to incur material financial losses. Outstanding trade </w:t>
      </w:r>
      <w:r w:rsidR="00E3336D">
        <w:rPr>
          <w:rFonts w:ascii="Arial" w:hAnsi="Arial" w:cs="Arial"/>
          <w:sz w:val="22"/>
          <w:szCs w:val="22"/>
        </w:rPr>
        <w:t>accounts</w:t>
      </w:r>
      <w:r w:rsidR="00A2158C">
        <w:rPr>
          <w:rFonts w:ascii="Arial" w:hAnsi="Arial" w:cs="Arial"/>
          <w:sz w:val="22"/>
          <w:szCs w:val="22"/>
        </w:rPr>
        <w:t xml:space="preserve"> </w:t>
      </w:r>
      <w:r w:rsidRPr="00AE090A">
        <w:rPr>
          <w:rFonts w:ascii="Arial" w:hAnsi="Arial" w:cs="Arial"/>
          <w:sz w:val="22"/>
          <w:szCs w:val="22"/>
        </w:rPr>
        <w:t>receivable are regularly monitored</w:t>
      </w:r>
      <w:bookmarkStart w:id="2" w:name="_Hlk61506852"/>
      <w:r w:rsidR="00FF5489" w:rsidRPr="00AE090A">
        <w:rPr>
          <w:rFonts w:ascii="Arial" w:hAnsi="Arial" w:cs="Arial"/>
          <w:sz w:val="22"/>
          <w:szCs w:val="22"/>
        </w:rPr>
        <w:t>.</w:t>
      </w:r>
      <w:r w:rsidR="00A2158C">
        <w:rPr>
          <w:rFonts w:ascii="Arial" w:hAnsi="Arial" w:cs="Arial"/>
          <w:sz w:val="22"/>
          <w:szCs w:val="22"/>
        </w:rPr>
        <w:t xml:space="preserve"> In addition, the Company does not have high concentrations of credit risk since it has a large customer base in various </w:t>
      </w:r>
      <w:r w:rsidR="004C371C">
        <w:rPr>
          <w:rFonts w:ascii="Arial" w:hAnsi="Arial" w:cs="Arial"/>
          <w:sz w:val="22"/>
          <w:szCs w:val="22"/>
        </w:rPr>
        <w:t>industries</w:t>
      </w:r>
      <w:r w:rsidR="00A2158C">
        <w:rPr>
          <w:rFonts w:ascii="Arial" w:hAnsi="Arial" w:cs="Arial"/>
          <w:sz w:val="22"/>
          <w:szCs w:val="22"/>
        </w:rPr>
        <w:t>.</w:t>
      </w:r>
    </w:p>
    <w:p w14:paraId="25D4B6B0" w14:textId="65AD76AF" w:rsidR="00356982" w:rsidRPr="00AE090A" w:rsidRDefault="00356982" w:rsidP="00F25EEC">
      <w:pPr>
        <w:spacing w:before="120" w:after="120" w:line="380" w:lineRule="exact"/>
        <w:ind w:left="547"/>
        <w:jc w:val="both"/>
        <w:rPr>
          <w:rFonts w:ascii="Arial" w:hAnsi="Arial" w:cs="Arial"/>
          <w:sz w:val="22"/>
          <w:szCs w:val="22"/>
        </w:rPr>
      </w:pPr>
      <w:r w:rsidRPr="00AE090A">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A37DA3" w:rsidRPr="00AE090A">
        <w:rPr>
          <w:rFonts w:ascii="Arial" w:hAnsi="Arial" w:cs="Arial"/>
          <w:sz w:val="22"/>
          <w:szCs w:val="22"/>
        </w:rPr>
        <w:t xml:space="preserve">Company </w:t>
      </w:r>
      <w:r w:rsidRPr="00AE090A">
        <w:rPr>
          <w:rFonts w:ascii="Arial" w:hAnsi="Arial" w:cs="Arial"/>
          <w:sz w:val="22"/>
          <w:szCs w:val="22"/>
        </w:rPr>
        <w:t>classifies customer segments by customer type</w:t>
      </w:r>
      <w:bookmarkEnd w:id="2"/>
      <w:r w:rsidR="00FF5489" w:rsidRPr="00AE090A">
        <w:rPr>
          <w:rFonts w:ascii="Arial" w:hAnsi="Arial" w:cs="Arial"/>
          <w:sz w:val="22"/>
          <w:szCs w:val="22"/>
        </w:rPr>
        <w:t xml:space="preserve">. </w:t>
      </w:r>
      <w:r w:rsidR="00E3336D">
        <w:rPr>
          <w:rFonts w:ascii="Arial" w:hAnsi="Arial" w:cs="Arial"/>
          <w:sz w:val="22"/>
          <w:szCs w:val="22"/>
        </w:rPr>
        <w:t xml:space="preserve">The Company does not hold collateral as security. </w:t>
      </w:r>
      <w:r w:rsidRPr="00AE090A">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3533B863" w14:textId="77777777" w:rsidR="00E3336D" w:rsidRDefault="00E3336D" w:rsidP="00F25EEC">
      <w:pPr>
        <w:overflowPunct/>
        <w:autoSpaceDE/>
        <w:autoSpaceDN/>
        <w:adjustRightInd/>
        <w:spacing w:before="120" w:after="120" w:line="380" w:lineRule="exact"/>
        <w:textAlignment w:val="auto"/>
        <w:rPr>
          <w:rFonts w:ascii="Arial" w:hAnsi="Arial" w:cs="Arial"/>
          <w:b/>
          <w:bCs/>
          <w:i/>
          <w:iCs/>
          <w:color w:val="000000" w:themeColor="text1"/>
          <w:sz w:val="22"/>
          <w:szCs w:val="22"/>
        </w:rPr>
      </w:pPr>
      <w:r>
        <w:rPr>
          <w:rFonts w:ascii="Arial" w:hAnsi="Arial" w:cs="Arial"/>
          <w:b/>
          <w:bCs/>
          <w:i/>
          <w:iCs/>
          <w:color w:val="000000" w:themeColor="text1"/>
          <w:sz w:val="22"/>
          <w:szCs w:val="22"/>
        </w:rPr>
        <w:br w:type="page"/>
      </w:r>
    </w:p>
    <w:p w14:paraId="6C713F6C" w14:textId="4AAEF682" w:rsidR="00FF5489" w:rsidRPr="00AE090A" w:rsidRDefault="00356982" w:rsidP="00F25EEC">
      <w:pPr>
        <w:spacing w:before="120" w:after="120" w:line="380" w:lineRule="exact"/>
        <w:ind w:left="547"/>
        <w:jc w:val="both"/>
        <w:rPr>
          <w:rFonts w:ascii="Arial" w:hAnsi="Arial" w:cs="Arial"/>
          <w:color w:val="000000" w:themeColor="text1"/>
          <w:sz w:val="22"/>
          <w:szCs w:val="22"/>
          <w:u w:val="single"/>
        </w:rPr>
      </w:pPr>
      <w:r w:rsidRPr="00AE090A">
        <w:rPr>
          <w:rFonts w:ascii="Arial" w:hAnsi="Arial" w:cs="Arial"/>
          <w:b/>
          <w:bCs/>
          <w:i/>
          <w:iCs/>
          <w:color w:val="000000" w:themeColor="text1"/>
          <w:sz w:val="22"/>
          <w:szCs w:val="22"/>
        </w:rPr>
        <w:lastRenderedPageBreak/>
        <w:t>Financial instruments and cash deposits</w:t>
      </w:r>
      <w:r w:rsidRPr="00AE090A">
        <w:rPr>
          <w:rFonts w:ascii="Arial" w:hAnsi="Arial" w:cs="Arial"/>
          <w:color w:val="000000" w:themeColor="text1"/>
          <w:sz w:val="22"/>
          <w:szCs w:val="22"/>
          <w:u w:val="single"/>
        </w:rPr>
        <w:t xml:space="preserve"> </w:t>
      </w:r>
    </w:p>
    <w:p w14:paraId="4F9B08FF" w14:textId="76C730D5" w:rsidR="00356982" w:rsidRDefault="00356982" w:rsidP="00F25EEC">
      <w:pPr>
        <w:spacing w:before="120" w:after="120" w:line="380" w:lineRule="exact"/>
        <w:ind w:left="540"/>
        <w:jc w:val="both"/>
        <w:rPr>
          <w:rFonts w:ascii="Arial" w:hAnsi="Arial" w:cs="Arial"/>
          <w:color w:val="000000" w:themeColor="text1"/>
          <w:sz w:val="22"/>
          <w:szCs w:val="22"/>
        </w:rPr>
      </w:pPr>
      <w:r w:rsidRPr="00AE090A">
        <w:rPr>
          <w:rFonts w:ascii="Arial" w:hAnsi="Arial" w:cs="Arial"/>
          <w:color w:val="000000" w:themeColor="text1"/>
          <w:sz w:val="22"/>
          <w:szCs w:val="22"/>
        </w:rPr>
        <w:t xml:space="preserve">The </w:t>
      </w:r>
      <w:r w:rsidR="00A37DA3" w:rsidRPr="00AE090A">
        <w:rPr>
          <w:rFonts w:ascii="Arial" w:hAnsi="Arial" w:cs="Arial"/>
          <w:color w:val="000000" w:themeColor="text1"/>
          <w:sz w:val="22"/>
          <w:szCs w:val="22"/>
        </w:rPr>
        <w:t xml:space="preserve">Company </w:t>
      </w:r>
      <w:r w:rsidRPr="00AE090A">
        <w:rPr>
          <w:rFonts w:ascii="Arial" w:hAnsi="Arial" w:cs="Arial"/>
          <w:color w:val="000000" w:themeColor="text1"/>
          <w:sz w:val="22"/>
          <w:szCs w:val="22"/>
        </w:rPr>
        <w:t>manages the credit risk from balances with banks by making investments only with approved counterparties and within credit limits assigned to each counterparty. Counterparty credit limits are reviewed on an annual basis</w:t>
      </w:r>
      <w:r w:rsidR="005F597F" w:rsidRPr="00AE090A">
        <w:rPr>
          <w:rFonts w:ascii="Arial" w:hAnsi="Arial" w:cs="Arial"/>
          <w:color w:val="000000" w:themeColor="text1"/>
          <w:sz w:val="22"/>
          <w:szCs w:val="22"/>
        </w:rPr>
        <w:t>.</w:t>
      </w:r>
      <w:r w:rsidRPr="00AE090A">
        <w:rPr>
          <w:rFonts w:ascii="Arial" w:hAnsi="Arial" w:cs="Arial"/>
          <w:color w:val="000000" w:themeColor="text1"/>
          <w:sz w:val="22"/>
          <w:szCs w:val="22"/>
        </w:rPr>
        <w:t xml:space="preserve"> The limits are set to minimise the concentration of risks and therefore mitigate financial loss through a counterparty’s potential failure to make payments. </w:t>
      </w:r>
    </w:p>
    <w:p w14:paraId="58985CC5" w14:textId="75B599A8" w:rsidR="00835728" w:rsidRPr="00AE090A" w:rsidRDefault="00835728" w:rsidP="00F25EEC">
      <w:pPr>
        <w:spacing w:before="120" w:after="120" w:line="380" w:lineRule="exact"/>
        <w:ind w:left="540"/>
        <w:jc w:val="both"/>
        <w:rPr>
          <w:rFonts w:ascii="Arial" w:hAnsi="Arial" w:cs="Arial"/>
          <w:color w:val="000000" w:themeColor="text1"/>
          <w:sz w:val="22"/>
          <w:szCs w:val="22"/>
        </w:rPr>
      </w:pPr>
      <w:r>
        <w:rPr>
          <w:rFonts w:ascii="Arial" w:hAnsi="Arial" w:cs="Arial"/>
          <w:color w:val="000000" w:themeColor="text1"/>
          <w:sz w:val="22"/>
          <w:szCs w:val="22"/>
        </w:rPr>
        <w:t>The credit risk on debt instruments and derivatives is limited because the counterparties are banks with high credit-ratings assigned by international credit-rating agencies.</w:t>
      </w:r>
    </w:p>
    <w:p w14:paraId="7E1D7874" w14:textId="77777777" w:rsidR="00356982" w:rsidRPr="00A2158C" w:rsidRDefault="00356982" w:rsidP="00F25EEC">
      <w:pPr>
        <w:spacing w:before="120" w:after="120" w:line="380" w:lineRule="exact"/>
        <w:ind w:left="540"/>
        <w:jc w:val="both"/>
        <w:rPr>
          <w:rFonts w:ascii="Arial" w:hAnsi="Arial" w:cs="Arial"/>
          <w:color w:val="000000" w:themeColor="text1"/>
          <w:sz w:val="22"/>
          <w:szCs w:val="22"/>
        </w:rPr>
      </w:pPr>
      <w:r w:rsidRPr="00A2158C">
        <w:rPr>
          <w:rFonts w:ascii="Arial" w:hAnsi="Arial" w:cs="Arial"/>
          <w:b/>
          <w:bCs/>
          <w:color w:val="000000" w:themeColor="text1"/>
          <w:sz w:val="22"/>
          <w:szCs w:val="22"/>
        </w:rPr>
        <w:t>Market risk</w:t>
      </w:r>
      <w:r w:rsidRPr="00A2158C">
        <w:rPr>
          <w:rFonts w:ascii="Arial" w:hAnsi="Arial" w:cs="Arial"/>
          <w:b/>
          <w:bCs/>
          <w:color w:val="000000" w:themeColor="text1"/>
          <w:sz w:val="22"/>
          <w:szCs w:val="22"/>
          <w:cs/>
        </w:rPr>
        <w:t xml:space="preserve"> </w:t>
      </w:r>
    </w:p>
    <w:p w14:paraId="66DB23F8" w14:textId="77777777" w:rsidR="00A2158C" w:rsidRPr="00A2158C" w:rsidRDefault="00A2158C" w:rsidP="00F25EE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2158C">
        <w:rPr>
          <w:rFonts w:ascii="Arial" w:hAnsi="Arial" w:cs="Browallia New"/>
          <w:sz w:val="22"/>
          <w:szCs w:val="22"/>
        </w:rPr>
        <w:t>There are three</w:t>
      </w:r>
      <w:r w:rsidRPr="00A2158C">
        <w:rPr>
          <w:rFonts w:ascii="Arial" w:hAnsi="Arial" w:cs="Arial"/>
          <w:sz w:val="22"/>
          <w:szCs w:val="22"/>
        </w:rPr>
        <w:t xml:space="preserve"> types of market risk comprising</w:t>
      </w:r>
      <w:r w:rsidRPr="00A2158C">
        <w:rPr>
          <w:rFonts w:ascii="Arial" w:hAnsi="Arial" w:hint="cs"/>
          <w:sz w:val="22"/>
          <w:szCs w:val="22"/>
          <w:cs/>
        </w:rPr>
        <w:t xml:space="preserve"> </w:t>
      </w:r>
      <w:r w:rsidRPr="00A2158C">
        <w:rPr>
          <w:rFonts w:ascii="Arial" w:hAnsi="Arial"/>
          <w:sz w:val="22"/>
          <w:szCs w:val="22"/>
        </w:rPr>
        <w:t xml:space="preserve">interest rate risk, </w:t>
      </w:r>
      <w:r w:rsidRPr="00A2158C">
        <w:rPr>
          <w:rFonts w:ascii="Arial" w:hAnsi="Arial" w:cs="Arial"/>
          <w:sz w:val="22"/>
          <w:szCs w:val="22"/>
        </w:rPr>
        <w:t xml:space="preserve">foreign currency risk and  price risk relating to price of goods and materials. </w:t>
      </w:r>
      <w:r w:rsidRPr="00A2158C">
        <w:rPr>
          <w:rFonts w:ascii="Arial" w:hAnsi="Arial" w:cs="Cordia New"/>
          <w:sz w:val="22"/>
          <w:szCs w:val="22"/>
        </w:rPr>
        <w:t>The Company closely monitors changes in their price to supporting purchasing plans and enters into a variety of derivatives to manage its risk exposure, including:</w:t>
      </w:r>
    </w:p>
    <w:p w14:paraId="7FFFC412" w14:textId="77777777" w:rsidR="00A2158C" w:rsidRPr="00A2158C" w:rsidRDefault="00A2158C" w:rsidP="00F25EEC">
      <w:pPr>
        <w:numPr>
          <w:ilvl w:val="0"/>
          <w:numId w:val="16"/>
        </w:numPr>
        <w:tabs>
          <w:tab w:val="left" w:pos="9828"/>
        </w:tabs>
        <w:spacing w:before="120" w:after="120" w:line="380" w:lineRule="exact"/>
        <w:ind w:left="907" w:right="-43"/>
        <w:jc w:val="thaiDistribute"/>
        <w:rPr>
          <w:rFonts w:ascii="Arial" w:hAnsi="Arial" w:cs="Cordia New"/>
          <w:sz w:val="22"/>
          <w:szCs w:val="22"/>
        </w:rPr>
      </w:pPr>
      <w:bookmarkStart w:id="3" w:name="_Hlk56946278"/>
      <w:r w:rsidRPr="00A2158C">
        <w:rPr>
          <w:rFonts w:ascii="Arial" w:hAnsi="Arial" w:cs="Cordia New"/>
          <w:sz w:val="22"/>
          <w:szCs w:val="22"/>
        </w:rPr>
        <w:t>foreign exchange</w:t>
      </w:r>
      <w:r w:rsidRPr="00A2158C">
        <w:rPr>
          <w:rFonts w:ascii="Arial" w:hAnsi="Arial" w:cs="Cordia New"/>
          <w:sz w:val="22"/>
          <w:szCs w:val="22"/>
          <w:cs/>
        </w:rPr>
        <w:t xml:space="preserve"> </w:t>
      </w:r>
      <w:r w:rsidRPr="00A2158C">
        <w:rPr>
          <w:rFonts w:ascii="Arial" w:hAnsi="Arial" w:cs="Cordia New"/>
          <w:sz w:val="22"/>
          <w:szCs w:val="22"/>
        </w:rPr>
        <w:t xml:space="preserve">forward contracts </w:t>
      </w:r>
      <w:bookmarkEnd w:id="3"/>
      <w:r w:rsidRPr="00A2158C">
        <w:rPr>
          <w:rFonts w:ascii="Arial" w:hAnsi="Arial" w:cs="Cordia New"/>
          <w:sz w:val="22"/>
          <w:szCs w:val="22"/>
        </w:rPr>
        <w:t>to hedge the foreign currency risk arising on the export of goods.</w:t>
      </w:r>
    </w:p>
    <w:p w14:paraId="487BBBEB" w14:textId="77777777" w:rsidR="005D0BB0" w:rsidRPr="00AE090A" w:rsidRDefault="0001562A" w:rsidP="00F25EEC">
      <w:pPr>
        <w:tabs>
          <w:tab w:val="left" w:pos="360"/>
          <w:tab w:val="left" w:pos="2160"/>
          <w:tab w:val="right" w:pos="7200"/>
          <w:tab w:val="right" w:pos="8540"/>
        </w:tabs>
        <w:spacing w:before="120" w:after="120" w:line="380" w:lineRule="exact"/>
        <w:ind w:left="547" w:right="58" w:hanging="540"/>
        <w:jc w:val="both"/>
        <w:rPr>
          <w:rFonts w:ascii="Arial" w:hAnsi="Arial" w:cs="Arial"/>
          <w:b/>
          <w:bCs/>
          <w:i/>
          <w:iCs/>
          <w:color w:val="000000" w:themeColor="text1"/>
          <w:sz w:val="22"/>
          <w:szCs w:val="22"/>
        </w:rPr>
      </w:pPr>
      <w:r w:rsidRPr="00AE090A">
        <w:rPr>
          <w:rFonts w:ascii="Arial" w:eastAsia="Arial Unicode MS" w:hAnsi="Arial" w:cs="Arial"/>
          <w:b/>
          <w:bCs/>
          <w:color w:val="000000" w:themeColor="text1"/>
          <w:sz w:val="22"/>
          <w:szCs w:val="22"/>
        </w:rPr>
        <w:tab/>
      </w:r>
      <w:r w:rsidR="00356982" w:rsidRPr="00AE090A">
        <w:rPr>
          <w:rFonts w:ascii="Arial" w:eastAsia="Arial Unicode MS" w:hAnsi="Arial" w:cs="Arial"/>
          <w:b/>
          <w:bCs/>
          <w:color w:val="000000" w:themeColor="text1"/>
          <w:sz w:val="22"/>
          <w:szCs w:val="22"/>
        </w:rPr>
        <w:tab/>
      </w:r>
      <w:r w:rsidR="005D0BB0" w:rsidRPr="00AE090A">
        <w:rPr>
          <w:rFonts w:ascii="Arial" w:hAnsi="Arial" w:cs="Arial"/>
          <w:b/>
          <w:bCs/>
          <w:i/>
          <w:iCs/>
          <w:color w:val="000000" w:themeColor="text1"/>
          <w:sz w:val="22"/>
          <w:szCs w:val="22"/>
        </w:rPr>
        <w:t>Interest rate risk</w:t>
      </w:r>
    </w:p>
    <w:p w14:paraId="4DE50FB8" w14:textId="1C357BAB" w:rsidR="00356982" w:rsidRPr="00AE090A" w:rsidRDefault="00356982" w:rsidP="00F25EEC">
      <w:pPr>
        <w:keepNext/>
        <w:spacing w:before="120" w:after="120" w:line="380" w:lineRule="exact"/>
        <w:ind w:left="547"/>
        <w:jc w:val="both"/>
        <w:rPr>
          <w:rFonts w:ascii="Arial" w:hAnsi="Arial" w:cs="Arial"/>
          <w:i/>
          <w:iCs/>
          <w:color w:val="000000" w:themeColor="text1"/>
          <w:sz w:val="22"/>
          <w:szCs w:val="22"/>
        </w:rPr>
      </w:pPr>
      <w:r w:rsidRPr="00AE090A">
        <w:rPr>
          <w:rFonts w:ascii="Arial" w:hAnsi="Arial" w:cs="Arial"/>
          <w:color w:val="000000" w:themeColor="text1"/>
          <w:sz w:val="22"/>
          <w:szCs w:val="22"/>
        </w:rPr>
        <w:t xml:space="preserve">The </w:t>
      </w:r>
      <w:r w:rsidR="00A37DA3" w:rsidRPr="00AE090A">
        <w:rPr>
          <w:rFonts w:ascii="Arial" w:hAnsi="Arial" w:cs="Arial"/>
          <w:color w:val="000000" w:themeColor="text1"/>
          <w:sz w:val="22"/>
          <w:szCs w:val="22"/>
        </w:rPr>
        <w:t>Company</w:t>
      </w:r>
      <w:r w:rsidRPr="00AE090A">
        <w:rPr>
          <w:rFonts w:ascii="Arial" w:hAnsi="Arial" w:cs="Arial"/>
          <w:color w:val="000000" w:themeColor="text1"/>
          <w:sz w:val="22"/>
          <w:szCs w:val="22"/>
        </w:rPr>
        <w:t xml:space="preserve">’s exposure to interest rate risk relates primarily to </w:t>
      </w:r>
      <w:r w:rsidR="00FF5489" w:rsidRPr="00AE090A">
        <w:rPr>
          <w:rFonts w:ascii="Arial" w:hAnsi="Arial" w:cs="Arial"/>
          <w:color w:val="000000" w:themeColor="text1"/>
          <w:sz w:val="22"/>
          <w:szCs w:val="22"/>
        </w:rPr>
        <w:t>its cash at banks</w:t>
      </w:r>
      <w:r w:rsidR="004C371C">
        <w:rPr>
          <w:rFonts w:ascii="Arial" w:hAnsi="Arial" w:cs="Arial"/>
          <w:color w:val="000000" w:themeColor="text1"/>
          <w:sz w:val="22"/>
          <w:szCs w:val="22"/>
        </w:rPr>
        <w:t>,</w:t>
      </w:r>
      <w:r w:rsidR="00A2158C">
        <w:rPr>
          <w:rFonts w:ascii="Arial" w:hAnsi="Arial" w:cs="Arial"/>
          <w:color w:val="000000" w:themeColor="text1"/>
          <w:sz w:val="22"/>
          <w:szCs w:val="22"/>
        </w:rPr>
        <w:t xml:space="preserve"> investments and lease liabilities</w:t>
      </w:r>
      <w:r w:rsidR="005F597F" w:rsidRPr="00AE090A">
        <w:rPr>
          <w:rFonts w:ascii="Arial" w:hAnsi="Arial" w:cs="Arial"/>
          <w:color w:val="000000" w:themeColor="text1"/>
          <w:sz w:val="22"/>
          <w:szCs w:val="22"/>
        </w:rPr>
        <w:t xml:space="preserve">. </w:t>
      </w:r>
      <w:r w:rsidRPr="00AE090A">
        <w:rPr>
          <w:rFonts w:ascii="Arial" w:hAnsi="Arial" w:cs="Arial"/>
          <w:color w:val="000000" w:themeColor="text1"/>
          <w:sz w:val="22"/>
          <w:szCs w:val="22"/>
        </w:rPr>
        <w:t xml:space="preserve">Most of the </w:t>
      </w:r>
      <w:r w:rsidR="00A37DA3" w:rsidRPr="00AE090A">
        <w:rPr>
          <w:rFonts w:ascii="Arial" w:hAnsi="Arial" w:cs="Arial"/>
          <w:color w:val="000000" w:themeColor="text1"/>
          <w:sz w:val="22"/>
          <w:szCs w:val="22"/>
        </w:rPr>
        <w:t>Company</w:t>
      </w:r>
      <w:r w:rsidRPr="00AE090A">
        <w:rPr>
          <w:rFonts w:ascii="Arial" w:hAnsi="Arial" w:cs="Arial"/>
          <w:color w:val="000000" w:themeColor="text1"/>
          <w:sz w:val="22"/>
          <w:szCs w:val="22"/>
        </w:rPr>
        <w:t>’s financial assets and liabilities bear floating interest rates or fixed interest rates which are close to the market rate</w:t>
      </w:r>
      <w:r w:rsidR="005F597F" w:rsidRPr="00AE090A">
        <w:rPr>
          <w:rFonts w:ascii="Arial" w:hAnsi="Arial" w:cs="Arial"/>
          <w:color w:val="000000" w:themeColor="text1"/>
          <w:sz w:val="22"/>
          <w:szCs w:val="22"/>
        </w:rPr>
        <w:t>. The interest rate risk of the Company is still low.</w:t>
      </w:r>
    </w:p>
    <w:p w14:paraId="6798EE84" w14:textId="2E553E12" w:rsidR="00356982" w:rsidRPr="00AE090A" w:rsidRDefault="00356982" w:rsidP="00F25EEC">
      <w:pPr>
        <w:spacing w:before="120" w:after="120" w:line="380" w:lineRule="exact"/>
        <w:ind w:left="540"/>
        <w:jc w:val="both"/>
        <w:rPr>
          <w:rFonts w:ascii="Arial" w:hAnsi="Arial" w:cs="Arial"/>
          <w:i/>
          <w:iCs/>
          <w:color w:val="000000" w:themeColor="text1"/>
          <w:sz w:val="22"/>
          <w:szCs w:val="22"/>
        </w:rPr>
      </w:pPr>
      <w:r w:rsidRPr="00AE090A">
        <w:rPr>
          <w:rFonts w:ascii="Arial" w:hAnsi="Arial" w:cs="Arial"/>
          <w:color w:val="000000" w:themeColor="text1"/>
          <w:sz w:val="22"/>
          <w:szCs w:val="22"/>
        </w:rPr>
        <w:t xml:space="preserve">As at 31 December </w:t>
      </w:r>
      <w:r w:rsidR="00632D96" w:rsidRPr="00AE090A">
        <w:rPr>
          <w:rFonts w:ascii="Arial" w:hAnsi="Arial" w:cs="Arial"/>
          <w:color w:val="000000" w:themeColor="text1"/>
          <w:sz w:val="22"/>
          <w:szCs w:val="22"/>
        </w:rPr>
        <w:t>202</w:t>
      </w:r>
      <w:r w:rsidR="00B4356E">
        <w:rPr>
          <w:rFonts w:ascii="Arial" w:hAnsi="Arial" w:cs="Arial"/>
          <w:color w:val="000000" w:themeColor="text1"/>
          <w:sz w:val="22"/>
          <w:szCs w:val="22"/>
        </w:rPr>
        <w:t>5</w:t>
      </w:r>
      <w:r w:rsidR="00632D96" w:rsidRPr="00AE090A">
        <w:rPr>
          <w:rFonts w:ascii="Arial" w:hAnsi="Arial" w:cs="Arial"/>
          <w:color w:val="000000" w:themeColor="text1"/>
          <w:sz w:val="22"/>
          <w:szCs w:val="22"/>
        </w:rPr>
        <w:t xml:space="preserve"> and 202</w:t>
      </w:r>
      <w:r w:rsidR="00B4356E">
        <w:rPr>
          <w:rFonts w:ascii="Arial" w:hAnsi="Arial" w:cs="Arial"/>
          <w:color w:val="000000" w:themeColor="text1"/>
          <w:sz w:val="22"/>
          <w:szCs w:val="22"/>
        </w:rPr>
        <w:t>4</w:t>
      </w:r>
      <w:r w:rsidRPr="00AE090A">
        <w:rPr>
          <w:rFonts w:ascii="Arial" w:hAnsi="Arial" w:cs="Arial"/>
          <w:color w:val="000000" w:themeColor="text1"/>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15F39FE0" w14:textId="77777777" w:rsidR="00E3336D" w:rsidRDefault="00E3336D">
      <w:r>
        <w:br w:type="page"/>
      </w:r>
    </w:p>
    <w:tbl>
      <w:tblPr>
        <w:tblW w:w="10080" w:type="dxa"/>
        <w:tblInd w:w="18" w:type="dxa"/>
        <w:tblLayout w:type="fixed"/>
        <w:tblLook w:val="0000" w:firstRow="0" w:lastRow="0" w:firstColumn="0" w:lastColumn="0" w:noHBand="0" w:noVBand="0"/>
      </w:tblPr>
      <w:tblGrid>
        <w:gridCol w:w="1530"/>
        <w:gridCol w:w="720"/>
        <w:gridCol w:w="360"/>
        <w:gridCol w:w="720"/>
        <w:gridCol w:w="1080"/>
        <w:gridCol w:w="1080"/>
        <w:gridCol w:w="1170"/>
        <w:gridCol w:w="1080"/>
        <w:gridCol w:w="1080"/>
        <w:gridCol w:w="1260"/>
      </w:tblGrid>
      <w:tr w:rsidR="0016310E" w:rsidRPr="00AE090A" w14:paraId="230746A1" w14:textId="77777777" w:rsidTr="0016310E">
        <w:trPr>
          <w:cantSplit/>
          <w:tblHeader/>
        </w:trPr>
        <w:tc>
          <w:tcPr>
            <w:tcW w:w="1530" w:type="dxa"/>
          </w:tcPr>
          <w:p w14:paraId="06CEB190" w14:textId="30A3C61A" w:rsidR="0016310E" w:rsidRPr="00163ACF" w:rsidRDefault="0016310E" w:rsidP="00163ACF">
            <w:pPr>
              <w:spacing w:line="300" w:lineRule="exact"/>
              <w:ind w:left="-7"/>
              <w:jc w:val="right"/>
              <w:rPr>
                <w:rFonts w:ascii="Arial" w:hAnsi="Arial" w:cs="Arial"/>
                <w:sz w:val="16"/>
                <w:szCs w:val="16"/>
              </w:rPr>
            </w:pPr>
          </w:p>
        </w:tc>
        <w:tc>
          <w:tcPr>
            <w:tcW w:w="1080" w:type="dxa"/>
            <w:gridSpan w:val="2"/>
          </w:tcPr>
          <w:p w14:paraId="6B6D6DA2" w14:textId="77777777" w:rsidR="0016310E" w:rsidRPr="00163ACF" w:rsidRDefault="0016310E" w:rsidP="00163ACF">
            <w:pPr>
              <w:spacing w:line="300" w:lineRule="exact"/>
              <w:ind w:left="-7"/>
              <w:jc w:val="right"/>
              <w:rPr>
                <w:rFonts w:ascii="Arial" w:hAnsi="Arial" w:cs="Arial"/>
                <w:sz w:val="16"/>
                <w:szCs w:val="16"/>
              </w:rPr>
            </w:pPr>
          </w:p>
        </w:tc>
        <w:tc>
          <w:tcPr>
            <w:tcW w:w="7470" w:type="dxa"/>
            <w:gridSpan w:val="7"/>
            <w:vAlign w:val="bottom"/>
          </w:tcPr>
          <w:p w14:paraId="710334A3" w14:textId="4CBC35EC" w:rsidR="0016310E" w:rsidRPr="00163ACF" w:rsidRDefault="0016310E" w:rsidP="00163ACF">
            <w:pPr>
              <w:spacing w:line="300" w:lineRule="exact"/>
              <w:ind w:left="-7"/>
              <w:jc w:val="right"/>
              <w:rPr>
                <w:rFonts w:ascii="Arial" w:hAnsi="Arial" w:cs="Arial"/>
                <w:sz w:val="16"/>
                <w:szCs w:val="16"/>
                <w:cs/>
              </w:rPr>
            </w:pPr>
            <w:r w:rsidRPr="00163ACF">
              <w:rPr>
                <w:rFonts w:ascii="Arial" w:hAnsi="Arial" w:cs="Arial"/>
                <w:sz w:val="16"/>
                <w:szCs w:val="16"/>
              </w:rPr>
              <w:t>(Unit: Thousand Baht)</w:t>
            </w:r>
          </w:p>
        </w:tc>
      </w:tr>
      <w:tr w:rsidR="0016310E" w:rsidRPr="00AE090A" w14:paraId="6F77B761" w14:textId="77777777" w:rsidTr="008857BC">
        <w:trPr>
          <w:cantSplit/>
          <w:trHeight w:val="80"/>
          <w:tblHeader/>
        </w:trPr>
        <w:tc>
          <w:tcPr>
            <w:tcW w:w="2250" w:type="dxa"/>
            <w:gridSpan w:val="2"/>
            <w:vAlign w:val="bottom"/>
          </w:tcPr>
          <w:p w14:paraId="692D5A3D"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7830" w:type="dxa"/>
            <w:gridSpan w:val="8"/>
          </w:tcPr>
          <w:p w14:paraId="0BEBC881" w14:textId="66FD5712" w:rsidR="0016310E" w:rsidRPr="00163ACF" w:rsidRDefault="0016310E" w:rsidP="00163ACF">
            <w:pPr>
              <w:pBdr>
                <w:bottom w:val="single" w:sz="4" w:space="1" w:color="auto"/>
              </w:pBdr>
              <w:spacing w:line="300" w:lineRule="exact"/>
              <w:ind w:left="-7"/>
              <w:jc w:val="center"/>
              <w:rPr>
                <w:rFonts w:ascii="Arial" w:hAnsi="Arial" w:cs="Arial"/>
                <w:sz w:val="16"/>
                <w:szCs w:val="16"/>
                <w:cs/>
              </w:rPr>
            </w:pPr>
            <w:r w:rsidRPr="00163ACF">
              <w:rPr>
                <w:rFonts w:ascii="Arial" w:hAnsi="Arial" w:cs="Arial"/>
                <w:sz w:val="16"/>
                <w:szCs w:val="16"/>
              </w:rPr>
              <w:t>202</w:t>
            </w:r>
            <w:r w:rsidR="00B4356E">
              <w:rPr>
                <w:rFonts w:ascii="Arial" w:hAnsi="Arial" w:cs="Arial"/>
                <w:sz w:val="16"/>
                <w:szCs w:val="16"/>
              </w:rPr>
              <w:t>5</w:t>
            </w:r>
          </w:p>
        </w:tc>
      </w:tr>
      <w:tr w:rsidR="0016310E" w:rsidRPr="00AE090A" w14:paraId="7C5E6A7E" w14:textId="77777777" w:rsidTr="0016310E">
        <w:trPr>
          <w:cantSplit/>
          <w:tblHeader/>
        </w:trPr>
        <w:tc>
          <w:tcPr>
            <w:tcW w:w="2250" w:type="dxa"/>
            <w:gridSpan w:val="2"/>
            <w:vAlign w:val="bottom"/>
          </w:tcPr>
          <w:p w14:paraId="5EC2FF1E"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3240" w:type="dxa"/>
            <w:gridSpan w:val="4"/>
            <w:vAlign w:val="bottom"/>
          </w:tcPr>
          <w:p w14:paraId="79C21DE7" w14:textId="77777777" w:rsidR="0016310E" w:rsidRPr="00163ACF" w:rsidRDefault="0016310E" w:rsidP="00163ACF">
            <w:pPr>
              <w:pBdr>
                <w:bottom w:val="single" w:sz="4" w:space="1" w:color="auto"/>
              </w:pBdr>
              <w:spacing w:line="300" w:lineRule="exact"/>
              <w:ind w:left="-57"/>
              <w:jc w:val="center"/>
              <w:rPr>
                <w:rFonts w:ascii="Arial" w:hAnsi="Arial" w:cs="Arial"/>
                <w:sz w:val="16"/>
                <w:szCs w:val="16"/>
                <w:cs/>
              </w:rPr>
            </w:pPr>
            <w:r w:rsidRPr="00163ACF">
              <w:rPr>
                <w:rFonts w:ascii="Arial" w:hAnsi="Arial" w:cs="Arial"/>
                <w:sz w:val="16"/>
                <w:szCs w:val="16"/>
              </w:rPr>
              <w:t>FIxed interest rates</w:t>
            </w:r>
          </w:p>
        </w:tc>
        <w:tc>
          <w:tcPr>
            <w:tcW w:w="1170" w:type="dxa"/>
            <w:vAlign w:val="bottom"/>
          </w:tcPr>
          <w:p w14:paraId="2702185C" w14:textId="77777777" w:rsidR="0016310E" w:rsidRPr="00163ACF" w:rsidRDefault="0016310E" w:rsidP="00163ACF">
            <w:pPr>
              <w:spacing w:line="300" w:lineRule="exact"/>
              <w:ind w:left="-57"/>
              <w:jc w:val="center"/>
              <w:rPr>
                <w:rFonts w:ascii="Arial" w:hAnsi="Arial" w:cs="Arial"/>
                <w:sz w:val="16"/>
                <w:szCs w:val="16"/>
                <w:cs/>
              </w:rPr>
            </w:pPr>
          </w:p>
        </w:tc>
        <w:tc>
          <w:tcPr>
            <w:tcW w:w="1080" w:type="dxa"/>
          </w:tcPr>
          <w:p w14:paraId="3C5C0FFD" w14:textId="77777777" w:rsidR="0016310E" w:rsidRPr="00163ACF" w:rsidRDefault="0016310E" w:rsidP="00163ACF">
            <w:pPr>
              <w:spacing w:line="300" w:lineRule="exact"/>
              <w:ind w:left="-57"/>
              <w:jc w:val="center"/>
              <w:rPr>
                <w:rFonts w:ascii="Arial" w:hAnsi="Arial" w:cs="Arial"/>
                <w:sz w:val="16"/>
                <w:szCs w:val="16"/>
                <w:cs/>
              </w:rPr>
            </w:pPr>
          </w:p>
        </w:tc>
        <w:tc>
          <w:tcPr>
            <w:tcW w:w="1080" w:type="dxa"/>
          </w:tcPr>
          <w:p w14:paraId="5586BEE1" w14:textId="5926B0DE" w:rsidR="0016310E" w:rsidRPr="00163ACF" w:rsidRDefault="0016310E" w:rsidP="00163ACF">
            <w:pPr>
              <w:spacing w:line="300" w:lineRule="exact"/>
              <w:ind w:left="-57"/>
              <w:jc w:val="center"/>
              <w:rPr>
                <w:rFonts w:ascii="Arial" w:hAnsi="Arial" w:cs="Arial"/>
                <w:sz w:val="16"/>
                <w:szCs w:val="16"/>
                <w:cs/>
              </w:rPr>
            </w:pPr>
          </w:p>
        </w:tc>
        <w:tc>
          <w:tcPr>
            <w:tcW w:w="1260" w:type="dxa"/>
            <w:vAlign w:val="bottom"/>
          </w:tcPr>
          <w:p w14:paraId="166D5B90" w14:textId="0B72FDFE" w:rsidR="0016310E" w:rsidRPr="00163ACF" w:rsidRDefault="0016310E" w:rsidP="00163ACF">
            <w:pPr>
              <w:spacing w:line="300" w:lineRule="exact"/>
              <w:ind w:left="-57"/>
              <w:jc w:val="center"/>
              <w:rPr>
                <w:rFonts w:ascii="Arial" w:hAnsi="Arial" w:cs="Arial"/>
                <w:sz w:val="16"/>
                <w:szCs w:val="16"/>
                <w:cs/>
              </w:rPr>
            </w:pPr>
          </w:p>
        </w:tc>
      </w:tr>
      <w:tr w:rsidR="0016310E" w:rsidRPr="00AE090A" w14:paraId="4EF68BBC" w14:textId="77777777" w:rsidTr="0016310E">
        <w:trPr>
          <w:cantSplit/>
          <w:tblHeader/>
        </w:trPr>
        <w:tc>
          <w:tcPr>
            <w:tcW w:w="2250" w:type="dxa"/>
            <w:gridSpan w:val="2"/>
            <w:vAlign w:val="bottom"/>
          </w:tcPr>
          <w:p w14:paraId="4D28530B"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1F069CCC" w14:textId="77777777" w:rsidR="0016310E" w:rsidRPr="00163ACF" w:rsidRDefault="0016310E" w:rsidP="00A2158C">
            <w:pPr>
              <w:spacing w:line="300" w:lineRule="exact"/>
              <w:ind w:left="-15"/>
              <w:jc w:val="center"/>
              <w:rPr>
                <w:rFonts w:ascii="Arial" w:hAnsi="Arial" w:cs="Arial"/>
                <w:sz w:val="16"/>
                <w:szCs w:val="16"/>
                <w:cs/>
              </w:rPr>
            </w:pPr>
          </w:p>
        </w:tc>
        <w:tc>
          <w:tcPr>
            <w:tcW w:w="1080" w:type="dxa"/>
          </w:tcPr>
          <w:p w14:paraId="5BBA02BE" w14:textId="77777777" w:rsidR="0016310E" w:rsidRPr="00163ACF" w:rsidRDefault="0016310E" w:rsidP="00A2158C">
            <w:pPr>
              <w:spacing w:line="300" w:lineRule="exact"/>
              <w:ind w:left="-15"/>
              <w:jc w:val="center"/>
              <w:rPr>
                <w:rFonts w:ascii="Arial" w:hAnsi="Arial" w:cs="Arial"/>
                <w:sz w:val="16"/>
                <w:szCs w:val="16"/>
                <w:cs/>
              </w:rPr>
            </w:pPr>
            <w:r w:rsidRPr="00163ACF">
              <w:rPr>
                <w:rFonts w:ascii="Arial" w:hAnsi="Arial" w:cs="Arial"/>
                <w:sz w:val="16"/>
                <w:szCs w:val="16"/>
              </w:rPr>
              <w:t>More than</w:t>
            </w:r>
          </w:p>
        </w:tc>
        <w:tc>
          <w:tcPr>
            <w:tcW w:w="1080" w:type="dxa"/>
          </w:tcPr>
          <w:p w14:paraId="0A081B8D" w14:textId="77777777" w:rsidR="0016310E" w:rsidRPr="00163ACF" w:rsidRDefault="0016310E" w:rsidP="00A2158C">
            <w:pPr>
              <w:spacing w:line="300" w:lineRule="exact"/>
              <w:ind w:left="-15"/>
              <w:jc w:val="center"/>
              <w:rPr>
                <w:rFonts w:ascii="Arial" w:hAnsi="Arial" w:cs="Arial"/>
                <w:sz w:val="16"/>
                <w:szCs w:val="16"/>
                <w:cs/>
              </w:rPr>
            </w:pPr>
          </w:p>
        </w:tc>
        <w:tc>
          <w:tcPr>
            <w:tcW w:w="1170" w:type="dxa"/>
            <w:vAlign w:val="bottom"/>
          </w:tcPr>
          <w:p w14:paraId="7415B29B" w14:textId="77777777" w:rsidR="0016310E" w:rsidRPr="00163ACF" w:rsidRDefault="0016310E" w:rsidP="00A2158C">
            <w:pPr>
              <w:spacing w:line="300" w:lineRule="exact"/>
              <w:ind w:left="-57"/>
              <w:jc w:val="center"/>
              <w:rPr>
                <w:rFonts w:ascii="Arial" w:hAnsi="Arial" w:cs="Arial"/>
                <w:sz w:val="16"/>
                <w:szCs w:val="16"/>
              </w:rPr>
            </w:pPr>
            <w:r w:rsidRPr="00163ACF">
              <w:rPr>
                <w:rFonts w:ascii="Arial" w:hAnsi="Arial" w:cs="Arial"/>
                <w:sz w:val="16"/>
                <w:szCs w:val="16"/>
              </w:rPr>
              <w:t>Floating</w:t>
            </w:r>
          </w:p>
        </w:tc>
        <w:tc>
          <w:tcPr>
            <w:tcW w:w="1080" w:type="dxa"/>
          </w:tcPr>
          <w:p w14:paraId="0E917BD6" w14:textId="77777777" w:rsidR="0016310E" w:rsidRPr="00163ACF" w:rsidRDefault="0016310E" w:rsidP="00A2158C">
            <w:pPr>
              <w:spacing w:line="300" w:lineRule="exact"/>
              <w:ind w:left="-57"/>
              <w:jc w:val="center"/>
              <w:rPr>
                <w:rFonts w:ascii="Arial" w:hAnsi="Arial" w:cs="Arial"/>
                <w:sz w:val="16"/>
                <w:szCs w:val="16"/>
              </w:rPr>
            </w:pPr>
          </w:p>
        </w:tc>
        <w:tc>
          <w:tcPr>
            <w:tcW w:w="1080" w:type="dxa"/>
          </w:tcPr>
          <w:p w14:paraId="4BEC092A" w14:textId="32DE207F" w:rsidR="0016310E" w:rsidRPr="00163ACF" w:rsidRDefault="0016310E" w:rsidP="00A2158C">
            <w:pPr>
              <w:spacing w:line="300" w:lineRule="exact"/>
              <w:ind w:left="-57"/>
              <w:jc w:val="center"/>
              <w:rPr>
                <w:rFonts w:ascii="Arial" w:hAnsi="Arial" w:cs="Arial"/>
                <w:sz w:val="16"/>
                <w:szCs w:val="16"/>
              </w:rPr>
            </w:pPr>
          </w:p>
        </w:tc>
        <w:tc>
          <w:tcPr>
            <w:tcW w:w="1260" w:type="dxa"/>
            <w:vAlign w:val="bottom"/>
          </w:tcPr>
          <w:p w14:paraId="7F71E1F6" w14:textId="2D55B420" w:rsidR="0016310E" w:rsidRPr="00163ACF" w:rsidRDefault="0016310E" w:rsidP="00A2158C">
            <w:pPr>
              <w:spacing w:line="300" w:lineRule="exact"/>
              <w:ind w:left="-57"/>
              <w:jc w:val="center"/>
              <w:rPr>
                <w:rFonts w:ascii="Arial" w:hAnsi="Arial" w:cs="Arial"/>
                <w:sz w:val="16"/>
                <w:szCs w:val="16"/>
              </w:rPr>
            </w:pPr>
          </w:p>
        </w:tc>
      </w:tr>
      <w:tr w:rsidR="0016310E" w:rsidRPr="00AE090A" w14:paraId="05D5CAA3" w14:textId="77777777" w:rsidTr="0016310E">
        <w:trPr>
          <w:cantSplit/>
          <w:tblHeader/>
        </w:trPr>
        <w:tc>
          <w:tcPr>
            <w:tcW w:w="2250" w:type="dxa"/>
            <w:gridSpan w:val="2"/>
            <w:vAlign w:val="bottom"/>
          </w:tcPr>
          <w:p w14:paraId="635B7E64"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480CAD07" w14:textId="77777777" w:rsidR="0016310E" w:rsidRPr="00163ACF" w:rsidRDefault="0016310E" w:rsidP="00A2158C">
            <w:pPr>
              <w:spacing w:line="300" w:lineRule="exact"/>
              <w:ind w:left="-15"/>
              <w:jc w:val="center"/>
              <w:rPr>
                <w:rFonts w:ascii="Arial" w:hAnsi="Arial" w:cs="Arial"/>
                <w:sz w:val="16"/>
                <w:szCs w:val="16"/>
              </w:rPr>
            </w:pPr>
            <w:r w:rsidRPr="00163ACF">
              <w:rPr>
                <w:rFonts w:ascii="Arial" w:hAnsi="Arial" w:cs="Arial"/>
                <w:sz w:val="16"/>
                <w:szCs w:val="16"/>
              </w:rPr>
              <w:t>Within</w:t>
            </w:r>
          </w:p>
        </w:tc>
        <w:tc>
          <w:tcPr>
            <w:tcW w:w="1080" w:type="dxa"/>
          </w:tcPr>
          <w:p w14:paraId="2956B232" w14:textId="77777777" w:rsidR="0016310E" w:rsidRPr="00163ACF" w:rsidRDefault="0016310E" w:rsidP="00A2158C">
            <w:pPr>
              <w:spacing w:line="300" w:lineRule="exact"/>
              <w:ind w:left="-15"/>
              <w:jc w:val="center"/>
              <w:rPr>
                <w:rFonts w:ascii="Arial" w:hAnsi="Arial" w:cs="Arial"/>
                <w:sz w:val="16"/>
                <w:szCs w:val="16"/>
              </w:rPr>
            </w:pPr>
            <w:r w:rsidRPr="00163ACF">
              <w:rPr>
                <w:rFonts w:ascii="Arial" w:hAnsi="Arial" w:cs="Arial"/>
                <w:sz w:val="16"/>
                <w:szCs w:val="16"/>
                <w:cs/>
              </w:rPr>
              <w:t xml:space="preserve">1 </w:t>
            </w:r>
            <w:r w:rsidRPr="00163ACF">
              <w:rPr>
                <w:rFonts w:ascii="Arial" w:hAnsi="Arial" w:cs="Arial"/>
                <w:sz w:val="16"/>
                <w:szCs w:val="16"/>
              </w:rPr>
              <w:t>to 5</w:t>
            </w:r>
          </w:p>
        </w:tc>
        <w:tc>
          <w:tcPr>
            <w:tcW w:w="1080" w:type="dxa"/>
          </w:tcPr>
          <w:p w14:paraId="7DFEFB08" w14:textId="77777777" w:rsidR="0016310E" w:rsidRPr="00163ACF" w:rsidRDefault="0016310E" w:rsidP="00A2158C">
            <w:pPr>
              <w:spacing w:line="300" w:lineRule="exact"/>
              <w:ind w:left="-15"/>
              <w:jc w:val="center"/>
              <w:rPr>
                <w:rFonts w:ascii="Arial" w:hAnsi="Arial" w:cs="Arial"/>
                <w:sz w:val="16"/>
                <w:szCs w:val="16"/>
                <w:cs/>
              </w:rPr>
            </w:pPr>
            <w:r w:rsidRPr="00163ACF">
              <w:rPr>
                <w:rFonts w:ascii="Arial" w:hAnsi="Arial" w:cs="Arial"/>
                <w:sz w:val="16"/>
                <w:szCs w:val="16"/>
              </w:rPr>
              <w:t>More than</w:t>
            </w:r>
          </w:p>
        </w:tc>
        <w:tc>
          <w:tcPr>
            <w:tcW w:w="1170" w:type="dxa"/>
            <w:vAlign w:val="bottom"/>
          </w:tcPr>
          <w:p w14:paraId="39F15E10" w14:textId="77777777" w:rsidR="0016310E" w:rsidRPr="00163ACF" w:rsidRDefault="0016310E" w:rsidP="00A2158C">
            <w:pPr>
              <w:spacing w:line="300" w:lineRule="exact"/>
              <w:ind w:left="-57"/>
              <w:jc w:val="center"/>
              <w:rPr>
                <w:rFonts w:ascii="Arial" w:hAnsi="Arial" w:cs="Arial"/>
                <w:sz w:val="16"/>
                <w:szCs w:val="16"/>
              </w:rPr>
            </w:pPr>
            <w:r w:rsidRPr="00163ACF">
              <w:rPr>
                <w:rFonts w:ascii="Arial" w:hAnsi="Arial" w:cs="Arial"/>
                <w:sz w:val="16"/>
                <w:szCs w:val="16"/>
              </w:rPr>
              <w:t>interest</w:t>
            </w:r>
          </w:p>
        </w:tc>
        <w:tc>
          <w:tcPr>
            <w:tcW w:w="1080" w:type="dxa"/>
          </w:tcPr>
          <w:p w14:paraId="3C014121" w14:textId="3261169D" w:rsidR="0016310E" w:rsidRPr="00163ACF" w:rsidRDefault="00A2158C" w:rsidP="00A2158C">
            <w:pPr>
              <w:spacing w:line="300" w:lineRule="exact"/>
              <w:ind w:left="-57"/>
              <w:jc w:val="center"/>
              <w:rPr>
                <w:rFonts w:ascii="Arial" w:hAnsi="Arial" w:cs="Arial"/>
                <w:sz w:val="16"/>
                <w:szCs w:val="16"/>
              </w:rPr>
            </w:pPr>
            <w:r>
              <w:rPr>
                <w:rFonts w:ascii="Arial" w:hAnsi="Arial" w:cs="Arial"/>
                <w:sz w:val="16"/>
                <w:szCs w:val="16"/>
              </w:rPr>
              <w:t>Non-interest</w:t>
            </w:r>
          </w:p>
        </w:tc>
        <w:tc>
          <w:tcPr>
            <w:tcW w:w="1080" w:type="dxa"/>
          </w:tcPr>
          <w:p w14:paraId="5ED42EBE" w14:textId="7E487018" w:rsidR="0016310E" w:rsidRPr="00163ACF" w:rsidRDefault="0016310E" w:rsidP="00A2158C">
            <w:pPr>
              <w:spacing w:line="300" w:lineRule="exact"/>
              <w:ind w:left="-57"/>
              <w:jc w:val="center"/>
              <w:rPr>
                <w:rFonts w:ascii="Arial" w:hAnsi="Arial" w:cs="Arial"/>
                <w:sz w:val="16"/>
                <w:szCs w:val="16"/>
              </w:rPr>
            </w:pPr>
          </w:p>
        </w:tc>
        <w:tc>
          <w:tcPr>
            <w:tcW w:w="1260" w:type="dxa"/>
            <w:vAlign w:val="bottom"/>
          </w:tcPr>
          <w:p w14:paraId="7BB264E6" w14:textId="39286C6C" w:rsidR="0016310E" w:rsidRPr="00163ACF" w:rsidRDefault="0016310E" w:rsidP="00A2158C">
            <w:pPr>
              <w:spacing w:line="300" w:lineRule="exact"/>
              <w:ind w:left="-57"/>
              <w:jc w:val="center"/>
              <w:rPr>
                <w:rFonts w:ascii="Arial" w:hAnsi="Arial" w:cs="Arial"/>
                <w:sz w:val="16"/>
                <w:szCs w:val="16"/>
              </w:rPr>
            </w:pPr>
            <w:r w:rsidRPr="00163ACF">
              <w:rPr>
                <w:rFonts w:ascii="Arial" w:hAnsi="Arial" w:cs="Arial"/>
                <w:sz w:val="16"/>
                <w:szCs w:val="16"/>
              </w:rPr>
              <w:t>Effective</w:t>
            </w:r>
          </w:p>
        </w:tc>
      </w:tr>
      <w:tr w:rsidR="0016310E" w:rsidRPr="00AE090A" w14:paraId="68B14F36" w14:textId="77777777" w:rsidTr="0016310E">
        <w:trPr>
          <w:cantSplit/>
          <w:tblHeader/>
        </w:trPr>
        <w:tc>
          <w:tcPr>
            <w:tcW w:w="2250" w:type="dxa"/>
            <w:gridSpan w:val="2"/>
            <w:vAlign w:val="bottom"/>
          </w:tcPr>
          <w:p w14:paraId="75CB8516" w14:textId="77777777" w:rsidR="0016310E" w:rsidRPr="00163ACF" w:rsidRDefault="0016310E" w:rsidP="00163ACF">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1BBD8DD6" w14:textId="77777777" w:rsidR="0016310E" w:rsidRPr="00163ACF" w:rsidRDefault="0016310E" w:rsidP="00A2158C">
            <w:pPr>
              <w:pBdr>
                <w:bottom w:val="single" w:sz="4" w:space="1" w:color="auto"/>
              </w:pBdr>
              <w:spacing w:line="300" w:lineRule="exact"/>
              <w:ind w:left="-15"/>
              <w:jc w:val="center"/>
              <w:rPr>
                <w:rFonts w:ascii="Arial" w:hAnsi="Arial" w:cs="Arial"/>
                <w:sz w:val="16"/>
                <w:szCs w:val="16"/>
              </w:rPr>
            </w:pPr>
            <w:r w:rsidRPr="00163ACF">
              <w:rPr>
                <w:rFonts w:ascii="Arial" w:hAnsi="Arial" w:cs="Arial"/>
                <w:sz w:val="16"/>
                <w:szCs w:val="16"/>
                <w:cs/>
              </w:rPr>
              <w:t xml:space="preserve">1 </w:t>
            </w:r>
            <w:r w:rsidRPr="00163ACF">
              <w:rPr>
                <w:rFonts w:ascii="Arial" w:hAnsi="Arial" w:cs="Arial"/>
                <w:sz w:val="16"/>
                <w:szCs w:val="16"/>
              </w:rPr>
              <w:t>year</w:t>
            </w:r>
          </w:p>
        </w:tc>
        <w:tc>
          <w:tcPr>
            <w:tcW w:w="1080" w:type="dxa"/>
          </w:tcPr>
          <w:p w14:paraId="51F7137F" w14:textId="77777777" w:rsidR="0016310E" w:rsidRPr="00163ACF" w:rsidRDefault="0016310E" w:rsidP="00A2158C">
            <w:pPr>
              <w:pBdr>
                <w:bottom w:val="single" w:sz="4" w:space="1" w:color="auto"/>
              </w:pBdr>
              <w:spacing w:line="300" w:lineRule="exact"/>
              <w:ind w:left="-15"/>
              <w:jc w:val="center"/>
              <w:rPr>
                <w:rFonts w:ascii="Arial" w:hAnsi="Arial" w:cs="Arial"/>
                <w:sz w:val="16"/>
                <w:szCs w:val="16"/>
                <w:cs/>
              </w:rPr>
            </w:pPr>
            <w:r w:rsidRPr="00163ACF">
              <w:rPr>
                <w:rFonts w:ascii="Arial" w:hAnsi="Arial" w:cs="Arial"/>
                <w:sz w:val="16"/>
                <w:szCs w:val="16"/>
              </w:rPr>
              <w:t>years</w:t>
            </w:r>
          </w:p>
        </w:tc>
        <w:tc>
          <w:tcPr>
            <w:tcW w:w="1080" w:type="dxa"/>
          </w:tcPr>
          <w:p w14:paraId="0EB3D74A" w14:textId="77777777" w:rsidR="0016310E" w:rsidRPr="00163ACF" w:rsidRDefault="0016310E" w:rsidP="00A2158C">
            <w:pPr>
              <w:pBdr>
                <w:bottom w:val="single" w:sz="4" w:space="1" w:color="auto"/>
              </w:pBdr>
              <w:spacing w:line="300" w:lineRule="exact"/>
              <w:ind w:left="-15"/>
              <w:jc w:val="center"/>
              <w:rPr>
                <w:rFonts w:ascii="Arial" w:hAnsi="Arial" w:cs="Arial"/>
                <w:sz w:val="16"/>
                <w:szCs w:val="16"/>
                <w:cs/>
              </w:rPr>
            </w:pPr>
            <w:r w:rsidRPr="00163ACF">
              <w:rPr>
                <w:rFonts w:ascii="Arial" w:hAnsi="Arial" w:cs="Arial"/>
                <w:sz w:val="16"/>
                <w:szCs w:val="16"/>
              </w:rPr>
              <w:t>5 years</w:t>
            </w:r>
          </w:p>
        </w:tc>
        <w:tc>
          <w:tcPr>
            <w:tcW w:w="1170" w:type="dxa"/>
            <w:vAlign w:val="bottom"/>
          </w:tcPr>
          <w:p w14:paraId="2456F7CB" w14:textId="77777777" w:rsidR="0016310E" w:rsidRPr="00163ACF" w:rsidRDefault="0016310E" w:rsidP="00A2158C">
            <w:pPr>
              <w:pBdr>
                <w:bottom w:val="single" w:sz="4" w:space="1" w:color="auto"/>
              </w:pBdr>
              <w:spacing w:line="300" w:lineRule="exact"/>
              <w:ind w:left="-57"/>
              <w:jc w:val="center"/>
              <w:rPr>
                <w:rFonts w:ascii="Arial" w:hAnsi="Arial" w:cs="Arial"/>
                <w:sz w:val="16"/>
                <w:szCs w:val="16"/>
              </w:rPr>
            </w:pPr>
            <w:r w:rsidRPr="00163ACF">
              <w:rPr>
                <w:rFonts w:ascii="Arial" w:hAnsi="Arial" w:cs="Arial"/>
                <w:sz w:val="16"/>
                <w:szCs w:val="16"/>
              </w:rPr>
              <w:t>rate</w:t>
            </w:r>
          </w:p>
        </w:tc>
        <w:tc>
          <w:tcPr>
            <w:tcW w:w="1080" w:type="dxa"/>
          </w:tcPr>
          <w:p w14:paraId="1D28E56A" w14:textId="1FDA8C9A" w:rsidR="0016310E" w:rsidRDefault="00A2158C" w:rsidP="00A2158C">
            <w:pPr>
              <w:pBdr>
                <w:bottom w:val="single" w:sz="4" w:space="1" w:color="auto"/>
              </w:pBdr>
              <w:spacing w:line="300" w:lineRule="exact"/>
              <w:ind w:left="-57"/>
              <w:jc w:val="center"/>
              <w:rPr>
                <w:rFonts w:ascii="Arial" w:hAnsi="Arial" w:cs="Arial"/>
                <w:sz w:val="16"/>
                <w:szCs w:val="16"/>
              </w:rPr>
            </w:pPr>
            <w:r>
              <w:rPr>
                <w:rFonts w:ascii="Arial" w:hAnsi="Arial" w:cs="Arial"/>
                <w:sz w:val="16"/>
                <w:szCs w:val="16"/>
              </w:rPr>
              <w:t>bearing</w:t>
            </w:r>
          </w:p>
        </w:tc>
        <w:tc>
          <w:tcPr>
            <w:tcW w:w="1080" w:type="dxa"/>
          </w:tcPr>
          <w:p w14:paraId="0BB38C61" w14:textId="172C64EF" w:rsidR="0016310E" w:rsidRPr="00163ACF" w:rsidRDefault="0016310E" w:rsidP="00A2158C">
            <w:pPr>
              <w:pBdr>
                <w:bottom w:val="single" w:sz="4" w:space="1" w:color="auto"/>
              </w:pBdr>
              <w:spacing w:line="300" w:lineRule="exact"/>
              <w:ind w:left="-57"/>
              <w:jc w:val="center"/>
              <w:rPr>
                <w:rFonts w:ascii="Arial" w:hAnsi="Arial" w:cs="Arial"/>
                <w:sz w:val="16"/>
                <w:szCs w:val="16"/>
              </w:rPr>
            </w:pPr>
            <w:r>
              <w:rPr>
                <w:rFonts w:ascii="Arial" w:hAnsi="Arial" w:cs="Arial"/>
                <w:sz w:val="16"/>
                <w:szCs w:val="16"/>
              </w:rPr>
              <w:t>Total</w:t>
            </w:r>
          </w:p>
        </w:tc>
        <w:tc>
          <w:tcPr>
            <w:tcW w:w="1260" w:type="dxa"/>
            <w:vAlign w:val="bottom"/>
          </w:tcPr>
          <w:p w14:paraId="376CEC48" w14:textId="0D12221E" w:rsidR="0016310E" w:rsidRPr="00163ACF" w:rsidRDefault="0016310E" w:rsidP="00A2158C">
            <w:pPr>
              <w:pBdr>
                <w:bottom w:val="single" w:sz="4" w:space="1" w:color="auto"/>
              </w:pBdr>
              <w:spacing w:line="300" w:lineRule="exact"/>
              <w:ind w:left="-57"/>
              <w:jc w:val="center"/>
              <w:rPr>
                <w:rFonts w:ascii="Arial" w:hAnsi="Arial" w:cs="Arial"/>
                <w:sz w:val="16"/>
                <w:szCs w:val="16"/>
              </w:rPr>
            </w:pPr>
            <w:r w:rsidRPr="00163ACF">
              <w:rPr>
                <w:rFonts w:ascii="Arial" w:hAnsi="Arial" w:cs="Arial"/>
                <w:sz w:val="16"/>
                <w:szCs w:val="16"/>
              </w:rPr>
              <w:t>interest rates</w:t>
            </w:r>
          </w:p>
        </w:tc>
      </w:tr>
      <w:tr w:rsidR="0016310E" w:rsidRPr="00AE090A" w14:paraId="5C8646EB" w14:textId="77777777" w:rsidTr="0016310E">
        <w:trPr>
          <w:cantSplit/>
        </w:trPr>
        <w:tc>
          <w:tcPr>
            <w:tcW w:w="2250" w:type="dxa"/>
            <w:gridSpan w:val="2"/>
            <w:vAlign w:val="bottom"/>
          </w:tcPr>
          <w:p w14:paraId="7538A846" w14:textId="77777777" w:rsidR="0016310E" w:rsidRPr="00163ACF" w:rsidRDefault="0016310E" w:rsidP="00163ACF">
            <w:pPr>
              <w:tabs>
                <w:tab w:val="left" w:pos="240"/>
              </w:tabs>
              <w:spacing w:line="300" w:lineRule="exact"/>
              <w:ind w:left="240" w:hanging="240"/>
              <w:rPr>
                <w:rFonts w:ascii="Arial" w:hAnsi="Arial" w:cs="Arial"/>
                <w:b/>
                <w:bCs/>
                <w:sz w:val="16"/>
                <w:szCs w:val="16"/>
              </w:rPr>
            </w:pPr>
          </w:p>
        </w:tc>
        <w:tc>
          <w:tcPr>
            <w:tcW w:w="1080" w:type="dxa"/>
            <w:gridSpan w:val="2"/>
            <w:vAlign w:val="bottom"/>
          </w:tcPr>
          <w:p w14:paraId="199C8795"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250A263D"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1169B41A"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170" w:type="dxa"/>
            <w:vAlign w:val="bottom"/>
          </w:tcPr>
          <w:p w14:paraId="1F2EF6EE"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272C9D33" w14:textId="77777777" w:rsidR="0016310E" w:rsidRPr="00163ACF" w:rsidRDefault="0016310E" w:rsidP="00163ACF">
            <w:pPr>
              <w:spacing w:line="300" w:lineRule="exact"/>
              <w:ind w:left="-166" w:right="-108"/>
              <w:jc w:val="center"/>
              <w:rPr>
                <w:rFonts w:ascii="Arial" w:hAnsi="Arial" w:cs="Arial"/>
                <w:sz w:val="16"/>
                <w:szCs w:val="16"/>
              </w:rPr>
            </w:pPr>
          </w:p>
        </w:tc>
        <w:tc>
          <w:tcPr>
            <w:tcW w:w="1080" w:type="dxa"/>
          </w:tcPr>
          <w:p w14:paraId="3010A440" w14:textId="44F5DD03" w:rsidR="0016310E" w:rsidRPr="00163ACF" w:rsidRDefault="0016310E" w:rsidP="00163ACF">
            <w:pPr>
              <w:spacing w:line="300" w:lineRule="exact"/>
              <w:ind w:left="-166" w:right="-108"/>
              <w:jc w:val="center"/>
              <w:rPr>
                <w:rFonts w:ascii="Arial" w:hAnsi="Arial" w:cs="Arial"/>
                <w:sz w:val="16"/>
                <w:szCs w:val="16"/>
              </w:rPr>
            </w:pPr>
          </w:p>
        </w:tc>
        <w:tc>
          <w:tcPr>
            <w:tcW w:w="1260" w:type="dxa"/>
            <w:vAlign w:val="bottom"/>
          </w:tcPr>
          <w:p w14:paraId="67C3C5C0" w14:textId="021D108D" w:rsidR="0016310E" w:rsidRPr="00163ACF" w:rsidRDefault="0016310E" w:rsidP="00163ACF">
            <w:pPr>
              <w:spacing w:line="300" w:lineRule="exact"/>
              <w:ind w:left="-166" w:right="-108"/>
              <w:jc w:val="center"/>
              <w:rPr>
                <w:rFonts w:ascii="Arial" w:hAnsi="Arial" w:cs="Arial"/>
                <w:sz w:val="16"/>
                <w:szCs w:val="16"/>
              </w:rPr>
            </w:pPr>
            <w:r w:rsidRPr="00163ACF">
              <w:rPr>
                <w:rFonts w:ascii="Arial" w:hAnsi="Arial" w:cs="Arial"/>
                <w:sz w:val="16"/>
                <w:szCs w:val="16"/>
              </w:rPr>
              <w:t>(% per annum)</w:t>
            </w:r>
          </w:p>
        </w:tc>
      </w:tr>
      <w:tr w:rsidR="0016310E" w:rsidRPr="00AE090A" w14:paraId="22F677C5" w14:textId="77777777" w:rsidTr="0016310E">
        <w:trPr>
          <w:cantSplit/>
        </w:trPr>
        <w:tc>
          <w:tcPr>
            <w:tcW w:w="2250" w:type="dxa"/>
            <w:gridSpan w:val="2"/>
            <w:vAlign w:val="bottom"/>
          </w:tcPr>
          <w:p w14:paraId="265B7BFD" w14:textId="77777777" w:rsidR="0016310E" w:rsidRPr="00163ACF" w:rsidRDefault="0016310E" w:rsidP="00163ACF">
            <w:pPr>
              <w:tabs>
                <w:tab w:val="left" w:pos="240"/>
              </w:tabs>
              <w:spacing w:line="300" w:lineRule="exact"/>
              <w:ind w:left="240" w:hanging="240"/>
              <w:rPr>
                <w:rFonts w:ascii="Arial" w:hAnsi="Arial" w:cs="Arial"/>
                <w:b/>
                <w:bCs/>
                <w:sz w:val="16"/>
                <w:szCs w:val="16"/>
              </w:rPr>
            </w:pPr>
            <w:r w:rsidRPr="00163ACF">
              <w:rPr>
                <w:rFonts w:ascii="Arial" w:hAnsi="Arial" w:cs="Arial"/>
                <w:b/>
                <w:bCs/>
                <w:sz w:val="16"/>
                <w:szCs w:val="16"/>
              </w:rPr>
              <w:t>Financial assets</w:t>
            </w:r>
          </w:p>
        </w:tc>
        <w:tc>
          <w:tcPr>
            <w:tcW w:w="1080" w:type="dxa"/>
            <w:gridSpan w:val="2"/>
            <w:vAlign w:val="bottom"/>
          </w:tcPr>
          <w:p w14:paraId="1EB071DA"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720C82F9"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65096EEF"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170" w:type="dxa"/>
            <w:vAlign w:val="bottom"/>
          </w:tcPr>
          <w:p w14:paraId="35F1B6FE" w14:textId="77777777" w:rsidR="0016310E" w:rsidRPr="00163ACF" w:rsidRDefault="0016310E" w:rsidP="00163ACF">
            <w:pPr>
              <w:tabs>
                <w:tab w:val="decimal" w:pos="612"/>
              </w:tabs>
              <w:spacing w:line="300" w:lineRule="exact"/>
              <w:ind w:left="-7"/>
              <w:rPr>
                <w:rFonts w:ascii="Arial" w:hAnsi="Arial" w:cs="Arial"/>
                <w:sz w:val="16"/>
                <w:szCs w:val="16"/>
              </w:rPr>
            </w:pPr>
          </w:p>
        </w:tc>
        <w:tc>
          <w:tcPr>
            <w:tcW w:w="1080" w:type="dxa"/>
          </w:tcPr>
          <w:p w14:paraId="4DC71A23" w14:textId="77777777" w:rsidR="0016310E" w:rsidRPr="00163ACF" w:rsidRDefault="0016310E" w:rsidP="00163ACF">
            <w:pPr>
              <w:spacing w:line="300" w:lineRule="exact"/>
              <w:jc w:val="center"/>
              <w:rPr>
                <w:rFonts w:ascii="Arial" w:hAnsi="Arial" w:cs="Arial"/>
                <w:sz w:val="16"/>
                <w:szCs w:val="16"/>
              </w:rPr>
            </w:pPr>
          </w:p>
        </w:tc>
        <w:tc>
          <w:tcPr>
            <w:tcW w:w="1080" w:type="dxa"/>
          </w:tcPr>
          <w:p w14:paraId="2764A014" w14:textId="75977096" w:rsidR="0016310E" w:rsidRPr="00163ACF" w:rsidRDefault="0016310E" w:rsidP="00163ACF">
            <w:pPr>
              <w:spacing w:line="300" w:lineRule="exact"/>
              <w:jc w:val="center"/>
              <w:rPr>
                <w:rFonts w:ascii="Arial" w:hAnsi="Arial" w:cs="Arial"/>
                <w:sz w:val="16"/>
                <w:szCs w:val="16"/>
              </w:rPr>
            </w:pPr>
          </w:p>
        </w:tc>
        <w:tc>
          <w:tcPr>
            <w:tcW w:w="1260" w:type="dxa"/>
            <w:vAlign w:val="bottom"/>
          </w:tcPr>
          <w:p w14:paraId="150604E5" w14:textId="0979F97B" w:rsidR="0016310E" w:rsidRPr="00163ACF" w:rsidRDefault="0016310E" w:rsidP="00163ACF">
            <w:pPr>
              <w:spacing w:line="300" w:lineRule="exact"/>
              <w:jc w:val="center"/>
              <w:rPr>
                <w:rFonts w:ascii="Arial" w:hAnsi="Arial" w:cs="Arial"/>
                <w:sz w:val="16"/>
                <w:szCs w:val="16"/>
              </w:rPr>
            </w:pPr>
          </w:p>
        </w:tc>
      </w:tr>
      <w:tr w:rsidR="00372BF5" w:rsidRPr="00AE090A" w14:paraId="7B2E7D18" w14:textId="77777777" w:rsidTr="0016310E">
        <w:trPr>
          <w:cantSplit/>
        </w:trPr>
        <w:tc>
          <w:tcPr>
            <w:tcW w:w="2250" w:type="dxa"/>
            <w:gridSpan w:val="2"/>
            <w:vAlign w:val="bottom"/>
          </w:tcPr>
          <w:p w14:paraId="645D8B58" w14:textId="7BE4D524" w:rsidR="00372BF5" w:rsidRPr="00163ACF" w:rsidRDefault="00372BF5" w:rsidP="00372BF5">
            <w:pPr>
              <w:tabs>
                <w:tab w:val="left" w:pos="240"/>
              </w:tabs>
              <w:spacing w:line="300" w:lineRule="exact"/>
              <w:ind w:left="240" w:right="-228" w:hanging="240"/>
              <w:rPr>
                <w:rFonts w:ascii="Arial" w:hAnsi="Arial" w:cs="Arial"/>
                <w:sz w:val="16"/>
                <w:szCs w:val="16"/>
              </w:rPr>
            </w:pPr>
            <w:r w:rsidRPr="00163ACF">
              <w:rPr>
                <w:rFonts w:ascii="Arial" w:hAnsi="Arial" w:cs="Arial"/>
                <w:sz w:val="16"/>
                <w:szCs w:val="16"/>
              </w:rPr>
              <w:t>Cash and cash equivalents</w:t>
            </w:r>
          </w:p>
        </w:tc>
        <w:tc>
          <w:tcPr>
            <w:tcW w:w="1080" w:type="dxa"/>
            <w:gridSpan w:val="2"/>
            <w:vAlign w:val="bottom"/>
          </w:tcPr>
          <w:p w14:paraId="73B79372" w14:textId="41A50CA5"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6</w:t>
            </w:r>
          </w:p>
        </w:tc>
        <w:tc>
          <w:tcPr>
            <w:tcW w:w="1080" w:type="dxa"/>
            <w:vAlign w:val="bottom"/>
          </w:tcPr>
          <w:p w14:paraId="64A06C81" w14:textId="73E2FD7D"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796F86DF" w14:textId="6623A5A9"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170" w:type="dxa"/>
            <w:vAlign w:val="bottom"/>
          </w:tcPr>
          <w:p w14:paraId="46961C70" w14:textId="00972AFA"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8,554</w:t>
            </w:r>
          </w:p>
        </w:tc>
        <w:tc>
          <w:tcPr>
            <w:tcW w:w="1080" w:type="dxa"/>
            <w:vAlign w:val="bottom"/>
          </w:tcPr>
          <w:p w14:paraId="13C4D28A" w14:textId="42585F7C"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170</w:t>
            </w:r>
          </w:p>
        </w:tc>
        <w:tc>
          <w:tcPr>
            <w:tcW w:w="1080" w:type="dxa"/>
            <w:vAlign w:val="bottom"/>
          </w:tcPr>
          <w:p w14:paraId="5EBABA0D" w14:textId="5353E765"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8,730</w:t>
            </w:r>
          </w:p>
        </w:tc>
        <w:tc>
          <w:tcPr>
            <w:tcW w:w="1260" w:type="dxa"/>
            <w:vAlign w:val="bottom"/>
          </w:tcPr>
          <w:p w14:paraId="07CDBF3F" w14:textId="54E100B5" w:rsidR="00372BF5" w:rsidRPr="00163ACF" w:rsidRDefault="00372BF5" w:rsidP="00372BF5">
            <w:pPr>
              <w:spacing w:line="300" w:lineRule="exact"/>
              <w:jc w:val="center"/>
              <w:rPr>
                <w:rFonts w:ascii="Arial" w:hAnsi="Arial" w:cs="Arial"/>
                <w:sz w:val="16"/>
                <w:szCs w:val="16"/>
              </w:rPr>
            </w:pPr>
            <w:r w:rsidRPr="00372BF5">
              <w:rPr>
                <w:rFonts w:ascii="Arial" w:hAnsi="Arial" w:cs="Arial"/>
                <w:sz w:val="16"/>
                <w:szCs w:val="16"/>
              </w:rPr>
              <w:t>0.20 - 0.55</w:t>
            </w:r>
          </w:p>
        </w:tc>
      </w:tr>
      <w:tr w:rsidR="00372BF5" w:rsidRPr="00AE090A" w14:paraId="2CFC04F8" w14:textId="77777777" w:rsidTr="0016310E">
        <w:trPr>
          <w:cantSplit/>
        </w:trPr>
        <w:tc>
          <w:tcPr>
            <w:tcW w:w="2250" w:type="dxa"/>
            <w:gridSpan w:val="2"/>
            <w:vAlign w:val="bottom"/>
          </w:tcPr>
          <w:p w14:paraId="5A1CCAD2" w14:textId="62ECA999" w:rsidR="00372BF5" w:rsidRPr="00163ACF" w:rsidRDefault="00372BF5" w:rsidP="00372BF5">
            <w:pPr>
              <w:tabs>
                <w:tab w:val="left" w:pos="240"/>
              </w:tabs>
              <w:spacing w:line="300" w:lineRule="exact"/>
              <w:ind w:left="240" w:right="-228" w:hanging="240"/>
              <w:rPr>
                <w:rFonts w:ascii="Arial" w:hAnsi="Arial" w:cs="Arial"/>
                <w:sz w:val="16"/>
                <w:szCs w:val="16"/>
              </w:rPr>
            </w:pPr>
            <w:r w:rsidRPr="00163ACF">
              <w:rPr>
                <w:rFonts w:ascii="Arial" w:hAnsi="Arial" w:cs="Browallia New"/>
                <w:sz w:val="16"/>
                <w:szCs w:val="16"/>
              </w:rPr>
              <w:t xml:space="preserve">Trade and other </w:t>
            </w:r>
            <w:r w:rsidR="00E3336D">
              <w:rPr>
                <w:rFonts w:ascii="Arial" w:hAnsi="Arial" w:cs="Browallia New"/>
                <w:sz w:val="16"/>
                <w:szCs w:val="16"/>
              </w:rPr>
              <w:t xml:space="preserve">current </w:t>
            </w:r>
            <w:r w:rsidRPr="00163ACF">
              <w:rPr>
                <w:rFonts w:ascii="Arial" w:hAnsi="Arial" w:cs="Browallia New"/>
                <w:sz w:val="16"/>
                <w:szCs w:val="16"/>
              </w:rPr>
              <w:t>receivables</w:t>
            </w:r>
          </w:p>
        </w:tc>
        <w:tc>
          <w:tcPr>
            <w:tcW w:w="1080" w:type="dxa"/>
            <w:gridSpan w:val="2"/>
            <w:vAlign w:val="bottom"/>
          </w:tcPr>
          <w:p w14:paraId="1D9DCCA2" w14:textId="56E4F2A0" w:rsidR="00372BF5" w:rsidRPr="00163ACF" w:rsidRDefault="00372BF5" w:rsidP="00372BF5">
            <w:pPr>
              <w:tabs>
                <w:tab w:val="decimal" w:pos="786"/>
              </w:tabs>
              <w:spacing w:line="300" w:lineRule="exact"/>
              <w:rPr>
                <w:rFonts w:ascii="Arial" w:hAnsi="Arial" w:cs="Arial"/>
                <w:sz w:val="16"/>
                <w:szCs w:val="16"/>
                <w:cs/>
              </w:rPr>
            </w:pPr>
            <w:r w:rsidRPr="00372BF5">
              <w:rPr>
                <w:rFonts w:ascii="Arial" w:hAnsi="Arial" w:cs="Arial"/>
                <w:sz w:val="16"/>
                <w:szCs w:val="16"/>
              </w:rPr>
              <w:t>-</w:t>
            </w:r>
          </w:p>
        </w:tc>
        <w:tc>
          <w:tcPr>
            <w:tcW w:w="1080" w:type="dxa"/>
            <w:vAlign w:val="bottom"/>
          </w:tcPr>
          <w:p w14:paraId="49C01D5F" w14:textId="283CB9EB" w:rsidR="00372BF5" w:rsidRPr="00163ACF" w:rsidRDefault="00372BF5" w:rsidP="00372BF5">
            <w:pPr>
              <w:tabs>
                <w:tab w:val="decimal" w:pos="786"/>
              </w:tabs>
              <w:spacing w:line="300" w:lineRule="exact"/>
              <w:rPr>
                <w:rFonts w:ascii="Arial" w:hAnsi="Arial" w:cs="Arial"/>
                <w:sz w:val="16"/>
                <w:szCs w:val="16"/>
                <w:cs/>
              </w:rPr>
            </w:pPr>
            <w:r w:rsidRPr="00372BF5">
              <w:rPr>
                <w:rFonts w:ascii="Arial" w:hAnsi="Arial" w:cs="Arial"/>
                <w:sz w:val="16"/>
                <w:szCs w:val="16"/>
              </w:rPr>
              <w:t>-</w:t>
            </w:r>
          </w:p>
        </w:tc>
        <w:tc>
          <w:tcPr>
            <w:tcW w:w="1080" w:type="dxa"/>
            <w:vAlign w:val="bottom"/>
          </w:tcPr>
          <w:p w14:paraId="6A339A07" w14:textId="3CB54563" w:rsidR="00372BF5" w:rsidRPr="00163ACF" w:rsidRDefault="00372BF5" w:rsidP="00372BF5">
            <w:pPr>
              <w:tabs>
                <w:tab w:val="decimal" w:pos="786"/>
              </w:tabs>
              <w:spacing w:line="300" w:lineRule="exact"/>
              <w:rPr>
                <w:rFonts w:ascii="Arial" w:hAnsi="Arial" w:cs="Arial"/>
                <w:sz w:val="16"/>
                <w:szCs w:val="16"/>
                <w:cs/>
              </w:rPr>
            </w:pPr>
            <w:r w:rsidRPr="00372BF5">
              <w:rPr>
                <w:rFonts w:ascii="Arial" w:hAnsi="Arial" w:cs="Arial"/>
                <w:sz w:val="16"/>
                <w:szCs w:val="16"/>
              </w:rPr>
              <w:t>-</w:t>
            </w:r>
          </w:p>
        </w:tc>
        <w:tc>
          <w:tcPr>
            <w:tcW w:w="1170" w:type="dxa"/>
            <w:vAlign w:val="bottom"/>
          </w:tcPr>
          <w:p w14:paraId="58A8FA8C" w14:textId="1133B8B7"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65A0BE4D" w14:textId="0841FE7B"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95,884</w:t>
            </w:r>
          </w:p>
        </w:tc>
        <w:tc>
          <w:tcPr>
            <w:tcW w:w="1080" w:type="dxa"/>
            <w:vAlign w:val="bottom"/>
          </w:tcPr>
          <w:p w14:paraId="62B169F6" w14:textId="66CC586C"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95,884</w:t>
            </w:r>
          </w:p>
        </w:tc>
        <w:tc>
          <w:tcPr>
            <w:tcW w:w="1260" w:type="dxa"/>
            <w:vAlign w:val="bottom"/>
          </w:tcPr>
          <w:p w14:paraId="4B3AE1FA" w14:textId="486919BA" w:rsidR="00372BF5" w:rsidRPr="00163ACF" w:rsidRDefault="00372BF5" w:rsidP="00372BF5">
            <w:pPr>
              <w:spacing w:line="300" w:lineRule="exact"/>
              <w:jc w:val="center"/>
              <w:rPr>
                <w:rFonts w:ascii="Arial" w:hAnsi="Arial" w:cs="Arial"/>
                <w:sz w:val="16"/>
                <w:szCs w:val="16"/>
              </w:rPr>
            </w:pPr>
            <w:r w:rsidRPr="00372BF5">
              <w:rPr>
                <w:rFonts w:ascii="Arial" w:hAnsi="Arial" w:cs="Arial"/>
                <w:sz w:val="16"/>
                <w:szCs w:val="16"/>
              </w:rPr>
              <w:t>-</w:t>
            </w:r>
          </w:p>
        </w:tc>
      </w:tr>
      <w:tr w:rsidR="00372BF5" w:rsidRPr="00AE090A" w14:paraId="6447A93B" w14:textId="77777777" w:rsidTr="0016310E">
        <w:trPr>
          <w:cantSplit/>
        </w:trPr>
        <w:tc>
          <w:tcPr>
            <w:tcW w:w="2250" w:type="dxa"/>
            <w:gridSpan w:val="2"/>
            <w:vAlign w:val="bottom"/>
          </w:tcPr>
          <w:p w14:paraId="4B45DF9C" w14:textId="70546838" w:rsidR="00372BF5" w:rsidRPr="00163ACF" w:rsidRDefault="00372BF5" w:rsidP="00372BF5">
            <w:pPr>
              <w:tabs>
                <w:tab w:val="left" w:pos="240"/>
              </w:tabs>
              <w:spacing w:line="300" w:lineRule="exact"/>
              <w:ind w:left="240" w:right="-228" w:hanging="240"/>
              <w:rPr>
                <w:rFonts w:ascii="Arial" w:hAnsi="Arial" w:cs="Browallia New"/>
                <w:sz w:val="16"/>
                <w:szCs w:val="16"/>
              </w:rPr>
            </w:pPr>
            <w:r w:rsidRPr="00163ACF">
              <w:rPr>
                <w:rFonts w:ascii="Arial" w:hAnsi="Arial" w:cs="Arial"/>
                <w:sz w:val="16"/>
                <w:szCs w:val="16"/>
              </w:rPr>
              <w:t>Other current financial assets</w:t>
            </w:r>
          </w:p>
        </w:tc>
        <w:tc>
          <w:tcPr>
            <w:tcW w:w="1080" w:type="dxa"/>
            <w:gridSpan w:val="2"/>
            <w:vAlign w:val="bottom"/>
          </w:tcPr>
          <w:p w14:paraId="52A04348" w14:textId="030CBD08"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3</w:t>
            </w:r>
          </w:p>
        </w:tc>
        <w:tc>
          <w:tcPr>
            <w:tcW w:w="1080" w:type="dxa"/>
            <w:vAlign w:val="bottom"/>
          </w:tcPr>
          <w:p w14:paraId="6941F24D" w14:textId="1ABC81D3"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21F96950" w14:textId="4CCD2BAF"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170" w:type="dxa"/>
            <w:vAlign w:val="bottom"/>
          </w:tcPr>
          <w:p w14:paraId="7849E6C5" w14:textId="7611B39C"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4627030F" w14:textId="20245C1D"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197,451</w:t>
            </w:r>
          </w:p>
        </w:tc>
        <w:tc>
          <w:tcPr>
            <w:tcW w:w="1080" w:type="dxa"/>
            <w:vAlign w:val="bottom"/>
          </w:tcPr>
          <w:p w14:paraId="61AD3B14" w14:textId="2DEE8281"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197,454</w:t>
            </w:r>
          </w:p>
        </w:tc>
        <w:tc>
          <w:tcPr>
            <w:tcW w:w="1260" w:type="dxa"/>
            <w:vAlign w:val="bottom"/>
          </w:tcPr>
          <w:p w14:paraId="4DC045EE" w14:textId="32114AA8" w:rsidR="00372BF5" w:rsidRPr="00163ACF" w:rsidRDefault="00372BF5" w:rsidP="00372BF5">
            <w:pPr>
              <w:spacing w:line="300" w:lineRule="exact"/>
              <w:jc w:val="center"/>
              <w:rPr>
                <w:rFonts w:ascii="Arial" w:hAnsi="Arial" w:cs="Arial"/>
                <w:sz w:val="16"/>
                <w:szCs w:val="16"/>
              </w:rPr>
            </w:pPr>
            <w:r w:rsidRPr="00372BF5">
              <w:rPr>
                <w:rFonts w:ascii="Arial" w:hAnsi="Arial" w:cs="Arial"/>
                <w:sz w:val="16"/>
                <w:szCs w:val="16"/>
              </w:rPr>
              <w:t>0.40</w:t>
            </w:r>
          </w:p>
        </w:tc>
      </w:tr>
      <w:tr w:rsidR="00372BF5" w:rsidRPr="00AE090A" w14:paraId="4D934531" w14:textId="77777777" w:rsidTr="0016310E">
        <w:trPr>
          <w:cantSplit/>
        </w:trPr>
        <w:tc>
          <w:tcPr>
            <w:tcW w:w="2250" w:type="dxa"/>
            <w:gridSpan w:val="2"/>
            <w:vAlign w:val="bottom"/>
          </w:tcPr>
          <w:p w14:paraId="6C3A03A2" w14:textId="77777777" w:rsidR="00372BF5" w:rsidRPr="00163ACF" w:rsidRDefault="00372BF5" w:rsidP="00372BF5">
            <w:pPr>
              <w:tabs>
                <w:tab w:val="left" w:pos="240"/>
              </w:tabs>
              <w:spacing w:line="300" w:lineRule="exact"/>
              <w:ind w:left="240" w:hanging="240"/>
              <w:rPr>
                <w:rFonts w:ascii="Arial" w:hAnsi="Arial" w:cs="Arial"/>
                <w:sz w:val="16"/>
                <w:szCs w:val="16"/>
                <w:cs/>
              </w:rPr>
            </w:pPr>
            <w:r w:rsidRPr="00163ACF">
              <w:rPr>
                <w:rFonts w:ascii="Arial" w:hAnsi="Arial" w:cs="Arial"/>
                <w:sz w:val="16"/>
                <w:szCs w:val="16"/>
              </w:rPr>
              <w:t>Other non-current financial assets</w:t>
            </w:r>
          </w:p>
        </w:tc>
        <w:tc>
          <w:tcPr>
            <w:tcW w:w="1080" w:type="dxa"/>
            <w:gridSpan w:val="2"/>
            <w:vAlign w:val="bottom"/>
          </w:tcPr>
          <w:p w14:paraId="08AA4EC6" w14:textId="5C69E6EC"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40,000</w:t>
            </w:r>
          </w:p>
        </w:tc>
        <w:tc>
          <w:tcPr>
            <w:tcW w:w="1080" w:type="dxa"/>
            <w:vAlign w:val="bottom"/>
          </w:tcPr>
          <w:p w14:paraId="089CB6C2" w14:textId="65CCC80B"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51,593</w:t>
            </w:r>
          </w:p>
        </w:tc>
        <w:tc>
          <w:tcPr>
            <w:tcW w:w="1080" w:type="dxa"/>
            <w:vAlign w:val="bottom"/>
          </w:tcPr>
          <w:p w14:paraId="7F1BE61F" w14:textId="7C2345CE"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22,000</w:t>
            </w:r>
          </w:p>
        </w:tc>
        <w:tc>
          <w:tcPr>
            <w:tcW w:w="1170" w:type="dxa"/>
            <w:vAlign w:val="bottom"/>
          </w:tcPr>
          <w:p w14:paraId="6C58358F" w14:textId="7039DAAE"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6F1A7BE0" w14:textId="7687464F"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553,920</w:t>
            </w:r>
          </w:p>
        </w:tc>
        <w:tc>
          <w:tcPr>
            <w:tcW w:w="1080" w:type="dxa"/>
            <w:vAlign w:val="bottom"/>
          </w:tcPr>
          <w:p w14:paraId="2A696DA2" w14:textId="3EA143B4"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667,513</w:t>
            </w:r>
          </w:p>
        </w:tc>
        <w:tc>
          <w:tcPr>
            <w:tcW w:w="1260" w:type="dxa"/>
            <w:vAlign w:val="bottom"/>
          </w:tcPr>
          <w:p w14:paraId="0F0BAA5C" w14:textId="4BAF25BC" w:rsidR="00372BF5" w:rsidRPr="00163ACF" w:rsidRDefault="00372BF5" w:rsidP="00372BF5">
            <w:pPr>
              <w:spacing w:line="300" w:lineRule="exact"/>
              <w:jc w:val="center"/>
              <w:rPr>
                <w:rFonts w:ascii="Arial" w:hAnsi="Arial" w:cs="Arial"/>
                <w:sz w:val="16"/>
                <w:szCs w:val="16"/>
              </w:rPr>
            </w:pPr>
            <w:r w:rsidRPr="00372BF5">
              <w:rPr>
                <w:rFonts w:ascii="Arial" w:hAnsi="Arial" w:cs="Arial"/>
                <w:sz w:val="16"/>
                <w:szCs w:val="16"/>
              </w:rPr>
              <w:t>2.70 - 7.10</w:t>
            </w:r>
          </w:p>
        </w:tc>
      </w:tr>
      <w:tr w:rsidR="00372BF5" w:rsidRPr="00AE090A" w14:paraId="45879C05" w14:textId="77777777" w:rsidTr="0016310E">
        <w:trPr>
          <w:cantSplit/>
        </w:trPr>
        <w:tc>
          <w:tcPr>
            <w:tcW w:w="2250" w:type="dxa"/>
            <w:gridSpan w:val="2"/>
            <w:vAlign w:val="bottom"/>
          </w:tcPr>
          <w:p w14:paraId="462D7B6E" w14:textId="64461FC3" w:rsidR="00372BF5" w:rsidRPr="00163ACF" w:rsidRDefault="00372BF5" w:rsidP="00372BF5">
            <w:pPr>
              <w:tabs>
                <w:tab w:val="left" w:pos="240"/>
              </w:tabs>
              <w:spacing w:line="300" w:lineRule="exact"/>
              <w:ind w:left="240" w:hanging="240"/>
              <w:rPr>
                <w:rFonts w:ascii="Arial" w:hAnsi="Arial" w:cs="Arial"/>
                <w:b/>
                <w:bCs/>
                <w:sz w:val="16"/>
                <w:szCs w:val="16"/>
              </w:rPr>
            </w:pPr>
            <w:r w:rsidRPr="00163ACF">
              <w:rPr>
                <w:rFonts w:ascii="Arial" w:hAnsi="Arial" w:cs="Arial"/>
                <w:b/>
                <w:bCs/>
                <w:sz w:val="16"/>
                <w:szCs w:val="16"/>
              </w:rPr>
              <w:t>Financial liabilities</w:t>
            </w:r>
          </w:p>
        </w:tc>
        <w:tc>
          <w:tcPr>
            <w:tcW w:w="1080" w:type="dxa"/>
            <w:gridSpan w:val="2"/>
            <w:vAlign w:val="bottom"/>
          </w:tcPr>
          <w:p w14:paraId="59E4F8A9" w14:textId="77777777" w:rsidR="00372BF5" w:rsidRPr="00163ACF" w:rsidRDefault="00372BF5" w:rsidP="00372BF5">
            <w:pPr>
              <w:tabs>
                <w:tab w:val="decimal" w:pos="786"/>
              </w:tabs>
              <w:spacing w:line="300" w:lineRule="exact"/>
              <w:rPr>
                <w:rFonts w:ascii="Arial" w:hAnsi="Arial" w:cs="Arial"/>
                <w:sz w:val="16"/>
                <w:szCs w:val="16"/>
              </w:rPr>
            </w:pPr>
          </w:p>
        </w:tc>
        <w:tc>
          <w:tcPr>
            <w:tcW w:w="1080" w:type="dxa"/>
            <w:vAlign w:val="bottom"/>
          </w:tcPr>
          <w:p w14:paraId="40245318" w14:textId="77777777" w:rsidR="00372BF5" w:rsidRPr="00163ACF" w:rsidRDefault="00372BF5" w:rsidP="00372BF5">
            <w:pPr>
              <w:tabs>
                <w:tab w:val="decimal" w:pos="786"/>
              </w:tabs>
              <w:spacing w:line="300" w:lineRule="exact"/>
              <w:rPr>
                <w:rFonts w:ascii="Arial" w:hAnsi="Arial" w:cs="Arial"/>
                <w:sz w:val="16"/>
                <w:szCs w:val="16"/>
              </w:rPr>
            </w:pPr>
          </w:p>
        </w:tc>
        <w:tc>
          <w:tcPr>
            <w:tcW w:w="1080" w:type="dxa"/>
            <w:vAlign w:val="bottom"/>
          </w:tcPr>
          <w:p w14:paraId="4C94A88B" w14:textId="77777777" w:rsidR="00372BF5" w:rsidRPr="00163ACF" w:rsidRDefault="00372BF5" w:rsidP="00372BF5">
            <w:pPr>
              <w:tabs>
                <w:tab w:val="decimal" w:pos="786"/>
              </w:tabs>
              <w:spacing w:line="300" w:lineRule="exact"/>
              <w:rPr>
                <w:rFonts w:ascii="Arial" w:hAnsi="Arial" w:cs="Arial"/>
                <w:sz w:val="16"/>
                <w:szCs w:val="16"/>
              </w:rPr>
            </w:pPr>
          </w:p>
        </w:tc>
        <w:tc>
          <w:tcPr>
            <w:tcW w:w="1170" w:type="dxa"/>
            <w:vAlign w:val="bottom"/>
          </w:tcPr>
          <w:p w14:paraId="7E12BAC1" w14:textId="77777777" w:rsidR="00372BF5" w:rsidRPr="00163ACF" w:rsidRDefault="00372BF5" w:rsidP="00372BF5">
            <w:pPr>
              <w:tabs>
                <w:tab w:val="decimal" w:pos="786"/>
              </w:tabs>
              <w:spacing w:line="300" w:lineRule="exact"/>
              <w:rPr>
                <w:rFonts w:ascii="Arial" w:hAnsi="Arial" w:cs="Arial"/>
                <w:sz w:val="16"/>
                <w:szCs w:val="16"/>
              </w:rPr>
            </w:pPr>
          </w:p>
        </w:tc>
        <w:tc>
          <w:tcPr>
            <w:tcW w:w="1080" w:type="dxa"/>
            <w:vAlign w:val="bottom"/>
          </w:tcPr>
          <w:p w14:paraId="1CC3E3F3" w14:textId="77777777" w:rsidR="00372BF5" w:rsidRPr="00163ACF" w:rsidRDefault="00372BF5" w:rsidP="00372BF5">
            <w:pPr>
              <w:tabs>
                <w:tab w:val="decimal" w:pos="786"/>
              </w:tabs>
              <w:spacing w:line="300" w:lineRule="exact"/>
              <w:rPr>
                <w:rFonts w:ascii="Arial" w:hAnsi="Arial" w:cs="Arial"/>
                <w:sz w:val="16"/>
                <w:szCs w:val="16"/>
              </w:rPr>
            </w:pPr>
          </w:p>
        </w:tc>
        <w:tc>
          <w:tcPr>
            <w:tcW w:w="1080" w:type="dxa"/>
            <w:vAlign w:val="bottom"/>
          </w:tcPr>
          <w:p w14:paraId="070891D2" w14:textId="37D26044" w:rsidR="00372BF5" w:rsidRPr="00163ACF" w:rsidRDefault="00372BF5" w:rsidP="00372BF5">
            <w:pPr>
              <w:tabs>
                <w:tab w:val="decimal" w:pos="786"/>
              </w:tabs>
              <w:spacing w:line="300" w:lineRule="exact"/>
              <w:rPr>
                <w:rFonts w:ascii="Arial" w:hAnsi="Arial" w:cs="Arial"/>
                <w:sz w:val="16"/>
                <w:szCs w:val="16"/>
              </w:rPr>
            </w:pPr>
          </w:p>
        </w:tc>
        <w:tc>
          <w:tcPr>
            <w:tcW w:w="1260" w:type="dxa"/>
            <w:vAlign w:val="bottom"/>
          </w:tcPr>
          <w:p w14:paraId="2F936B49" w14:textId="511E0091" w:rsidR="00372BF5" w:rsidRPr="00163ACF" w:rsidRDefault="00372BF5" w:rsidP="00372BF5">
            <w:pPr>
              <w:spacing w:line="300" w:lineRule="exact"/>
              <w:jc w:val="center"/>
              <w:rPr>
                <w:rFonts w:ascii="Arial" w:hAnsi="Arial" w:cs="Arial"/>
                <w:sz w:val="16"/>
                <w:szCs w:val="16"/>
              </w:rPr>
            </w:pPr>
          </w:p>
        </w:tc>
      </w:tr>
      <w:tr w:rsidR="00372BF5" w:rsidRPr="00AE090A" w14:paraId="5613D6B8" w14:textId="77777777" w:rsidTr="0016310E">
        <w:trPr>
          <w:cantSplit/>
        </w:trPr>
        <w:tc>
          <w:tcPr>
            <w:tcW w:w="2250" w:type="dxa"/>
            <w:gridSpan w:val="2"/>
            <w:vAlign w:val="bottom"/>
          </w:tcPr>
          <w:p w14:paraId="40FAC298" w14:textId="2DDC6E51" w:rsidR="00372BF5" w:rsidRPr="00163ACF" w:rsidRDefault="00372BF5" w:rsidP="00372BF5">
            <w:pPr>
              <w:tabs>
                <w:tab w:val="left" w:pos="240"/>
              </w:tabs>
              <w:spacing w:line="300" w:lineRule="exact"/>
              <w:ind w:left="240" w:hanging="240"/>
              <w:rPr>
                <w:rFonts w:ascii="Arial" w:hAnsi="Arial" w:cs="Arial"/>
                <w:sz w:val="16"/>
                <w:szCs w:val="16"/>
              </w:rPr>
            </w:pPr>
            <w:r w:rsidRPr="00163ACF">
              <w:rPr>
                <w:rFonts w:ascii="Arial" w:hAnsi="Arial" w:cs="Arial"/>
                <w:sz w:val="16"/>
                <w:szCs w:val="16"/>
              </w:rPr>
              <w:t>Trade and other</w:t>
            </w:r>
            <w:r w:rsidR="00E3336D">
              <w:rPr>
                <w:rFonts w:ascii="Arial" w:hAnsi="Arial" w:cs="Browallia New"/>
                <w:sz w:val="16"/>
                <w:szCs w:val="16"/>
              </w:rPr>
              <w:t xml:space="preserve"> current</w:t>
            </w:r>
            <w:r w:rsidRPr="00163ACF">
              <w:rPr>
                <w:rFonts w:ascii="Arial" w:hAnsi="Arial" w:cs="Arial"/>
                <w:sz w:val="16"/>
                <w:szCs w:val="16"/>
              </w:rPr>
              <w:t xml:space="preserve"> payables</w:t>
            </w:r>
          </w:p>
        </w:tc>
        <w:tc>
          <w:tcPr>
            <w:tcW w:w="1080" w:type="dxa"/>
            <w:gridSpan w:val="2"/>
            <w:vAlign w:val="bottom"/>
          </w:tcPr>
          <w:p w14:paraId="6F082565" w14:textId="194772DE"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268F8E47" w14:textId="650E72C2"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6C51F38F" w14:textId="76555A95"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170" w:type="dxa"/>
            <w:vAlign w:val="bottom"/>
          </w:tcPr>
          <w:p w14:paraId="1EF9B6E1" w14:textId="43810BBA"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5C50ECA1" w14:textId="48ABB350"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49,225</w:t>
            </w:r>
          </w:p>
        </w:tc>
        <w:tc>
          <w:tcPr>
            <w:tcW w:w="1080" w:type="dxa"/>
            <w:vAlign w:val="bottom"/>
          </w:tcPr>
          <w:p w14:paraId="11CBB874" w14:textId="7E0AEE9B" w:rsidR="00372BF5" w:rsidRPr="00163ACF"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49,225</w:t>
            </w:r>
          </w:p>
        </w:tc>
        <w:tc>
          <w:tcPr>
            <w:tcW w:w="1260" w:type="dxa"/>
            <w:vAlign w:val="bottom"/>
          </w:tcPr>
          <w:p w14:paraId="6CE98803" w14:textId="0470BBC1" w:rsidR="00372BF5" w:rsidRPr="00163ACF" w:rsidRDefault="00372BF5" w:rsidP="00372BF5">
            <w:pPr>
              <w:spacing w:line="300" w:lineRule="exact"/>
              <w:jc w:val="center"/>
              <w:rPr>
                <w:rFonts w:ascii="Arial" w:hAnsi="Arial" w:cs="Arial"/>
                <w:sz w:val="16"/>
                <w:szCs w:val="16"/>
              </w:rPr>
            </w:pPr>
            <w:r w:rsidRPr="00372BF5">
              <w:rPr>
                <w:rFonts w:ascii="Arial" w:hAnsi="Arial" w:cs="Arial"/>
                <w:sz w:val="16"/>
                <w:szCs w:val="16"/>
              </w:rPr>
              <w:t>-</w:t>
            </w:r>
          </w:p>
        </w:tc>
      </w:tr>
      <w:tr w:rsidR="00372BF5" w:rsidRPr="00AE090A" w14:paraId="0257E933" w14:textId="77777777" w:rsidTr="0016310E">
        <w:trPr>
          <w:cantSplit/>
        </w:trPr>
        <w:tc>
          <w:tcPr>
            <w:tcW w:w="2250" w:type="dxa"/>
            <w:gridSpan w:val="2"/>
            <w:vAlign w:val="bottom"/>
          </w:tcPr>
          <w:p w14:paraId="18E02F65" w14:textId="560406A3" w:rsidR="00372BF5" w:rsidRPr="00163ACF" w:rsidRDefault="00372BF5" w:rsidP="00372BF5">
            <w:pPr>
              <w:tabs>
                <w:tab w:val="left" w:pos="240"/>
              </w:tabs>
              <w:spacing w:line="300" w:lineRule="exact"/>
              <w:ind w:left="240" w:hanging="240"/>
              <w:rPr>
                <w:rFonts w:ascii="Arial" w:hAnsi="Arial" w:cs="Arial"/>
                <w:sz w:val="16"/>
                <w:szCs w:val="16"/>
              </w:rPr>
            </w:pPr>
            <w:r>
              <w:rPr>
                <w:rFonts w:ascii="Arial" w:hAnsi="Arial" w:cs="Arial"/>
                <w:sz w:val="16"/>
                <w:szCs w:val="16"/>
              </w:rPr>
              <w:t>Lease liabilities</w:t>
            </w:r>
          </w:p>
        </w:tc>
        <w:tc>
          <w:tcPr>
            <w:tcW w:w="1080" w:type="dxa"/>
            <w:gridSpan w:val="2"/>
            <w:vAlign w:val="bottom"/>
          </w:tcPr>
          <w:p w14:paraId="6B86E57F" w14:textId="73DF8FEF"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8,607</w:t>
            </w:r>
          </w:p>
        </w:tc>
        <w:tc>
          <w:tcPr>
            <w:tcW w:w="1080" w:type="dxa"/>
            <w:vAlign w:val="bottom"/>
          </w:tcPr>
          <w:p w14:paraId="311F25A2" w14:textId="62A1C633"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9,063</w:t>
            </w:r>
          </w:p>
        </w:tc>
        <w:tc>
          <w:tcPr>
            <w:tcW w:w="1080" w:type="dxa"/>
            <w:vAlign w:val="bottom"/>
          </w:tcPr>
          <w:p w14:paraId="12F3924B" w14:textId="733D6E76"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170" w:type="dxa"/>
            <w:vAlign w:val="bottom"/>
          </w:tcPr>
          <w:p w14:paraId="254003F1" w14:textId="16C3A034"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23E3ECF9" w14:textId="69E59DC4"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w:t>
            </w:r>
          </w:p>
        </w:tc>
        <w:tc>
          <w:tcPr>
            <w:tcW w:w="1080" w:type="dxa"/>
            <w:vAlign w:val="bottom"/>
          </w:tcPr>
          <w:p w14:paraId="7A06DDAD" w14:textId="28E24EDB" w:rsidR="00372BF5" w:rsidRDefault="00372BF5" w:rsidP="00372BF5">
            <w:pPr>
              <w:tabs>
                <w:tab w:val="decimal" w:pos="786"/>
              </w:tabs>
              <w:spacing w:line="300" w:lineRule="exact"/>
              <w:rPr>
                <w:rFonts w:ascii="Arial" w:hAnsi="Arial" w:cs="Arial"/>
                <w:sz w:val="16"/>
                <w:szCs w:val="16"/>
              </w:rPr>
            </w:pPr>
            <w:r w:rsidRPr="00372BF5">
              <w:rPr>
                <w:rFonts w:ascii="Arial" w:hAnsi="Arial" w:cs="Arial"/>
                <w:sz w:val="16"/>
                <w:szCs w:val="16"/>
              </w:rPr>
              <w:t>17,670</w:t>
            </w:r>
          </w:p>
        </w:tc>
        <w:tc>
          <w:tcPr>
            <w:tcW w:w="1260" w:type="dxa"/>
            <w:vAlign w:val="bottom"/>
          </w:tcPr>
          <w:p w14:paraId="74733227" w14:textId="0CF7FB8F" w:rsidR="00372BF5" w:rsidRDefault="00372BF5" w:rsidP="00372BF5">
            <w:pPr>
              <w:spacing w:line="300" w:lineRule="exact"/>
              <w:jc w:val="center"/>
              <w:rPr>
                <w:rFonts w:ascii="Arial" w:hAnsi="Arial" w:cs="Arial"/>
                <w:sz w:val="16"/>
                <w:szCs w:val="16"/>
              </w:rPr>
            </w:pPr>
            <w:r w:rsidRPr="00372BF5">
              <w:rPr>
                <w:rFonts w:ascii="Arial" w:hAnsi="Arial" w:cs="Arial"/>
                <w:sz w:val="16"/>
                <w:szCs w:val="16"/>
              </w:rPr>
              <w:t>5.30 - 5.32</w:t>
            </w:r>
          </w:p>
        </w:tc>
      </w:tr>
    </w:tbl>
    <w:p w14:paraId="32AD9F70" w14:textId="1AC534AB" w:rsidR="00835728" w:rsidRDefault="00835728"/>
    <w:tbl>
      <w:tblPr>
        <w:tblW w:w="10080" w:type="dxa"/>
        <w:tblInd w:w="18" w:type="dxa"/>
        <w:tblLayout w:type="fixed"/>
        <w:tblLook w:val="0000" w:firstRow="0" w:lastRow="0" w:firstColumn="0" w:lastColumn="0" w:noHBand="0" w:noVBand="0"/>
      </w:tblPr>
      <w:tblGrid>
        <w:gridCol w:w="1530"/>
        <w:gridCol w:w="720"/>
        <w:gridCol w:w="360"/>
        <w:gridCol w:w="720"/>
        <w:gridCol w:w="1080"/>
        <w:gridCol w:w="1080"/>
        <w:gridCol w:w="1170"/>
        <w:gridCol w:w="1080"/>
        <w:gridCol w:w="1080"/>
        <w:gridCol w:w="1260"/>
      </w:tblGrid>
      <w:tr w:rsidR="00B4356E" w:rsidRPr="00163ACF" w14:paraId="7696AC4B" w14:textId="77777777" w:rsidTr="00555F1B">
        <w:trPr>
          <w:cantSplit/>
          <w:tblHeader/>
        </w:trPr>
        <w:tc>
          <w:tcPr>
            <w:tcW w:w="1530" w:type="dxa"/>
          </w:tcPr>
          <w:p w14:paraId="1A84183A" w14:textId="77777777" w:rsidR="00B4356E" w:rsidRPr="00163ACF" w:rsidRDefault="00B4356E" w:rsidP="00555F1B">
            <w:pPr>
              <w:spacing w:line="300" w:lineRule="exact"/>
              <w:ind w:left="-7"/>
              <w:jc w:val="right"/>
              <w:rPr>
                <w:rFonts w:ascii="Arial" w:hAnsi="Arial" w:cs="Arial"/>
                <w:sz w:val="16"/>
                <w:szCs w:val="16"/>
              </w:rPr>
            </w:pPr>
          </w:p>
        </w:tc>
        <w:tc>
          <w:tcPr>
            <w:tcW w:w="1080" w:type="dxa"/>
            <w:gridSpan w:val="2"/>
          </w:tcPr>
          <w:p w14:paraId="58A23B0A" w14:textId="77777777" w:rsidR="00B4356E" w:rsidRPr="00163ACF" w:rsidRDefault="00B4356E" w:rsidP="00555F1B">
            <w:pPr>
              <w:spacing w:line="300" w:lineRule="exact"/>
              <w:ind w:left="-7"/>
              <w:jc w:val="right"/>
              <w:rPr>
                <w:rFonts w:ascii="Arial" w:hAnsi="Arial" w:cs="Arial"/>
                <w:sz w:val="16"/>
                <w:szCs w:val="16"/>
              </w:rPr>
            </w:pPr>
          </w:p>
        </w:tc>
        <w:tc>
          <w:tcPr>
            <w:tcW w:w="7470" w:type="dxa"/>
            <w:gridSpan w:val="7"/>
            <w:vAlign w:val="bottom"/>
          </w:tcPr>
          <w:p w14:paraId="62BFE3E5" w14:textId="77777777" w:rsidR="00B4356E" w:rsidRPr="00163ACF" w:rsidRDefault="00B4356E" w:rsidP="00555F1B">
            <w:pPr>
              <w:spacing w:line="300" w:lineRule="exact"/>
              <w:ind w:left="-7"/>
              <w:jc w:val="right"/>
              <w:rPr>
                <w:rFonts w:ascii="Arial" w:hAnsi="Arial" w:cs="Arial"/>
                <w:sz w:val="16"/>
                <w:szCs w:val="16"/>
                <w:cs/>
              </w:rPr>
            </w:pPr>
            <w:r w:rsidRPr="00163ACF">
              <w:rPr>
                <w:rFonts w:ascii="Arial" w:hAnsi="Arial" w:cs="Arial"/>
                <w:sz w:val="16"/>
                <w:szCs w:val="16"/>
              </w:rPr>
              <w:t>(Unit: Thousand Baht)</w:t>
            </w:r>
          </w:p>
        </w:tc>
      </w:tr>
      <w:tr w:rsidR="00B4356E" w:rsidRPr="00163ACF" w14:paraId="06267169" w14:textId="77777777" w:rsidTr="00555F1B">
        <w:trPr>
          <w:cantSplit/>
          <w:trHeight w:val="80"/>
          <w:tblHeader/>
        </w:trPr>
        <w:tc>
          <w:tcPr>
            <w:tcW w:w="2250" w:type="dxa"/>
            <w:gridSpan w:val="2"/>
            <w:vAlign w:val="bottom"/>
          </w:tcPr>
          <w:p w14:paraId="0D5CACDD" w14:textId="77777777" w:rsidR="00B4356E" w:rsidRPr="00163ACF" w:rsidRDefault="00B4356E" w:rsidP="00555F1B">
            <w:pPr>
              <w:tabs>
                <w:tab w:val="left" w:pos="240"/>
              </w:tabs>
              <w:spacing w:line="300" w:lineRule="exact"/>
              <w:ind w:left="240" w:right="-108" w:hanging="240"/>
              <w:rPr>
                <w:rFonts w:ascii="Arial" w:hAnsi="Arial" w:cs="Arial"/>
                <w:sz w:val="16"/>
                <w:szCs w:val="16"/>
              </w:rPr>
            </w:pPr>
          </w:p>
        </w:tc>
        <w:tc>
          <w:tcPr>
            <w:tcW w:w="7830" w:type="dxa"/>
            <w:gridSpan w:val="8"/>
          </w:tcPr>
          <w:p w14:paraId="37605840" w14:textId="77777777" w:rsidR="00B4356E" w:rsidRPr="00163ACF" w:rsidRDefault="00B4356E" w:rsidP="00555F1B">
            <w:pPr>
              <w:pBdr>
                <w:bottom w:val="single" w:sz="4" w:space="1" w:color="auto"/>
              </w:pBdr>
              <w:spacing w:line="300" w:lineRule="exact"/>
              <w:ind w:left="-7"/>
              <w:jc w:val="center"/>
              <w:rPr>
                <w:rFonts w:ascii="Arial" w:hAnsi="Arial" w:cs="Arial"/>
                <w:sz w:val="16"/>
                <w:szCs w:val="16"/>
                <w:cs/>
              </w:rPr>
            </w:pPr>
            <w:r w:rsidRPr="00163ACF">
              <w:rPr>
                <w:rFonts w:ascii="Arial" w:hAnsi="Arial" w:cs="Arial"/>
                <w:sz w:val="16"/>
                <w:szCs w:val="16"/>
              </w:rPr>
              <w:t>202</w:t>
            </w:r>
            <w:r>
              <w:rPr>
                <w:rFonts w:ascii="Arial" w:hAnsi="Arial" w:cs="Arial"/>
                <w:sz w:val="16"/>
                <w:szCs w:val="16"/>
              </w:rPr>
              <w:t>4</w:t>
            </w:r>
          </w:p>
        </w:tc>
      </w:tr>
      <w:tr w:rsidR="00B4356E" w:rsidRPr="00163ACF" w14:paraId="7BD0DFC1" w14:textId="77777777" w:rsidTr="00555F1B">
        <w:trPr>
          <w:cantSplit/>
          <w:tblHeader/>
        </w:trPr>
        <w:tc>
          <w:tcPr>
            <w:tcW w:w="2250" w:type="dxa"/>
            <w:gridSpan w:val="2"/>
            <w:vAlign w:val="bottom"/>
          </w:tcPr>
          <w:p w14:paraId="0BD97AAD" w14:textId="77777777" w:rsidR="00B4356E" w:rsidRPr="00163ACF" w:rsidRDefault="00B4356E" w:rsidP="00555F1B">
            <w:pPr>
              <w:tabs>
                <w:tab w:val="left" w:pos="240"/>
              </w:tabs>
              <w:spacing w:line="300" w:lineRule="exact"/>
              <w:ind w:left="240" w:right="-108" w:hanging="240"/>
              <w:rPr>
                <w:rFonts w:ascii="Arial" w:hAnsi="Arial" w:cs="Arial"/>
                <w:sz w:val="16"/>
                <w:szCs w:val="16"/>
              </w:rPr>
            </w:pPr>
          </w:p>
        </w:tc>
        <w:tc>
          <w:tcPr>
            <w:tcW w:w="3240" w:type="dxa"/>
            <w:gridSpan w:val="4"/>
            <w:vAlign w:val="bottom"/>
          </w:tcPr>
          <w:p w14:paraId="3143F4CC" w14:textId="77777777" w:rsidR="00B4356E" w:rsidRPr="00163ACF" w:rsidRDefault="00B4356E" w:rsidP="00555F1B">
            <w:pPr>
              <w:pBdr>
                <w:bottom w:val="single" w:sz="4" w:space="1" w:color="auto"/>
              </w:pBdr>
              <w:spacing w:line="300" w:lineRule="exact"/>
              <w:ind w:left="-57"/>
              <w:jc w:val="center"/>
              <w:rPr>
                <w:rFonts w:ascii="Arial" w:hAnsi="Arial" w:cs="Arial"/>
                <w:sz w:val="16"/>
                <w:szCs w:val="16"/>
                <w:cs/>
              </w:rPr>
            </w:pPr>
            <w:r w:rsidRPr="00163ACF">
              <w:rPr>
                <w:rFonts w:ascii="Arial" w:hAnsi="Arial" w:cs="Arial"/>
                <w:sz w:val="16"/>
                <w:szCs w:val="16"/>
              </w:rPr>
              <w:t>FIxed interest rates</w:t>
            </w:r>
          </w:p>
        </w:tc>
        <w:tc>
          <w:tcPr>
            <w:tcW w:w="1170" w:type="dxa"/>
            <w:vAlign w:val="bottom"/>
          </w:tcPr>
          <w:p w14:paraId="1713078F" w14:textId="77777777" w:rsidR="00B4356E" w:rsidRPr="00163ACF" w:rsidRDefault="00B4356E" w:rsidP="00555F1B">
            <w:pPr>
              <w:spacing w:line="300" w:lineRule="exact"/>
              <w:ind w:left="-57"/>
              <w:jc w:val="center"/>
              <w:rPr>
                <w:rFonts w:ascii="Arial" w:hAnsi="Arial" w:cs="Arial"/>
                <w:sz w:val="16"/>
                <w:szCs w:val="16"/>
                <w:cs/>
              </w:rPr>
            </w:pPr>
          </w:p>
        </w:tc>
        <w:tc>
          <w:tcPr>
            <w:tcW w:w="1080" w:type="dxa"/>
          </w:tcPr>
          <w:p w14:paraId="5015BD6F" w14:textId="77777777" w:rsidR="00B4356E" w:rsidRPr="00163ACF" w:rsidRDefault="00B4356E" w:rsidP="00555F1B">
            <w:pPr>
              <w:spacing w:line="300" w:lineRule="exact"/>
              <w:ind w:left="-57"/>
              <w:jc w:val="center"/>
              <w:rPr>
                <w:rFonts w:ascii="Arial" w:hAnsi="Arial" w:cs="Arial"/>
                <w:sz w:val="16"/>
                <w:szCs w:val="16"/>
                <w:cs/>
              </w:rPr>
            </w:pPr>
          </w:p>
        </w:tc>
        <w:tc>
          <w:tcPr>
            <w:tcW w:w="1080" w:type="dxa"/>
          </w:tcPr>
          <w:p w14:paraId="6D1125E9" w14:textId="77777777" w:rsidR="00B4356E" w:rsidRPr="00163ACF" w:rsidRDefault="00B4356E" w:rsidP="00555F1B">
            <w:pPr>
              <w:spacing w:line="300" w:lineRule="exact"/>
              <w:ind w:left="-57"/>
              <w:jc w:val="center"/>
              <w:rPr>
                <w:rFonts w:ascii="Arial" w:hAnsi="Arial" w:cs="Arial"/>
                <w:sz w:val="16"/>
                <w:szCs w:val="16"/>
                <w:cs/>
              </w:rPr>
            </w:pPr>
          </w:p>
        </w:tc>
        <w:tc>
          <w:tcPr>
            <w:tcW w:w="1260" w:type="dxa"/>
            <w:vAlign w:val="bottom"/>
          </w:tcPr>
          <w:p w14:paraId="45E84CA3" w14:textId="77777777" w:rsidR="00B4356E" w:rsidRPr="00163ACF" w:rsidRDefault="00B4356E" w:rsidP="00555F1B">
            <w:pPr>
              <w:spacing w:line="300" w:lineRule="exact"/>
              <w:ind w:left="-57"/>
              <w:jc w:val="center"/>
              <w:rPr>
                <w:rFonts w:ascii="Arial" w:hAnsi="Arial" w:cs="Arial"/>
                <w:sz w:val="16"/>
                <w:szCs w:val="16"/>
                <w:cs/>
              </w:rPr>
            </w:pPr>
          </w:p>
        </w:tc>
      </w:tr>
      <w:tr w:rsidR="00B4356E" w:rsidRPr="00163ACF" w14:paraId="512C3D54" w14:textId="77777777" w:rsidTr="00555F1B">
        <w:trPr>
          <w:cantSplit/>
          <w:tblHeader/>
        </w:trPr>
        <w:tc>
          <w:tcPr>
            <w:tcW w:w="2250" w:type="dxa"/>
            <w:gridSpan w:val="2"/>
            <w:vAlign w:val="bottom"/>
          </w:tcPr>
          <w:p w14:paraId="1724E773" w14:textId="77777777" w:rsidR="00B4356E" w:rsidRPr="00163ACF" w:rsidRDefault="00B4356E" w:rsidP="00555F1B">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7DCFF5D3" w14:textId="77777777" w:rsidR="00B4356E" w:rsidRPr="00163ACF" w:rsidRDefault="00B4356E" w:rsidP="00555F1B">
            <w:pPr>
              <w:spacing w:line="300" w:lineRule="exact"/>
              <w:ind w:left="-15"/>
              <w:jc w:val="center"/>
              <w:rPr>
                <w:rFonts w:ascii="Arial" w:hAnsi="Arial" w:cs="Arial"/>
                <w:sz w:val="16"/>
                <w:szCs w:val="16"/>
                <w:cs/>
              </w:rPr>
            </w:pPr>
          </w:p>
        </w:tc>
        <w:tc>
          <w:tcPr>
            <w:tcW w:w="1080" w:type="dxa"/>
          </w:tcPr>
          <w:p w14:paraId="2E1691B2" w14:textId="77777777" w:rsidR="00B4356E" w:rsidRPr="00163ACF" w:rsidRDefault="00B4356E" w:rsidP="00555F1B">
            <w:pPr>
              <w:spacing w:line="300" w:lineRule="exact"/>
              <w:ind w:left="-15"/>
              <w:jc w:val="center"/>
              <w:rPr>
                <w:rFonts w:ascii="Arial" w:hAnsi="Arial" w:cs="Arial"/>
                <w:sz w:val="16"/>
                <w:szCs w:val="16"/>
                <w:cs/>
              </w:rPr>
            </w:pPr>
            <w:r w:rsidRPr="00163ACF">
              <w:rPr>
                <w:rFonts w:ascii="Arial" w:hAnsi="Arial" w:cs="Arial"/>
                <w:sz w:val="16"/>
                <w:szCs w:val="16"/>
              </w:rPr>
              <w:t>More than</w:t>
            </w:r>
          </w:p>
        </w:tc>
        <w:tc>
          <w:tcPr>
            <w:tcW w:w="1080" w:type="dxa"/>
          </w:tcPr>
          <w:p w14:paraId="32E01ED3" w14:textId="77777777" w:rsidR="00B4356E" w:rsidRPr="00163ACF" w:rsidRDefault="00B4356E" w:rsidP="00555F1B">
            <w:pPr>
              <w:spacing w:line="300" w:lineRule="exact"/>
              <w:ind w:left="-15"/>
              <w:jc w:val="center"/>
              <w:rPr>
                <w:rFonts w:ascii="Arial" w:hAnsi="Arial" w:cs="Arial"/>
                <w:sz w:val="16"/>
                <w:szCs w:val="16"/>
                <w:cs/>
              </w:rPr>
            </w:pPr>
          </w:p>
        </w:tc>
        <w:tc>
          <w:tcPr>
            <w:tcW w:w="1170" w:type="dxa"/>
            <w:vAlign w:val="bottom"/>
          </w:tcPr>
          <w:p w14:paraId="5B0B513A" w14:textId="77777777" w:rsidR="00B4356E" w:rsidRPr="00163ACF" w:rsidRDefault="00B4356E" w:rsidP="00555F1B">
            <w:pPr>
              <w:spacing w:line="300" w:lineRule="exact"/>
              <w:ind w:left="-57"/>
              <w:jc w:val="center"/>
              <w:rPr>
                <w:rFonts w:ascii="Arial" w:hAnsi="Arial" w:cs="Arial"/>
                <w:sz w:val="16"/>
                <w:szCs w:val="16"/>
              </w:rPr>
            </w:pPr>
            <w:r w:rsidRPr="00163ACF">
              <w:rPr>
                <w:rFonts w:ascii="Arial" w:hAnsi="Arial" w:cs="Arial"/>
                <w:sz w:val="16"/>
                <w:szCs w:val="16"/>
              </w:rPr>
              <w:t>Floating</w:t>
            </w:r>
          </w:p>
        </w:tc>
        <w:tc>
          <w:tcPr>
            <w:tcW w:w="1080" w:type="dxa"/>
          </w:tcPr>
          <w:p w14:paraId="5C381056" w14:textId="77777777" w:rsidR="00B4356E" w:rsidRPr="00163ACF" w:rsidRDefault="00B4356E" w:rsidP="00555F1B">
            <w:pPr>
              <w:spacing w:line="300" w:lineRule="exact"/>
              <w:ind w:left="-57"/>
              <w:jc w:val="center"/>
              <w:rPr>
                <w:rFonts w:ascii="Arial" w:hAnsi="Arial" w:cs="Arial"/>
                <w:sz w:val="16"/>
                <w:szCs w:val="16"/>
              </w:rPr>
            </w:pPr>
          </w:p>
        </w:tc>
        <w:tc>
          <w:tcPr>
            <w:tcW w:w="1080" w:type="dxa"/>
          </w:tcPr>
          <w:p w14:paraId="6DD78D27" w14:textId="77777777" w:rsidR="00B4356E" w:rsidRPr="00163ACF" w:rsidRDefault="00B4356E" w:rsidP="00555F1B">
            <w:pPr>
              <w:spacing w:line="300" w:lineRule="exact"/>
              <w:ind w:left="-57"/>
              <w:jc w:val="center"/>
              <w:rPr>
                <w:rFonts w:ascii="Arial" w:hAnsi="Arial" w:cs="Arial"/>
                <w:sz w:val="16"/>
                <w:szCs w:val="16"/>
              </w:rPr>
            </w:pPr>
          </w:p>
        </w:tc>
        <w:tc>
          <w:tcPr>
            <w:tcW w:w="1260" w:type="dxa"/>
            <w:vAlign w:val="bottom"/>
          </w:tcPr>
          <w:p w14:paraId="014F102D" w14:textId="77777777" w:rsidR="00B4356E" w:rsidRPr="00163ACF" w:rsidRDefault="00B4356E" w:rsidP="00555F1B">
            <w:pPr>
              <w:spacing w:line="300" w:lineRule="exact"/>
              <w:ind w:left="-57"/>
              <w:jc w:val="center"/>
              <w:rPr>
                <w:rFonts w:ascii="Arial" w:hAnsi="Arial" w:cs="Arial"/>
                <w:sz w:val="16"/>
                <w:szCs w:val="16"/>
              </w:rPr>
            </w:pPr>
          </w:p>
        </w:tc>
      </w:tr>
      <w:tr w:rsidR="00B4356E" w:rsidRPr="00163ACF" w14:paraId="3D47949C" w14:textId="77777777" w:rsidTr="00555F1B">
        <w:trPr>
          <w:cantSplit/>
          <w:tblHeader/>
        </w:trPr>
        <w:tc>
          <w:tcPr>
            <w:tcW w:w="2250" w:type="dxa"/>
            <w:gridSpan w:val="2"/>
            <w:vAlign w:val="bottom"/>
          </w:tcPr>
          <w:p w14:paraId="29399516" w14:textId="77777777" w:rsidR="00B4356E" w:rsidRPr="00163ACF" w:rsidRDefault="00B4356E" w:rsidP="00555F1B">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21193C91" w14:textId="77777777" w:rsidR="00B4356E" w:rsidRPr="00163ACF" w:rsidRDefault="00B4356E" w:rsidP="00555F1B">
            <w:pPr>
              <w:spacing w:line="300" w:lineRule="exact"/>
              <w:ind w:left="-15"/>
              <w:jc w:val="center"/>
              <w:rPr>
                <w:rFonts w:ascii="Arial" w:hAnsi="Arial" w:cs="Arial"/>
                <w:sz w:val="16"/>
                <w:szCs w:val="16"/>
              </w:rPr>
            </w:pPr>
            <w:r w:rsidRPr="00163ACF">
              <w:rPr>
                <w:rFonts w:ascii="Arial" w:hAnsi="Arial" w:cs="Arial"/>
                <w:sz w:val="16"/>
                <w:szCs w:val="16"/>
              </w:rPr>
              <w:t>Within</w:t>
            </w:r>
          </w:p>
        </w:tc>
        <w:tc>
          <w:tcPr>
            <w:tcW w:w="1080" w:type="dxa"/>
          </w:tcPr>
          <w:p w14:paraId="60355CC4" w14:textId="77777777" w:rsidR="00B4356E" w:rsidRPr="00163ACF" w:rsidRDefault="00B4356E" w:rsidP="00555F1B">
            <w:pPr>
              <w:spacing w:line="300" w:lineRule="exact"/>
              <w:ind w:left="-15"/>
              <w:jc w:val="center"/>
              <w:rPr>
                <w:rFonts w:ascii="Arial" w:hAnsi="Arial" w:cs="Arial"/>
                <w:sz w:val="16"/>
                <w:szCs w:val="16"/>
              </w:rPr>
            </w:pPr>
            <w:r w:rsidRPr="00163ACF">
              <w:rPr>
                <w:rFonts w:ascii="Arial" w:hAnsi="Arial" w:cs="Arial"/>
                <w:sz w:val="16"/>
                <w:szCs w:val="16"/>
                <w:cs/>
              </w:rPr>
              <w:t xml:space="preserve">1 </w:t>
            </w:r>
            <w:r w:rsidRPr="00163ACF">
              <w:rPr>
                <w:rFonts w:ascii="Arial" w:hAnsi="Arial" w:cs="Arial"/>
                <w:sz w:val="16"/>
                <w:szCs w:val="16"/>
              </w:rPr>
              <w:t>to 5</w:t>
            </w:r>
          </w:p>
        </w:tc>
        <w:tc>
          <w:tcPr>
            <w:tcW w:w="1080" w:type="dxa"/>
          </w:tcPr>
          <w:p w14:paraId="7A34C017" w14:textId="77777777" w:rsidR="00B4356E" w:rsidRPr="00163ACF" w:rsidRDefault="00B4356E" w:rsidP="00555F1B">
            <w:pPr>
              <w:spacing w:line="300" w:lineRule="exact"/>
              <w:ind w:left="-15"/>
              <w:jc w:val="center"/>
              <w:rPr>
                <w:rFonts w:ascii="Arial" w:hAnsi="Arial" w:cs="Arial"/>
                <w:sz w:val="16"/>
                <w:szCs w:val="16"/>
                <w:cs/>
              </w:rPr>
            </w:pPr>
            <w:r w:rsidRPr="00163ACF">
              <w:rPr>
                <w:rFonts w:ascii="Arial" w:hAnsi="Arial" w:cs="Arial"/>
                <w:sz w:val="16"/>
                <w:szCs w:val="16"/>
              </w:rPr>
              <w:t>More than</w:t>
            </w:r>
          </w:p>
        </w:tc>
        <w:tc>
          <w:tcPr>
            <w:tcW w:w="1170" w:type="dxa"/>
            <w:vAlign w:val="bottom"/>
          </w:tcPr>
          <w:p w14:paraId="54BA19FB" w14:textId="77777777" w:rsidR="00B4356E" w:rsidRPr="00163ACF" w:rsidRDefault="00B4356E" w:rsidP="00555F1B">
            <w:pPr>
              <w:spacing w:line="300" w:lineRule="exact"/>
              <w:ind w:left="-57"/>
              <w:jc w:val="center"/>
              <w:rPr>
                <w:rFonts w:ascii="Arial" w:hAnsi="Arial" w:cs="Arial"/>
                <w:sz w:val="16"/>
                <w:szCs w:val="16"/>
              </w:rPr>
            </w:pPr>
            <w:r w:rsidRPr="00163ACF">
              <w:rPr>
                <w:rFonts w:ascii="Arial" w:hAnsi="Arial" w:cs="Arial"/>
                <w:sz w:val="16"/>
                <w:szCs w:val="16"/>
              </w:rPr>
              <w:t>interest</w:t>
            </w:r>
          </w:p>
        </w:tc>
        <w:tc>
          <w:tcPr>
            <w:tcW w:w="1080" w:type="dxa"/>
          </w:tcPr>
          <w:p w14:paraId="0283941E" w14:textId="77777777" w:rsidR="00B4356E" w:rsidRPr="00163ACF" w:rsidRDefault="00B4356E" w:rsidP="00555F1B">
            <w:pPr>
              <w:spacing w:line="300" w:lineRule="exact"/>
              <w:ind w:left="-57"/>
              <w:jc w:val="center"/>
              <w:rPr>
                <w:rFonts w:ascii="Arial" w:hAnsi="Arial" w:cs="Arial"/>
                <w:sz w:val="16"/>
                <w:szCs w:val="16"/>
              </w:rPr>
            </w:pPr>
            <w:r>
              <w:rPr>
                <w:rFonts w:ascii="Arial" w:hAnsi="Arial" w:cs="Arial"/>
                <w:sz w:val="16"/>
                <w:szCs w:val="16"/>
              </w:rPr>
              <w:t>Non-interest</w:t>
            </w:r>
          </w:p>
        </w:tc>
        <w:tc>
          <w:tcPr>
            <w:tcW w:w="1080" w:type="dxa"/>
          </w:tcPr>
          <w:p w14:paraId="0CD605E3" w14:textId="77777777" w:rsidR="00B4356E" w:rsidRPr="00163ACF" w:rsidRDefault="00B4356E" w:rsidP="00555F1B">
            <w:pPr>
              <w:spacing w:line="300" w:lineRule="exact"/>
              <w:ind w:left="-57"/>
              <w:jc w:val="center"/>
              <w:rPr>
                <w:rFonts w:ascii="Arial" w:hAnsi="Arial" w:cs="Arial"/>
                <w:sz w:val="16"/>
                <w:szCs w:val="16"/>
              </w:rPr>
            </w:pPr>
          </w:p>
        </w:tc>
        <w:tc>
          <w:tcPr>
            <w:tcW w:w="1260" w:type="dxa"/>
            <w:vAlign w:val="bottom"/>
          </w:tcPr>
          <w:p w14:paraId="09AC97C8" w14:textId="77777777" w:rsidR="00B4356E" w:rsidRPr="00163ACF" w:rsidRDefault="00B4356E" w:rsidP="00555F1B">
            <w:pPr>
              <w:spacing w:line="300" w:lineRule="exact"/>
              <w:ind w:left="-57"/>
              <w:jc w:val="center"/>
              <w:rPr>
                <w:rFonts w:ascii="Arial" w:hAnsi="Arial" w:cs="Arial"/>
                <w:sz w:val="16"/>
                <w:szCs w:val="16"/>
              </w:rPr>
            </w:pPr>
            <w:r w:rsidRPr="00163ACF">
              <w:rPr>
                <w:rFonts w:ascii="Arial" w:hAnsi="Arial" w:cs="Arial"/>
                <w:sz w:val="16"/>
                <w:szCs w:val="16"/>
              </w:rPr>
              <w:t>Effective</w:t>
            </w:r>
          </w:p>
        </w:tc>
      </w:tr>
      <w:tr w:rsidR="00B4356E" w:rsidRPr="00163ACF" w14:paraId="07AFC210" w14:textId="77777777" w:rsidTr="00555F1B">
        <w:trPr>
          <w:cantSplit/>
          <w:tblHeader/>
        </w:trPr>
        <w:tc>
          <w:tcPr>
            <w:tcW w:w="2250" w:type="dxa"/>
            <w:gridSpan w:val="2"/>
            <w:vAlign w:val="bottom"/>
          </w:tcPr>
          <w:p w14:paraId="7E1D01C2" w14:textId="77777777" w:rsidR="00B4356E" w:rsidRPr="00163ACF" w:rsidRDefault="00B4356E" w:rsidP="00555F1B">
            <w:pPr>
              <w:tabs>
                <w:tab w:val="left" w:pos="240"/>
              </w:tabs>
              <w:spacing w:line="300" w:lineRule="exact"/>
              <w:ind w:left="240" w:right="-108" w:hanging="240"/>
              <w:rPr>
                <w:rFonts w:ascii="Arial" w:hAnsi="Arial" w:cs="Arial"/>
                <w:sz w:val="16"/>
                <w:szCs w:val="16"/>
              </w:rPr>
            </w:pPr>
          </w:p>
        </w:tc>
        <w:tc>
          <w:tcPr>
            <w:tcW w:w="1080" w:type="dxa"/>
            <w:gridSpan w:val="2"/>
            <w:vAlign w:val="bottom"/>
          </w:tcPr>
          <w:p w14:paraId="39D967AA" w14:textId="77777777" w:rsidR="00B4356E" w:rsidRPr="00163ACF" w:rsidRDefault="00B4356E" w:rsidP="00555F1B">
            <w:pPr>
              <w:pBdr>
                <w:bottom w:val="single" w:sz="4" w:space="1" w:color="auto"/>
              </w:pBdr>
              <w:spacing w:line="300" w:lineRule="exact"/>
              <w:ind w:left="-15"/>
              <w:jc w:val="center"/>
              <w:rPr>
                <w:rFonts w:ascii="Arial" w:hAnsi="Arial" w:cs="Arial"/>
                <w:sz w:val="16"/>
                <w:szCs w:val="16"/>
              </w:rPr>
            </w:pPr>
            <w:r w:rsidRPr="00163ACF">
              <w:rPr>
                <w:rFonts w:ascii="Arial" w:hAnsi="Arial" w:cs="Arial"/>
                <w:sz w:val="16"/>
                <w:szCs w:val="16"/>
                <w:cs/>
              </w:rPr>
              <w:t xml:space="preserve">1 </w:t>
            </w:r>
            <w:r w:rsidRPr="00163ACF">
              <w:rPr>
                <w:rFonts w:ascii="Arial" w:hAnsi="Arial" w:cs="Arial"/>
                <w:sz w:val="16"/>
                <w:szCs w:val="16"/>
              </w:rPr>
              <w:t>year</w:t>
            </w:r>
          </w:p>
        </w:tc>
        <w:tc>
          <w:tcPr>
            <w:tcW w:w="1080" w:type="dxa"/>
          </w:tcPr>
          <w:p w14:paraId="646AA5B8" w14:textId="77777777" w:rsidR="00B4356E" w:rsidRPr="00163ACF" w:rsidRDefault="00B4356E" w:rsidP="00555F1B">
            <w:pPr>
              <w:pBdr>
                <w:bottom w:val="single" w:sz="4" w:space="1" w:color="auto"/>
              </w:pBdr>
              <w:spacing w:line="300" w:lineRule="exact"/>
              <w:ind w:left="-15"/>
              <w:jc w:val="center"/>
              <w:rPr>
                <w:rFonts w:ascii="Arial" w:hAnsi="Arial" w:cs="Arial"/>
                <w:sz w:val="16"/>
                <w:szCs w:val="16"/>
                <w:cs/>
              </w:rPr>
            </w:pPr>
            <w:r w:rsidRPr="00163ACF">
              <w:rPr>
                <w:rFonts w:ascii="Arial" w:hAnsi="Arial" w:cs="Arial"/>
                <w:sz w:val="16"/>
                <w:szCs w:val="16"/>
              </w:rPr>
              <w:t>years</w:t>
            </w:r>
          </w:p>
        </w:tc>
        <w:tc>
          <w:tcPr>
            <w:tcW w:w="1080" w:type="dxa"/>
          </w:tcPr>
          <w:p w14:paraId="6A647030" w14:textId="77777777" w:rsidR="00B4356E" w:rsidRPr="00163ACF" w:rsidRDefault="00B4356E" w:rsidP="00555F1B">
            <w:pPr>
              <w:pBdr>
                <w:bottom w:val="single" w:sz="4" w:space="1" w:color="auto"/>
              </w:pBdr>
              <w:spacing w:line="300" w:lineRule="exact"/>
              <w:ind w:left="-15"/>
              <w:jc w:val="center"/>
              <w:rPr>
                <w:rFonts w:ascii="Arial" w:hAnsi="Arial" w:cs="Arial"/>
                <w:sz w:val="16"/>
                <w:szCs w:val="16"/>
                <w:cs/>
              </w:rPr>
            </w:pPr>
            <w:r w:rsidRPr="00163ACF">
              <w:rPr>
                <w:rFonts w:ascii="Arial" w:hAnsi="Arial" w:cs="Arial"/>
                <w:sz w:val="16"/>
                <w:szCs w:val="16"/>
              </w:rPr>
              <w:t>5 years</w:t>
            </w:r>
          </w:p>
        </w:tc>
        <w:tc>
          <w:tcPr>
            <w:tcW w:w="1170" w:type="dxa"/>
            <w:vAlign w:val="bottom"/>
          </w:tcPr>
          <w:p w14:paraId="2A30D44E" w14:textId="77777777" w:rsidR="00B4356E" w:rsidRPr="00163ACF" w:rsidRDefault="00B4356E" w:rsidP="00555F1B">
            <w:pPr>
              <w:pBdr>
                <w:bottom w:val="single" w:sz="4" w:space="1" w:color="auto"/>
              </w:pBdr>
              <w:spacing w:line="300" w:lineRule="exact"/>
              <w:ind w:left="-57"/>
              <w:jc w:val="center"/>
              <w:rPr>
                <w:rFonts w:ascii="Arial" w:hAnsi="Arial" w:cs="Arial"/>
                <w:sz w:val="16"/>
                <w:szCs w:val="16"/>
              </w:rPr>
            </w:pPr>
            <w:r w:rsidRPr="00163ACF">
              <w:rPr>
                <w:rFonts w:ascii="Arial" w:hAnsi="Arial" w:cs="Arial"/>
                <w:sz w:val="16"/>
                <w:szCs w:val="16"/>
              </w:rPr>
              <w:t>rate</w:t>
            </w:r>
          </w:p>
        </w:tc>
        <w:tc>
          <w:tcPr>
            <w:tcW w:w="1080" w:type="dxa"/>
          </w:tcPr>
          <w:p w14:paraId="2E4D7945" w14:textId="77777777" w:rsidR="00B4356E" w:rsidRDefault="00B4356E" w:rsidP="00555F1B">
            <w:pPr>
              <w:pBdr>
                <w:bottom w:val="single" w:sz="4" w:space="1" w:color="auto"/>
              </w:pBdr>
              <w:spacing w:line="300" w:lineRule="exact"/>
              <w:ind w:left="-57"/>
              <w:jc w:val="center"/>
              <w:rPr>
                <w:rFonts w:ascii="Arial" w:hAnsi="Arial" w:cs="Arial"/>
                <w:sz w:val="16"/>
                <w:szCs w:val="16"/>
              </w:rPr>
            </w:pPr>
            <w:r>
              <w:rPr>
                <w:rFonts w:ascii="Arial" w:hAnsi="Arial" w:cs="Arial"/>
                <w:sz w:val="16"/>
                <w:szCs w:val="16"/>
              </w:rPr>
              <w:t>bearing</w:t>
            </w:r>
          </w:p>
        </w:tc>
        <w:tc>
          <w:tcPr>
            <w:tcW w:w="1080" w:type="dxa"/>
          </w:tcPr>
          <w:p w14:paraId="6D322A19" w14:textId="77777777" w:rsidR="00B4356E" w:rsidRPr="00163ACF" w:rsidRDefault="00B4356E" w:rsidP="00555F1B">
            <w:pPr>
              <w:pBdr>
                <w:bottom w:val="single" w:sz="4" w:space="1" w:color="auto"/>
              </w:pBdr>
              <w:spacing w:line="300" w:lineRule="exact"/>
              <w:ind w:left="-57"/>
              <w:jc w:val="center"/>
              <w:rPr>
                <w:rFonts w:ascii="Arial" w:hAnsi="Arial" w:cs="Arial"/>
                <w:sz w:val="16"/>
                <w:szCs w:val="16"/>
              </w:rPr>
            </w:pPr>
            <w:r>
              <w:rPr>
                <w:rFonts w:ascii="Arial" w:hAnsi="Arial" w:cs="Arial"/>
                <w:sz w:val="16"/>
                <w:szCs w:val="16"/>
              </w:rPr>
              <w:t>Total</w:t>
            </w:r>
          </w:p>
        </w:tc>
        <w:tc>
          <w:tcPr>
            <w:tcW w:w="1260" w:type="dxa"/>
            <w:vAlign w:val="bottom"/>
          </w:tcPr>
          <w:p w14:paraId="3885FFB6" w14:textId="77777777" w:rsidR="00B4356E" w:rsidRPr="00163ACF" w:rsidRDefault="00B4356E" w:rsidP="00555F1B">
            <w:pPr>
              <w:pBdr>
                <w:bottom w:val="single" w:sz="4" w:space="1" w:color="auto"/>
              </w:pBdr>
              <w:spacing w:line="300" w:lineRule="exact"/>
              <w:ind w:left="-57"/>
              <w:jc w:val="center"/>
              <w:rPr>
                <w:rFonts w:ascii="Arial" w:hAnsi="Arial" w:cs="Arial"/>
                <w:sz w:val="16"/>
                <w:szCs w:val="16"/>
              </w:rPr>
            </w:pPr>
            <w:r w:rsidRPr="00163ACF">
              <w:rPr>
                <w:rFonts w:ascii="Arial" w:hAnsi="Arial" w:cs="Arial"/>
                <w:sz w:val="16"/>
                <w:szCs w:val="16"/>
              </w:rPr>
              <w:t>interest rates</w:t>
            </w:r>
          </w:p>
        </w:tc>
      </w:tr>
      <w:tr w:rsidR="00B4356E" w:rsidRPr="00163ACF" w14:paraId="3CC308B3" w14:textId="77777777" w:rsidTr="00555F1B">
        <w:trPr>
          <w:cantSplit/>
        </w:trPr>
        <w:tc>
          <w:tcPr>
            <w:tcW w:w="2250" w:type="dxa"/>
            <w:gridSpan w:val="2"/>
            <w:vAlign w:val="bottom"/>
          </w:tcPr>
          <w:p w14:paraId="7CB48439" w14:textId="77777777" w:rsidR="00B4356E" w:rsidRPr="00163ACF" w:rsidRDefault="00B4356E" w:rsidP="00555F1B">
            <w:pPr>
              <w:tabs>
                <w:tab w:val="left" w:pos="240"/>
              </w:tabs>
              <w:spacing w:line="300" w:lineRule="exact"/>
              <w:ind w:left="240" w:hanging="240"/>
              <w:rPr>
                <w:rFonts w:ascii="Arial" w:hAnsi="Arial" w:cs="Arial"/>
                <w:b/>
                <w:bCs/>
                <w:sz w:val="16"/>
                <w:szCs w:val="16"/>
              </w:rPr>
            </w:pPr>
          </w:p>
        </w:tc>
        <w:tc>
          <w:tcPr>
            <w:tcW w:w="1080" w:type="dxa"/>
            <w:gridSpan w:val="2"/>
            <w:vAlign w:val="bottom"/>
          </w:tcPr>
          <w:p w14:paraId="3441898D" w14:textId="77777777" w:rsidR="00B4356E" w:rsidRPr="00163ACF" w:rsidRDefault="00B4356E" w:rsidP="00555F1B">
            <w:pPr>
              <w:tabs>
                <w:tab w:val="decimal" w:pos="612"/>
              </w:tabs>
              <w:spacing w:line="300" w:lineRule="exact"/>
              <w:ind w:left="-7"/>
              <w:rPr>
                <w:rFonts w:ascii="Arial" w:hAnsi="Arial" w:cs="Arial"/>
                <w:sz w:val="16"/>
                <w:szCs w:val="16"/>
              </w:rPr>
            </w:pPr>
          </w:p>
        </w:tc>
        <w:tc>
          <w:tcPr>
            <w:tcW w:w="1080" w:type="dxa"/>
          </w:tcPr>
          <w:p w14:paraId="5146B007" w14:textId="77777777" w:rsidR="00B4356E" w:rsidRPr="00163ACF" w:rsidRDefault="00B4356E" w:rsidP="00555F1B">
            <w:pPr>
              <w:tabs>
                <w:tab w:val="decimal" w:pos="612"/>
              </w:tabs>
              <w:spacing w:line="300" w:lineRule="exact"/>
              <w:ind w:left="-7"/>
              <w:rPr>
                <w:rFonts w:ascii="Arial" w:hAnsi="Arial" w:cs="Arial"/>
                <w:sz w:val="16"/>
                <w:szCs w:val="16"/>
              </w:rPr>
            </w:pPr>
          </w:p>
        </w:tc>
        <w:tc>
          <w:tcPr>
            <w:tcW w:w="1080" w:type="dxa"/>
          </w:tcPr>
          <w:p w14:paraId="1FDBD32A" w14:textId="77777777" w:rsidR="00B4356E" w:rsidRPr="00163ACF" w:rsidRDefault="00B4356E" w:rsidP="00555F1B">
            <w:pPr>
              <w:tabs>
                <w:tab w:val="decimal" w:pos="612"/>
              </w:tabs>
              <w:spacing w:line="300" w:lineRule="exact"/>
              <w:ind w:left="-7"/>
              <w:rPr>
                <w:rFonts w:ascii="Arial" w:hAnsi="Arial" w:cs="Arial"/>
                <w:sz w:val="16"/>
                <w:szCs w:val="16"/>
              </w:rPr>
            </w:pPr>
          </w:p>
        </w:tc>
        <w:tc>
          <w:tcPr>
            <w:tcW w:w="1170" w:type="dxa"/>
            <w:vAlign w:val="bottom"/>
          </w:tcPr>
          <w:p w14:paraId="4F40A4D5" w14:textId="77777777" w:rsidR="00B4356E" w:rsidRPr="00163ACF" w:rsidRDefault="00B4356E" w:rsidP="00555F1B">
            <w:pPr>
              <w:tabs>
                <w:tab w:val="decimal" w:pos="612"/>
              </w:tabs>
              <w:spacing w:line="300" w:lineRule="exact"/>
              <w:ind w:left="-7"/>
              <w:rPr>
                <w:rFonts w:ascii="Arial" w:hAnsi="Arial" w:cs="Arial"/>
                <w:sz w:val="16"/>
                <w:szCs w:val="16"/>
              </w:rPr>
            </w:pPr>
          </w:p>
        </w:tc>
        <w:tc>
          <w:tcPr>
            <w:tcW w:w="1080" w:type="dxa"/>
          </w:tcPr>
          <w:p w14:paraId="7E007084" w14:textId="77777777" w:rsidR="00B4356E" w:rsidRPr="00163ACF" w:rsidRDefault="00B4356E" w:rsidP="00555F1B">
            <w:pPr>
              <w:spacing w:line="300" w:lineRule="exact"/>
              <w:ind w:left="-166" w:right="-108"/>
              <w:jc w:val="center"/>
              <w:rPr>
                <w:rFonts w:ascii="Arial" w:hAnsi="Arial" w:cs="Arial"/>
                <w:sz w:val="16"/>
                <w:szCs w:val="16"/>
              </w:rPr>
            </w:pPr>
          </w:p>
        </w:tc>
        <w:tc>
          <w:tcPr>
            <w:tcW w:w="1080" w:type="dxa"/>
          </w:tcPr>
          <w:p w14:paraId="71E982CB" w14:textId="77777777" w:rsidR="00B4356E" w:rsidRPr="00163ACF" w:rsidRDefault="00B4356E" w:rsidP="00555F1B">
            <w:pPr>
              <w:spacing w:line="300" w:lineRule="exact"/>
              <w:ind w:left="-166" w:right="-108"/>
              <w:jc w:val="center"/>
              <w:rPr>
                <w:rFonts w:ascii="Arial" w:hAnsi="Arial" w:cs="Arial"/>
                <w:sz w:val="16"/>
                <w:szCs w:val="16"/>
              </w:rPr>
            </w:pPr>
          </w:p>
        </w:tc>
        <w:tc>
          <w:tcPr>
            <w:tcW w:w="1260" w:type="dxa"/>
            <w:vAlign w:val="bottom"/>
          </w:tcPr>
          <w:p w14:paraId="264B95EA" w14:textId="77777777" w:rsidR="00B4356E" w:rsidRPr="00163ACF" w:rsidRDefault="00B4356E" w:rsidP="00555F1B">
            <w:pPr>
              <w:spacing w:line="300" w:lineRule="exact"/>
              <w:ind w:left="-166" w:right="-108"/>
              <w:jc w:val="center"/>
              <w:rPr>
                <w:rFonts w:ascii="Arial" w:hAnsi="Arial" w:cs="Arial"/>
                <w:sz w:val="16"/>
                <w:szCs w:val="16"/>
              </w:rPr>
            </w:pPr>
            <w:r w:rsidRPr="00163ACF">
              <w:rPr>
                <w:rFonts w:ascii="Arial" w:hAnsi="Arial" w:cs="Arial"/>
                <w:sz w:val="16"/>
                <w:szCs w:val="16"/>
              </w:rPr>
              <w:t>(% per annum)</w:t>
            </w:r>
          </w:p>
        </w:tc>
      </w:tr>
      <w:tr w:rsidR="00B4356E" w:rsidRPr="00163ACF" w14:paraId="7C6D2967" w14:textId="77777777" w:rsidTr="00555F1B">
        <w:trPr>
          <w:cantSplit/>
        </w:trPr>
        <w:tc>
          <w:tcPr>
            <w:tcW w:w="2250" w:type="dxa"/>
            <w:gridSpan w:val="2"/>
            <w:vAlign w:val="bottom"/>
          </w:tcPr>
          <w:p w14:paraId="21319AF0" w14:textId="77777777" w:rsidR="00B4356E" w:rsidRPr="00163ACF" w:rsidRDefault="00B4356E" w:rsidP="00555F1B">
            <w:pPr>
              <w:tabs>
                <w:tab w:val="left" w:pos="240"/>
              </w:tabs>
              <w:spacing w:line="300" w:lineRule="exact"/>
              <w:ind w:left="240" w:hanging="240"/>
              <w:rPr>
                <w:rFonts w:ascii="Arial" w:hAnsi="Arial" w:cs="Arial"/>
                <w:b/>
                <w:bCs/>
                <w:sz w:val="16"/>
                <w:szCs w:val="16"/>
              </w:rPr>
            </w:pPr>
            <w:r w:rsidRPr="00163ACF">
              <w:rPr>
                <w:rFonts w:ascii="Arial" w:hAnsi="Arial" w:cs="Arial"/>
                <w:b/>
                <w:bCs/>
                <w:sz w:val="16"/>
                <w:szCs w:val="16"/>
              </w:rPr>
              <w:t>Financial assets</w:t>
            </w:r>
          </w:p>
        </w:tc>
        <w:tc>
          <w:tcPr>
            <w:tcW w:w="1080" w:type="dxa"/>
            <w:gridSpan w:val="2"/>
            <w:vAlign w:val="bottom"/>
          </w:tcPr>
          <w:p w14:paraId="0711AFD9" w14:textId="77777777" w:rsidR="00B4356E" w:rsidRPr="00163ACF" w:rsidRDefault="00B4356E" w:rsidP="00555F1B">
            <w:pPr>
              <w:tabs>
                <w:tab w:val="decimal" w:pos="612"/>
              </w:tabs>
              <w:spacing w:line="300" w:lineRule="exact"/>
              <w:ind w:left="-7"/>
              <w:rPr>
                <w:rFonts w:ascii="Arial" w:hAnsi="Arial" w:cs="Arial"/>
                <w:sz w:val="16"/>
                <w:szCs w:val="16"/>
              </w:rPr>
            </w:pPr>
          </w:p>
        </w:tc>
        <w:tc>
          <w:tcPr>
            <w:tcW w:w="1080" w:type="dxa"/>
          </w:tcPr>
          <w:p w14:paraId="4C93D652" w14:textId="77777777" w:rsidR="00B4356E" w:rsidRPr="00163ACF" w:rsidRDefault="00B4356E" w:rsidP="00555F1B">
            <w:pPr>
              <w:tabs>
                <w:tab w:val="decimal" w:pos="612"/>
              </w:tabs>
              <w:spacing w:line="300" w:lineRule="exact"/>
              <w:ind w:left="-7"/>
              <w:rPr>
                <w:rFonts w:ascii="Arial" w:hAnsi="Arial" w:cs="Arial"/>
                <w:sz w:val="16"/>
                <w:szCs w:val="16"/>
              </w:rPr>
            </w:pPr>
          </w:p>
        </w:tc>
        <w:tc>
          <w:tcPr>
            <w:tcW w:w="1080" w:type="dxa"/>
          </w:tcPr>
          <w:p w14:paraId="5E91F45C" w14:textId="77777777" w:rsidR="00B4356E" w:rsidRPr="00163ACF" w:rsidRDefault="00B4356E" w:rsidP="00555F1B">
            <w:pPr>
              <w:tabs>
                <w:tab w:val="decimal" w:pos="612"/>
              </w:tabs>
              <w:spacing w:line="300" w:lineRule="exact"/>
              <w:ind w:left="-7"/>
              <w:rPr>
                <w:rFonts w:ascii="Arial" w:hAnsi="Arial" w:cs="Arial"/>
                <w:sz w:val="16"/>
                <w:szCs w:val="16"/>
              </w:rPr>
            </w:pPr>
          </w:p>
        </w:tc>
        <w:tc>
          <w:tcPr>
            <w:tcW w:w="1170" w:type="dxa"/>
            <w:vAlign w:val="bottom"/>
          </w:tcPr>
          <w:p w14:paraId="20584ED5" w14:textId="77777777" w:rsidR="00B4356E" w:rsidRPr="00163ACF" w:rsidRDefault="00B4356E" w:rsidP="00555F1B">
            <w:pPr>
              <w:tabs>
                <w:tab w:val="decimal" w:pos="612"/>
              </w:tabs>
              <w:spacing w:line="300" w:lineRule="exact"/>
              <w:ind w:left="-7"/>
              <w:rPr>
                <w:rFonts w:ascii="Arial" w:hAnsi="Arial" w:cs="Arial"/>
                <w:sz w:val="16"/>
                <w:szCs w:val="16"/>
              </w:rPr>
            </w:pPr>
          </w:p>
        </w:tc>
        <w:tc>
          <w:tcPr>
            <w:tcW w:w="1080" w:type="dxa"/>
          </w:tcPr>
          <w:p w14:paraId="76D4F9F2" w14:textId="77777777" w:rsidR="00B4356E" w:rsidRPr="00163ACF" w:rsidRDefault="00B4356E" w:rsidP="00555F1B">
            <w:pPr>
              <w:spacing w:line="300" w:lineRule="exact"/>
              <w:jc w:val="center"/>
              <w:rPr>
                <w:rFonts w:ascii="Arial" w:hAnsi="Arial" w:cs="Arial"/>
                <w:sz w:val="16"/>
                <w:szCs w:val="16"/>
              </w:rPr>
            </w:pPr>
          </w:p>
        </w:tc>
        <w:tc>
          <w:tcPr>
            <w:tcW w:w="1080" w:type="dxa"/>
          </w:tcPr>
          <w:p w14:paraId="6385BE6F" w14:textId="77777777" w:rsidR="00B4356E" w:rsidRPr="00163ACF" w:rsidRDefault="00B4356E" w:rsidP="00555F1B">
            <w:pPr>
              <w:spacing w:line="300" w:lineRule="exact"/>
              <w:jc w:val="center"/>
              <w:rPr>
                <w:rFonts w:ascii="Arial" w:hAnsi="Arial" w:cs="Arial"/>
                <w:sz w:val="16"/>
                <w:szCs w:val="16"/>
              </w:rPr>
            </w:pPr>
          </w:p>
        </w:tc>
        <w:tc>
          <w:tcPr>
            <w:tcW w:w="1260" w:type="dxa"/>
            <w:vAlign w:val="bottom"/>
          </w:tcPr>
          <w:p w14:paraId="1CE79C8A" w14:textId="77777777" w:rsidR="00B4356E" w:rsidRPr="00163ACF" w:rsidRDefault="00B4356E" w:rsidP="00555F1B">
            <w:pPr>
              <w:spacing w:line="300" w:lineRule="exact"/>
              <w:jc w:val="center"/>
              <w:rPr>
                <w:rFonts w:ascii="Arial" w:hAnsi="Arial" w:cs="Arial"/>
                <w:sz w:val="16"/>
                <w:szCs w:val="16"/>
              </w:rPr>
            </w:pPr>
          </w:p>
        </w:tc>
      </w:tr>
      <w:tr w:rsidR="00B4356E" w:rsidRPr="00163ACF" w14:paraId="4B64B74C" w14:textId="77777777" w:rsidTr="00555F1B">
        <w:trPr>
          <w:cantSplit/>
        </w:trPr>
        <w:tc>
          <w:tcPr>
            <w:tcW w:w="2250" w:type="dxa"/>
            <w:gridSpan w:val="2"/>
            <w:vAlign w:val="bottom"/>
          </w:tcPr>
          <w:p w14:paraId="02DA5B5E" w14:textId="77777777" w:rsidR="00B4356E" w:rsidRPr="00163ACF" w:rsidRDefault="00B4356E" w:rsidP="00555F1B">
            <w:pPr>
              <w:tabs>
                <w:tab w:val="left" w:pos="240"/>
              </w:tabs>
              <w:spacing w:line="300" w:lineRule="exact"/>
              <w:ind w:left="240" w:right="-228" w:hanging="240"/>
              <w:rPr>
                <w:rFonts w:ascii="Arial" w:hAnsi="Arial" w:cs="Arial"/>
                <w:sz w:val="16"/>
                <w:szCs w:val="16"/>
              </w:rPr>
            </w:pPr>
            <w:r w:rsidRPr="00163ACF">
              <w:rPr>
                <w:rFonts w:ascii="Arial" w:hAnsi="Arial" w:cs="Arial"/>
                <w:sz w:val="16"/>
                <w:szCs w:val="16"/>
              </w:rPr>
              <w:t>Cash and cash equivalents</w:t>
            </w:r>
          </w:p>
        </w:tc>
        <w:tc>
          <w:tcPr>
            <w:tcW w:w="1080" w:type="dxa"/>
            <w:gridSpan w:val="2"/>
            <w:vAlign w:val="bottom"/>
          </w:tcPr>
          <w:p w14:paraId="0DEFDDDF"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6</w:t>
            </w:r>
          </w:p>
        </w:tc>
        <w:tc>
          <w:tcPr>
            <w:tcW w:w="1080" w:type="dxa"/>
            <w:vAlign w:val="bottom"/>
          </w:tcPr>
          <w:p w14:paraId="461F7ABF"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40B4CDD9"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170" w:type="dxa"/>
            <w:vAlign w:val="bottom"/>
          </w:tcPr>
          <w:p w14:paraId="7349DD37"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10,847</w:t>
            </w:r>
          </w:p>
        </w:tc>
        <w:tc>
          <w:tcPr>
            <w:tcW w:w="1080" w:type="dxa"/>
            <w:vAlign w:val="bottom"/>
          </w:tcPr>
          <w:p w14:paraId="73B86995" w14:textId="77777777" w:rsidR="00B4356E"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213</w:t>
            </w:r>
          </w:p>
        </w:tc>
        <w:tc>
          <w:tcPr>
            <w:tcW w:w="1080" w:type="dxa"/>
            <w:vAlign w:val="bottom"/>
          </w:tcPr>
          <w:p w14:paraId="04B77AD5"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11,066</w:t>
            </w:r>
          </w:p>
        </w:tc>
        <w:tc>
          <w:tcPr>
            <w:tcW w:w="1260" w:type="dxa"/>
            <w:vAlign w:val="bottom"/>
          </w:tcPr>
          <w:p w14:paraId="0DF0010B" w14:textId="77777777" w:rsidR="00B4356E" w:rsidRPr="00163ACF" w:rsidRDefault="00B4356E" w:rsidP="00555F1B">
            <w:pPr>
              <w:spacing w:line="300" w:lineRule="exact"/>
              <w:jc w:val="center"/>
              <w:rPr>
                <w:rFonts w:ascii="Arial" w:hAnsi="Arial" w:cs="Arial"/>
                <w:sz w:val="16"/>
                <w:szCs w:val="16"/>
              </w:rPr>
            </w:pPr>
            <w:r w:rsidRPr="00CE225A">
              <w:rPr>
                <w:rFonts w:ascii="Arial" w:hAnsi="Arial" w:cs="Arial"/>
                <w:sz w:val="16"/>
                <w:szCs w:val="16"/>
              </w:rPr>
              <w:t>0.25 - 1.10</w:t>
            </w:r>
          </w:p>
        </w:tc>
      </w:tr>
      <w:tr w:rsidR="00B4356E" w:rsidRPr="00163ACF" w14:paraId="78080F22" w14:textId="77777777" w:rsidTr="00555F1B">
        <w:trPr>
          <w:cantSplit/>
        </w:trPr>
        <w:tc>
          <w:tcPr>
            <w:tcW w:w="2250" w:type="dxa"/>
            <w:gridSpan w:val="2"/>
            <w:vAlign w:val="bottom"/>
          </w:tcPr>
          <w:p w14:paraId="71D8B034" w14:textId="613C8046" w:rsidR="00B4356E" w:rsidRPr="00163ACF" w:rsidRDefault="00B4356E" w:rsidP="00555F1B">
            <w:pPr>
              <w:tabs>
                <w:tab w:val="left" w:pos="240"/>
              </w:tabs>
              <w:spacing w:line="300" w:lineRule="exact"/>
              <w:ind w:left="240" w:right="-228" w:hanging="240"/>
              <w:rPr>
                <w:rFonts w:ascii="Arial" w:hAnsi="Arial" w:cs="Arial"/>
                <w:sz w:val="16"/>
                <w:szCs w:val="16"/>
              </w:rPr>
            </w:pPr>
            <w:r w:rsidRPr="00163ACF">
              <w:rPr>
                <w:rFonts w:ascii="Arial" w:hAnsi="Arial" w:cs="Browallia New"/>
                <w:sz w:val="16"/>
                <w:szCs w:val="16"/>
              </w:rPr>
              <w:t xml:space="preserve">Trade and other </w:t>
            </w:r>
            <w:r w:rsidR="00E3336D">
              <w:rPr>
                <w:rFonts w:ascii="Arial" w:hAnsi="Arial" w:cs="Browallia New"/>
                <w:sz w:val="16"/>
                <w:szCs w:val="16"/>
              </w:rPr>
              <w:t xml:space="preserve">current </w:t>
            </w:r>
            <w:r w:rsidRPr="00163ACF">
              <w:rPr>
                <w:rFonts w:ascii="Arial" w:hAnsi="Arial" w:cs="Browallia New"/>
                <w:sz w:val="16"/>
                <w:szCs w:val="16"/>
              </w:rPr>
              <w:t>receivables</w:t>
            </w:r>
          </w:p>
        </w:tc>
        <w:tc>
          <w:tcPr>
            <w:tcW w:w="1080" w:type="dxa"/>
            <w:gridSpan w:val="2"/>
            <w:vAlign w:val="bottom"/>
          </w:tcPr>
          <w:p w14:paraId="20ECB3AD" w14:textId="77777777" w:rsidR="00B4356E" w:rsidRPr="00163ACF" w:rsidRDefault="00B4356E" w:rsidP="00555F1B">
            <w:pPr>
              <w:tabs>
                <w:tab w:val="decimal" w:pos="786"/>
              </w:tabs>
              <w:spacing w:line="300" w:lineRule="exact"/>
              <w:rPr>
                <w:rFonts w:ascii="Arial" w:hAnsi="Arial" w:cs="Arial"/>
                <w:sz w:val="16"/>
                <w:szCs w:val="16"/>
                <w:cs/>
              </w:rPr>
            </w:pPr>
            <w:r w:rsidRPr="00CE225A">
              <w:rPr>
                <w:rFonts w:ascii="Arial" w:hAnsi="Arial" w:cs="Arial"/>
                <w:sz w:val="16"/>
                <w:szCs w:val="16"/>
              </w:rPr>
              <w:t>-</w:t>
            </w:r>
          </w:p>
        </w:tc>
        <w:tc>
          <w:tcPr>
            <w:tcW w:w="1080" w:type="dxa"/>
            <w:vAlign w:val="bottom"/>
          </w:tcPr>
          <w:p w14:paraId="33B5C632" w14:textId="77777777" w:rsidR="00B4356E" w:rsidRPr="00163ACF" w:rsidRDefault="00B4356E" w:rsidP="00555F1B">
            <w:pPr>
              <w:tabs>
                <w:tab w:val="decimal" w:pos="786"/>
              </w:tabs>
              <w:spacing w:line="300" w:lineRule="exact"/>
              <w:rPr>
                <w:rFonts w:ascii="Arial" w:hAnsi="Arial" w:cs="Arial"/>
                <w:sz w:val="16"/>
                <w:szCs w:val="16"/>
                <w:cs/>
              </w:rPr>
            </w:pPr>
            <w:r w:rsidRPr="00CE225A">
              <w:rPr>
                <w:rFonts w:ascii="Arial" w:hAnsi="Arial" w:cs="Arial"/>
                <w:sz w:val="16"/>
                <w:szCs w:val="16"/>
              </w:rPr>
              <w:t>-</w:t>
            </w:r>
          </w:p>
        </w:tc>
        <w:tc>
          <w:tcPr>
            <w:tcW w:w="1080" w:type="dxa"/>
            <w:vAlign w:val="bottom"/>
          </w:tcPr>
          <w:p w14:paraId="5F81378A" w14:textId="77777777" w:rsidR="00B4356E" w:rsidRPr="00163ACF" w:rsidRDefault="00B4356E" w:rsidP="00555F1B">
            <w:pPr>
              <w:tabs>
                <w:tab w:val="decimal" w:pos="786"/>
              </w:tabs>
              <w:spacing w:line="300" w:lineRule="exact"/>
              <w:rPr>
                <w:rFonts w:ascii="Arial" w:hAnsi="Arial" w:cs="Arial"/>
                <w:sz w:val="16"/>
                <w:szCs w:val="16"/>
                <w:cs/>
              </w:rPr>
            </w:pPr>
            <w:r w:rsidRPr="00CE225A">
              <w:rPr>
                <w:rFonts w:ascii="Arial" w:hAnsi="Arial" w:cs="Arial"/>
                <w:sz w:val="16"/>
                <w:szCs w:val="16"/>
              </w:rPr>
              <w:t>-</w:t>
            </w:r>
          </w:p>
        </w:tc>
        <w:tc>
          <w:tcPr>
            <w:tcW w:w="1170" w:type="dxa"/>
            <w:vAlign w:val="bottom"/>
          </w:tcPr>
          <w:p w14:paraId="7B3C9EFE"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5FAC6BC2" w14:textId="77777777" w:rsidR="00B4356E"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cs/>
              </w:rPr>
              <w:t>136</w:t>
            </w:r>
            <w:r w:rsidRPr="00CE225A">
              <w:rPr>
                <w:rFonts w:ascii="Arial" w:hAnsi="Arial" w:cs="Arial"/>
                <w:sz w:val="16"/>
                <w:szCs w:val="16"/>
              </w:rPr>
              <w:t>,</w:t>
            </w:r>
            <w:r>
              <w:rPr>
                <w:rFonts w:ascii="Arial" w:hAnsi="Arial" w:cs="Arial"/>
                <w:sz w:val="16"/>
                <w:szCs w:val="16"/>
              </w:rPr>
              <w:t>397</w:t>
            </w:r>
          </w:p>
        </w:tc>
        <w:tc>
          <w:tcPr>
            <w:tcW w:w="1080" w:type="dxa"/>
            <w:vAlign w:val="bottom"/>
          </w:tcPr>
          <w:p w14:paraId="74AEEA7C" w14:textId="77777777" w:rsidR="00B4356E"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cs/>
              </w:rPr>
              <w:t>136</w:t>
            </w:r>
            <w:r w:rsidRPr="00CE225A">
              <w:rPr>
                <w:rFonts w:ascii="Arial" w:hAnsi="Arial" w:cs="Arial"/>
                <w:sz w:val="16"/>
                <w:szCs w:val="16"/>
              </w:rPr>
              <w:t>,</w:t>
            </w:r>
            <w:r>
              <w:rPr>
                <w:rFonts w:ascii="Arial" w:hAnsi="Arial" w:cs="Arial"/>
                <w:sz w:val="16"/>
                <w:szCs w:val="16"/>
              </w:rPr>
              <w:t>397</w:t>
            </w:r>
          </w:p>
        </w:tc>
        <w:tc>
          <w:tcPr>
            <w:tcW w:w="1260" w:type="dxa"/>
            <w:vAlign w:val="bottom"/>
          </w:tcPr>
          <w:p w14:paraId="75667E4C" w14:textId="77777777" w:rsidR="00B4356E" w:rsidRPr="00163ACF" w:rsidRDefault="00B4356E" w:rsidP="00555F1B">
            <w:pPr>
              <w:spacing w:line="300" w:lineRule="exact"/>
              <w:jc w:val="center"/>
              <w:rPr>
                <w:rFonts w:ascii="Arial" w:hAnsi="Arial" w:cs="Arial"/>
                <w:sz w:val="16"/>
                <w:szCs w:val="16"/>
              </w:rPr>
            </w:pPr>
            <w:r w:rsidRPr="00CE225A">
              <w:rPr>
                <w:rFonts w:ascii="Arial" w:hAnsi="Arial" w:cs="Arial"/>
                <w:sz w:val="16"/>
                <w:szCs w:val="16"/>
              </w:rPr>
              <w:t>-</w:t>
            </w:r>
          </w:p>
        </w:tc>
      </w:tr>
      <w:tr w:rsidR="00B4356E" w:rsidRPr="00163ACF" w14:paraId="20A278B7" w14:textId="77777777" w:rsidTr="00555F1B">
        <w:trPr>
          <w:cantSplit/>
        </w:trPr>
        <w:tc>
          <w:tcPr>
            <w:tcW w:w="2250" w:type="dxa"/>
            <w:gridSpan w:val="2"/>
            <w:vAlign w:val="bottom"/>
          </w:tcPr>
          <w:p w14:paraId="68399059" w14:textId="77777777" w:rsidR="00B4356E" w:rsidRPr="00163ACF" w:rsidRDefault="00B4356E" w:rsidP="00555F1B">
            <w:pPr>
              <w:tabs>
                <w:tab w:val="left" w:pos="240"/>
              </w:tabs>
              <w:spacing w:line="300" w:lineRule="exact"/>
              <w:ind w:left="240" w:right="-228" w:hanging="240"/>
              <w:rPr>
                <w:rFonts w:ascii="Arial" w:hAnsi="Arial" w:cs="Browallia New"/>
                <w:sz w:val="16"/>
                <w:szCs w:val="16"/>
              </w:rPr>
            </w:pPr>
            <w:r w:rsidRPr="00163ACF">
              <w:rPr>
                <w:rFonts w:ascii="Arial" w:hAnsi="Arial" w:cs="Arial"/>
                <w:sz w:val="16"/>
                <w:szCs w:val="16"/>
              </w:rPr>
              <w:t>Other current financial assets</w:t>
            </w:r>
          </w:p>
        </w:tc>
        <w:tc>
          <w:tcPr>
            <w:tcW w:w="1080" w:type="dxa"/>
            <w:gridSpan w:val="2"/>
            <w:vAlign w:val="bottom"/>
          </w:tcPr>
          <w:p w14:paraId="0363900F"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3</w:t>
            </w:r>
          </w:p>
        </w:tc>
        <w:tc>
          <w:tcPr>
            <w:tcW w:w="1080" w:type="dxa"/>
            <w:vAlign w:val="bottom"/>
          </w:tcPr>
          <w:p w14:paraId="1D9A4E3E"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43B85C3E"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170" w:type="dxa"/>
            <w:vAlign w:val="bottom"/>
          </w:tcPr>
          <w:p w14:paraId="12B78773" w14:textId="77777777" w:rsidR="00B4356E"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25D400D9"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194,237</w:t>
            </w:r>
          </w:p>
        </w:tc>
        <w:tc>
          <w:tcPr>
            <w:tcW w:w="1080" w:type="dxa"/>
            <w:vAlign w:val="bottom"/>
          </w:tcPr>
          <w:p w14:paraId="513155E7" w14:textId="77777777" w:rsidR="00B4356E"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194,240</w:t>
            </w:r>
          </w:p>
        </w:tc>
        <w:tc>
          <w:tcPr>
            <w:tcW w:w="1260" w:type="dxa"/>
            <w:vAlign w:val="bottom"/>
          </w:tcPr>
          <w:p w14:paraId="6CB96D49" w14:textId="77777777" w:rsidR="00B4356E" w:rsidRPr="00163ACF" w:rsidRDefault="00B4356E" w:rsidP="00555F1B">
            <w:pPr>
              <w:spacing w:line="300" w:lineRule="exact"/>
              <w:jc w:val="center"/>
              <w:rPr>
                <w:rFonts w:ascii="Arial" w:hAnsi="Arial" w:cs="Arial"/>
                <w:sz w:val="16"/>
                <w:szCs w:val="16"/>
              </w:rPr>
            </w:pPr>
            <w:r>
              <w:rPr>
                <w:rFonts w:ascii="Arial" w:hAnsi="Arial" w:cs="Arial"/>
                <w:sz w:val="16"/>
                <w:szCs w:val="16"/>
              </w:rPr>
              <w:t>0.75</w:t>
            </w:r>
          </w:p>
        </w:tc>
      </w:tr>
      <w:tr w:rsidR="00B4356E" w:rsidRPr="00163ACF" w14:paraId="3A0E1C17" w14:textId="77777777" w:rsidTr="00555F1B">
        <w:trPr>
          <w:cantSplit/>
        </w:trPr>
        <w:tc>
          <w:tcPr>
            <w:tcW w:w="2250" w:type="dxa"/>
            <w:gridSpan w:val="2"/>
            <w:vAlign w:val="bottom"/>
          </w:tcPr>
          <w:p w14:paraId="13FDCD3D" w14:textId="77777777" w:rsidR="00B4356E" w:rsidRPr="00163ACF" w:rsidRDefault="00B4356E" w:rsidP="00555F1B">
            <w:pPr>
              <w:tabs>
                <w:tab w:val="left" w:pos="240"/>
              </w:tabs>
              <w:spacing w:line="300" w:lineRule="exact"/>
              <w:ind w:left="240" w:hanging="240"/>
              <w:rPr>
                <w:rFonts w:ascii="Arial" w:hAnsi="Arial" w:cs="Arial"/>
                <w:sz w:val="16"/>
                <w:szCs w:val="16"/>
                <w:cs/>
              </w:rPr>
            </w:pPr>
            <w:r w:rsidRPr="00163ACF">
              <w:rPr>
                <w:rFonts w:ascii="Arial" w:hAnsi="Arial" w:cs="Arial"/>
                <w:sz w:val="16"/>
                <w:szCs w:val="16"/>
              </w:rPr>
              <w:t>Other non-current financial assets</w:t>
            </w:r>
          </w:p>
        </w:tc>
        <w:tc>
          <w:tcPr>
            <w:tcW w:w="1080" w:type="dxa"/>
            <w:gridSpan w:val="2"/>
            <w:vAlign w:val="bottom"/>
          </w:tcPr>
          <w:p w14:paraId="0AB75EF3"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20,770</w:t>
            </w:r>
          </w:p>
        </w:tc>
        <w:tc>
          <w:tcPr>
            <w:tcW w:w="1080" w:type="dxa"/>
            <w:vAlign w:val="bottom"/>
          </w:tcPr>
          <w:p w14:paraId="37C25630"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79,000</w:t>
            </w:r>
          </w:p>
        </w:tc>
        <w:tc>
          <w:tcPr>
            <w:tcW w:w="1080" w:type="dxa"/>
            <w:vAlign w:val="bottom"/>
          </w:tcPr>
          <w:p w14:paraId="357134F9"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20,000</w:t>
            </w:r>
          </w:p>
        </w:tc>
        <w:tc>
          <w:tcPr>
            <w:tcW w:w="1170" w:type="dxa"/>
            <w:vAlign w:val="bottom"/>
          </w:tcPr>
          <w:p w14:paraId="5309FD83"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w:t>
            </w:r>
          </w:p>
        </w:tc>
        <w:tc>
          <w:tcPr>
            <w:tcW w:w="1080" w:type="dxa"/>
            <w:vAlign w:val="bottom"/>
          </w:tcPr>
          <w:p w14:paraId="414F6840" w14:textId="77777777" w:rsidR="00B4356E"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574,760</w:t>
            </w:r>
          </w:p>
        </w:tc>
        <w:tc>
          <w:tcPr>
            <w:tcW w:w="1080" w:type="dxa"/>
            <w:vAlign w:val="bottom"/>
          </w:tcPr>
          <w:p w14:paraId="1E5F3B0A" w14:textId="77777777" w:rsidR="00B4356E" w:rsidRPr="00163ACF" w:rsidRDefault="00B4356E" w:rsidP="00555F1B">
            <w:pPr>
              <w:tabs>
                <w:tab w:val="decimal" w:pos="786"/>
              </w:tabs>
              <w:spacing w:line="300" w:lineRule="exact"/>
              <w:rPr>
                <w:rFonts w:ascii="Arial" w:hAnsi="Arial" w:cs="Arial"/>
                <w:sz w:val="16"/>
                <w:szCs w:val="16"/>
              </w:rPr>
            </w:pPr>
            <w:r w:rsidRPr="00CE225A">
              <w:rPr>
                <w:rFonts w:ascii="Arial" w:hAnsi="Arial" w:cs="Arial"/>
                <w:sz w:val="16"/>
                <w:szCs w:val="16"/>
              </w:rPr>
              <w:t>694,530</w:t>
            </w:r>
          </w:p>
        </w:tc>
        <w:tc>
          <w:tcPr>
            <w:tcW w:w="1260" w:type="dxa"/>
            <w:vAlign w:val="bottom"/>
          </w:tcPr>
          <w:p w14:paraId="4668B5AA" w14:textId="77777777" w:rsidR="00B4356E" w:rsidRPr="00163ACF" w:rsidRDefault="00B4356E" w:rsidP="00555F1B">
            <w:pPr>
              <w:spacing w:line="300" w:lineRule="exact"/>
              <w:jc w:val="center"/>
              <w:rPr>
                <w:rFonts w:ascii="Arial" w:hAnsi="Arial" w:cs="Arial"/>
                <w:sz w:val="16"/>
                <w:szCs w:val="16"/>
              </w:rPr>
            </w:pPr>
            <w:r w:rsidRPr="00CE225A">
              <w:rPr>
                <w:rFonts w:ascii="Arial" w:hAnsi="Arial" w:cs="Arial"/>
                <w:sz w:val="16"/>
                <w:szCs w:val="16"/>
              </w:rPr>
              <w:t>2.65 - 7.10</w:t>
            </w:r>
          </w:p>
        </w:tc>
      </w:tr>
      <w:tr w:rsidR="00B4356E" w:rsidRPr="00163ACF" w14:paraId="52067B12" w14:textId="77777777" w:rsidTr="00555F1B">
        <w:trPr>
          <w:cantSplit/>
        </w:trPr>
        <w:tc>
          <w:tcPr>
            <w:tcW w:w="2250" w:type="dxa"/>
            <w:gridSpan w:val="2"/>
            <w:vAlign w:val="bottom"/>
          </w:tcPr>
          <w:p w14:paraId="4A587652" w14:textId="77777777" w:rsidR="00B4356E" w:rsidRPr="00163ACF" w:rsidRDefault="00B4356E" w:rsidP="00555F1B">
            <w:pPr>
              <w:tabs>
                <w:tab w:val="left" w:pos="240"/>
              </w:tabs>
              <w:spacing w:line="300" w:lineRule="exact"/>
              <w:ind w:left="240" w:hanging="240"/>
              <w:rPr>
                <w:rFonts w:ascii="Arial" w:hAnsi="Arial" w:cs="Arial"/>
                <w:b/>
                <w:bCs/>
                <w:sz w:val="16"/>
                <w:szCs w:val="16"/>
              </w:rPr>
            </w:pPr>
            <w:r w:rsidRPr="00163ACF">
              <w:rPr>
                <w:rFonts w:ascii="Arial" w:hAnsi="Arial" w:cs="Arial"/>
                <w:b/>
                <w:bCs/>
                <w:sz w:val="16"/>
                <w:szCs w:val="16"/>
              </w:rPr>
              <w:t>Financial liabilities</w:t>
            </w:r>
          </w:p>
        </w:tc>
        <w:tc>
          <w:tcPr>
            <w:tcW w:w="1080" w:type="dxa"/>
            <w:gridSpan w:val="2"/>
            <w:vAlign w:val="bottom"/>
          </w:tcPr>
          <w:p w14:paraId="3EC00B12" w14:textId="77777777" w:rsidR="00B4356E" w:rsidRPr="00163ACF" w:rsidRDefault="00B4356E" w:rsidP="00555F1B">
            <w:pPr>
              <w:tabs>
                <w:tab w:val="decimal" w:pos="786"/>
              </w:tabs>
              <w:spacing w:line="300" w:lineRule="exact"/>
              <w:rPr>
                <w:rFonts w:ascii="Arial" w:hAnsi="Arial" w:cs="Arial"/>
                <w:sz w:val="16"/>
                <w:szCs w:val="16"/>
              </w:rPr>
            </w:pPr>
          </w:p>
        </w:tc>
        <w:tc>
          <w:tcPr>
            <w:tcW w:w="1080" w:type="dxa"/>
            <w:vAlign w:val="bottom"/>
          </w:tcPr>
          <w:p w14:paraId="68757EDD" w14:textId="77777777" w:rsidR="00B4356E" w:rsidRPr="00163ACF" w:rsidRDefault="00B4356E" w:rsidP="00555F1B">
            <w:pPr>
              <w:tabs>
                <w:tab w:val="decimal" w:pos="786"/>
              </w:tabs>
              <w:spacing w:line="300" w:lineRule="exact"/>
              <w:rPr>
                <w:rFonts w:ascii="Arial" w:hAnsi="Arial" w:cs="Arial"/>
                <w:sz w:val="16"/>
                <w:szCs w:val="16"/>
              </w:rPr>
            </w:pPr>
          </w:p>
        </w:tc>
        <w:tc>
          <w:tcPr>
            <w:tcW w:w="1080" w:type="dxa"/>
            <w:vAlign w:val="bottom"/>
          </w:tcPr>
          <w:p w14:paraId="7E90CF81" w14:textId="77777777" w:rsidR="00B4356E" w:rsidRPr="00163ACF" w:rsidRDefault="00B4356E" w:rsidP="00555F1B">
            <w:pPr>
              <w:tabs>
                <w:tab w:val="decimal" w:pos="786"/>
              </w:tabs>
              <w:spacing w:line="300" w:lineRule="exact"/>
              <w:rPr>
                <w:rFonts w:ascii="Arial" w:hAnsi="Arial" w:cs="Arial"/>
                <w:sz w:val="16"/>
                <w:szCs w:val="16"/>
              </w:rPr>
            </w:pPr>
          </w:p>
        </w:tc>
        <w:tc>
          <w:tcPr>
            <w:tcW w:w="1170" w:type="dxa"/>
            <w:vAlign w:val="bottom"/>
          </w:tcPr>
          <w:p w14:paraId="1475854C" w14:textId="77777777" w:rsidR="00B4356E" w:rsidRPr="00163ACF" w:rsidRDefault="00B4356E" w:rsidP="00555F1B">
            <w:pPr>
              <w:tabs>
                <w:tab w:val="decimal" w:pos="786"/>
              </w:tabs>
              <w:spacing w:line="300" w:lineRule="exact"/>
              <w:rPr>
                <w:rFonts w:ascii="Arial" w:hAnsi="Arial" w:cs="Arial"/>
                <w:sz w:val="16"/>
                <w:szCs w:val="16"/>
              </w:rPr>
            </w:pPr>
          </w:p>
        </w:tc>
        <w:tc>
          <w:tcPr>
            <w:tcW w:w="1080" w:type="dxa"/>
            <w:vAlign w:val="bottom"/>
          </w:tcPr>
          <w:p w14:paraId="7B876AC7" w14:textId="77777777" w:rsidR="00B4356E" w:rsidRPr="00163ACF" w:rsidRDefault="00B4356E" w:rsidP="00555F1B">
            <w:pPr>
              <w:tabs>
                <w:tab w:val="decimal" w:pos="786"/>
              </w:tabs>
              <w:spacing w:line="300" w:lineRule="exact"/>
              <w:rPr>
                <w:rFonts w:ascii="Arial" w:hAnsi="Arial" w:cs="Arial"/>
                <w:sz w:val="16"/>
                <w:szCs w:val="16"/>
              </w:rPr>
            </w:pPr>
          </w:p>
        </w:tc>
        <w:tc>
          <w:tcPr>
            <w:tcW w:w="1080" w:type="dxa"/>
            <w:vAlign w:val="bottom"/>
          </w:tcPr>
          <w:p w14:paraId="15186103" w14:textId="77777777" w:rsidR="00B4356E" w:rsidRPr="00163ACF" w:rsidRDefault="00B4356E" w:rsidP="00555F1B">
            <w:pPr>
              <w:tabs>
                <w:tab w:val="decimal" w:pos="786"/>
              </w:tabs>
              <w:spacing w:line="300" w:lineRule="exact"/>
              <w:rPr>
                <w:rFonts w:ascii="Arial" w:hAnsi="Arial" w:cs="Arial"/>
                <w:sz w:val="16"/>
                <w:szCs w:val="16"/>
              </w:rPr>
            </w:pPr>
          </w:p>
        </w:tc>
        <w:tc>
          <w:tcPr>
            <w:tcW w:w="1260" w:type="dxa"/>
            <w:vAlign w:val="bottom"/>
          </w:tcPr>
          <w:p w14:paraId="634E685C" w14:textId="77777777" w:rsidR="00B4356E" w:rsidRPr="00163ACF" w:rsidRDefault="00B4356E" w:rsidP="00555F1B">
            <w:pPr>
              <w:spacing w:line="300" w:lineRule="exact"/>
              <w:jc w:val="center"/>
              <w:rPr>
                <w:rFonts w:ascii="Arial" w:hAnsi="Arial" w:cs="Arial"/>
                <w:sz w:val="16"/>
                <w:szCs w:val="16"/>
              </w:rPr>
            </w:pPr>
          </w:p>
        </w:tc>
      </w:tr>
      <w:tr w:rsidR="00B4356E" w:rsidRPr="00163ACF" w14:paraId="158754E8" w14:textId="77777777" w:rsidTr="00555F1B">
        <w:trPr>
          <w:cantSplit/>
        </w:trPr>
        <w:tc>
          <w:tcPr>
            <w:tcW w:w="2250" w:type="dxa"/>
            <w:gridSpan w:val="2"/>
            <w:vAlign w:val="bottom"/>
          </w:tcPr>
          <w:p w14:paraId="5DAC3FB9" w14:textId="57320C56" w:rsidR="00B4356E" w:rsidRPr="00163ACF" w:rsidRDefault="00B4356E" w:rsidP="00555F1B">
            <w:pPr>
              <w:tabs>
                <w:tab w:val="left" w:pos="240"/>
              </w:tabs>
              <w:spacing w:line="300" w:lineRule="exact"/>
              <w:ind w:left="240" w:hanging="240"/>
              <w:rPr>
                <w:rFonts w:ascii="Arial" w:hAnsi="Arial" w:cs="Arial"/>
                <w:sz w:val="16"/>
                <w:szCs w:val="16"/>
              </w:rPr>
            </w:pPr>
            <w:r w:rsidRPr="00163ACF">
              <w:rPr>
                <w:rFonts w:ascii="Arial" w:hAnsi="Arial" w:cs="Arial"/>
                <w:sz w:val="16"/>
                <w:szCs w:val="16"/>
              </w:rPr>
              <w:t xml:space="preserve">Trade and other </w:t>
            </w:r>
            <w:r w:rsidR="00E3336D">
              <w:rPr>
                <w:rFonts w:ascii="Arial" w:hAnsi="Arial" w:cs="Browallia New"/>
                <w:sz w:val="16"/>
                <w:szCs w:val="16"/>
              </w:rPr>
              <w:t xml:space="preserve">current </w:t>
            </w:r>
            <w:r w:rsidRPr="00163ACF">
              <w:rPr>
                <w:rFonts w:ascii="Arial" w:hAnsi="Arial" w:cs="Arial"/>
                <w:sz w:val="16"/>
                <w:szCs w:val="16"/>
              </w:rPr>
              <w:t>payables</w:t>
            </w:r>
          </w:p>
        </w:tc>
        <w:tc>
          <w:tcPr>
            <w:tcW w:w="1080" w:type="dxa"/>
            <w:gridSpan w:val="2"/>
            <w:vAlign w:val="bottom"/>
          </w:tcPr>
          <w:p w14:paraId="34158269" w14:textId="77777777" w:rsidR="00B4356E" w:rsidRPr="00163ACF" w:rsidRDefault="00B4356E" w:rsidP="00555F1B">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3838C6B1" w14:textId="77777777" w:rsidR="00B4356E" w:rsidRPr="00163ACF" w:rsidRDefault="00B4356E" w:rsidP="00555F1B">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752B5841" w14:textId="77777777" w:rsidR="00B4356E" w:rsidRPr="00163ACF" w:rsidRDefault="00B4356E" w:rsidP="00555F1B">
            <w:pPr>
              <w:tabs>
                <w:tab w:val="decimal" w:pos="786"/>
              </w:tabs>
              <w:spacing w:line="300" w:lineRule="exact"/>
              <w:rPr>
                <w:rFonts w:ascii="Arial" w:hAnsi="Arial" w:cs="Arial"/>
                <w:sz w:val="16"/>
                <w:szCs w:val="16"/>
              </w:rPr>
            </w:pPr>
            <w:r>
              <w:rPr>
                <w:rFonts w:ascii="Arial" w:hAnsi="Arial" w:cs="Arial"/>
                <w:sz w:val="16"/>
                <w:szCs w:val="16"/>
              </w:rPr>
              <w:t>-</w:t>
            </w:r>
          </w:p>
        </w:tc>
        <w:tc>
          <w:tcPr>
            <w:tcW w:w="1170" w:type="dxa"/>
            <w:vAlign w:val="bottom"/>
          </w:tcPr>
          <w:p w14:paraId="1AE59B4B" w14:textId="77777777" w:rsidR="00B4356E" w:rsidRPr="00163ACF" w:rsidRDefault="00B4356E" w:rsidP="00555F1B">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75835273" w14:textId="77777777" w:rsidR="00B4356E" w:rsidRDefault="00B4356E" w:rsidP="00555F1B">
            <w:pPr>
              <w:tabs>
                <w:tab w:val="decimal" w:pos="786"/>
              </w:tabs>
              <w:spacing w:line="300" w:lineRule="exact"/>
              <w:rPr>
                <w:rFonts w:ascii="Arial" w:hAnsi="Arial" w:cs="Arial"/>
                <w:sz w:val="16"/>
                <w:szCs w:val="16"/>
              </w:rPr>
            </w:pPr>
            <w:r>
              <w:rPr>
                <w:rFonts w:ascii="Arial" w:hAnsi="Arial" w:cs="Arial"/>
                <w:sz w:val="16"/>
                <w:szCs w:val="16"/>
              </w:rPr>
              <w:t>58,566</w:t>
            </w:r>
          </w:p>
        </w:tc>
        <w:tc>
          <w:tcPr>
            <w:tcW w:w="1080" w:type="dxa"/>
            <w:vAlign w:val="bottom"/>
          </w:tcPr>
          <w:p w14:paraId="49FF0D8C" w14:textId="77777777" w:rsidR="00B4356E" w:rsidRPr="00163ACF" w:rsidRDefault="00B4356E" w:rsidP="00555F1B">
            <w:pPr>
              <w:tabs>
                <w:tab w:val="decimal" w:pos="786"/>
              </w:tabs>
              <w:spacing w:line="300" w:lineRule="exact"/>
              <w:rPr>
                <w:rFonts w:ascii="Arial" w:hAnsi="Arial" w:cs="Arial"/>
                <w:sz w:val="16"/>
                <w:szCs w:val="16"/>
              </w:rPr>
            </w:pPr>
            <w:r>
              <w:rPr>
                <w:rFonts w:ascii="Arial" w:hAnsi="Arial" w:cs="Arial"/>
                <w:sz w:val="16"/>
                <w:szCs w:val="16"/>
              </w:rPr>
              <w:t>58,566</w:t>
            </w:r>
          </w:p>
        </w:tc>
        <w:tc>
          <w:tcPr>
            <w:tcW w:w="1260" w:type="dxa"/>
            <w:vAlign w:val="bottom"/>
          </w:tcPr>
          <w:p w14:paraId="58B792CB" w14:textId="77777777" w:rsidR="00B4356E" w:rsidRPr="00163ACF" w:rsidRDefault="00B4356E" w:rsidP="00555F1B">
            <w:pPr>
              <w:spacing w:line="300" w:lineRule="exact"/>
              <w:jc w:val="center"/>
              <w:rPr>
                <w:rFonts w:ascii="Arial" w:hAnsi="Arial" w:cs="Arial"/>
                <w:sz w:val="16"/>
                <w:szCs w:val="16"/>
              </w:rPr>
            </w:pPr>
            <w:r>
              <w:rPr>
                <w:rFonts w:ascii="Arial" w:hAnsi="Arial" w:cs="Arial"/>
                <w:sz w:val="16"/>
                <w:szCs w:val="16"/>
              </w:rPr>
              <w:t>-</w:t>
            </w:r>
          </w:p>
        </w:tc>
      </w:tr>
      <w:tr w:rsidR="00B4356E" w14:paraId="5F238ECF" w14:textId="77777777" w:rsidTr="00555F1B">
        <w:trPr>
          <w:cantSplit/>
        </w:trPr>
        <w:tc>
          <w:tcPr>
            <w:tcW w:w="2250" w:type="dxa"/>
            <w:gridSpan w:val="2"/>
            <w:vAlign w:val="bottom"/>
          </w:tcPr>
          <w:p w14:paraId="03D115FC" w14:textId="77777777" w:rsidR="00B4356E" w:rsidRPr="00163ACF" w:rsidRDefault="00B4356E" w:rsidP="00555F1B">
            <w:pPr>
              <w:tabs>
                <w:tab w:val="left" w:pos="240"/>
              </w:tabs>
              <w:spacing w:line="300" w:lineRule="exact"/>
              <w:ind w:left="240" w:hanging="240"/>
              <w:rPr>
                <w:rFonts w:ascii="Arial" w:hAnsi="Arial" w:cs="Arial"/>
                <w:sz w:val="16"/>
                <w:szCs w:val="16"/>
              </w:rPr>
            </w:pPr>
            <w:r>
              <w:rPr>
                <w:rFonts w:ascii="Arial" w:hAnsi="Arial" w:cs="Arial"/>
                <w:sz w:val="16"/>
                <w:szCs w:val="16"/>
              </w:rPr>
              <w:t>Lease liabilities</w:t>
            </w:r>
          </w:p>
        </w:tc>
        <w:tc>
          <w:tcPr>
            <w:tcW w:w="1080" w:type="dxa"/>
            <w:gridSpan w:val="2"/>
            <w:vAlign w:val="bottom"/>
          </w:tcPr>
          <w:p w14:paraId="074525E3" w14:textId="77777777" w:rsidR="00B4356E" w:rsidRDefault="00B4356E" w:rsidP="00555F1B">
            <w:pPr>
              <w:tabs>
                <w:tab w:val="decimal" w:pos="786"/>
              </w:tabs>
              <w:spacing w:line="300" w:lineRule="exact"/>
              <w:rPr>
                <w:rFonts w:ascii="Arial" w:hAnsi="Arial" w:cs="Arial"/>
                <w:sz w:val="16"/>
                <w:szCs w:val="16"/>
              </w:rPr>
            </w:pPr>
            <w:r>
              <w:rPr>
                <w:rFonts w:ascii="Arial" w:hAnsi="Arial" w:cs="Arial"/>
                <w:sz w:val="16"/>
                <w:szCs w:val="16"/>
              </w:rPr>
              <w:t>1,044</w:t>
            </w:r>
          </w:p>
        </w:tc>
        <w:tc>
          <w:tcPr>
            <w:tcW w:w="1080" w:type="dxa"/>
            <w:vAlign w:val="bottom"/>
          </w:tcPr>
          <w:p w14:paraId="02CB37EE" w14:textId="77777777" w:rsidR="00B4356E" w:rsidRDefault="00B4356E" w:rsidP="00555F1B">
            <w:pPr>
              <w:tabs>
                <w:tab w:val="decimal" w:pos="786"/>
              </w:tabs>
              <w:spacing w:line="300" w:lineRule="exact"/>
              <w:rPr>
                <w:rFonts w:ascii="Arial" w:hAnsi="Arial" w:cs="Arial"/>
                <w:sz w:val="16"/>
                <w:szCs w:val="16"/>
              </w:rPr>
            </w:pPr>
            <w:r>
              <w:rPr>
                <w:rFonts w:ascii="Arial" w:hAnsi="Arial" w:cs="Arial"/>
                <w:sz w:val="16"/>
                <w:szCs w:val="16"/>
              </w:rPr>
              <w:t>2,248</w:t>
            </w:r>
          </w:p>
        </w:tc>
        <w:tc>
          <w:tcPr>
            <w:tcW w:w="1080" w:type="dxa"/>
            <w:vAlign w:val="bottom"/>
          </w:tcPr>
          <w:p w14:paraId="492D5D5B" w14:textId="77777777" w:rsidR="00B4356E" w:rsidRDefault="00B4356E" w:rsidP="00555F1B">
            <w:pPr>
              <w:tabs>
                <w:tab w:val="decimal" w:pos="786"/>
              </w:tabs>
              <w:spacing w:line="300" w:lineRule="exact"/>
              <w:rPr>
                <w:rFonts w:ascii="Arial" w:hAnsi="Arial" w:cs="Arial"/>
                <w:sz w:val="16"/>
                <w:szCs w:val="16"/>
              </w:rPr>
            </w:pPr>
            <w:r>
              <w:rPr>
                <w:rFonts w:ascii="Arial" w:hAnsi="Arial" w:cs="Arial"/>
                <w:sz w:val="16"/>
                <w:szCs w:val="16"/>
              </w:rPr>
              <w:t>-</w:t>
            </w:r>
          </w:p>
        </w:tc>
        <w:tc>
          <w:tcPr>
            <w:tcW w:w="1170" w:type="dxa"/>
            <w:vAlign w:val="bottom"/>
          </w:tcPr>
          <w:p w14:paraId="6C63593B" w14:textId="77777777" w:rsidR="00B4356E" w:rsidRDefault="00B4356E" w:rsidP="00555F1B">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3A630FDD" w14:textId="77777777" w:rsidR="00B4356E" w:rsidRDefault="00B4356E" w:rsidP="00555F1B">
            <w:pPr>
              <w:tabs>
                <w:tab w:val="decimal" w:pos="786"/>
              </w:tabs>
              <w:spacing w:line="300" w:lineRule="exact"/>
              <w:rPr>
                <w:rFonts w:ascii="Arial" w:hAnsi="Arial" w:cs="Arial"/>
                <w:sz w:val="16"/>
                <w:szCs w:val="16"/>
              </w:rPr>
            </w:pPr>
            <w:r>
              <w:rPr>
                <w:rFonts w:ascii="Arial" w:hAnsi="Arial" w:cs="Arial"/>
                <w:sz w:val="16"/>
                <w:szCs w:val="16"/>
              </w:rPr>
              <w:t>-</w:t>
            </w:r>
          </w:p>
        </w:tc>
        <w:tc>
          <w:tcPr>
            <w:tcW w:w="1080" w:type="dxa"/>
            <w:vAlign w:val="bottom"/>
          </w:tcPr>
          <w:p w14:paraId="05646CA0" w14:textId="77777777" w:rsidR="00B4356E" w:rsidRDefault="00B4356E" w:rsidP="00555F1B">
            <w:pPr>
              <w:tabs>
                <w:tab w:val="decimal" w:pos="786"/>
              </w:tabs>
              <w:spacing w:line="300" w:lineRule="exact"/>
              <w:rPr>
                <w:rFonts w:ascii="Arial" w:hAnsi="Arial" w:cs="Arial"/>
                <w:sz w:val="16"/>
                <w:szCs w:val="16"/>
              </w:rPr>
            </w:pPr>
            <w:r>
              <w:rPr>
                <w:rFonts w:ascii="Arial" w:hAnsi="Arial" w:cs="Arial"/>
                <w:sz w:val="16"/>
                <w:szCs w:val="16"/>
              </w:rPr>
              <w:t>3,292</w:t>
            </w:r>
          </w:p>
        </w:tc>
        <w:tc>
          <w:tcPr>
            <w:tcW w:w="1260" w:type="dxa"/>
            <w:vAlign w:val="bottom"/>
          </w:tcPr>
          <w:p w14:paraId="78A7F9B5" w14:textId="77777777" w:rsidR="00B4356E" w:rsidRDefault="00B4356E" w:rsidP="00555F1B">
            <w:pPr>
              <w:spacing w:line="300" w:lineRule="exact"/>
              <w:jc w:val="center"/>
              <w:rPr>
                <w:rFonts w:ascii="Arial" w:hAnsi="Arial" w:cs="Arial"/>
                <w:sz w:val="16"/>
                <w:szCs w:val="16"/>
              </w:rPr>
            </w:pPr>
            <w:r>
              <w:rPr>
                <w:rFonts w:ascii="Arial" w:hAnsi="Arial" w:cs="Arial"/>
                <w:sz w:val="16"/>
                <w:szCs w:val="16"/>
              </w:rPr>
              <w:t>5.27 - 5.32</w:t>
            </w:r>
          </w:p>
        </w:tc>
      </w:tr>
    </w:tbl>
    <w:p w14:paraId="02F12783" w14:textId="48483DFE" w:rsidR="005D0BB0" w:rsidRPr="00AE090A" w:rsidRDefault="00163ACF" w:rsidP="0074732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i/>
          <w:iCs/>
          <w:sz w:val="22"/>
          <w:szCs w:val="22"/>
        </w:rPr>
      </w:pPr>
      <w:r>
        <w:rPr>
          <w:rFonts w:ascii="Arial" w:hAnsi="Arial" w:cs="Arial"/>
          <w:b/>
          <w:bCs/>
          <w:i/>
          <w:iCs/>
          <w:sz w:val="22"/>
          <w:szCs w:val="22"/>
        </w:rPr>
        <w:tab/>
      </w:r>
      <w:r w:rsidR="005D0BB0" w:rsidRPr="00AE090A">
        <w:rPr>
          <w:rFonts w:ascii="Arial" w:hAnsi="Arial" w:cs="Arial"/>
          <w:b/>
          <w:bCs/>
          <w:i/>
          <w:iCs/>
          <w:sz w:val="22"/>
          <w:szCs w:val="22"/>
        </w:rPr>
        <w:t>Foreign currency risk</w:t>
      </w:r>
    </w:p>
    <w:p w14:paraId="78858EC0" w14:textId="1E2E5C7F" w:rsidR="005D0BB0" w:rsidRPr="00AE090A" w:rsidRDefault="005D0BB0" w:rsidP="00D36B9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t xml:space="preserve">The Company’s exposure to </w:t>
      </w:r>
      <w:r w:rsidR="00747323">
        <w:rPr>
          <w:rFonts w:ascii="Arial" w:hAnsi="Arial" w:cs="Arial"/>
          <w:sz w:val="22"/>
          <w:szCs w:val="22"/>
        </w:rPr>
        <w:t xml:space="preserve">the </w:t>
      </w:r>
      <w:r w:rsidRPr="00AE090A">
        <w:rPr>
          <w:rFonts w:ascii="Arial" w:hAnsi="Arial" w:cs="Arial"/>
          <w:sz w:val="22"/>
          <w:szCs w:val="22"/>
        </w:rPr>
        <w:t xml:space="preserve">foreign currency risk </w:t>
      </w:r>
      <w:r w:rsidR="00747323">
        <w:rPr>
          <w:rFonts w:ascii="Arial" w:hAnsi="Arial" w:cs="Arial"/>
          <w:sz w:val="22"/>
          <w:szCs w:val="22"/>
        </w:rPr>
        <w:t>relates primarily to its</w:t>
      </w:r>
      <w:r w:rsidR="00576E4E" w:rsidRPr="00AE090A">
        <w:rPr>
          <w:rFonts w:ascii="Arial" w:hAnsi="Arial" w:cs="Arial"/>
          <w:sz w:val="22"/>
          <w:szCs w:val="22"/>
        </w:rPr>
        <w:t xml:space="preserve"> trading transactions </w:t>
      </w:r>
      <w:r w:rsidRPr="00AE090A">
        <w:rPr>
          <w:rFonts w:ascii="Arial" w:hAnsi="Arial" w:cs="Arial"/>
          <w:sz w:val="22"/>
          <w:szCs w:val="22"/>
        </w:rPr>
        <w:t xml:space="preserve">that are denominated in foreign currencies. The Company seeks to reduce this risk by entering into </w:t>
      </w:r>
      <w:r w:rsidR="00747323">
        <w:rPr>
          <w:rFonts w:ascii="Arial" w:hAnsi="Arial" w:cs="Arial"/>
          <w:sz w:val="22"/>
          <w:szCs w:val="22"/>
        </w:rPr>
        <w:t>foreign</w:t>
      </w:r>
      <w:r w:rsidRPr="00AE090A">
        <w:rPr>
          <w:rFonts w:ascii="Arial" w:hAnsi="Arial" w:cs="Arial"/>
          <w:sz w:val="22"/>
          <w:szCs w:val="22"/>
        </w:rPr>
        <w:t xml:space="preserve"> exchange </w:t>
      </w:r>
      <w:r w:rsidR="00747323">
        <w:rPr>
          <w:rFonts w:ascii="Arial" w:hAnsi="Arial" w:cs="Arial"/>
          <w:sz w:val="22"/>
          <w:szCs w:val="22"/>
        </w:rPr>
        <w:t xml:space="preserve">forward </w:t>
      </w:r>
      <w:r w:rsidRPr="00AE090A">
        <w:rPr>
          <w:rFonts w:ascii="Arial" w:hAnsi="Arial" w:cs="Arial"/>
          <w:sz w:val="22"/>
          <w:szCs w:val="22"/>
        </w:rPr>
        <w:t xml:space="preserve">contracts when it considers appropriate. Generally, the forward contracts mature within one year. </w:t>
      </w:r>
    </w:p>
    <w:p w14:paraId="427B747E" w14:textId="77777777" w:rsidR="00A2158C" w:rsidRDefault="00C86856" w:rsidP="00D36B9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r>
    </w:p>
    <w:p w14:paraId="36C24481" w14:textId="143E4E03" w:rsidR="005D0BB0" w:rsidRPr="00AE090A" w:rsidRDefault="00A2158C" w:rsidP="00D36B9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5D0BB0" w:rsidRPr="00AE090A">
        <w:rPr>
          <w:rFonts w:ascii="Arial" w:hAnsi="Arial" w:cs="Arial"/>
          <w:sz w:val="22"/>
          <w:szCs w:val="22"/>
        </w:rPr>
        <w:t>As at 31 December</w:t>
      </w:r>
      <w:r w:rsidR="00CD2278" w:rsidRPr="00AE090A">
        <w:rPr>
          <w:rFonts w:ascii="Arial" w:hAnsi="Arial" w:cs="Arial"/>
          <w:sz w:val="22"/>
          <w:szCs w:val="22"/>
        </w:rPr>
        <w:t xml:space="preserve"> </w:t>
      </w:r>
      <w:r w:rsidR="00164976" w:rsidRPr="00AE090A">
        <w:rPr>
          <w:rFonts w:ascii="Arial" w:hAnsi="Arial" w:cs="Arial"/>
          <w:sz w:val="22"/>
          <w:szCs w:val="22"/>
        </w:rPr>
        <w:t>20</w:t>
      </w:r>
      <w:r w:rsidR="00C86856" w:rsidRPr="00AE090A">
        <w:rPr>
          <w:rFonts w:ascii="Arial" w:hAnsi="Arial" w:cs="Arial"/>
          <w:sz w:val="22"/>
          <w:szCs w:val="22"/>
        </w:rPr>
        <w:t>2</w:t>
      </w:r>
      <w:r w:rsidR="00B4356E">
        <w:rPr>
          <w:rFonts w:ascii="Arial" w:hAnsi="Arial" w:cs="Arial"/>
          <w:sz w:val="22"/>
          <w:szCs w:val="22"/>
        </w:rPr>
        <w:t>5</w:t>
      </w:r>
      <w:r w:rsidR="00CD2278" w:rsidRPr="00AE090A">
        <w:rPr>
          <w:rFonts w:ascii="Arial" w:hAnsi="Arial" w:cs="Arial"/>
          <w:sz w:val="22"/>
          <w:szCs w:val="22"/>
        </w:rPr>
        <w:t xml:space="preserve"> and </w:t>
      </w:r>
      <w:r w:rsidR="00164976" w:rsidRPr="00AE090A">
        <w:rPr>
          <w:rFonts w:ascii="Arial" w:hAnsi="Arial" w:cs="Arial"/>
          <w:sz w:val="22"/>
          <w:szCs w:val="22"/>
        </w:rPr>
        <w:t>20</w:t>
      </w:r>
      <w:r w:rsidR="00D07E5D" w:rsidRPr="00AE090A">
        <w:rPr>
          <w:rFonts w:ascii="Arial" w:hAnsi="Arial" w:cs="Arial"/>
          <w:sz w:val="22"/>
          <w:szCs w:val="22"/>
        </w:rPr>
        <w:t>2</w:t>
      </w:r>
      <w:r w:rsidR="00B4356E">
        <w:rPr>
          <w:rFonts w:ascii="Arial" w:hAnsi="Arial" w:cs="Arial"/>
          <w:sz w:val="22"/>
          <w:szCs w:val="22"/>
        </w:rPr>
        <w:t>4</w:t>
      </w:r>
      <w:r w:rsidR="005D0BB0" w:rsidRPr="00AE090A">
        <w:rPr>
          <w:rFonts w:ascii="Arial" w:hAnsi="Arial" w:cs="Arial"/>
          <w:sz w:val="22"/>
          <w:szCs w:val="22"/>
        </w:rPr>
        <w:t xml:space="preserve">, the balances of financial assets and liabilities denominated in foreign currencies are summarised below. </w:t>
      </w:r>
    </w:p>
    <w:tbl>
      <w:tblPr>
        <w:tblW w:w="9180" w:type="dxa"/>
        <w:tblInd w:w="558" w:type="dxa"/>
        <w:tblLayout w:type="fixed"/>
        <w:tblLook w:val="0000" w:firstRow="0" w:lastRow="0" w:firstColumn="0" w:lastColumn="0" w:noHBand="0" w:noVBand="0"/>
      </w:tblPr>
      <w:tblGrid>
        <w:gridCol w:w="1980"/>
        <w:gridCol w:w="1170"/>
        <w:gridCol w:w="1170"/>
        <w:gridCol w:w="1080"/>
        <w:gridCol w:w="1080"/>
        <w:gridCol w:w="1350"/>
        <w:gridCol w:w="1350"/>
      </w:tblGrid>
      <w:tr w:rsidR="005D0BB0" w:rsidRPr="00AE090A" w14:paraId="332595D5" w14:textId="77777777" w:rsidTr="00356982">
        <w:trPr>
          <w:trHeight w:val="274"/>
        </w:trPr>
        <w:tc>
          <w:tcPr>
            <w:tcW w:w="1980" w:type="dxa"/>
            <w:vAlign w:val="bottom"/>
          </w:tcPr>
          <w:p w14:paraId="55CAD0DE" w14:textId="77777777" w:rsidR="005D0BB0" w:rsidRPr="00B4356E" w:rsidRDefault="005D0BB0" w:rsidP="009E1FE7">
            <w:pPr>
              <w:pStyle w:val="Heading2"/>
              <w:keepNext w:val="0"/>
              <w:pBdr>
                <w:bottom w:val="single" w:sz="4" w:space="1" w:color="auto"/>
              </w:pBdr>
              <w:tabs>
                <w:tab w:val="left" w:pos="600"/>
                <w:tab w:val="left" w:pos="900"/>
                <w:tab w:val="left" w:pos="1440"/>
              </w:tabs>
              <w:spacing w:before="0"/>
              <w:ind w:left="14" w:right="14" w:hanging="14"/>
              <w:jc w:val="center"/>
              <w:rPr>
                <w:rFonts w:ascii="Arial" w:hAnsi="Arial" w:cs="Arial"/>
                <w:b/>
                <w:bCs/>
                <w:i/>
                <w:iCs/>
                <w:sz w:val="16"/>
                <w:szCs w:val="16"/>
              </w:rPr>
            </w:pPr>
            <w:r w:rsidRPr="00B4356E">
              <w:rPr>
                <w:rFonts w:ascii="Arial" w:hAnsi="Arial" w:cs="Arial"/>
                <w:sz w:val="16"/>
                <w:szCs w:val="16"/>
              </w:rPr>
              <w:t>Foreign currency</w:t>
            </w:r>
          </w:p>
        </w:tc>
        <w:tc>
          <w:tcPr>
            <w:tcW w:w="2340" w:type="dxa"/>
            <w:gridSpan w:val="2"/>
            <w:vAlign w:val="bottom"/>
          </w:tcPr>
          <w:p w14:paraId="60BBC3D7" w14:textId="77777777" w:rsidR="005D0BB0" w:rsidRPr="00B4356E" w:rsidRDefault="005D0BB0" w:rsidP="009E1FE7">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356E">
              <w:rPr>
                <w:rFonts w:ascii="Arial" w:hAnsi="Arial" w:cs="Arial"/>
                <w:sz w:val="16"/>
                <w:szCs w:val="16"/>
              </w:rPr>
              <w:t>Financial assets</w:t>
            </w:r>
          </w:p>
        </w:tc>
        <w:tc>
          <w:tcPr>
            <w:tcW w:w="2160" w:type="dxa"/>
            <w:gridSpan w:val="2"/>
            <w:vAlign w:val="bottom"/>
          </w:tcPr>
          <w:p w14:paraId="1E54FE3A" w14:textId="77777777" w:rsidR="005D0BB0" w:rsidRPr="00B4356E" w:rsidRDefault="005D0BB0" w:rsidP="009E1FE7">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Financial liabilities</w:t>
            </w:r>
          </w:p>
        </w:tc>
        <w:tc>
          <w:tcPr>
            <w:tcW w:w="2700" w:type="dxa"/>
            <w:gridSpan w:val="2"/>
            <w:vAlign w:val="bottom"/>
          </w:tcPr>
          <w:p w14:paraId="3DA9B8DC" w14:textId="77777777" w:rsidR="005D0BB0" w:rsidRPr="00B4356E" w:rsidRDefault="005D0BB0" w:rsidP="009E1FE7">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Average exchange rate</w:t>
            </w:r>
          </w:p>
        </w:tc>
      </w:tr>
      <w:tr w:rsidR="00B4356E" w:rsidRPr="00AE090A" w14:paraId="313B49FD" w14:textId="77777777" w:rsidTr="00E5000E">
        <w:trPr>
          <w:trHeight w:val="441"/>
        </w:trPr>
        <w:tc>
          <w:tcPr>
            <w:tcW w:w="1980" w:type="dxa"/>
            <w:vAlign w:val="bottom"/>
          </w:tcPr>
          <w:p w14:paraId="43F1D1EA" w14:textId="77777777" w:rsidR="00B4356E" w:rsidRPr="00B4356E" w:rsidRDefault="00B4356E" w:rsidP="00B4356E">
            <w:pPr>
              <w:pStyle w:val="Heading2"/>
              <w:keepNext w:val="0"/>
              <w:tabs>
                <w:tab w:val="left" w:pos="600"/>
                <w:tab w:val="left" w:pos="900"/>
                <w:tab w:val="left" w:pos="1440"/>
              </w:tabs>
              <w:spacing w:before="0"/>
              <w:ind w:left="14" w:right="14"/>
              <w:jc w:val="center"/>
              <w:rPr>
                <w:rFonts w:ascii="Arial" w:hAnsi="Arial" w:cs="Arial"/>
                <w:b/>
                <w:bCs/>
                <w:i/>
                <w:iCs/>
                <w:sz w:val="16"/>
                <w:szCs w:val="16"/>
              </w:rPr>
            </w:pPr>
          </w:p>
        </w:tc>
        <w:tc>
          <w:tcPr>
            <w:tcW w:w="1170" w:type="dxa"/>
          </w:tcPr>
          <w:p w14:paraId="2F0EC710" w14:textId="78484145" w:rsidR="00B4356E" w:rsidRPr="00B4356E" w:rsidRDefault="00B4356E" w:rsidP="00B4356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2025</w:t>
            </w:r>
          </w:p>
        </w:tc>
        <w:tc>
          <w:tcPr>
            <w:tcW w:w="1170" w:type="dxa"/>
          </w:tcPr>
          <w:p w14:paraId="64F78E79" w14:textId="2DC15471" w:rsidR="00B4356E" w:rsidRPr="00B4356E" w:rsidRDefault="00B4356E" w:rsidP="00B4356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2024</w:t>
            </w:r>
          </w:p>
        </w:tc>
        <w:tc>
          <w:tcPr>
            <w:tcW w:w="1080" w:type="dxa"/>
          </w:tcPr>
          <w:p w14:paraId="082193BF" w14:textId="4BCC3D0C" w:rsidR="00B4356E" w:rsidRPr="00B4356E" w:rsidRDefault="00B4356E" w:rsidP="00B4356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2025</w:t>
            </w:r>
          </w:p>
        </w:tc>
        <w:tc>
          <w:tcPr>
            <w:tcW w:w="1080" w:type="dxa"/>
          </w:tcPr>
          <w:p w14:paraId="0B2DCD6C" w14:textId="69841F50" w:rsidR="00B4356E" w:rsidRPr="00B4356E" w:rsidRDefault="00B4356E" w:rsidP="00B4356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2024</w:t>
            </w:r>
          </w:p>
        </w:tc>
        <w:tc>
          <w:tcPr>
            <w:tcW w:w="1350" w:type="dxa"/>
          </w:tcPr>
          <w:p w14:paraId="772E6333" w14:textId="29A96CCC" w:rsidR="00B4356E" w:rsidRPr="00B4356E" w:rsidRDefault="00B4356E" w:rsidP="00B4356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2025</w:t>
            </w:r>
          </w:p>
        </w:tc>
        <w:tc>
          <w:tcPr>
            <w:tcW w:w="1350" w:type="dxa"/>
          </w:tcPr>
          <w:p w14:paraId="49A099DB" w14:textId="4622DA6C" w:rsidR="00B4356E" w:rsidRPr="00B4356E" w:rsidRDefault="00B4356E" w:rsidP="00B4356E">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2024</w:t>
            </w:r>
          </w:p>
        </w:tc>
      </w:tr>
      <w:tr w:rsidR="00804AA1" w:rsidRPr="00AE090A" w14:paraId="3D8265EE" w14:textId="77777777" w:rsidTr="00356982">
        <w:tc>
          <w:tcPr>
            <w:tcW w:w="1980" w:type="dxa"/>
            <w:vAlign w:val="bottom"/>
          </w:tcPr>
          <w:p w14:paraId="4A924A2C" w14:textId="77777777" w:rsidR="00804AA1" w:rsidRPr="00B4356E" w:rsidRDefault="00804AA1" w:rsidP="009E1FE7">
            <w:pPr>
              <w:tabs>
                <w:tab w:val="left" w:pos="600"/>
                <w:tab w:val="left" w:pos="900"/>
                <w:tab w:val="left" w:pos="1440"/>
              </w:tabs>
              <w:spacing w:line="380" w:lineRule="exact"/>
              <w:ind w:left="14" w:right="14"/>
              <w:jc w:val="center"/>
              <w:rPr>
                <w:rFonts w:ascii="Arial" w:hAnsi="Arial" w:cs="Arial"/>
                <w:sz w:val="16"/>
                <w:szCs w:val="16"/>
              </w:rPr>
            </w:pPr>
          </w:p>
        </w:tc>
        <w:tc>
          <w:tcPr>
            <w:tcW w:w="1170" w:type="dxa"/>
            <w:vAlign w:val="bottom"/>
          </w:tcPr>
          <w:p w14:paraId="69345CF6" w14:textId="77777777" w:rsidR="00804AA1" w:rsidRPr="00B4356E"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(Thousand)</w:t>
            </w:r>
          </w:p>
        </w:tc>
        <w:tc>
          <w:tcPr>
            <w:tcW w:w="1170" w:type="dxa"/>
            <w:vAlign w:val="bottom"/>
          </w:tcPr>
          <w:p w14:paraId="18DF478D" w14:textId="77777777" w:rsidR="00804AA1" w:rsidRPr="00B4356E"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(Thousand)</w:t>
            </w:r>
          </w:p>
        </w:tc>
        <w:tc>
          <w:tcPr>
            <w:tcW w:w="1080" w:type="dxa"/>
            <w:vAlign w:val="bottom"/>
          </w:tcPr>
          <w:p w14:paraId="48C89B34" w14:textId="77777777" w:rsidR="00804AA1" w:rsidRPr="00B4356E"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(Thousand)</w:t>
            </w:r>
          </w:p>
        </w:tc>
        <w:tc>
          <w:tcPr>
            <w:tcW w:w="1080" w:type="dxa"/>
            <w:vAlign w:val="bottom"/>
          </w:tcPr>
          <w:p w14:paraId="52F6EF75" w14:textId="77777777" w:rsidR="00804AA1" w:rsidRPr="00B4356E"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(Thousand)</w:t>
            </w:r>
          </w:p>
        </w:tc>
        <w:tc>
          <w:tcPr>
            <w:tcW w:w="2700" w:type="dxa"/>
            <w:gridSpan w:val="2"/>
            <w:vAlign w:val="bottom"/>
          </w:tcPr>
          <w:p w14:paraId="664D45FA" w14:textId="77777777" w:rsidR="00804AA1" w:rsidRPr="00B4356E" w:rsidRDefault="00804AA1" w:rsidP="009E1FE7">
            <w:pPr>
              <w:tabs>
                <w:tab w:val="left" w:pos="600"/>
                <w:tab w:val="left" w:pos="900"/>
                <w:tab w:val="left" w:pos="1440"/>
              </w:tabs>
              <w:spacing w:line="380" w:lineRule="exact"/>
              <w:ind w:left="14" w:right="14"/>
              <w:jc w:val="center"/>
              <w:rPr>
                <w:rFonts w:ascii="Arial" w:hAnsi="Arial" w:cs="Arial"/>
                <w:sz w:val="16"/>
                <w:szCs w:val="16"/>
              </w:rPr>
            </w:pPr>
            <w:r w:rsidRPr="00B4356E">
              <w:rPr>
                <w:rFonts w:ascii="Arial" w:hAnsi="Arial" w:cs="Arial"/>
                <w:sz w:val="16"/>
                <w:szCs w:val="16"/>
              </w:rPr>
              <w:t>(Baht per 1 foreign currency unit)</w:t>
            </w:r>
          </w:p>
        </w:tc>
      </w:tr>
      <w:tr w:rsidR="00573DBE" w:rsidRPr="00AE090A" w14:paraId="76E6B200" w14:textId="77777777" w:rsidTr="000F2B65">
        <w:tc>
          <w:tcPr>
            <w:tcW w:w="1980" w:type="dxa"/>
            <w:vAlign w:val="bottom"/>
          </w:tcPr>
          <w:p w14:paraId="4E8D3AB2" w14:textId="1DBF5F7E" w:rsidR="00573DBE" w:rsidRPr="00B4356E" w:rsidRDefault="00573DBE" w:rsidP="00573DBE">
            <w:pPr>
              <w:pStyle w:val="Heading6"/>
              <w:tabs>
                <w:tab w:val="left" w:pos="600"/>
              </w:tabs>
              <w:ind w:left="252" w:right="14"/>
              <w:rPr>
                <w:rFonts w:ascii="Arial" w:hAnsi="Arial" w:cs="Arial"/>
                <w:b/>
                <w:bCs/>
                <w:sz w:val="16"/>
                <w:szCs w:val="16"/>
                <w:cs/>
              </w:rPr>
            </w:pPr>
            <w:r w:rsidRPr="00B4356E">
              <w:rPr>
                <w:rFonts w:ascii="Arial" w:hAnsi="Arial" w:cs="Arial"/>
                <w:sz w:val="16"/>
                <w:szCs w:val="16"/>
              </w:rPr>
              <w:t>US Dollar</w:t>
            </w:r>
          </w:p>
        </w:tc>
        <w:tc>
          <w:tcPr>
            <w:tcW w:w="1170" w:type="dxa"/>
          </w:tcPr>
          <w:p w14:paraId="1B119356" w14:textId="38E6B859" w:rsidR="00573DBE" w:rsidRPr="00B4356E" w:rsidRDefault="00372BF5" w:rsidP="00573DBE">
            <w:pPr>
              <w:tabs>
                <w:tab w:val="decimal" w:pos="792"/>
              </w:tabs>
              <w:spacing w:line="380" w:lineRule="exact"/>
              <w:ind w:right="14"/>
              <w:rPr>
                <w:rFonts w:ascii="Arial" w:hAnsi="Arial" w:cs="Arial"/>
                <w:sz w:val="16"/>
                <w:szCs w:val="16"/>
              </w:rPr>
            </w:pPr>
            <w:r>
              <w:rPr>
                <w:rFonts w:ascii="Arial" w:hAnsi="Arial" w:cs="Arial"/>
                <w:sz w:val="16"/>
                <w:szCs w:val="16"/>
              </w:rPr>
              <w:t>749</w:t>
            </w:r>
          </w:p>
        </w:tc>
        <w:tc>
          <w:tcPr>
            <w:tcW w:w="1170" w:type="dxa"/>
          </w:tcPr>
          <w:p w14:paraId="0C4E0776" w14:textId="404EE035" w:rsidR="00573DBE" w:rsidRPr="00B4356E" w:rsidRDefault="00B4356E" w:rsidP="00573DBE">
            <w:pPr>
              <w:tabs>
                <w:tab w:val="decimal" w:pos="792"/>
              </w:tabs>
              <w:spacing w:line="380" w:lineRule="exact"/>
              <w:ind w:right="14"/>
              <w:rPr>
                <w:rFonts w:ascii="Arial" w:hAnsi="Arial" w:cs="Arial"/>
                <w:sz w:val="16"/>
                <w:szCs w:val="16"/>
              </w:rPr>
            </w:pPr>
            <w:r w:rsidRPr="00B4356E">
              <w:rPr>
                <w:rFonts w:ascii="Arial" w:hAnsi="Arial" w:cs="Arial"/>
                <w:sz w:val="16"/>
                <w:szCs w:val="16"/>
              </w:rPr>
              <w:t>1,341</w:t>
            </w:r>
          </w:p>
        </w:tc>
        <w:tc>
          <w:tcPr>
            <w:tcW w:w="1080" w:type="dxa"/>
          </w:tcPr>
          <w:p w14:paraId="2880FCB4" w14:textId="25468373" w:rsidR="00573DBE" w:rsidRPr="00B4356E" w:rsidRDefault="00372BF5" w:rsidP="00573DBE">
            <w:pPr>
              <w:tabs>
                <w:tab w:val="decimal" w:pos="792"/>
              </w:tabs>
              <w:spacing w:line="380" w:lineRule="exact"/>
              <w:ind w:right="14"/>
              <w:rPr>
                <w:rFonts w:ascii="Arial" w:hAnsi="Arial" w:cs="Arial"/>
                <w:sz w:val="16"/>
                <w:szCs w:val="16"/>
              </w:rPr>
            </w:pPr>
            <w:r>
              <w:rPr>
                <w:rFonts w:ascii="Arial" w:hAnsi="Arial" w:cs="Arial"/>
                <w:sz w:val="16"/>
                <w:szCs w:val="16"/>
              </w:rPr>
              <w:t>161</w:t>
            </w:r>
          </w:p>
        </w:tc>
        <w:tc>
          <w:tcPr>
            <w:tcW w:w="1080" w:type="dxa"/>
          </w:tcPr>
          <w:p w14:paraId="776B6020" w14:textId="2E1E7610" w:rsidR="00573DBE" w:rsidRPr="00B4356E" w:rsidRDefault="00B4356E" w:rsidP="00573DBE">
            <w:pPr>
              <w:tabs>
                <w:tab w:val="decimal" w:pos="792"/>
              </w:tabs>
              <w:spacing w:line="380" w:lineRule="exact"/>
              <w:ind w:right="14"/>
              <w:rPr>
                <w:rFonts w:ascii="Arial" w:hAnsi="Arial" w:cs="Arial"/>
                <w:sz w:val="16"/>
                <w:szCs w:val="16"/>
              </w:rPr>
            </w:pPr>
            <w:r w:rsidRPr="00B4356E">
              <w:rPr>
                <w:rFonts w:ascii="Arial" w:hAnsi="Arial" w:cs="Arial"/>
                <w:sz w:val="16"/>
                <w:szCs w:val="16"/>
              </w:rPr>
              <w:t>86</w:t>
            </w:r>
          </w:p>
        </w:tc>
        <w:tc>
          <w:tcPr>
            <w:tcW w:w="1350" w:type="dxa"/>
          </w:tcPr>
          <w:p w14:paraId="6D53AA8D" w14:textId="6B76FA3C" w:rsidR="00573DBE" w:rsidRPr="00B4356E" w:rsidRDefault="00372BF5" w:rsidP="00573DBE">
            <w:pPr>
              <w:tabs>
                <w:tab w:val="left" w:pos="600"/>
                <w:tab w:val="decimal" w:pos="1512"/>
              </w:tabs>
              <w:spacing w:line="380" w:lineRule="exact"/>
              <w:ind w:left="14" w:right="14"/>
              <w:jc w:val="center"/>
              <w:rPr>
                <w:rFonts w:ascii="Arial" w:hAnsi="Arial" w:cs="Arial"/>
                <w:sz w:val="16"/>
                <w:szCs w:val="16"/>
              </w:rPr>
            </w:pPr>
            <w:r>
              <w:rPr>
                <w:rFonts w:ascii="Arial" w:hAnsi="Arial" w:cs="Arial"/>
                <w:sz w:val="16"/>
                <w:szCs w:val="16"/>
              </w:rPr>
              <w:t>31.5445</w:t>
            </w:r>
          </w:p>
        </w:tc>
        <w:tc>
          <w:tcPr>
            <w:tcW w:w="1350" w:type="dxa"/>
          </w:tcPr>
          <w:p w14:paraId="3DC2D809" w14:textId="74F7628A" w:rsidR="00573DBE" w:rsidRPr="00B4356E" w:rsidRDefault="00B4356E" w:rsidP="00573DBE">
            <w:pPr>
              <w:tabs>
                <w:tab w:val="left" w:pos="600"/>
                <w:tab w:val="decimal" w:pos="1512"/>
              </w:tabs>
              <w:spacing w:line="380" w:lineRule="exact"/>
              <w:ind w:left="14" w:right="14"/>
              <w:jc w:val="center"/>
              <w:rPr>
                <w:rFonts w:ascii="Arial" w:hAnsi="Arial" w:cs="Arial"/>
                <w:sz w:val="16"/>
                <w:szCs w:val="16"/>
              </w:rPr>
            </w:pPr>
            <w:r w:rsidRPr="00B4356E">
              <w:rPr>
                <w:rFonts w:ascii="Arial" w:hAnsi="Arial" w:cs="Arial"/>
                <w:sz w:val="16"/>
                <w:szCs w:val="16"/>
              </w:rPr>
              <w:t>33.9488</w:t>
            </w:r>
          </w:p>
        </w:tc>
      </w:tr>
    </w:tbl>
    <w:p w14:paraId="16A956EF" w14:textId="77777777" w:rsidR="00356982" w:rsidRPr="00747323" w:rsidRDefault="00651E15" w:rsidP="00D36B9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747323">
        <w:rPr>
          <w:rFonts w:ascii="Arial" w:hAnsi="Arial" w:cs="Arial"/>
          <w:b/>
          <w:bCs/>
          <w:sz w:val="22"/>
          <w:szCs w:val="22"/>
        </w:rPr>
        <w:tab/>
      </w:r>
      <w:r w:rsidR="00356982" w:rsidRPr="00747323">
        <w:rPr>
          <w:rFonts w:ascii="Arial" w:hAnsi="Arial" w:cs="Arial"/>
          <w:b/>
          <w:bCs/>
          <w:sz w:val="22"/>
          <w:szCs w:val="22"/>
        </w:rPr>
        <w:t>Liquidity risk</w:t>
      </w:r>
    </w:p>
    <w:p w14:paraId="7978D57A" w14:textId="17FB50CA" w:rsidR="00CF78E6" w:rsidRPr="00AE090A" w:rsidRDefault="00651E15"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E090A">
        <w:rPr>
          <w:rFonts w:ascii="Arial" w:hAnsi="Arial" w:cs="Arial"/>
          <w:sz w:val="22"/>
          <w:szCs w:val="22"/>
        </w:rPr>
        <w:tab/>
      </w:r>
      <w:r w:rsidR="00CF78E6" w:rsidRPr="00AE090A">
        <w:rPr>
          <w:rFonts w:ascii="Arial" w:hAnsi="Arial" w:cs="Arial"/>
          <w:sz w:val="22"/>
          <w:szCs w:val="22"/>
        </w:rPr>
        <w:t>The Company’s current assets significantly exceed current liabilities.</w:t>
      </w:r>
      <w:r w:rsidR="00F52322" w:rsidRPr="00AE090A">
        <w:rPr>
          <w:rFonts w:ascii="Arial" w:hAnsi="Arial" w:cs="Arial"/>
          <w:sz w:val="22"/>
          <w:szCs w:val="22"/>
        </w:rPr>
        <w:t xml:space="preserve"> </w:t>
      </w:r>
      <w:r w:rsidR="00CF78E6" w:rsidRPr="00AE090A">
        <w:rPr>
          <w:rFonts w:ascii="Arial" w:hAnsi="Arial" w:cs="Arial"/>
          <w:sz w:val="22"/>
          <w:szCs w:val="22"/>
        </w:rPr>
        <w:t xml:space="preserve">Moreover, </w:t>
      </w:r>
      <w:r w:rsidR="00480E26" w:rsidRPr="00AE090A">
        <w:rPr>
          <w:rFonts w:ascii="Arial" w:hAnsi="Arial" w:cs="Arial"/>
          <w:sz w:val="22"/>
          <w:szCs w:val="22"/>
        </w:rPr>
        <w:t xml:space="preserve">                            </w:t>
      </w:r>
      <w:r w:rsidR="00CF78E6" w:rsidRPr="00AE090A">
        <w:rPr>
          <w:rFonts w:ascii="Arial" w:hAnsi="Arial" w:cs="Arial"/>
          <w:sz w:val="22"/>
          <w:szCs w:val="22"/>
        </w:rPr>
        <w:t>the Company has access to sources of funding from bank overdraft</w:t>
      </w:r>
      <w:r w:rsidR="00E5000E">
        <w:rPr>
          <w:rFonts w:ascii="Arial" w:hAnsi="Arial" w:cs="Arial"/>
          <w:sz w:val="22"/>
          <w:szCs w:val="22"/>
        </w:rPr>
        <w:t>s</w:t>
      </w:r>
      <w:r w:rsidR="00747323">
        <w:rPr>
          <w:rFonts w:ascii="Arial" w:hAnsi="Arial" w:cs="Arial"/>
          <w:sz w:val="22"/>
          <w:szCs w:val="22"/>
        </w:rPr>
        <w:t xml:space="preserve"> and</w:t>
      </w:r>
      <w:r w:rsidR="00CF78E6" w:rsidRPr="00AE090A">
        <w:rPr>
          <w:rFonts w:ascii="Arial" w:hAnsi="Arial" w:cs="Arial"/>
          <w:sz w:val="22"/>
          <w:szCs w:val="22"/>
        </w:rPr>
        <w:t xml:space="preserve"> short-term loans </w:t>
      </w:r>
      <w:r w:rsidR="00E5000E">
        <w:rPr>
          <w:rFonts w:ascii="Arial" w:hAnsi="Arial" w:cs="Arial"/>
          <w:sz w:val="22"/>
          <w:szCs w:val="22"/>
        </w:rPr>
        <w:t xml:space="preserve">from </w:t>
      </w:r>
      <w:r w:rsidR="00CF78E6" w:rsidRPr="00AE090A">
        <w:rPr>
          <w:rFonts w:ascii="Arial" w:hAnsi="Arial" w:cs="Arial"/>
          <w:sz w:val="22"/>
          <w:szCs w:val="22"/>
        </w:rPr>
        <w:t>bank</w:t>
      </w:r>
      <w:r w:rsidR="00E5000E">
        <w:rPr>
          <w:rFonts w:ascii="Arial" w:hAnsi="Arial" w:cs="Arial"/>
          <w:sz w:val="22"/>
          <w:szCs w:val="22"/>
        </w:rPr>
        <w:t>s</w:t>
      </w:r>
      <w:r w:rsidR="00CF78E6" w:rsidRPr="00AE090A">
        <w:rPr>
          <w:rFonts w:ascii="Arial" w:hAnsi="Arial" w:cs="Arial"/>
          <w:sz w:val="22"/>
          <w:szCs w:val="22"/>
        </w:rPr>
        <w:t>. The Company’s liquidity risk is therefore considered to be low.</w:t>
      </w:r>
    </w:p>
    <w:p w14:paraId="2BA2B48A" w14:textId="7C06C59E" w:rsidR="00650B77" w:rsidRPr="00AE090A" w:rsidRDefault="00747323" w:rsidP="009E1FE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650B77" w:rsidRPr="00AE090A">
        <w:rPr>
          <w:rFonts w:ascii="Arial" w:hAnsi="Arial" w:cs="Arial"/>
          <w:sz w:val="22"/>
          <w:szCs w:val="22"/>
        </w:rPr>
        <w:t xml:space="preserve">The table below summarises the maturity profile of the Company’s non-derivative financial liabilities as at </w:t>
      </w:r>
      <w:r w:rsidR="00B36C8B" w:rsidRPr="00AE090A">
        <w:rPr>
          <w:rFonts w:ascii="Arial" w:hAnsi="Arial" w:cs="Arial"/>
          <w:sz w:val="22"/>
          <w:szCs w:val="22"/>
        </w:rPr>
        <w:t>31 December 202</w:t>
      </w:r>
      <w:r w:rsidR="00B4356E">
        <w:rPr>
          <w:rFonts w:ascii="Arial" w:hAnsi="Arial" w:cs="Arial"/>
          <w:sz w:val="22"/>
          <w:szCs w:val="22"/>
        </w:rPr>
        <w:t>5</w:t>
      </w:r>
      <w:r w:rsidR="00B36C8B" w:rsidRPr="00AE090A">
        <w:rPr>
          <w:rFonts w:ascii="Arial" w:hAnsi="Arial" w:cs="Arial"/>
          <w:sz w:val="22"/>
          <w:szCs w:val="22"/>
          <w:cs/>
        </w:rPr>
        <w:t xml:space="preserve"> </w:t>
      </w:r>
      <w:r w:rsidR="00B36C8B" w:rsidRPr="00AE090A">
        <w:rPr>
          <w:rFonts w:ascii="Arial" w:hAnsi="Arial" w:cs="Arial"/>
          <w:sz w:val="22"/>
          <w:szCs w:val="22"/>
        </w:rPr>
        <w:t>and 202</w:t>
      </w:r>
      <w:r w:rsidR="00B4356E">
        <w:rPr>
          <w:rFonts w:ascii="Arial" w:hAnsi="Arial" w:cs="Arial"/>
          <w:sz w:val="22"/>
          <w:szCs w:val="22"/>
        </w:rPr>
        <w:t>4</w:t>
      </w:r>
      <w:r w:rsidR="00B36C8B" w:rsidRPr="00AE090A">
        <w:rPr>
          <w:rFonts w:ascii="Arial" w:hAnsi="Arial" w:cs="Arial"/>
          <w:sz w:val="22"/>
          <w:szCs w:val="22"/>
        </w:rPr>
        <w:t xml:space="preserve"> </w:t>
      </w:r>
      <w:r w:rsidR="00650B77" w:rsidRPr="00AE090A">
        <w:rPr>
          <w:rFonts w:ascii="Arial" w:hAnsi="Arial" w:cs="Arial"/>
          <w:sz w:val="22"/>
          <w:szCs w:val="22"/>
        </w:rPr>
        <w:t>based on contractual undiscounted cash flows:</w:t>
      </w:r>
    </w:p>
    <w:tbl>
      <w:tblPr>
        <w:tblW w:w="9180" w:type="dxa"/>
        <w:tblInd w:w="558" w:type="dxa"/>
        <w:tblLayout w:type="fixed"/>
        <w:tblCellMar>
          <w:left w:w="0" w:type="dxa"/>
          <w:right w:w="0" w:type="dxa"/>
        </w:tblCellMar>
        <w:tblLook w:val="04A0" w:firstRow="1" w:lastRow="0" w:firstColumn="1" w:lastColumn="0" w:noHBand="0" w:noVBand="1"/>
      </w:tblPr>
      <w:tblGrid>
        <w:gridCol w:w="4860"/>
        <w:gridCol w:w="1440"/>
        <w:gridCol w:w="1440"/>
        <w:gridCol w:w="1440"/>
      </w:tblGrid>
      <w:tr w:rsidR="00356982" w:rsidRPr="00A2158C" w14:paraId="079C1CCF" w14:textId="77777777" w:rsidTr="00A2158C">
        <w:trPr>
          <w:trHeight w:val="80"/>
          <w:tblHeader/>
        </w:trPr>
        <w:tc>
          <w:tcPr>
            <w:tcW w:w="4860" w:type="dxa"/>
            <w:noWrap/>
            <w:tcMar>
              <w:top w:w="0" w:type="dxa"/>
              <w:left w:w="108" w:type="dxa"/>
              <w:bottom w:w="0" w:type="dxa"/>
              <w:right w:w="108" w:type="dxa"/>
            </w:tcMar>
            <w:vAlign w:val="center"/>
            <w:hideMark/>
          </w:tcPr>
          <w:p w14:paraId="1BF4D87E" w14:textId="701BFB8F" w:rsidR="00356982" w:rsidRPr="00A2158C" w:rsidRDefault="00356982" w:rsidP="00A2158C">
            <w:pPr>
              <w:spacing w:line="380" w:lineRule="exact"/>
              <w:rPr>
                <w:rFonts w:ascii="Arial" w:hAnsi="Arial" w:cs="Arial"/>
                <w:b/>
                <w:bCs/>
                <w:i/>
                <w:iCs/>
                <w:szCs w:val="22"/>
              </w:rPr>
            </w:pPr>
          </w:p>
        </w:tc>
        <w:tc>
          <w:tcPr>
            <w:tcW w:w="4320" w:type="dxa"/>
            <w:gridSpan w:val="3"/>
            <w:noWrap/>
            <w:tcMar>
              <w:top w:w="0" w:type="dxa"/>
              <w:left w:w="108" w:type="dxa"/>
              <w:bottom w:w="0" w:type="dxa"/>
              <w:right w:w="108" w:type="dxa"/>
            </w:tcMar>
            <w:vAlign w:val="center"/>
            <w:hideMark/>
          </w:tcPr>
          <w:p w14:paraId="1B2222C2" w14:textId="77777777" w:rsidR="00356982" w:rsidRPr="00A2158C" w:rsidRDefault="00356982" w:rsidP="00A2158C">
            <w:pPr>
              <w:spacing w:line="380" w:lineRule="exact"/>
              <w:jc w:val="right"/>
              <w:rPr>
                <w:rFonts w:ascii="Arial" w:eastAsiaTheme="minorHAnsi" w:hAnsi="Arial" w:cs="Arial"/>
                <w:szCs w:val="22"/>
              </w:rPr>
            </w:pPr>
            <w:r w:rsidRPr="00A2158C">
              <w:rPr>
                <w:rFonts w:ascii="Arial" w:hAnsi="Arial" w:cs="Arial"/>
                <w:sz w:val="22"/>
                <w:szCs w:val="22"/>
              </w:rPr>
              <w:t>(Unit: Thousand Baht)</w:t>
            </w:r>
          </w:p>
        </w:tc>
      </w:tr>
      <w:tr w:rsidR="00B36C8B" w:rsidRPr="00A2158C" w14:paraId="7B321DAF" w14:textId="77777777" w:rsidTr="00A2158C">
        <w:trPr>
          <w:trHeight w:val="468"/>
          <w:tblHeader/>
        </w:trPr>
        <w:tc>
          <w:tcPr>
            <w:tcW w:w="4860" w:type="dxa"/>
            <w:noWrap/>
            <w:tcMar>
              <w:top w:w="0" w:type="dxa"/>
              <w:left w:w="108" w:type="dxa"/>
              <w:bottom w:w="0" w:type="dxa"/>
              <w:right w:w="108" w:type="dxa"/>
            </w:tcMar>
            <w:vAlign w:val="center"/>
          </w:tcPr>
          <w:p w14:paraId="50839D1B" w14:textId="77777777" w:rsidR="00B36C8B" w:rsidRPr="00A2158C" w:rsidRDefault="00B36C8B" w:rsidP="00A2158C">
            <w:pPr>
              <w:spacing w:line="380" w:lineRule="exact"/>
              <w:rPr>
                <w:rFonts w:ascii="Arial" w:hAnsi="Arial" w:cs="Arial"/>
                <w:b/>
                <w:bCs/>
                <w:i/>
                <w:iCs/>
                <w:szCs w:val="22"/>
              </w:rPr>
            </w:pPr>
          </w:p>
        </w:tc>
        <w:tc>
          <w:tcPr>
            <w:tcW w:w="4320" w:type="dxa"/>
            <w:gridSpan w:val="3"/>
            <w:noWrap/>
            <w:tcMar>
              <w:top w:w="0" w:type="dxa"/>
              <w:left w:w="108" w:type="dxa"/>
              <w:bottom w:w="0" w:type="dxa"/>
              <w:right w:w="108" w:type="dxa"/>
            </w:tcMar>
            <w:vAlign w:val="center"/>
          </w:tcPr>
          <w:p w14:paraId="642F0726" w14:textId="5E080292" w:rsidR="00B36C8B" w:rsidRPr="00A2158C" w:rsidRDefault="00632D96" w:rsidP="00A2158C">
            <w:pPr>
              <w:pBdr>
                <w:bottom w:val="single" w:sz="4" w:space="1" w:color="auto"/>
              </w:pBdr>
              <w:spacing w:line="380" w:lineRule="exact"/>
              <w:jc w:val="center"/>
              <w:rPr>
                <w:rFonts w:ascii="Arial" w:hAnsi="Arial" w:cs="Arial"/>
                <w:szCs w:val="22"/>
              </w:rPr>
            </w:pPr>
            <w:r w:rsidRPr="00A2158C">
              <w:rPr>
                <w:rFonts w:ascii="Arial" w:hAnsi="Arial" w:cs="Arial"/>
                <w:sz w:val="22"/>
                <w:szCs w:val="22"/>
              </w:rPr>
              <w:t>As at 31 December 202</w:t>
            </w:r>
            <w:r w:rsidR="00B4356E">
              <w:rPr>
                <w:rFonts w:ascii="Arial" w:hAnsi="Arial" w:cs="Arial"/>
                <w:sz w:val="22"/>
                <w:szCs w:val="22"/>
              </w:rPr>
              <w:t>5</w:t>
            </w:r>
          </w:p>
        </w:tc>
      </w:tr>
      <w:tr w:rsidR="00A2158C" w:rsidRPr="00A2158C" w14:paraId="60BF42D9" w14:textId="77777777" w:rsidTr="00A2158C">
        <w:trPr>
          <w:trHeight w:val="756"/>
          <w:tblHeader/>
        </w:trPr>
        <w:tc>
          <w:tcPr>
            <w:tcW w:w="4860" w:type="dxa"/>
            <w:noWrap/>
            <w:tcMar>
              <w:top w:w="0" w:type="dxa"/>
              <w:left w:w="108" w:type="dxa"/>
              <w:bottom w:w="0" w:type="dxa"/>
              <w:right w:w="108" w:type="dxa"/>
            </w:tcMar>
            <w:vAlign w:val="center"/>
            <w:hideMark/>
          </w:tcPr>
          <w:p w14:paraId="0B09EABF" w14:textId="77777777" w:rsidR="00A2158C" w:rsidRPr="00A2158C" w:rsidRDefault="00A2158C" w:rsidP="00A2158C">
            <w:pPr>
              <w:spacing w:line="380" w:lineRule="exact"/>
              <w:rPr>
                <w:rFonts w:ascii="Arial" w:hAnsi="Arial" w:cs="Arial"/>
                <w:szCs w:val="22"/>
              </w:rPr>
            </w:pPr>
          </w:p>
        </w:tc>
        <w:tc>
          <w:tcPr>
            <w:tcW w:w="1440" w:type="dxa"/>
            <w:noWrap/>
            <w:tcMar>
              <w:top w:w="0" w:type="dxa"/>
              <w:left w:w="108" w:type="dxa"/>
              <w:bottom w:w="0" w:type="dxa"/>
              <w:right w:w="108" w:type="dxa"/>
            </w:tcMar>
            <w:hideMark/>
          </w:tcPr>
          <w:p w14:paraId="69C23B67" w14:textId="272C4D8E"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Less than             1 year</w:t>
            </w:r>
          </w:p>
        </w:tc>
        <w:tc>
          <w:tcPr>
            <w:tcW w:w="1440" w:type="dxa"/>
            <w:noWrap/>
            <w:tcMar>
              <w:top w:w="0" w:type="dxa"/>
              <w:left w:w="108" w:type="dxa"/>
              <w:bottom w:w="0" w:type="dxa"/>
              <w:right w:w="108" w:type="dxa"/>
            </w:tcMar>
            <w:hideMark/>
          </w:tcPr>
          <w:p w14:paraId="5B6DBFD3" w14:textId="77777777"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1</w:t>
            </w:r>
            <w:r w:rsidRPr="00A2158C">
              <w:rPr>
                <w:rFonts w:ascii="Arial" w:hAnsi="Arial" w:cs="Arial"/>
                <w:color w:val="000000"/>
                <w:sz w:val="22"/>
                <w:szCs w:val="22"/>
                <w:cs/>
              </w:rPr>
              <w:t xml:space="preserve"> </w:t>
            </w:r>
            <w:r w:rsidRPr="00A2158C">
              <w:rPr>
                <w:rFonts w:ascii="Arial" w:hAnsi="Arial" w:cs="Arial"/>
                <w:color w:val="000000"/>
                <w:sz w:val="22"/>
                <w:szCs w:val="22"/>
              </w:rPr>
              <w:t>to</w:t>
            </w:r>
            <w:r w:rsidRPr="00A2158C">
              <w:rPr>
                <w:rFonts w:ascii="Arial" w:hAnsi="Arial" w:cs="Arial"/>
                <w:color w:val="000000"/>
                <w:sz w:val="22"/>
                <w:szCs w:val="22"/>
                <w:cs/>
              </w:rPr>
              <w:t xml:space="preserve"> </w:t>
            </w:r>
            <w:r w:rsidRPr="00A2158C">
              <w:rPr>
                <w:rFonts w:ascii="Arial" w:hAnsi="Arial" w:cs="Arial"/>
                <w:color w:val="000000"/>
                <w:sz w:val="22"/>
                <w:szCs w:val="22"/>
              </w:rPr>
              <w:t>5</w:t>
            </w:r>
          </w:p>
          <w:p w14:paraId="1C64E097" w14:textId="77777777"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years</w:t>
            </w:r>
          </w:p>
        </w:tc>
        <w:tc>
          <w:tcPr>
            <w:tcW w:w="1440" w:type="dxa"/>
            <w:noWrap/>
            <w:tcMar>
              <w:top w:w="0" w:type="dxa"/>
              <w:left w:w="108" w:type="dxa"/>
              <w:bottom w:w="0" w:type="dxa"/>
              <w:right w:w="108" w:type="dxa"/>
            </w:tcMar>
            <w:hideMark/>
          </w:tcPr>
          <w:p w14:paraId="0419CDB8" w14:textId="77777777" w:rsidR="00A2158C" w:rsidRPr="00A2158C" w:rsidRDefault="00A2158C" w:rsidP="00A2158C">
            <w:pPr>
              <w:pBdr>
                <w:bottom w:val="single" w:sz="4" w:space="1" w:color="auto"/>
              </w:pBdr>
              <w:spacing w:line="380" w:lineRule="exact"/>
              <w:jc w:val="center"/>
              <w:rPr>
                <w:rFonts w:ascii="Arial" w:hAnsi="Arial" w:cs="Arial"/>
                <w:color w:val="000000"/>
                <w:szCs w:val="22"/>
              </w:rPr>
            </w:pPr>
          </w:p>
          <w:p w14:paraId="1AC7095F" w14:textId="502A5C0A" w:rsidR="00A2158C" w:rsidRPr="00A2158C" w:rsidRDefault="00A2158C" w:rsidP="00A2158C">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Total</w:t>
            </w:r>
          </w:p>
        </w:tc>
      </w:tr>
      <w:tr w:rsidR="00A2158C" w:rsidRPr="00A2158C" w14:paraId="0CCD9016" w14:textId="77777777" w:rsidTr="00A2158C">
        <w:trPr>
          <w:trHeight w:val="64"/>
          <w:tblHeader/>
        </w:trPr>
        <w:tc>
          <w:tcPr>
            <w:tcW w:w="4860" w:type="dxa"/>
            <w:noWrap/>
            <w:tcMar>
              <w:top w:w="0" w:type="dxa"/>
              <w:left w:w="108" w:type="dxa"/>
              <w:bottom w:w="0" w:type="dxa"/>
              <w:right w:w="108" w:type="dxa"/>
            </w:tcMar>
            <w:vAlign w:val="center"/>
            <w:hideMark/>
          </w:tcPr>
          <w:p w14:paraId="247467A9" w14:textId="77777777" w:rsidR="00A2158C" w:rsidRPr="00A2158C" w:rsidRDefault="00A2158C" w:rsidP="00A2158C">
            <w:pPr>
              <w:spacing w:line="380" w:lineRule="exact"/>
              <w:ind w:hanging="15"/>
              <w:rPr>
                <w:rFonts w:ascii="Arial" w:hAnsi="Arial" w:cs="Arial"/>
                <w:b/>
                <w:bCs/>
                <w:color w:val="000000"/>
                <w:szCs w:val="22"/>
                <w:cs/>
              </w:rPr>
            </w:pPr>
            <w:r w:rsidRPr="00A2158C">
              <w:rPr>
                <w:rFonts w:ascii="Arial" w:hAnsi="Arial" w:cs="Arial"/>
                <w:b/>
                <w:bCs/>
                <w:color w:val="000000"/>
                <w:sz w:val="22"/>
                <w:szCs w:val="22"/>
              </w:rPr>
              <w:t>Non-derivatives</w:t>
            </w:r>
          </w:p>
        </w:tc>
        <w:tc>
          <w:tcPr>
            <w:tcW w:w="1440" w:type="dxa"/>
            <w:noWrap/>
            <w:tcMar>
              <w:top w:w="0" w:type="dxa"/>
              <w:left w:w="108" w:type="dxa"/>
              <w:bottom w:w="0" w:type="dxa"/>
              <w:right w:w="108" w:type="dxa"/>
            </w:tcMar>
            <w:vAlign w:val="bottom"/>
          </w:tcPr>
          <w:p w14:paraId="05FBE20F" w14:textId="77777777" w:rsidR="00A2158C" w:rsidRPr="00A2158C" w:rsidRDefault="00A2158C" w:rsidP="00A2158C">
            <w:pPr>
              <w:spacing w:line="380" w:lineRule="exact"/>
              <w:rPr>
                <w:rFonts w:ascii="Arial" w:hAnsi="Arial" w:cs="Arial"/>
                <w:color w:val="000000"/>
                <w:szCs w:val="22"/>
              </w:rPr>
            </w:pPr>
          </w:p>
        </w:tc>
        <w:tc>
          <w:tcPr>
            <w:tcW w:w="1440" w:type="dxa"/>
            <w:noWrap/>
            <w:tcMar>
              <w:top w:w="0" w:type="dxa"/>
              <w:left w:w="108" w:type="dxa"/>
              <w:bottom w:w="0" w:type="dxa"/>
              <w:right w:w="108" w:type="dxa"/>
            </w:tcMar>
            <w:vAlign w:val="bottom"/>
            <w:hideMark/>
          </w:tcPr>
          <w:p w14:paraId="2B1BFF84" w14:textId="77777777" w:rsidR="00A2158C" w:rsidRPr="00A2158C" w:rsidRDefault="00A2158C" w:rsidP="00A2158C">
            <w:pPr>
              <w:spacing w:line="380" w:lineRule="exact"/>
              <w:rPr>
                <w:rFonts w:ascii="Arial" w:hAnsi="Arial" w:cs="Arial"/>
                <w:color w:val="000000"/>
                <w:szCs w:val="22"/>
              </w:rPr>
            </w:pPr>
          </w:p>
        </w:tc>
        <w:tc>
          <w:tcPr>
            <w:tcW w:w="1440" w:type="dxa"/>
            <w:noWrap/>
            <w:tcMar>
              <w:top w:w="0" w:type="dxa"/>
              <w:left w:w="108" w:type="dxa"/>
              <w:bottom w:w="0" w:type="dxa"/>
              <w:right w:w="108" w:type="dxa"/>
            </w:tcMar>
            <w:vAlign w:val="bottom"/>
          </w:tcPr>
          <w:p w14:paraId="0EFCA188" w14:textId="77777777" w:rsidR="00A2158C" w:rsidRPr="00A2158C" w:rsidRDefault="00A2158C" w:rsidP="00A2158C">
            <w:pPr>
              <w:spacing w:line="380" w:lineRule="exact"/>
              <w:rPr>
                <w:rFonts w:ascii="Arial" w:hAnsi="Arial" w:cs="Arial"/>
                <w:color w:val="000000"/>
                <w:szCs w:val="22"/>
              </w:rPr>
            </w:pPr>
          </w:p>
        </w:tc>
      </w:tr>
      <w:tr w:rsidR="00372BF5" w:rsidRPr="00A2158C" w14:paraId="7059ACDD" w14:textId="77777777" w:rsidTr="00C5702B">
        <w:trPr>
          <w:trHeight w:val="80"/>
          <w:tblHeader/>
        </w:trPr>
        <w:tc>
          <w:tcPr>
            <w:tcW w:w="4860" w:type="dxa"/>
            <w:noWrap/>
            <w:tcMar>
              <w:top w:w="0" w:type="dxa"/>
              <w:left w:w="108" w:type="dxa"/>
              <w:bottom w:w="0" w:type="dxa"/>
              <w:right w:w="108" w:type="dxa"/>
            </w:tcMar>
            <w:vAlign w:val="center"/>
            <w:hideMark/>
          </w:tcPr>
          <w:p w14:paraId="451D5FE1" w14:textId="490FFC7C" w:rsidR="00372BF5" w:rsidRPr="00A2158C" w:rsidRDefault="00372BF5" w:rsidP="00372BF5">
            <w:pPr>
              <w:spacing w:line="380" w:lineRule="exact"/>
              <w:ind w:hanging="15"/>
              <w:rPr>
                <w:rFonts w:ascii="Arial" w:hAnsi="Arial" w:cs="Arial"/>
                <w:color w:val="000000"/>
                <w:szCs w:val="22"/>
                <w:cs/>
              </w:rPr>
            </w:pPr>
            <w:r w:rsidRPr="00A2158C">
              <w:rPr>
                <w:rFonts w:ascii="Arial" w:hAnsi="Arial" w:cs="Arial"/>
                <w:color w:val="000000"/>
                <w:sz w:val="22"/>
                <w:szCs w:val="22"/>
              </w:rPr>
              <w:t xml:space="preserve">Trade and other </w:t>
            </w:r>
            <w:r w:rsidR="00E3336D">
              <w:rPr>
                <w:rFonts w:ascii="Arial" w:hAnsi="Arial" w:cs="Arial"/>
                <w:color w:val="000000"/>
                <w:sz w:val="22"/>
                <w:szCs w:val="22"/>
              </w:rPr>
              <w:t xml:space="preserve">current </w:t>
            </w:r>
            <w:r w:rsidRPr="00A2158C">
              <w:rPr>
                <w:rFonts w:ascii="Arial" w:hAnsi="Arial" w:cs="Arial"/>
                <w:color w:val="000000"/>
                <w:sz w:val="22"/>
                <w:szCs w:val="22"/>
              </w:rPr>
              <w:t>payables</w:t>
            </w:r>
          </w:p>
        </w:tc>
        <w:tc>
          <w:tcPr>
            <w:tcW w:w="1440" w:type="dxa"/>
            <w:noWrap/>
            <w:tcMar>
              <w:top w:w="0" w:type="dxa"/>
              <w:left w:w="108" w:type="dxa"/>
              <w:bottom w:w="0" w:type="dxa"/>
              <w:right w:w="108" w:type="dxa"/>
            </w:tcMar>
            <w:vAlign w:val="bottom"/>
          </w:tcPr>
          <w:p w14:paraId="36482026" w14:textId="75C8E673" w:rsidR="00372BF5" w:rsidRPr="00372BF5" w:rsidRDefault="00372BF5" w:rsidP="00372BF5">
            <w:pPr>
              <w:tabs>
                <w:tab w:val="decimal" w:pos="1065"/>
              </w:tabs>
              <w:spacing w:line="380" w:lineRule="exact"/>
              <w:rPr>
                <w:rFonts w:ascii="Arial" w:hAnsi="Arial" w:cs="Arial"/>
                <w:szCs w:val="22"/>
                <w:cs/>
              </w:rPr>
            </w:pPr>
            <w:r w:rsidRPr="00372BF5">
              <w:rPr>
                <w:rFonts w:ascii="Arial" w:hAnsi="Arial" w:cs="Arial"/>
                <w:sz w:val="22"/>
                <w:szCs w:val="22"/>
              </w:rPr>
              <w:t>49,225</w:t>
            </w:r>
          </w:p>
        </w:tc>
        <w:tc>
          <w:tcPr>
            <w:tcW w:w="1440" w:type="dxa"/>
            <w:noWrap/>
            <w:tcMar>
              <w:top w:w="0" w:type="dxa"/>
              <w:left w:w="108" w:type="dxa"/>
              <w:bottom w:w="0" w:type="dxa"/>
              <w:right w:w="108" w:type="dxa"/>
            </w:tcMar>
            <w:vAlign w:val="bottom"/>
          </w:tcPr>
          <w:p w14:paraId="0806255A" w14:textId="373DC20A" w:rsidR="00372BF5" w:rsidRPr="00372BF5" w:rsidRDefault="00372BF5" w:rsidP="00372BF5">
            <w:pPr>
              <w:tabs>
                <w:tab w:val="decimal" w:pos="1065"/>
              </w:tabs>
              <w:spacing w:line="380" w:lineRule="exact"/>
              <w:rPr>
                <w:rFonts w:ascii="Arial" w:hAnsi="Arial" w:cs="Arial"/>
                <w:szCs w:val="22"/>
                <w:cs/>
              </w:rPr>
            </w:pPr>
            <w:r w:rsidRPr="00372BF5">
              <w:rPr>
                <w:rFonts w:ascii="Arial" w:hAnsi="Arial" w:cs="Arial"/>
                <w:sz w:val="22"/>
                <w:szCs w:val="22"/>
              </w:rPr>
              <w:t>-</w:t>
            </w:r>
          </w:p>
        </w:tc>
        <w:tc>
          <w:tcPr>
            <w:tcW w:w="1440" w:type="dxa"/>
            <w:noWrap/>
            <w:tcMar>
              <w:top w:w="0" w:type="dxa"/>
              <w:left w:w="108" w:type="dxa"/>
              <w:bottom w:w="0" w:type="dxa"/>
              <w:right w:w="108" w:type="dxa"/>
            </w:tcMar>
            <w:vAlign w:val="bottom"/>
          </w:tcPr>
          <w:p w14:paraId="4AE5E39C" w14:textId="5749C1A3" w:rsidR="00372BF5" w:rsidRPr="00372BF5" w:rsidRDefault="00372BF5" w:rsidP="00372BF5">
            <w:pPr>
              <w:tabs>
                <w:tab w:val="decimal" w:pos="1065"/>
              </w:tabs>
              <w:spacing w:line="380" w:lineRule="exact"/>
              <w:rPr>
                <w:rFonts w:ascii="Arial" w:hAnsi="Arial" w:cs="Arial"/>
                <w:szCs w:val="22"/>
              </w:rPr>
            </w:pPr>
            <w:r w:rsidRPr="00372BF5">
              <w:rPr>
                <w:rFonts w:ascii="Arial" w:hAnsi="Arial" w:cs="Arial"/>
                <w:sz w:val="22"/>
                <w:szCs w:val="22"/>
              </w:rPr>
              <w:t>49,225</w:t>
            </w:r>
          </w:p>
        </w:tc>
      </w:tr>
      <w:tr w:rsidR="00372BF5" w:rsidRPr="00A2158C" w14:paraId="4DC748EB" w14:textId="77777777" w:rsidTr="00C5702B">
        <w:trPr>
          <w:trHeight w:val="396"/>
          <w:tblHeader/>
        </w:trPr>
        <w:tc>
          <w:tcPr>
            <w:tcW w:w="4860" w:type="dxa"/>
            <w:noWrap/>
            <w:tcMar>
              <w:top w:w="0" w:type="dxa"/>
              <w:left w:w="108" w:type="dxa"/>
              <w:bottom w:w="0" w:type="dxa"/>
              <w:right w:w="108" w:type="dxa"/>
            </w:tcMar>
            <w:vAlign w:val="center"/>
            <w:hideMark/>
          </w:tcPr>
          <w:p w14:paraId="3B498848" w14:textId="77777777" w:rsidR="00372BF5" w:rsidRPr="00A2158C" w:rsidRDefault="00372BF5" w:rsidP="00372BF5">
            <w:pPr>
              <w:spacing w:line="380" w:lineRule="exact"/>
              <w:ind w:hanging="15"/>
              <w:rPr>
                <w:rFonts w:ascii="Arial" w:hAnsi="Arial" w:cs="Arial"/>
                <w:color w:val="000000"/>
                <w:szCs w:val="22"/>
                <w:cs/>
              </w:rPr>
            </w:pPr>
            <w:r w:rsidRPr="00A2158C">
              <w:rPr>
                <w:rFonts w:ascii="Arial" w:hAnsi="Arial" w:cs="Arial"/>
                <w:color w:val="000000"/>
                <w:sz w:val="22"/>
                <w:szCs w:val="22"/>
              </w:rPr>
              <w:t>Lease liabilities</w:t>
            </w:r>
          </w:p>
        </w:tc>
        <w:tc>
          <w:tcPr>
            <w:tcW w:w="1440" w:type="dxa"/>
            <w:noWrap/>
            <w:tcMar>
              <w:top w:w="0" w:type="dxa"/>
              <w:left w:w="108" w:type="dxa"/>
              <w:bottom w:w="0" w:type="dxa"/>
              <w:right w:w="108" w:type="dxa"/>
            </w:tcMar>
            <w:vAlign w:val="bottom"/>
          </w:tcPr>
          <w:p w14:paraId="41199E96" w14:textId="43967969" w:rsidR="00372BF5" w:rsidRPr="00372BF5" w:rsidRDefault="00372BF5" w:rsidP="00372BF5">
            <w:pPr>
              <w:pBdr>
                <w:bottom w:val="single" w:sz="4" w:space="1" w:color="auto"/>
              </w:pBdr>
              <w:tabs>
                <w:tab w:val="decimal" w:pos="1065"/>
              </w:tabs>
              <w:spacing w:line="380" w:lineRule="exact"/>
              <w:rPr>
                <w:rFonts w:ascii="Arial" w:hAnsi="Arial" w:cs="Arial"/>
                <w:szCs w:val="22"/>
                <w:cs/>
              </w:rPr>
            </w:pPr>
            <w:r w:rsidRPr="00372BF5">
              <w:rPr>
                <w:rFonts w:ascii="Arial" w:hAnsi="Arial" w:cs="Arial"/>
                <w:sz w:val="22"/>
                <w:szCs w:val="22"/>
              </w:rPr>
              <w:t>9,339</w:t>
            </w:r>
          </w:p>
        </w:tc>
        <w:tc>
          <w:tcPr>
            <w:tcW w:w="1440" w:type="dxa"/>
            <w:noWrap/>
            <w:tcMar>
              <w:top w:w="0" w:type="dxa"/>
              <w:left w:w="108" w:type="dxa"/>
              <w:bottom w:w="0" w:type="dxa"/>
              <w:right w:w="108" w:type="dxa"/>
            </w:tcMar>
            <w:vAlign w:val="bottom"/>
          </w:tcPr>
          <w:p w14:paraId="0EE5C6C6" w14:textId="7EBC79E5" w:rsidR="00372BF5" w:rsidRPr="00372BF5" w:rsidRDefault="00372BF5" w:rsidP="00372BF5">
            <w:pPr>
              <w:pBdr>
                <w:bottom w:val="single" w:sz="4" w:space="1" w:color="auto"/>
              </w:pBdr>
              <w:tabs>
                <w:tab w:val="decimal" w:pos="1065"/>
              </w:tabs>
              <w:spacing w:line="380" w:lineRule="exact"/>
              <w:rPr>
                <w:rFonts w:ascii="Arial" w:hAnsi="Arial" w:cs="Arial"/>
                <w:szCs w:val="22"/>
                <w:cs/>
              </w:rPr>
            </w:pPr>
            <w:r w:rsidRPr="00372BF5">
              <w:rPr>
                <w:rFonts w:ascii="Arial" w:hAnsi="Arial" w:cs="Arial"/>
                <w:sz w:val="22"/>
                <w:szCs w:val="22"/>
              </w:rPr>
              <w:t>9,326</w:t>
            </w:r>
          </w:p>
        </w:tc>
        <w:tc>
          <w:tcPr>
            <w:tcW w:w="1440" w:type="dxa"/>
            <w:noWrap/>
            <w:tcMar>
              <w:top w:w="0" w:type="dxa"/>
              <w:left w:w="108" w:type="dxa"/>
              <w:bottom w:w="0" w:type="dxa"/>
              <w:right w:w="108" w:type="dxa"/>
            </w:tcMar>
            <w:vAlign w:val="bottom"/>
          </w:tcPr>
          <w:p w14:paraId="52D84476" w14:textId="1F9D54B5" w:rsidR="00372BF5" w:rsidRPr="00372BF5" w:rsidRDefault="00372BF5" w:rsidP="00372BF5">
            <w:pPr>
              <w:pBdr>
                <w:bottom w:val="single" w:sz="4" w:space="1" w:color="auto"/>
              </w:pBdr>
              <w:tabs>
                <w:tab w:val="decimal" w:pos="1065"/>
              </w:tabs>
              <w:spacing w:line="380" w:lineRule="exact"/>
              <w:rPr>
                <w:rFonts w:ascii="Arial" w:hAnsi="Arial" w:cs="Arial"/>
                <w:szCs w:val="22"/>
                <w:cs/>
              </w:rPr>
            </w:pPr>
            <w:r w:rsidRPr="00372BF5">
              <w:rPr>
                <w:rFonts w:ascii="Arial" w:hAnsi="Arial" w:cs="Arial"/>
                <w:sz w:val="22"/>
                <w:szCs w:val="22"/>
              </w:rPr>
              <w:t>18,665</w:t>
            </w:r>
          </w:p>
        </w:tc>
      </w:tr>
      <w:tr w:rsidR="00372BF5" w:rsidRPr="00A2158C" w14:paraId="5981FD97" w14:textId="77777777" w:rsidTr="00C5702B">
        <w:trPr>
          <w:trHeight w:val="459"/>
          <w:tblHeader/>
        </w:trPr>
        <w:tc>
          <w:tcPr>
            <w:tcW w:w="4860" w:type="dxa"/>
            <w:tcMar>
              <w:top w:w="0" w:type="dxa"/>
              <w:left w:w="108" w:type="dxa"/>
              <w:bottom w:w="0" w:type="dxa"/>
              <w:right w:w="108" w:type="dxa"/>
            </w:tcMar>
            <w:vAlign w:val="center"/>
            <w:hideMark/>
          </w:tcPr>
          <w:p w14:paraId="71454858" w14:textId="77777777" w:rsidR="00372BF5" w:rsidRPr="00A2158C" w:rsidRDefault="00372BF5" w:rsidP="00372BF5">
            <w:pPr>
              <w:spacing w:line="380" w:lineRule="exact"/>
              <w:ind w:hanging="15"/>
              <w:rPr>
                <w:rFonts w:ascii="Arial" w:hAnsi="Arial" w:cs="Arial"/>
                <w:b/>
                <w:bCs/>
                <w:color w:val="000000"/>
                <w:szCs w:val="22"/>
                <w:cs/>
              </w:rPr>
            </w:pPr>
            <w:r w:rsidRPr="00A2158C">
              <w:rPr>
                <w:rFonts w:ascii="Arial" w:hAnsi="Arial" w:cs="Arial"/>
                <w:b/>
                <w:bCs/>
                <w:color w:val="000000"/>
                <w:sz w:val="22"/>
                <w:szCs w:val="22"/>
              </w:rPr>
              <w:t>Total non-derivatives</w:t>
            </w:r>
          </w:p>
        </w:tc>
        <w:tc>
          <w:tcPr>
            <w:tcW w:w="1440" w:type="dxa"/>
            <w:noWrap/>
            <w:tcMar>
              <w:top w:w="0" w:type="dxa"/>
              <w:left w:w="108" w:type="dxa"/>
              <w:bottom w:w="0" w:type="dxa"/>
              <w:right w:w="108" w:type="dxa"/>
            </w:tcMar>
            <w:vAlign w:val="bottom"/>
          </w:tcPr>
          <w:p w14:paraId="2144E430" w14:textId="71C769CF" w:rsidR="00372BF5" w:rsidRPr="00372BF5" w:rsidRDefault="00372BF5" w:rsidP="00372BF5">
            <w:pPr>
              <w:pBdr>
                <w:bottom w:val="double" w:sz="4" w:space="1" w:color="auto"/>
              </w:pBdr>
              <w:tabs>
                <w:tab w:val="decimal" w:pos="1065"/>
              </w:tabs>
              <w:spacing w:line="380" w:lineRule="exact"/>
              <w:rPr>
                <w:rFonts w:ascii="Arial" w:hAnsi="Arial" w:cs="Arial"/>
                <w:szCs w:val="22"/>
                <w:cs/>
              </w:rPr>
            </w:pPr>
            <w:r w:rsidRPr="00372BF5">
              <w:rPr>
                <w:rFonts w:ascii="Arial" w:hAnsi="Arial" w:cs="Arial"/>
                <w:sz w:val="22"/>
                <w:szCs w:val="22"/>
              </w:rPr>
              <w:t>58,564</w:t>
            </w:r>
          </w:p>
        </w:tc>
        <w:tc>
          <w:tcPr>
            <w:tcW w:w="1440" w:type="dxa"/>
            <w:noWrap/>
            <w:tcMar>
              <w:top w:w="0" w:type="dxa"/>
              <w:left w:w="108" w:type="dxa"/>
              <w:bottom w:w="0" w:type="dxa"/>
              <w:right w:w="108" w:type="dxa"/>
            </w:tcMar>
            <w:vAlign w:val="bottom"/>
          </w:tcPr>
          <w:p w14:paraId="6AF2D29D" w14:textId="0A332409" w:rsidR="00372BF5" w:rsidRPr="00372BF5" w:rsidRDefault="00372BF5" w:rsidP="00372BF5">
            <w:pPr>
              <w:pBdr>
                <w:bottom w:val="double" w:sz="4" w:space="1" w:color="auto"/>
              </w:pBdr>
              <w:tabs>
                <w:tab w:val="decimal" w:pos="1065"/>
              </w:tabs>
              <w:spacing w:line="380" w:lineRule="exact"/>
              <w:rPr>
                <w:rFonts w:ascii="Arial" w:hAnsi="Arial" w:cs="Arial"/>
                <w:szCs w:val="22"/>
                <w:cs/>
              </w:rPr>
            </w:pPr>
            <w:r w:rsidRPr="00372BF5">
              <w:rPr>
                <w:rFonts w:ascii="Arial" w:hAnsi="Arial" w:cs="Arial"/>
                <w:sz w:val="22"/>
                <w:szCs w:val="22"/>
              </w:rPr>
              <w:t>9,326</w:t>
            </w:r>
          </w:p>
        </w:tc>
        <w:tc>
          <w:tcPr>
            <w:tcW w:w="1440" w:type="dxa"/>
            <w:noWrap/>
            <w:tcMar>
              <w:top w:w="0" w:type="dxa"/>
              <w:left w:w="108" w:type="dxa"/>
              <w:bottom w:w="0" w:type="dxa"/>
              <w:right w:w="108" w:type="dxa"/>
            </w:tcMar>
            <w:vAlign w:val="bottom"/>
          </w:tcPr>
          <w:p w14:paraId="49DA5F2C" w14:textId="66FA2E3B" w:rsidR="00372BF5" w:rsidRPr="00372BF5" w:rsidRDefault="00372BF5" w:rsidP="00372BF5">
            <w:pPr>
              <w:pBdr>
                <w:bottom w:val="double" w:sz="4" w:space="1" w:color="auto"/>
              </w:pBdr>
              <w:tabs>
                <w:tab w:val="decimal" w:pos="1065"/>
              </w:tabs>
              <w:spacing w:line="380" w:lineRule="exact"/>
              <w:rPr>
                <w:rFonts w:ascii="Arial" w:hAnsi="Arial" w:cs="Arial"/>
                <w:szCs w:val="22"/>
                <w:cs/>
              </w:rPr>
            </w:pPr>
            <w:r w:rsidRPr="00372BF5">
              <w:rPr>
                <w:rFonts w:ascii="Arial" w:hAnsi="Arial" w:cs="Arial"/>
                <w:sz w:val="22"/>
                <w:szCs w:val="22"/>
              </w:rPr>
              <w:t>67,890</w:t>
            </w:r>
          </w:p>
        </w:tc>
      </w:tr>
    </w:tbl>
    <w:p w14:paraId="1E75503B" w14:textId="1593AF71" w:rsidR="00AE090A" w:rsidRPr="00A2158C" w:rsidRDefault="00AE090A" w:rsidP="00A2158C">
      <w:pPr>
        <w:spacing w:line="380" w:lineRule="exact"/>
        <w:rPr>
          <w:rFonts w:ascii="Arial" w:hAnsi="Arial" w:cs="Arial"/>
          <w:sz w:val="22"/>
          <w:szCs w:val="22"/>
        </w:rPr>
      </w:pPr>
    </w:p>
    <w:tbl>
      <w:tblPr>
        <w:tblW w:w="9180" w:type="dxa"/>
        <w:tblInd w:w="558" w:type="dxa"/>
        <w:tblLayout w:type="fixed"/>
        <w:tblCellMar>
          <w:left w:w="0" w:type="dxa"/>
          <w:right w:w="0" w:type="dxa"/>
        </w:tblCellMar>
        <w:tblLook w:val="04A0" w:firstRow="1" w:lastRow="0" w:firstColumn="1" w:lastColumn="0" w:noHBand="0" w:noVBand="1"/>
      </w:tblPr>
      <w:tblGrid>
        <w:gridCol w:w="4860"/>
        <w:gridCol w:w="1440"/>
        <w:gridCol w:w="1440"/>
        <w:gridCol w:w="1440"/>
      </w:tblGrid>
      <w:tr w:rsidR="00B4356E" w:rsidRPr="00A2158C" w14:paraId="2B5447C7" w14:textId="77777777" w:rsidTr="00555F1B">
        <w:trPr>
          <w:trHeight w:val="80"/>
          <w:tblHeader/>
        </w:trPr>
        <w:tc>
          <w:tcPr>
            <w:tcW w:w="4860" w:type="dxa"/>
            <w:noWrap/>
            <w:tcMar>
              <w:top w:w="0" w:type="dxa"/>
              <w:left w:w="108" w:type="dxa"/>
              <w:bottom w:w="0" w:type="dxa"/>
              <w:right w:w="108" w:type="dxa"/>
            </w:tcMar>
            <w:vAlign w:val="center"/>
            <w:hideMark/>
          </w:tcPr>
          <w:p w14:paraId="2B5AA765" w14:textId="77777777" w:rsidR="00B4356E" w:rsidRPr="00A2158C" w:rsidRDefault="00B4356E" w:rsidP="00555F1B">
            <w:pPr>
              <w:spacing w:line="380" w:lineRule="exact"/>
              <w:rPr>
                <w:rFonts w:ascii="Arial" w:hAnsi="Arial" w:cs="Arial"/>
                <w:b/>
                <w:bCs/>
                <w:i/>
                <w:iCs/>
                <w:szCs w:val="22"/>
              </w:rPr>
            </w:pPr>
          </w:p>
        </w:tc>
        <w:tc>
          <w:tcPr>
            <w:tcW w:w="4320" w:type="dxa"/>
            <w:gridSpan w:val="3"/>
            <w:noWrap/>
            <w:tcMar>
              <w:top w:w="0" w:type="dxa"/>
              <w:left w:w="108" w:type="dxa"/>
              <w:bottom w:w="0" w:type="dxa"/>
              <w:right w:w="108" w:type="dxa"/>
            </w:tcMar>
            <w:vAlign w:val="center"/>
            <w:hideMark/>
          </w:tcPr>
          <w:p w14:paraId="4FD4A1E9" w14:textId="77777777" w:rsidR="00B4356E" w:rsidRPr="00A2158C" w:rsidRDefault="00B4356E" w:rsidP="00555F1B">
            <w:pPr>
              <w:spacing w:line="380" w:lineRule="exact"/>
              <w:jc w:val="right"/>
              <w:rPr>
                <w:rFonts w:ascii="Arial" w:eastAsiaTheme="minorHAnsi" w:hAnsi="Arial" w:cs="Arial"/>
                <w:szCs w:val="22"/>
              </w:rPr>
            </w:pPr>
            <w:r w:rsidRPr="00A2158C">
              <w:rPr>
                <w:rFonts w:ascii="Arial" w:hAnsi="Arial" w:cs="Arial"/>
                <w:sz w:val="22"/>
                <w:szCs w:val="22"/>
              </w:rPr>
              <w:t>(Unit: Thousand Baht)</w:t>
            </w:r>
          </w:p>
        </w:tc>
      </w:tr>
      <w:tr w:rsidR="00B4356E" w:rsidRPr="00A2158C" w14:paraId="6039B40E" w14:textId="77777777" w:rsidTr="00555F1B">
        <w:trPr>
          <w:trHeight w:val="468"/>
          <w:tblHeader/>
        </w:trPr>
        <w:tc>
          <w:tcPr>
            <w:tcW w:w="4860" w:type="dxa"/>
            <w:noWrap/>
            <w:tcMar>
              <w:top w:w="0" w:type="dxa"/>
              <w:left w:w="108" w:type="dxa"/>
              <w:bottom w:w="0" w:type="dxa"/>
              <w:right w:w="108" w:type="dxa"/>
            </w:tcMar>
            <w:vAlign w:val="center"/>
          </w:tcPr>
          <w:p w14:paraId="5B5278DB" w14:textId="77777777" w:rsidR="00B4356E" w:rsidRPr="00A2158C" w:rsidRDefault="00B4356E" w:rsidP="00555F1B">
            <w:pPr>
              <w:spacing w:line="380" w:lineRule="exact"/>
              <w:rPr>
                <w:rFonts w:ascii="Arial" w:hAnsi="Arial" w:cs="Arial"/>
                <w:b/>
                <w:bCs/>
                <w:i/>
                <w:iCs/>
                <w:szCs w:val="22"/>
              </w:rPr>
            </w:pPr>
          </w:p>
        </w:tc>
        <w:tc>
          <w:tcPr>
            <w:tcW w:w="4320" w:type="dxa"/>
            <w:gridSpan w:val="3"/>
            <w:noWrap/>
            <w:tcMar>
              <w:top w:w="0" w:type="dxa"/>
              <w:left w:w="108" w:type="dxa"/>
              <w:bottom w:w="0" w:type="dxa"/>
              <w:right w:w="108" w:type="dxa"/>
            </w:tcMar>
            <w:vAlign w:val="center"/>
          </w:tcPr>
          <w:p w14:paraId="05F3420E" w14:textId="77777777" w:rsidR="00B4356E" w:rsidRPr="00A2158C" w:rsidRDefault="00B4356E" w:rsidP="00555F1B">
            <w:pPr>
              <w:pBdr>
                <w:bottom w:val="single" w:sz="4" w:space="1" w:color="auto"/>
              </w:pBdr>
              <w:spacing w:line="380" w:lineRule="exact"/>
              <w:jc w:val="center"/>
              <w:rPr>
                <w:rFonts w:ascii="Arial" w:hAnsi="Arial" w:cs="Arial"/>
                <w:szCs w:val="22"/>
              </w:rPr>
            </w:pPr>
            <w:r w:rsidRPr="00A2158C">
              <w:rPr>
                <w:rFonts w:ascii="Arial" w:hAnsi="Arial" w:cs="Arial"/>
                <w:sz w:val="22"/>
                <w:szCs w:val="22"/>
              </w:rPr>
              <w:t>As at 31 December 2024</w:t>
            </w:r>
          </w:p>
        </w:tc>
      </w:tr>
      <w:tr w:rsidR="00B4356E" w:rsidRPr="00A2158C" w14:paraId="7ED40F35" w14:textId="77777777" w:rsidTr="00555F1B">
        <w:trPr>
          <w:trHeight w:val="756"/>
          <w:tblHeader/>
        </w:trPr>
        <w:tc>
          <w:tcPr>
            <w:tcW w:w="4860" w:type="dxa"/>
            <w:noWrap/>
            <w:tcMar>
              <w:top w:w="0" w:type="dxa"/>
              <w:left w:w="108" w:type="dxa"/>
              <w:bottom w:w="0" w:type="dxa"/>
              <w:right w:w="108" w:type="dxa"/>
            </w:tcMar>
            <w:vAlign w:val="center"/>
            <w:hideMark/>
          </w:tcPr>
          <w:p w14:paraId="20BD53EE" w14:textId="77777777" w:rsidR="00B4356E" w:rsidRPr="00A2158C" w:rsidRDefault="00B4356E" w:rsidP="00555F1B">
            <w:pPr>
              <w:spacing w:line="380" w:lineRule="exact"/>
              <w:rPr>
                <w:rFonts w:ascii="Arial" w:hAnsi="Arial" w:cs="Arial"/>
                <w:szCs w:val="22"/>
              </w:rPr>
            </w:pPr>
          </w:p>
        </w:tc>
        <w:tc>
          <w:tcPr>
            <w:tcW w:w="1440" w:type="dxa"/>
            <w:noWrap/>
            <w:tcMar>
              <w:top w:w="0" w:type="dxa"/>
              <w:left w:w="108" w:type="dxa"/>
              <w:bottom w:w="0" w:type="dxa"/>
              <w:right w:w="108" w:type="dxa"/>
            </w:tcMar>
            <w:hideMark/>
          </w:tcPr>
          <w:p w14:paraId="1A4998F2" w14:textId="77777777" w:rsidR="00B4356E" w:rsidRPr="00A2158C" w:rsidRDefault="00B4356E" w:rsidP="00555F1B">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Less than             1 year</w:t>
            </w:r>
          </w:p>
        </w:tc>
        <w:tc>
          <w:tcPr>
            <w:tcW w:w="1440" w:type="dxa"/>
            <w:noWrap/>
            <w:tcMar>
              <w:top w:w="0" w:type="dxa"/>
              <w:left w:w="108" w:type="dxa"/>
              <w:bottom w:w="0" w:type="dxa"/>
              <w:right w:w="108" w:type="dxa"/>
            </w:tcMar>
            <w:hideMark/>
          </w:tcPr>
          <w:p w14:paraId="147D3A55" w14:textId="77777777" w:rsidR="00B4356E" w:rsidRPr="00A2158C" w:rsidRDefault="00B4356E" w:rsidP="00555F1B">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1</w:t>
            </w:r>
            <w:r w:rsidRPr="00A2158C">
              <w:rPr>
                <w:rFonts w:ascii="Arial" w:hAnsi="Arial" w:cs="Arial"/>
                <w:color w:val="000000"/>
                <w:sz w:val="22"/>
                <w:szCs w:val="22"/>
                <w:cs/>
              </w:rPr>
              <w:t xml:space="preserve"> </w:t>
            </w:r>
            <w:r w:rsidRPr="00A2158C">
              <w:rPr>
                <w:rFonts w:ascii="Arial" w:hAnsi="Arial" w:cs="Arial"/>
                <w:color w:val="000000"/>
                <w:sz w:val="22"/>
                <w:szCs w:val="22"/>
              </w:rPr>
              <w:t>to</w:t>
            </w:r>
            <w:r w:rsidRPr="00A2158C">
              <w:rPr>
                <w:rFonts w:ascii="Arial" w:hAnsi="Arial" w:cs="Arial"/>
                <w:color w:val="000000"/>
                <w:sz w:val="22"/>
                <w:szCs w:val="22"/>
                <w:cs/>
              </w:rPr>
              <w:t xml:space="preserve"> </w:t>
            </w:r>
            <w:r w:rsidRPr="00A2158C">
              <w:rPr>
                <w:rFonts w:ascii="Arial" w:hAnsi="Arial" w:cs="Arial"/>
                <w:color w:val="000000"/>
                <w:sz w:val="22"/>
                <w:szCs w:val="22"/>
              </w:rPr>
              <w:t>5</w:t>
            </w:r>
          </w:p>
          <w:p w14:paraId="23338E1F" w14:textId="77777777" w:rsidR="00B4356E" w:rsidRPr="00A2158C" w:rsidRDefault="00B4356E" w:rsidP="00555F1B">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years</w:t>
            </w:r>
          </w:p>
        </w:tc>
        <w:tc>
          <w:tcPr>
            <w:tcW w:w="1440" w:type="dxa"/>
            <w:noWrap/>
            <w:tcMar>
              <w:top w:w="0" w:type="dxa"/>
              <w:left w:w="108" w:type="dxa"/>
              <w:bottom w:w="0" w:type="dxa"/>
              <w:right w:w="108" w:type="dxa"/>
            </w:tcMar>
            <w:hideMark/>
          </w:tcPr>
          <w:p w14:paraId="0BDFFA6E" w14:textId="77777777" w:rsidR="00B4356E" w:rsidRPr="00A2158C" w:rsidRDefault="00B4356E" w:rsidP="00555F1B">
            <w:pPr>
              <w:pBdr>
                <w:bottom w:val="single" w:sz="4" w:space="1" w:color="auto"/>
              </w:pBdr>
              <w:spacing w:line="380" w:lineRule="exact"/>
              <w:jc w:val="center"/>
              <w:rPr>
                <w:rFonts w:ascii="Arial" w:hAnsi="Arial" w:cs="Arial"/>
                <w:color w:val="000000"/>
                <w:szCs w:val="22"/>
              </w:rPr>
            </w:pPr>
          </w:p>
          <w:p w14:paraId="2A970629" w14:textId="77777777" w:rsidR="00B4356E" w:rsidRPr="00A2158C" w:rsidRDefault="00B4356E" w:rsidP="00555F1B">
            <w:pPr>
              <w:pBdr>
                <w:bottom w:val="single" w:sz="4" w:space="1" w:color="auto"/>
              </w:pBdr>
              <w:spacing w:line="380" w:lineRule="exact"/>
              <w:jc w:val="center"/>
              <w:rPr>
                <w:rFonts w:ascii="Arial" w:hAnsi="Arial" w:cs="Arial"/>
                <w:color w:val="000000"/>
                <w:szCs w:val="22"/>
              </w:rPr>
            </w:pPr>
            <w:r w:rsidRPr="00A2158C">
              <w:rPr>
                <w:rFonts w:ascii="Arial" w:hAnsi="Arial" w:cs="Arial"/>
                <w:color w:val="000000"/>
                <w:sz w:val="22"/>
                <w:szCs w:val="22"/>
              </w:rPr>
              <w:t>Total</w:t>
            </w:r>
          </w:p>
        </w:tc>
      </w:tr>
      <w:tr w:rsidR="00B4356E" w:rsidRPr="00A2158C" w14:paraId="4F0875EA" w14:textId="77777777" w:rsidTr="00555F1B">
        <w:trPr>
          <w:trHeight w:val="64"/>
          <w:tblHeader/>
        </w:trPr>
        <w:tc>
          <w:tcPr>
            <w:tcW w:w="4860" w:type="dxa"/>
            <w:noWrap/>
            <w:tcMar>
              <w:top w:w="0" w:type="dxa"/>
              <w:left w:w="108" w:type="dxa"/>
              <w:bottom w:w="0" w:type="dxa"/>
              <w:right w:w="108" w:type="dxa"/>
            </w:tcMar>
            <w:vAlign w:val="center"/>
            <w:hideMark/>
          </w:tcPr>
          <w:p w14:paraId="28586CED" w14:textId="77777777" w:rsidR="00B4356E" w:rsidRPr="00A2158C" w:rsidRDefault="00B4356E" w:rsidP="00555F1B">
            <w:pPr>
              <w:spacing w:line="380" w:lineRule="exact"/>
              <w:ind w:hanging="15"/>
              <w:rPr>
                <w:rFonts w:ascii="Arial" w:hAnsi="Arial" w:cs="Arial"/>
                <w:b/>
                <w:bCs/>
                <w:color w:val="000000"/>
                <w:szCs w:val="22"/>
                <w:cs/>
              </w:rPr>
            </w:pPr>
            <w:r w:rsidRPr="00A2158C">
              <w:rPr>
                <w:rFonts w:ascii="Arial" w:hAnsi="Arial" w:cs="Arial"/>
                <w:b/>
                <w:bCs/>
                <w:color w:val="000000"/>
                <w:sz w:val="22"/>
                <w:szCs w:val="22"/>
              </w:rPr>
              <w:t>Non-derivatives</w:t>
            </w:r>
          </w:p>
        </w:tc>
        <w:tc>
          <w:tcPr>
            <w:tcW w:w="1440" w:type="dxa"/>
            <w:noWrap/>
            <w:tcMar>
              <w:top w:w="0" w:type="dxa"/>
              <w:left w:w="108" w:type="dxa"/>
              <w:bottom w:w="0" w:type="dxa"/>
              <w:right w:w="108" w:type="dxa"/>
            </w:tcMar>
            <w:vAlign w:val="bottom"/>
          </w:tcPr>
          <w:p w14:paraId="63577F8F" w14:textId="77777777" w:rsidR="00B4356E" w:rsidRPr="00A2158C" w:rsidRDefault="00B4356E" w:rsidP="00555F1B">
            <w:pPr>
              <w:spacing w:line="380" w:lineRule="exact"/>
              <w:rPr>
                <w:rFonts w:ascii="Arial" w:hAnsi="Arial" w:cs="Arial"/>
                <w:color w:val="000000"/>
                <w:szCs w:val="22"/>
              </w:rPr>
            </w:pPr>
          </w:p>
        </w:tc>
        <w:tc>
          <w:tcPr>
            <w:tcW w:w="1440" w:type="dxa"/>
            <w:noWrap/>
            <w:tcMar>
              <w:top w:w="0" w:type="dxa"/>
              <w:left w:w="108" w:type="dxa"/>
              <w:bottom w:w="0" w:type="dxa"/>
              <w:right w:w="108" w:type="dxa"/>
            </w:tcMar>
            <w:vAlign w:val="bottom"/>
            <w:hideMark/>
          </w:tcPr>
          <w:p w14:paraId="2EC58B62" w14:textId="77777777" w:rsidR="00B4356E" w:rsidRPr="00A2158C" w:rsidRDefault="00B4356E" w:rsidP="00555F1B">
            <w:pPr>
              <w:spacing w:line="380" w:lineRule="exact"/>
              <w:rPr>
                <w:rFonts w:ascii="Arial" w:hAnsi="Arial" w:cs="Arial"/>
                <w:color w:val="000000"/>
                <w:szCs w:val="22"/>
              </w:rPr>
            </w:pPr>
          </w:p>
        </w:tc>
        <w:tc>
          <w:tcPr>
            <w:tcW w:w="1440" w:type="dxa"/>
            <w:noWrap/>
            <w:tcMar>
              <w:top w:w="0" w:type="dxa"/>
              <w:left w:w="108" w:type="dxa"/>
              <w:bottom w:w="0" w:type="dxa"/>
              <w:right w:w="108" w:type="dxa"/>
            </w:tcMar>
            <w:vAlign w:val="bottom"/>
          </w:tcPr>
          <w:p w14:paraId="6B8100CC" w14:textId="77777777" w:rsidR="00B4356E" w:rsidRPr="00A2158C" w:rsidRDefault="00B4356E" w:rsidP="00555F1B">
            <w:pPr>
              <w:spacing w:line="380" w:lineRule="exact"/>
              <w:rPr>
                <w:rFonts w:ascii="Arial" w:hAnsi="Arial" w:cs="Arial"/>
                <w:color w:val="000000"/>
                <w:szCs w:val="22"/>
              </w:rPr>
            </w:pPr>
          </w:p>
        </w:tc>
      </w:tr>
      <w:tr w:rsidR="00B4356E" w:rsidRPr="00A2158C" w14:paraId="66B91B86" w14:textId="77777777" w:rsidTr="00555F1B">
        <w:trPr>
          <w:trHeight w:val="80"/>
          <w:tblHeader/>
        </w:trPr>
        <w:tc>
          <w:tcPr>
            <w:tcW w:w="4860" w:type="dxa"/>
            <w:noWrap/>
            <w:tcMar>
              <w:top w:w="0" w:type="dxa"/>
              <w:left w:w="108" w:type="dxa"/>
              <w:bottom w:w="0" w:type="dxa"/>
              <w:right w:w="108" w:type="dxa"/>
            </w:tcMar>
            <w:vAlign w:val="center"/>
            <w:hideMark/>
          </w:tcPr>
          <w:p w14:paraId="12A069C0" w14:textId="69C05DC6" w:rsidR="00B4356E" w:rsidRPr="00A2158C" w:rsidRDefault="00B4356E" w:rsidP="00555F1B">
            <w:pPr>
              <w:spacing w:line="380" w:lineRule="exact"/>
              <w:ind w:hanging="15"/>
              <w:rPr>
                <w:rFonts w:ascii="Arial" w:hAnsi="Arial" w:cs="Arial"/>
                <w:color w:val="000000"/>
                <w:szCs w:val="22"/>
                <w:cs/>
              </w:rPr>
            </w:pPr>
            <w:r w:rsidRPr="00A2158C">
              <w:rPr>
                <w:rFonts w:ascii="Arial" w:hAnsi="Arial" w:cs="Arial"/>
                <w:color w:val="000000"/>
                <w:sz w:val="22"/>
                <w:szCs w:val="22"/>
              </w:rPr>
              <w:t xml:space="preserve">Trade and other </w:t>
            </w:r>
            <w:r w:rsidR="00E3336D">
              <w:rPr>
                <w:rFonts w:ascii="Arial" w:hAnsi="Arial" w:cs="Arial"/>
                <w:color w:val="000000"/>
                <w:sz w:val="22"/>
                <w:szCs w:val="22"/>
              </w:rPr>
              <w:t xml:space="preserve">current </w:t>
            </w:r>
            <w:r w:rsidRPr="00A2158C">
              <w:rPr>
                <w:rFonts w:ascii="Arial" w:hAnsi="Arial" w:cs="Arial"/>
                <w:color w:val="000000"/>
                <w:sz w:val="22"/>
                <w:szCs w:val="22"/>
              </w:rPr>
              <w:t>payables</w:t>
            </w:r>
          </w:p>
        </w:tc>
        <w:tc>
          <w:tcPr>
            <w:tcW w:w="1440" w:type="dxa"/>
            <w:noWrap/>
            <w:tcMar>
              <w:top w:w="0" w:type="dxa"/>
              <w:left w:w="108" w:type="dxa"/>
              <w:bottom w:w="0" w:type="dxa"/>
              <w:right w:w="108" w:type="dxa"/>
            </w:tcMar>
          </w:tcPr>
          <w:p w14:paraId="2F05B920" w14:textId="77777777" w:rsidR="00B4356E" w:rsidRPr="00A2158C" w:rsidRDefault="00B4356E" w:rsidP="00555F1B">
            <w:pPr>
              <w:tabs>
                <w:tab w:val="decimal" w:pos="1065"/>
              </w:tabs>
              <w:spacing w:line="380" w:lineRule="exact"/>
              <w:rPr>
                <w:rFonts w:ascii="Arial" w:hAnsi="Arial" w:cs="Arial"/>
                <w:szCs w:val="22"/>
                <w:cs/>
              </w:rPr>
            </w:pPr>
            <w:r w:rsidRPr="00A2158C">
              <w:rPr>
                <w:rFonts w:ascii="Arial" w:hAnsi="Arial" w:cs="Arial"/>
                <w:sz w:val="22"/>
                <w:szCs w:val="22"/>
              </w:rPr>
              <w:t>58,</w:t>
            </w:r>
            <w:r>
              <w:rPr>
                <w:rFonts w:ascii="Arial" w:hAnsi="Arial" w:cs="Arial"/>
                <w:sz w:val="22"/>
                <w:szCs w:val="22"/>
              </w:rPr>
              <w:t>338</w:t>
            </w:r>
          </w:p>
        </w:tc>
        <w:tc>
          <w:tcPr>
            <w:tcW w:w="1440" w:type="dxa"/>
            <w:noWrap/>
            <w:tcMar>
              <w:top w:w="0" w:type="dxa"/>
              <w:left w:w="108" w:type="dxa"/>
              <w:bottom w:w="0" w:type="dxa"/>
              <w:right w:w="108" w:type="dxa"/>
            </w:tcMar>
          </w:tcPr>
          <w:p w14:paraId="099BDA51" w14:textId="77777777" w:rsidR="00B4356E" w:rsidRPr="00A2158C" w:rsidRDefault="00B4356E" w:rsidP="00555F1B">
            <w:pPr>
              <w:tabs>
                <w:tab w:val="decimal" w:pos="1065"/>
              </w:tabs>
              <w:spacing w:line="380" w:lineRule="exact"/>
              <w:rPr>
                <w:rFonts w:ascii="Arial" w:hAnsi="Arial" w:cs="Arial"/>
                <w:szCs w:val="22"/>
                <w:cs/>
              </w:rPr>
            </w:pPr>
            <w:r w:rsidRPr="00A2158C">
              <w:rPr>
                <w:rFonts w:ascii="Arial" w:hAnsi="Arial" w:cs="Arial"/>
                <w:sz w:val="22"/>
                <w:szCs w:val="22"/>
              </w:rPr>
              <w:t>228</w:t>
            </w:r>
          </w:p>
        </w:tc>
        <w:tc>
          <w:tcPr>
            <w:tcW w:w="1440" w:type="dxa"/>
            <w:noWrap/>
            <w:tcMar>
              <w:top w:w="0" w:type="dxa"/>
              <w:left w:w="108" w:type="dxa"/>
              <w:bottom w:w="0" w:type="dxa"/>
              <w:right w:w="108" w:type="dxa"/>
            </w:tcMar>
          </w:tcPr>
          <w:p w14:paraId="3B131929" w14:textId="77777777" w:rsidR="00B4356E" w:rsidRPr="00A2158C" w:rsidRDefault="00B4356E" w:rsidP="00555F1B">
            <w:pPr>
              <w:tabs>
                <w:tab w:val="decimal" w:pos="1065"/>
              </w:tabs>
              <w:spacing w:line="380" w:lineRule="exact"/>
              <w:rPr>
                <w:rFonts w:ascii="Arial" w:hAnsi="Arial" w:cs="Arial"/>
                <w:szCs w:val="22"/>
              </w:rPr>
            </w:pPr>
            <w:r w:rsidRPr="00A2158C">
              <w:rPr>
                <w:rFonts w:ascii="Arial" w:hAnsi="Arial" w:cs="Arial"/>
                <w:sz w:val="22"/>
                <w:szCs w:val="22"/>
                <w:cs/>
              </w:rPr>
              <w:t>58</w:t>
            </w:r>
            <w:r w:rsidRPr="00A2158C">
              <w:rPr>
                <w:rFonts w:ascii="Arial" w:hAnsi="Arial" w:cs="Arial"/>
                <w:sz w:val="22"/>
                <w:szCs w:val="22"/>
              </w:rPr>
              <w:t>,</w:t>
            </w:r>
            <w:r>
              <w:rPr>
                <w:rFonts w:ascii="Arial" w:hAnsi="Arial" w:cs="Arial"/>
                <w:sz w:val="22"/>
                <w:szCs w:val="22"/>
              </w:rPr>
              <w:t>566</w:t>
            </w:r>
          </w:p>
        </w:tc>
      </w:tr>
      <w:tr w:rsidR="00B4356E" w:rsidRPr="00A2158C" w14:paraId="70847852" w14:textId="77777777" w:rsidTr="00555F1B">
        <w:trPr>
          <w:trHeight w:val="396"/>
          <w:tblHeader/>
        </w:trPr>
        <w:tc>
          <w:tcPr>
            <w:tcW w:w="4860" w:type="dxa"/>
            <w:noWrap/>
            <w:tcMar>
              <w:top w:w="0" w:type="dxa"/>
              <w:left w:w="108" w:type="dxa"/>
              <w:bottom w:w="0" w:type="dxa"/>
              <w:right w:w="108" w:type="dxa"/>
            </w:tcMar>
            <w:vAlign w:val="center"/>
            <w:hideMark/>
          </w:tcPr>
          <w:p w14:paraId="6661D784" w14:textId="77777777" w:rsidR="00B4356E" w:rsidRPr="00A2158C" w:rsidRDefault="00B4356E" w:rsidP="00555F1B">
            <w:pPr>
              <w:spacing w:line="380" w:lineRule="exact"/>
              <w:ind w:hanging="15"/>
              <w:rPr>
                <w:rFonts w:ascii="Arial" w:hAnsi="Arial" w:cs="Arial"/>
                <w:color w:val="000000"/>
                <w:szCs w:val="22"/>
                <w:cs/>
              </w:rPr>
            </w:pPr>
            <w:r w:rsidRPr="00A2158C">
              <w:rPr>
                <w:rFonts w:ascii="Arial" w:hAnsi="Arial" w:cs="Arial"/>
                <w:color w:val="000000"/>
                <w:sz w:val="22"/>
                <w:szCs w:val="22"/>
              </w:rPr>
              <w:t>Lease liabilities</w:t>
            </w:r>
          </w:p>
        </w:tc>
        <w:tc>
          <w:tcPr>
            <w:tcW w:w="1440" w:type="dxa"/>
            <w:noWrap/>
            <w:tcMar>
              <w:top w:w="0" w:type="dxa"/>
              <w:left w:w="108" w:type="dxa"/>
              <w:bottom w:w="0" w:type="dxa"/>
              <w:right w:w="108" w:type="dxa"/>
            </w:tcMar>
          </w:tcPr>
          <w:p w14:paraId="5295DC1D" w14:textId="77777777" w:rsidR="00B4356E" w:rsidRPr="00A2158C" w:rsidRDefault="00B4356E" w:rsidP="00555F1B">
            <w:pPr>
              <w:pBdr>
                <w:bottom w:val="single" w:sz="4" w:space="1" w:color="auto"/>
              </w:pBdr>
              <w:tabs>
                <w:tab w:val="decimal" w:pos="1065"/>
              </w:tabs>
              <w:spacing w:line="380" w:lineRule="exact"/>
              <w:rPr>
                <w:rFonts w:ascii="Arial" w:hAnsi="Arial" w:cs="Arial"/>
                <w:szCs w:val="22"/>
                <w:cs/>
              </w:rPr>
            </w:pPr>
            <w:r w:rsidRPr="00A2158C">
              <w:rPr>
                <w:rFonts w:ascii="Arial" w:hAnsi="Arial" w:cs="Arial"/>
                <w:sz w:val="22"/>
                <w:szCs w:val="22"/>
              </w:rPr>
              <w:t>1,194</w:t>
            </w:r>
          </w:p>
        </w:tc>
        <w:tc>
          <w:tcPr>
            <w:tcW w:w="1440" w:type="dxa"/>
            <w:noWrap/>
            <w:tcMar>
              <w:top w:w="0" w:type="dxa"/>
              <w:left w:w="108" w:type="dxa"/>
              <w:bottom w:w="0" w:type="dxa"/>
              <w:right w:w="108" w:type="dxa"/>
            </w:tcMar>
          </w:tcPr>
          <w:p w14:paraId="5A2A135C" w14:textId="77777777" w:rsidR="00B4356E" w:rsidRPr="00A2158C" w:rsidRDefault="00B4356E" w:rsidP="00555F1B">
            <w:pPr>
              <w:pBdr>
                <w:bottom w:val="single" w:sz="4" w:space="1" w:color="auto"/>
              </w:pBdr>
              <w:tabs>
                <w:tab w:val="decimal" w:pos="1065"/>
              </w:tabs>
              <w:spacing w:line="380" w:lineRule="exact"/>
              <w:rPr>
                <w:rFonts w:ascii="Arial" w:hAnsi="Arial" w:cs="Arial"/>
                <w:szCs w:val="22"/>
                <w:cs/>
              </w:rPr>
            </w:pPr>
            <w:r w:rsidRPr="00A2158C">
              <w:rPr>
                <w:rFonts w:ascii="Arial" w:hAnsi="Arial" w:cs="Arial"/>
                <w:sz w:val="22"/>
                <w:szCs w:val="22"/>
              </w:rPr>
              <w:t>2,374</w:t>
            </w:r>
          </w:p>
        </w:tc>
        <w:tc>
          <w:tcPr>
            <w:tcW w:w="1440" w:type="dxa"/>
            <w:noWrap/>
            <w:tcMar>
              <w:top w:w="0" w:type="dxa"/>
              <w:left w:w="108" w:type="dxa"/>
              <w:bottom w:w="0" w:type="dxa"/>
              <w:right w:w="108" w:type="dxa"/>
            </w:tcMar>
          </w:tcPr>
          <w:p w14:paraId="1B358D8F" w14:textId="77777777" w:rsidR="00B4356E" w:rsidRPr="00A2158C" w:rsidRDefault="00B4356E" w:rsidP="00555F1B">
            <w:pPr>
              <w:pBdr>
                <w:bottom w:val="single" w:sz="4" w:space="1" w:color="auto"/>
              </w:pBdr>
              <w:tabs>
                <w:tab w:val="decimal" w:pos="1065"/>
              </w:tabs>
              <w:spacing w:line="380" w:lineRule="exact"/>
              <w:rPr>
                <w:rFonts w:ascii="Arial" w:hAnsi="Arial" w:cs="Arial"/>
                <w:szCs w:val="22"/>
                <w:cs/>
              </w:rPr>
            </w:pPr>
            <w:r w:rsidRPr="00A2158C">
              <w:rPr>
                <w:rFonts w:ascii="Arial" w:hAnsi="Arial" w:cs="Arial"/>
                <w:sz w:val="22"/>
                <w:szCs w:val="22"/>
              </w:rPr>
              <w:t>3,568</w:t>
            </w:r>
          </w:p>
        </w:tc>
      </w:tr>
      <w:tr w:rsidR="00B4356E" w:rsidRPr="00A2158C" w14:paraId="38104FCA" w14:textId="77777777" w:rsidTr="00555F1B">
        <w:trPr>
          <w:trHeight w:val="459"/>
          <w:tblHeader/>
        </w:trPr>
        <w:tc>
          <w:tcPr>
            <w:tcW w:w="4860" w:type="dxa"/>
            <w:tcMar>
              <w:top w:w="0" w:type="dxa"/>
              <w:left w:w="108" w:type="dxa"/>
              <w:bottom w:w="0" w:type="dxa"/>
              <w:right w:w="108" w:type="dxa"/>
            </w:tcMar>
            <w:vAlign w:val="center"/>
            <w:hideMark/>
          </w:tcPr>
          <w:p w14:paraId="2508C5AC" w14:textId="77777777" w:rsidR="00B4356E" w:rsidRPr="00A2158C" w:rsidRDefault="00B4356E" w:rsidP="00555F1B">
            <w:pPr>
              <w:spacing w:line="380" w:lineRule="exact"/>
              <w:ind w:hanging="15"/>
              <w:rPr>
                <w:rFonts w:ascii="Arial" w:hAnsi="Arial" w:cs="Arial"/>
                <w:b/>
                <w:bCs/>
                <w:color w:val="000000"/>
                <w:szCs w:val="22"/>
                <w:cs/>
              </w:rPr>
            </w:pPr>
            <w:r w:rsidRPr="00A2158C">
              <w:rPr>
                <w:rFonts w:ascii="Arial" w:hAnsi="Arial" w:cs="Arial"/>
                <w:b/>
                <w:bCs/>
                <w:color w:val="000000"/>
                <w:sz w:val="22"/>
                <w:szCs w:val="22"/>
              </w:rPr>
              <w:t>Total non-derivatives</w:t>
            </w:r>
          </w:p>
        </w:tc>
        <w:tc>
          <w:tcPr>
            <w:tcW w:w="1440" w:type="dxa"/>
            <w:noWrap/>
            <w:tcMar>
              <w:top w:w="0" w:type="dxa"/>
              <w:left w:w="108" w:type="dxa"/>
              <w:bottom w:w="0" w:type="dxa"/>
              <w:right w:w="108" w:type="dxa"/>
            </w:tcMar>
          </w:tcPr>
          <w:p w14:paraId="5C940FE7" w14:textId="77777777" w:rsidR="00B4356E" w:rsidRPr="00A2158C" w:rsidRDefault="00B4356E" w:rsidP="00555F1B">
            <w:pPr>
              <w:pBdr>
                <w:bottom w:val="double" w:sz="4" w:space="1" w:color="auto"/>
              </w:pBdr>
              <w:tabs>
                <w:tab w:val="decimal" w:pos="1065"/>
              </w:tabs>
              <w:spacing w:line="380" w:lineRule="exact"/>
              <w:rPr>
                <w:rFonts w:ascii="Arial" w:hAnsi="Arial" w:cs="Arial"/>
                <w:szCs w:val="22"/>
                <w:cs/>
              </w:rPr>
            </w:pPr>
            <w:r w:rsidRPr="00A2158C">
              <w:rPr>
                <w:rFonts w:ascii="Arial" w:hAnsi="Arial" w:cs="Arial"/>
                <w:sz w:val="22"/>
                <w:szCs w:val="22"/>
              </w:rPr>
              <w:t>59,</w:t>
            </w:r>
            <w:r>
              <w:rPr>
                <w:rFonts w:ascii="Arial" w:hAnsi="Arial" w:cs="Arial"/>
                <w:sz w:val="22"/>
                <w:szCs w:val="22"/>
              </w:rPr>
              <w:t>532</w:t>
            </w:r>
          </w:p>
        </w:tc>
        <w:tc>
          <w:tcPr>
            <w:tcW w:w="1440" w:type="dxa"/>
            <w:noWrap/>
            <w:tcMar>
              <w:top w:w="0" w:type="dxa"/>
              <w:left w:w="108" w:type="dxa"/>
              <w:bottom w:w="0" w:type="dxa"/>
              <w:right w:w="108" w:type="dxa"/>
            </w:tcMar>
          </w:tcPr>
          <w:p w14:paraId="37330881" w14:textId="77777777" w:rsidR="00B4356E" w:rsidRPr="00A2158C" w:rsidRDefault="00B4356E" w:rsidP="00555F1B">
            <w:pPr>
              <w:pBdr>
                <w:bottom w:val="double" w:sz="4" w:space="1" w:color="auto"/>
              </w:pBdr>
              <w:tabs>
                <w:tab w:val="decimal" w:pos="1065"/>
              </w:tabs>
              <w:spacing w:line="380" w:lineRule="exact"/>
              <w:rPr>
                <w:rFonts w:ascii="Arial" w:hAnsi="Arial" w:cs="Arial"/>
                <w:szCs w:val="22"/>
                <w:cs/>
              </w:rPr>
            </w:pPr>
            <w:r w:rsidRPr="00A2158C">
              <w:rPr>
                <w:rFonts w:ascii="Arial" w:hAnsi="Arial" w:cs="Arial"/>
                <w:sz w:val="22"/>
                <w:szCs w:val="22"/>
              </w:rPr>
              <w:t>2,602</w:t>
            </w:r>
          </w:p>
        </w:tc>
        <w:tc>
          <w:tcPr>
            <w:tcW w:w="1440" w:type="dxa"/>
            <w:noWrap/>
            <w:tcMar>
              <w:top w:w="0" w:type="dxa"/>
              <w:left w:w="108" w:type="dxa"/>
              <w:bottom w:w="0" w:type="dxa"/>
              <w:right w:w="108" w:type="dxa"/>
            </w:tcMar>
          </w:tcPr>
          <w:p w14:paraId="3BDA12CE" w14:textId="77777777" w:rsidR="00B4356E" w:rsidRPr="00A2158C" w:rsidRDefault="00B4356E" w:rsidP="00555F1B">
            <w:pPr>
              <w:pBdr>
                <w:bottom w:val="double" w:sz="4" w:space="1" w:color="auto"/>
              </w:pBdr>
              <w:tabs>
                <w:tab w:val="decimal" w:pos="1065"/>
              </w:tabs>
              <w:spacing w:line="380" w:lineRule="exact"/>
              <w:rPr>
                <w:rFonts w:ascii="Arial" w:hAnsi="Arial" w:cs="Arial"/>
                <w:szCs w:val="22"/>
                <w:cs/>
              </w:rPr>
            </w:pPr>
            <w:r w:rsidRPr="00A2158C">
              <w:rPr>
                <w:rFonts w:ascii="Arial" w:hAnsi="Arial" w:cs="Arial"/>
                <w:sz w:val="22"/>
                <w:szCs w:val="22"/>
              </w:rPr>
              <w:t>62,</w:t>
            </w:r>
            <w:r>
              <w:rPr>
                <w:rFonts w:ascii="Arial" w:hAnsi="Arial" w:cs="Arial"/>
                <w:sz w:val="22"/>
                <w:szCs w:val="22"/>
              </w:rPr>
              <w:t>134</w:t>
            </w:r>
          </w:p>
        </w:tc>
      </w:tr>
    </w:tbl>
    <w:p w14:paraId="54DEAC79" w14:textId="77777777" w:rsidR="00A2158C" w:rsidRDefault="00A2158C" w:rsidP="009E1FE7">
      <w:pPr>
        <w:tabs>
          <w:tab w:val="left" w:pos="2880"/>
          <w:tab w:val="left" w:pos="5760"/>
          <w:tab w:val="decimal" w:pos="6660"/>
          <w:tab w:val="left" w:pos="7110"/>
          <w:tab w:val="decimal" w:pos="7920"/>
        </w:tabs>
        <w:spacing w:before="240" w:after="120" w:line="380" w:lineRule="exact"/>
        <w:ind w:left="547" w:right="-43" w:hanging="547"/>
        <w:jc w:val="both"/>
        <w:rPr>
          <w:rFonts w:ascii="Arial" w:eastAsia="Arial Unicode MS" w:hAnsi="Arial" w:cs="Arial"/>
          <w:b/>
          <w:bCs/>
          <w:sz w:val="22"/>
          <w:szCs w:val="22"/>
          <w:cs/>
        </w:rPr>
      </w:pPr>
    </w:p>
    <w:p w14:paraId="6EACEEAB" w14:textId="77777777" w:rsidR="00A2158C" w:rsidRDefault="00A2158C">
      <w:pPr>
        <w:overflowPunct/>
        <w:autoSpaceDE/>
        <w:autoSpaceDN/>
        <w:adjustRightInd/>
        <w:spacing w:after="200" w:line="276" w:lineRule="auto"/>
        <w:textAlignment w:val="auto"/>
        <w:rPr>
          <w:rFonts w:ascii="Arial" w:eastAsia="Arial Unicode MS" w:hAnsi="Arial" w:cs="Arial"/>
          <w:b/>
          <w:bCs/>
          <w:sz w:val="22"/>
          <w:szCs w:val="22"/>
          <w:cs/>
        </w:rPr>
      </w:pPr>
      <w:r>
        <w:rPr>
          <w:rFonts w:ascii="Arial" w:eastAsia="Arial Unicode MS" w:hAnsi="Arial"/>
          <w:b/>
          <w:bCs/>
          <w:sz w:val="22"/>
          <w:szCs w:val="22"/>
          <w:cs/>
        </w:rPr>
        <w:br w:type="page"/>
      </w:r>
    </w:p>
    <w:p w14:paraId="6AEA70A8" w14:textId="7D8B93AA" w:rsidR="005D0BB0" w:rsidRPr="00A2158C" w:rsidRDefault="00632D96" w:rsidP="00F25EE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AE090A">
        <w:rPr>
          <w:rFonts w:ascii="Arial" w:eastAsia="Arial Unicode MS" w:hAnsi="Arial" w:cs="Arial"/>
          <w:b/>
          <w:bCs/>
          <w:sz w:val="22"/>
          <w:szCs w:val="22"/>
          <w:cs/>
        </w:rPr>
        <w:lastRenderedPageBreak/>
        <w:t>30</w:t>
      </w:r>
      <w:r w:rsidR="0099368B" w:rsidRPr="00AE090A">
        <w:rPr>
          <w:rFonts w:ascii="Arial" w:eastAsia="Arial Unicode MS" w:hAnsi="Arial" w:cs="Arial"/>
          <w:b/>
          <w:bCs/>
          <w:sz w:val="22"/>
          <w:szCs w:val="22"/>
        </w:rPr>
        <w:t xml:space="preserve">.3 </w:t>
      </w:r>
      <w:r w:rsidR="0099368B" w:rsidRPr="00AE090A">
        <w:rPr>
          <w:rFonts w:ascii="Arial" w:eastAsia="Arial Unicode MS" w:hAnsi="Arial" w:cs="Arial"/>
          <w:b/>
          <w:bCs/>
          <w:sz w:val="22"/>
          <w:szCs w:val="22"/>
        </w:rPr>
        <w:tab/>
      </w:r>
      <w:r w:rsidR="005D0BB0" w:rsidRPr="00AE090A">
        <w:rPr>
          <w:rFonts w:ascii="Arial" w:hAnsi="Arial" w:cs="Arial"/>
          <w:b/>
          <w:bCs/>
          <w:sz w:val="22"/>
          <w:szCs w:val="22"/>
        </w:rPr>
        <w:t xml:space="preserve">Fair </w:t>
      </w:r>
      <w:r w:rsidR="005D0BB0" w:rsidRPr="00A2158C">
        <w:rPr>
          <w:rFonts w:ascii="Arial" w:hAnsi="Arial" w:cs="Arial"/>
          <w:b/>
          <w:bCs/>
          <w:sz w:val="22"/>
          <w:szCs w:val="22"/>
        </w:rPr>
        <w:t>values of financial instruments</w:t>
      </w:r>
    </w:p>
    <w:p w14:paraId="3EF0BEF7" w14:textId="3D6BB72B" w:rsidR="00651E15" w:rsidRPr="00A2158C" w:rsidRDefault="00651E15" w:rsidP="00F25EE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2158C">
        <w:rPr>
          <w:rFonts w:ascii="Arial" w:hAnsi="Arial" w:cs="Arial"/>
          <w:sz w:val="22"/>
          <w:szCs w:val="22"/>
        </w:rPr>
        <w:tab/>
        <w:t xml:space="preserve">Since the majority of the Company’s financial instruments are </w:t>
      </w:r>
      <w:r w:rsidR="00747323" w:rsidRPr="00A2158C">
        <w:rPr>
          <w:rFonts w:ascii="Arial" w:hAnsi="Arial" w:cs="Arial"/>
          <w:sz w:val="22"/>
          <w:szCs w:val="22"/>
        </w:rPr>
        <w:t xml:space="preserve">short-term in nature or </w:t>
      </w:r>
      <w:r w:rsidRPr="00A2158C">
        <w:rPr>
          <w:rFonts w:ascii="Arial" w:hAnsi="Arial" w:cs="Arial"/>
          <w:sz w:val="22"/>
          <w:szCs w:val="22"/>
        </w:rPr>
        <w:t>carrying interest at rates close to the market interest rates, their fair value is not expected to be materially different from the amounts presented in the statement of financial position.</w:t>
      </w:r>
    </w:p>
    <w:p w14:paraId="5EAAEF9F" w14:textId="77777777" w:rsidR="00747323" w:rsidRPr="00A2158C" w:rsidRDefault="00747323" w:rsidP="00F25EEC">
      <w:pPr>
        <w:overflowPunct/>
        <w:autoSpaceDE/>
        <w:autoSpaceDN/>
        <w:adjustRightInd/>
        <w:spacing w:before="120" w:after="120" w:line="380" w:lineRule="exact"/>
        <w:ind w:left="547"/>
        <w:jc w:val="thaiDistribute"/>
        <w:textAlignment w:val="auto"/>
        <w:rPr>
          <w:rFonts w:ascii="Arial" w:hAnsi="Arial" w:cs="Arial"/>
          <w:sz w:val="22"/>
          <w:szCs w:val="22"/>
        </w:rPr>
      </w:pPr>
      <w:r w:rsidRPr="00A2158C">
        <w:rPr>
          <w:rFonts w:ascii="Arial" w:hAnsi="Arial" w:cs="Arial"/>
          <w:sz w:val="22"/>
          <w:szCs w:val="22"/>
        </w:rPr>
        <w:t xml:space="preserve">The methods and assumptions used by the Company estimating the fair value of financial instruments are as follows: </w:t>
      </w:r>
    </w:p>
    <w:p w14:paraId="5EB7895E" w14:textId="34F56100" w:rsidR="00747323" w:rsidRPr="00A2158C" w:rsidRDefault="00747323" w:rsidP="00F25EEC">
      <w:pPr>
        <w:numPr>
          <w:ilvl w:val="0"/>
          <w:numId w:val="11"/>
        </w:numPr>
        <w:tabs>
          <w:tab w:val="clear" w:pos="279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A2158C">
        <w:rPr>
          <w:rFonts w:ascii="Arial" w:hAnsi="Arial" w:cs="Arial"/>
          <w:sz w:val="22"/>
          <w:szCs w:val="22"/>
        </w:rPr>
        <w:t xml:space="preserve">For financial assets and liabilities which have short-term maturities, including cash and cash equivalents, trade and other </w:t>
      </w:r>
      <w:r w:rsidR="00E3336D">
        <w:rPr>
          <w:rFonts w:ascii="Arial" w:hAnsi="Arial" w:cs="Arial"/>
          <w:color w:val="000000"/>
          <w:sz w:val="22"/>
          <w:szCs w:val="22"/>
        </w:rPr>
        <w:t xml:space="preserve">current </w:t>
      </w:r>
      <w:r w:rsidRPr="00A2158C">
        <w:rPr>
          <w:rFonts w:ascii="Arial" w:hAnsi="Arial" w:cs="Arial"/>
          <w:sz w:val="22"/>
          <w:szCs w:val="22"/>
        </w:rPr>
        <w:t>receivables</w:t>
      </w:r>
      <w:r w:rsidR="00E3336D">
        <w:rPr>
          <w:rFonts w:ascii="Arial" w:hAnsi="Arial" w:cs="Arial"/>
          <w:sz w:val="22"/>
          <w:szCs w:val="22"/>
        </w:rPr>
        <w:t xml:space="preserve"> and</w:t>
      </w:r>
      <w:r w:rsidRPr="00A2158C">
        <w:rPr>
          <w:rFonts w:ascii="Arial" w:hAnsi="Arial" w:cs="Arial"/>
          <w:sz w:val="22"/>
          <w:szCs w:val="22"/>
        </w:rPr>
        <w:t xml:space="preserve"> trade and other </w:t>
      </w:r>
      <w:r w:rsidR="00E3336D">
        <w:rPr>
          <w:rFonts w:ascii="Arial" w:hAnsi="Arial" w:cs="Arial"/>
          <w:color w:val="000000"/>
          <w:sz w:val="22"/>
          <w:szCs w:val="22"/>
        </w:rPr>
        <w:t xml:space="preserve">current </w:t>
      </w:r>
      <w:r w:rsidRPr="00A2158C">
        <w:rPr>
          <w:rFonts w:ascii="Arial" w:hAnsi="Arial" w:cs="Arial"/>
          <w:sz w:val="22"/>
          <w:szCs w:val="22"/>
        </w:rPr>
        <w:t>payables</w:t>
      </w:r>
      <w:r w:rsidR="004C371C">
        <w:rPr>
          <w:rFonts w:ascii="Arial" w:hAnsi="Arial" w:cs="Arial"/>
          <w:sz w:val="22"/>
          <w:szCs w:val="22"/>
        </w:rPr>
        <w:t>,</w:t>
      </w:r>
      <w:r w:rsidR="00A2158C" w:rsidRPr="00A2158C">
        <w:rPr>
          <w:rFonts w:ascii="Arial" w:hAnsi="Arial" w:cs="Arial"/>
          <w:sz w:val="22"/>
          <w:szCs w:val="22"/>
        </w:rPr>
        <w:t xml:space="preserve"> </w:t>
      </w:r>
      <w:r w:rsidRPr="00A2158C">
        <w:rPr>
          <w:rFonts w:ascii="Arial" w:hAnsi="Arial" w:cs="Arial"/>
          <w:sz w:val="22"/>
          <w:szCs w:val="22"/>
        </w:rPr>
        <w:t xml:space="preserve">the carrying amounts in the statement of financial position approximate their fair value. </w:t>
      </w:r>
    </w:p>
    <w:p w14:paraId="421DB67C" w14:textId="77777777" w:rsidR="00747323" w:rsidRPr="00A2158C" w:rsidRDefault="00747323" w:rsidP="00F25EEC">
      <w:pPr>
        <w:numPr>
          <w:ilvl w:val="0"/>
          <w:numId w:val="11"/>
        </w:numPr>
        <w:tabs>
          <w:tab w:val="clear" w:pos="279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A2158C">
        <w:rPr>
          <w:rFonts w:ascii="Arial" w:hAnsi="Arial" w:cs="Arial"/>
          <w:sz w:val="22"/>
          <w:szCs w:val="22"/>
        </w:rPr>
        <w:t>The fair value of debt securities is generally derived from quoted market prices or by using the yield curve announced by the Thai Bond Market Association or by other relevant bodies.</w:t>
      </w:r>
    </w:p>
    <w:p w14:paraId="08EE9D00" w14:textId="77777777" w:rsidR="00747323" w:rsidRPr="00A2158C" w:rsidRDefault="00747323" w:rsidP="00F25EEC">
      <w:pPr>
        <w:numPr>
          <w:ilvl w:val="0"/>
          <w:numId w:val="11"/>
        </w:numPr>
        <w:tabs>
          <w:tab w:val="clear" w:pos="279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A2158C">
        <w:rPr>
          <w:rFonts w:ascii="Arial" w:hAnsi="Arial" w:cs="Arial"/>
          <w:sz w:val="22"/>
          <w:szCs w:val="22"/>
        </w:rPr>
        <w:t>The fair value of equity securities is generally derived from quoted market prices, or based on generally accepted pricing models when no market price is available.</w:t>
      </w:r>
    </w:p>
    <w:p w14:paraId="4509B655" w14:textId="1551FB18" w:rsidR="00747323" w:rsidRPr="00A2158C" w:rsidRDefault="00747323" w:rsidP="00F25EEC">
      <w:pPr>
        <w:numPr>
          <w:ilvl w:val="0"/>
          <w:numId w:val="11"/>
        </w:numPr>
        <w:tabs>
          <w:tab w:val="clear" w:pos="279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A2158C">
        <w:rPr>
          <w:rFonts w:ascii="Arial" w:hAnsi="Arial" w:cs="Arial"/>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Company considers counterparty credit risk when determining the fair value of derivatives</w:t>
      </w:r>
      <w:r w:rsidRPr="00A2158C">
        <w:rPr>
          <w:rFonts w:ascii="Arial" w:hAnsi="Arial" w:cs="Arial"/>
          <w:sz w:val="22"/>
          <w:szCs w:val="22"/>
          <w:cs/>
        </w:rPr>
        <w:t>.</w:t>
      </w:r>
    </w:p>
    <w:p w14:paraId="36E73361" w14:textId="355FD411" w:rsidR="00747323" w:rsidRPr="00A2158C" w:rsidRDefault="00747323" w:rsidP="00F25EEC">
      <w:pPr>
        <w:spacing w:before="120" w:after="120" w:line="380" w:lineRule="exact"/>
        <w:ind w:left="540"/>
        <w:jc w:val="thaiDistribute"/>
        <w:rPr>
          <w:rFonts w:ascii="Arial" w:hAnsi="Arial" w:cs="Arial"/>
          <w:b/>
          <w:bCs/>
          <w:sz w:val="22"/>
          <w:szCs w:val="22"/>
        </w:rPr>
      </w:pPr>
      <w:r w:rsidRPr="00A2158C">
        <w:rPr>
          <w:rFonts w:ascii="Arial" w:hAnsi="Arial" w:cs="Arial"/>
          <w:sz w:val="22"/>
          <w:szCs w:val="22"/>
        </w:rPr>
        <w:t xml:space="preserve">During the current year, there were no transfers within the fair value hierarchy. </w:t>
      </w:r>
    </w:p>
    <w:p w14:paraId="34DACCCB" w14:textId="42838D85" w:rsidR="00650B77" w:rsidRPr="00747323" w:rsidRDefault="00632D96" w:rsidP="00F25EEC">
      <w:pPr>
        <w:pStyle w:val="Heading2"/>
        <w:spacing w:after="120"/>
        <w:ind w:left="547" w:hanging="547"/>
        <w:jc w:val="thaiDistribute"/>
        <w:rPr>
          <w:rFonts w:ascii="Arial" w:eastAsia="Arial Unicode MS" w:hAnsi="Arial" w:cs="Arial"/>
          <w:b/>
          <w:bCs/>
          <w:sz w:val="22"/>
          <w:szCs w:val="22"/>
        </w:rPr>
      </w:pPr>
      <w:r w:rsidRPr="00A2158C">
        <w:rPr>
          <w:rFonts w:ascii="Arial" w:eastAsia="Arial Unicode MS" w:hAnsi="Arial" w:cs="Arial"/>
          <w:b/>
          <w:bCs/>
          <w:sz w:val="22"/>
          <w:szCs w:val="22"/>
        </w:rPr>
        <w:t>30</w:t>
      </w:r>
      <w:r w:rsidR="0099368B" w:rsidRPr="00A2158C">
        <w:rPr>
          <w:rFonts w:ascii="Arial" w:eastAsia="Arial Unicode MS" w:hAnsi="Arial" w:cs="Arial"/>
          <w:b/>
          <w:bCs/>
          <w:sz w:val="22"/>
          <w:szCs w:val="22"/>
        </w:rPr>
        <w:t>.4</w:t>
      </w:r>
      <w:r w:rsidR="00747323" w:rsidRPr="00A2158C">
        <w:rPr>
          <w:rFonts w:ascii="Arial" w:eastAsia="Arial Unicode MS" w:hAnsi="Arial" w:cs="Arial"/>
          <w:b/>
          <w:bCs/>
          <w:sz w:val="22"/>
          <w:szCs w:val="22"/>
        </w:rPr>
        <w:tab/>
      </w:r>
      <w:r w:rsidR="00650B77" w:rsidRPr="00A2158C">
        <w:rPr>
          <w:rFonts w:ascii="Arial" w:eastAsia="Arial Unicode MS" w:hAnsi="Arial" w:cs="Arial"/>
          <w:b/>
          <w:bCs/>
          <w:sz w:val="22"/>
          <w:szCs w:val="22"/>
        </w:rPr>
        <w:t>Reconciliation of recurring fair value measurement</w:t>
      </w:r>
      <w:r w:rsidR="00747323" w:rsidRPr="00A2158C">
        <w:rPr>
          <w:rFonts w:ascii="Arial" w:eastAsia="Arial Unicode MS" w:hAnsi="Arial" w:cs="Arial"/>
          <w:b/>
          <w:bCs/>
          <w:sz w:val="22"/>
          <w:szCs w:val="22"/>
        </w:rPr>
        <w:t>,</w:t>
      </w:r>
      <w:r w:rsidR="00650B77" w:rsidRPr="00A2158C">
        <w:rPr>
          <w:rFonts w:ascii="Arial" w:eastAsia="Arial Unicode MS" w:hAnsi="Arial" w:cs="Arial"/>
          <w:b/>
          <w:bCs/>
          <w:sz w:val="22"/>
          <w:szCs w:val="22"/>
        </w:rPr>
        <w:t xml:space="preserve"> of </w:t>
      </w:r>
      <w:r w:rsidR="00747323" w:rsidRPr="00A2158C">
        <w:rPr>
          <w:rFonts w:ascii="Arial" w:eastAsia="Arial Unicode MS" w:hAnsi="Arial" w:cs="Arial"/>
          <w:b/>
          <w:bCs/>
          <w:sz w:val="22"/>
          <w:szCs w:val="22"/>
        </w:rPr>
        <w:t xml:space="preserve">financial </w:t>
      </w:r>
      <w:r w:rsidR="00650B77" w:rsidRPr="00A2158C">
        <w:rPr>
          <w:rFonts w:ascii="Arial" w:eastAsia="Arial Unicode MS" w:hAnsi="Arial" w:cs="Arial"/>
          <w:b/>
          <w:bCs/>
          <w:sz w:val="22"/>
          <w:szCs w:val="22"/>
        </w:rPr>
        <w:t>assets</w:t>
      </w:r>
      <w:r w:rsidR="00747323" w:rsidRPr="00A2158C">
        <w:rPr>
          <w:rFonts w:ascii="Arial" w:eastAsia="Arial Unicode MS" w:hAnsi="Arial" w:cs="Arial"/>
          <w:b/>
          <w:bCs/>
          <w:sz w:val="22"/>
          <w:szCs w:val="22"/>
        </w:rPr>
        <w:t>,</w:t>
      </w:r>
      <w:r w:rsidR="00650B77" w:rsidRPr="00A2158C">
        <w:rPr>
          <w:rFonts w:ascii="Arial" w:eastAsia="Arial Unicode MS" w:hAnsi="Arial" w:cs="Arial"/>
          <w:b/>
          <w:bCs/>
          <w:sz w:val="22"/>
          <w:szCs w:val="22"/>
        </w:rPr>
        <w:t xml:space="preserve"> categori</w:t>
      </w:r>
      <w:r w:rsidR="00D94F57" w:rsidRPr="00A2158C">
        <w:rPr>
          <w:rFonts w:ascii="Arial" w:eastAsia="Arial Unicode MS" w:hAnsi="Arial" w:cs="Arial"/>
          <w:b/>
          <w:bCs/>
          <w:sz w:val="22"/>
          <w:szCs w:val="22"/>
        </w:rPr>
        <w:t>s</w:t>
      </w:r>
      <w:r w:rsidR="00650B77" w:rsidRPr="00A2158C">
        <w:rPr>
          <w:rFonts w:ascii="Arial" w:eastAsia="Arial Unicode MS" w:hAnsi="Arial" w:cs="Arial"/>
          <w:b/>
          <w:bCs/>
          <w:sz w:val="22"/>
          <w:szCs w:val="22"/>
        </w:rPr>
        <w:t xml:space="preserve">ed within </w:t>
      </w:r>
      <w:r w:rsidR="00747323" w:rsidRPr="00A2158C">
        <w:rPr>
          <w:rFonts w:ascii="Arial" w:eastAsia="Arial Unicode MS" w:hAnsi="Arial" w:cs="Arial"/>
          <w:b/>
          <w:bCs/>
          <w:sz w:val="22"/>
          <w:szCs w:val="22"/>
        </w:rPr>
        <w:t>L</w:t>
      </w:r>
      <w:r w:rsidR="00650B77" w:rsidRPr="00A2158C">
        <w:rPr>
          <w:rFonts w:ascii="Arial" w:eastAsia="Arial Unicode MS" w:hAnsi="Arial" w:cs="Arial"/>
          <w:b/>
          <w:bCs/>
          <w:sz w:val="22"/>
          <w:szCs w:val="22"/>
        </w:rPr>
        <w:t>evel 3 of the fair value</w:t>
      </w:r>
      <w:r w:rsidR="00650B77" w:rsidRPr="00747323">
        <w:rPr>
          <w:rFonts w:ascii="Arial" w:eastAsia="Arial Unicode MS" w:hAnsi="Arial" w:cs="Arial"/>
          <w:b/>
          <w:bCs/>
          <w:sz w:val="22"/>
          <w:szCs w:val="22"/>
        </w:rPr>
        <w:t xml:space="preserve"> hierarchy.  </w:t>
      </w:r>
    </w:p>
    <w:tbl>
      <w:tblPr>
        <w:tblW w:w="9180" w:type="dxa"/>
        <w:tblInd w:w="468" w:type="dxa"/>
        <w:tblCellMar>
          <w:left w:w="0" w:type="dxa"/>
          <w:right w:w="0" w:type="dxa"/>
        </w:tblCellMar>
        <w:tblLook w:val="04A0" w:firstRow="1" w:lastRow="0" w:firstColumn="1" w:lastColumn="0" w:noHBand="0" w:noVBand="1"/>
      </w:tblPr>
      <w:tblGrid>
        <w:gridCol w:w="6840"/>
        <w:gridCol w:w="2340"/>
      </w:tblGrid>
      <w:tr w:rsidR="00650B77" w:rsidRPr="00AE090A" w14:paraId="5EF47FCF" w14:textId="77777777" w:rsidTr="00B36C8B">
        <w:tc>
          <w:tcPr>
            <w:tcW w:w="9180" w:type="dxa"/>
            <w:gridSpan w:val="2"/>
            <w:tcMar>
              <w:top w:w="0" w:type="dxa"/>
              <w:left w:w="108" w:type="dxa"/>
              <w:bottom w:w="0" w:type="dxa"/>
              <w:right w:w="108" w:type="dxa"/>
            </w:tcMar>
            <w:vAlign w:val="bottom"/>
            <w:hideMark/>
          </w:tcPr>
          <w:p w14:paraId="200445BF" w14:textId="77777777" w:rsidR="00650B77" w:rsidRPr="00AE090A" w:rsidRDefault="00650B77" w:rsidP="00D36B9E">
            <w:pPr>
              <w:spacing w:line="320" w:lineRule="exact"/>
              <w:jc w:val="right"/>
              <w:rPr>
                <w:rFonts w:ascii="Arial" w:hAnsi="Arial" w:cs="Arial"/>
                <w:szCs w:val="22"/>
              </w:rPr>
            </w:pPr>
            <w:bookmarkStart w:id="4" w:name="_Hlk56954549"/>
            <w:r w:rsidRPr="00AE090A">
              <w:rPr>
                <w:rFonts w:ascii="Arial" w:hAnsi="Arial" w:cs="Arial"/>
                <w:sz w:val="22"/>
                <w:szCs w:val="22"/>
              </w:rPr>
              <w:t>(Unit: Thousand Baht)</w:t>
            </w:r>
          </w:p>
        </w:tc>
      </w:tr>
      <w:bookmarkEnd w:id="4"/>
      <w:tr w:rsidR="00650B77" w:rsidRPr="00AE090A" w14:paraId="184FB28D" w14:textId="77777777" w:rsidTr="00651E15">
        <w:tc>
          <w:tcPr>
            <w:tcW w:w="6840" w:type="dxa"/>
            <w:tcMar>
              <w:top w:w="0" w:type="dxa"/>
              <w:left w:w="108" w:type="dxa"/>
              <w:bottom w:w="0" w:type="dxa"/>
              <w:right w:w="108" w:type="dxa"/>
            </w:tcMar>
            <w:vAlign w:val="bottom"/>
          </w:tcPr>
          <w:p w14:paraId="64D816B7" w14:textId="77777777" w:rsidR="00650B77" w:rsidRPr="00AE090A" w:rsidRDefault="00650B77" w:rsidP="00D36B9E">
            <w:pPr>
              <w:spacing w:line="320" w:lineRule="exact"/>
              <w:ind w:left="243" w:hanging="180"/>
              <w:jc w:val="center"/>
              <w:rPr>
                <w:rFonts w:ascii="Arial" w:hAnsi="Arial" w:cs="Arial"/>
                <w:szCs w:val="22"/>
              </w:rPr>
            </w:pPr>
          </w:p>
        </w:tc>
        <w:tc>
          <w:tcPr>
            <w:tcW w:w="2340" w:type="dxa"/>
            <w:tcMar>
              <w:top w:w="0" w:type="dxa"/>
              <w:left w:w="108" w:type="dxa"/>
              <w:bottom w:w="0" w:type="dxa"/>
              <w:right w:w="108" w:type="dxa"/>
            </w:tcMar>
            <w:vAlign w:val="bottom"/>
            <w:hideMark/>
          </w:tcPr>
          <w:p w14:paraId="50EC679C" w14:textId="2D836967" w:rsidR="00650B77" w:rsidRPr="00AE090A" w:rsidRDefault="00AA1EE9" w:rsidP="00D36B9E">
            <w:pPr>
              <w:pBdr>
                <w:bottom w:val="single" w:sz="4" w:space="1" w:color="auto"/>
              </w:pBdr>
              <w:spacing w:line="320" w:lineRule="exact"/>
              <w:jc w:val="center"/>
              <w:rPr>
                <w:rFonts w:ascii="Arial" w:hAnsi="Arial" w:cs="Arial"/>
                <w:szCs w:val="22"/>
                <w:cs/>
              </w:rPr>
            </w:pPr>
            <w:r w:rsidRPr="00AE090A">
              <w:rPr>
                <w:rFonts w:ascii="Arial" w:hAnsi="Arial" w:cs="Arial"/>
                <w:sz w:val="22"/>
                <w:szCs w:val="22"/>
              </w:rPr>
              <w:t>Investment</w:t>
            </w:r>
            <w:r w:rsidR="0016310E">
              <w:rPr>
                <w:rFonts w:ascii="Arial" w:hAnsi="Arial" w:cs="Arial"/>
                <w:sz w:val="22"/>
                <w:szCs w:val="22"/>
              </w:rPr>
              <w:t>s</w:t>
            </w:r>
            <w:r w:rsidRPr="00AE090A">
              <w:rPr>
                <w:rFonts w:ascii="Arial" w:hAnsi="Arial" w:cs="Arial"/>
                <w:sz w:val="22"/>
                <w:szCs w:val="22"/>
              </w:rPr>
              <w:t xml:space="preserve"> in</w:t>
            </w:r>
            <w:r w:rsidRPr="00AE090A">
              <w:rPr>
                <w:rFonts w:ascii="Arial" w:hAnsi="Arial" w:cs="Arial"/>
                <w:sz w:val="22"/>
                <w:szCs w:val="22"/>
                <w:cs/>
              </w:rPr>
              <w:t xml:space="preserve">                  </w:t>
            </w:r>
            <w:r w:rsidRPr="00AE090A">
              <w:rPr>
                <w:rFonts w:ascii="Arial" w:hAnsi="Arial" w:cs="Arial"/>
                <w:sz w:val="22"/>
                <w:szCs w:val="22"/>
              </w:rPr>
              <w:t xml:space="preserve"> non-marketable equity securities</w:t>
            </w:r>
          </w:p>
        </w:tc>
      </w:tr>
      <w:tr w:rsidR="00B4356E" w:rsidRPr="00AE090A" w14:paraId="55E15270" w14:textId="77777777" w:rsidTr="00E956F3">
        <w:tc>
          <w:tcPr>
            <w:tcW w:w="6840" w:type="dxa"/>
            <w:tcMar>
              <w:top w:w="0" w:type="dxa"/>
              <w:left w:w="108" w:type="dxa"/>
              <w:bottom w:w="0" w:type="dxa"/>
              <w:right w:w="108" w:type="dxa"/>
            </w:tcMar>
            <w:vAlign w:val="bottom"/>
          </w:tcPr>
          <w:p w14:paraId="44818DC2" w14:textId="1E0DAE36" w:rsidR="00B4356E" w:rsidRPr="00AE090A" w:rsidRDefault="00B4356E" w:rsidP="00B4356E">
            <w:pPr>
              <w:spacing w:line="320" w:lineRule="exact"/>
              <w:ind w:left="243" w:hanging="180"/>
              <w:rPr>
                <w:rFonts w:ascii="Arial" w:hAnsi="Arial" w:cs="Arial"/>
                <w:szCs w:val="22"/>
              </w:rPr>
            </w:pPr>
            <w:r w:rsidRPr="00AE090A">
              <w:rPr>
                <w:rFonts w:ascii="Arial" w:hAnsi="Arial" w:cs="Arial"/>
                <w:sz w:val="22"/>
                <w:szCs w:val="22"/>
              </w:rPr>
              <w:t xml:space="preserve">Balance as </w:t>
            </w:r>
            <w:r>
              <w:rPr>
                <w:rFonts w:ascii="Arial" w:hAnsi="Arial" w:cs="Arial"/>
                <w:sz w:val="22"/>
                <w:szCs w:val="22"/>
              </w:rPr>
              <w:t>at</w:t>
            </w:r>
            <w:r w:rsidRPr="00AE090A">
              <w:rPr>
                <w:rFonts w:ascii="Arial" w:hAnsi="Arial" w:cs="Arial"/>
                <w:sz w:val="22"/>
                <w:szCs w:val="22"/>
              </w:rPr>
              <w:t xml:space="preserve"> 1 January 202</w:t>
            </w:r>
            <w:r>
              <w:rPr>
                <w:rFonts w:ascii="Arial" w:hAnsi="Arial" w:cs="Arial"/>
                <w:sz w:val="22"/>
                <w:szCs w:val="22"/>
              </w:rPr>
              <w:t>4</w:t>
            </w:r>
          </w:p>
        </w:tc>
        <w:tc>
          <w:tcPr>
            <w:tcW w:w="2340" w:type="dxa"/>
            <w:tcMar>
              <w:top w:w="0" w:type="dxa"/>
              <w:left w:w="108" w:type="dxa"/>
              <w:bottom w:w="0" w:type="dxa"/>
              <w:right w:w="108" w:type="dxa"/>
            </w:tcMar>
            <w:vAlign w:val="bottom"/>
          </w:tcPr>
          <w:p w14:paraId="392830B5" w14:textId="58F57957" w:rsidR="00B4356E" w:rsidRPr="0079097D" w:rsidRDefault="00B4356E" w:rsidP="00B4356E">
            <w:pPr>
              <w:tabs>
                <w:tab w:val="decimal" w:pos="1880"/>
              </w:tabs>
              <w:spacing w:line="320" w:lineRule="exact"/>
              <w:jc w:val="thaiDistribute"/>
              <w:rPr>
                <w:rFonts w:ascii="Arial" w:hAnsi="Arial" w:cs="Arial"/>
                <w:szCs w:val="22"/>
              </w:rPr>
            </w:pPr>
            <w:r w:rsidRPr="0079097D">
              <w:rPr>
                <w:rFonts w:ascii="Arial" w:hAnsi="Arial" w:cs="Arial"/>
                <w:sz w:val="22"/>
                <w:szCs w:val="22"/>
              </w:rPr>
              <w:t>116,237</w:t>
            </w:r>
          </w:p>
        </w:tc>
      </w:tr>
      <w:tr w:rsidR="00B4356E" w:rsidRPr="00AE090A" w14:paraId="5225BBDA" w14:textId="77777777" w:rsidTr="00E956F3">
        <w:tc>
          <w:tcPr>
            <w:tcW w:w="6840" w:type="dxa"/>
            <w:tcMar>
              <w:top w:w="0" w:type="dxa"/>
              <w:left w:w="108" w:type="dxa"/>
              <w:bottom w:w="0" w:type="dxa"/>
              <w:right w:w="108" w:type="dxa"/>
            </w:tcMar>
            <w:vAlign w:val="bottom"/>
          </w:tcPr>
          <w:p w14:paraId="4E9F7485" w14:textId="44C2A815" w:rsidR="00B4356E" w:rsidRPr="00AE090A" w:rsidRDefault="00B4356E" w:rsidP="00B4356E">
            <w:pPr>
              <w:spacing w:line="320" w:lineRule="exact"/>
              <w:ind w:left="243" w:hanging="180"/>
              <w:rPr>
                <w:rFonts w:ascii="Arial" w:hAnsi="Arial" w:cs="Arial"/>
                <w:szCs w:val="22"/>
              </w:rPr>
            </w:pPr>
            <w:r>
              <w:rPr>
                <w:rFonts w:ascii="Arial" w:hAnsi="Arial" w:cs="Arial"/>
                <w:sz w:val="22"/>
                <w:szCs w:val="22"/>
              </w:rPr>
              <w:t>Disposed investments during the year</w:t>
            </w:r>
          </w:p>
        </w:tc>
        <w:tc>
          <w:tcPr>
            <w:tcW w:w="2340" w:type="dxa"/>
            <w:tcMar>
              <w:top w:w="0" w:type="dxa"/>
              <w:left w:w="108" w:type="dxa"/>
              <w:bottom w:w="0" w:type="dxa"/>
              <w:right w:w="108" w:type="dxa"/>
            </w:tcMar>
            <w:vAlign w:val="bottom"/>
          </w:tcPr>
          <w:p w14:paraId="5645E317" w14:textId="26CC6DA1" w:rsidR="00B4356E" w:rsidRPr="0079097D" w:rsidRDefault="00B4356E" w:rsidP="00B4356E">
            <w:pPr>
              <w:tabs>
                <w:tab w:val="decimal" w:pos="1880"/>
              </w:tabs>
              <w:spacing w:line="320" w:lineRule="exact"/>
              <w:ind w:hanging="18"/>
              <w:jc w:val="thaiDistribute"/>
              <w:rPr>
                <w:rFonts w:ascii="Arial" w:hAnsi="Arial" w:cs="Arial"/>
                <w:szCs w:val="22"/>
              </w:rPr>
            </w:pPr>
            <w:r w:rsidRPr="00CE225A">
              <w:rPr>
                <w:rFonts w:ascii="Arial" w:hAnsi="Arial" w:cs="Arial" w:hint="cs"/>
                <w:sz w:val="22"/>
                <w:szCs w:val="22"/>
                <w:cs/>
              </w:rPr>
              <w:t>(</w:t>
            </w:r>
            <w:r w:rsidRPr="00CE225A">
              <w:rPr>
                <w:rFonts w:ascii="Arial" w:hAnsi="Arial" w:cs="Arial"/>
                <w:sz w:val="22"/>
                <w:szCs w:val="22"/>
              </w:rPr>
              <w:t>1,200</w:t>
            </w:r>
            <w:r w:rsidRPr="00CE225A">
              <w:rPr>
                <w:rFonts w:ascii="Arial" w:hAnsi="Arial" w:cs="Arial" w:hint="cs"/>
                <w:sz w:val="22"/>
                <w:szCs w:val="22"/>
                <w:cs/>
              </w:rPr>
              <w:t>)</w:t>
            </w:r>
          </w:p>
        </w:tc>
      </w:tr>
      <w:tr w:rsidR="00B4356E" w:rsidRPr="00AE090A" w14:paraId="0A2FA4F5" w14:textId="77777777" w:rsidTr="00FF5937">
        <w:tc>
          <w:tcPr>
            <w:tcW w:w="6840" w:type="dxa"/>
            <w:tcMar>
              <w:top w:w="0" w:type="dxa"/>
              <w:left w:w="108" w:type="dxa"/>
              <w:bottom w:w="0" w:type="dxa"/>
              <w:right w:w="108" w:type="dxa"/>
            </w:tcMar>
            <w:vAlign w:val="bottom"/>
          </w:tcPr>
          <w:p w14:paraId="79012C58" w14:textId="79E633B7" w:rsidR="00B4356E" w:rsidRPr="00AE090A" w:rsidRDefault="00E3336D" w:rsidP="00B4356E">
            <w:pPr>
              <w:spacing w:line="320" w:lineRule="exact"/>
              <w:ind w:left="243" w:hanging="180"/>
              <w:rPr>
                <w:rFonts w:ascii="Arial" w:hAnsi="Arial" w:cs="Arial"/>
                <w:szCs w:val="22"/>
              </w:rPr>
            </w:pPr>
            <w:r>
              <w:rPr>
                <w:rFonts w:ascii="Arial" w:hAnsi="Arial" w:cs="Arial"/>
                <w:sz w:val="22"/>
                <w:szCs w:val="22"/>
              </w:rPr>
              <w:t>De</w:t>
            </w:r>
            <w:r w:rsidR="00B4356E" w:rsidRPr="00AE090A">
              <w:rPr>
                <w:rFonts w:ascii="Arial" w:hAnsi="Arial" w:cs="Arial"/>
                <w:sz w:val="22"/>
                <w:szCs w:val="22"/>
              </w:rPr>
              <w:t>crease in fair value and recognised into other                   comprehensive income</w:t>
            </w:r>
          </w:p>
        </w:tc>
        <w:tc>
          <w:tcPr>
            <w:tcW w:w="2340" w:type="dxa"/>
            <w:tcMar>
              <w:top w:w="0" w:type="dxa"/>
              <w:left w:w="108" w:type="dxa"/>
              <w:bottom w:w="0" w:type="dxa"/>
              <w:right w:w="108" w:type="dxa"/>
            </w:tcMar>
            <w:vAlign w:val="bottom"/>
          </w:tcPr>
          <w:p w14:paraId="3D0F2C9F" w14:textId="27AAD134" w:rsidR="00B4356E" w:rsidRPr="0079097D" w:rsidRDefault="00B4356E" w:rsidP="00B4356E">
            <w:pPr>
              <w:pBdr>
                <w:bottom w:val="single" w:sz="4" w:space="1" w:color="auto"/>
              </w:pBdr>
              <w:tabs>
                <w:tab w:val="decimal" w:pos="1880"/>
              </w:tabs>
              <w:spacing w:line="320" w:lineRule="exact"/>
              <w:ind w:hanging="18"/>
              <w:jc w:val="thaiDistribute"/>
              <w:rPr>
                <w:rFonts w:ascii="Arial" w:hAnsi="Arial" w:cs="Arial"/>
                <w:szCs w:val="22"/>
              </w:rPr>
            </w:pPr>
            <w:r w:rsidRPr="00CE225A">
              <w:rPr>
                <w:rFonts w:ascii="Arial" w:hAnsi="Arial" w:cs="Arial" w:hint="cs"/>
                <w:sz w:val="22"/>
                <w:szCs w:val="22"/>
                <w:cs/>
              </w:rPr>
              <w:t>(</w:t>
            </w:r>
            <w:r w:rsidRPr="00CE225A">
              <w:rPr>
                <w:rFonts w:ascii="Arial" w:hAnsi="Arial" w:cs="Arial"/>
                <w:sz w:val="22"/>
                <w:szCs w:val="22"/>
              </w:rPr>
              <w:t>6,519</w:t>
            </w:r>
            <w:r w:rsidRPr="00CE225A">
              <w:rPr>
                <w:rFonts w:ascii="Arial" w:hAnsi="Arial" w:cs="Arial" w:hint="cs"/>
                <w:sz w:val="22"/>
                <w:szCs w:val="22"/>
                <w:cs/>
              </w:rPr>
              <w:t>)</w:t>
            </w:r>
          </w:p>
        </w:tc>
      </w:tr>
      <w:tr w:rsidR="00B4356E" w:rsidRPr="00AE090A" w14:paraId="587E6021" w14:textId="77777777" w:rsidTr="00FF5937">
        <w:tc>
          <w:tcPr>
            <w:tcW w:w="6840" w:type="dxa"/>
            <w:tcMar>
              <w:top w:w="0" w:type="dxa"/>
              <w:left w:w="108" w:type="dxa"/>
              <w:bottom w:w="0" w:type="dxa"/>
              <w:right w:w="108" w:type="dxa"/>
            </w:tcMar>
            <w:vAlign w:val="bottom"/>
          </w:tcPr>
          <w:p w14:paraId="0548C308" w14:textId="108E6960" w:rsidR="00B4356E" w:rsidRPr="00AE090A" w:rsidRDefault="00B4356E" w:rsidP="00B4356E">
            <w:pPr>
              <w:spacing w:line="320" w:lineRule="exact"/>
              <w:ind w:left="243" w:hanging="180"/>
              <w:rPr>
                <w:rFonts w:ascii="Arial" w:hAnsi="Arial" w:cs="Arial"/>
                <w:szCs w:val="22"/>
              </w:rPr>
            </w:pPr>
            <w:r w:rsidRPr="00AE090A">
              <w:rPr>
                <w:rFonts w:ascii="Arial" w:hAnsi="Arial" w:cs="Arial"/>
                <w:sz w:val="22"/>
                <w:szCs w:val="22"/>
              </w:rPr>
              <w:t xml:space="preserve">Balance as </w:t>
            </w:r>
            <w:r>
              <w:rPr>
                <w:rFonts w:ascii="Arial" w:hAnsi="Arial" w:cs="Arial"/>
                <w:sz w:val="22"/>
                <w:szCs w:val="22"/>
              </w:rPr>
              <w:t>at</w:t>
            </w:r>
            <w:r w:rsidRPr="00AE090A">
              <w:rPr>
                <w:rFonts w:ascii="Arial" w:hAnsi="Arial" w:cs="Arial"/>
                <w:sz w:val="22"/>
                <w:szCs w:val="22"/>
              </w:rPr>
              <w:t xml:space="preserve"> 31 December 202</w:t>
            </w:r>
            <w:r>
              <w:rPr>
                <w:rFonts w:ascii="Arial" w:hAnsi="Arial" w:cs="Arial"/>
                <w:sz w:val="22"/>
                <w:szCs w:val="22"/>
              </w:rPr>
              <w:t>4</w:t>
            </w:r>
          </w:p>
        </w:tc>
        <w:tc>
          <w:tcPr>
            <w:tcW w:w="2340" w:type="dxa"/>
            <w:tcMar>
              <w:top w:w="0" w:type="dxa"/>
              <w:left w:w="108" w:type="dxa"/>
              <w:bottom w:w="0" w:type="dxa"/>
              <w:right w:w="108" w:type="dxa"/>
            </w:tcMar>
            <w:vAlign w:val="bottom"/>
          </w:tcPr>
          <w:p w14:paraId="536EB0B8" w14:textId="5F287495" w:rsidR="00B4356E" w:rsidRPr="00372BF5" w:rsidRDefault="00B4356E" w:rsidP="00372BF5">
            <w:pPr>
              <w:tabs>
                <w:tab w:val="decimal" w:pos="1880"/>
              </w:tabs>
              <w:spacing w:line="320" w:lineRule="exact"/>
              <w:jc w:val="thaiDistribute"/>
              <w:rPr>
                <w:rFonts w:ascii="Arial" w:hAnsi="Arial" w:cs="Arial"/>
                <w:szCs w:val="22"/>
              </w:rPr>
            </w:pPr>
            <w:r w:rsidRPr="00CE225A">
              <w:rPr>
                <w:rFonts w:ascii="Arial" w:hAnsi="Arial" w:cs="Arial"/>
                <w:sz w:val="22"/>
                <w:szCs w:val="22"/>
              </w:rPr>
              <w:t>108,518</w:t>
            </w:r>
          </w:p>
        </w:tc>
      </w:tr>
      <w:tr w:rsidR="00B4356E" w:rsidRPr="00AE090A" w14:paraId="696BDA6E" w14:textId="77777777" w:rsidTr="00CB3875">
        <w:tc>
          <w:tcPr>
            <w:tcW w:w="6840" w:type="dxa"/>
            <w:tcMar>
              <w:top w:w="0" w:type="dxa"/>
              <w:left w:w="108" w:type="dxa"/>
              <w:bottom w:w="0" w:type="dxa"/>
              <w:right w:w="108" w:type="dxa"/>
            </w:tcMar>
            <w:vAlign w:val="bottom"/>
          </w:tcPr>
          <w:p w14:paraId="0BFABDE1" w14:textId="1BE6B8BA" w:rsidR="00B4356E" w:rsidRPr="00AE090A" w:rsidRDefault="00E3336D" w:rsidP="00B4356E">
            <w:pPr>
              <w:spacing w:line="320" w:lineRule="exact"/>
              <w:ind w:left="243" w:hanging="180"/>
              <w:rPr>
                <w:rFonts w:ascii="Arial" w:hAnsi="Arial" w:cs="Arial"/>
                <w:szCs w:val="22"/>
              </w:rPr>
            </w:pPr>
            <w:r>
              <w:rPr>
                <w:rFonts w:ascii="Arial" w:hAnsi="Arial" w:cs="Arial"/>
                <w:sz w:val="22"/>
                <w:szCs w:val="22"/>
              </w:rPr>
              <w:t>Acquired</w:t>
            </w:r>
            <w:r w:rsidR="00B4356E" w:rsidRPr="00AE090A">
              <w:rPr>
                <w:rFonts w:ascii="Arial" w:hAnsi="Arial" w:cs="Arial"/>
                <w:sz w:val="22"/>
                <w:szCs w:val="22"/>
              </w:rPr>
              <w:t xml:space="preserve"> </w:t>
            </w:r>
            <w:r w:rsidR="00B4356E">
              <w:rPr>
                <w:rFonts w:ascii="Arial" w:hAnsi="Arial" w:cs="Arial"/>
                <w:sz w:val="22"/>
                <w:szCs w:val="22"/>
              </w:rPr>
              <w:t xml:space="preserve">investments </w:t>
            </w:r>
            <w:r w:rsidR="00B4356E" w:rsidRPr="00AE090A">
              <w:rPr>
                <w:rFonts w:ascii="Arial" w:hAnsi="Arial" w:cs="Arial"/>
                <w:sz w:val="22"/>
                <w:szCs w:val="22"/>
              </w:rPr>
              <w:t>during the year</w:t>
            </w:r>
          </w:p>
        </w:tc>
        <w:tc>
          <w:tcPr>
            <w:tcW w:w="2340" w:type="dxa"/>
            <w:tcMar>
              <w:top w:w="0" w:type="dxa"/>
              <w:left w:w="108" w:type="dxa"/>
              <w:bottom w:w="0" w:type="dxa"/>
              <w:right w:w="108" w:type="dxa"/>
            </w:tcMar>
            <w:vAlign w:val="bottom"/>
          </w:tcPr>
          <w:p w14:paraId="2D5322D4" w14:textId="4E98F812" w:rsidR="00B4356E" w:rsidRPr="00372BF5" w:rsidRDefault="00372BF5" w:rsidP="00372BF5">
            <w:pPr>
              <w:tabs>
                <w:tab w:val="decimal" w:pos="1880"/>
              </w:tabs>
              <w:spacing w:line="320" w:lineRule="exact"/>
              <w:jc w:val="thaiDistribute"/>
              <w:rPr>
                <w:rFonts w:ascii="Arial" w:hAnsi="Arial" w:cs="Arial"/>
                <w:szCs w:val="22"/>
              </w:rPr>
            </w:pPr>
            <w:r w:rsidRPr="00372BF5">
              <w:rPr>
                <w:rFonts w:ascii="Arial" w:hAnsi="Arial" w:cs="Arial"/>
                <w:sz w:val="22"/>
                <w:szCs w:val="22"/>
              </w:rPr>
              <w:t>11,964</w:t>
            </w:r>
          </w:p>
        </w:tc>
      </w:tr>
      <w:tr w:rsidR="00B4356E" w:rsidRPr="00AE090A" w14:paraId="208DE85D" w14:textId="77777777" w:rsidTr="00B36C8B">
        <w:tc>
          <w:tcPr>
            <w:tcW w:w="6840" w:type="dxa"/>
            <w:tcMar>
              <w:top w:w="0" w:type="dxa"/>
              <w:left w:w="108" w:type="dxa"/>
              <w:bottom w:w="0" w:type="dxa"/>
              <w:right w:w="108" w:type="dxa"/>
            </w:tcMar>
            <w:vAlign w:val="bottom"/>
          </w:tcPr>
          <w:p w14:paraId="2DB3B6C6" w14:textId="2734E43C" w:rsidR="00B4356E" w:rsidRPr="00AE090A" w:rsidRDefault="00B4356E" w:rsidP="00B4356E">
            <w:pPr>
              <w:spacing w:line="320" w:lineRule="exact"/>
              <w:ind w:left="243" w:hanging="180"/>
              <w:rPr>
                <w:rFonts w:ascii="Arial" w:hAnsi="Arial" w:cs="Arial"/>
                <w:szCs w:val="22"/>
              </w:rPr>
            </w:pPr>
            <w:r>
              <w:rPr>
                <w:rFonts w:ascii="Arial" w:hAnsi="Arial" w:cs="Arial"/>
                <w:sz w:val="22"/>
                <w:szCs w:val="22"/>
              </w:rPr>
              <w:t>De</w:t>
            </w:r>
            <w:r w:rsidRPr="00AE090A">
              <w:rPr>
                <w:rFonts w:ascii="Arial" w:hAnsi="Arial" w:cs="Arial"/>
                <w:sz w:val="22"/>
                <w:szCs w:val="22"/>
              </w:rPr>
              <w:t>crease in fair value and recognised into other                   comprehensive income</w:t>
            </w:r>
          </w:p>
        </w:tc>
        <w:tc>
          <w:tcPr>
            <w:tcW w:w="2340" w:type="dxa"/>
            <w:tcMar>
              <w:top w:w="0" w:type="dxa"/>
              <w:left w:w="108" w:type="dxa"/>
              <w:bottom w:w="0" w:type="dxa"/>
              <w:right w:w="108" w:type="dxa"/>
            </w:tcMar>
            <w:vAlign w:val="bottom"/>
          </w:tcPr>
          <w:p w14:paraId="627794A2" w14:textId="154F785D" w:rsidR="00B4356E" w:rsidRPr="00372BF5" w:rsidRDefault="00372BF5" w:rsidP="00372BF5">
            <w:pPr>
              <w:pBdr>
                <w:bottom w:val="single" w:sz="4" w:space="1" w:color="auto"/>
              </w:pBdr>
              <w:tabs>
                <w:tab w:val="decimal" w:pos="1880"/>
              </w:tabs>
              <w:spacing w:line="320" w:lineRule="exact"/>
              <w:jc w:val="thaiDistribute"/>
              <w:rPr>
                <w:rFonts w:ascii="Arial" w:hAnsi="Arial" w:cs="Arial"/>
                <w:szCs w:val="22"/>
              </w:rPr>
            </w:pPr>
            <w:r w:rsidRPr="00372BF5">
              <w:rPr>
                <w:rFonts w:ascii="Arial" w:hAnsi="Arial" w:cs="Arial"/>
                <w:sz w:val="22"/>
                <w:szCs w:val="22"/>
              </w:rPr>
              <w:t>(7,839)</w:t>
            </w:r>
          </w:p>
        </w:tc>
      </w:tr>
      <w:tr w:rsidR="00B4356E" w:rsidRPr="00AE090A" w14:paraId="3F1B5525" w14:textId="77777777" w:rsidTr="00B36C8B">
        <w:trPr>
          <w:trHeight w:val="73"/>
        </w:trPr>
        <w:tc>
          <w:tcPr>
            <w:tcW w:w="6840" w:type="dxa"/>
            <w:tcMar>
              <w:top w:w="0" w:type="dxa"/>
              <w:left w:w="108" w:type="dxa"/>
              <w:bottom w:w="0" w:type="dxa"/>
              <w:right w:w="108" w:type="dxa"/>
            </w:tcMar>
            <w:vAlign w:val="bottom"/>
          </w:tcPr>
          <w:p w14:paraId="7F1805A2" w14:textId="71DE70A2" w:rsidR="00B4356E" w:rsidRPr="00AE090A" w:rsidRDefault="00B4356E" w:rsidP="00B4356E">
            <w:pPr>
              <w:spacing w:line="320" w:lineRule="exact"/>
              <w:ind w:left="243" w:hanging="180"/>
              <w:rPr>
                <w:rFonts w:ascii="Arial" w:hAnsi="Arial" w:cs="Arial"/>
                <w:szCs w:val="22"/>
              </w:rPr>
            </w:pPr>
            <w:r w:rsidRPr="00AE090A">
              <w:rPr>
                <w:rFonts w:ascii="Arial" w:hAnsi="Arial" w:cs="Arial"/>
                <w:sz w:val="22"/>
                <w:szCs w:val="22"/>
              </w:rPr>
              <w:t xml:space="preserve">Balance as </w:t>
            </w:r>
            <w:r>
              <w:rPr>
                <w:rFonts w:ascii="Arial" w:hAnsi="Arial" w:cs="Arial"/>
                <w:sz w:val="22"/>
                <w:szCs w:val="22"/>
              </w:rPr>
              <w:t>at</w:t>
            </w:r>
            <w:r w:rsidRPr="00AE090A">
              <w:rPr>
                <w:rFonts w:ascii="Arial" w:hAnsi="Arial" w:cs="Arial"/>
                <w:sz w:val="22"/>
                <w:szCs w:val="22"/>
              </w:rPr>
              <w:t xml:space="preserve"> 31 December 202</w:t>
            </w:r>
            <w:r>
              <w:rPr>
                <w:rFonts w:ascii="Arial" w:hAnsi="Arial" w:cs="Arial"/>
                <w:sz w:val="22"/>
                <w:szCs w:val="22"/>
              </w:rPr>
              <w:t>5</w:t>
            </w:r>
          </w:p>
        </w:tc>
        <w:tc>
          <w:tcPr>
            <w:tcW w:w="2340" w:type="dxa"/>
            <w:tcMar>
              <w:top w:w="0" w:type="dxa"/>
              <w:left w:w="108" w:type="dxa"/>
              <w:bottom w:w="0" w:type="dxa"/>
              <w:right w:w="108" w:type="dxa"/>
            </w:tcMar>
            <w:vAlign w:val="bottom"/>
          </w:tcPr>
          <w:p w14:paraId="579D0D7D" w14:textId="08E78FDB" w:rsidR="00B4356E" w:rsidRPr="00372BF5" w:rsidRDefault="00372BF5" w:rsidP="00372BF5">
            <w:pPr>
              <w:pBdr>
                <w:bottom w:val="double" w:sz="4" w:space="1" w:color="auto"/>
              </w:pBdr>
              <w:tabs>
                <w:tab w:val="decimal" w:pos="1880"/>
              </w:tabs>
              <w:spacing w:line="320" w:lineRule="exact"/>
              <w:jc w:val="thaiDistribute"/>
              <w:rPr>
                <w:rFonts w:ascii="Arial" w:hAnsi="Arial" w:cs="Arial"/>
                <w:szCs w:val="22"/>
              </w:rPr>
            </w:pPr>
            <w:r w:rsidRPr="00372BF5">
              <w:rPr>
                <w:rFonts w:ascii="Arial" w:hAnsi="Arial" w:cs="Arial"/>
                <w:sz w:val="22"/>
                <w:szCs w:val="22"/>
              </w:rPr>
              <w:t>112,643</w:t>
            </w:r>
          </w:p>
        </w:tc>
      </w:tr>
    </w:tbl>
    <w:p w14:paraId="169E3307" w14:textId="2D8E42D4" w:rsidR="00650B77" w:rsidRPr="00747323" w:rsidRDefault="00B164C9" w:rsidP="00747323">
      <w:pPr>
        <w:spacing w:before="240" w:after="120" w:line="380" w:lineRule="exact"/>
        <w:ind w:left="547"/>
        <w:rPr>
          <w:rFonts w:ascii="Arial" w:eastAsiaTheme="minorHAnsi" w:hAnsi="Arial" w:cs="Arial"/>
          <w:sz w:val="22"/>
          <w:szCs w:val="22"/>
        </w:rPr>
      </w:pPr>
      <w:r w:rsidRPr="00747323">
        <w:rPr>
          <w:rFonts w:ascii="Arial" w:hAnsi="Arial" w:cs="Arial"/>
          <w:sz w:val="22"/>
          <w:szCs w:val="22"/>
        </w:rPr>
        <w:lastRenderedPageBreak/>
        <w:t>In 202</w:t>
      </w:r>
      <w:r w:rsidR="00B4356E">
        <w:rPr>
          <w:rFonts w:ascii="Arial" w:hAnsi="Arial" w:cs="Arial"/>
          <w:sz w:val="22"/>
          <w:szCs w:val="22"/>
        </w:rPr>
        <w:t>5</w:t>
      </w:r>
      <w:r w:rsidRPr="00747323">
        <w:rPr>
          <w:rFonts w:ascii="Arial" w:hAnsi="Arial" w:cs="Arial"/>
          <w:sz w:val="22"/>
          <w:szCs w:val="22"/>
        </w:rPr>
        <w:t xml:space="preserve"> and 202</w:t>
      </w:r>
      <w:r w:rsidR="00B4356E">
        <w:rPr>
          <w:rFonts w:ascii="Arial" w:hAnsi="Arial" w:cs="Arial"/>
          <w:sz w:val="22"/>
          <w:szCs w:val="22"/>
        </w:rPr>
        <w:t>4</w:t>
      </w:r>
      <w:r w:rsidRPr="00747323">
        <w:rPr>
          <w:rFonts w:ascii="Arial" w:hAnsi="Arial" w:cs="Arial"/>
          <w:sz w:val="22"/>
          <w:szCs w:val="22"/>
        </w:rPr>
        <w:t xml:space="preserve">, </w:t>
      </w:r>
      <w:r w:rsidR="008812DF" w:rsidRPr="00747323">
        <w:rPr>
          <w:rFonts w:ascii="Arial" w:hAnsi="Arial" w:cs="Arial"/>
          <w:sz w:val="22"/>
          <w:szCs w:val="22"/>
        </w:rPr>
        <w:t>k</w:t>
      </w:r>
      <w:r w:rsidR="00650B77" w:rsidRPr="00747323">
        <w:rPr>
          <w:rFonts w:ascii="Arial" w:hAnsi="Arial" w:cs="Arial"/>
          <w:sz w:val="22"/>
          <w:szCs w:val="22"/>
        </w:rPr>
        <w:t>ey assumptions used in the valuation are summarised below.</w:t>
      </w:r>
    </w:p>
    <w:tbl>
      <w:tblPr>
        <w:tblW w:w="9378" w:type="dxa"/>
        <w:tblInd w:w="558" w:type="dxa"/>
        <w:tblCellMar>
          <w:left w:w="0" w:type="dxa"/>
          <w:right w:w="0" w:type="dxa"/>
        </w:tblCellMar>
        <w:tblLook w:val="04A0" w:firstRow="1" w:lastRow="0" w:firstColumn="1" w:lastColumn="0" w:noHBand="0" w:noVBand="1"/>
      </w:tblPr>
      <w:tblGrid>
        <w:gridCol w:w="1980"/>
        <w:gridCol w:w="2145"/>
        <w:gridCol w:w="1141"/>
        <w:gridCol w:w="1142"/>
        <w:gridCol w:w="2970"/>
      </w:tblGrid>
      <w:tr w:rsidR="00A6724F" w:rsidRPr="00AE090A" w14:paraId="67C6BADA" w14:textId="77777777" w:rsidTr="00ED61A8">
        <w:trPr>
          <w:trHeight w:val="432"/>
        </w:trPr>
        <w:tc>
          <w:tcPr>
            <w:tcW w:w="1980" w:type="dxa"/>
            <w:tcMar>
              <w:top w:w="0" w:type="dxa"/>
              <w:left w:w="108" w:type="dxa"/>
              <w:bottom w:w="0" w:type="dxa"/>
              <w:right w:w="108" w:type="dxa"/>
            </w:tcMar>
            <w:vAlign w:val="bottom"/>
            <w:hideMark/>
          </w:tcPr>
          <w:p w14:paraId="4E184B10" w14:textId="77777777" w:rsidR="00A6724F" w:rsidRPr="00AE090A" w:rsidRDefault="00A6724F" w:rsidP="00F25EEC">
            <w:pPr>
              <w:pBdr>
                <w:bottom w:val="single" w:sz="4" w:space="1" w:color="auto"/>
              </w:pBdr>
              <w:spacing w:line="360" w:lineRule="exact"/>
              <w:jc w:val="center"/>
              <w:rPr>
                <w:rFonts w:ascii="Arial" w:hAnsi="Arial" w:cs="Arial"/>
                <w:sz w:val="20"/>
                <w:szCs w:val="20"/>
              </w:rPr>
            </w:pPr>
            <w:r w:rsidRPr="00AE090A">
              <w:rPr>
                <w:rFonts w:ascii="Arial" w:hAnsi="Arial" w:cs="Arial"/>
                <w:sz w:val="20"/>
                <w:szCs w:val="20"/>
              </w:rPr>
              <w:t>Valuation technique</w:t>
            </w:r>
          </w:p>
        </w:tc>
        <w:tc>
          <w:tcPr>
            <w:tcW w:w="2145" w:type="dxa"/>
            <w:tcMar>
              <w:top w:w="0" w:type="dxa"/>
              <w:left w:w="108" w:type="dxa"/>
              <w:bottom w:w="0" w:type="dxa"/>
              <w:right w:w="108" w:type="dxa"/>
            </w:tcMar>
            <w:vAlign w:val="bottom"/>
            <w:hideMark/>
          </w:tcPr>
          <w:p w14:paraId="15049582" w14:textId="77777777" w:rsidR="00A6724F" w:rsidRPr="00AE090A" w:rsidRDefault="00A6724F" w:rsidP="00F25EEC">
            <w:pPr>
              <w:pBdr>
                <w:bottom w:val="single" w:sz="4" w:space="1" w:color="auto"/>
              </w:pBdr>
              <w:spacing w:line="360" w:lineRule="exact"/>
              <w:jc w:val="center"/>
              <w:rPr>
                <w:rFonts w:ascii="Arial" w:hAnsi="Arial" w:cs="Arial"/>
                <w:sz w:val="20"/>
                <w:szCs w:val="20"/>
              </w:rPr>
            </w:pPr>
            <w:r w:rsidRPr="00AE090A">
              <w:rPr>
                <w:rFonts w:ascii="Arial" w:hAnsi="Arial" w:cs="Arial"/>
                <w:sz w:val="20"/>
                <w:szCs w:val="20"/>
              </w:rPr>
              <w:t>Significant unobservable inputs</w:t>
            </w:r>
          </w:p>
        </w:tc>
        <w:tc>
          <w:tcPr>
            <w:tcW w:w="2283" w:type="dxa"/>
            <w:gridSpan w:val="2"/>
            <w:vAlign w:val="bottom"/>
          </w:tcPr>
          <w:p w14:paraId="6BE856E5" w14:textId="34331FD8" w:rsidR="00A6724F" w:rsidRPr="00AE090A" w:rsidRDefault="00A6724F" w:rsidP="00F25EEC">
            <w:pPr>
              <w:pBdr>
                <w:bottom w:val="single" w:sz="4" w:space="1" w:color="auto"/>
              </w:pBdr>
              <w:spacing w:line="360" w:lineRule="exact"/>
              <w:jc w:val="center"/>
              <w:rPr>
                <w:rFonts w:ascii="Arial" w:hAnsi="Arial" w:cs="Arial"/>
                <w:sz w:val="20"/>
                <w:szCs w:val="20"/>
              </w:rPr>
            </w:pPr>
            <w:r w:rsidRPr="00AE090A">
              <w:rPr>
                <w:rFonts w:ascii="Arial" w:hAnsi="Arial" w:cs="Arial"/>
                <w:sz w:val="20"/>
                <w:szCs w:val="20"/>
              </w:rPr>
              <w:t>Rate</w:t>
            </w:r>
            <w:r w:rsidR="008812DF" w:rsidRPr="00AE090A">
              <w:rPr>
                <w:rFonts w:ascii="Arial" w:hAnsi="Arial" w:cs="Arial"/>
                <w:sz w:val="20"/>
                <w:szCs w:val="20"/>
              </w:rPr>
              <w:t>s (%)</w:t>
            </w:r>
          </w:p>
        </w:tc>
        <w:tc>
          <w:tcPr>
            <w:tcW w:w="2970" w:type="dxa"/>
            <w:tcMar>
              <w:top w:w="0" w:type="dxa"/>
              <w:left w:w="108" w:type="dxa"/>
              <w:bottom w:w="0" w:type="dxa"/>
              <w:right w:w="108" w:type="dxa"/>
            </w:tcMar>
            <w:vAlign w:val="bottom"/>
            <w:hideMark/>
          </w:tcPr>
          <w:p w14:paraId="4B5A71A6" w14:textId="77777777" w:rsidR="00A6724F" w:rsidRPr="00AE090A" w:rsidRDefault="00A6724F" w:rsidP="00F25EEC">
            <w:pPr>
              <w:pBdr>
                <w:bottom w:val="single" w:sz="4" w:space="1" w:color="auto"/>
              </w:pBdr>
              <w:spacing w:line="360" w:lineRule="exact"/>
              <w:jc w:val="center"/>
              <w:rPr>
                <w:rFonts w:ascii="Arial" w:hAnsi="Arial" w:cs="Arial"/>
                <w:sz w:val="20"/>
                <w:szCs w:val="20"/>
              </w:rPr>
            </w:pPr>
            <w:r w:rsidRPr="00AE090A">
              <w:rPr>
                <w:rFonts w:ascii="Arial" w:hAnsi="Arial" w:cs="Arial"/>
                <w:sz w:val="20"/>
                <w:szCs w:val="20"/>
              </w:rPr>
              <w:t>Sensitivity of the input to               fair value</w:t>
            </w:r>
          </w:p>
        </w:tc>
      </w:tr>
      <w:tr w:rsidR="00A6724F" w:rsidRPr="00AE090A" w14:paraId="4C34293A" w14:textId="77777777" w:rsidTr="00ED61A8">
        <w:trPr>
          <w:trHeight w:val="80"/>
        </w:trPr>
        <w:tc>
          <w:tcPr>
            <w:tcW w:w="1980" w:type="dxa"/>
            <w:tcMar>
              <w:top w:w="0" w:type="dxa"/>
              <w:left w:w="108" w:type="dxa"/>
              <w:bottom w:w="0" w:type="dxa"/>
              <w:right w:w="108" w:type="dxa"/>
            </w:tcMar>
            <w:vAlign w:val="bottom"/>
          </w:tcPr>
          <w:p w14:paraId="0BE44D09" w14:textId="77777777" w:rsidR="00A6724F" w:rsidRPr="00AE090A" w:rsidRDefault="00A6724F" w:rsidP="00F25EEC">
            <w:pPr>
              <w:spacing w:line="360" w:lineRule="exact"/>
              <w:jc w:val="center"/>
              <w:rPr>
                <w:rFonts w:ascii="Arial" w:hAnsi="Arial" w:cs="Arial"/>
                <w:sz w:val="20"/>
                <w:szCs w:val="20"/>
              </w:rPr>
            </w:pPr>
          </w:p>
        </w:tc>
        <w:tc>
          <w:tcPr>
            <w:tcW w:w="2145" w:type="dxa"/>
            <w:tcMar>
              <w:top w:w="0" w:type="dxa"/>
              <w:left w:w="108" w:type="dxa"/>
              <w:bottom w:w="0" w:type="dxa"/>
              <w:right w:w="108" w:type="dxa"/>
            </w:tcMar>
            <w:vAlign w:val="bottom"/>
          </w:tcPr>
          <w:p w14:paraId="506BF76F" w14:textId="77777777" w:rsidR="00A6724F" w:rsidRPr="00AE090A" w:rsidRDefault="00A6724F" w:rsidP="00F25EEC">
            <w:pPr>
              <w:spacing w:line="360" w:lineRule="exact"/>
              <w:jc w:val="center"/>
              <w:rPr>
                <w:rFonts w:ascii="Arial" w:hAnsi="Arial" w:cs="Arial"/>
                <w:sz w:val="20"/>
                <w:szCs w:val="20"/>
              </w:rPr>
            </w:pPr>
          </w:p>
        </w:tc>
        <w:tc>
          <w:tcPr>
            <w:tcW w:w="1141" w:type="dxa"/>
            <w:vAlign w:val="bottom"/>
          </w:tcPr>
          <w:p w14:paraId="59003AC2" w14:textId="20D0376D" w:rsidR="00A6724F" w:rsidRPr="00AE090A" w:rsidRDefault="00A6724F" w:rsidP="00F25EEC">
            <w:pPr>
              <w:pBdr>
                <w:bottom w:val="single" w:sz="4" w:space="1" w:color="auto"/>
              </w:pBdr>
              <w:spacing w:line="360" w:lineRule="exact"/>
              <w:jc w:val="center"/>
              <w:rPr>
                <w:rFonts w:ascii="Arial" w:hAnsi="Arial" w:cs="Arial"/>
                <w:sz w:val="20"/>
                <w:szCs w:val="20"/>
              </w:rPr>
            </w:pPr>
            <w:r w:rsidRPr="00AE090A">
              <w:rPr>
                <w:rFonts w:ascii="Arial" w:hAnsi="Arial" w:cs="Arial"/>
                <w:sz w:val="20"/>
                <w:szCs w:val="20"/>
              </w:rPr>
              <w:t>202</w:t>
            </w:r>
            <w:r w:rsidR="00B4356E">
              <w:rPr>
                <w:rFonts w:ascii="Arial" w:hAnsi="Arial" w:cs="Arial"/>
                <w:sz w:val="20"/>
                <w:szCs w:val="20"/>
              </w:rPr>
              <w:t>5</w:t>
            </w:r>
          </w:p>
        </w:tc>
        <w:tc>
          <w:tcPr>
            <w:tcW w:w="1142" w:type="dxa"/>
            <w:tcMar>
              <w:top w:w="0" w:type="dxa"/>
              <w:left w:w="108" w:type="dxa"/>
              <w:bottom w:w="0" w:type="dxa"/>
              <w:right w:w="108" w:type="dxa"/>
            </w:tcMar>
            <w:vAlign w:val="bottom"/>
          </w:tcPr>
          <w:p w14:paraId="78DB11B8" w14:textId="4B5E03AD" w:rsidR="00A6724F" w:rsidRPr="00AE090A" w:rsidRDefault="00A6724F" w:rsidP="00F25EEC">
            <w:pPr>
              <w:pBdr>
                <w:bottom w:val="single" w:sz="4" w:space="1" w:color="auto"/>
              </w:pBdr>
              <w:spacing w:line="360" w:lineRule="exact"/>
              <w:jc w:val="center"/>
              <w:rPr>
                <w:rFonts w:ascii="Arial" w:hAnsi="Arial" w:cs="Arial"/>
                <w:sz w:val="20"/>
                <w:szCs w:val="20"/>
              </w:rPr>
            </w:pPr>
            <w:r w:rsidRPr="00AE090A">
              <w:rPr>
                <w:rFonts w:ascii="Arial" w:hAnsi="Arial" w:cs="Arial"/>
                <w:sz w:val="20"/>
                <w:szCs w:val="20"/>
              </w:rPr>
              <w:t>202</w:t>
            </w:r>
            <w:r w:rsidR="00B4356E">
              <w:rPr>
                <w:rFonts w:ascii="Arial" w:hAnsi="Arial" w:cs="Arial"/>
                <w:sz w:val="20"/>
                <w:szCs w:val="20"/>
              </w:rPr>
              <w:t>4</w:t>
            </w:r>
          </w:p>
        </w:tc>
        <w:tc>
          <w:tcPr>
            <w:tcW w:w="2970" w:type="dxa"/>
            <w:tcMar>
              <w:top w:w="0" w:type="dxa"/>
              <w:left w:w="108" w:type="dxa"/>
              <w:bottom w:w="0" w:type="dxa"/>
              <w:right w:w="108" w:type="dxa"/>
            </w:tcMar>
            <w:vAlign w:val="bottom"/>
          </w:tcPr>
          <w:p w14:paraId="0743B99B" w14:textId="77777777" w:rsidR="00A6724F" w:rsidRPr="00AE090A" w:rsidRDefault="00A6724F" w:rsidP="00F25EEC">
            <w:pPr>
              <w:spacing w:line="360" w:lineRule="exact"/>
              <w:jc w:val="center"/>
              <w:rPr>
                <w:rFonts w:ascii="Arial" w:hAnsi="Arial" w:cs="Arial"/>
                <w:sz w:val="20"/>
                <w:szCs w:val="20"/>
              </w:rPr>
            </w:pPr>
          </w:p>
        </w:tc>
      </w:tr>
      <w:tr w:rsidR="00B4356E" w:rsidRPr="00AE090A" w14:paraId="68FB5165" w14:textId="77777777" w:rsidTr="00ED61A8">
        <w:trPr>
          <w:trHeight w:val="432"/>
        </w:trPr>
        <w:tc>
          <w:tcPr>
            <w:tcW w:w="1980" w:type="dxa"/>
            <w:tcMar>
              <w:top w:w="0" w:type="dxa"/>
              <w:left w:w="108" w:type="dxa"/>
              <w:bottom w:w="0" w:type="dxa"/>
              <w:right w:w="108" w:type="dxa"/>
            </w:tcMar>
            <w:hideMark/>
          </w:tcPr>
          <w:p w14:paraId="4DFB3D52" w14:textId="77777777" w:rsidR="00B4356E" w:rsidRPr="00AE090A" w:rsidRDefault="00B4356E" w:rsidP="00F25EEC">
            <w:pPr>
              <w:spacing w:line="360" w:lineRule="exact"/>
              <w:ind w:left="253" w:hanging="253"/>
              <w:rPr>
                <w:rFonts w:ascii="Arial" w:hAnsi="Arial" w:cs="Arial"/>
                <w:sz w:val="20"/>
                <w:szCs w:val="20"/>
              </w:rPr>
            </w:pPr>
            <w:r w:rsidRPr="00AE090A">
              <w:rPr>
                <w:rFonts w:ascii="Arial" w:hAnsi="Arial" w:cs="Arial"/>
                <w:sz w:val="20"/>
                <w:szCs w:val="20"/>
              </w:rPr>
              <w:t>1)</w:t>
            </w:r>
            <w:r w:rsidRPr="00AE090A">
              <w:rPr>
                <w:rFonts w:ascii="Arial" w:hAnsi="Arial" w:cs="Arial"/>
                <w:sz w:val="20"/>
                <w:szCs w:val="20"/>
              </w:rPr>
              <w:tab/>
              <w:t xml:space="preserve">Discounted cash flows </w:t>
            </w:r>
          </w:p>
          <w:p w14:paraId="3A6C63DB" w14:textId="77777777" w:rsidR="00B4356E" w:rsidRPr="00AE090A" w:rsidRDefault="00B4356E" w:rsidP="00F25EEC">
            <w:pPr>
              <w:spacing w:line="360" w:lineRule="exact"/>
              <w:ind w:left="253" w:hanging="253"/>
              <w:rPr>
                <w:rFonts w:ascii="Arial" w:hAnsi="Arial" w:cs="Arial"/>
                <w:sz w:val="20"/>
                <w:szCs w:val="20"/>
              </w:rPr>
            </w:pPr>
          </w:p>
        </w:tc>
        <w:tc>
          <w:tcPr>
            <w:tcW w:w="2145" w:type="dxa"/>
            <w:tcMar>
              <w:top w:w="0" w:type="dxa"/>
              <w:left w:w="108" w:type="dxa"/>
              <w:bottom w:w="0" w:type="dxa"/>
              <w:right w:w="108" w:type="dxa"/>
            </w:tcMar>
            <w:hideMark/>
          </w:tcPr>
          <w:p w14:paraId="6B3FA611" w14:textId="77777777" w:rsidR="00B4356E" w:rsidRPr="00AE090A" w:rsidRDefault="00B4356E" w:rsidP="00F25EEC">
            <w:pPr>
              <w:spacing w:line="360" w:lineRule="exact"/>
              <w:ind w:left="156" w:right="-106" w:hanging="156"/>
              <w:rPr>
                <w:rFonts w:ascii="Arial" w:hAnsi="Arial" w:cs="Arial"/>
                <w:sz w:val="20"/>
                <w:szCs w:val="20"/>
              </w:rPr>
            </w:pPr>
            <w:r w:rsidRPr="00AE090A">
              <w:rPr>
                <w:rFonts w:ascii="Arial" w:hAnsi="Arial" w:cs="Arial"/>
                <w:sz w:val="20"/>
                <w:szCs w:val="20"/>
              </w:rPr>
              <w:t xml:space="preserve">Weighted average cost of capital (WACC) </w:t>
            </w:r>
          </w:p>
        </w:tc>
        <w:tc>
          <w:tcPr>
            <w:tcW w:w="1141" w:type="dxa"/>
          </w:tcPr>
          <w:p w14:paraId="0AD37B73" w14:textId="7D496A25" w:rsidR="00B4356E" w:rsidRPr="00AE090A" w:rsidRDefault="00372BF5" w:rsidP="00F25EEC">
            <w:pPr>
              <w:spacing w:line="360" w:lineRule="exact"/>
              <w:ind w:left="-60" w:right="-90"/>
              <w:jc w:val="center"/>
              <w:rPr>
                <w:rFonts w:ascii="Arial" w:hAnsi="Arial" w:cs="Arial"/>
                <w:sz w:val="20"/>
                <w:szCs w:val="20"/>
              </w:rPr>
            </w:pPr>
            <w:r>
              <w:rPr>
                <w:rFonts w:ascii="Arial" w:hAnsi="Arial" w:cs="Arial"/>
                <w:sz w:val="20"/>
                <w:szCs w:val="20"/>
              </w:rPr>
              <w:t>6.28 - 10.0</w:t>
            </w:r>
            <w:r w:rsidR="00E3336D">
              <w:rPr>
                <w:rFonts w:ascii="Arial" w:hAnsi="Arial" w:cs="Arial"/>
                <w:sz w:val="20"/>
                <w:szCs w:val="20"/>
              </w:rPr>
              <w:t>0</w:t>
            </w:r>
          </w:p>
        </w:tc>
        <w:tc>
          <w:tcPr>
            <w:tcW w:w="1142" w:type="dxa"/>
            <w:tcMar>
              <w:top w:w="0" w:type="dxa"/>
              <w:left w:w="108" w:type="dxa"/>
              <w:bottom w:w="0" w:type="dxa"/>
              <w:right w:w="108" w:type="dxa"/>
            </w:tcMar>
          </w:tcPr>
          <w:p w14:paraId="03D2CE65" w14:textId="6124013C" w:rsidR="00B4356E" w:rsidRPr="00AE090A" w:rsidRDefault="00B4356E" w:rsidP="00F25EEC">
            <w:pPr>
              <w:spacing w:line="360" w:lineRule="exact"/>
              <w:ind w:left="-60" w:right="-90"/>
              <w:jc w:val="center"/>
              <w:rPr>
                <w:rFonts w:ascii="Arial" w:hAnsi="Arial" w:cs="Arial"/>
                <w:sz w:val="20"/>
                <w:szCs w:val="20"/>
              </w:rPr>
            </w:pPr>
            <w:r>
              <w:rPr>
                <w:rFonts w:ascii="Arial" w:hAnsi="Arial" w:cs="Arial"/>
                <w:sz w:val="20"/>
                <w:szCs w:val="20"/>
              </w:rPr>
              <w:t>7.19 - 10.36</w:t>
            </w:r>
          </w:p>
        </w:tc>
        <w:tc>
          <w:tcPr>
            <w:tcW w:w="2970" w:type="dxa"/>
            <w:tcMar>
              <w:top w:w="0" w:type="dxa"/>
              <w:left w:w="108" w:type="dxa"/>
              <w:bottom w:w="0" w:type="dxa"/>
              <w:right w:w="108" w:type="dxa"/>
            </w:tcMar>
            <w:hideMark/>
          </w:tcPr>
          <w:p w14:paraId="4944A1AD" w14:textId="59D86EA3" w:rsidR="00B4356E" w:rsidRPr="00AE090A" w:rsidRDefault="00B4356E" w:rsidP="00F25EEC">
            <w:pPr>
              <w:spacing w:line="360" w:lineRule="exact"/>
              <w:ind w:left="156" w:hanging="156"/>
              <w:rPr>
                <w:rFonts w:ascii="Arial" w:hAnsi="Arial" w:cs="Arial"/>
                <w:sz w:val="20"/>
                <w:szCs w:val="20"/>
              </w:rPr>
            </w:pPr>
            <w:r w:rsidRPr="00AE090A">
              <w:rPr>
                <w:rFonts w:ascii="Arial" w:hAnsi="Arial" w:cs="Arial"/>
                <w:sz w:val="20"/>
                <w:szCs w:val="20"/>
              </w:rPr>
              <w:t>1%</w:t>
            </w:r>
            <w:r w:rsidRPr="00AE090A">
              <w:rPr>
                <w:rFonts w:ascii="Arial" w:hAnsi="Arial" w:cs="Arial"/>
                <w:sz w:val="20"/>
                <w:szCs w:val="20"/>
                <w:cs/>
              </w:rPr>
              <w:t xml:space="preserve"> </w:t>
            </w:r>
            <w:r w:rsidRPr="00AE090A">
              <w:rPr>
                <w:rFonts w:ascii="Arial" w:hAnsi="Arial" w:cs="Arial"/>
                <w:sz w:val="20"/>
                <w:szCs w:val="20"/>
              </w:rPr>
              <w:t>increase in WACC would result in decreas</w:t>
            </w:r>
            <w:r>
              <w:rPr>
                <w:rFonts w:ascii="Arial" w:hAnsi="Arial" w:cs="Arial"/>
                <w:sz w:val="20"/>
                <w:szCs w:val="20"/>
              </w:rPr>
              <w:t>ing</w:t>
            </w:r>
            <w:r w:rsidRPr="00AE090A">
              <w:rPr>
                <w:rFonts w:ascii="Arial" w:hAnsi="Arial" w:cs="Arial"/>
                <w:sz w:val="20"/>
                <w:szCs w:val="20"/>
              </w:rPr>
              <w:t xml:space="preserve"> in fair value Baht </w:t>
            </w:r>
            <w:r w:rsidR="00372BF5">
              <w:rPr>
                <w:rFonts w:ascii="Arial" w:hAnsi="Arial" w:cs="Arial"/>
                <w:sz w:val="20"/>
                <w:szCs w:val="20"/>
              </w:rPr>
              <w:t>8.4</w:t>
            </w:r>
            <w:r>
              <w:rPr>
                <w:rFonts w:ascii="Arial" w:hAnsi="Arial" w:cs="Arial"/>
                <w:sz w:val="20"/>
                <w:szCs w:val="20"/>
              </w:rPr>
              <w:t xml:space="preserve"> </w:t>
            </w:r>
            <w:r w:rsidRPr="00AE090A">
              <w:rPr>
                <w:rFonts w:ascii="Arial" w:hAnsi="Arial" w:cs="Arial"/>
                <w:sz w:val="20"/>
                <w:szCs w:val="20"/>
              </w:rPr>
              <w:t>million.    (202</w:t>
            </w:r>
            <w:r>
              <w:rPr>
                <w:rFonts w:ascii="Arial" w:hAnsi="Arial" w:cs="Arial"/>
                <w:sz w:val="20"/>
                <w:szCs w:val="20"/>
              </w:rPr>
              <w:t>4</w:t>
            </w:r>
            <w:r w:rsidRPr="00AE090A">
              <w:rPr>
                <w:rFonts w:ascii="Arial" w:hAnsi="Arial" w:cs="Arial"/>
                <w:sz w:val="20"/>
                <w:szCs w:val="20"/>
              </w:rPr>
              <w:t xml:space="preserve">: Baht </w:t>
            </w:r>
            <w:r>
              <w:rPr>
                <w:rFonts w:ascii="Arial" w:hAnsi="Arial" w:cs="Arial"/>
                <w:sz w:val="20"/>
                <w:szCs w:val="20"/>
              </w:rPr>
              <w:t>9.1</w:t>
            </w:r>
            <w:r w:rsidRPr="00AE090A">
              <w:rPr>
                <w:rFonts w:ascii="Arial" w:hAnsi="Arial" w:cs="Arial"/>
                <w:sz w:val="20"/>
                <w:szCs w:val="20"/>
              </w:rPr>
              <w:t xml:space="preserve"> million).              1%</w:t>
            </w:r>
            <w:r w:rsidRPr="00AE090A">
              <w:rPr>
                <w:rFonts w:ascii="Arial" w:hAnsi="Arial" w:cs="Arial"/>
                <w:sz w:val="20"/>
                <w:szCs w:val="20"/>
                <w:cs/>
              </w:rPr>
              <w:t xml:space="preserve"> </w:t>
            </w:r>
            <w:r w:rsidRPr="00AE090A">
              <w:rPr>
                <w:rFonts w:ascii="Arial" w:hAnsi="Arial" w:cs="Arial"/>
                <w:sz w:val="20"/>
                <w:szCs w:val="20"/>
              </w:rPr>
              <w:t>decrease in WACC would result in increas</w:t>
            </w:r>
            <w:r>
              <w:rPr>
                <w:rFonts w:ascii="Arial" w:hAnsi="Arial" w:cs="Arial"/>
                <w:sz w:val="20"/>
                <w:szCs w:val="20"/>
              </w:rPr>
              <w:t>ing</w:t>
            </w:r>
            <w:r w:rsidRPr="00AE090A">
              <w:rPr>
                <w:rFonts w:ascii="Arial" w:hAnsi="Arial" w:cs="Arial"/>
                <w:sz w:val="20"/>
                <w:szCs w:val="20"/>
              </w:rPr>
              <w:t xml:space="preserve"> in fair value Baht </w:t>
            </w:r>
            <w:r w:rsidR="00372BF5">
              <w:rPr>
                <w:rFonts w:ascii="Arial" w:hAnsi="Arial" w:cs="Arial"/>
                <w:sz w:val="20"/>
                <w:szCs w:val="20"/>
              </w:rPr>
              <w:t>11.8</w:t>
            </w:r>
            <w:r w:rsidRPr="00AE090A">
              <w:rPr>
                <w:rFonts w:ascii="Arial" w:hAnsi="Arial" w:cs="Arial"/>
                <w:sz w:val="20"/>
                <w:szCs w:val="20"/>
              </w:rPr>
              <w:t xml:space="preserve"> million. (202</w:t>
            </w:r>
            <w:r>
              <w:rPr>
                <w:rFonts w:ascii="Arial" w:hAnsi="Arial" w:cs="Arial"/>
                <w:sz w:val="20"/>
                <w:szCs w:val="20"/>
              </w:rPr>
              <w:t>4</w:t>
            </w:r>
            <w:r w:rsidRPr="00AE090A">
              <w:rPr>
                <w:rFonts w:ascii="Arial" w:hAnsi="Arial" w:cs="Arial"/>
                <w:sz w:val="20"/>
                <w:szCs w:val="20"/>
              </w:rPr>
              <w:t xml:space="preserve">: Baht </w:t>
            </w:r>
            <w:r>
              <w:rPr>
                <w:rFonts w:ascii="Arial" w:hAnsi="Arial" w:cs="Arial"/>
                <w:sz w:val="20"/>
                <w:szCs w:val="20"/>
              </w:rPr>
              <w:t>12.2</w:t>
            </w:r>
            <w:r w:rsidRPr="00AE090A">
              <w:rPr>
                <w:rFonts w:ascii="Arial" w:hAnsi="Arial" w:cs="Arial"/>
                <w:sz w:val="20"/>
                <w:szCs w:val="20"/>
              </w:rPr>
              <w:t xml:space="preserve"> million).   </w:t>
            </w:r>
          </w:p>
        </w:tc>
      </w:tr>
      <w:tr w:rsidR="00B4356E" w:rsidRPr="00AE090A" w14:paraId="79C79584" w14:textId="77777777" w:rsidTr="00ED61A8">
        <w:trPr>
          <w:trHeight w:val="432"/>
        </w:trPr>
        <w:tc>
          <w:tcPr>
            <w:tcW w:w="1980" w:type="dxa"/>
            <w:tcMar>
              <w:top w:w="0" w:type="dxa"/>
              <w:left w:w="108" w:type="dxa"/>
              <w:bottom w:w="0" w:type="dxa"/>
              <w:right w:w="108" w:type="dxa"/>
            </w:tcMar>
          </w:tcPr>
          <w:p w14:paraId="79A100C5" w14:textId="06049833" w:rsidR="00B4356E" w:rsidRPr="00AE090A" w:rsidRDefault="00B4356E" w:rsidP="00F25EEC">
            <w:pPr>
              <w:spacing w:line="360" w:lineRule="exact"/>
              <w:ind w:left="253" w:right="-106" w:hanging="253"/>
              <w:rPr>
                <w:rFonts w:ascii="Arial" w:hAnsi="Arial" w:cs="Arial"/>
                <w:sz w:val="20"/>
                <w:szCs w:val="20"/>
              </w:rPr>
            </w:pPr>
            <w:r w:rsidRPr="00AE090A">
              <w:rPr>
                <w:rFonts w:ascii="Arial" w:hAnsi="Arial" w:cs="Arial"/>
                <w:sz w:val="20"/>
                <w:szCs w:val="20"/>
              </w:rPr>
              <w:t>2)</w:t>
            </w:r>
            <w:r w:rsidRPr="00AE090A">
              <w:rPr>
                <w:rFonts w:ascii="Arial" w:hAnsi="Arial" w:cs="Arial"/>
                <w:sz w:val="20"/>
                <w:szCs w:val="20"/>
              </w:rPr>
              <w:tab/>
              <w:t xml:space="preserve">Adjusted book value </w:t>
            </w:r>
          </w:p>
        </w:tc>
        <w:tc>
          <w:tcPr>
            <w:tcW w:w="2145" w:type="dxa"/>
            <w:tcMar>
              <w:top w:w="0" w:type="dxa"/>
              <w:left w:w="108" w:type="dxa"/>
              <w:bottom w:w="0" w:type="dxa"/>
              <w:right w:w="108" w:type="dxa"/>
            </w:tcMar>
          </w:tcPr>
          <w:p w14:paraId="30A787A5" w14:textId="77777777" w:rsidR="00B4356E" w:rsidRPr="00AE090A" w:rsidRDefault="00B4356E" w:rsidP="00F25EEC">
            <w:pPr>
              <w:spacing w:line="360" w:lineRule="exact"/>
              <w:ind w:left="156" w:right="-114" w:hanging="156"/>
              <w:rPr>
                <w:rFonts w:ascii="Arial" w:hAnsi="Arial" w:cs="Arial"/>
                <w:sz w:val="20"/>
                <w:szCs w:val="20"/>
              </w:rPr>
            </w:pPr>
            <w:r w:rsidRPr="00AE090A">
              <w:rPr>
                <w:rFonts w:ascii="Arial" w:hAnsi="Arial" w:cs="Arial"/>
                <w:sz w:val="20"/>
                <w:szCs w:val="20"/>
              </w:rPr>
              <w:t xml:space="preserve">Liquidity and minority discount </w:t>
            </w:r>
          </w:p>
        </w:tc>
        <w:tc>
          <w:tcPr>
            <w:tcW w:w="1141" w:type="dxa"/>
          </w:tcPr>
          <w:p w14:paraId="4D22B718" w14:textId="725D532D" w:rsidR="00B4356E" w:rsidRPr="00AE090A" w:rsidRDefault="00372BF5" w:rsidP="00F25EEC">
            <w:pPr>
              <w:spacing w:line="360" w:lineRule="exact"/>
              <w:ind w:left="-60" w:right="-90"/>
              <w:jc w:val="center"/>
              <w:rPr>
                <w:rFonts w:ascii="Arial" w:hAnsi="Arial" w:cs="Arial"/>
                <w:sz w:val="20"/>
                <w:szCs w:val="20"/>
              </w:rPr>
            </w:pPr>
            <w:r>
              <w:rPr>
                <w:rFonts w:ascii="Arial" w:hAnsi="Arial" w:cs="Arial"/>
                <w:sz w:val="20"/>
                <w:szCs w:val="20"/>
              </w:rPr>
              <w:t>22.7 - 31.0</w:t>
            </w:r>
          </w:p>
        </w:tc>
        <w:tc>
          <w:tcPr>
            <w:tcW w:w="1142" w:type="dxa"/>
            <w:tcMar>
              <w:top w:w="0" w:type="dxa"/>
              <w:left w:w="108" w:type="dxa"/>
              <w:bottom w:w="0" w:type="dxa"/>
              <w:right w:w="108" w:type="dxa"/>
            </w:tcMar>
          </w:tcPr>
          <w:p w14:paraId="260B8502" w14:textId="49A3FB84" w:rsidR="00B4356E" w:rsidRPr="00AE090A" w:rsidRDefault="00B4356E" w:rsidP="00F25EEC">
            <w:pPr>
              <w:spacing w:line="360" w:lineRule="exact"/>
              <w:ind w:left="76" w:right="-94" w:hanging="156"/>
              <w:jc w:val="center"/>
              <w:rPr>
                <w:rFonts w:ascii="Arial" w:hAnsi="Arial" w:cs="Arial"/>
                <w:sz w:val="20"/>
                <w:szCs w:val="20"/>
              </w:rPr>
            </w:pPr>
            <w:r>
              <w:rPr>
                <w:rFonts w:ascii="Arial" w:hAnsi="Arial" w:cs="Arial"/>
                <w:sz w:val="20"/>
                <w:szCs w:val="20"/>
              </w:rPr>
              <w:t>22.7 - 38.0</w:t>
            </w:r>
          </w:p>
        </w:tc>
        <w:tc>
          <w:tcPr>
            <w:tcW w:w="2970" w:type="dxa"/>
            <w:tcMar>
              <w:top w:w="0" w:type="dxa"/>
              <w:left w:w="108" w:type="dxa"/>
              <w:bottom w:w="0" w:type="dxa"/>
              <w:right w:w="108" w:type="dxa"/>
            </w:tcMar>
          </w:tcPr>
          <w:p w14:paraId="22FA5CD1" w14:textId="20AFD926" w:rsidR="00B4356E" w:rsidRPr="00AE090A" w:rsidRDefault="00B4356E" w:rsidP="00F25EEC">
            <w:pPr>
              <w:spacing w:line="360" w:lineRule="exact"/>
              <w:ind w:left="156" w:hanging="156"/>
              <w:rPr>
                <w:rFonts w:ascii="Arial" w:hAnsi="Arial" w:cs="Arial"/>
                <w:sz w:val="20"/>
                <w:szCs w:val="20"/>
                <w:cs/>
              </w:rPr>
            </w:pPr>
            <w:r w:rsidRPr="00AE090A">
              <w:rPr>
                <w:rFonts w:ascii="Arial" w:hAnsi="Arial" w:cs="Arial"/>
                <w:sz w:val="20"/>
                <w:szCs w:val="20"/>
              </w:rPr>
              <w:t>1%</w:t>
            </w:r>
            <w:r w:rsidRPr="00AE090A">
              <w:rPr>
                <w:rFonts w:ascii="Arial" w:hAnsi="Arial" w:cs="Arial"/>
                <w:sz w:val="20"/>
                <w:szCs w:val="20"/>
                <w:cs/>
              </w:rPr>
              <w:t xml:space="preserve"> </w:t>
            </w:r>
            <w:r w:rsidRPr="00AE090A">
              <w:rPr>
                <w:rFonts w:ascii="Arial" w:hAnsi="Arial" w:cs="Arial"/>
                <w:sz w:val="20"/>
                <w:szCs w:val="20"/>
              </w:rPr>
              <w:t>increase in liquidity and minority discounts would result in decreas</w:t>
            </w:r>
            <w:r>
              <w:rPr>
                <w:rFonts w:ascii="Arial" w:hAnsi="Arial" w:cs="Arial"/>
                <w:sz w:val="20"/>
                <w:szCs w:val="20"/>
              </w:rPr>
              <w:t>ing</w:t>
            </w:r>
            <w:r w:rsidRPr="00AE090A">
              <w:rPr>
                <w:rFonts w:ascii="Arial" w:hAnsi="Arial" w:cs="Arial"/>
                <w:sz w:val="20"/>
                <w:szCs w:val="20"/>
              </w:rPr>
              <w:t xml:space="preserve"> in fair value Baht </w:t>
            </w:r>
            <w:r w:rsidR="00372BF5">
              <w:rPr>
                <w:rFonts w:ascii="Arial" w:hAnsi="Arial" w:cs="Arial"/>
                <w:sz w:val="20"/>
                <w:szCs w:val="20"/>
              </w:rPr>
              <w:t>1.1</w:t>
            </w:r>
            <w:r>
              <w:rPr>
                <w:rFonts w:ascii="Arial" w:hAnsi="Arial" w:cs="Arial"/>
                <w:sz w:val="20"/>
                <w:szCs w:val="20"/>
              </w:rPr>
              <w:t xml:space="preserve"> </w:t>
            </w:r>
            <w:r w:rsidRPr="00AE090A">
              <w:rPr>
                <w:rFonts w:ascii="Arial" w:hAnsi="Arial" w:cs="Arial"/>
                <w:sz w:val="20"/>
                <w:szCs w:val="20"/>
              </w:rPr>
              <w:t>million.  (202</w:t>
            </w:r>
            <w:r>
              <w:rPr>
                <w:rFonts w:ascii="Arial" w:hAnsi="Arial" w:cs="Arial"/>
                <w:sz w:val="20"/>
                <w:szCs w:val="20"/>
              </w:rPr>
              <w:t>4</w:t>
            </w:r>
            <w:r w:rsidRPr="00AE090A">
              <w:rPr>
                <w:rFonts w:ascii="Arial" w:hAnsi="Arial" w:cs="Arial"/>
                <w:sz w:val="20"/>
                <w:szCs w:val="20"/>
              </w:rPr>
              <w:t xml:space="preserve">: Baht </w:t>
            </w:r>
            <w:r>
              <w:rPr>
                <w:rFonts w:ascii="Arial" w:hAnsi="Arial" w:cs="Arial"/>
                <w:sz w:val="20"/>
                <w:szCs w:val="20"/>
              </w:rPr>
              <w:t>1.1</w:t>
            </w:r>
            <w:r w:rsidRPr="00AE090A">
              <w:rPr>
                <w:rFonts w:ascii="Arial" w:hAnsi="Arial" w:cs="Arial"/>
                <w:sz w:val="20"/>
                <w:szCs w:val="20"/>
                <w:cs/>
              </w:rPr>
              <w:t xml:space="preserve"> </w:t>
            </w:r>
            <w:r w:rsidRPr="00AE090A">
              <w:rPr>
                <w:rFonts w:ascii="Arial" w:hAnsi="Arial" w:cs="Arial"/>
                <w:sz w:val="20"/>
                <w:szCs w:val="20"/>
              </w:rPr>
              <w:t xml:space="preserve">million).    </w:t>
            </w:r>
            <w:r>
              <w:rPr>
                <w:rFonts w:ascii="Arial" w:hAnsi="Arial" w:cs="Arial"/>
                <w:sz w:val="20"/>
                <w:szCs w:val="20"/>
              </w:rPr>
              <w:t xml:space="preserve">                  </w:t>
            </w:r>
            <w:r w:rsidRPr="00AE090A">
              <w:rPr>
                <w:rFonts w:ascii="Arial" w:hAnsi="Arial" w:cs="Arial"/>
                <w:sz w:val="20"/>
                <w:szCs w:val="20"/>
              </w:rPr>
              <w:t>1%</w:t>
            </w:r>
            <w:r w:rsidRPr="00AE090A">
              <w:rPr>
                <w:rFonts w:ascii="Arial" w:hAnsi="Arial" w:cs="Arial"/>
                <w:sz w:val="20"/>
                <w:szCs w:val="20"/>
                <w:cs/>
              </w:rPr>
              <w:t xml:space="preserve"> </w:t>
            </w:r>
            <w:r w:rsidRPr="00AE090A">
              <w:rPr>
                <w:rFonts w:ascii="Arial" w:hAnsi="Arial" w:cs="Arial"/>
                <w:sz w:val="20"/>
                <w:szCs w:val="20"/>
              </w:rPr>
              <w:t>decrease in liquidity and minority discounts would result in increas</w:t>
            </w:r>
            <w:r>
              <w:rPr>
                <w:rFonts w:ascii="Arial" w:hAnsi="Arial" w:cs="Arial"/>
                <w:sz w:val="20"/>
                <w:szCs w:val="20"/>
              </w:rPr>
              <w:t>ing</w:t>
            </w:r>
            <w:r w:rsidRPr="00AE090A">
              <w:rPr>
                <w:rFonts w:ascii="Arial" w:hAnsi="Arial" w:cs="Arial"/>
                <w:sz w:val="20"/>
                <w:szCs w:val="20"/>
              </w:rPr>
              <w:t xml:space="preserve"> in fair value Baht</w:t>
            </w:r>
            <w:r w:rsidR="00372BF5">
              <w:rPr>
                <w:rFonts w:ascii="Arial" w:hAnsi="Arial" w:cs="Arial"/>
                <w:sz w:val="20"/>
                <w:szCs w:val="20"/>
              </w:rPr>
              <w:t xml:space="preserve"> 1.1</w:t>
            </w:r>
            <w:r w:rsidRPr="00AE090A">
              <w:rPr>
                <w:rFonts w:ascii="Arial" w:hAnsi="Arial" w:cs="Arial"/>
                <w:sz w:val="20"/>
                <w:szCs w:val="20"/>
                <w:cs/>
              </w:rPr>
              <w:t xml:space="preserve"> </w:t>
            </w:r>
            <w:r w:rsidRPr="00AE090A">
              <w:rPr>
                <w:rFonts w:ascii="Arial" w:hAnsi="Arial" w:cs="Arial"/>
                <w:sz w:val="20"/>
                <w:szCs w:val="20"/>
              </w:rPr>
              <w:t>million.              (202</w:t>
            </w:r>
            <w:r>
              <w:rPr>
                <w:rFonts w:ascii="Arial" w:hAnsi="Arial" w:cs="Arial"/>
                <w:sz w:val="20"/>
                <w:szCs w:val="20"/>
              </w:rPr>
              <w:t>4</w:t>
            </w:r>
            <w:r w:rsidRPr="00AE090A">
              <w:rPr>
                <w:rFonts w:ascii="Arial" w:hAnsi="Arial" w:cs="Arial"/>
                <w:sz w:val="20"/>
                <w:szCs w:val="20"/>
              </w:rPr>
              <w:t xml:space="preserve">: Baht </w:t>
            </w:r>
            <w:r>
              <w:rPr>
                <w:rFonts w:ascii="Arial" w:hAnsi="Arial" w:cs="Arial"/>
                <w:sz w:val="20"/>
                <w:szCs w:val="20"/>
              </w:rPr>
              <w:t>1.2</w:t>
            </w:r>
            <w:r w:rsidRPr="00AE090A">
              <w:rPr>
                <w:rFonts w:ascii="Arial" w:hAnsi="Arial" w:cs="Arial"/>
                <w:sz w:val="20"/>
                <w:szCs w:val="20"/>
              </w:rPr>
              <w:t xml:space="preserve"> million).  </w:t>
            </w:r>
          </w:p>
        </w:tc>
      </w:tr>
    </w:tbl>
    <w:p w14:paraId="78BFCFC0" w14:textId="7471F72C" w:rsidR="005934DF" w:rsidRPr="00AE090A" w:rsidRDefault="00632D96" w:rsidP="0079097D">
      <w:pPr>
        <w:pStyle w:val="Heading2"/>
        <w:spacing w:before="240" w:after="120"/>
        <w:ind w:left="547" w:hanging="547"/>
        <w:rPr>
          <w:rFonts w:ascii="Arial" w:eastAsia="Arial Unicode MS" w:hAnsi="Arial" w:cs="Arial"/>
          <w:b/>
          <w:bCs/>
          <w:sz w:val="22"/>
          <w:szCs w:val="22"/>
        </w:rPr>
      </w:pPr>
      <w:r w:rsidRPr="00AE090A">
        <w:rPr>
          <w:rFonts w:ascii="Arial" w:eastAsia="Arial Unicode MS" w:hAnsi="Arial" w:cs="Arial"/>
          <w:b/>
          <w:bCs/>
          <w:sz w:val="22"/>
          <w:szCs w:val="22"/>
        </w:rPr>
        <w:t>31.</w:t>
      </w:r>
      <w:r w:rsidR="005934DF" w:rsidRPr="00AE090A">
        <w:rPr>
          <w:rFonts w:ascii="Arial" w:eastAsia="Arial Unicode MS" w:hAnsi="Arial" w:cs="Arial"/>
          <w:b/>
          <w:bCs/>
          <w:sz w:val="22"/>
          <w:szCs w:val="22"/>
        </w:rPr>
        <w:tab/>
        <w:t>Capital management</w:t>
      </w:r>
    </w:p>
    <w:p w14:paraId="7192010B" w14:textId="32715497" w:rsidR="005934DF" w:rsidRPr="00AE090A" w:rsidRDefault="005934DF" w:rsidP="005934DF">
      <w:pPr>
        <w:tabs>
          <w:tab w:val="left" w:pos="2160"/>
          <w:tab w:val="right" w:pos="7280"/>
          <w:tab w:val="right" w:pos="8540"/>
        </w:tabs>
        <w:spacing w:before="120" w:after="120" w:line="380" w:lineRule="exact"/>
        <w:ind w:left="547" w:right="58" w:hanging="547"/>
        <w:jc w:val="both"/>
        <w:rPr>
          <w:rFonts w:ascii="Arial" w:eastAsia="Arial Unicode MS" w:hAnsi="Arial" w:cs="Arial"/>
          <w:sz w:val="22"/>
          <w:szCs w:val="22"/>
        </w:rPr>
      </w:pPr>
      <w:r w:rsidRPr="00AE090A">
        <w:rPr>
          <w:rFonts w:ascii="Arial" w:eastAsia="Arial Unicode MS" w:hAnsi="Arial" w:cs="Arial"/>
          <w:sz w:val="22"/>
          <w:szCs w:val="22"/>
        </w:rPr>
        <w:tab/>
        <w:t xml:space="preserve">The primary objective of the Company’s capital management is to ensure that it has appropriate capital structure in order to </w:t>
      </w:r>
      <w:r w:rsidR="001306A2" w:rsidRPr="00AE090A">
        <w:rPr>
          <w:rFonts w:ascii="Arial" w:eastAsia="Arial Unicode MS" w:hAnsi="Arial" w:cs="Arial"/>
          <w:sz w:val="22"/>
          <w:szCs w:val="22"/>
        </w:rPr>
        <w:t>support its business and maximis</w:t>
      </w:r>
      <w:r w:rsidRPr="00AE090A">
        <w:rPr>
          <w:rFonts w:ascii="Arial" w:eastAsia="Arial Unicode MS" w:hAnsi="Arial" w:cs="Arial"/>
          <w:sz w:val="22"/>
          <w:szCs w:val="22"/>
        </w:rPr>
        <w:t>e shareholder</w:t>
      </w:r>
      <w:r w:rsidR="00DB0199">
        <w:rPr>
          <w:rFonts w:ascii="Arial" w:eastAsia="Arial Unicode MS" w:hAnsi="Arial" w:cs="Arial"/>
          <w:sz w:val="22"/>
          <w:szCs w:val="22"/>
        </w:rPr>
        <w:t>s</w:t>
      </w:r>
      <w:r w:rsidRPr="00AE090A">
        <w:rPr>
          <w:rFonts w:ascii="Arial" w:eastAsia="Arial Unicode MS" w:hAnsi="Arial" w:cs="Arial"/>
          <w:sz w:val="22"/>
          <w:szCs w:val="22"/>
        </w:rPr>
        <w:t xml:space="preserve"> value. As at 31 December </w:t>
      </w:r>
      <w:r w:rsidR="00164976" w:rsidRPr="00AE090A">
        <w:rPr>
          <w:rFonts w:ascii="Arial" w:eastAsia="Arial Unicode MS" w:hAnsi="Arial" w:cs="Arial"/>
          <w:sz w:val="22"/>
          <w:szCs w:val="22"/>
        </w:rPr>
        <w:t>20</w:t>
      </w:r>
      <w:r w:rsidR="00C86856" w:rsidRPr="00AE090A">
        <w:rPr>
          <w:rFonts w:ascii="Arial" w:eastAsia="Arial Unicode MS" w:hAnsi="Arial" w:cs="Arial"/>
          <w:sz w:val="22"/>
          <w:szCs w:val="22"/>
        </w:rPr>
        <w:t>2</w:t>
      </w:r>
      <w:r w:rsidR="00B4356E">
        <w:rPr>
          <w:rFonts w:ascii="Arial" w:eastAsia="Arial Unicode MS" w:hAnsi="Arial" w:cs="Arial"/>
          <w:sz w:val="22"/>
          <w:szCs w:val="22"/>
        </w:rPr>
        <w:t>5</w:t>
      </w:r>
      <w:r w:rsidR="00E3336D">
        <w:rPr>
          <w:rFonts w:ascii="Arial" w:eastAsia="Arial Unicode MS" w:hAnsi="Arial" w:cs="Arial"/>
          <w:sz w:val="22"/>
          <w:szCs w:val="22"/>
        </w:rPr>
        <w:t xml:space="preserve"> and 2024</w:t>
      </w:r>
      <w:r w:rsidRPr="00AE090A">
        <w:rPr>
          <w:rFonts w:ascii="Arial" w:eastAsia="Arial Unicode MS" w:hAnsi="Arial" w:cs="Arial"/>
          <w:sz w:val="22"/>
          <w:szCs w:val="22"/>
        </w:rPr>
        <w:t>, the Company’s debt-to-equity ratio was</w:t>
      </w:r>
      <w:r w:rsidR="00573DBE">
        <w:rPr>
          <w:rFonts w:ascii="Arial" w:eastAsia="Arial Unicode MS" w:hAnsi="Arial" w:cs="Arial"/>
          <w:sz w:val="22"/>
          <w:szCs w:val="22"/>
        </w:rPr>
        <w:t xml:space="preserve"> </w:t>
      </w:r>
      <w:r w:rsidR="00372BF5">
        <w:rPr>
          <w:rFonts w:ascii="Arial" w:eastAsia="Arial Unicode MS" w:hAnsi="Arial" w:cs="Arial"/>
          <w:sz w:val="22"/>
          <w:szCs w:val="22"/>
        </w:rPr>
        <w:t>0.11:</w:t>
      </w:r>
      <w:r w:rsidR="0079097D">
        <w:rPr>
          <w:rFonts w:ascii="Arial" w:eastAsia="Arial Unicode MS" w:hAnsi="Arial" w:cs="Arial"/>
          <w:sz w:val="22"/>
          <w:szCs w:val="22"/>
        </w:rPr>
        <w:t>1</w:t>
      </w:r>
      <w:r w:rsidR="00E3336D">
        <w:rPr>
          <w:rFonts w:ascii="Arial" w:eastAsia="Arial Unicode MS" w:hAnsi="Arial" w:cs="Arial"/>
          <w:sz w:val="22"/>
          <w:szCs w:val="22"/>
        </w:rPr>
        <w:t>.</w:t>
      </w:r>
    </w:p>
    <w:p w14:paraId="66A5F37E" w14:textId="77777777" w:rsidR="004653A9" w:rsidRPr="004653A9" w:rsidRDefault="004653A9" w:rsidP="004653A9">
      <w:pPr>
        <w:tabs>
          <w:tab w:val="left" w:pos="2160"/>
          <w:tab w:val="right" w:pos="7280"/>
          <w:tab w:val="right" w:pos="8540"/>
        </w:tabs>
        <w:spacing w:before="120" w:after="120" w:line="380" w:lineRule="exact"/>
        <w:ind w:left="547" w:right="58" w:hanging="547"/>
        <w:jc w:val="both"/>
        <w:rPr>
          <w:rFonts w:ascii="Arial" w:hAnsi="Arial" w:cs="Arial"/>
          <w:b/>
          <w:bCs/>
          <w:color w:val="000000"/>
          <w:sz w:val="22"/>
          <w:szCs w:val="22"/>
        </w:rPr>
      </w:pPr>
      <w:r w:rsidRPr="004653A9">
        <w:rPr>
          <w:rFonts w:ascii="Arial" w:hAnsi="Arial" w:cs="Arial"/>
          <w:b/>
          <w:bCs/>
          <w:color w:val="000000"/>
          <w:sz w:val="22"/>
          <w:szCs w:val="22"/>
        </w:rPr>
        <w:t>32.    Event after the reporting period</w:t>
      </w:r>
    </w:p>
    <w:p w14:paraId="73A2FB1D" w14:textId="792877E9" w:rsidR="00E3336D" w:rsidRPr="00473E77" w:rsidRDefault="00E3336D" w:rsidP="00E3336D">
      <w:pPr>
        <w:tabs>
          <w:tab w:val="left" w:pos="2160"/>
          <w:tab w:val="right" w:pos="7280"/>
          <w:tab w:val="right" w:pos="8540"/>
        </w:tabs>
        <w:spacing w:before="120" w:after="120" w:line="380" w:lineRule="exact"/>
        <w:ind w:left="547" w:right="58" w:hanging="547"/>
        <w:jc w:val="both"/>
        <w:rPr>
          <w:rFonts w:ascii="Arial" w:eastAsia="Arial Unicode MS" w:hAnsi="Arial" w:cs="Arial"/>
          <w:sz w:val="22"/>
          <w:szCs w:val="22"/>
        </w:rPr>
      </w:pPr>
      <w:r w:rsidRPr="00473E77">
        <w:rPr>
          <w:rFonts w:ascii="Arial" w:eastAsia="Arial Unicode MS" w:hAnsi="Arial" w:cs="Arial"/>
          <w:sz w:val="22"/>
          <w:szCs w:val="22"/>
          <w:cs/>
        </w:rPr>
        <w:tab/>
      </w:r>
      <w:r w:rsidRPr="00473E77">
        <w:rPr>
          <w:rFonts w:ascii="Arial" w:eastAsia="Arial Unicode MS" w:hAnsi="Arial" w:cs="Arial"/>
          <w:sz w:val="22"/>
          <w:szCs w:val="22"/>
        </w:rPr>
        <w:t xml:space="preserve">On 25 February 2026, a meeting of the Company’s Board of Directors passed a resolution to propose the dividend payment to shareholders of Baht </w:t>
      </w:r>
      <w:r w:rsidR="00B97DF8">
        <w:rPr>
          <w:rFonts w:ascii="Arial" w:eastAsia="Arial Unicode MS" w:hAnsi="Arial" w:cs="Arial"/>
          <w:sz w:val="22"/>
          <w:szCs w:val="22"/>
        </w:rPr>
        <w:t>0.50</w:t>
      </w:r>
      <w:r w:rsidRPr="00473E77">
        <w:rPr>
          <w:rFonts w:ascii="Arial" w:eastAsia="Arial Unicode MS" w:hAnsi="Arial" w:cs="Arial"/>
          <w:sz w:val="22"/>
          <w:szCs w:val="22"/>
        </w:rPr>
        <w:t xml:space="preserve"> per share, or a total of Baht </w:t>
      </w:r>
      <w:r w:rsidR="00B97DF8">
        <w:rPr>
          <w:rFonts w:ascii="Arial" w:eastAsia="Arial Unicode MS" w:hAnsi="Arial" w:cs="Arial"/>
          <w:sz w:val="22"/>
          <w:szCs w:val="22"/>
        </w:rPr>
        <w:t>48</w:t>
      </w:r>
      <w:r w:rsidRPr="00473E77">
        <w:rPr>
          <w:rFonts w:ascii="Arial" w:eastAsia="Arial Unicode MS" w:hAnsi="Arial" w:cs="Arial"/>
          <w:sz w:val="22"/>
          <w:szCs w:val="22"/>
        </w:rPr>
        <w:t xml:space="preserve"> million, from the Company’s retained earnings. This will be proposed to the 2026 Annual General Meeting of the Company’s shareholders for approval. Such dividend will be paid and recorded after being approved by the Annual General Meeting of the Company’s shareholders.</w:t>
      </w:r>
    </w:p>
    <w:p w14:paraId="0C1CD808" w14:textId="2E42AF19" w:rsidR="0001562A" w:rsidRPr="00AE090A" w:rsidRDefault="00EC6C04" w:rsidP="00632D96">
      <w:pPr>
        <w:tabs>
          <w:tab w:val="left" w:pos="2160"/>
          <w:tab w:val="right" w:pos="7280"/>
          <w:tab w:val="right" w:pos="8540"/>
        </w:tabs>
        <w:spacing w:before="120" w:after="120" w:line="380" w:lineRule="exact"/>
        <w:ind w:left="547" w:right="58" w:hanging="547"/>
        <w:jc w:val="both"/>
        <w:rPr>
          <w:rFonts w:ascii="Arial" w:eastAsia="Arial Unicode MS" w:hAnsi="Arial" w:cs="Arial"/>
          <w:b/>
          <w:bCs/>
          <w:sz w:val="22"/>
          <w:szCs w:val="22"/>
        </w:rPr>
      </w:pPr>
      <w:r w:rsidRPr="00AE090A">
        <w:rPr>
          <w:rFonts w:ascii="Arial" w:eastAsia="Arial Unicode MS" w:hAnsi="Arial" w:cs="Arial"/>
          <w:b/>
          <w:bCs/>
          <w:sz w:val="22"/>
          <w:szCs w:val="22"/>
        </w:rPr>
        <w:t>3</w:t>
      </w:r>
      <w:r w:rsidR="00632D96" w:rsidRPr="00AE090A">
        <w:rPr>
          <w:rFonts w:ascii="Arial" w:eastAsia="Arial Unicode MS" w:hAnsi="Arial" w:cs="Arial"/>
          <w:b/>
          <w:bCs/>
          <w:sz w:val="22"/>
          <w:szCs w:val="22"/>
        </w:rPr>
        <w:t>3</w:t>
      </w:r>
      <w:r w:rsidR="005D0BB0" w:rsidRPr="00AE090A">
        <w:rPr>
          <w:rFonts w:ascii="Arial" w:eastAsia="Arial Unicode MS" w:hAnsi="Arial" w:cs="Arial"/>
          <w:b/>
          <w:bCs/>
          <w:sz w:val="22"/>
          <w:szCs w:val="22"/>
        </w:rPr>
        <w:t>.</w:t>
      </w:r>
      <w:r w:rsidR="005D0BB0" w:rsidRPr="00AE090A">
        <w:rPr>
          <w:rFonts w:ascii="Arial" w:eastAsia="Arial Unicode MS" w:hAnsi="Arial" w:cs="Arial"/>
          <w:b/>
          <w:bCs/>
          <w:sz w:val="22"/>
          <w:szCs w:val="22"/>
        </w:rPr>
        <w:tab/>
      </w:r>
      <w:r w:rsidR="0001562A" w:rsidRPr="00AE090A">
        <w:rPr>
          <w:rFonts w:ascii="Arial" w:eastAsia="Arial Unicode MS" w:hAnsi="Arial" w:cs="Arial"/>
          <w:b/>
          <w:bCs/>
          <w:sz w:val="22"/>
          <w:szCs w:val="22"/>
        </w:rPr>
        <w:t>Approval of financial statements</w:t>
      </w:r>
    </w:p>
    <w:p w14:paraId="49984FD8" w14:textId="509576BB" w:rsidR="0001562A" w:rsidRPr="00AE090A" w:rsidRDefault="0001562A" w:rsidP="00CA476C">
      <w:pPr>
        <w:tabs>
          <w:tab w:val="left" w:pos="2160"/>
          <w:tab w:val="right" w:pos="7280"/>
          <w:tab w:val="right" w:pos="8540"/>
        </w:tabs>
        <w:spacing w:before="120" w:after="120" w:line="380" w:lineRule="exact"/>
        <w:ind w:left="547" w:right="58" w:hanging="547"/>
        <w:jc w:val="both"/>
        <w:rPr>
          <w:rFonts w:ascii="Arial" w:eastAsia="Arial Unicode MS" w:hAnsi="Arial" w:cs="Arial"/>
          <w:sz w:val="22"/>
          <w:szCs w:val="22"/>
        </w:rPr>
      </w:pPr>
      <w:r w:rsidRPr="00AE090A">
        <w:rPr>
          <w:rFonts w:ascii="Arial" w:eastAsia="Arial Unicode MS" w:hAnsi="Arial" w:cs="Arial"/>
          <w:sz w:val="22"/>
          <w:szCs w:val="22"/>
        </w:rPr>
        <w:tab/>
        <w:t xml:space="preserve">These financial statements were authorised for issue by the Company’s Board of Directors on </w:t>
      </w:r>
      <w:r w:rsidR="00372BF5">
        <w:rPr>
          <w:rFonts w:ascii="Arial" w:eastAsia="Arial Unicode MS" w:hAnsi="Arial" w:cs="Arial"/>
          <w:sz w:val="22"/>
          <w:szCs w:val="22"/>
        </w:rPr>
        <w:t>25</w:t>
      </w:r>
      <w:r w:rsidR="00FB1A48">
        <w:rPr>
          <w:rFonts w:ascii="Arial" w:eastAsia="Arial Unicode MS" w:hAnsi="Arial" w:cs="Arial"/>
          <w:sz w:val="22"/>
          <w:szCs w:val="22"/>
        </w:rPr>
        <w:t xml:space="preserve"> February 202</w:t>
      </w:r>
      <w:r w:rsidR="00B4356E">
        <w:rPr>
          <w:rFonts w:ascii="Arial" w:eastAsia="Arial Unicode MS" w:hAnsi="Arial" w:cs="Arial"/>
          <w:sz w:val="22"/>
          <w:szCs w:val="22"/>
        </w:rPr>
        <w:t>6</w:t>
      </w:r>
      <w:r w:rsidR="00FB1A48">
        <w:rPr>
          <w:rFonts w:ascii="Arial" w:eastAsia="Arial Unicode MS" w:hAnsi="Arial" w:cs="Arial"/>
          <w:sz w:val="22"/>
          <w:szCs w:val="22"/>
        </w:rPr>
        <w:t>.</w:t>
      </w:r>
    </w:p>
    <w:sectPr w:rsidR="0001562A" w:rsidRPr="00AE090A" w:rsidSect="003E6AAD">
      <w:footerReference w:type="even"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C337D" w14:textId="77777777" w:rsidR="00A43790" w:rsidRDefault="00A43790" w:rsidP="00B50CEA">
      <w:r>
        <w:separator/>
      </w:r>
    </w:p>
  </w:endnote>
  <w:endnote w:type="continuationSeparator" w:id="0">
    <w:p w14:paraId="0D846B6E" w14:textId="77777777" w:rsidR="00A43790" w:rsidRDefault="00A43790" w:rsidP="00B5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5A19" w14:textId="483FD0B2" w:rsidR="00E63DDF" w:rsidRDefault="00E63DDF" w:rsidP="008B6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E391B">
      <w:rPr>
        <w:rStyle w:val="PageNumber"/>
        <w:noProof/>
      </w:rPr>
      <w:t>21</w:t>
    </w:r>
    <w:r>
      <w:rPr>
        <w:rStyle w:val="PageNumber"/>
      </w:rPr>
      <w:fldChar w:fldCharType="end"/>
    </w:r>
  </w:p>
  <w:p w14:paraId="59C96824" w14:textId="77777777" w:rsidR="00E63DDF" w:rsidRDefault="00E63DDF" w:rsidP="008B6C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2780983"/>
      <w:docPartObj>
        <w:docPartGallery w:val="Page Numbers (Bottom of Page)"/>
        <w:docPartUnique/>
      </w:docPartObj>
    </w:sdtPr>
    <w:sdtEndPr>
      <w:rPr>
        <w:rFonts w:ascii="Arial" w:hAnsi="Arial" w:cs="Arial"/>
        <w:noProof/>
        <w:sz w:val="22"/>
        <w:szCs w:val="22"/>
      </w:rPr>
    </w:sdtEndPr>
    <w:sdtContent>
      <w:p w14:paraId="306A414A" w14:textId="04E3C34B" w:rsidR="00E63DDF" w:rsidRPr="00AE090A" w:rsidRDefault="00E63DDF" w:rsidP="00AE090A">
        <w:pPr>
          <w:pStyle w:val="Footer"/>
          <w:jc w:val="right"/>
          <w:rPr>
            <w:rFonts w:ascii="Arial" w:hAnsi="Arial" w:cs="Arial"/>
            <w:sz w:val="22"/>
            <w:szCs w:val="22"/>
          </w:rPr>
        </w:pPr>
        <w:r w:rsidRPr="006459E8">
          <w:rPr>
            <w:rFonts w:ascii="Arial" w:hAnsi="Arial" w:cs="Arial"/>
            <w:sz w:val="22"/>
            <w:szCs w:val="22"/>
          </w:rPr>
          <w:fldChar w:fldCharType="begin"/>
        </w:r>
        <w:r w:rsidRPr="006459E8">
          <w:rPr>
            <w:rFonts w:ascii="Arial" w:hAnsi="Arial" w:cs="Arial"/>
            <w:sz w:val="22"/>
            <w:szCs w:val="22"/>
          </w:rPr>
          <w:instrText xml:space="preserve"> PAGE   \* MERGEFORMAT </w:instrText>
        </w:r>
        <w:r w:rsidRPr="006459E8">
          <w:rPr>
            <w:rFonts w:ascii="Arial" w:hAnsi="Arial" w:cs="Arial"/>
            <w:sz w:val="22"/>
            <w:szCs w:val="22"/>
          </w:rPr>
          <w:fldChar w:fldCharType="separate"/>
        </w:r>
        <w:r w:rsidRPr="006459E8">
          <w:rPr>
            <w:rFonts w:ascii="Arial" w:hAnsi="Arial" w:cs="Arial"/>
            <w:noProof/>
            <w:sz w:val="22"/>
            <w:szCs w:val="22"/>
          </w:rPr>
          <w:t>2</w:t>
        </w:r>
        <w:r w:rsidRPr="006459E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6B972" w14:textId="77777777" w:rsidR="00A43790" w:rsidRDefault="00A43790" w:rsidP="00B50CEA">
      <w:r>
        <w:separator/>
      </w:r>
    </w:p>
  </w:footnote>
  <w:footnote w:type="continuationSeparator" w:id="0">
    <w:p w14:paraId="1604FC6F" w14:textId="77777777" w:rsidR="00A43790" w:rsidRDefault="00A43790" w:rsidP="00B50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700"/>
    <w:multiLevelType w:val="hybridMultilevel"/>
    <w:tmpl w:val="0972B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1E759CA"/>
    <w:multiLevelType w:val="multilevel"/>
    <w:tmpl w:val="CC44D2F2"/>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8CC44E7"/>
    <w:multiLevelType w:val="hybridMultilevel"/>
    <w:tmpl w:val="C666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9C64EB"/>
    <w:multiLevelType w:val="hybridMultilevel"/>
    <w:tmpl w:val="0FF0DB0C"/>
    <w:lvl w:ilvl="0" w:tplc="94CE19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76594C"/>
    <w:multiLevelType w:val="hybridMultilevel"/>
    <w:tmpl w:val="F702A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0F2315"/>
    <w:multiLevelType w:val="hybridMultilevel"/>
    <w:tmpl w:val="7406A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2790"/>
        </w:tabs>
        <w:ind w:left="2790" w:hanging="360"/>
      </w:pPr>
      <w:rPr>
        <w:rFonts w:hint="default"/>
      </w:rPr>
    </w:lvl>
    <w:lvl w:ilvl="1" w:tplc="04090019" w:tentative="1">
      <w:start w:val="1"/>
      <w:numFmt w:val="lowerLetter"/>
      <w:lvlText w:val="%2."/>
      <w:lvlJc w:val="left"/>
      <w:pPr>
        <w:tabs>
          <w:tab w:val="num" w:pos="3150"/>
        </w:tabs>
        <w:ind w:left="3150" w:hanging="360"/>
      </w:pPr>
    </w:lvl>
    <w:lvl w:ilvl="2" w:tplc="0409001B" w:tentative="1">
      <w:start w:val="1"/>
      <w:numFmt w:val="lowerRoman"/>
      <w:lvlText w:val="%3."/>
      <w:lvlJc w:val="right"/>
      <w:pPr>
        <w:tabs>
          <w:tab w:val="num" w:pos="3870"/>
        </w:tabs>
        <w:ind w:left="3870" w:hanging="180"/>
      </w:pPr>
    </w:lvl>
    <w:lvl w:ilvl="3" w:tplc="0409000F" w:tentative="1">
      <w:start w:val="1"/>
      <w:numFmt w:val="decimal"/>
      <w:lvlText w:val="%4."/>
      <w:lvlJc w:val="left"/>
      <w:pPr>
        <w:tabs>
          <w:tab w:val="num" w:pos="4590"/>
        </w:tabs>
        <w:ind w:left="4590" w:hanging="360"/>
      </w:pPr>
    </w:lvl>
    <w:lvl w:ilvl="4" w:tplc="04090019" w:tentative="1">
      <w:start w:val="1"/>
      <w:numFmt w:val="lowerLetter"/>
      <w:lvlText w:val="%5."/>
      <w:lvlJc w:val="left"/>
      <w:pPr>
        <w:tabs>
          <w:tab w:val="num" w:pos="5310"/>
        </w:tabs>
        <w:ind w:left="5310" w:hanging="360"/>
      </w:pPr>
    </w:lvl>
    <w:lvl w:ilvl="5" w:tplc="0409001B" w:tentative="1">
      <w:start w:val="1"/>
      <w:numFmt w:val="lowerRoman"/>
      <w:lvlText w:val="%6."/>
      <w:lvlJc w:val="right"/>
      <w:pPr>
        <w:tabs>
          <w:tab w:val="num" w:pos="6030"/>
        </w:tabs>
        <w:ind w:left="6030" w:hanging="180"/>
      </w:pPr>
    </w:lvl>
    <w:lvl w:ilvl="6" w:tplc="0409000F" w:tentative="1">
      <w:start w:val="1"/>
      <w:numFmt w:val="decimal"/>
      <w:lvlText w:val="%7."/>
      <w:lvlJc w:val="left"/>
      <w:pPr>
        <w:tabs>
          <w:tab w:val="num" w:pos="6750"/>
        </w:tabs>
        <w:ind w:left="6750" w:hanging="360"/>
      </w:pPr>
    </w:lvl>
    <w:lvl w:ilvl="7" w:tplc="04090019" w:tentative="1">
      <w:start w:val="1"/>
      <w:numFmt w:val="lowerLetter"/>
      <w:lvlText w:val="%8."/>
      <w:lvlJc w:val="left"/>
      <w:pPr>
        <w:tabs>
          <w:tab w:val="num" w:pos="7470"/>
        </w:tabs>
        <w:ind w:left="7470" w:hanging="360"/>
      </w:pPr>
    </w:lvl>
    <w:lvl w:ilvl="8" w:tplc="0409001B" w:tentative="1">
      <w:start w:val="1"/>
      <w:numFmt w:val="lowerRoman"/>
      <w:lvlText w:val="%9."/>
      <w:lvlJc w:val="right"/>
      <w:pPr>
        <w:tabs>
          <w:tab w:val="num" w:pos="8190"/>
        </w:tabs>
        <w:ind w:left="8190" w:hanging="180"/>
      </w:pPr>
    </w:lvl>
  </w:abstractNum>
  <w:abstractNum w:abstractNumId="12" w15:restartNumberingAfterBreak="0">
    <w:nsid w:val="67365ABF"/>
    <w:multiLevelType w:val="hybridMultilevel"/>
    <w:tmpl w:val="CB18D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264417023">
    <w:abstractNumId w:val="9"/>
  </w:num>
  <w:num w:numId="2" w16cid:durableId="706414596">
    <w:abstractNumId w:val="10"/>
  </w:num>
  <w:num w:numId="3" w16cid:durableId="792792811">
    <w:abstractNumId w:val="3"/>
  </w:num>
  <w:num w:numId="4" w16cid:durableId="2099908237">
    <w:abstractNumId w:val="4"/>
  </w:num>
  <w:num w:numId="5" w16cid:durableId="1371105747">
    <w:abstractNumId w:val="12"/>
  </w:num>
  <w:num w:numId="6" w16cid:durableId="442921901">
    <w:abstractNumId w:val="8"/>
  </w:num>
  <w:num w:numId="7" w16cid:durableId="1627354286">
    <w:abstractNumId w:val="0"/>
  </w:num>
  <w:num w:numId="8" w16cid:durableId="178785810">
    <w:abstractNumId w:val="5"/>
  </w:num>
  <w:num w:numId="9" w16cid:durableId="892303788">
    <w:abstractNumId w:val="7"/>
  </w:num>
  <w:num w:numId="10" w16cid:durableId="825977625">
    <w:abstractNumId w:val="14"/>
  </w:num>
  <w:num w:numId="11" w16cid:durableId="1137379056">
    <w:abstractNumId w:val="11"/>
  </w:num>
  <w:num w:numId="12" w16cid:durableId="352268158">
    <w:abstractNumId w:val="6"/>
  </w:num>
  <w:num w:numId="13" w16cid:durableId="1237860408">
    <w:abstractNumId w:val="15"/>
  </w:num>
  <w:num w:numId="14" w16cid:durableId="1725174536">
    <w:abstractNumId w:val="2"/>
  </w:num>
  <w:num w:numId="15" w16cid:durableId="813380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55330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7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1562A"/>
    <w:rsid w:val="0000429D"/>
    <w:rsid w:val="00004C05"/>
    <w:rsid w:val="0001562A"/>
    <w:rsid w:val="00023886"/>
    <w:rsid w:val="00023EAA"/>
    <w:rsid w:val="0003337B"/>
    <w:rsid w:val="00036934"/>
    <w:rsid w:val="000443C7"/>
    <w:rsid w:val="000471A4"/>
    <w:rsid w:val="000473E3"/>
    <w:rsid w:val="00047E73"/>
    <w:rsid w:val="0005158A"/>
    <w:rsid w:val="000521BE"/>
    <w:rsid w:val="00054B18"/>
    <w:rsid w:val="00055C44"/>
    <w:rsid w:val="00057043"/>
    <w:rsid w:val="00062B7F"/>
    <w:rsid w:val="00062FCA"/>
    <w:rsid w:val="000641C0"/>
    <w:rsid w:val="0007289F"/>
    <w:rsid w:val="000739C1"/>
    <w:rsid w:val="00073D88"/>
    <w:rsid w:val="00076CA4"/>
    <w:rsid w:val="000820F1"/>
    <w:rsid w:val="0008616D"/>
    <w:rsid w:val="00091266"/>
    <w:rsid w:val="0009506E"/>
    <w:rsid w:val="000A6B8B"/>
    <w:rsid w:val="000A7267"/>
    <w:rsid w:val="000B5860"/>
    <w:rsid w:val="000C1288"/>
    <w:rsid w:val="000C30D1"/>
    <w:rsid w:val="000C3887"/>
    <w:rsid w:val="000C3BC5"/>
    <w:rsid w:val="000C3C01"/>
    <w:rsid w:val="000C5DE2"/>
    <w:rsid w:val="000C72FF"/>
    <w:rsid w:val="000D2EE9"/>
    <w:rsid w:val="000D402D"/>
    <w:rsid w:val="000D5F1B"/>
    <w:rsid w:val="000E0D28"/>
    <w:rsid w:val="000E2123"/>
    <w:rsid w:val="000E2A2B"/>
    <w:rsid w:val="001017FE"/>
    <w:rsid w:val="00104186"/>
    <w:rsid w:val="00105012"/>
    <w:rsid w:val="00107C16"/>
    <w:rsid w:val="00111DC2"/>
    <w:rsid w:val="00113BDC"/>
    <w:rsid w:val="00121D1D"/>
    <w:rsid w:val="00124947"/>
    <w:rsid w:val="00125CD5"/>
    <w:rsid w:val="0012647F"/>
    <w:rsid w:val="001306A2"/>
    <w:rsid w:val="00131C25"/>
    <w:rsid w:val="00135837"/>
    <w:rsid w:val="00135E3D"/>
    <w:rsid w:val="00135F79"/>
    <w:rsid w:val="00142C00"/>
    <w:rsid w:val="00145FFB"/>
    <w:rsid w:val="0015046D"/>
    <w:rsid w:val="0016310E"/>
    <w:rsid w:val="00163ACF"/>
    <w:rsid w:val="001640BE"/>
    <w:rsid w:val="00164976"/>
    <w:rsid w:val="00167730"/>
    <w:rsid w:val="001704FF"/>
    <w:rsid w:val="001728C0"/>
    <w:rsid w:val="00176F60"/>
    <w:rsid w:val="00177D98"/>
    <w:rsid w:val="00180896"/>
    <w:rsid w:val="001858EF"/>
    <w:rsid w:val="00185EA4"/>
    <w:rsid w:val="00186295"/>
    <w:rsid w:val="0019463C"/>
    <w:rsid w:val="00196E67"/>
    <w:rsid w:val="001A1758"/>
    <w:rsid w:val="001A219B"/>
    <w:rsid w:val="001A2648"/>
    <w:rsid w:val="001A3501"/>
    <w:rsid w:val="001B2119"/>
    <w:rsid w:val="001C1ECF"/>
    <w:rsid w:val="001C3FE1"/>
    <w:rsid w:val="001C43B9"/>
    <w:rsid w:val="001C7C10"/>
    <w:rsid w:val="001D039A"/>
    <w:rsid w:val="001D5D8F"/>
    <w:rsid w:val="001E0FEF"/>
    <w:rsid w:val="001E2DC1"/>
    <w:rsid w:val="001E6B0C"/>
    <w:rsid w:val="001E7723"/>
    <w:rsid w:val="001F7DE5"/>
    <w:rsid w:val="00202E45"/>
    <w:rsid w:val="00212DB9"/>
    <w:rsid w:val="00216C55"/>
    <w:rsid w:val="002223DB"/>
    <w:rsid w:val="002327E5"/>
    <w:rsid w:val="00233E3E"/>
    <w:rsid w:val="002354F9"/>
    <w:rsid w:val="00245180"/>
    <w:rsid w:val="00246F98"/>
    <w:rsid w:val="00252266"/>
    <w:rsid w:val="00255F80"/>
    <w:rsid w:val="00260278"/>
    <w:rsid w:val="0026346F"/>
    <w:rsid w:val="0026452C"/>
    <w:rsid w:val="002656B6"/>
    <w:rsid w:val="002744E0"/>
    <w:rsid w:val="00275087"/>
    <w:rsid w:val="00283AE2"/>
    <w:rsid w:val="00287F96"/>
    <w:rsid w:val="00293856"/>
    <w:rsid w:val="0029457D"/>
    <w:rsid w:val="002949B4"/>
    <w:rsid w:val="00295D7C"/>
    <w:rsid w:val="00297A7D"/>
    <w:rsid w:val="002A062C"/>
    <w:rsid w:val="002A335F"/>
    <w:rsid w:val="002A4B87"/>
    <w:rsid w:val="002A5DA3"/>
    <w:rsid w:val="002A6755"/>
    <w:rsid w:val="002A7897"/>
    <w:rsid w:val="002B1BAF"/>
    <w:rsid w:val="002B4BB9"/>
    <w:rsid w:val="002C4197"/>
    <w:rsid w:val="002C6450"/>
    <w:rsid w:val="002C767E"/>
    <w:rsid w:val="002D77CB"/>
    <w:rsid w:val="002E559E"/>
    <w:rsid w:val="002E7914"/>
    <w:rsid w:val="002F16D4"/>
    <w:rsid w:val="002F220C"/>
    <w:rsid w:val="002F3CA0"/>
    <w:rsid w:val="002F3DBE"/>
    <w:rsid w:val="002F583F"/>
    <w:rsid w:val="002F649F"/>
    <w:rsid w:val="002F6F53"/>
    <w:rsid w:val="003023DA"/>
    <w:rsid w:val="00305DEF"/>
    <w:rsid w:val="00307740"/>
    <w:rsid w:val="00320C42"/>
    <w:rsid w:val="00321A77"/>
    <w:rsid w:val="00323C08"/>
    <w:rsid w:val="0032429F"/>
    <w:rsid w:val="00333F8B"/>
    <w:rsid w:val="0034430B"/>
    <w:rsid w:val="00347055"/>
    <w:rsid w:val="00351E16"/>
    <w:rsid w:val="0035495F"/>
    <w:rsid w:val="0035504C"/>
    <w:rsid w:val="00355083"/>
    <w:rsid w:val="00356982"/>
    <w:rsid w:val="00361227"/>
    <w:rsid w:val="00364315"/>
    <w:rsid w:val="00370B31"/>
    <w:rsid w:val="0037180A"/>
    <w:rsid w:val="00372BF5"/>
    <w:rsid w:val="00373728"/>
    <w:rsid w:val="00373988"/>
    <w:rsid w:val="003746ED"/>
    <w:rsid w:val="00374782"/>
    <w:rsid w:val="00375131"/>
    <w:rsid w:val="00375F99"/>
    <w:rsid w:val="00392882"/>
    <w:rsid w:val="00393269"/>
    <w:rsid w:val="003A5336"/>
    <w:rsid w:val="003A597D"/>
    <w:rsid w:val="003B1475"/>
    <w:rsid w:val="003B2A90"/>
    <w:rsid w:val="003B406D"/>
    <w:rsid w:val="003B5264"/>
    <w:rsid w:val="003C0EB6"/>
    <w:rsid w:val="003C3D14"/>
    <w:rsid w:val="003C7AA5"/>
    <w:rsid w:val="003D18B9"/>
    <w:rsid w:val="003D266B"/>
    <w:rsid w:val="003D2B7C"/>
    <w:rsid w:val="003D5829"/>
    <w:rsid w:val="003D5B32"/>
    <w:rsid w:val="003D77A1"/>
    <w:rsid w:val="003E01A2"/>
    <w:rsid w:val="003E246C"/>
    <w:rsid w:val="003E6AAD"/>
    <w:rsid w:val="003E6C52"/>
    <w:rsid w:val="003F11BC"/>
    <w:rsid w:val="003F1EA4"/>
    <w:rsid w:val="003F7BC5"/>
    <w:rsid w:val="00401F99"/>
    <w:rsid w:val="0040506A"/>
    <w:rsid w:val="004212BF"/>
    <w:rsid w:val="00426298"/>
    <w:rsid w:val="00427012"/>
    <w:rsid w:val="00430EB0"/>
    <w:rsid w:val="00441706"/>
    <w:rsid w:val="00442188"/>
    <w:rsid w:val="00451150"/>
    <w:rsid w:val="00452021"/>
    <w:rsid w:val="00453485"/>
    <w:rsid w:val="00460FA1"/>
    <w:rsid w:val="004653A9"/>
    <w:rsid w:val="00466522"/>
    <w:rsid w:val="00473E77"/>
    <w:rsid w:val="004756C1"/>
    <w:rsid w:val="00480851"/>
    <w:rsid w:val="00480E26"/>
    <w:rsid w:val="00481529"/>
    <w:rsid w:val="0048360C"/>
    <w:rsid w:val="00483620"/>
    <w:rsid w:val="00484C4C"/>
    <w:rsid w:val="00486126"/>
    <w:rsid w:val="004A2227"/>
    <w:rsid w:val="004A3428"/>
    <w:rsid w:val="004B33DA"/>
    <w:rsid w:val="004B6BD4"/>
    <w:rsid w:val="004B7B14"/>
    <w:rsid w:val="004C1EC8"/>
    <w:rsid w:val="004C371C"/>
    <w:rsid w:val="004C656D"/>
    <w:rsid w:val="004D266F"/>
    <w:rsid w:val="004D47D2"/>
    <w:rsid w:val="004D6B83"/>
    <w:rsid w:val="004D7B33"/>
    <w:rsid w:val="004E391B"/>
    <w:rsid w:val="004F013F"/>
    <w:rsid w:val="004F1791"/>
    <w:rsid w:val="004F2012"/>
    <w:rsid w:val="004F28C3"/>
    <w:rsid w:val="005018D0"/>
    <w:rsid w:val="0050428B"/>
    <w:rsid w:val="00505179"/>
    <w:rsid w:val="00511689"/>
    <w:rsid w:val="00511F2E"/>
    <w:rsid w:val="00513C1C"/>
    <w:rsid w:val="00523816"/>
    <w:rsid w:val="005276F8"/>
    <w:rsid w:val="00545222"/>
    <w:rsid w:val="00552E72"/>
    <w:rsid w:val="0056125F"/>
    <w:rsid w:val="005704DB"/>
    <w:rsid w:val="00570F1E"/>
    <w:rsid w:val="00571C9D"/>
    <w:rsid w:val="00573DBE"/>
    <w:rsid w:val="00574151"/>
    <w:rsid w:val="005743E0"/>
    <w:rsid w:val="005744E7"/>
    <w:rsid w:val="00574D7C"/>
    <w:rsid w:val="005758BE"/>
    <w:rsid w:val="00576E4E"/>
    <w:rsid w:val="00577217"/>
    <w:rsid w:val="00581772"/>
    <w:rsid w:val="0058667B"/>
    <w:rsid w:val="005877F2"/>
    <w:rsid w:val="005934DF"/>
    <w:rsid w:val="00593712"/>
    <w:rsid w:val="00596496"/>
    <w:rsid w:val="00597C7B"/>
    <w:rsid w:val="005A0DE2"/>
    <w:rsid w:val="005A431B"/>
    <w:rsid w:val="005A7DD0"/>
    <w:rsid w:val="005B7369"/>
    <w:rsid w:val="005C2143"/>
    <w:rsid w:val="005C25D6"/>
    <w:rsid w:val="005C5D01"/>
    <w:rsid w:val="005D0BB0"/>
    <w:rsid w:val="005D2474"/>
    <w:rsid w:val="005D2B54"/>
    <w:rsid w:val="005D5E1D"/>
    <w:rsid w:val="005E0F9D"/>
    <w:rsid w:val="005E51E3"/>
    <w:rsid w:val="005F597F"/>
    <w:rsid w:val="006042DC"/>
    <w:rsid w:val="00613320"/>
    <w:rsid w:val="006142FC"/>
    <w:rsid w:val="00617210"/>
    <w:rsid w:val="00617AD7"/>
    <w:rsid w:val="00617F7A"/>
    <w:rsid w:val="006211CB"/>
    <w:rsid w:val="00621CD0"/>
    <w:rsid w:val="00626BB8"/>
    <w:rsid w:val="00630EF1"/>
    <w:rsid w:val="00632D96"/>
    <w:rsid w:val="006356D0"/>
    <w:rsid w:val="006402BA"/>
    <w:rsid w:val="00640990"/>
    <w:rsid w:val="00640ADA"/>
    <w:rsid w:val="00641DCF"/>
    <w:rsid w:val="006424BD"/>
    <w:rsid w:val="00643AD4"/>
    <w:rsid w:val="006459E8"/>
    <w:rsid w:val="0064700A"/>
    <w:rsid w:val="00647B67"/>
    <w:rsid w:val="00650B77"/>
    <w:rsid w:val="00651931"/>
    <w:rsid w:val="00651E15"/>
    <w:rsid w:val="006538BF"/>
    <w:rsid w:val="00655669"/>
    <w:rsid w:val="00661C95"/>
    <w:rsid w:val="006635E3"/>
    <w:rsid w:val="00664D7C"/>
    <w:rsid w:val="006731AF"/>
    <w:rsid w:val="00685829"/>
    <w:rsid w:val="00687C55"/>
    <w:rsid w:val="00691358"/>
    <w:rsid w:val="00691D5F"/>
    <w:rsid w:val="006A0A4A"/>
    <w:rsid w:val="006A3D6C"/>
    <w:rsid w:val="006A7C81"/>
    <w:rsid w:val="006B37F6"/>
    <w:rsid w:val="006B7081"/>
    <w:rsid w:val="006C0550"/>
    <w:rsid w:val="006D39B0"/>
    <w:rsid w:val="006D7B19"/>
    <w:rsid w:val="006E08DE"/>
    <w:rsid w:val="00702F28"/>
    <w:rsid w:val="00710551"/>
    <w:rsid w:val="00712A17"/>
    <w:rsid w:val="00712DA3"/>
    <w:rsid w:val="00720D6A"/>
    <w:rsid w:val="00722DF2"/>
    <w:rsid w:val="007246B3"/>
    <w:rsid w:val="0073011A"/>
    <w:rsid w:val="007354A2"/>
    <w:rsid w:val="00740F40"/>
    <w:rsid w:val="00741F9E"/>
    <w:rsid w:val="00747323"/>
    <w:rsid w:val="00751629"/>
    <w:rsid w:val="00753998"/>
    <w:rsid w:val="007701B6"/>
    <w:rsid w:val="00773529"/>
    <w:rsid w:val="0078295E"/>
    <w:rsid w:val="00785807"/>
    <w:rsid w:val="0079097D"/>
    <w:rsid w:val="00791B82"/>
    <w:rsid w:val="007B2437"/>
    <w:rsid w:val="007B308C"/>
    <w:rsid w:val="007B3B2E"/>
    <w:rsid w:val="007B3D90"/>
    <w:rsid w:val="007C1B25"/>
    <w:rsid w:val="007E1AF1"/>
    <w:rsid w:val="007E2016"/>
    <w:rsid w:val="007E43A3"/>
    <w:rsid w:val="007E7AB2"/>
    <w:rsid w:val="007F05D0"/>
    <w:rsid w:val="007F2721"/>
    <w:rsid w:val="007F64CC"/>
    <w:rsid w:val="007F6950"/>
    <w:rsid w:val="008006CF"/>
    <w:rsid w:val="00804AA1"/>
    <w:rsid w:val="00807729"/>
    <w:rsid w:val="00810754"/>
    <w:rsid w:val="00811A5F"/>
    <w:rsid w:val="0081466D"/>
    <w:rsid w:val="00824E09"/>
    <w:rsid w:val="00835728"/>
    <w:rsid w:val="00837D7D"/>
    <w:rsid w:val="00853C85"/>
    <w:rsid w:val="0085414F"/>
    <w:rsid w:val="00856C65"/>
    <w:rsid w:val="00857C56"/>
    <w:rsid w:val="00860A77"/>
    <w:rsid w:val="00860D6E"/>
    <w:rsid w:val="00861649"/>
    <w:rsid w:val="00864A0B"/>
    <w:rsid w:val="00874316"/>
    <w:rsid w:val="0087676D"/>
    <w:rsid w:val="00880D70"/>
    <w:rsid w:val="008812DF"/>
    <w:rsid w:val="00882826"/>
    <w:rsid w:val="008857D0"/>
    <w:rsid w:val="008906AD"/>
    <w:rsid w:val="00892F66"/>
    <w:rsid w:val="00893613"/>
    <w:rsid w:val="008A421A"/>
    <w:rsid w:val="008A6304"/>
    <w:rsid w:val="008B6C2D"/>
    <w:rsid w:val="008B7382"/>
    <w:rsid w:val="008B7ED5"/>
    <w:rsid w:val="008C4269"/>
    <w:rsid w:val="008C763D"/>
    <w:rsid w:val="008D079F"/>
    <w:rsid w:val="008D7A7D"/>
    <w:rsid w:val="008E39DD"/>
    <w:rsid w:val="008E4880"/>
    <w:rsid w:val="008E4ED9"/>
    <w:rsid w:val="008E4F0E"/>
    <w:rsid w:val="008F750E"/>
    <w:rsid w:val="00907248"/>
    <w:rsid w:val="0091028B"/>
    <w:rsid w:val="009174B2"/>
    <w:rsid w:val="009273EA"/>
    <w:rsid w:val="00932545"/>
    <w:rsid w:val="0093375C"/>
    <w:rsid w:val="00945E41"/>
    <w:rsid w:val="00945F43"/>
    <w:rsid w:val="00952A3D"/>
    <w:rsid w:val="00973096"/>
    <w:rsid w:val="00974D08"/>
    <w:rsid w:val="0097585D"/>
    <w:rsid w:val="00982C93"/>
    <w:rsid w:val="00982E54"/>
    <w:rsid w:val="00985123"/>
    <w:rsid w:val="00987C03"/>
    <w:rsid w:val="00992CA4"/>
    <w:rsid w:val="0099368B"/>
    <w:rsid w:val="00995AA7"/>
    <w:rsid w:val="009A4E09"/>
    <w:rsid w:val="009A4E3D"/>
    <w:rsid w:val="009B4997"/>
    <w:rsid w:val="009B7D32"/>
    <w:rsid w:val="009E1FE7"/>
    <w:rsid w:val="009E5ECC"/>
    <w:rsid w:val="009F13C3"/>
    <w:rsid w:val="00A0044F"/>
    <w:rsid w:val="00A00AA8"/>
    <w:rsid w:val="00A00CCD"/>
    <w:rsid w:val="00A0224B"/>
    <w:rsid w:val="00A045D8"/>
    <w:rsid w:val="00A05F7A"/>
    <w:rsid w:val="00A201FE"/>
    <w:rsid w:val="00A2158C"/>
    <w:rsid w:val="00A275B0"/>
    <w:rsid w:val="00A31AD1"/>
    <w:rsid w:val="00A31B8A"/>
    <w:rsid w:val="00A32B25"/>
    <w:rsid w:val="00A3629A"/>
    <w:rsid w:val="00A37D36"/>
    <w:rsid w:val="00A37DA3"/>
    <w:rsid w:val="00A4192E"/>
    <w:rsid w:val="00A43790"/>
    <w:rsid w:val="00A44AFF"/>
    <w:rsid w:val="00A44EDE"/>
    <w:rsid w:val="00A4511C"/>
    <w:rsid w:val="00A47B32"/>
    <w:rsid w:val="00A51612"/>
    <w:rsid w:val="00A523AF"/>
    <w:rsid w:val="00A5289A"/>
    <w:rsid w:val="00A5292E"/>
    <w:rsid w:val="00A55EF2"/>
    <w:rsid w:val="00A569A2"/>
    <w:rsid w:val="00A60433"/>
    <w:rsid w:val="00A61D40"/>
    <w:rsid w:val="00A638F8"/>
    <w:rsid w:val="00A66F66"/>
    <w:rsid w:val="00A6724F"/>
    <w:rsid w:val="00A74AF0"/>
    <w:rsid w:val="00A7715D"/>
    <w:rsid w:val="00A83CB8"/>
    <w:rsid w:val="00A84C2D"/>
    <w:rsid w:val="00A871CC"/>
    <w:rsid w:val="00A91D84"/>
    <w:rsid w:val="00A932EE"/>
    <w:rsid w:val="00A94E38"/>
    <w:rsid w:val="00A95F44"/>
    <w:rsid w:val="00AA1EE9"/>
    <w:rsid w:val="00AA2F55"/>
    <w:rsid w:val="00AA54F2"/>
    <w:rsid w:val="00AA64F9"/>
    <w:rsid w:val="00AC13B9"/>
    <w:rsid w:val="00AC26BE"/>
    <w:rsid w:val="00AC3B62"/>
    <w:rsid w:val="00AD1086"/>
    <w:rsid w:val="00AD1EC6"/>
    <w:rsid w:val="00AE090A"/>
    <w:rsid w:val="00AE1890"/>
    <w:rsid w:val="00AE5B86"/>
    <w:rsid w:val="00AF5302"/>
    <w:rsid w:val="00AF5560"/>
    <w:rsid w:val="00AF7368"/>
    <w:rsid w:val="00B015FB"/>
    <w:rsid w:val="00B06E38"/>
    <w:rsid w:val="00B164C9"/>
    <w:rsid w:val="00B23269"/>
    <w:rsid w:val="00B330F9"/>
    <w:rsid w:val="00B332B3"/>
    <w:rsid w:val="00B36C8B"/>
    <w:rsid w:val="00B3778E"/>
    <w:rsid w:val="00B4055F"/>
    <w:rsid w:val="00B4356E"/>
    <w:rsid w:val="00B50CEA"/>
    <w:rsid w:val="00B53662"/>
    <w:rsid w:val="00B63DA6"/>
    <w:rsid w:val="00B671BE"/>
    <w:rsid w:val="00B705D6"/>
    <w:rsid w:val="00B72579"/>
    <w:rsid w:val="00B761D6"/>
    <w:rsid w:val="00B76A01"/>
    <w:rsid w:val="00B77407"/>
    <w:rsid w:val="00B80455"/>
    <w:rsid w:val="00B82A9A"/>
    <w:rsid w:val="00B91C2D"/>
    <w:rsid w:val="00B92D26"/>
    <w:rsid w:val="00B93B6D"/>
    <w:rsid w:val="00B96955"/>
    <w:rsid w:val="00B97DF8"/>
    <w:rsid w:val="00BA31B5"/>
    <w:rsid w:val="00BB2155"/>
    <w:rsid w:val="00BB3977"/>
    <w:rsid w:val="00BB5571"/>
    <w:rsid w:val="00BC0293"/>
    <w:rsid w:val="00BC425D"/>
    <w:rsid w:val="00BD0030"/>
    <w:rsid w:val="00BD20B6"/>
    <w:rsid w:val="00BD4B5A"/>
    <w:rsid w:val="00BE734F"/>
    <w:rsid w:val="00BF07A9"/>
    <w:rsid w:val="00BF50AD"/>
    <w:rsid w:val="00BF5226"/>
    <w:rsid w:val="00C04AC4"/>
    <w:rsid w:val="00C0630F"/>
    <w:rsid w:val="00C11CDA"/>
    <w:rsid w:val="00C169A8"/>
    <w:rsid w:val="00C22AA2"/>
    <w:rsid w:val="00C33084"/>
    <w:rsid w:val="00C33588"/>
    <w:rsid w:val="00C33AC3"/>
    <w:rsid w:val="00C355E2"/>
    <w:rsid w:val="00C47365"/>
    <w:rsid w:val="00C5794B"/>
    <w:rsid w:val="00C601B8"/>
    <w:rsid w:val="00C671FA"/>
    <w:rsid w:val="00C725FE"/>
    <w:rsid w:val="00C744C6"/>
    <w:rsid w:val="00C85AB2"/>
    <w:rsid w:val="00C86856"/>
    <w:rsid w:val="00C94059"/>
    <w:rsid w:val="00C96809"/>
    <w:rsid w:val="00CA476C"/>
    <w:rsid w:val="00CA6C72"/>
    <w:rsid w:val="00CA7B9A"/>
    <w:rsid w:val="00CB416B"/>
    <w:rsid w:val="00CC03F4"/>
    <w:rsid w:val="00CC0AC5"/>
    <w:rsid w:val="00CC13F7"/>
    <w:rsid w:val="00CC32B8"/>
    <w:rsid w:val="00CC6870"/>
    <w:rsid w:val="00CD2278"/>
    <w:rsid w:val="00CD2ED2"/>
    <w:rsid w:val="00CD70AE"/>
    <w:rsid w:val="00CE225A"/>
    <w:rsid w:val="00CE76BB"/>
    <w:rsid w:val="00CF21F9"/>
    <w:rsid w:val="00CF26FD"/>
    <w:rsid w:val="00CF55A5"/>
    <w:rsid w:val="00CF6F1C"/>
    <w:rsid w:val="00CF7527"/>
    <w:rsid w:val="00CF78E6"/>
    <w:rsid w:val="00D043D7"/>
    <w:rsid w:val="00D0510E"/>
    <w:rsid w:val="00D07E5D"/>
    <w:rsid w:val="00D173BF"/>
    <w:rsid w:val="00D20081"/>
    <w:rsid w:val="00D22F67"/>
    <w:rsid w:val="00D25D86"/>
    <w:rsid w:val="00D33F7B"/>
    <w:rsid w:val="00D34FDC"/>
    <w:rsid w:val="00D36B9E"/>
    <w:rsid w:val="00D43780"/>
    <w:rsid w:val="00D47186"/>
    <w:rsid w:val="00D507C4"/>
    <w:rsid w:val="00D517CE"/>
    <w:rsid w:val="00D549EB"/>
    <w:rsid w:val="00D62E2C"/>
    <w:rsid w:val="00D70843"/>
    <w:rsid w:val="00D76E4C"/>
    <w:rsid w:val="00D80872"/>
    <w:rsid w:val="00D819B2"/>
    <w:rsid w:val="00D85672"/>
    <w:rsid w:val="00D8731A"/>
    <w:rsid w:val="00D900DD"/>
    <w:rsid w:val="00D94F57"/>
    <w:rsid w:val="00D96926"/>
    <w:rsid w:val="00DA278D"/>
    <w:rsid w:val="00DA2996"/>
    <w:rsid w:val="00DA3209"/>
    <w:rsid w:val="00DA48B9"/>
    <w:rsid w:val="00DB0199"/>
    <w:rsid w:val="00DB140E"/>
    <w:rsid w:val="00DB4BFC"/>
    <w:rsid w:val="00DC6FFD"/>
    <w:rsid w:val="00DD4DFC"/>
    <w:rsid w:val="00DD5C64"/>
    <w:rsid w:val="00DE5513"/>
    <w:rsid w:val="00DE5706"/>
    <w:rsid w:val="00DE6DE4"/>
    <w:rsid w:val="00DF2E1B"/>
    <w:rsid w:val="00DF53E4"/>
    <w:rsid w:val="00DF5D64"/>
    <w:rsid w:val="00E300DE"/>
    <w:rsid w:val="00E3336D"/>
    <w:rsid w:val="00E40530"/>
    <w:rsid w:val="00E42832"/>
    <w:rsid w:val="00E5000E"/>
    <w:rsid w:val="00E50602"/>
    <w:rsid w:val="00E507BB"/>
    <w:rsid w:val="00E63732"/>
    <w:rsid w:val="00E63DDF"/>
    <w:rsid w:val="00E651F1"/>
    <w:rsid w:val="00E707D5"/>
    <w:rsid w:val="00E722F1"/>
    <w:rsid w:val="00E73AD5"/>
    <w:rsid w:val="00E7773E"/>
    <w:rsid w:val="00E835DF"/>
    <w:rsid w:val="00E87A10"/>
    <w:rsid w:val="00E9685C"/>
    <w:rsid w:val="00EB1E27"/>
    <w:rsid w:val="00EB24A3"/>
    <w:rsid w:val="00EC2274"/>
    <w:rsid w:val="00EC46A5"/>
    <w:rsid w:val="00EC4F4D"/>
    <w:rsid w:val="00EC6C04"/>
    <w:rsid w:val="00EC743C"/>
    <w:rsid w:val="00EC7EE0"/>
    <w:rsid w:val="00ED52C9"/>
    <w:rsid w:val="00ED61A8"/>
    <w:rsid w:val="00ED798D"/>
    <w:rsid w:val="00EE2577"/>
    <w:rsid w:val="00EE4ADF"/>
    <w:rsid w:val="00EF364A"/>
    <w:rsid w:val="00F00F18"/>
    <w:rsid w:val="00F07759"/>
    <w:rsid w:val="00F148E1"/>
    <w:rsid w:val="00F17E05"/>
    <w:rsid w:val="00F20DCC"/>
    <w:rsid w:val="00F22CDB"/>
    <w:rsid w:val="00F23603"/>
    <w:rsid w:val="00F25EEC"/>
    <w:rsid w:val="00F321B1"/>
    <w:rsid w:val="00F35876"/>
    <w:rsid w:val="00F40E99"/>
    <w:rsid w:val="00F41EDC"/>
    <w:rsid w:val="00F44D27"/>
    <w:rsid w:val="00F47F85"/>
    <w:rsid w:val="00F52322"/>
    <w:rsid w:val="00F54E2B"/>
    <w:rsid w:val="00F577D1"/>
    <w:rsid w:val="00F607E5"/>
    <w:rsid w:val="00F63C23"/>
    <w:rsid w:val="00F6712D"/>
    <w:rsid w:val="00F674D2"/>
    <w:rsid w:val="00F70D55"/>
    <w:rsid w:val="00F744DC"/>
    <w:rsid w:val="00F75DF9"/>
    <w:rsid w:val="00F83E8F"/>
    <w:rsid w:val="00F83EB5"/>
    <w:rsid w:val="00F84B5F"/>
    <w:rsid w:val="00F90E00"/>
    <w:rsid w:val="00F92C47"/>
    <w:rsid w:val="00F93239"/>
    <w:rsid w:val="00FA02E1"/>
    <w:rsid w:val="00FA087B"/>
    <w:rsid w:val="00FA14E4"/>
    <w:rsid w:val="00FB1A48"/>
    <w:rsid w:val="00FB4351"/>
    <w:rsid w:val="00FD58D3"/>
    <w:rsid w:val="00FD59DC"/>
    <w:rsid w:val="00FD72BC"/>
    <w:rsid w:val="00FE16BF"/>
    <w:rsid w:val="00FE24E2"/>
    <w:rsid w:val="00FE5FC7"/>
    <w:rsid w:val="00FF2271"/>
    <w:rsid w:val="00FF25C0"/>
    <w:rsid w:val="00FF5489"/>
    <w:rsid w:val="00FF6C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79"/>
    <o:shapelayout v:ext="edit">
      <o:idmap v:ext="edit" data="2"/>
    </o:shapelayout>
  </w:shapeDefaults>
  <w:decimalSymbol w:val="."/>
  <w:listSeparator w:val=","/>
  <w14:docId w14:val="7811F6FF"/>
  <w15:docId w15:val="{D1581E3C-A81B-410A-B069-E6451D913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433"/>
    <w:pPr>
      <w:overflowPunct w:val="0"/>
      <w:autoSpaceDE w:val="0"/>
      <w:autoSpaceDN w:val="0"/>
      <w:adjustRightInd w:val="0"/>
      <w:spacing w:after="0" w:line="240" w:lineRule="auto"/>
      <w:textAlignment w:val="baseline"/>
    </w:pPr>
    <w:rPr>
      <w:rFonts w:ascii="CordiaUPC" w:eastAsia="Times New Roman" w:hAnsi="CordiaUPC" w:cs="Angsana New"/>
      <w:sz w:val="24"/>
    </w:rPr>
  </w:style>
  <w:style w:type="paragraph" w:styleId="Heading1">
    <w:name w:val="heading 1"/>
    <w:basedOn w:val="Normal"/>
    <w:next w:val="Normal"/>
    <w:link w:val="Heading1Char"/>
    <w:qFormat/>
    <w:rsid w:val="0001562A"/>
    <w:pPr>
      <w:keepNext/>
      <w:tabs>
        <w:tab w:val="left" w:pos="720"/>
      </w:tabs>
      <w:spacing w:line="380" w:lineRule="exact"/>
      <w:ind w:right="58"/>
      <w:jc w:val="center"/>
      <w:outlineLvl w:val="0"/>
    </w:pPr>
    <w:rPr>
      <w:rFonts w:ascii="Angsana New"/>
      <w:sz w:val="34"/>
      <w:szCs w:val="34"/>
    </w:rPr>
  </w:style>
  <w:style w:type="paragraph" w:styleId="Heading2">
    <w:name w:val="heading 2"/>
    <w:basedOn w:val="Normal"/>
    <w:next w:val="Normal"/>
    <w:link w:val="Heading2Char"/>
    <w:qFormat/>
    <w:rsid w:val="0001562A"/>
    <w:pPr>
      <w:keepNext/>
      <w:tabs>
        <w:tab w:val="left" w:pos="2160"/>
        <w:tab w:val="right" w:pos="7200"/>
        <w:tab w:val="right" w:pos="9000"/>
      </w:tabs>
      <w:spacing w:before="120" w:line="380" w:lineRule="exact"/>
      <w:ind w:left="360" w:right="58" w:hanging="360"/>
      <w:jc w:val="both"/>
      <w:outlineLvl w:val="1"/>
    </w:pPr>
    <w:rPr>
      <w:rFonts w:ascii="Angsana New"/>
      <w:sz w:val="34"/>
      <w:szCs w:val="34"/>
    </w:rPr>
  </w:style>
  <w:style w:type="paragraph" w:styleId="Heading3">
    <w:name w:val="heading 3"/>
    <w:basedOn w:val="Normal"/>
    <w:next w:val="Normal"/>
    <w:link w:val="Heading3Char"/>
    <w:qFormat/>
    <w:rsid w:val="0001562A"/>
    <w:pPr>
      <w:keepNext/>
      <w:tabs>
        <w:tab w:val="left" w:pos="720"/>
        <w:tab w:val="center" w:pos="6480"/>
      </w:tabs>
      <w:spacing w:after="240" w:line="380" w:lineRule="exact"/>
      <w:ind w:right="58"/>
      <w:jc w:val="both"/>
      <w:outlineLvl w:val="2"/>
    </w:pPr>
    <w:rPr>
      <w:rFonts w:ascii="Angsana New"/>
      <w:sz w:val="34"/>
      <w:szCs w:val="34"/>
    </w:rPr>
  </w:style>
  <w:style w:type="paragraph" w:styleId="Heading4">
    <w:name w:val="heading 4"/>
    <w:basedOn w:val="Normal"/>
    <w:next w:val="Normal"/>
    <w:link w:val="Heading4Char"/>
    <w:qFormat/>
    <w:rsid w:val="0001562A"/>
    <w:pPr>
      <w:keepNext/>
      <w:spacing w:line="380" w:lineRule="exact"/>
      <w:ind w:right="-43"/>
      <w:jc w:val="both"/>
      <w:outlineLvl w:val="3"/>
    </w:pPr>
    <w:rPr>
      <w:rFonts w:ascii="Angsana New"/>
      <w:sz w:val="34"/>
      <w:szCs w:val="34"/>
    </w:rPr>
  </w:style>
  <w:style w:type="paragraph" w:styleId="Heading5">
    <w:name w:val="heading 5"/>
    <w:basedOn w:val="Normal"/>
    <w:next w:val="Normal"/>
    <w:link w:val="Heading5Char"/>
    <w:qFormat/>
    <w:rsid w:val="0001562A"/>
    <w:pPr>
      <w:keepNext/>
      <w:spacing w:line="340" w:lineRule="exact"/>
      <w:ind w:right="-108"/>
      <w:jc w:val="both"/>
      <w:outlineLvl w:val="4"/>
    </w:pPr>
    <w:rPr>
      <w:rFonts w:ascii="Angsana New"/>
      <w:sz w:val="30"/>
      <w:szCs w:val="30"/>
    </w:rPr>
  </w:style>
  <w:style w:type="paragraph" w:styleId="Heading6">
    <w:name w:val="heading 6"/>
    <w:basedOn w:val="Normal"/>
    <w:next w:val="Normal"/>
    <w:link w:val="Heading6Char"/>
    <w:qFormat/>
    <w:rsid w:val="0001562A"/>
    <w:pPr>
      <w:keepNext/>
      <w:spacing w:line="380" w:lineRule="exact"/>
      <w:ind w:left="342" w:right="-43"/>
      <w:outlineLvl w:val="5"/>
    </w:pPr>
    <w:rPr>
      <w:rFonts w:ascii="Angsana New"/>
      <w:sz w:val="34"/>
      <w:szCs w:val="34"/>
    </w:rPr>
  </w:style>
  <w:style w:type="paragraph" w:styleId="Heading7">
    <w:name w:val="heading 7"/>
    <w:basedOn w:val="Normal"/>
    <w:next w:val="Normal"/>
    <w:link w:val="Heading7Char"/>
    <w:qFormat/>
    <w:rsid w:val="0001562A"/>
    <w:pPr>
      <w:keepNext/>
      <w:spacing w:after="120" w:line="380" w:lineRule="exact"/>
      <w:ind w:right="58"/>
      <w:outlineLvl w:val="6"/>
    </w:pPr>
    <w:rPr>
      <w:rFonts w:ascii="Angsana New"/>
      <w:sz w:val="34"/>
      <w:szCs w:val="34"/>
    </w:rPr>
  </w:style>
  <w:style w:type="paragraph" w:styleId="Heading8">
    <w:name w:val="heading 8"/>
    <w:basedOn w:val="Normal"/>
    <w:next w:val="Normal"/>
    <w:link w:val="Heading8Char"/>
    <w:uiPriority w:val="9"/>
    <w:semiHidden/>
    <w:unhideWhenUsed/>
    <w:qFormat/>
    <w:rsid w:val="006731AF"/>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uiPriority w:val="9"/>
    <w:semiHidden/>
    <w:unhideWhenUsed/>
    <w:qFormat/>
    <w:rsid w:val="00486126"/>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62A"/>
    <w:rPr>
      <w:rFonts w:ascii="Angsana New" w:eastAsia="Times New Roman" w:hAnsi="CordiaUPC" w:cs="Angsana New"/>
      <w:sz w:val="34"/>
      <w:szCs w:val="34"/>
    </w:rPr>
  </w:style>
  <w:style w:type="character" w:customStyle="1" w:styleId="Heading2Char">
    <w:name w:val="Heading 2 Char"/>
    <w:basedOn w:val="DefaultParagraphFont"/>
    <w:link w:val="Heading2"/>
    <w:rsid w:val="0001562A"/>
    <w:rPr>
      <w:rFonts w:ascii="Angsana New" w:eastAsia="Times New Roman" w:hAnsi="CordiaUPC" w:cs="Angsana New"/>
      <w:sz w:val="34"/>
      <w:szCs w:val="34"/>
    </w:rPr>
  </w:style>
  <w:style w:type="character" w:customStyle="1" w:styleId="Heading3Char">
    <w:name w:val="Heading 3 Char"/>
    <w:basedOn w:val="DefaultParagraphFont"/>
    <w:link w:val="Heading3"/>
    <w:rsid w:val="0001562A"/>
    <w:rPr>
      <w:rFonts w:ascii="Angsana New" w:eastAsia="Times New Roman" w:hAnsi="CordiaUPC" w:cs="Angsana New"/>
      <w:sz w:val="34"/>
      <w:szCs w:val="34"/>
    </w:rPr>
  </w:style>
  <w:style w:type="character" w:customStyle="1" w:styleId="Heading4Char">
    <w:name w:val="Heading 4 Char"/>
    <w:basedOn w:val="DefaultParagraphFont"/>
    <w:link w:val="Heading4"/>
    <w:rsid w:val="0001562A"/>
    <w:rPr>
      <w:rFonts w:ascii="Angsana New" w:eastAsia="Times New Roman" w:hAnsi="CordiaUPC" w:cs="Angsana New"/>
      <w:sz w:val="34"/>
      <w:szCs w:val="34"/>
    </w:rPr>
  </w:style>
  <w:style w:type="character" w:customStyle="1" w:styleId="Heading5Char">
    <w:name w:val="Heading 5 Char"/>
    <w:basedOn w:val="DefaultParagraphFont"/>
    <w:link w:val="Heading5"/>
    <w:rsid w:val="0001562A"/>
    <w:rPr>
      <w:rFonts w:ascii="Angsana New" w:eastAsia="Times New Roman" w:hAnsi="CordiaUPC" w:cs="Angsana New"/>
      <w:sz w:val="30"/>
      <w:szCs w:val="30"/>
    </w:rPr>
  </w:style>
  <w:style w:type="character" w:customStyle="1" w:styleId="Heading6Char">
    <w:name w:val="Heading 6 Char"/>
    <w:basedOn w:val="DefaultParagraphFont"/>
    <w:link w:val="Heading6"/>
    <w:rsid w:val="0001562A"/>
    <w:rPr>
      <w:rFonts w:ascii="Angsana New" w:eastAsia="Times New Roman" w:hAnsi="CordiaUPC" w:cs="Angsana New"/>
      <w:sz w:val="34"/>
      <w:szCs w:val="34"/>
    </w:rPr>
  </w:style>
  <w:style w:type="character" w:customStyle="1" w:styleId="Heading7Char">
    <w:name w:val="Heading 7 Char"/>
    <w:basedOn w:val="DefaultParagraphFont"/>
    <w:link w:val="Heading7"/>
    <w:rsid w:val="0001562A"/>
    <w:rPr>
      <w:rFonts w:ascii="Angsana New" w:eastAsia="Times New Roman" w:hAnsi="CordiaUPC" w:cs="Angsana New"/>
      <w:sz w:val="34"/>
      <w:szCs w:val="34"/>
    </w:rPr>
  </w:style>
  <w:style w:type="paragraph" w:styleId="Footer">
    <w:name w:val="footer"/>
    <w:basedOn w:val="Normal"/>
    <w:link w:val="FooterChar"/>
    <w:uiPriority w:val="99"/>
    <w:rsid w:val="0001562A"/>
    <w:pPr>
      <w:tabs>
        <w:tab w:val="center" w:pos="4153"/>
        <w:tab w:val="right" w:pos="8306"/>
      </w:tabs>
    </w:pPr>
  </w:style>
  <w:style w:type="character" w:customStyle="1" w:styleId="FooterChar">
    <w:name w:val="Footer Char"/>
    <w:basedOn w:val="DefaultParagraphFont"/>
    <w:link w:val="Footer"/>
    <w:uiPriority w:val="99"/>
    <w:rsid w:val="0001562A"/>
    <w:rPr>
      <w:rFonts w:ascii="CordiaUPC" w:eastAsia="Times New Roman" w:hAnsi="CordiaUPC" w:cs="Angsana New"/>
      <w:sz w:val="24"/>
    </w:rPr>
  </w:style>
  <w:style w:type="character" w:styleId="PageNumber">
    <w:name w:val="page number"/>
    <w:basedOn w:val="DefaultParagraphFont"/>
    <w:rsid w:val="0001562A"/>
  </w:style>
  <w:style w:type="paragraph" w:styleId="Header">
    <w:name w:val="header"/>
    <w:basedOn w:val="Normal"/>
    <w:link w:val="HeaderChar"/>
    <w:rsid w:val="0001562A"/>
    <w:pPr>
      <w:tabs>
        <w:tab w:val="center" w:pos="4153"/>
        <w:tab w:val="right" w:pos="8306"/>
      </w:tabs>
    </w:pPr>
  </w:style>
  <w:style w:type="character" w:customStyle="1" w:styleId="HeaderChar">
    <w:name w:val="Header Char"/>
    <w:basedOn w:val="DefaultParagraphFont"/>
    <w:link w:val="Header"/>
    <w:rsid w:val="0001562A"/>
    <w:rPr>
      <w:rFonts w:ascii="CordiaUPC" w:eastAsia="Times New Roman" w:hAnsi="CordiaUPC" w:cs="Angsana New"/>
      <w:sz w:val="24"/>
    </w:rPr>
  </w:style>
  <w:style w:type="paragraph" w:styleId="BlockText">
    <w:name w:val="Block Text"/>
    <w:basedOn w:val="Normal"/>
    <w:uiPriority w:val="99"/>
    <w:rsid w:val="0001562A"/>
    <w:pPr>
      <w:tabs>
        <w:tab w:val="left" w:pos="2160"/>
        <w:tab w:val="right" w:pos="7200"/>
        <w:tab w:val="right" w:pos="9000"/>
      </w:tabs>
      <w:spacing w:before="240" w:after="120" w:line="380" w:lineRule="exact"/>
      <w:ind w:left="360" w:right="58" w:hanging="360"/>
      <w:jc w:val="both"/>
    </w:pPr>
    <w:rPr>
      <w:rFonts w:ascii="Angsana New"/>
      <w:sz w:val="34"/>
      <w:szCs w:val="34"/>
    </w:rPr>
  </w:style>
  <w:style w:type="paragraph" w:styleId="BodyText">
    <w:name w:val="Body Text"/>
    <w:basedOn w:val="Normal"/>
    <w:link w:val="BodyTextChar"/>
    <w:rsid w:val="0001562A"/>
    <w:pPr>
      <w:tabs>
        <w:tab w:val="left" w:pos="720"/>
      </w:tabs>
      <w:spacing w:before="120" w:after="100" w:line="380" w:lineRule="exact"/>
      <w:ind w:right="54"/>
      <w:jc w:val="both"/>
    </w:pPr>
    <w:rPr>
      <w:rFonts w:ascii="Angsana New"/>
      <w:sz w:val="34"/>
      <w:szCs w:val="34"/>
    </w:rPr>
  </w:style>
  <w:style w:type="character" w:customStyle="1" w:styleId="BodyTextChar">
    <w:name w:val="Body Text Char"/>
    <w:basedOn w:val="DefaultParagraphFont"/>
    <w:link w:val="BodyText"/>
    <w:rsid w:val="0001562A"/>
    <w:rPr>
      <w:rFonts w:ascii="Angsana New" w:eastAsia="Times New Roman" w:hAnsi="CordiaUPC" w:cs="Angsana New"/>
      <w:sz w:val="34"/>
      <w:szCs w:val="34"/>
    </w:rPr>
  </w:style>
  <w:style w:type="paragraph" w:styleId="Caption">
    <w:name w:val="caption"/>
    <w:basedOn w:val="Normal"/>
    <w:next w:val="Normal"/>
    <w:uiPriority w:val="35"/>
    <w:qFormat/>
    <w:rsid w:val="0001562A"/>
    <w:pPr>
      <w:tabs>
        <w:tab w:val="left" w:pos="2160"/>
      </w:tabs>
      <w:spacing w:before="10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rsid w:val="0001562A"/>
    <w:pPr>
      <w:spacing w:after="120"/>
      <w:ind w:left="283"/>
    </w:pPr>
    <w:rPr>
      <w:sz w:val="16"/>
      <w:szCs w:val="16"/>
    </w:rPr>
  </w:style>
  <w:style w:type="character" w:customStyle="1" w:styleId="BodyTextIndent3Char">
    <w:name w:val="Body Text Indent 3 Char"/>
    <w:basedOn w:val="DefaultParagraphFont"/>
    <w:link w:val="BodyTextIndent3"/>
    <w:uiPriority w:val="99"/>
    <w:rsid w:val="0001562A"/>
    <w:rPr>
      <w:rFonts w:ascii="CordiaUPC" w:eastAsia="Times New Roman" w:hAnsi="CordiaUPC" w:cs="Angsana New"/>
      <w:sz w:val="16"/>
      <w:szCs w:val="16"/>
    </w:rPr>
  </w:style>
  <w:style w:type="paragraph" w:styleId="BodyTextIndent">
    <w:name w:val="Body Text Indent"/>
    <w:basedOn w:val="Normal"/>
    <w:link w:val="BodyTextIndentChar"/>
    <w:rsid w:val="0001562A"/>
    <w:pPr>
      <w:spacing w:after="120"/>
      <w:ind w:left="360"/>
    </w:pPr>
  </w:style>
  <w:style w:type="character" w:customStyle="1" w:styleId="BodyTextIndentChar">
    <w:name w:val="Body Text Indent Char"/>
    <w:basedOn w:val="DefaultParagraphFont"/>
    <w:link w:val="BodyTextIndent"/>
    <w:rsid w:val="0001562A"/>
    <w:rPr>
      <w:rFonts w:ascii="CordiaUPC" w:eastAsia="Times New Roman" w:hAnsi="CordiaUPC" w:cs="Angsana New"/>
      <w:sz w:val="24"/>
    </w:rPr>
  </w:style>
  <w:style w:type="paragraph" w:customStyle="1" w:styleId="Char">
    <w:name w:val="Char"/>
    <w:basedOn w:val="Normal"/>
    <w:rsid w:val="0001562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1562A"/>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01562A"/>
    <w:pPr>
      <w:spacing w:after="120" w:line="480" w:lineRule="auto"/>
      <w:ind w:left="360"/>
    </w:pPr>
  </w:style>
  <w:style w:type="character" w:customStyle="1" w:styleId="BodyTextIndent2Char">
    <w:name w:val="Body Text Indent 2 Char"/>
    <w:basedOn w:val="DefaultParagraphFont"/>
    <w:link w:val="BodyTextIndent2"/>
    <w:rsid w:val="0001562A"/>
    <w:rPr>
      <w:rFonts w:ascii="CordiaUPC" w:eastAsia="Times New Roman" w:hAnsi="CordiaUPC" w:cs="Angsana New"/>
      <w:sz w:val="24"/>
    </w:rPr>
  </w:style>
  <w:style w:type="paragraph" w:styleId="ListParagraph">
    <w:name w:val="List Paragraph"/>
    <w:basedOn w:val="Normal"/>
    <w:link w:val="ListParagraphChar"/>
    <w:uiPriority w:val="34"/>
    <w:qFormat/>
    <w:rsid w:val="0001562A"/>
    <w:pPr>
      <w:ind w:left="720"/>
      <w:contextualSpacing/>
    </w:pPr>
    <w:rPr>
      <w:rFonts w:ascii="Times New Roman" w:hAnsi="Tms Rmn"/>
      <w:szCs w:val="30"/>
    </w:rPr>
  </w:style>
  <w:style w:type="paragraph" w:styleId="BodyText2">
    <w:name w:val="Body Text 2"/>
    <w:basedOn w:val="Normal"/>
    <w:link w:val="BodyText2Char"/>
    <w:uiPriority w:val="99"/>
    <w:unhideWhenUsed/>
    <w:rsid w:val="00741F9E"/>
    <w:pPr>
      <w:spacing w:after="120" w:line="480" w:lineRule="auto"/>
    </w:pPr>
    <w:rPr>
      <w:rFonts w:ascii="Times New Roman" w:hAnsi="Tms Rmn"/>
      <w:szCs w:val="30"/>
    </w:rPr>
  </w:style>
  <w:style w:type="character" w:customStyle="1" w:styleId="BodyText2Char">
    <w:name w:val="Body Text 2 Char"/>
    <w:basedOn w:val="DefaultParagraphFont"/>
    <w:link w:val="BodyText2"/>
    <w:uiPriority w:val="99"/>
    <w:rsid w:val="00741F9E"/>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F92C47"/>
    <w:rPr>
      <w:rFonts w:ascii="Tahoma" w:hAnsi="Tahoma"/>
      <w:sz w:val="16"/>
      <w:szCs w:val="20"/>
    </w:rPr>
  </w:style>
  <w:style w:type="character" w:customStyle="1" w:styleId="BalloonTextChar">
    <w:name w:val="Balloon Text Char"/>
    <w:basedOn w:val="DefaultParagraphFont"/>
    <w:link w:val="BalloonText"/>
    <w:uiPriority w:val="99"/>
    <w:semiHidden/>
    <w:rsid w:val="00F92C47"/>
    <w:rPr>
      <w:rFonts w:ascii="Tahoma" w:eastAsia="Times New Roman" w:hAnsi="Tahoma" w:cs="Angsana New"/>
      <w:sz w:val="16"/>
      <w:szCs w:val="20"/>
    </w:rPr>
  </w:style>
  <w:style w:type="paragraph" w:customStyle="1" w:styleId="Default">
    <w:name w:val="Default"/>
    <w:rsid w:val="00DE6DE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5D0BB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86126"/>
    <w:rPr>
      <w:rFonts w:asciiTheme="majorHAnsi" w:eastAsiaTheme="majorEastAsia" w:hAnsiTheme="majorHAnsi" w:cstheme="majorBidi"/>
      <w:i/>
      <w:iCs/>
      <w:color w:val="272727" w:themeColor="text1" w:themeTint="D8"/>
      <w:sz w:val="21"/>
      <w:szCs w:val="26"/>
    </w:rPr>
  </w:style>
  <w:style w:type="character" w:customStyle="1" w:styleId="Heading8Char">
    <w:name w:val="Heading 8 Char"/>
    <w:basedOn w:val="DefaultParagraphFont"/>
    <w:link w:val="Heading8"/>
    <w:uiPriority w:val="9"/>
    <w:semiHidden/>
    <w:rsid w:val="006731AF"/>
    <w:rPr>
      <w:rFonts w:asciiTheme="majorHAnsi" w:eastAsiaTheme="majorEastAsia" w:hAnsiTheme="majorHAnsi" w:cstheme="majorBidi"/>
      <w:color w:val="272727" w:themeColor="text1" w:themeTint="D8"/>
      <w:sz w:val="21"/>
      <w:szCs w:val="26"/>
    </w:rPr>
  </w:style>
  <w:style w:type="paragraph" w:styleId="CommentText">
    <w:name w:val="annotation text"/>
    <w:basedOn w:val="Normal"/>
    <w:link w:val="CommentTextChar"/>
    <w:rsid w:val="00EB24A3"/>
    <w:rPr>
      <w:rFonts w:ascii="Times New Roman" w:hAnsi="Tms Rmn"/>
      <w:sz w:val="20"/>
      <w:szCs w:val="25"/>
    </w:rPr>
  </w:style>
  <w:style w:type="character" w:customStyle="1" w:styleId="CommentTextChar">
    <w:name w:val="Comment Text Char"/>
    <w:basedOn w:val="DefaultParagraphFont"/>
    <w:link w:val="CommentText"/>
    <w:rsid w:val="00EB24A3"/>
    <w:rPr>
      <w:rFonts w:ascii="Times New Roman" w:eastAsia="Times New Roman" w:hAnsi="Tms Rmn" w:cs="Angsana New"/>
      <w:sz w:val="20"/>
      <w:szCs w:val="25"/>
    </w:rPr>
  </w:style>
  <w:style w:type="character" w:styleId="CommentReference">
    <w:name w:val="annotation reference"/>
    <w:basedOn w:val="DefaultParagraphFont"/>
    <w:uiPriority w:val="99"/>
    <w:semiHidden/>
    <w:unhideWhenUsed/>
    <w:rsid w:val="00EB24A3"/>
    <w:rPr>
      <w:sz w:val="16"/>
      <w:szCs w:val="16"/>
    </w:rPr>
  </w:style>
  <w:style w:type="table" w:customStyle="1" w:styleId="TableGrid2">
    <w:name w:val="Table Grid2"/>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6122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A2227"/>
    <w:rPr>
      <w:rFonts w:ascii="Times New Roman" w:eastAsia="Times New Roman" w:hAnsi="Tms Rmn" w:cs="Angsana New"/>
      <w:sz w:val="24"/>
      <w:szCs w:val="30"/>
    </w:rPr>
  </w:style>
  <w:style w:type="character" w:customStyle="1" w:styleId="ui-provider">
    <w:name w:val="ui-provider"/>
    <w:basedOn w:val="DefaultParagraphFont"/>
    <w:rsid w:val="00264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30954">
      <w:bodyDiv w:val="1"/>
      <w:marLeft w:val="0"/>
      <w:marRight w:val="0"/>
      <w:marTop w:val="0"/>
      <w:marBottom w:val="0"/>
      <w:divBdr>
        <w:top w:val="none" w:sz="0" w:space="0" w:color="auto"/>
        <w:left w:val="none" w:sz="0" w:space="0" w:color="auto"/>
        <w:bottom w:val="none" w:sz="0" w:space="0" w:color="auto"/>
        <w:right w:val="none" w:sz="0" w:space="0" w:color="auto"/>
      </w:divBdr>
    </w:div>
    <w:div w:id="89159489">
      <w:bodyDiv w:val="1"/>
      <w:marLeft w:val="0"/>
      <w:marRight w:val="0"/>
      <w:marTop w:val="0"/>
      <w:marBottom w:val="0"/>
      <w:divBdr>
        <w:top w:val="none" w:sz="0" w:space="0" w:color="auto"/>
        <w:left w:val="none" w:sz="0" w:space="0" w:color="auto"/>
        <w:bottom w:val="none" w:sz="0" w:space="0" w:color="auto"/>
        <w:right w:val="none" w:sz="0" w:space="0" w:color="auto"/>
      </w:divBdr>
    </w:div>
    <w:div w:id="97919877">
      <w:bodyDiv w:val="1"/>
      <w:marLeft w:val="0"/>
      <w:marRight w:val="0"/>
      <w:marTop w:val="0"/>
      <w:marBottom w:val="0"/>
      <w:divBdr>
        <w:top w:val="none" w:sz="0" w:space="0" w:color="auto"/>
        <w:left w:val="none" w:sz="0" w:space="0" w:color="auto"/>
        <w:bottom w:val="none" w:sz="0" w:space="0" w:color="auto"/>
        <w:right w:val="none" w:sz="0" w:space="0" w:color="auto"/>
      </w:divBdr>
    </w:div>
    <w:div w:id="98795141">
      <w:bodyDiv w:val="1"/>
      <w:marLeft w:val="0"/>
      <w:marRight w:val="0"/>
      <w:marTop w:val="0"/>
      <w:marBottom w:val="0"/>
      <w:divBdr>
        <w:top w:val="none" w:sz="0" w:space="0" w:color="auto"/>
        <w:left w:val="none" w:sz="0" w:space="0" w:color="auto"/>
        <w:bottom w:val="none" w:sz="0" w:space="0" w:color="auto"/>
        <w:right w:val="none" w:sz="0" w:space="0" w:color="auto"/>
      </w:divBdr>
    </w:div>
    <w:div w:id="112948553">
      <w:bodyDiv w:val="1"/>
      <w:marLeft w:val="0"/>
      <w:marRight w:val="0"/>
      <w:marTop w:val="0"/>
      <w:marBottom w:val="0"/>
      <w:divBdr>
        <w:top w:val="none" w:sz="0" w:space="0" w:color="auto"/>
        <w:left w:val="none" w:sz="0" w:space="0" w:color="auto"/>
        <w:bottom w:val="none" w:sz="0" w:space="0" w:color="auto"/>
        <w:right w:val="none" w:sz="0" w:space="0" w:color="auto"/>
      </w:divBdr>
    </w:div>
    <w:div w:id="147871085">
      <w:bodyDiv w:val="1"/>
      <w:marLeft w:val="0"/>
      <w:marRight w:val="0"/>
      <w:marTop w:val="0"/>
      <w:marBottom w:val="0"/>
      <w:divBdr>
        <w:top w:val="none" w:sz="0" w:space="0" w:color="auto"/>
        <w:left w:val="none" w:sz="0" w:space="0" w:color="auto"/>
        <w:bottom w:val="none" w:sz="0" w:space="0" w:color="auto"/>
        <w:right w:val="none" w:sz="0" w:space="0" w:color="auto"/>
      </w:divBdr>
    </w:div>
    <w:div w:id="157309618">
      <w:bodyDiv w:val="1"/>
      <w:marLeft w:val="0"/>
      <w:marRight w:val="0"/>
      <w:marTop w:val="0"/>
      <w:marBottom w:val="0"/>
      <w:divBdr>
        <w:top w:val="none" w:sz="0" w:space="0" w:color="auto"/>
        <w:left w:val="none" w:sz="0" w:space="0" w:color="auto"/>
        <w:bottom w:val="none" w:sz="0" w:space="0" w:color="auto"/>
        <w:right w:val="none" w:sz="0" w:space="0" w:color="auto"/>
      </w:divBdr>
    </w:div>
    <w:div w:id="182398410">
      <w:bodyDiv w:val="1"/>
      <w:marLeft w:val="0"/>
      <w:marRight w:val="0"/>
      <w:marTop w:val="0"/>
      <w:marBottom w:val="0"/>
      <w:divBdr>
        <w:top w:val="none" w:sz="0" w:space="0" w:color="auto"/>
        <w:left w:val="none" w:sz="0" w:space="0" w:color="auto"/>
        <w:bottom w:val="none" w:sz="0" w:space="0" w:color="auto"/>
        <w:right w:val="none" w:sz="0" w:space="0" w:color="auto"/>
      </w:divBdr>
    </w:div>
    <w:div w:id="209541966">
      <w:bodyDiv w:val="1"/>
      <w:marLeft w:val="0"/>
      <w:marRight w:val="0"/>
      <w:marTop w:val="0"/>
      <w:marBottom w:val="0"/>
      <w:divBdr>
        <w:top w:val="none" w:sz="0" w:space="0" w:color="auto"/>
        <w:left w:val="none" w:sz="0" w:space="0" w:color="auto"/>
        <w:bottom w:val="none" w:sz="0" w:space="0" w:color="auto"/>
        <w:right w:val="none" w:sz="0" w:space="0" w:color="auto"/>
      </w:divBdr>
    </w:div>
    <w:div w:id="259796810">
      <w:bodyDiv w:val="1"/>
      <w:marLeft w:val="0"/>
      <w:marRight w:val="0"/>
      <w:marTop w:val="0"/>
      <w:marBottom w:val="0"/>
      <w:divBdr>
        <w:top w:val="none" w:sz="0" w:space="0" w:color="auto"/>
        <w:left w:val="none" w:sz="0" w:space="0" w:color="auto"/>
        <w:bottom w:val="none" w:sz="0" w:space="0" w:color="auto"/>
        <w:right w:val="none" w:sz="0" w:space="0" w:color="auto"/>
      </w:divBdr>
    </w:div>
    <w:div w:id="284584979">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6859421">
      <w:bodyDiv w:val="1"/>
      <w:marLeft w:val="0"/>
      <w:marRight w:val="0"/>
      <w:marTop w:val="0"/>
      <w:marBottom w:val="0"/>
      <w:divBdr>
        <w:top w:val="none" w:sz="0" w:space="0" w:color="auto"/>
        <w:left w:val="none" w:sz="0" w:space="0" w:color="auto"/>
        <w:bottom w:val="none" w:sz="0" w:space="0" w:color="auto"/>
        <w:right w:val="none" w:sz="0" w:space="0" w:color="auto"/>
      </w:divBdr>
    </w:div>
    <w:div w:id="321157735">
      <w:bodyDiv w:val="1"/>
      <w:marLeft w:val="0"/>
      <w:marRight w:val="0"/>
      <w:marTop w:val="0"/>
      <w:marBottom w:val="0"/>
      <w:divBdr>
        <w:top w:val="none" w:sz="0" w:space="0" w:color="auto"/>
        <w:left w:val="none" w:sz="0" w:space="0" w:color="auto"/>
        <w:bottom w:val="none" w:sz="0" w:space="0" w:color="auto"/>
        <w:right w:val="none" w:sz="0" w:space="0" w:color="auto"/>
      </w:divBdr>
    </w:div>
    <w:div w:id="327908978">
      <w:bodyDiv w:val="1"/>
      <w:marLeft w:val="0"/>
      <w:marRight w:val="0"/>
      <w:marTop w:val="0"/>
      <w:marBottom w:val="0"/>
      <w:divBdr>
        <w:top w:val="none" w:sz="0" w:space="0" w:color="auto"/>
        <w:left w:val="none" w:sz="0" w:space="0" w:color="auto"/>
        <w:bottom w:val="none" w:sz="0" w:space="0" w:color="auto"/>
        <w:right w:val="none" w:sz="0" w:space="0" w:color="auto"/>
      </w:divBdr>
    </w:div>
    <w:div w:id="331765824">
      <w:bodyDiv w:val="1"/>
      <w:marLeft w:val="0"/>
      <w:marRight w:val="0"/>
      <w:marTop w:val="0"/>
      <w:marBottom w:val="0"/>
      <w:divBdr>
        <w:top w:val="none" w:sz="0" w:space="0" w:color="auto"/>
        <w:left w:val="none" w:sz="0" w:space="0" w:color="auto"/>
        <w:bottom w:val="none" w:sz="0" w:space="0" w:color="auto"/>
        <w:right w:val="none" w:sz="0" w:space="0" w:color="auto"/>
      </w:divBdr>
    </w:div>
    <w:div w:id="334839824">
      <w:bodyDiv w:val="1"/>
      <w:marLeft w:val="0"/>
      <w:marRight w:val="0"/>
      <w:marTop w:val="0"/>
      <w:marBottom w:val="0"/>
      <w:divBdr>
        <w:top w:val="none" w:sz="0" w:space="0" w:color="auto"/>
        <w:left w:val="none" w:sz="0" w:space="0" w:color="auto"/>
        <w:bottom w:val="none" w:sz="0" w:space="0" w:color="auto"/>
        <w:right w:val="none" w:sz="0" w:space="0" w:color="auto"/>
      </w:divBdr>
    </w:div>
    <w:div w:id="379935354">
      <w:bodyDiv w:val="1"/>
      <w:marLeft w:val="0"/>
      <w:marRight w:val="0"/>
      <w:marTop w:val="0"/>
      <w:marBottom w:val="0"/>
      <w:divBdr>
        <w:top w:val="none" w:sz="0" w:space="0" w:color="auto"/>
        <w:left w:val="none" w:sz="0" w:space="0" w:color="auto"/>
        <w:bottom w:val="none" w:sz="0" w:space="0" w:color="auto"/>
        <w:right w:val="none" w:sz="0" w:space="0" w:color="auto"/>
      </w:divBdr>
    </w:div>
    <w:div w:id="394666936">
      <w:bodyDiv w:val="1"/>
      <w:marLeft w:val="0"/>
      <w:marRight w:val="0"/>
      <w:marTop w:val="0"/>
      <w:marBottom w:val="0"/>
      <w:divBdr>
        <w:top w:val="none" w:sz="0" w:space="0" w:color="auto"/>
        <w:left w:val="none" w:sz="0" w:space="0" w:color="auto"/>
        <w:bottom w:val="none" w:sz="0" w:space="0" w:color="auto"/>
        <w:right w:val="none" w:sz="0" w:space="0" w:color="auto"/>
      </w:divBdr>
    </w:div>
    <w:div w:id="449133546">
      <w:bodyDiv w:val="1"/>
      <w:marLeft w:val="0"/>
      <w:marRight w:val="0"/>
      <w:marTop w:val="0"/>
      <w:marBottom w:val="0"/>
      <w:divBdr>
        <w:top w:val="none" w:sz="0" w:space="0" w:color="auto"/>
        <w:left w:val="none" w:sz="0" w:space="0" w:color="auto"/>
        <w:bottom w:val="none" w:sz="0" w:space="0" w:color="auto"/>
        <w:right w:val="none" w:sz="0" w:space="0" w:color="auto"/>
      </w:divBdr>
    </w:div>
    <w:div w:id="493185902">
      <w:bodyDiv w:val="1"/>
      <w:marLeft w:val="0"/>
      <w:marRight w:val="0"/>
      <w:marTop w:val="0"/>
      <w:marBottom w:val="0"/>
      <w:divBdr>
        <w:top w:val="none" w:sz="0" w:space="0" w:color="auto"/>
        <w:left w:val="none" w:sz="0" w:space="0" w:color="auto"/>
        <w:bottom w:val="none" w:sz="0" w:space="0" w:color="auto"/>
        <w:right w:val="none" w:sz="0" w:space="0" w:color="auto"/>
      </w:divBdr>
    </w:div>
    <w:div w:id="511647951">
      <w:bodyDiv w:val="1"/>
      <w:marLeft w:val="0"/>
      <w:marRight w:val="0"/>
      <w:marTop w:val="0"/>
      <w:marBottom w:val="0"/>
      <w:divBdr>
        <w:top w:val="none" w:sz="0" w:space="0" w:color="auto"/>
        <w:left w:val="none" w:sz="0" w:space="0" w:color="auto"/>
        <w:bottom w:val="none" w:sz="0" w:space="0" w:color="auto"/>
        <w:right w:val="none" w:sz="0" w:space="0" w:color="auto"/>
      </w:divBdr>
    </w:div>
    <w:div w:id="553463525">
      <w:bodyDiv w:val="1"/>
      <w:marLeft w:val="0"/>
      <w:marRight w:val="0"/>
      <w:marTop w:val="0"/>
      <w:marBottom w:val="0"/>
      <w:divBdr>
        <w:top w:val="none" w:sz="0" w:space="0" w:color="auto"/>
        <w:left w:val="none" w:sz="0" w:space="0" w:color="auto"/>
        <w:bottom w:val="none" w:sz="0" w:space="0" w:color="auto"/>
        <w:right w:val="none" w:sz="0" w:space="0" w:color="auto"/>
      </w:divBdr>
    </w:div>
    <w:div w:id="568199481">
      <w:bodyDiv w:val="1"/>
      <w:marLeft w:val="0"/>
      <w:marRight w:val="0"/>
      <w:marTop w:val="0"/>
      <w:marBottom w:val="0"/>
      <w:divBdr>
        <w:top w:val="none" w:sz="0" w:space="0" w:color="auto"/>
        <w:left w:val="none" w:sz="0" w:space="0" w:color="auto"/>
        <w:bottom w:val="none" w:sz="0" w:space="0" w:color="auto"/>
        <w:right w:val="none" w:sz="0" w:space="0" w:color="auto"/>
      </w:divBdr>
    </w:div>
    <w:div w:id="572086130">
      <w:bodyDiv w:val="1"/>
      <w:marLeft w:val="0"/>
      <w:marRight w:val="0"/>
      <w:marTop w:val="0"/>
      <w:marBottom w:val="0"/>
      <w:divBdr>
        <w:top w:val="none" w:sz="0" w:space="0" w:color="auto"/>
        <w:left w:val="none" w:sz="0" w:space="0" w:color="auto"/>
        <w:bottom w:val="none" w:sz="0" w:space="0" w:color="auto"/>
        <w:right w:val="none" w:sz="0" w:space="0" w:color="auto"/>
      </w:divBdr>
    </w:div>
    <w:div w:id="577449607">
      <w:bodyDiv w:val="1"/>
      <w:marLeft w:val="0"/>
      <w:marRight w:val="0"/>
      <w:marTop w:val="0"/>
      <w:marBottom w:val="0"/>
      <w:divBdr>
        <w:top w:val="none" w:sz="0" w:space="0" w:color="auto"/>
        <w:left w:val="none" w:sz="0" w:space="0" w:color="auto"/>
        <w:bottom w:val="none" w:sz="0" w:space="0" w:color="auto"/>
        <w:right w:val="none" w:sz="0" w:space="0" w:color="auto"/>
      </w:divBdr>
    </w:div>
    <w:div w:id="586957706">
      <w:bodyDiv w:val="1"/>
      <w:marLeft w:val="0"/>
      <w:marRight w:val="0"/>
      <w:marTop w:val="0"/>
      <w:marBottom w:val="0"/>
      <w:divBdr>
        <w:top w:val="none" w:sz="0" w:space="0" w:color="auto"/>
        <w:left w:val="none" w:sz="0" w:space="0" w:color="auto"/>
        <w:bottom w:val="none" w:sz="0" w:space="0" w:color="auto"/>
        <w:right w:val="none" w:sz="0" w:space="0" w:color="auto"/>
      </w:divBdr>
    </w:div>
    <w:div w:id="604075248">
      <w:bodyDiv w:val="1"/>
      <w:marLeft w:val="0"/>
      <w:marRight w:val="0"/>
      <w:marTop w:val="0"/>
      <w:marBottom w:val="0"/>
      <w:divBdr>
        <w:top w:val="none" w:sz="0" w:space="0" w:color="auto"/>
        <w:left w:val="none" w:sz="0" w:space="0" w:color="auto"/>
        <w:bottom w:val="none" w:sz="0" w:space="0" w:color="auto"/>
        <w:right w:val="none" w:sz="0" w:space="0" w:color="auto"/>
      </w:divBdr>
    </w:div>
    <w:div w:id="611129095">
      <w:bodyDiv w:val="1"/>
      <w:marLeft w:val="0"/>
      <w:marRight w:val="0"/>
      <w:marTop w:val="0"/>
      <w:marBottom w:val="0"/>
      <w:divBdr>
        <w:top w:val="none" w:sz="0" w:space="0" w:color="auto"/>
        <w:left w:val="none" w:sz="0" w:space="0" w:color="auto"/>
        <w:bottom w:val="none" w:sz="0" w:space="0" w:color="auto"/>
        <w:right w:val="none" w:sz="0" w:space="0" w:color="auto"/>
      </w:divBdr>
    </w:div>
    <w:div w:id="634793186">
      <w:bodyDiv w:val="1"/>
      <w:marLeft w:val="0"/>
      <w:marRight w:val="0"/>
      <w:marTop w:val="0"/>
      <w:marBottom w:val="0"/>
      <w:divBdr>
        <w:top w:val="none" w:sz="0" w:space="0" w:color="auto"/>
        <w:left w:val="none" w:sz="0" w:space="0" w:color="auto"/>
        <w:bottom w:val="none" w:sz="0" w:space="0" w:color="auto"/>
        <w:right w:val="none" w:sz="0" w:space="0" w:color="auto"/>
      </w:divBdr>
    </w:div>
    <w:div w:id="637222879">
      <w:bodyDiv w:val="1"/>
      <w:marLeft w:val="0"/>
      <w:marRight w:val="0"/>
      <w:marTop w:val="0"/>
      <w:marBottom w:val="0"/>
      <w:divBdr>
        <w:top w:val="none" w:sz="0" w:space="0" w:color="auto"/>
        <w:left w:val="none" w:sz="0" w:space="0" w:color="auto"/>
        <w:bottom w:val="none" w:sz="0" w:space="0" w:color="auto"/>
        <w:right w:val="none" w:sz="0" w:space="0" w:color="auto"/>
      </w:divBdr>
    </w:div>
    <w:div w:id="683823475">
      <w:bodyDiv w:val="1"/>
      <w:marLeft w:val="0"/>
      <w:marRight w:val="0"/>
      <w:marTop w:val="0"/>
      <w:marBottom w:val="0"/>
      <w:divBdr>
        <w:top w:val="none" w:sz="0" w:space="0" w:color="auto"/>
        <w:left w:val="none" w:sz="0" w:space="0" w:color="auto"/>
        <w:bottom w:val="none" w:sz="0" w:space="0" w:color="auto"/>
        <w:right w:val="none" w:sz="0" w:space="0" w:color="auto"/>
      </w:divBdr>
    </w:div>
    <w:div w:id="742798984">
      <w:bodyDiv w:val="1"/>
      <w:marLeft w:val="0"/>
      <w:marRight w:val="0"/>
      <w:marTop w:val="0"/>
      <w:marBottom w:val="0"/>
      <w:divBdr>
        <w:top w:val="none" w:sz="0" w:space="0" w:color="auto"/>
        <w:left w:val="none" w:sz="0" w:space="0" w:color="auto"/>
        <w:bottom w:val="none" w:sz="0" w:space="0" w:color="auto"/>
        <w:right w:val="none" w:sz="0" w:space="0" w:color="auto"/>
      </w:divBdr>
    </w:div>
    <w:div w:id="766392998">
      <w:bodyDiv w:val="1"/>
      <w:marLeft w:val="0"/>
      <w:marRight w:val="0"/>
      <w:marTop w:val="0"/>
      <w:marBottom w:val="0"/>
      <w:divBdr>
        <w:top w:val="none" w:sz="0" w:space="0" w:color="auto"/>
        <w:left w:val="none" w:sz="0" w:space="0" w:color="auto"/>
        <w:bottom w:val="none" w:sz="0" w:space="0" w:color="auto"/>
        <w:right w:val="none" w:sz="0" w:space="0" w:color="auto"/>
      </w:divBdr>
    </w:div>
    <w:div w:id="766467481">
      <w:bodyDiv w:val="1"/>
      <w:marLeft w:val="0"/>
      <w:marRight w:val="0"/>
      <w:marTop w:val="0"/>
      <w:marBottom w:val="0"/>
      <w:divBdr>
        <w:top w:val="none" w:sz="0" w:space="0" w:color="auto"/>
        <w:left w:val="none" w:sz="0" w:space="0" w:color="auto"/>
        <w:bottom w:val="none" w:sz="0" w:space="0" w:color="auto"/>
        <w:right w:val="none" w:sz="0" w:space="0" w:color="auto"/>
      </w:divBdr>
    </w:div>
    <w:div w:id="819616954">
      <w:bodyDiv w:val="1"/>
      <w:marLeft w:val="0"/>
      <w:marRight w:val="0"/>
      <w:marTop w:val="0"/>
      <w:marBottom w:val="0"/>
      <w:divBdr>
        <w:top w:val="none" w:sz="0" w:space="0" w:color="auto"/>
        <w:left w:val="none" w:sz="0" w:space="0" w:color="auto"/>
        <w:bottom w:val="none" w:sz="0" w:space="0" w:color="auto"/>
        <w:right w:val="none" w:sz="0" w:space="0" w:color="auto"/>
      </w:divBdr>
    </w:div>
    <w:div w:id="908804415">
      <w:bodyDiv w:val="1"/>
      <w:marLeft w:val="0"/>
      <w:marRight w:val="0"/>
      <w:marTop w:val="0"/>
      <w:marBottom w:val="0"/>
      <w:divBdr>
        <w:top w:val="none" w:sz="0" w:space="0" w:color="auto"/>
        <w:left w:val="none" w:sz="0" w:space="0" w:color="auto"/>
        <w:bottom w:val="none" w:sz="0" w:space="0" w:color="auto"/>
        <w:right w:val="none" w:sz="0" w:space="0" w:color="auto"/>
      </w:divBdr>
    </w:div>
    <w:div w:id="912812403">
      <w:bodyDiv w:val="1"/>
      <w:marLeft w:val="0"/>
      <w:marRight w:val="0"/>
      <w:marTop w:val="0"/>
      <w:marBottom w:val="0"/>
      <w:divBdr>
        <w:top w:val="none" w:sz="0" w:space="0" w:color="auto"/>
        <w:left w:val="none" w:sz="0" w:space="0" w:color="auto"/>
        <w:bottom w:val="none" w:sz="0" w:space="0" w:color="auto"/>
        <w:right w:val="none" w:sz="0" w:space="0" w:color="auto"/>
      </w:divBdr>
    </w:div>
    <w:div w:id="923876332">
      <w:bodyDiv w:val="1"/>
      <w:marLeft w:val="0"/>
      <w:marRight w:val="0"/>
      <w:marTop w:val="0"/>
      <w:marBottom w:val="0"/>
      <w:divBdr>
        <w:top w:val="none" w:sz="0" w:space="0" w:color="auto"/>
        <w:left w:val="none" w:sz="0" w:space="0" w:color="auto"/>
        <w:bottom w:val="none" w:sz="0" w:space="0" w:color="auto"/>
        <w:right w:val="none" w:sz="0" w:space="0" w:color="auto"/>
      </w:divBdr>
    </w:div>
    <w:div w:id="979581595">
      <w:bodyDiv w:val="1"/>
      <w:marLeft w:val="0"/>
      <w:marRight w:val="0"/>
      <w:marTop w:val="0"/>
      <w:marBottom w:val="0"/>
      <w:divBdr>
        <w:top w:val="none" w:sz="0" w:space="0" w:color="auto"/>
        <w:left w:val="none" w:sz="0" w:space="0" w:color="auto"/>
        <w:bottom w:val="none" w:sz="0" w:space="0" w:color="auto"/>
        <w:right w:val="none" w:sz="0" w:space="0" w:color="auto"/>
      </w:divBdr>
    </w:div>
    <w:div w:id="979652855">
      <w:bodyDiv w:val="1"/>
      <w:marLeft w:val="0"/>
      <w:marRight w:val="0"/>
      <w:marTop w:val="0"/>
      <w:marBottom w:val="0"/>
      <w:divBdr>
        <w:top w:val="none" w:sz="0" w:space="0" w:color="auto"/>
        <w:left w:val="none" w:sz="0" w:space="0" w:color="auto"/>
        <w:bottom w:val="none" w:sz="0" w:space="0" w:color="auto"/>
        <w:right w:val="none" w:sz="0" w:space="0" w:color="auto"/>
      </w:divBdr>
    </w:div>
    <w:div w:id="984746860">
      <w:bodyDiv w:val="1"/>
      <w:marLeft w:val="0"/>
      <w:marRight w:val="0"/>
      <w:marTop w:val="0"/>
      <w:marBottom w:val="0"/>
      <w:divBdr>
        <w:top w:val="none" w:sz="0" w:space="0" w:color="auto"/>
        <w:left w:val="none" w:sz="0" w:space="0" w:color="auto"/>
        <w:bottom w:val="none" w:sz="0" w:space="0" w:color="auto"/>
        <w:right w:val="none" w:sz="0" w:space="0" w:color="auto"/>
      </w:divBdr>
    </w:div>
    <w:div w:id="1022852771">
      <w:bodyDiv w:val="1"/>
      <w:marLeft w:val="0"/>
      <w:marRight w:val="0"/>
      <w:marTop w:val="0"/>
      <w:marBottom w:val="0"/>
      <w:divBdr>
        <w:top w:val="none" w:sz="0" w:space="0" w:color="auto"/>
        <w:left w:val="none" w:sz="0" w:space="0" w:color="auto"/>
        <w:bottom w:val="none" w:sz="0" w:space="0" w:color="auto"/>
        <w:right w:val="none" w:sz="0" w:space="0" w:color="auto"/>
      </w:divBdr>
    </w:div>
    <w:div w:id="1039160098">
      <w:bodyDiv w:val="1"/>
      <w:marLeft w:val="0"/>
      <w:marRight w:val="0"/>
      <w:marTop w:val="0"/>
      <w:marBottom w:val="0"/>
      <w:divBdr>
        <w:top w:val="none" w:sz="0" w:space="0" w:color="auto"/>
        <w:left w:val="none" w:sz="0" w:space="0" w:color="auto"/>
        <w:bottom w:val="none" w:sz="0" w:space="0" w:color="auto"/>
        <w:right w:val="none" w:sz="0" w:space="0" w:color="auto"/>
      </w:divBdr>
    </w:div>
    <w:div w:id="1044645172">
      <w:bodyDiv w:val="1"/>
      <w:marLeft w:val="0"/>
      <w:marRight w:val="0"/>
      <w:marTop w:val="0"/>
      <w:marBottom w:val="0"/>
      <w:divBdr>
        <w:top w:val="none" w:sz="0" w:space="0" w:color="auto"/>
        <w:left w:val="none" w:sz="0" w:space="0" w:color="auto"/>
        <w:bottom w:val="none" w:sz="0" w:space="0" w:color="auto"/>
        <w:right w:val="none" w:sz="0" w:space="0" w:color="auto"/>
      </w:divBdr>
    </w:div>
    <w:div w:id="1047995967">
      <w:bodyDiv w:val="1"/>
      <w:marLeft w:val="0"/>
      <w:marRight w:val="0"/>
      <w:marTop w:val="0"/>
      <w:marBottom w:val="0"/>
      <w:divBdr>
        <w:top w:val="none" w:sz="0" w:space="0" w:color="auto"/>
        <w:left w:val="none" w:sz="0" w:space="0" w:color="auto"/>
        <w:bottom w:val="none" w:sz="0" w:space="0" w:color="auto"/>
        <w:right w:val="none" w:sz="0" w:space="0" w:color="auto"/>
      </w:divBdr>
    </w:div>
    <w:div w:id="1058357048">
      <w:bodyDiv w:val="1"/>
      <w:marLeft w:val="0"/>
      <w:marRight w:val="0"/>
      <w:marTop w:val="0"/>
      <w:marBottom w:val="0"/>
      <w:divBdr>
        <w:top w:val="none" w:sz="0" w:space="0" w:color="auto"/>
        <w:left w:val="none" w:sz="0" w:space="0" w:color="auto"/>
        <w:bottom w:val="none" w:sz="0" w:space="0" w:color="auto"/>
        <w:right w:val="none" w:sz="0" w:space="0" w:color="auto"/>
      </w:divBdr>
    </w:div>
    <w:div w:id="1101412583">
      <w:bodyDiv w:val="1"/>
      <w:marLeft w:val="0"/>
      <w:marRight w:val="0"/>
      <w:marTop w:val="0"/>
      <w:marBottom w:val="0"/>
      <w:divBdr>
        <w:top w:val="none" w:sz="0" w:space="0" w:color="auto"/>
        <w:left w:val="none" w:sz="0" w:space="0" w:color="auto"/>
        <w:bottom w:val="none" w:sz="0" w:space="0" w:color="auto"/>
        <w:right w:val="none" w:sz="0" w:space="0" w:color="auto"/>
      </w:divBdr>
    </w:div>
    <w:div w:id="1139693119">
      <w:bodyDiv w:val="1"/>
      <w:marLeft w:val="0"/>
      <w:marRight w:val="0"/>
      <w:marTop w:val="0"/>
      <w:marBottom w:val="0"/>
      <w:divBdr>
        <w:top w:val="none" w:sz="0" w:space="0" w:color="auto"/>
        <w:left w:val="none" w:sz="0" w:space="0" w:color="auto"/>
        <w:bottom w:val="none" w:sz="0" w:space="0" w:color="auto"/>
        <w:right w:val="none" w:sz="0" w:space="0" w:color="auto"/>
      </w:divBdr>
    </w:div>
    <w:div w:id="1149057468">
      <w:bodyDiv w:val="1"/>
      <w:marLeft w:val="0"/>
      <w:marRight w:val="0"/>
      <w:marTop w:val="0"/>
      <w:marBottom w:val="0"/>
      <w:divBdr>
        <w:top w:val="none" w:sz="0" w:space="0" w:color="auto"/>
        <w:left w:val="none" w:sz="0" w:space="0" w:color="auto"/>
        <w:bottom w:val="none" w:sz="0" w:space="0" w:color="auto"/>
        <w:right w:val="none" w:sz="0" w:space="0" w:color="auto"/>
      </w:divBdr>
    </w:div>
    <w:div w:id="1162740581">
      <w:bodyDiv w:val="1"/>
      <w:marLeft w:val="0"/>
      <w:marRight w:val="0"/>
      <w:marTop w:val="0"/>
      <w:marBottom w:val="0"/>
      <w:divBdr>
        <w:top w:val="none" w:sz="0" w:space="0" w:color="auto"/>
        <w:left w:val="none" w:sz="0" w:space="0" w:color="auto"/>
        <w:bottom w:val="none" w:sz="0" w:space="0" w:color="auto"/>
        <w:right w:val="none" w:sz="0" w:space="0" w:color="auto"/>
      </w:divBdr>
    </w:div>
    <w:div w:id="1178468469">
      <w:bodyDiv w:val="1"/>
      <w:marLeft w:val="0"/>
      <w:marRight w:val="0"/>
      <w:marTop w:val="0"/>
      <w:marBottom w:val="0"/>
      <w:divBdr>
        <w:top w:val="none" w:sz="0" w:space="0" w:color="auto"/>
        <w:left w:val="none" w:sz="0" w:space="0" w:color="auto"/>
        <w:bottom w:val="none" w:sz="0" w:space="0" w:color="auto"/>
        <w:right w:val="none" w:sz="0" w:space="0" w:color="auto"/>
      </w:divBdr>
    </w:div>
    <w:div w:id="1225337072">
      <w:bodyDiv w:val="1"/>
      <w:marLeft w:val="0"/>
      <w:marRight w:val="0"/>
      <w:marTop w:val="0"/>
      <w:marBottom w:val="0"/>
      <w:divBdr>
        <w:top w:val="none" w:sz="0" w:space="0" w:color="auto"/>
        <w:left w:val="none" w:sz="0" w:space="0" w:color="auto"/>
        <w:bottom w:val="none" w:sz="0" w:space="0" w:color="auto"/>
        <w:right w:val="none" w:sz="0" w:space="0" w:color="auto"/>
      </w:divBdr>
    </w:div>
    <w:div w:id="1235703761">
      <w:bodyDiv w:val="1"/>
      <w:marLeft w:val="0"/>
      <w:marRight w:val="0"/>
      <w:marTop w:val="0"/>
      <w:marBottom w:val="0"/>
      <w:divBdr>
        <w:top w:val="none" w:sz="0" w:space="0" w:color="auto"/>
        <w:left w:val="none" w:sz="0" w:space="0" w:color="auto"/>
        <w:bottom w:val="none" w:sz="0" w:space="0" w:color="auto"/>
        <w:right w:val="none" w:sz="0" w:space="0" w:color="auto"/>
      </w:divBdr>
    </w:div>
    <w:div w:id="1235775695">
      <w:bodyDiv w:val="1"/>
      <w:marLeft w:val="0"/>
      <w:marRight w:val="0"/>
      <w:marTop w:val="0"/>
      <w:marBottom w:val="0"/>
      <w:divBdr>
        <w:top w:val="none" w:sz="0" w:space="0" w:color="auto"/>
        <w:left w:val="none" w:sz="0" w:space="0" w:color="auto"/>
        <w:bottom w:val="none" w:sz="0" w:space="0" w:color="auto"/>
        <w:right w:val="none" w:sz="0" w:space="0" w:color="auto"/>
      </w:divBdr>
    </w:div>
    <w:div w:id="1240823414">
      <w:bodyDiv w:val="1"/>
      <w:marLeft w:val="0"/>
      <w:marRight w:val="0"/>
      <w:marTop w:val="0"/>
      <w:marBottom w:val="0"/>
      <w:divBdr>
        <w:top w:val="none" w:sz="0" w:space="0" w:color="auto"/>
        <w:left w:val="none" w:sz="0" w:space="0" w:color="auto"/>
        <w:bottom w:val="none" w:sz="0" w:space="0" w:color="auto"/>
        <w:right w:val="none" w:sz="0" w:space="0" w:color="auto"/>
      </w:divBdr>
    </w:div>
    <w:div w:id="1262030293">
      <w:bodyDiv w:val="1"/>
      <w:marLeft w:val="0"/>
      <w:marRight w:val="0"/>
      <w:marTop w:val="0"/>
      <w:marBottom w:val="0"/>
      <w:divBdr>
        <w:top w:val="none" w:sz="0" w:space="0" w:color="auto"/>
        <w:left w:val="none" w:sz="0" w:space="0" w:color="auto"/>
        <w:bottom w:val="none" w:sz="0" w:space="0" w:color="auto"/>
        <w:right w:val="none" w:sz="0" w:space="0" w:color="auto"/>
      </w:divBdr>
      <w:divsChild>
        <w:div w:id="1074165098">
          <w:marLeft w:val="0"/>
          <w:marRight w:val="0"/>
          <w:marTop w:val="0"/>
          <w:marBottom w:val="0"/>
          <w:divBdr>
            <w:top w:val="none" w:sz="0" w:space="0" w:color="auto"/>
            <w:left w:val="none" w:sz="0" w:space="0" w:color="auto"/>
            <w:bottom w:val="double" w:sz="4" w:space="1" w:color="auto"/>
            <w:right w:val="none" w:sz="0" w:space="0" w:color="auto"/>
          </w:divBdr>
        </w:div>
        <w:div w:id="348336511">
          <w:marLeft w:val="0"/>
          <w:marRight w:val="0"/>
          <w:marTop w:val="0"/>
          <w:marBottom w:val="0"/>
          <w:divBdr>
            <w:top w:val="none" w:sz="0" w:space="0" w:color="auto"/>
            <w:left w:val="none" w:sz="0" w:space="0" w:color="auto"/>
            <w:bottom w:val="double" w:sz="4" w:space="1" w:color="auto"/>
            <w:right w:val="none" w:sz="0" w:space="0" w:color="auto"/>
          </w:divBdr>
        </w:div>
        <w:div w:id="1659309787">
          <w:marLeft w:val="0"/>
          <w:marRight w:val="0"/>
          <w:marTop w:val="0"/>
          <w:marBottom w:val="0"/>
          <w:divBdr>
            <w:top w:val="none" w:sz="0" w:space="0" w:color="auto"/>
            <w:left w:val="none" w:sz="0" w:space="0" w:color="auto"/>
            <w:bottom w:val="double" w:sz="4" w:space="1" w:color="auto"/>
            <w:right w:val="none" w:sz="0" w:space="0" w:color="auto"/>
          </w:divBdr>
        </w:div>
        <w:div w:id="2129158299">
          <w:marLeft w:val="0"/>
          <w:marRight w:val="0"/>
          <w:marTop w:val="0"/>
          <w:marBottom w:val="0"/>
          <w:divBdr>
            <w:top w:val="none" w:sz="0" w:space="0" w:color="auto"/>
            <w:left w:val="none" w:sz="0" w:space="0" w:color="auto"/>
            <w:bottom w:val="double" w:sz="4" w:space="1" w:color="auto"/>
            <w:right w:val="none" w:sz="0" w:space="0" w:color="auto"/>
          </w:divBdr>
        </w:div>
      </w:divsChild>
    </w:div>
    <w:div w:id="1275015846">
      <w:bodyDiv w:val="1"/>
      <w:marLeft w:val="0"/>
      <w:marRight w:val="0"/>
      <w:marTop w:val="0"/>
      <w:marBottom w:val="0"/>
      <w:divBdr>
        <w:top w:val="none" w:sz="0" w:space="0" w:color="auto"/>
        <w:left w:val="none" w:sz="0" w:space="0" w:color="auto"/>
        <w:bottom w:val="none" w:sz="0" w:space="0" w:color="auto"/>
        <w:right w:val="none" w:sz="0" w:space="0" w:color="auto"/>
      </w:divBdr>
    </w:div>
    <w:div w:id="1287394733">
      <w:bodyDiv w:val="1"/>
      <w:marLeft w:val="0"/>
      <w:marRight w:val="0"/>
      <w:marTop w:val="0"/>
      <w:marBottom w:val="0"/>
      <w:divBdr>
        <w:top w:val="none" w:sz="0" w:space="0" w:color="auto"/>
        <w:left w:val="none" w:sz="0" w:space="0" w:color="auto"/>
        <w:bottom w:val="none" w:sz="0" w:space="0" w:color="auto"/>
        <w:right w:val="none" w:sz="0" w:space="0" w:color="auto"/>
      </w:divBdr>
    </w:div>
    <w:div w:id="1327905169">
      <w:bodyDiv w:val="1"/>
      <w:marLeft w:val="0"/>
      <w:marRight w:val="0"/>
      <w:marTop w:val="0"/>
      <w:marBottom w:val="0"/>
      <w:divBdr>
        <w:top w:val="none" w:sz="0" w:space="0" w:color="auto"/>
        <w:left w:val="none" w:sz="0" w:space="0" w:color="auto"/>
        <w:bottom w:val="none" w:sz="0" w:space="0" w:color="auto"/>
        <w:right w:val="none" w:sz="0" w:space="0" w:color="auto"/>
      </w:divBdr>
    </w:div>
    <w:div w:id="1333601959">
      <w:bodyDiv w:val="1"/>
      <w:marLeft w:val="0"/>
      <w:marRight w:val="0"/>
      <w:marTop w:val="0"/>
      <w:marBottom w:val="0"/>
      <w:divBdr>
        <w:top w:val="none" w:sz="0" w:space="0" w:color="auto"/>
        <w:left w:val="none" w:sz="0" w:space="0" w:color="auto"/>
        <w:bottom w:val="none" w:sz="0" w:space="0" w:color="auto"/>
        <w:right w:val="none" w:sz="0" w:space="0" w:color="auto"/>
      </w:divBdr>
    </w:div>
    <w:div w:id="1336305459">
      <w:bodyDiv w:val="1"/>
      <w:marLeft w:val="0"/>
      <w:marRight w:val="0"/>
      <w:marTop w:val="0"/>
      <w:marBottom w:val="0"/>
      <w:divBdr>
        <w:top w:val="none" w:sz="0" w:space="0" w:color="auto"/>
        <w:left w:val="none" w:sz="0" w:space="0" w:color="auto"/>
        <w:bottom w:val="none" w:sz="0" w:space="0" w:color="auto"/>
        <w:right w:val="none" w:sz="0" w:space="0" w:color="auto"/>
      </w:divBdr>
    </w:div>
    <w:div w:id="1359891330">
      <w:bodyDiv w:val="1"/>
      <w:marLeft w:val="0"/>
      <w:marRight w:val="0"/>
      <w:marTop w:val="0"/>
      <w:marBottom w:val="0"/>
      <w:divBdr>
        <w:top w:val="none" w:sz="0" w:space="0" w:color="auto"/>
        <w:left w:val="none" w:sz="0" w:space="0" w:color="auto"/>
        <w:bottom w:val="none" w:sz="0" w:space="0" w:color="auto"/>
        <w:right w:val="none" w:sz="0" w:space="0" w:color="auto"/>
      </w:divBdr>
    </w:div>
    <w:div w:id="1372725346">
      <w:bodyDiv w:val="1"/>
      <w:marLeft w:val="0"/>
      <w:marRight w:val="0"/>
      <w:marTop w:val="0"/>
      <w:marBottom w:val="0"/>
      <w:divBdr>
        <w:top w:val="none" w:sz="0" w:space="0" w:color="auto"/>
        <w:left w:val="none" w:sz="0" w:space="0" w:color="auto"/>
        <w:bottom w:val="none" w:sz="0" w:space="0" w:color="auto"/>
        <w:right w:val="none" w:sz="0" w:space="0" w:color="auto"/>
      </w:divBdr>
    </w:div>
    <w:div w:id="1396077652">
      <w:bodyDiv w:val="1"/>
      <w:marLeft w:val="0"/>
      <w:marRight w:val="0"/>
      <w:marTop w:val="0"/>
      <w:marBottom w:val="0"/>
      <w:divBdr>
        <w:top w:val="none" w:sz="0" w:space="0" w:color="auto"/>
        <w:left w:val="none" w:sz="0" w:space="0" w:color="auto"/>
        <w:bottom w:val="none" w:sz="0" w:space="0" w:color="auto"/>
        <w:right w:val="none" w:sz="0" w:space="0" w:color="auto"/>
      </w:divBdr>
    </w:div>
    <w:div w:id="1396471026">
      <w:bodyDiv w:val="1"/>
      <w:marLeft w:val="0"/>
      <w:marRight w:val="0"/>
      <w:marTop w:val="0"/>
      <w:marBottom w:val="0"/>
      <w:divBdr>
        <w:top w:val="none" w:sz="0" w:space="0" w:color="auto"/>
        <w:left w:val="none" w:sz="0" w:space="0" w:color="auto"/>
        <w:bottom w:val="none" w:sz="0" w:space="0" w:color="auto"/>
        <w:right w:val="none" w:sz="0" w:space="0" w:color="auto"/>
      </w:divBdr>
    </w:div>
    <w:div w:id="1402871949">
      <w:bodyDiv w:val="1"/>
      <w:marLeft w:val="0"/>
      <w:marRight w:val="0"/>
      <w:marTop w:val="0"/>
      <w:marBottom w:val="0"/>
      <w:divBdr>
        <w:top w:val="none" w:sz="0" w:space="0" w:color="auto"/>
        <w:left w:val="none" w:sz="0" w:space="0" w:color="auto"/>
        <w:bottom w:val="none" w:sz="0" w:space="0" w:color="auto"/>
        <w:right w:val="none" w:sz="0" w:space="0" w:color="auto"/>
      </w:divBdr>
    </w:div>
    <w:div w:id="1419248343">
      <w:bodyDiv w:val="1"/>
      <w:marLeft w:val="0"/>
      <w:marRight w:val="0"/>
      <w:marTop w:val="0"/>
      <w:marBottom w:val="0"/>
      <w:divBdr>
        <w:top w:val="none" w:sz="0" w:space="0" w:color="auto"/>
        <w:left w:val="none" w:sz="0" w:space="0" w:color="auto"/>
        <w:bottom w:val="none" w:sz="0" w:space="0" w:color="auto"/>
        <w:right w:val="none" w:sz="0" w:space="0" w:color="auto"/>
      </w:divBdr>
    </w:div>
    <w:div w:id="1448040783">
      <w:bodyDiv w:val="1"/>
      <w:marLeft w:val="0"/>
      <w:marRight w:val="0"/>
      <w:marTop w:val="0"/>
      <w:marBottom w:val="0"/>
      <w:divBdr>
        <w:top w:val="none" w:sz="0" w:space="0" w:color="auto"/>
        <w:left w:val="none" w:sz="0" w:space="0" w:color="auto"/>
        <w:bottom w:val="none" w:sz="0" w:space="0" w:color="auto"/>
        <w:right w:val="none" w:sz="0" w:space="0" w:color="auto"/>
      </w:divBdr>
    </w:div>
    <w:div w:id="1451436178">
      <w:bodyDiv w:val="1"/>
      <w:marLeft w:val="0"/>
      <w:marRight w:val="0"/>
      <w:marTop w:val="0"/>
      <w:marBottom w:val="0"/>
      <w:divBdr>
        <w:top w:val="none" w:sz="0" w:space="0" w:color="auto"/>
        <w:left w:val="none" w:sz="0" w:space="0" w:color="auto"/>
        <w:bottom w:val="none" w:sz="0" w:space="0" w:color="auto"/>
        <w:right w:val="none" w:sz="0" w:space="0" w:color="auto"/>
      </w:divBdr>
    </w:div>
    <w:div w:id="1476214776">
      <w:bodyDiv w:val="1"/>
      <w:marLeft w:val="0"/>
      <w:marRight w:val="0"/>
      <w:marTop w:val="0"/>
      <w:marBottom w:val="0"/>
      <w:divBdr>
        <w:top w:val="none" w:sz="0" w:space="0" w:color="auto"/>
        <w:left w:val="none" w:sz="0" w:space="0" w:color="auto"/>
        <w:bottom w:val="none" w:sz="0" w:space="0" w:color="auto"/>
        <w:right w:val="none" w:sz="0" w:space="0" w:color="auto"/>
      </w:divBdr>
    </w:div>
    <w:div w:id="1508786398">
      <w:bodyDiv w:val="1"/>
      <w:marLeft w:val="0"/>
      <w:marRight w:val="0"/>
      <w:marTop w:val="0"/>
      <w:marBottom w:val="0"/>
      <w:divBdr>
        <w:top w:val="none" w:sz="0" w:space="0" w:color="auto"/>
        <w:left w:val="none" w:sz="0" w:space="0" w:color="auto"/>
        <w:bottom w:val="none" w:sz="0" w:space="0" w:color="auto"/>
        <w:right w:val="none" w:sz="0" w:space="0" w:color="auto"/>
      </w:divBdr>
    </w:div>
    <w:div w:id="1538077534">
      <w:bodyDiv w:val="1"/>
      <w:marLeft w:val="0"/>
      <w:marRight w:val="0"/>
      <w:marTop w:val="0"/>
      <w:marBottom w:val="0"/>
      <w:divBdr>
        <w:top w:val="none" w:sz="0" w:space="0" w:color="auto"/>
        <w:left w:val="none" w:sz="0" w:space="0" w:color="auto"/>
        <w:bottom w:val="none" w:sz="0" w:space="0" w:color="auto"/>
        <w:right w:val="none" w:sz="0" w:space="0" w:color="auto"/>
      </w:divBdr>
    </w:div>
    <w:div w:id="1545288447">
      <w:bodyDiv w:val="1"/>
      <w:marLeft w:val="0"/>
      <w:marRight w:val="0"/>
      <w:marTop w:val="0"/>
      <w:marBottom w:val="0"/>
      <w:divBdr>
        <w:top w:val="none" w:sz="0" w:space="0" w:color="auto"/>
        <w:left w:val="none" w:sz="0" w:space="0" w:color="auto"/>
        <w:bottom w:val="none" w:sz="0" w:space="0" w:color="auto"/>
        <w:right w:val="none" w:sz="0" w:space="0" w:color="auto"/>
      </w:divBdr>
    </w:div>
    <w:div w:id="1560047271">
      <w:bodyDiv w:val="1"/>
      <w:marLeft w:val="0"/>
      <w:marRight w:val="0"/>
      <w:marTop w:val="0"/>
      <w:marBottom w:val="0"/>
      <w:divBdr>
        <w:top w:val="none" w:sz="0" w:space="0" w:color="auto"/>
        <w:left w:val="none" w:sz="0" w:space="0" w:color="auto"/>
        <w:bottom w:val="none" w:sz="0" w:space="0" w:color="auto"/>
        <w:right w:val="none" w:sz="0" w:space="0" w:color="auto"/>
      </w:divBdr>
    </w:div>
    <w:div w:id="1580169035">
      <w:bodyDiv w:val="1"/>
      <w:marLeft w:val="0"/>
      <w:marRight w:val="0"/>
      <w:marTop w:val="0"/>
      <w:marBottom w:val="0"/>
      <w:divBdr>
        <w:top w:val="none" w:sz="0" w:space="0" w:color="auto"/>
        <w:left w:val="none" w:sz="0" w:space="0" w:color="auto"/>
        <w:bottom w:val="none" w:sz="0" w:space="0" w:color="auto"/>
        <w:right w:val="none" w:sz="0" w:space="0" w:color="auto"/>
      </w:divBdr>
    </w:div>
    <w:div w:id="1590888979">
      <w:bodyDiv w:val="1"/>
      <w:marLeft w:val="0"/>
      <w:marRight w:val="0"/>
      <w:marTop w:val="0"/>
      <w:marBottom w:val="0"/>
      <w:divBdr>
        <w:top w:val="none" w:sz="0" w:space="0" w:color="auto"/>
        <w:left w:val="none" w:sz="0" w:space="0" w:color="auto"/>
        <w:bottom w:val="none" w:sz="0" w:space="0" w:color="auto"/>
        <w:right w:val="none" w:sz="0" w:space="0" w:color="auto"/>
      </w:divBdr>
    </w:div>
    <w:div w:id="1602252340">
      <w:bodyDiv w:val="1"/>
      <w:marLeft w:val="0"/>
      <w:marRight w:val="0"/>
      <w:marTop w:val="0"/>
      <w:marBottom w:val="0"/>
      <w:divBdr>
        <w:top w:val="none" w:sz="0" w:space="0" w:color="auto"/>
        <w:left w:val="none" w:sz="0" w:space="0" w:color="auto"/>
        <w:bottom w:val="none" w:sz="0" w:space="0" w:color="auto"/>
        <w:right w:val="none" w:sz="0" w:space="0" w:color="auto"/>
      </w:divBdr>
    </w:div>
    <w:div w:id="1614287637">
      <w:bodyDiv w:val="1"/>
      <w:marLeft w:val="0"/>
      <w:marRight w:val="0"/>
      <w:marTop w:val="0"/>
      <w:marBottom w:val="0"/>
      <w:divBdr>
        <w:top w:val="none" w:sz="0" w:space="0" w:color="auto"/>
        <w:left w:val="none" w:sz="0" w:space="0" w:color="auto"/>
        <w:bottom w:val="none" w:sz="0" w:space="0" w:color="auto"/>
        <w:right w:val="none" w:sz="0" w:space="0" w:color="auto"/>
      </w:divBdr>
    </w:div>
    <w:div w:id="1721594152">
      <w:bodyDiv w:val="1"/>
      <w:marLeft w:val="0"/>
      <w:marRight w:val="0"/>
      <w:marTop w:val="0"/>
      <w:marBottom w:val="0"/>
      <w:divBdr>
        <w:top w:val="none" w:sz="0" w:space="0" w:color="auto"/>
        <w:left w:val="none" w:sz="0" w:space="0" w:color="auto"/>
        <w:bottom w:val="none" w:sz="0" w:space="0" w:color="auto"/>
        <w:right w:val="none" w:sz="0" w:space="0" w:color="auto"/>
      </w:divBdr>
    </w:div>
    <w:div w:id="1728796941">
      <w:bodyDiv w:val="1"/>
      <w:marLeft w:val="0"/>
      <w:marRight w:val="0"/>
      <w:marTop w:val="0"/>
      <w:marBottom w:val="0"/>
      <w:divBdr>
        <w:top w:val="none" w:sz="0" w:space="0" w:color="auto"/>
        <w:left w:val="none" w:sz="0" w:space="0" w:color="auto"/>
        <w:bottom w:val="none" w:sz="0" w:space="0" w:color="auto"/>
        <w:right w:val="none" w:sz="0" w:space="0" w:color="auto"/>
      </w:divBdr>
    </w:div>
    <w:div w:id="1742026402">
      <w:bodyDiv w:val="1"/>
      <w:marLeft w:val="0"/>
      <w:marRight w:val="0"/>
      <w:marTop w:val="0"/>
      <w:marBottom w:val="0"/>
      <w:divBdr>
        <w:top w:val="none" w:sz="0" w:space="0" w:color="auto"/>
        <w:left w:val="none" w:sz="0" w:space="0" w:color="auto"/>
        <w:bottom w:val="none" w:sz="0" w:space="0" w:color="auto"/>
        <w:right w:val="none" w:sz="0" w:space="0" w:color="auto"/>
      </w:divBdr>
    </w:div>
    <w:div w:id="1767849058">
      <w:bodyDiv w:val="1"/>
      <w:marLeft w:val="0"/>
      <w:marRight w:val="0"/>
      <w:marTop w:val="0"/>
      <w:marBottom w:val="0"/>
      <w:divBdr>
        <w:top w:val="none" w:sz="0" w:space="0" w:color="auto"/>
        <w:left w:val="none" w:sz="0" w:space="0" w:color="auto"/>
        <w:bottom w:val="none" w:sz="0" w:space="0" w:color="auto"/>
        <w:right w:val="none" w:sz="0" w:space="0" w:color="auto"/>
      </w:divBdr>
    </w:div>
    <w:div w:id="1825201344">
      <w:bodyDiv w:val="1"/>
      <w:marLeft w:val="0"/>
      <w:marRight w:val="0"/>
      <w:marTop w:val="0"/>
      <w:marBottom w:val="0"/>
      <w:divBdr>
        <w:top w:val="none" w:sz="0" w:space="0" w:color="auto"/>
        <w:left w:val="none" w:sz="0" w:space="0" w:color="auto"/>
        <w:bottom w:val="none" w:sz="0" w:space="0" w:color="auto"/>
        <w:right w:val="none" w:sz="0" w:space="0" w:color="auto"/>
      </w:divBdr>
    </w:div>
    <w:div w:id="1834950140">
      <w:bodyDiv w:val="1"/>
      <w:marLeft w:val="0"/>
      <w:marRight w:val="0"/>
      <w:marTop w:val="0"/>
      <w:marBottom w:val="0"/>
      <w:divBdr>
        <w:top w:val="none" w:sz="0" w:space="0" w:color="auto"/>
        <w:left w:val="none" w:sz="0" w:space="0" w:color="auto"/>
        <w:bottom w:val="none" w:sz="0" w:space="0" w:color="auto"/>
        <w:right w:val="none" w:sz="0" w:space="0" w:color="auto"/>
      </w:divBdr>
    </w:div>
    <w:div w:id="1850480584">
      <w:bodyDiv w:val="1"/>
      <w:marLeft w:val="0"/>
      <w:marRight w:val="0"/>
      <w:marTop w:val="0"/>
      <w:marBottom w:val="0"/>
      <w:divBdr>
        <w:top w:val="none" w:sz="0" w:space="0" w:color="auto"/>
        <w:left w:val="none" w:sz="0" w:space="0" w:color="auto"/>
        <w:bottom w:val="none" w:sz="0" w:space="0" w:color="auto"/>
        <w:right w:val="none" w:sz="0" w:space="0" w:color="auto"/>
      </w:divBdr>
    </w:div>
    <w:div w:id="1927617440">
      <w:bodyDiv w:val="1"/>
      <w:marLeft w:val="0"/>
      <w:marRight w:val="0"/>
      <w:marTop w:val="0"/>
      <w:marBottom w:val="0"/>
      <w:divBdr>
        <w:top w:val="none" w:sz="0" w:space="0" w:color="auto"/>
        <w:left w:val="none" w:sz="0" w:space="0" w:color="auto"/>
        <w:bottom w:val="none" w:sz="0" w:space="0" w:color="auto"/>
        <w:right w:val="none" w:sz="0" w:space="0" w:color="auto"/>
      </w:divBdr>
    </w:div>
    <w:div w:id="1930768339">
      <w:bodyDiv w:val="1"/>
      <w:marLeft w:val="0"/>
      <w:marRight w:val="0"/>
      <w:marTop w:val="0"/>
      <w:marBottom w:val="0"/>
      <w:divBdr>
        <w:top w:val="none" w:sz="0" w:space="0" w:color="auto"/>
        <w:left w:val="none" w:sz="0" w:space="0" w:color="auto"/>
        <w:bottom w:val="none" w:sz="0" w:space="0" w:color="auto"/>
        <w:right w:val="none" w:sz="0" w:space="0" w:color="auto"/>
      </w:divBdr>
      <w:divsChild>
        <w:div w:id="1698585201">
          <w:marLeft w:val="0"/>
          <w:marRight w:val="0"/>
          <w:marTop w:val="0"/>
          <w:marBottom w:val="0"/>
          <w:divBdr>
            <w:top w:val="none" w:sz="0" w:space="0" w:color="auto"/>
            <w:left w:val="none" w:sz="0" w:space="0" w:color="auto"/>
            <w:bottom w:val="double" w:sz="4" w:space="1" w:color="auto"/>
            <w:right w:val="none" w:sz="0" w:space="0" w:color="auto"/>
          </w:divBdr>
        </w:div>
        <w:div w:id="1150558175">
          <w:marLeft w:val="0"/>
          <w:marRight w:val="0"/>
          <w:marTop w:val="0"/>
          <w:marBottom w:val="0"/>
          <w:divBdr>
            <w:top w:val="none" w:sz="0" w:space="0" w:color="auto"/>
            <w:left w:val="none" w:sz="0" w:space="0" w:color="auto"/>
            <w:bottom w:val="double" w:sz="4" w:space="1" w:color="auto"/>
            <w:right w:val="none" w:sz="0" w:space="0" w:color="auto"/>
          </w:divBdr>
        </w:div>
        <w:div w:id="1145925839">
          <w:marLeft w:val="0"/>
          <w:marRight w:val="0"/>
          <w:marTop w:val="0"/>
          <w:marBottom w:val="0"/>
          <w:divBdr>
            <w:top w:val="none" w:sz="0" w:space="0" w:color="auto"/>
            <w:left w:val="none" w:sz="0" w:space="0" w:color="auto"/>
            <w:bottom w:val="double" w:sz="4" w:space="1" w:color="auto"/>
            <w:right w:val="none" w:sz="0" w:space="0" w:color="auto"/>
          </w:divBdr>
        </w:div>
        <w:div w:id="1688025263">
          <w:marLeft w:val="0"/>
          <w:marRight w:val="0"/>
          <w:marTop w:val="0"/>
          <w:marBottom w:val="0"/>
          <w:divBdr>
            <w:top w:val="none" w:sz="0" w:space="0" w:color="auto"/>
            <w:left w:val="none" w:sz="0" w:space="0" w:color="auto"/>
            <w:bottom w:val="double" w:sz="4" w:space="1" w:color="auto"/>
            <w:right w:val="none" w:sz="0" w:space="0" w:color="auto"/>
          </w:divBdr>
        </w:div>
      </w:divsChild>
    </w:div>
    <w:div w:id="1934050803">
      <w:bodyDiv w:val="1"/>
      <w:marLeft w:val="0"/>
      <w:marRight w:val="0"/>
      <w:marTop w:val="0"/>
      <w:marBottom w:val="0"/>
      <w:divBdr>
        <w:top w:val="none" w:sz="0" w:space="0" w:color="auto"/>
        <w:left w:val="none" w:sz="0" w:space="0" w:color="auto"/>
        <w:bottom w:val="none" w:sz="0" w:space="0" w:color="auto"/>
        <w:right w:val="none" w:sz="0" w:space="0" w:color="auto"/>
      </w:divBdr>
    </w:div>
    <w:div w:id="2063360334">
      <w:bodyDiv w:val="1"/>
      <w:marLeft w:val="0"/>
      <w:marRight w:val="0"/>
      <w:marTop w:val="0"/>
      <w:marBottom w:val="0"/>
      <w:divBdr>
        <w:top w:val="none" w:sz="0" w:space="0" w:color="auto"/>
        <w:left w:val="none" w:sz="0" w:space="0" w:color="auto"/>
        <w:bottom w:val="none" w:sz="0" w:space="0" w:color="auto"/>
        <w:right w:val="none" w:sz="0" w:space="0" w:color="auto"/>
      </w:divBdr>
    </w:div>
    <w:div w:id="2099981779">
      <w:bodyDiv w:val="1"/>
      <w:marLeft w:val="0"/>
      <w:marRight w:val="0"/>
      <w:marTop w:val="0"/>
      <w:marBottom w:val="0"/>
      <w:divBdr>
        <w:top w:val="none" w:sz="0" w:space="0" w:color="auto"/>
        <w:left w:val="none" w:sz="0" w:space="0" w:color="auto"/>
        <w:bottom w:val="none" w:sz="0" w:space="0" w:color="auto"/>
        <w:right w:val="none" w:sz="0" w:space="0" w:color="auto"/>
      </w:divBdr>
    </w:div>
    <w:div w:id="2102682238">
      <w:bodyDiv w:val="1"/>
      <w:marLeft w:val="0"/>
      <w:marRight w:val="0"/>
      <w:marTop w:val="0"/>
      <w:marBottom w:val="0"/>
      <w:divBdr>
        <w:top w:val="none" w:sz="0" w:space="0" w:color="auto"/>
        <w:left w:val="none" w:sz="0" w:space="0" w:color="auto"/>
        <w:bottom w:val="none" w:sz="0" w:space="0" w:color="auto"/>
        <w:right w:val="none" w:sz="0" w:space="0" w:color="auto"/>
      </w:divBdr>
    </w:div>
    <w:div w:id="2105613726">
      <w:bodyDiv w:val="1"/>
      <w:marLeft w:val="0"/>
      <w:marRight w:val="0"/>
      <w:marTop w:val="0"/>
      <w:marBottom w:val="0"/>
      <w:divBdr>
        <w:top w:val="none" w:sz="0" w:space="0" w:color="auto"/>
        <w:left w:val="none" w:sz="0" w:space="0" w:color="auto"/>
        <w:bottom w:val="none" w:sz="0" w:space="0" w:color="auto"/>
        <w:right w:val="none" w:sz="0" w:space="0" w:color="auto"/>
      </w:divBdr>
    </w:div>
    <w:div w:id="2126657375">
      <w:bodyDiv w:val="1"/>
      <w:marLeft w:val="0"/>
      <w:marRight w:val="0"/>
      <w:marTop w:val="0"/>
      <w:marBottom w:val="0"/>
      <w:divBdr>
        <w:top w:val="none" w:sz="0" w:space="0" w:color="auto"/>
        <w:left w:val="none" w:sz="0" w:space="0" w:color="auto"/>
        <w:bottom w:val="none" w:sz="0" w:space="0" w:color="auto"/>
        <w:right w:val="none" w:sz="0" w:space="0" w:color="auto"/>
      </w:divBdr>
    </w:div>
    <w:div w:id="21415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7E875-7C05-49D8-B92E-981CD79EB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2322</TotalTime>
  <Pages>35</Pages>
  <Words>11895</Words>
  <Characters>53174</Characters>
  <Application>Microsoft Office Word</Application>
  <DocSecurity>0</DocSecurity>
  <Lines>2126</Lines>
  <Paragraphs>1712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403</cp:revision>
  <cp:lastPrinted>2026-02-25T10:44:00Z</cp:lastPrinted>
  <dcterms:created xsi:type="dcterms:W3CDTF">2014-02-25T08:28:00Z</dcterms:created>
  <dcterms:modified xsi:type="dcterms:W3CDTF">2026-02-25T10:44:00Z</dcterms:modified>
</cp:coreProperties>
</file>