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25D31" w14:textId="77777777" w:rsidR="00A05747" w:rsidRPr="00265665" w:rsidRDefault="006C2D24"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GENARAL INFORMATION</w:t>
      </w:r>
    </w:p>
    <w:p w14:paraId="79CDE428" w14:textId="77777777" w:rsidR="00354D1D" w:rsidRPr="00265665" w:rsidRDefault="00354D1D" w:rsidP="00496D51">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THE COMPANY’S OPERATIONS</w:t>
      </w:r>
    </w:p>
    <w:p w14:paraId="6AB6DE0C" w14:textId="77777777" w:rsidR="00A05747" w:rsidRPr="00265665" w:rsidRDefault="00B84796" w:rsidP="00496D51">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Thai </w:t>
      </w:r>
      <w:r w:rsidR="00A05747" w:rsidRPr="00265665">
        <w:rPr>
          <w:rFonts w:asciiTheme="majorBidi" w:hAnsiTheme="majorBidi" w:cstheme="majorBidi"/>
          <w:color w:val="000000" w:themeColor="text1"/>
          <w:sz w:val="30"/>
          <w:szCs w:val="30"/>
          <w:lang w:val="en-US"/>
        </w:rPr>
        <w:t>Wire</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Products</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Public</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Company</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Limited</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was</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incorporated</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as</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a</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limited company on 10 May 1985 and was listed in The Stock Exchange o</w:t>
      </w:r>
      <w:r w:rsidRPr="00265665">
        <w:rPr>
          <w:rFonts w:asciiTheme="majorBidi" w:hAnsiTheme="majorBidi" w:cstheme="majorBidi"/>
          <w:color w:val="000000" w:themeColor="text1"/>
          <w:sz w:val="30"/>
          <w:szCs w:val="30"/>
          <w:lang w:val="en-US"/>
        </w:rPr>
        <w:t>f Thailand on 24 October 1989.</w:t>
      </w:r>
      <w:r w:rsidR="009256DC" w:rsidRPr="00265665">
        <w:rPr>
          <w:rFonts w:asciiTheme="majorBidi" w:hAnsiTheme="majorBidi" w:cstheme="majorBidi"/>
          <w:color w:val="000000" w:themeColor="text1"/>
          <w:sz w:val="30"/>
          <w:szCs w:val="30"/>
          <w:cs/>
          <w:lang w:val="en-US"/>
        </w:rPr>
        <w:t xml:space="preserve"> </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Subsequently,</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the Company registered to be a public company limited</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on</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25</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April</w:t>
      </w:r>
      <w:r w:rsidRPr="00265665">
        <w:rPr>
          <w:rFonts w:asciiTheme="majorBidi" w:hAnsiTheme="majorBidi" w:cstheme="majorBidi"/>
          <w:color w:val="000000" w:themeColor="text1"/>
          <w:sz w:val="30"/>
          <w:szCs w:val="30"/>
          <w:lang w:val="en-US"/>
        </w:rPr>
        <w:t xml:space="preserve"> </w:t>
      </w:r>
      <w:r w:rsidR="00A05747" w:rsidRPr="00265665">
        <w:rPr>
          <w:rFonts w:asciiTheme="majorBidi" w:hAnsiTheme="majorBidi" w:cstheme="majorBidi"/>
          <w:color w:val="000000" w:themeColor="text1"/>
          <w:sz w:val="30"/>
          <w:szCs w:val="30"/>
          <w:lang w:val="en-US"/>
        </w:rPr>
        <w:t>1994.</w:t>
      </w:r>
      <w:r w:rsidRPr="00265665">
        <w:rPr>
          <w:rFonts w:asciiTheme="majorBidi" w:hAnsiTheme="majorBidi" w:cstheme="majorBidi"/>
          <w:color w:val="000000" w:themeColor="text1"/>
          <w:sz w:val="30"/>
          <w:szCs w:val="30"/>
          <w:lang w:val="en-US"/>
        </w:rPr>
        <w:t xml:space="preserve"> </w:t>
      </w:r>
      <w:r w:rsidR="009256DC" w:rsidRPr="00265665">
        <w:rPr>
          <w:rFonts w:asciiTheme="majorBidi" w:hAnsiTheme="majorBidi" w:cstheme="majorBidi"/>
          <w:color w:val="000000" w:themeColor="text1"/>
          <w:sz w:val="30"/>
          <w:szCs w:val="30"/>
          <w:cs/>
          <w:lang w:val="en-US"/>
        </w:rPr>
        <w:t xml:space="preserve"> </w:t>
      </w:r>
    </w:p>
    <w:p w14:paraId="04715498" w14:textId="77777777" w:rsidR="00A05747" w:rsidRPr="00265665" w:rsidRDefault="00A05747" w:rsidP="00496D51">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The registered </w:t>
      </w:r>
      <w:r w:rsidR="00277AB9" w:rsidRPr="00265665">
        <w:rPr>
          <w:rFonts w:asciiTheme="majorBidi" w:hAnsiTheme="majorBidi" w:cstheme="majorBidi"/>
          <w:color w:val="000000" w:themeColor="text1"/>
          <w:sz w:val="30"/>
          <w:szCs w:val="30"/>
          <w:lang w:val="en-US"/>
        </w:rPr>
        <w:t xml:space="preserve">head </w:t>
      </w:r>
      <w:r w:rsidRPr="00265665">
        <w:rPr>
          <w:rFonts w:asciiTheme="majorBidi" w:hAnsiTheme="majorBidi" w:cstheme="majorBidi"/>
          <w:color w:val="000000" w:themeColor="text1"/>
          <w:sz w:val="30"/>
          <w:szCs w:val="30"/>
          <w:lang w:val="en-US"/>
        </w:rPr>
        <w:t xml:space="preserve">office is located at </w:t>
      </w:r>
      <w:r w:rsidR="00423174" w:rsidRPr="00265665">
        <w:rPr>
          <w:rFonts w:asciiTheme="majorBidi" w:hAnsiTheme="majorBidi" w:cstheme="majorBidi"/>
          <w:color w:val="000000" w:themeColor="text1"/>
          <w:sz w:val="30"/>
          <w:szCs w:val="30"/>
          <w:lang w:val="en-US"/>
        </w:rPr>
        <w:t xml:space="preserve">101/88 Moo 20 Nava </w:t>
      </w:r>
      <w:proofErr w:type="spellStart"/>
      <w:r w:rsidR="00423174" w:rsidRPr="00265665">
        <w:rPr>
          <w:rFonts w:asciiTheme="majorBidi" w:hAnsiTheme="majorBidi" w:cstheme="majorBidi"/>
          <w:color w:val="000000" w:themeColor="text1"/>
          <w:sz w:val="30"/>
          <w:szCs w:val="30"/>
          <w:lang w:val="en-US"/>
        </w:rPr>
        <w:t>Nakorn</w:t>
      </w:r>
      <w:proofErr w:type="spellEnd"/>
      <w:r w:rsidR="00423174" w:rsidRPr="00265665">
        <w:rPr>
          <w:rFonts w:asciiTheme="majorBidi" w:hAnsiTheme="majorBidi" w:cstheme="majorBidi"/>
          <w:color w:val="000000" w:themeColor="text1"/>
          <w:sz w:val="30"/>
          <w:szCs w:val="30"/>
          <w:lang w:val="en-US"/>
        </w:rPr>
        <w:t xml:space="preserve"> Industrial Estate, Khlong </w:t>
      </w:r>
      <w:proofErr w:type="spellStart"/>
      <w:r w:rsidR="00423174" w:rsidRPr="00265665">
        <w:rPr>
          <w:rFonts w:asciiTheme="majorBidi" w:hAnsiTheme="majorBidi" w:cstheme="majorBidi"/>
          <w:color w:val="000000" w:themeColor="text1"/>
          <w:sz w:val="30"/>
          <w:szCs w:val="30"/>
          <w:lang w:val="en-US"/>
        </w:rPr>
        <w:t>Nueng</w:t>
      </w:r>
      <w:proofErr w:type="spellEnd"/>
      <w:r w:rsidR="00423174" w:rsidRPr="00265665">
        <w:rPr>
          <w:rFonts w:asciiTheme="majorBidi" w:hAnsiTheme="majorBidi" w:cstheme="majorBidi"/>
          <w:color w:val="000000" w:themeColor="text1"/>
          <w:sz w:val="30"/>
          <w:szCs w:val="30"/>
          <w:lang w:val="en-US"/>
        </w:rPr>
        <w:t xml:space="preserve">, Khlong </w:t>
      </w:r>
      <w:proofErr w:type="spellStart"/>
      <w:r w:rsidR="00423174" w:rsidRPr="00265665">
        <w:rPr>
          <w:rFonts w:asciiTheme="majorBidi" w:hAnsiTheme="majorBidi" w:cstheme="majorBidi"/>
          <w:color w:val="000000" w:themeColor="text1"/>
          <w:sz w:val="30"/>
          <w:szCs w:val="30"/>
          <w:lang w:val="en-US"/>
        </w:rPr>
        <w:t>Luang</w:t>
      </w:r>
      <w:proofErr w:type="spellEnd"/>
      <w:r w:rsidR="00423174" w:rsidRPr="00265665">
        <w:rPr>
          <w:rFonts w:asciiTheme="majorBidi" w:hAnsiTheme="majorBidi" w:cstheme="majorBidi"/>
          <w:color w:val="000000" w:themeColor="text1"/>
          <w:sz w:val="30"/>
          <w:szCs w:val="30"/>
          <w:lang w:val="en-US"/>
        </w:rPr>
        <w:t>, Pathum Thani</w:t>
      </w:r>
      <w:r w:rsidRPr="00265665">
        <w:rPr>
          <w:rFonts w:asciiTheme="majorBidi" w:hAnsiTheme="majorBidi" w:cstheme="majorBidi"/>
          <w:color w:val="000000" w:themeColor="text1"/>
          <w:sz w:val="30"/>
          <w:szCs w:val="30"/>
          <w:lang w:val="en-US"/>
        </w:rPr>
        <w:t xml:space="preserve">. </w:t>
      </w:r>
      <w:r w:rsidR="009256DC" w:rsidRPr="00265665">
        <w:rPr>
          <w:rFonts w:asciiTheme="majorBidi" w:hAnsiTheme="majorBidi" w:cstheme="majorBidi"/>
          <w:color w:val="000000" w:themeColor="text1"/>
          <w:sz w:val="30"/>
          <w:szCs w:val="30"/>
          <w:cs/>
          <w:lang w:val="en-US"/>
        </w:rPr>
        <w:t xml:space="preserve"> </w:t>
      </w:r>
      <w:r w:rsidRPr="00265665">
        <w:rPr>
          <w:rFonts w:asciiTheme="majorBidi" w:hAnsiTheme="majorBidi" w:cstheme="majorBidi"/>
          <w:color w:val="000000" w:themeColor="text1"/>
          <w:sz w:val="30"/>
          <w:szCs w:val="30"/>
          <w:lang w:val="en-US"/>
        </w:rPr>
        <w:t>The Compan</w:t>
      </w:r>
      <w:r w:rsidR="00E1186A" w:rsidRPr="00265665">
        <w:rPr>
          <w:rFonts w:asciiTheme="majorBidi" w:hAnsiTheme="majorBidi" w:cstheme="majorBidi"/>
          <w:color w:val="000000" w:themeColor="text1"/>
          <w:sz w:val="30"/>
          <w:szCs w:val="30"/>
          <w:lang w:val="en-US"/>
        </w:rPr>
        <w:t xml:space="preserve">y has one factory located at 4 </w:t>
      </w:r>
      <w:r w:rsidRPr="00265665">
        <w:rPr>
          <w:rFonts w:asciiTheme="majorBidi" w:hAnsiTheme="majorBidi" w:cstheme="majorBidi"/>
          <w:color w:val="000000" w:themeColor="text1"/>
          <w:sz w:val="30"/>
          <w:szCs w:val="30"/>
          <w:lang w:val="en-US"/>
        </w:rPr>
        <w:t xml:space="preserve">I-5 Road, </w:t>
      </w:r>
      <w:proofErr w:type="spellStart"/>
      <w:r w:rsidRPr="00265665">
        <w:rPr>
          <w:rFonts w:asciiTheme="majorBidi" w:hAnsiTheme="majorBidi" w:cstheme="majorBidi"/>
          <w:color w:val="000000" w:themeColor="text1"/>
          <w:sz w:val="30"/>
          <w:szCs w:val="30"/>
          <w:lang w:val="en-US"/>
        </w:rPr>
        <w:t>Maptaphud</w:t>
      </w:r>
      <w:proofErr w:type="spellEnd"/>
      <w:r w:rsidRPr="00265665">
        <w:rPr>
          <w:rFonts w:asciiTheme="majorBidi" w:hAnsiTheme="majorBidi" w:cstheme="majorBidi"/>
          <w:color w:val="000000" w:themeColor="text1"/>
          <w:sz w:val="30"/>
          <w:szCs w:val="30"/>
          <w:lang w:val="en-US"/>
        </w:rPr>
        <w:t xml:space="preserve"> Industries Estate, </w:t>
      </w:r>
      <w:proofErr w:type="spellStart"/>
      <w:r w:rsidR="008C4681" w:rsidRPr="00265665">
        <w:rPr>
          <w:rFonts w:asciiTheme="majorBidi" w:hAnsiTheme="majorBidi" w:cstheme="majorBidi"/>
          <w:color w:val="000000" w:themeColor="text1"/>
          <w:sz w:val="30"/>
          <w:szCs w:val="30"/>
          <w:lang w:val="en-US"/>
        </w:rPr>
        <w:t>Maptaphud</w:t>
      </w:r>
      <w:proofErr w:type="spellEnd"/>
      <w:r w:rsidR="008C4681" w:rsidRPr="00265665">
        <w:rPr>
          <w:rFonts w:asciiTheme="majorBidi" w:hAnsiTheme="majorBidi" w:cstheme="majorBidi"/>
          <w:color w:val="000000" w:themeColor="text1"/>
          <w:sz w:val="30"/>
          <w:szCs w:val="30"/>
          <w:lang w:val="en-US"/>
        </w:rPr>
        <w:t xml:space="preserve">, </w:t>
      </w:r>
      <w:r w:rsidRPr="00265665">
        <w:rPr>
          <w:rFonts w:asciiTheme="majorBidi" w:hAnsiTheme="majorBidi" w:cstheme="majorBidi"/>
          <w:color w:val="000000" w:themeColor="text1"/>
          <w:sz w:val="30"/>
          <w:szCs w:val="30"/>
          <w:lang w:val="en-US"/>
        </w:rPr>
        <w:t>Muang</w:t>
      </w:r>
      <w:r w:rsidR="00CC06A0" w:rsidRPr="00265665">
        <w:rPr>
          <w:rFonts w:asciiTheme="majorBidi" w:hAnsiTheme="majorBidi" w:cstheme="majorBidi"/>
          <w:color w:val="000000" w:themeColor="text1"/>
          <w:sz w:val="30"/>
          <w:szCs w:val="30"/>
          <w:lang w:val="en-US"/>
        </w:rPr>
        <w:t xml:space="preserve"> Rayong</w:t>
      </w:r>
      <w:r w:rsidRPr="00265665">
        <w:rPr>
          <w:rFonts w:asciiTheme="majorBidi" w:hAnsiTheme="majorBidi" w:cstheme="majorBidi"/>
          <w:color w:val="000000" w:themeColor="text1"/>
          <w:sz w:val="30"/>
          <w:szCs w:val="30"/>
          <w:lang w:val="en-US"/>
        </w:rPr>
        <w:t>, Rayong.</w:t>
      </w:r>
    </w:p>
    <w:p w14:paraId="0AC703B8" w14:textId="77777777" w:rsidR="00A05747" w:rsidRPr="00265665" w:rsidRDefault="00FD10B2" w:rsidP="00496D51">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Company</w:t>
      </w:r>
      <w:r w:rsidR="0050286D" w:rsidRPr="00265665">
        <w:rPr>
          <w:rFonts w:asciiTheme="majorBidi" w:hAnsiTheme="majorBidi" w:cstheme="majorBidi"/>
          <w:color w:val="000000" w:themeColor="text1"/>
          <w:sz w:val="30"/>
          <w:szCs w:val="30"/>
          <w:lang w:val="en-US"/>
        </w:rPr>
        <w:t xml:space="preserve"> is</w:t>
      </w:r>
      <w:r w:rsidRPr="00265665">
        <w:rPr>
          <w:rFonts w:asciiTheme="majorBidi" w:hAnsiTheme="majorBidi" w:cstheme="majorBidi"/>
          <w:color w:val="000000" w:themeColor="text1"/>
          <w:sz w:val="30"/>
          <w:szCs w:val="30"/>
          <w:lang w:val="en-US"/>
        </w:rPr>
        <w:t xml:space="preserve"> </w:t>
      </w:r>
      <w:r w:rsidR="00D072BA" w:rsidRPr="00265665">
        <w:rPr>
          <w:rFonts w:asciiTheme="majorBidi" w:hAnsiTheme="majorBidi" w:cstheme="majorBidi"/>
          <w:color w:val="000000" w:themeColor="text1"/>
          <w:sz w:val="30"/>
          <w:szCs w:val="30"/>
          <w:lang w:val="en-US"/>
        </w:rPr>
        <w:t xml:space="preserve">principally </w:t>
      </w:r>
      <w:r w:rsidRPr="00265665">
        <w:rPr>
          <w:rFonts w:asciiTheme="majorBidi" w:hAnsiTheme="majorBidi" w:cstheme="majorBidi"/>
          <w:color w:val="000000" w:themeColor="text1"/>
          <w:sz w:val="30"/>
          <w:szCs w:val="30"/>
          <w:lang w:val="en-US"/>
        </w:rPr>
        <w:t>engaged in the m</w:t>
      </w:r>
      <w:r w:rsidR="00A05747" w:rsidRPr="00265665">
        <w:rPr>
          <w:rFonts w:asciiTheme="majorBidi" w:hAnsiTheme="majorBidi" w:cstheme="majorBidi"/>
          <w:color w:val="000000" w:themeColor="text1"/>
          <w:sz w:val="30"/>
          <w:szCs w:val="30"/>
          <w:lang w:val="en-US"/>
        </w:rPr>
        <w:t xml:space="preserve">anufacturing and </w:t>
      </w:r>
      <w:r w:rsidRPr="00265665">
        <w:rPr>
          <w:rFonts w:asciiTheme="majorBidi" w:hAnsiTheme="majorBidi" w:cstheme="majorBidi"/>
          <w:color w:val="000000" w:themeColor="text1"/>
          <w:sz w:val="30"/>
          <w:szCs w:val="30"/>
          <w:lang w:val="en-US"/>
        </w:rPr>
        <w:t xml:space="preserve">distribution </w:t>
      </w:r>
      <w:r w:rsidR="00A05747" w:rsidRPr="00265665">
        <w:rPr>
          <w:rFonts w:asciiTheme="majorBidi" w:hAnsiTheme="majorBidi" w:cstheme="majorBidi"/>
          <w:color w:val="000000" w:themeColor="text1"/>
          <w:sz w:val="30"/>
          <w:szCs w:val="30"/>
          <w:lang w:val="en-US"/>
        </w:rPr>
        <w:t>of Prestressed Concrete Wire</w:t>
      </w:r>
      <w:r w:rsidRPr="00265665">
        <w:rPr>
          <w:rFonts w:asciiTheme="majorBidi" w:hAnsiTheme="majorBidi" w:cstheme="majorBidi"/>
          <w:color w:val="000000" w:themeColor="text1"/>
          <w:sz w:val="30"/>
          <w:szCs w:val="30"/>
          <w:lang w:val="en-US"/>
        </w:rPr>
        <w:t xml:space="preserve"> for construction industry.</w:t>
      </w:r>
    </w:p>
    <w:p w14:paraId="0FE65BAD" w14:textId="77777777" w:rsidR="00BA778D" w:rsidRPr="00265665" w:rsidRDefault="00BA778D" w:rsidP="00496D51">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The major shareholders of the Company as of 31 December </w:t>
      </w:r>
      <w:r w:rsidR="00114301" w:rsidRPr="00265665">
        <w:rPr>
          <w:rFonts w:asciiTheme="majorBidi" w:hAnsiTheme="majorBidi" w:cstheme="majorBidi"/>
          <w:color w:val="000000" w:themeColor="text1"/>
          <w:sz w:val="30"/>
          <w:szCs w:val="30"/>
          <w:lang w:val="en-US"/>
        </w:rPr>
        <w:t>2025 and 2024</w:t>
      </w:r>
      <w:r w:rsidRPr="00265665">
        <w:rPr>
          <w:rFonts w:asciiTheme="majorBidi" w:hAnsiTheme="majorBidi" w:cstheme="majorBidi"/>
          <w:color w:val="000000" w:themeColor="text1"/>
          <w:sz w:val="30"/>
          <w:szCs w:val="30"/>
          <w:lang w:val="en-US"/>
        </w:rPr>
        <w:t xml:space="preserve"> are </w:t>
      </w:r>
      <w:proofErr w:type="spellStart"/>
      <w:r w:rsidRPr="00265665">
        <w:rPr>
          <w:rFonts w:asciiTheme="majorBidi" w:hAnsiTheme="majorBidi" w:cstheme="majorBidi"/>
          <w:color w:val="000000" w:themeColor="text1"/>
          <w:sz w:val="30"/>
          <w:szCs w:val="30"/>
          <w:lang w:val="en-US"/>
        </w:rPr>
        <w:t>Ngant</w:t>
      </w:r>
      <w:r w:rsidR="0094319E" w:rsidRPr="00265665">
        <w:rPr>
          <w:rFonts w:asciiTheme="majorBidi" w:hAnsiTheme="majorBidi" w:cstheme="majorBidi"/>
          <w:color w:val="000000" w:themeColor="text1"/>
          <w:sz w:val="30"/>
          <w:szCs w:val="30"/>
          <w:lang w:val="en-US"/>
        </w:rPr>
        <w:t>h</w:t>
      </w:r>
      <w:r w:rsidRPr="00265665">
        <w:rPr>
          <w:rFonts w:asciiTheme="majorBidi" w:hAnsiTheme="majorBidi" w:cstheme="majorBidi"/>
          <w:color w:val="000000" w:themeColor="text1"/>
          <w:sz w:val="30"/>
          <w:szCs w:val="30"/>
          <w:lang w:val="en-US"/>
        </w:rPr>
        <w:t>avee</w:t>
      </w:r>
      <w:proofErr w:type="spellEnd"/>
      <w:r w:rsidRPr="00265665">
        <w:rPr>
          <w:rFonts w:asciiTheme="majorBidi" w:hAnsiTheme="majorBidi" w:cstheme="majorBidi"/>
          <w:color w:val="000000" w:themeColor="text1"/>
          <w:sz w:val="30"/>
          <w:szCs w:val="30"/>
          <w:lang w:val="en-US"/>
        </w:rPr>
        <w:t xml:space="preserve"> </w:t>
      </w:r>
      <w:r w:rsidR="0094319E" w:rsidRPr="00265665">
        <w:rPr>
          <w:rFonts w:asciiTheme="majorBidi" w:hAnsiTheme="majorBidi" w:cstheme="majorBidi"/>
          <w:color w:val="000000" w:themeColor="text1"/>
          <w:sz w:val="30"/>
          <w:szCs w:val="30"/>
          <w:lang w:val="en-US"/>
        </w:rPr>
        <w:t>Group</w:t>
      </w:r>
      <w:r w:rsidRPr="00265665">
        <w:rPr>
          <w:rFonts w:asciiTheme="majorBidi" w:hAnsiTheme="majorBidi" w:cstheme="majorBidi"/>
          <w:color w:val="000000" w:themeColor="text1"/>
          <w:sz w:val="30"/>
          <w:szCs w:val="30"/>
          <w:lang w:val="en-US"/>
        </w:rPr>
        <w:t xml:space="preserve">, holding </w:t>
      </w:r>
      <w:r w:rsidR="006A0FB1" w:rsidRPr="00265665">
        <w:rPr>
          <w:rFonts w:asciiTheme="majorBidi" w:hAnsiTheme="majorBidi" w:cstheme="majorBidi"/>
          <w:color w:val="000000" w:themeColor="text1"/>
          <w:sz w:val="30"/>
          <w:szCs w:val="30"/>
          <w:lang w:val="en-US"/>
        </w:rPr>
        <w:t>3</w:t>
      </w:r>
      <w:r w:rsidR="00496D51" w:rsidRPr="00265665">
        <w:rPr>
          <w:rFonts w:asciiTheme="majorBidi" w:hAnsiTheme="majorBidi" w:cstheme="majorBidi"/>
          <w:color w:val="000000" w:themeColor="text1"/>
          <w:sz w:val="30"/>
          <w:szCs w:val="30"/>
          <w:lang w:val="en-US"/>
        </w:rPr>
        <w:t>3.29</w:t>
      </w:r>
      <w:r w:rsidRPr="00265665">
        <w:rPr>
          <w:rFonts w:asciiTheme="majorBidi" w:hAnsiTheme="majorBidi" w:cstheme="majorBidi"/>
          <w:color w:val="000000" w:themeColor="text1"/>
          <w:sz w:val="30"/>
          <w:szCs w:val="30"/>
          <w:lang w:val="en-US"/>
        </w:rPr>
        <w:t xml:space="preserve">% </w:t>
      </w:r>
      <w:r w:rsidR="00496D51" w:rsidRPr="00265665">
        <w:rPr>
          <w:rFonts w:asciiTheme="majorBidi" w:hAnsiTheme="majorBidi" w:cstheme="majorBidi"/>
          <w:color w:val="000000" w:themeColor="text1"/>
          <w:sz w:val="30"/>
          <w:szCs w:val="30"/>
          <w:lang w:val="en-US"/>
        </w:rPr>
        <w:t xml:space="preserve">and 30.09% </w:t>
      </w:r>
      <w:r w:rsidRPr="00265665">
        <w:rPr>
          <w:rFonts w:asciiTheme="majorBidi" w:hAnsiTheme="majorBidi" w:cstheme="majorBidi"/>
          <w:color w:val="000000" w:themeColor="text1"/>
          <w:sz w:val="30"/>
          <w:szCs w:val="30"/>
          <w:lang w:val="en-US"/>
        </w:rPr>
        <w:t>of the paid-up share capital</w:t>
      </w:r>
      <w:r w:rsidR="00496D51" w:rsidRPr="00265665">
        <w:rPr>
          <w:rFonts w:asciiTheme="majorBidi" w:hAnsiTheme="majorBidi" w:cstheme="majorBidi"/>
          <w:color w:val="000000" w:themeColor="text1"/>
          <w:sz w:val="30"/>
          <w:szCs w:val="30"/>
          <w:lang w:val="en-US"/>
        </w:rPr>
        <w:t>, receptively.</w:t>
      </w:r>
    </w:p>
    <w:p w14:paraId="1357A74F" w14:textId="77777777" w:rsidR="000B6A0A" w:rsidRPr="00265665" w:rsidRDefault="000B6A0A" w:rsidP="00496D51">
      <w:pPr>
        <w:rPr>
          <w:rFonts w:asciiTheme="majorBidi" w:eastAsia="Calibri" w:hAnsiTheme="majorBidi" w:cstheme="majorBidi"/>
          <w:b/>
          <w:bCs/>
          <w:color w:val="000000" w:themeColor="text1"/>
          <w:sz w:val="30"/>
          <w:szCs w:val="30"/>
          <w:lang w:val="en-US"/>
        </w:rPr>
      </w:pPr>
    </w:p>
    <w:p w14:paraId="24BA42AA" w14:textId="77777777" w:rsidR="00CB1508" w:rsidRPr="00265665" w:rsidRDefault="00CB1508"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 xml:space="preserve">BASIS OF </w:t>
      </w:r>
      <w:r w:rsidR="00D10C0D" w:rsidRPr="00265665">
        <w:rPr>
          <w:rFonts w:asciiTheme="majorBidi" w:hAnsiTheme="majorBidi" w:cstheme="majorBidi"/>
          <w:b/>
          <w:bCs/>
          <w:color w:val="000000" w:themeColor="text1"/>
          <w:sz w:val="30"/>
          <w:szCs w:val="30"/>
        </w:rPr>
        <w:t xml:space="preserve">PREPARATION AND </w:t>
      </w:r>
      <w:r w:rsidRPr="00265665">
        <w:rPr>
          <w:rFonts w:asciiTheme="majorBidi" w:hAnsiTheme="majorBidi" w:cstheme="majorBidi"/>
          <w:b/>
          <w:bCs/>
          <w:color w:val="000000" w:themeColor="text1"/>
          <w:sz w:val="30"/>
          <w:szCs w:val="30"/>
        </w:rPr>
        <w:t xml:space="preserve">PRESENTATION OF </w:t>
      </w:r>
      <w:r w:rsidR="00D10C0D" w:rsidRPr="00265665">
        <w:rPr>
          <w:rFonts w:asciiTheme="majorBidi" w:hAnsiTheme="majorBidi" w:cstheme="majorBidi"/>
          <w:b/>
          <w:bCs/>
          <w:color w:val="000000" w:themeColor="text1"/>
          <w:sz w:val="30"/>
          <w:szCs w:val="30"/>
        </w:rPr>
        <w:t xml:space="preserve">THE </w:t>
      </w:r>
      <w:r w:rsidRPr="00265665">
        <w:rPr>
          <w:rFonts w:asciiTheme="majorBidi" w:hAnsiTheme="majorBidi" w:cstheme="majorBidi"/>
          <w:b/>
          <w:bCs/>
          <w:color w:val="000000" w:themeColor="text1"/>
          <w:sz w:val="30"/>
          <w:szCs w:val="30"/>
        </w:rPr>
        <w:t>FINANCIAL STATEMENTS</w:t>
      </w:r>
      <w:r w:rsidR="00D10C0D" w:rsidRPr="00265665">
        <w:rPr>
          <w:rFonts w:asciiTheme="majorBidi" w:hAnsiTheme="majorBidi" w:cstheme="majorBidi"/>
          <w:b/>
          <w:bCs/>
          <w:color w:val="000000" w:themeColor="text1"/>
          <w:sz w:val="32"/>
          <w:szCs w:val="32"/>
        </w:rPr>
        <w:t xml:space="preserve"> </w:t>
      </w:r>
    </w:p>
    <w:p w14:paraId="189C39BE" w14:textId="77777777" w:rsidR="00744A24" w:rsidRPr="00265665" w:rsidRDefault="00744A24" w:rsidP="00496D51">
      <w:pPr>
        <w:pStyle w:val="ListParagraph"/>
        <w:widowControl/>
        <w:numPr>
          <w:ilvl w:val="0"/>
          <w:numId w:val="13"/>
        </w:numPr>
        <w:adjustRightInd/>
        <w:spacing w:before="120" w:after="0" w:line="240" w:lineRule="auto"/>
        <w:contextualSpacing w:val="0"/>
        <w:jc w:val="thaiDistribute"/>
        <w:textAlignment w:val="auto"/>
        <w:rPr>
          <w:rFonts w:asciiTheme="majorBidi" w:eastAsia="Times New Roman" w:hAnsiTheme="majorBidi" w:cstheme="majorBidi"/>
          <w:b/>
          <w:bCs/>
          <w:vanish/>
          <w:color w:val="000000" w:themeColor="text1"/>
          <w:sz w:val="30"/>
          <w:szCs w:val="30"/>
        </w:rPr>
      </w:pPr>
    </w:p>
    <w:p w14:paraId="3C5FFA87" w14:textId="77777777" w:rsidR="00566EB7" w:rsidRPr="00265665" w:rsidRDefault="00566EB7" w:rsidP="00566EB7">
      <w:pPr>
        <w:pStyle w:val="BodyText"/>
        <w:tabs>
          <w:tab w:val="clear" w:pos="900"/>
        </w:tabs>
        <w:spacing w:before="240" w:line="240" w:lineRule="auto"/>
        <w:ind w:left="567" w:hanging="56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2.1 </w:t>
      </w:r>
      <w:r w:rsidRPr="00265665">
        <w:rPr>
          <w:rFonts w:asciiTheme="majorBidi" w:hAnsiTheme="majorBidi" w:cstheme="majorBidi"/>
          <w:color w:val="000000" w:themeColor="text1"/>
          <w:sz w:val="30"/>
          <w:szCs w:val="30"/>
          <w:lang w:val="en-US"/>
        </w:rPr>
        <w:tab/>
        <w:t>The financial statements have been prepared in accordance with Thai Financial Reporting Standards which are issued under the Accounting Professions Act B</w:t>
      </w:r>
      <w:r w:rsidRPr="00265665">
        <w:rPr>
          <w:rFonts w:asciiTheme="majorBidi" w:hAnsiTheme="majorBidi" w:cstheme="majorBidi"/>
          <w:color w:val="000000" w:themeColor="text1"/>
          <w:sz w:val="30"/>
          <w:szCs w:val="30"/>
          <w:cs/>
          <w:lang w:val="en-US"/>
        </w:rPr>
        <w:t>.</w:t>
      </w:r>
      <w:r w:rsidRPr="00265665">
        <w:rPr>
          <w:rFonts w:asciiTheme="majorBidi" w:hAnsiTheme="majorBidi" w:cstheme="majorBidi"/>
          <w:color w:val="000000" w:themeColor="text1"/>
          <w:sz w:val="30"/>
          <w:szCs w:val="30"/>
          <w:lang w:val="en-US"/>
        </w:rPr>
        <w:t>E</w:t>
      </w:r>
      <w:r w:rsidRPr="00265665">
        <w:rPr>
          <w:rFonts w:asciiTheme="majorBidi" w:hAnsiTheme="majorBidi" w:cstheme="majorBidi"/>
          <w:color w:val="000000" w:themeColor="text1"/>
          <w:sz w:val="30"/>
          <w:szCs w:val="30"/>
          <w:cs/>
          <w:lang w:val="en-US"/>
        </w:rPr>
        <w:t>.</w:t>
      </w:r>
      <w:r w:rsidRPr="00265665">
        <w:rPr>
          <w:rFonts w:asciiTheme="majorBidi" w:hAnsiTheme="majorBidi" w:cstheme="majorBidi"/>
          <w:color w:val="000000" w:themeColor="text1"/>
          <w:sz w:val="30"/>
          <w:szCs w:val="30"/>
          <w:lang w:val="en-US"/>
        </w:rPr>
        <w:t>2547, and have been presented under the Accounting Act</w:t>
      </w:r>
      <w:r w:rsidRPr="00265665">
        <w:rPr>
          <w:rFonts w:asciiTheme="majorBidi" w:hAnsiTheme="majorBidi" w:cstheme="majorBidi"/>
          <w:color w:val="000000" w:themeColor="text1"/>
          <w:sz w:val="30"/>
          <w:szCs w:val="30"/>
          <w:cs/>
          <w:lang w:val="en-US"/>
        </w:rPr>
        <w:t xml:space="preserve"> </w:t>
      </w:r>
      <w:r w:rsidRPr="00265665">
        <w:rPr>
          <w:rFonts w:asciiTheme="majorBidi" w:hAnsiTheme="majorBidi" w:cstheme="majorBidi"/>
          <w:color w:val="000000" w:themeColor="text1"/>
          <w:sz w:val="30"/>
          <w:szCs w:val="30"/>
          <w:lang w:val="en-US"/>
        </w:rPr>
        <w:t>B</w:t>
      </w:r>
      <w:r w:rsidRPr="00265665">
        <w:rPr>
          <w:rFonts w:asciiTheme="majorBidi" w:hAnsiTheme="majorBidi" w:cstheme="majorBidi"/>
          <w:color w:val="000000" w:themeColor="text1"/>
          <w:sz w:val="30"/>
          <w:szCs w:val="30"/>
          <w:cs/>
          <w:lang w:val="en-US"/>
        </w:rPr>
        <w:t>.</w:t>
      </w:r>
      <w:r w:rsidRPr="00265665">
        <w:rPr>
          <w:rFonts w:asciiTheme="majorBidi" w:hAnsiTheme="majorBidi" w:cstheme="majorBidi"/>
          <w:color w:val="000000" w:themeColor="text1"/>
          <w:sz w:val="30"/>
          <w:szCs w:val="30"/>
          <w:lang w:val="en-US"/>
        </w:rPr>
        <w:t>E</w:t>
      </w:r>
      <w:r w:rsidRPr="00265665">
        <w:rPr>
          <w:rFonts w:asciiTheme="majorBidi" w:hAnsiTheme="majorBidi" w:cstheme="majorBidi"/>
          <w:color w:val="000000" w:themeColor="text1"/>
          <w:sz w:val="30"/>
          <w:szCs w:val="30"/>
          <w:cs/>
          <w:lang w:val="en-US"/>
        </w:rPr>
        <w:t>.</w:t>
      </w:r>
      <w:r w:rsidRPr="00265665">
        <w:rPr>
          <w:rFonts w:asciiTheme="majorBidi" w:hAnsiTheme="majorBidi" w:cstheme="majorBidi"/>
          <w:color w:val="000000" w:themeColor="text1"/>
          <w:sz w:val="30"/>
          <w:szCs w:val="30"/>
          <w:lang w:val="en-US"/>
        </w:rPr>
        <w:t>2543, and applicable rules and regulations of the Securities and Exchange Commission under the Securities and Exchange Act</w:t>
      </w:r>
      <w:r w:rsidRPr="00265665">
        <w:rPr>
          <w:rFonts w:asciiTheme="majorBidi" w:hAnsiTheme="majorBidi" w:cstheme="majorBidi"/>
          <w:color w:val="000000" w:themeColor="text1"/>
          <w:sz w:val="30"/>
          <w:szCs w:val="30"/>
          <w:cs/>
          <w:lang w:val="en-US"/>
        </w:rPr>
        <w:t>.</w:t>
      </w:r>
    </w:p>
    <w:p w14:paraId="491AD1FA" w14:textId="77777777" w:rsidR="00566EB7" w:rsidRPr="00265665" w:rsidRDefault="00566EB7" w:rsidP="00496D51">
      <w:pPr>
        <w:pStyle w:val="BodyText"/>
        <w:tabs>
          <w:tab w:val="clear" w:pos="900"/>
          <w:tab w:val="left" w:pos="567"/>
        </w:tabs>
        <w:spacing w:before="240" w:line="240" w:lineRule="auto"/>
        <w:ind w:left="567" w:hanging="56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2.2</w:t>
      </w:r>
      <w:r w:rsidRPr="00265665">
        <w:rPr>
          <w:rFonts w:asciiTheme="majorBidi" w:hAnsiTheme="majorBidi" w:cstheme="majorBidi"/>
          <w:color w:val="000000" w:themeColor="text1"/>
          <w:sz w:val="30"/>
          <w:szCs w:val="30"/>
          <w:lang w:val="en-US"/>
        </w:rPr>
        <w:tab/>
        <w:t>The financial statements have been prepared on the historical cost basis except where otherwise disclosed in the accounting policies.</w:t>
      </w:r>
    </w:p>
    <w:p w14:paraId="24F641DB" w14:textId="77777777" w:rsidR="00BA778D" w:rsidRPr="00265665" w:rsidRDefault="00BA778D" w:rsidP="00496D51">
      <w:pPr>
        <w:pStyle w:val="BodyText"/>
        <w:tabs>
          <w:tab w:val="clear" w:pos="900"/>
          <w:tab w:val="left" w:pos="567"/>
        </w:tabs>
        <w:spacing w:before="240" w:line="240" w:lineRule="auto"/>
        <w:ind w:left="567" w:hanging="56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2.3</w:t>
      </w:r>
      <w:r w:rsidRPr="00265665">
        <w:rPr>
          <w:rFonts w:asciiTheme="majorBidi" w:hAnsiTheme="majorBidi" w:cstheme="majorBidi"/>
          <w:color w:val="000000" w:themeColor="text1"/>
          <w:sz w:val="30"/>
          <w:szCs w:val="30"/>
          <w:lang w:val="en-US"/>
        </w:rPr>
        <w:tab/>
        <w:t>The financial statements in Thai language are the official statutory financial statements of the Company. The financial statements in English language have been translated from the Thai language financial statements.</w:t>
      </w:r>
    </w:p>
    <w:p w14:paraId="164946D4" w14:textId="77777777" w:rsidR="00B071AD" w:rsidRPr="00265665" w:rsidRDefault="00B071AD" w:rsidP="00496D51">
      <w:pPr>
        <w:rPr>
          <w:rFonts w:asciiTheme="majorBidi" w:hAnsiTheme="majorBidi" w:cstheme="majorBidi"/>
          <w:color w:val="000000" w:themeColor="text1"/>
          <w:sz w:val="30"/>
          <w:szCs w:val="30"/>
          <w:lang w:val="en-US"/>
        </w:rPr>
      </w:pPr>
    </w:p>
    <w:p w14:paraId="142EE572" w14:textId="77777777" w:rsidR="00B071AD" w:rsidRPr="00265665" w:rsidRDefault="00B071AD">
      <w:pP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br w:type="page"/>
      </w:r>
    </w:p>
    <w:p w14:paraId="66250341" w14:textId="77777777" w:rsidR="00B071AD" w:rsidRPr="00265665" w:rsidRDefault="00B071AD" w:rsidP="00B071AD">
      <w:pPr>
        <w:pStyle w:val="BodyText"/>
        <w:tabs>
          <w:tab w:val="clear" w:pos="900"/>
          <w:tab w:val="left" w:pos="567"/>
        </w:tabs>
        <w:spacing w:before="240" w:line="240" w:lineRule="auto"/>
        <w:ind w:left="567" w:hanging="56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lastRenderedPageBreak/>
        <w:t>2.4</w:t>
      </w:r>
      <w:r w:rsidRPr="00B071AD">
        <w:rPr>
          <w:rFonts w:asciiTheme="majorBidi" w:hAnsiTheme="majorBidi" w:cstheme="majorBidi"/>
          <w:color w:val="000000" w:themeColor="text1"/>
          <w:sz w:val="30"/>
          <w:szCs w:val="30"/>
          <w:lang w:val="en-US"/>
        </w:rPr>
        <w:tab/>
        <w:t>New financial reporting standards</w:t>
      </w:r>
    </w:p>
    <w:p w14:paraId="34FAC156" w14:textId="77777777" w:rsidR="00B071AD" w:rsidRPr="00B071AD" w:rsidRDefault="00B071AD" w:rsidP="00B071AD">
      <w:pPr>
        <w:pStyle w:val="BodyText"/>
        <w:tabs>
          <w:tab w:val="clear" w:pos="900"/>
          <w:tab w:val="left" w:pos="567"/>
          <w:tab w:val="left" w:pos="1134"/>
        </w:tabs>
        <w:spacing w:before="240" w:line="240" w:lineRule="auto"/>
        <w:ind w:left="567" w:hanging="567"/>
        <w:rPr>
          <w:rFonts w:asciiTheme="majorBidi" w:hAnsiTheme="majorBidi" w:cstheme="majorBidi"/>
          <w:i/>
          <w:iCs/>
          <w:color w:val="000000" w:themeColor="text1"/>
          <w:sz w:val="30"/>
          <w:szCs w:val="30"/>
          <w:lang w:val="en-US"/>
        </w:rPr>
      </w:pPr>
      <w:r w:rsidRPr="00265665">
        <w:rPr>
          <w:rFonts w:asciiTheme="majorBidi" w:hAnsiTheme="majorBidi" w:cstheme="majorBidi"/>
          <w:i/>
          <w:iCs/>
          <w:color w:val="000000" w:themeColor="text1"/>
          <w:sz w:val="30"/>
          <w:szCs w:val="30"/>
          <w:lang w:val="en-US"/>
        </w:rPr>
        <w:tab/>
        <w:t>2.4.1</w:t>
      </w:r>
      <w:r w:rsidRPr="00265665">
        <w:rPr>
          <w:rFonts w:asciiTheme="majorBidi" w:hAnsiTheme="majorBidi" w:cstheme="majorBidi"/>
          <w:i/>
          <w:iCs/>
          <w:color w:val="000000" w:themeColor="text1"/>
          <w:sz w:val="30"/>
          <w:szCs w:val="30"/>
          <w:lang w:val="en-US"/>
        </w:rPr>
        <w:tab/>
      </w:r>
      <w:r w:rsidRPr="00B071AD">
        <w:rPr>
          <w:rFonts w:asciiTheme="majorBidi" w:hAnsiTheme="majorBidi" w:cstheme="majorBidi"/>
          <w:i/>
          <w:iCs/>
          <w:color w:val="000000" w:themeColor="text1"/>
          <w:sz w:val="30"/>
          <w:szCs w:val="30"/>
          <w:lang w:val="en-US"/>
        </w:rPr>
        <w:t>Financial reporting standards that became effective in the current year</w:t>
      </w:r>
    </w:p>
    <w:p w14:paraId="12D7C93A" w14:textId="77777777" w:rsidR="00B071AD" w:rsidRPr="00B071AD" w:rsidRDefault="00B071AD" w:rsidP="00B071AD">
      <w:pPr>
        <w:ind w:left="1134"/>
        <w:jc w:val="thaiDistribute"/>
        <w:rPr>
          <w:rFonts w:asciiTheme="majorBidi" w:hAnsiTheme="majorBidi" w:cstheme="majorBidi"/>
          <w:color w:val="000000" w:themeColor="text1"/>
          <w:sz w:val="30"/>
          <w:szCs w:val="30"/>
          <w:lang w:val="en-US"/>
        </w:rPr>
      </w:pPr>
      <w:r w:rsidRPr="00B071AD">
        <w:rPr>
          <w:rFonts w:asciiTheme="majorBidi" w:hAnsiTheme="majorBidi" w:cstheme="majorBidi"/>
          <w:color w:val="000000" w:themeColor="text1"/>
          <w:sz w:val="30"/>
          <w:szCs w:val="30"/>
          <w:lang w:val="en-US"/>
        </w:rPr>
        <w:t xml:space="preserve">During the year, the </w:t>
      </w:r>
      <w:r w:rsidRPr="00265665">
        <w:rPr>
          <w:rFonts w:asciiTheme="majorBidi" w:hAnsiTheme="majorBidi" w:cstheme="majorBidi"/>
          <w:color w:val="000000" w:themeColor="text1"/>
          <w:sz w:val="30"/>
          <w:szCs w:val="30"/>
          <w:lang w:val="en-US"/>
        </w:rPr>
        <w:t>Company</w:t>
      </w:r>
      <w:r w:rsidRPr="00B071AD">
        <w:rPr>
          <w:rFonts w:asciiTheme="majorBidi" w:hAnsiTheme="majorBidi" w:cstheme="majorBidi"/>
          <w:color w:val="000000" w:themeColor="text1"/>
          <w:sz w:val="30"/>
          <w:szCs w:val="30"/>
          <w:lang w:val="en-US"/>
        </w:rPr>
        <w:t xml:space="preserve"> has adopted the revised financial reporting standards and interpretations which are effective for fiscal years beginning on or after </w:t>
      </w:r>
      <w:r w:rsidRPr="00B071AD">
        <w:rPr>
          <w:rFonts w:asciiTheme="majorBidi" w:hAnsiTheme="majorBidi" w:cstheme="majorBidi"/>
          <w:color w:val="000000" w:themeColor="text1"/>
          <w:sz w:val="30"/>
          <w:szCs w:val="30"/>
          <w:cs/>
          <w:lang w:val="en-US"/>
        </w:rPr>
        <w:t>1</w:t>
      </w:r>
      <w:r w:rsidRPr="00B071AD">
        <w:rPr>
          <w:rFonts w:asciiTheme="majorBidi" w:hAnsiTheme="majorBidi" w:cstheme="majorBidi"/>
          <w:color w:val="000000" w:themeColor="text1"/>
          <w:sz w:val="30"/>
          <w:szCs w:val="30"/>
          <w:lang w:val="en-US"/>
        </w:rPr>
        <w:t xml:space="preserve"> January 2025.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B4F6665" w14:textId="77777777" w:rsidR="00B071AD" w:rsidRPr="00265665" w:rsidRDefault="00B071AD" w:rsidP="00B071AD">
      <w:pPr>
        <w:spacing w:before="120"/>
        <w:ind w:left="1134"/>
        <w:jc w:val="thaiDistribute"/>
        <w:rPr>
          <w:rFonts w:asciiTheme="majorBidi" w:hAnsiTheme="majorBidi" w:cstheme="majorBidi"/>
          <w:color w:val="000000" w:themeColor="text1"/>
          <w:sz w:val="30"/>
          <w:szCs w:val="30"/>
          <w:lang w:val="en-US"/>
        </w:rPr>
      </w:pPr>
      <w:r w:rsidRPr="00B071AD">
        <w:rPr>
          <w:rFonts w:asciiTheme="majorBidi" w:hAnsiTheme="majorBidi" w:cstheme="majorBidi"/>
          <w:color w:val="000000" w:themeColor="text1"/>
          <w:sz w:val="30"/>
          <w:szCs w:val="30"/>
          <w:lang w:val="en-US"/>
        </w:rPr>
        <w:t xml:space="preserve">The adoption of these financial reporting standards does not have any significant impact on the </w:t>
      </w:r>
      <w:r w:rsidRPr="00265665">
        <w:rPr>
          <w:rFonts w:asciiTheme="majorBidi" w:hAnsiTheme="majorBidi" w:cstheme="majorBidi"/>
          <w:color w:val="000000" w:themeColor="text1"/>
          <w:sz w:val="30"/>
          <w:szCs w:val="30"/>
          <w:lang w:val="en-US"/>
        </w:rPr>
        <w:t>Company</w:t>
      </w:r>
      <w:r w:rsidRPr="00B071AD">
        <w:rPr>
          <w:rFonts w:asciiTheme="majorBidi" w:hAnsiTheme="majorBidi" w:cstheme="majorBidi"/>
          <w:color w:val="000000" w:themeColor="text1"/>
          <w:sz w:val="30"/>
          <w:szCs w:val="30"/>
          <w:lang w:val="en-US"/>
        </w:rPr>
        <w:t xml:space="preserve">’s financial statements. </w:t>
      </w:r>
    </w:p>
    <w:p w14:paraId="301836F7" w14:textId="77777777" w:rsidR="00B071AD" w:rsidRPr="00B071AD" w:rsidRDefault="00B071AD" w:rsidP="00B071AD">
      <w:pPr>
        <w:pStyle w:val="BodyText"/>
        <w:tabs>
          <w:tab w:val="clear" w:pos="900"/>
          <w:tab w:val="left" w:pos="1134"/>
        </w:tabs>
        <w:spacing w:before="240" w:line="240" w:lineRule="auto"/>
        <w:ind w:left="1134" w:hanging="567"/>
        <w:rPr>
          <w:rFonts w:asciiTheme="majorBidi" w:hAnsiTheme="majorBidi" w:cstheme="majorBidi"/>
          <w:i/>
          <w:iCs/>
          <w:color w:val="000000" w:themeColor="text1"/>
          <w:sz w:val="30"/>
          <w:szCs w:val="30"/>
          <w:lang w:val="en-US"/>
        </w:rPr>
      </w:pPr>
      <w:r w:rsidRPr="00265665">
        <w:rPr>
          <w:rFonts w:asciiTheme="majorBidi" w:hAnsiTheme="majorBidi" w:cstheme="majorBidi"/>
          <w:i/>
          <w:iCs/>
          <w:color w:val="000000" w:themeColor="text1"/>
          <w:sz w:val="30"/>
          <w:szCs w:val="30"/>
          <w:lang w:val="en-US"/>
        </w:rPr>
        <w:t>2.</w:t>
      </w:r>
      <w:proofErr w:type="gramStart"/>
      <w:r w:rsidRPr="00265665">
        <w:rPr>
          <w:rFonts w:asciiTheme="majorBidi" w:hAnsiTheme="majorBidi" w:cstheme="majorBidi"/>
          <w:i/>
          <w:iCs/>
          <w:color w:val="000000" w:themeColor="text1"/>
          <w:sz w:val="30"/>
          <w:szCs w:val="30"/>
          <w:lang w:val="en-US"/>
        </w:rPr>
        <w:t>4.</w:t>
      </w:r>
      <w:r w:rsidRPr="00B071AD">
        <w:rPr>
          <w:rFonts w:asciiTheme="majorBidi" w:hAnsiTheme="majorBidi" w:cstheme="majorBidi"/>
          <w:i/>
          <w:iCs/>
          <w:color w:val="000000" w:themeColor="text1"/>
          <w:sz w:val="30"/>
          <w:szCs w:val="30"/>
          <w:lang w:val="en-US"/>
        </w:rPr>
        <w:t>.</w:t>
      </w:r>
      <w:proofErr w:type="gramEnd"/>
      <w:r w:rsidRPr="00B071AD">
        <w:rPr>
          <w:rFonts w:asciiTheme="majorBidi" w:hAnsiTheme="majorBidi" w:cstheme="majorBidi"/>
          <w:i/>
          <w:iCs/>
          <w:color w:val="000000" w:themeColor="text1"/>
          <w:sz w:val="30"/>
          <w:szCs w:val="30"/>
          <w:lang w:val="en-US"/>
        </w:rPr>
        <w:t>2</w:t>
      </w:r>
      <w:r w:rsidRPr="00B071AD">
        <w:rPr>
          <w:rFonts w:asciiTheme="majorBidi" w:hAnsiTheme="majorBidi" w:cstheme="majorBidi"/>
          <w:i/>
          <w:iCs/>
          <w:color w:val="000000" w:themeColor="text1"/>
          <w:sz w:val="30"/>
          <w:szCs w:val="30"/>
          <w:lang w:val="en-US"/>
        </w:rPr>
        <w:tab/>
        <w:t>Financial reporting standards that will become effective for fiscal years beginning on or after</w:t>
      </w:r>
      <w:r w:rsidR="00B8501A">
        <w:rPr>
          <w:rFonts w:asciiTheme="majorBidi" w:hAnsiTheme="majorBidi" w:cstheme="majorBidi"/>
          <w:i/>
          <w:iCs/>
          <w:color w:val="000000" w:themeColor="text1"/>
          <w:sz w:val="30"/>
          <w:szCs w:val="30"/>
          <w:lang w:val="en-US"/>
        </w:rPr>
        <w:t xml:space="preserve">                </w:t>
      </w:r>
      <w:r w:rsidRPr="00B071AD">
        <w:rPr>
          <w:rFonts w:asciiTheme="majorBidi" w:hAnsiTheme="majorBidi" w:cstheme="majorBidi"/>
          <w:i/>
          <w:iCs/>
          <w:color w:val="000000" w:themeColor="text1"/>
          <w:sz w:val="30"/>
          <w:szCs w:val="30"/>
          <w:lang w:val="en-US"/>
        </w:rPr>
        <w:t xml:space="preserve"> 1 January 2026</w:t>
      </w:r>
    </w:p>
    <w:p w14:paraId="2C016864" w14:textId="77777777" w:rsidR="00B071AD" w:rsidRPr="00B071AD" w:rsidRDefault="00B071AD" w:rsidP="00B071AD">
      <w:pPr>
        <w:ind w:left="1134"/>
        <w:jc w:val="thaiDistribute"/>
        <w:rPr>
          <w:rFonts w:asciiTheme="majorBidi" w:hAnsiTheme="majorBidi" w:cstheme="majorBidi"/>
          <w:color w:val="000000" w:themeColor="text1"/>
          <w:sz w:val="30"/>
          <w:szCs w:val="30"/>
          <w:lang w:val="en-US"/>
        </w:rPr>
      </w:pPr>
      <w:r w:rsidRPr="00B071AD">
        <w:rPr>
          <w:rFonts w:asciiTheme="majorBidi" w:hAnsiTheme="majorBidi" w:cstheme="majorBidi"/>
          <w:color w:val="000000" w:themeColor="text1"/>
          <w:sz w:val="30"/>
          <w:szCs w:val="30"/>
          <w:lang w:val="en-US"/>
        </w:rPr>
        <w:t xml:space="preserve">The Federation of Accounting Professions issued a revised financial reporting standard, which is effective for fiscal years beginning on or after 1 January 2026. </w:t>
      </w:r>
      <w:r w:rsidRPr="00265665">
        <w:rPr>
          <w:rFonts w:asciiTheme="majorBidi" w:hAnsiTheme="majorBidi" w:cstheme="majorBidi"/>
          <w:color w:val="000000" w:themeColor="text1"/>
          <w:sz w:val="30"/>
          <w:szCs w:val="30"/>
          <w:lang w:val="en-US"/>
        </w:rPr>
        <w:t xml:space="preserve"> </w:t>
      </w:r>
      <w:r w:rsidRPr="00B071AD">
        <w:rPr>
          <w:rFonts w:asciiTheme="majorBidi" w:hAnsiTheme="majorBidi" w:cstheme="majorBidi"/>
          <w:color w:val="000000" w:themeColor="text1"/>
          <w:sz w:val="30"/>
          <w:szCs w:val="30"/>
          <w:lang w:val="en-US"/>
        </w:rPr>
        <w:t>This financial reporting standard was aimed at alignment with the corresponding International Financial Reporting Standards with most of the changes directed towards clarifying accounting treatment and providing accounting guidance for users of the standards.</w:t>
      </w:r>
    </w:p>
    <w:p w14:paraId="4D0E82D1" w14:textId="77777777" w:rsidR="00B071AD" w:rsidRPr="00B071AD" w:rsidRDefault="00B071AD" w:rsidP="00B071AD">
      <w:pPr>
        <w:spacing w:before="120"/>
        <w:ind w:left="1134"/>
        <w:jc w:val="thaiDistribute"/>
        <w:rPr>
          <w:rFonts w:asciiTheme="majorBidi" w:hAnsiTheme="majorBidi" w:cstheme="majorBidi"/>
          <w:color w:val="000000" w:themeColor="text1"/>
          <w:sz w:val="30"/>
          <w:szCs w:val="30"/>
          <w:lang w:val="en-US"/>
        </w:rPr>
      </w:pPr>
      <w:r w:rsidRPr="00B071AD">
        <w:rPr>
          <w:rFonts w:asciiTheme="majorBidi" w:hAnsiTheme="majorBidi" w:cstheme="majorBidi"/>
          <w:color w:val="000000" w:themeColor="text1"/>
          <w:sz w:val="30"/>
          <w:szCs w:val="30"/>
          <w:lang w:val="en-US"/>
        </w:rPr>
        <w:t xml:space="preserve">The management of the </w:t>
      </w:r>
      <w:r w:rsidRPr="00265665">
        <w:rPr>
          <w:rFonts w:asciiTheme="majorBidi" w:hAnsiTheme="majorBidi" w:cstheme="majorBidi"/>
          <w:color w:val="000000" w:themeColor="text1"/>
          <w:sz w:val="30"/>
          <w:szCs w:val="30"/>
          <w:lang w:val="en-US"/>
        </w:rPr>
        <w:t>Company</w:t>
      </w:r>
      <w:r w:rsidRPr="00B071AD">
        <w:rPr>
          <w:rFonts w:asciiTheme="majorBidi" w:hAnsiTheme="majorBidi" w:cstheme="majorBidi"/>
          <w:color w:val="000000" w:themeColor="text1"/>
          <w:sz w:val="30"/>
          <w:szCs w:val="30"/>
          <w:lang w:val="en-US"/>
        </w:rPr>
        <w:t xml:space="preserve"> believes that adoption of these amendments will not have any significant impact on the </w:t>
      </w:r>
      <w:r w:rsidRPr="00265665">
        <w:rPr>
          <w:rFonts w:asciiTheme="majorBidi" w:hAnsiTheme="majorBidi" w:cstheme="majorBidi"/>
          <w:color w:val="000000" w:themeColor="text1"/>
          <w:sz w:val="30"/>
          <w:szCs w:val="30"/>
          <w:lang w:val="en-US"/>
        </w:rPr>
        <w:t>Company</w:t>
      </w:r>
      <w:r w:rsidRPr="00B071AD">
        <w:rPr>
          <w:rFonts w:asciiTheme="majorBidi" w:hAnsiTheme="majorBidi" w:cstheme="majorBidi"/>
          <w:color w:val="000000" w:themeColor="text1"/>
          <w:sz w:val="30"/>
          <w:szCs w:val="30"/>
          <w:lang w:val="en-US"/>
        </w:rPr>
        <w:t>’s financial statements.</w:t>
      </w:r>
    </w:p>
    <w:p w14:paraId="40BD787F" w14:textId="77777777" w:rsidR="00B071AD" w:rsidRPr="00265665" w:rsidRDefault="00B071AD" w:rsidP="00496D51">
      <w:pPr>
        <w:rPr>
          <w:rFonts w:asciiTheme="majorBidi" w:hAnsiTheme="majorBidi" w:cstheme="majorBidi"/>
          <w:color w:val="000000" w:themeColor="text1"/>
          <w:sz w:val="30"/>
          <w:szCs w:val="30"/>
          <w:lang w:val="en-US"/>
        </w:rPr>
      </w:pPr>
    </w:p>
    <w:p w14:paraId="3FC4818B" w14:textId="77777777" w:rsidR="002F4D13" w:rsidRPr="00265665" w:rsidRDefault="00520FE4"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bookmarkStart w:id="0" w:name="_Hlk96261031"/>
      <w:r>
        <w:rPr>
          <w:rFonts w:asciiTheme="majorBidi" w:hAnsiTheme="majorBidi" w:cstheme="majorBidi"/>
          <w:b/>
          <w:bCs/>
          <w:color w:val="000000" w:themeColor="text1"/>
          <w:sz w:val="30"/>
          <w:szCs w:val="30"/>
        </w:rPr>
        <w:t xml:space="preserve">MATERIAL </w:t>
      </w:r>
      <w:r w:rsidR="002F4D13" w:rsidRPr="00265665">
        <w:rPr>
          <w:rFonts w:asciiTheme="majorBidi" w:hAnsiTheme="majorBidi" w:cstheme="majorBidi"/>
          <w:b/>
          <w:bCs/>
          <w:color w:val="000000" w:themeColor="text1"/>
          <w:sz w:val="30"/>
          <w:szCs w:val="30"/>
        </w:rPr>
        <w:t>ACCOUNTING POLICIES</w:t>
      </w:r>
    </w:p>
    <w:p w14:paraId="70AA906D" w14:textId="77777777" w:rsidR="003F13C7" w:rsidRPr="00265665" w:rsidRDefault="003F13C7" w:rsidP="00496D51">
      <w:pPr>
        <w:pStyle w:val="ListParagraph"/>
        <w:widowControl/>
        <w:numPr>
          <w:ilvl w:val="0"/>
          <w:numId w:val="29"/>
        </w:numPr>
        <w:tabs>
          <w:tab w:val="left" w:pos="720"/>
          <w:tab w:val="left" w:pos="900"/>
        </w:tabs>
        <w:adjustRightInd/>
        <w:spacing w:before="120" w:after="0" w:line="240" w:lineRule="auto"/>
        <w:contextualSpacing w:val="0"/>
        <w:jc w:val="thaiDistribute"/>
        <w:textAlignment w:val="auto"/>
        <w:rPr>
          <w:rFonts w:asciiTheme="majorBidi" w:eastAsia="Times New Roman" w:hAnsiTheme="majorBidi" w:cstheme="majorBidi"/>
          <w:b/>
          <w:bCs/>
          <w:vanish/>
          <w:color w:val="000000" w:themeColor="text1"/>
          <w:position w:val="-6"/>
          <w:sz w:val="32"/>
          <w:szCs w:val="32"/>
        </w:rPr>
      </w:pPr>
    </w:p>
    <w:p w14:paraId="5A73AB1E" w14:textId="77777777" w:rsidR="003F13C7" w:rsidRPr="00265665" w:rsidRDefault="003F13C7" w:rsidP="00496D51">
      <w:pPr>
        <w:pStyle w:val="ListParagraph"/>
        <w:widowControl/>
        <w:numPr>
          <w:ilvl w:val="0"/>
          <w:numId w:val="29"/>
        </w:numPr>
        <w:tabs>
          <w:tab w:val="left" w:pos="720"/>
          <w:tab w:val="left" w:pos="900"/>
        </w:tabs>
        <w:adjustRightInd/>
        <w:spacing w:before="120" w:after="0" w:line="240" w:lineRule="auto"/>
        <w:contextualSpacing w:val="0"/>
        <w:jc w:val="thaiDistribute"/>
        <w:textAlignment w:val="auto"/>
        <w:rPr>
          <w:rFonts w:asciiTheme="majorBidi" w:eastAsia="Times New Roman" w:hAnsiTheme="majorBidi" w:cstheme="majorBidi"/>
          <w:b/>
          <w:bCs/>
          <w:vanish/>
          <w:color w:val="000000" w:themeColor="text1"/>
          <w:position w:val="-6"/>
          <w:sz w:val="32"/>
          <w:szCs w:val="32"/>
        </w:rPr>
      </w:pPr>
    </w:p>
    <w:p w14:paraId="2278921D" w14:textId="77777777" w:rsidR="003F13C7" w:rsidRPr="00265665" w:rsidRDefault="003F13C7" w:rsidP="00496D51">
      <w:pPr>
        <w:pStyle w:val="ListParagraph"/>
        <w:widowControl/>
        <w:numPr>
          <w:ilvl w:val="0"/>
          <w:numId w:val="29"/>
        </w:numPr>
        <w:tabs>
          <w:tab w:val="left" w:pos="720"/>
          <w:tab w:val="left" w:pos="900"/>
        </w:tabs>
        <w:adjustRightInd/>
        <w:spacing w:before="120" w:after="0" w:line="240" w:lineRule="auto"/>
        <w:contextualSpacing w:val="0"/>
        <w:jc w:val="thaiDistribute"/>
        <w:textAlignment w:val="auto"/>
        <w:rPr>
          <w:rFonts w:asciiTheme="majorBidi" w:eastAsia="Times New Roman" w:hAnsiTheme="majorBidi" w:cstheme="majorBidi"/>
          <w:b/>
          <w:bCs/>
          <w:vanish/>
          <w:color w:val="000000" w:themeColor="text1"/>
          <w:position w:val="-6"/>
          <w:sz w:val="32"/>
          <w:szCs w:val="32"/>
        </w:rPr>
      </w:pPr>
    </w:p>
    <w:p w14:paraId="068A31D0" w14:textId="77777777" w:rsidR="002F4D13" w:rsidRPr="00265665" w:rsidRDefault="002F4D13" w:rsidP="00E0780E">
      <w:pPr>
        <w:pStyle w:val="BodyText"/>
        <w:tabs>
          <w:tab w:val="left" w:pos="720"/>
        </w:tabs>
        <w:spacing w:line="240" w:lineRule="auto"/>
        <w:jc w:val="distribute"/>
        <w:rPr>
          <w:rFonts w:asciiTheme="majorBidi" w:hAnsiTheme="majorBidi" w:cstheme="majorBidi"/>
          <w:b/>
          <w:bCs/>
          <w:color w:val="000000" w:themeColor="text1"/>
          <w:position w:val="-6"/>
          <w:sz w:val="2"/>
          <w:szCs w:val="2"/>
          <w:lang w:val="en-US"/>
        </w:rPr>
      </w:pPr>
    </w:p>
    <w:p w14:paraId="7EA5B2C7" w14:textId="77777777" w:rsidR="00E0780E" w:rsidRPr="00265665" w:rsidRDefault="00E0780E" w:rsidP="00E0780E">
      <w:pPr>
        <w:pStyle w:val="BodyText"/>
        <w:numPr>
          <w:ilvl w:val="1"/>
          <w:numId w:val="29"/>
        </w:numPr>
        <w:tabs>
          <w:tab w:val="left" w:pos="720"/>
        </w:tabs>
        <w:spacing w:before="12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Revenue</w:t>
      </w:r>
      <w:r w:rsidRPr="00265665">
        <w:rPr>
          <w:rFonts w:asciiTheme="majorBidi" w:hAnsiTheme="majorBidi" w:cstheme="majorBidi"/>
          <w:b/>
          <w:bCs/>
          <w:color w:val="000000" w:themeColor="text1"/>
          <w:position w:val="-6"/>
          <w:cs/>
          <w:lang w:val="en-US"/>
        </w:rPr>
        <w:t xml:space="preserve"> </w:t>
      </w:r>
      <w:r w:rsidRPr="00265665">
        <w:rPr>
          <w:rFonts w:asciiTheme="majorBidi" w:hAnsiTheme="majorBidi" w:cstheme="majorBidi"/>
          <w:b/>
          <w:bCs/>
          <w:color w:val="000000" w:themeColor="text1"/>
          <w:position w:val="-6"/>
          <w:lang w:val="en-US"/>
        </w:rPr>
        <w:t>and expense recognitions</w:t>
      </w:r>
    </w:p>
    <w:p w14:paraId="35C881AB" w14:textId="77777777" w:rsidR="00341C6B" w:rsidRPr="00265665" w:rsidRDefault="00341C6B" w:rsidP="00496D51">
      <w:pPr>
        <w:spacing w:before="120"/>
        <w:ind w:left="567"/>
        <w:jc w:val="thaiDistribute"/>
        <w:rPr>
          <w:rFonts w:asciiTheme="majorBidi" w:hAnsiTheme="majorBidi" w:cstheme="majorBidi"/>
          <w:b/>
          <w:bCs/>
          <w:i/>
          <w:iCs/>
          <w:color w:val="000000" w:themeColor="text1"/>
          <w:sz w:val="32"/>
          <w:szCs w:val="32"/>
          <w:lang w:val="en-US"/>
        </w:rPr>
      </w:pPr>
      <w:r w:rsidRPr="00265665">
        <w:rPr>
          <w:rFonts w:asciiTheme="majorBidi" w:hAnsiTheme="majorBidi" w:cstheme="majorBidi"/>
          <w:b/>
          <w:bCs/>
          <w:i/>
          <w:iCs/>
          <w:color w:val="000000" w:themeColor="text1"/>
          <w:sz w:val="32"/>
          <w:szCs w:val="32"/>
          <w:lang w:val="en-US"/>
        </w:rPr>
        <w:t xml:space="preserve">Revenue from the sale of goods </w:t>
      </w:r>
    </w:p>
    <w:p w14:paraId="68233CE2" w14:textId="77777777" w:rsidR="002F4D13" w:rsidRPr="00265665" w:rsidRDefault="002F4D13" w:rsidP="00496D51">
      <w:pPr>
        <w:spacing w:before="60"/>
        <w:ind w:left="567"/>
        <w:jc w:val="thaiDistribute"/>
        <w:rPr>
          <w:rFonts w:asciiTheme="majorBidi" w:hAnsiTheme="majorBidi" w:cstheme="majorBidi"/>
          <w:color w:val="000000" w:themeColor="text1"/>
          <w:sz w:val="32"/>
          <w:szCs w:val="32"/>
          <w:cs/>
          <w:lang w:val="en-US"/>
        </w:rPr>
      </w:pPr>
      <w:r w:rsidRPr="00265665">
        <w:rPr>
          <w:rFonts w:asciiTheme="majorBidi" w:hAnsiTheme="majorBidi" w:cstheme="majorBidi"/>
          <w:color w:val="000000" w:themeColor="text1"/>
          <w:sz w:val="32"/>
          <w:szCs w:val="32"/>
          <w:lang w:val="en-US"/>
        </w:rPr>
        <w:t>Revenue from the sale of goods is recognized at the point in time when control of the asset is transferred to the customer, generally on delivery of the goods.  Revenue is measured at the amount of the consideration received or receivable, after deducting allowance for returns of goods supplied and discounts excluding value added tax.</w:t>
      </w:r>
    </w:p>
    <w:p w14:paraId="2AE39A0C" w14:textId="77777777" w:rsidR="00B071AD" w:rsidRPr="00265665" w:rsidRDefault="00B071AD">
      <w:pPr>
        <w:rPr>
          <w:rFonts w:asciiTheme="majorBidi" w:hAnsiTheme="majorBidi" w:cstheme="majorBidi"/>
          <w:b/>
          <w:bCs/>
          <w:i/>
          <w:iCs/>
          <w:color w:val="000000" w:themeColor="text1"/>
          <w:sz w:val="32"/>
          <w:szCs w:val="32"/>
          <w:lang w:val="en-US"/>
        </w:rPr>
      </w:pPr>
      <w:r w:rsidRPr="00265665">
        <w:rPr>
          <w:rFonts w:asciiTheme="majorBidi" w:hAnsiTheme="majorBidi" w:cstheme="majorBidi"/>
          <w:b/>
          <w:bCs/>
          <w:i/>
          <w:iCs/>
          <w:color w:val="000000" w:themeColor="text1"/>
          <w:sz w:val="32"/>
          <w:szCs w:val="32"/>
          <w:lang w:val="en-US"/>
        </w:rPr>
        <w:br w:type="page"/>
      </w:r>
    </w:p>
    <w:p w14:paraId="78998012" w14:textId="77777777" w:rsidR="00341C6B" w:rsidRPr="00265665" w:rsidRDefault="00341C6B" w:rsidP="008E4810">
      <w:pPr>
        <w:ind w:left="567"/>
        <w:jc w:val="thaiDistribute"/>
        <w:rPr>
          <w:rFonts w:asciiTheme="majorBidi" w:hAnsiTheme="majorBidi" w:cstheme="majorBidi"/>
          <w:b/>
          <w:bCs/>
          <w:i/>
          <w:iCs/>
          <w:color w:val="000000" w:themeColor="text1"/>
          <w:sz w:val="32"/>
          <w:szCs w:val="32"/>
          <w:lang w:val="en-US"/>
        </w:rPr>
      </w:pPr>
      <w:r w:rsidRPr="00265665">
        <w:rPr>
          <w:rFonts w:asciiTheme="majorBidi" w:hAnsiTheme="majorBidi" w:cstheme="majorBidi"/>
          <w:b/>
          <w:bCs/>
          <w:i/>
          <w:iCs/>
          <w:color w:val="000000" w:themeColor="text1"/>
          <w:sz w:val="32"/>
          <w:szCs w:val="32"/>
          <w:lang w:val="en-US"/>
        </w:rPr>
        <w:lastRenderedPageBreak/>
        <w:t xml:space="preserve">Dividend income </w:t>
      </w:r>
    </w:p>
    <w:p w14:paraId="33D317D8" w14:textId="77777777" w:rsidR="002F4D13" w:rsidRPr="00265665" w:rsidRDefault="002F4D13" w:rsidP="00265665">
      <w:pPr>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Dividend income is recognized when the right to receive the dividend is established.</w:t>
      </w:r>
    </w:p>
    <w:p w14:paraId="44468320" w14:textId="77777777" w:rsidR="00341C6B" w:rsidRPr="00265665" w:rsidRDefault="00341C6B" w:rsidP="00496D51">
      <w:pPr>
        <w:spacing w:before="120"/>
        <w:ind w:left="567"/>
        <w:jc w:val="thaiDistribute"/>
        <w:rPr>
          <w:rFonts w:asciiTheme="majorBidi" w:hAnsiTheme="majorBidi" w:cstheme="majorBidi"/>
          <w:b/>
          <w:bCs/>
          <w:i/>
          <w:iCs/>
          <w:color w:val="000000" w:themeColor="text1"/>
          <w:sz w:val="32"/>
          <w:szCs w:val="32"/>
          <w:lang w:val="en-US"/>
        </w:rPr>
      </w:pPr>
      <w:r w:rsidRPr="00265665">
        <w:rPr>
          <w:rFonts w:asciiTheme="majorBidi" w:hAnsiTheme="majorBidi" w:cstheme="majorBidi"/>
          <w:b/>
          <w:bCs/>
          <w:i/>
          <w:iCs/>
          <w:color w:val="000000" w:themeColor="text1"/>
          <w:sz w:val="32"/>
          <w:szCs w:val="32"/>
          <w:lang w:val="en-US"/>
        </w:rPr>
        <w:t xml:space="preserve">Interest income </w:t>
      </w:r>
    </w:p>
    <w:p w14:paraId="60212B4E" w14:textId="77777777" w:rsidR="002F4D13" w:rsidRPr="00265665" w:rsidRDefault="002F4D13" w:rsidP="00265665">
      <w:pPr>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Interest income is recognized in the statement of comprehensive income on an accrual basis.</w:t>
      </w:r>
    </w:p>
    <w:p w14:paraId="73873084" w14:textId="77777777" w:rsidR="00341C6B" w:rsidRPr="00265665" w:rsidRDefault="00341C6B" w:rsidP="00496D51">
      <w:pPr>
        <w:spacing w:before="120"/>
        <w:ind w:left="567"/>
        <w:jc w:val="thaiDistribute"/>
        <w:rPr>
          <w:rFonts w:asciiTheme="majorBidi" w:hAnsiTheme="majorBidi" w:cstheme="majorBidi"/>
          <w:b/>
          <w:bCs/>
          <w:i/>
          <w:iCs/>
          <w:color w:val="000000" w:themeColor="text1"/>
          <w:sz w:val="32"/>
          <w:szCs w:val="32"/>
          <w:lang w:val="en-US"/>
        </w:rPr>
      </w:pPr>
      <w:r w:rsidRPr="00265665">
        <w:rPr>
          <w:rFonts w:asciiTheme="majorBidi" w:hAnsiTheme="majorBidi" w:cstheme="majorBidi"/>
          <w:b/>
          <w:bCs/>
          <w:i/>
          <w:iCs/>
          <w:color w:val="000000" w:themeColor="text1"/>
          <w:sz w:val="32"/>
          <w:szCs w:val="32"/>
          <w:lang w:val="en-US"/>
        </w:rPr>
        <w:t xml:space="preserve">Other income </w:t>
      </w:r>
    </w:p>
    <w:p w14:paraId="245D2859" w14:textId="77777777" w:rsidR="002F4D13" w:rsidRPr="00265665" w:rsidRDefault="002F4D13" w:rsidP="00265665">
      <w:pPr>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Other income </w:t>
      </w:r>
      <w:r w:rsidR="00341C6B" w:rsidRPr="00265665">
        <w:rPr>
          <w:rFonts w:asciiTheme="majorBidi" w:hAnsiTheme="majorBidi" w:cstheme="majorBidi"/>
          <w:color w:val="000000" w:themeColor="text1"/>
          <w:sz w:val="32"/>
          <w:szCs w:val="32"/>
          <w:lang w:val="en-US"/>
        </w:rPr>
        <w:t>is</w:t>
      </w:r>
      <w:r w:rsidRPr="00265665">
        <w:rPr>
          <w:rFonts w:asciiTheme="majorBidi" w:hAnsiTheme="majorBidi" w:cstheme="majorBidi"/>
          <w:color w:val="000000" w:themeColor="text1"/>
          <w:sz w:val="32"/>
          <w:szCs w:val="32"/>
          <w:lang w:val="en-US"/>
        </w:rPr>
        <w:t xml:space="preserve"> recognized on the accrual basis.</w:t>
      </w:r>
    </w:p>
    <w:p w14:paraId="24E1A37E" w14:textId="77777777" w:rsidR="002F4D13" w:rsidRPr="00265665" w:rsidRDefault="002F4D13" w:rsidP="00496D51">
      <w:pPr>
        <w:pStyle w:val="BodyText"/>
        <w:numPr>
          <w:ilvl w:val="1"/>
          <w:numId w:val="29"/>
        </w:numPr>
        <w:tabs>
          <w:tab w:val="left" w:pos="720"/>
        </w:tabs>
        <w:spacing w:before="12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Cash and cash equivalents</w:t>
      </w:r>
    </w:p>
    <w:p w14:paraId="7F49E559" w14:textId="77777777" w:rsidR="002F4D13" w:rsidRPr="00265665" w:rsidRDefault="002F4D13" w:rsidP="00265665">
      <w:pPr>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Cash and cash equivalents comprise cash</w:t>
      </w:r>
      <w:r w:rsidR="00147901" w:rsidRPr="00265665">
        <w:rPr>
          <w:rFonts w:asciiTheme="majorBidi" w:hAnsiTheme="majorBidi" w:cstheme="majorBidi"/>
          <w:color w:val="000000" w:themeColor="text1"/>
          <w:sz w:val="32"/>
          <w:szCs w:val="32"/>
          <w:lang w:val="en-US"/>
        </w:rPr>
        <w:t xml:space="preserve"> in hand and at bank</w:t>
      </w:r>
      <w:r w:rsidRPr="00265665">
        <w:rPr>
          <w:rFonts w:asciiTheme="majorBidi" w:hAnsiTheme="majorBidi" w:cstheme="majorBidi"/>
          <w:color w:val="000000" w:themeColor="text1"/>
          <w:sz w:val="32"/>
          <w:szCs w:val="32"/>
          <w:lang w:val="en-US"/>
        </w:rPr>
        <w:t xml:space="preserve"> and highly liquid short-term investments with an original maturity of three months or less and not subject to restrictions.</w:t>
      </w:r>
    </w:p>
    <w:p w14:paraId="50F07999" w14:textId="77777777" w:rsidR="002F4D13" w:rsidRPr="00265665" w:rsidRDefault="002F4D13" w:rsidP="00496D51">
      <w:pPr>
        <w:spacing w:before="60"/>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Cash deposits at financial institutions that have a restriction of use are presented separately as “</w:t>
      </w:r>
      <w:r w:rsidR="00275C0C" w:rsidRPr="00265665">
        <w:rPr>
          <w:rFonts w:asciiTheme="majorBidi" w:hAnsiTheme="majorBidi" w:cstheme="majorBidi"/>
          <w:color w:val="000000" w:themeColor="text1"/>
          <w:sz w:val="32"/>
          <w:szCs w:val="32"/>
          <w:lang w:val="en-US"/>
        </w:rPr>
        <w:t>Bank deposits used as collateral</w:t>
      </w:r>
      <w:r w:rsidRPr="00265665">
        <w:rPr>
          <w:rFonts w:asciiTheme="majorBidi" w:hAnsiTheme="majorBidi" w:cstheme="majorBidi"/>
          <w:color w:val="000000" w:themeColor="text1"/>
          <w:sz w:val="32"/>
          <w:szCs w:val="32"/>
          <w:lang w:val="en-US"/>
        </w:rPr>
        <w:t>” under “</w:t>
      </w:r>
      <w:proofErr w:type="gramStart"/>
      <w:r w:rsidRPr="00265665">
        <w:rPr>
          <w:rFonts w:asciiTheme="majorBidi" w:hAnsiTheme="majorBidi" w:cstheme="majorBidi"/>
          <w:color w:val="000000" w:themeColor="text1"/>
          <w:sz w:val="32"/>
          <w:szCs w:val="32"/>
          <w:lang w:val="en-US"/>
        </w:rPr>
        <w:t>Non-current</w:t>
      </w:r>
      <w:proofErr w:type="gramEnd"/>
      <w:r w:rsidRPr="00265665">
        <w:rPr>
          <w:rFonts w:asciiTheme="majorBidi" w:hAnsiTheme="majorBidi" w:cstheme="majorBidi"/>
          <w:color w:val="000000" w:themeColor="text1"/>
          <w:sz w:val="32"/>
          <w:szCs w:val="32"/>
          <w:lang w:val="en-US"/>
        </w:rPr>
        <w:t xml:space="preserve"> assets” in the statement of financial position.</w:t>
      </w:r>
    </w:p>
    <w:p w14:paraId="3475BC92" w14:textId="77777777" w:rsidR="002F4D13" w:rsidRPr="00265665" w:rsidRDefault="00341C6B" w:rsidP="00496D51">
      <w:pPr>
        <w:pStyle w:val="BodyText"/>
        <w:numPr>
          <w:ilvl w:val="1"/>
          <w:numId w:val="29"/>
        </w:numPr>
        <w:tabs>
          <w:tab w:val="left" w:pos="720"/>
        </w:tabs>
        <w:spacing w:before="12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 xml:space="preserve">Trade and other </w:t>
      </w:r>
      <w:r w:rsidR="00F17CC1" w:rsidRPr="00265665">
        <w:rPr>
          <w:rFonts w:asciiTheme="majorBidi" w:hAnsiTheme="majorBidi" w:cstheme="majorBidi"/>
          <w:b/>
          <w:bCs/>
          <w:color w:val="000000" w:themeColor="text1"/>
          <w:position w:val="-6"/>
          <w:lang w:val="en-US"/>
        </w:rPr>
        <w:t xml:space="preserve">current </w:t>
      </w:r>
      <w:r w:rsidRPr="00265665">
        <w:rPr>
          <w:rFonts w:asciiTheme="majorBidi" w:hAnsiTheme="majorBidi" w:cstheme="majorBidi"/>
          <w:b/>
          <w:bCs/>
          <w:color w:val="000000" w:themeColor="text1"/>
          <w:position w:val="-6"/>
          <w:lang w:val="en-US"/>
        </w:rPr>
        <w:t>receivables</w:t>
      </w:r>
    </w:p>
    <w:p w14:paraId="23D00CA6" w14:textId="77777777" w:rsidR="00341C6B" w:rsidRPr="00265665" w:rsidRDefault="00341C6B" w:rsidP="00265665">
      <w:pPr>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A receivable is measured at transaction price less allowance for expected credit loss which is determined based on an analysis of payment histories and future expectations of customer payments. Bad debts are written off when incurred.</w:t>
      </w:r>
    </w:p>
    <w:p w14:paraId="7F820D73" w14:textId="77777777" w:rsidR="002F4D13" w:rsidRPr="00265665" w:rsidRDefault="002F4D13" w:rsidP="00496D51">
      <w:pPr>
        <w:pStyle w:val="BodyText"/>
        <w:numPr>
          <w:ilvl w:val="1"/>
          <w:numId w:val="29"/>
        </w:numPr>
        <w:tabs>
          <w:tab w:val="left" w:pos="720"/>
        </w:tabs>
        <w:spacing w:before="12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 xml:space="preserve">Inventories </w:t>
      </w:r>
    </w:p>
    <w:p w14:paraId="3B4AEA1E" w14:textId="77777777" w:rsidR="002F4D13" w:rsidRPr="00265665" w:rsidRDefault="002F4D13" w:rsidP="00265665">
      <w:pPr>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The Company values its inventories at the lower of cost and net realizable value.  Cost is calculated as follows:</w:t>
      </w:r>
    </w:p>
    <w:p w14:paraId="440445C2" w14:textId="77777777" w:rsidR="002F4D13" w:rsidRPr="00265665" w:rsidRDefault="002F4D13" w:rsidP="00265665">
      <w:pPr>
        <w:tabs>
          <w:tab w:val="left" w:pos="4253"/>
          <w:tab w:val="left" w:pos="4536"/>
        </w:tabs>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Finished goods and work in process </w:t>
      </w:r>
      <w:r w:rsidRPr="00265665">
        <w:rPr>
          <w:rFonts w:asciiTheme="majorBidi" w:hAnsiTheme="majorBidi" w:cstheme="majorBidi"/>
          <w:color w:val="000000" w:themeColor="text1"/>
          <w:sz w:val="32"/>
          <w:szCs w:val="32"/>
          <w:lang w:val="en-US"/>
        </w:rPr>
        <w:tab/>
        <w:t xml:space="preserve">- </w:t>
      </w:r>
      <w:r w:rsidRPr="00265665">
        <w:rPr>
          <w:rFonts w:asciiTheme="majorBidi" w:hAnsiTheme="majorBidi" w:cstheme="majorBidi"/>
          <w:color w:val="000000" w:themeColor="text1"/>
          <w:sz w:val="32"/>
          <w:szCs w:val="32"/>
          <w:lang w:val="en-US"/>
        </w:rPr>
        <w:tab/>
        <w:t xml:space="preserve">at weighted average cost </w:t>
      </w:r>
    </w:p>
    <w:p w14:paraId="72F4FA8A" w14:textId="77777777" w:rsidR="002F4D13" w:rsidRPr="00265665" w:rsidRDefault="002F4D13" w:rsidP="00265665">
      <w:pPr>
        <w:tabs>
          <w:tab w:val="left" w:pos="4253"/>
          <w:tab w:val="left" w:pos="4536"/>
        </w:tabs>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Raw material, spare parts and supplies </w:t>
      </w:r>
      <w:r w:rsidRPr="00265665">
        <w:rPr>
          <w:rFonts w:asciiTheme="majorBidi" w:hAnsiTheme="majorBidi" w:cstheme="majorBidi"/>
          <w:color w:val="000000" w:themeColor="text1"/>
          <w:sz w:val="32"/>
          <w:szCs w:val="32"/>
          <w:lang w:val="en-US"/>
        </w:rPr>
        <w:tab/>
        <w:t>-</w:t>
      </w:r>
      <w:r w:rsidRPr="00265665">
        <w:rPr>
          <w:rFonts w:asciiTheme="majorBidi" w:hAnsiTheme="majorBidi" w:cstheme="majorBidi"/>
          <w:color w:val="000000" w:themeColor="text1"/>
          <w:sz w:val="32"/>
          <w:szCs w:val="32"/>
          <w:lang w:val="en-US"/>
        </w:rPr>
        <w:tab/>
        <w:t>at moving average cost</w:t>
      </w:r>
    </w:p>
    <w:p w14:paraId="3B3C82E2" w14:textId="77777777" w:rsidR="002F4D13" w:rsidRPr="00265665" w:rsidRDefault="002F4D13" w:rsidP="00265665">
      <w:pPr>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Cost of inventories are comprised of all costs of purchase, costs of conversion and other costs incurred in bringing the inventories to their present location and condition.  In case of finished goods and work in process, cost includes an appropriate share of overheads based on normal operating capacity.</w:t>
      </w:r>
    </w:p>
    <w:p w14:paraId="1B75F098" w14:textId="77777777" w:rsidR="002F4D13" w:rsidRPr="00265665" w:rsidRDefault="002F4D13" w:rsidP="00265665">
      <w:pPr>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Net realizable value is estimated selling price in the ordinary course of business less estimated costs to complete and to make sale. </w:t>
      </w:r>
    </w:p>
    <w:p w14:paraId="169BBE8E" w14:textId="77777777" w:rsidR="002F4D13" w:rsidRPr="00265665" w:rsidRDefault="002F4D13" w:rsidP="008E4810">
      <w:pPr>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The Company provides for an allowance for obsolete and </w:t>
      </w:r>
      <w:proofErr w:type="gramStart"/>
      <w:r w:rsidRPr="00265665">
        <w:rPr>
          <w:rFonts w:asciiTheme="majorBidi" w:hAnsiTheme="majorBidi" w:cstheme="majorBidi"/>
          <w:color w:val="000000" w:themeColor="text1"/>
          <w:sz w:val="32"/>
          <w:szCs w:val="32"/>
          <w:lang w:val="en-US"/>
        </w:rPr>
        <w:t>slow moving</w:t>
      </w:r>
      <w:proofErr w:type="gramEnd"/>
      <w:r w:rsidRPr="00265665">
        <w:rPr>
          <w:rFonts w:asciiTheme="majorBidi" w:hAnsiTheme="majorBidi" w:cstheme="majorBidi"/>
          <w:color w:val="000000" w:themeColor="text1"/>
          <w:sz w:val="32"/>
          <w:szCs w:val="32"/>
          <w:lang w:val="en-US"/>
        </w:rPr>
        <w:t xml:space="preserve"> stocks by evaluating each inventory item at year end.</w:t>
      </w:r>
    </w:p>
    <w:p w14:paraId="6FE9FE10" w14:textId="77777777" w:rsidR="00265665" w:rsidRPr="00265665" w:rsidRDefault="00265665">
      <w:pPr>
        <w:rPr>
          <w:rFonts w:asciiTheme="majorBidi" w:hAnsiTheme="majorBidi" w:cstheme="majorBidi"/>
          <w:b/>
          <w:bCs/>
          <w:color w:val="000000" w:themeColor="text1"/>
          <w:position w:val="-6"/>
          <w:sz w:val="32"/>
          <w:szCs w:val="32"/>
          <w:lang w:val="en-US"/>
        </w:rPr>
      </w:pPr>
      <w:r w:rsidRPr="00265665">
        <w:rPr>
          <w:rFonts w:asciiTheme="majorBidi" w:hAnsiTheme="majorBidi" w:cstheme="majorBidi"/>
          <w:b/>
          <w:bCs/>
          <w:color w:val="000000" w:themeColor="text1"/>
          <w:position w:val="-6"/>
          <w:lang w:val="en-US"/>
        </w:rPr>
        <w:br w:type="page"/>
      </w:r>
    </w:p>
    <w:p w14:paraId="7EC499A7" w14:textId="77777777" w:rsidR="002F4D13" w:rsidRPr="00265665" w:rsidRDefault="002F4D13" w:rsidP="00496D51">
      <w:pPr>
        <w:pStyle w:val="BodyText"/>
        <w:numPr>
          <w:ilvl w:val="1"/>
          <w:numId w:val="29"/>
        </w:numPr>
        <w:tabs>
          <w:tab w:val="left" w:pos="720"/>
        </w:tabs>
        <w:spacing w:before="12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Investment propert</w:t>
      </w:r>
      <w:r w:rsidR="006D1936">
        <w:rPr>
          <w:rFonts w:asciiTheme="majorBidi" w:hAnsiTheme="majorBidi" w:cstheme="majorBidi"/>
          <w:b/>
          <w:bCs/>
          <w:color w:val="000000" w:themeColor="text1"/>
          <w:position w:val="-6"/>
          <w:lang w:val="en-US"/>
        </w:rPr>
        <w:t>ies</w:t>
      </w:r>
    </w:p>
    <w:p w14:paraId="5747A6F5" w14:textId="77777777" w:rsidR="002F4D13" w:rsidRPr="00265665" w:rsidRDefault="002F4D13" w:rsidP="00496D51">
      <w:pPr>
        <w:widowControl w:val="0"/>
        <w:adjustRightInd w:val="0"/>
        <w:spacing w:before="60"/>
        <w:ind w:left="568" w:right="-284"/>
        <w:jc w:val="thaiDistribute"/>
        <w:textAlignment w:val="baseline"/>
        <w:rPr>
          <w:rFonts w:asciiTheme="majorBidi" w:hAnsiTheme="majorBidi" w:cstheme="majorBidi"/>
          <w:color w:val="000000" w:themeColor="text1"/>
          <w:spacing w:val="-6"/>
          <w:sz w:val="32"/>
          <w:szCs w:val="32"/>
          <w:lang w:val="en-US"/>
        </w:rPr>
      </w:pPr>
      <w:r w:rsidRPr="00265665">
        <w:rPr>
          <w:rFonts w:asciiTheme="majorBidi" w:hAnsiTheme="majorBidi" w:cstheme="majorBidi"/>
          <w:color w:val="000000" w:themeColor="text1"/>
          <w:spacing w:val="-6"/>
          <w:sz w:val="32"/>
          <w:szCs w:val="32"/>
          <w:lang w:val="en-US"/>
        </w:rPr>
        <w:t>Investment propert</w:t>
      </w:r>
      <w:r w:rsidR="006D1936">
        <w:rPr>
          <w:rFonts w:asciiTheme="majorBidi" w:hAnsiTheme="majorBidi" w:cstheme="majorBidi"/>
          <w:color w:val="000000" w:themeColor="text1"/>
          <w:spacing w:val="-6"/>
          <w:sz w:val="32"/>
          <w:szCs w:val="32"/>
          <w:lang w:val="en-US"/>
        </w:rPr>
        <w:t>ies</w:t>
      </w:r>
      <w:r w:rsidRPr="00265665">
        <w:rPr>
          <w:rFonts w:asciiTheme="majorBidi" w:hAnsiTheme="majorBidi" w:cstheme="majorBidi"/>
          <w:color w:val="000000" w:themeColor="text1"/>
          <w:spacing w:val="-6"/>
          <w:sz w:val="32"/>
          <w:szCs w:val="32"/>
          <w:lang w:val="en-US"/>
        </w:rPr>
        <w:t xml:space="preserve"> is stated at cost less accumulated depreciation and loss on impairment of assets (if any).</w:t>
      </w:r>
    </w:p>
    <w:p w14:paraId="72DCF89E"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pacing w:val="-2"/>
          <w:sz w:val="32"/>
          <w:szCs w:val="32"/>
          <w:lang w:val="en-US"/>
        </w:rPr>
      </w:pPr>
      <w:r w:rsidRPr="00265665">
        <w:rPr>
          <w:rFonts w:asciiTheme="majorBidi" w:hAnsiTheme="majorBidi" w:cstheme="majorBidi"/>
          <w:color w:val="000000" w:themeColor="text1"/>
          <w:spacing w:val="-2"/>
          <w:sz w:val="32"/>
          <w:szCs w:val="32"/>
          <w:lang w:val="en-US"/>
        </w:rPr>
        <w:t>Cost of investment</w:t>
      </w:r>
      <w:r w:rsidRPr="00265665">
        <w:rPr>
          <w:rFonts w:asciiTheme="majorBidi" w:hAnsiTheme="majorBidi" w:cstheme="majorBidi"/>
          <w:color w:val="000000" w:themeColor="text1"/>
          <w:spacing w:val="-2"/>
          <w:sz w:val="32"/>
          <w:szCs w:val="32"/>
          <w:cs/>
        </w:rPr>
        <w:t xml:space="preserve"> </w:t>
      </w:r>
      <w:r w:rsidRPr="00265665">
        <w:rPr>
          <w:rFonts w:asciiTheme="majorBidi" w:hAnsiTheme="majorBidi" w:cstheme="majorBidi"/>
          <w:color w:val="000000" w:themeColor="text1"/>
          <w:sz w:val="32"/>
          <w:szCs w:val="32"/>
          <w:lang w:val="en-US"/>
        </w:rPr>
        <w:t>propert</w:t>
      </w:r>
      <w:r w:rsidR="006D1936">
        <w:rPr>
          <w:rFonts w:asciiTheme="majorBidi" w:hAnsiTheme="majorBidi" w:cstheme="majorBidi"/>
          <w:color w:val="000000" w:themeColor="text1"/>
          <w:sz w:val="32"/>
          <w:szCs w:val="32"/>
          <w:lang w:val="en-US"/>
        </w:rPr>
        <w:t>ies</w:t>
      </w:r>
      <w:r w:rsidRPr="00265665">
        <w:rPr>
          <w:rFonts w:asciiTheme="majorBidi" w:hAnsiTheme="majorBidi" w:cstheme="majorBidi"/>
          <w:color w:val="000000" w:themeColor="text1"/>
          <w:spacing w:val="-2"/>
          <w:sz w:val="32"/>
          <w:szCs w:val="32"/>
          <w:cs/>
        </w:rPr>
        <w:t xml:space="preserve"> </w:t>
      </w:r>
      <w:r w:rsidRPr="00265665">
        <w:rPr>
          <w:rFonts w:asciiTheme="majorBidi" w:hAnsiTheme="majorBidi" w:cstheme="majorBidi"/>
          <w:color w:val="000000" w:themeColor="text1"/>
          <w:spacing w:val="-2"/>
          <w:sz w:val="32"/>
          <w:szCs w:val="32"/>
          <w:lang w:val="en-US"/>
        </w:rPr>
        <w:t>include purchase price and other direct costs relating</w:t>
      </w:r>
      <w:r w:rsidRPr="00265665">
        <w:rPr>
          <w:rFonts w:asciiTheme="majorBidi" w:hAnsiTheme="majorBidi" w:cstheme="majorBidi"/>
          <w:color w:val="000000" w:themeColor="text1"/>
          <w:spacing w:val="-2"/>
          <w:sz w:val="32"/>
          <w:szCs w:val="32"/>
          <w:cs/>
        </w:rPr>
        <w:t xml:space="preserve"> </w:t>
      </w:r>
      <w:r w:rsidRPr="00265665">
        <w:rPr>
          <w:rFonts w:asciiTheme="majorBidi" w:hAnsiTheme="majorBidi" w:cstheme="majorBidi"/>
          <w:color w:val="000000" w:themeColor="text1"/>
          <w:spacing w:val="-2"/>
          <w:sz w:val="32"/>
          <w:szCs w:val="32"/>
          <w:lang w:val="en-US"/>
        </w:rPr>
        <w:t>to the acquisition of such asset item</w:t>
      </w:r>
      <w:r w:rsidR="006D1936">
        <w:rPr>
          <w:rFonts w:asciiTheme="majorBidi" w:hAnsiTheme="majorBidi" w:cstheme="majorBidi"/>
          <w:color w:val="000000" w:themeColor="text1"/>
          <w:spacing w:val="-2"/>
          <w:sz w:val="32"/>
          <w:szCs w:val="32"/>
          <w:lang w:val="en-US"/>
        </w:rPr>
        <w:t>s</w:t>
      </w:r>
      <w:r w:rsidRPr="00265665">
        <w:rPr>
          <w:rFonts w:asciiTheme="majorBidi" w:hAnsiTheme="majorBidi" w:cstheme="majorBidi"/>
          <w:color w:val="000000" w:themeColor="text1"/>
          <w:spacing w:val="-2"/>
          <w:sz w:val="32"/>
          <w:szCs w:val="32"/>
          <w:lang w:val="en-US"/>
        </w:rPr>
        <w:t>.</w:t>
      </w:r>
    </w:p>
    <w:p w14:paraId="223AA9A8"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cs/>
        </w:rPr>
      </w:pPr>
      <w:r w:rsidRPr="00265665">
        <w:rPr>
          <w:rFonts w:asciiTheme="majorBidi" w:hAnsiTheme="majorBidi" w:cstheme="majorBidi"/>
          <w:color w:val="000000" w:themeColor="text1"/>
          <w:sz w:val="32"/>
          <w:szCs w:val="32"/>
          <w:lang w:val="en-US"/>
        </w:rPr>
        <w:t>Depreciation is charged to the statement of comprehensive</w:t>
      </w:r>
      <w:r w:rsidRPr="00265665">
        <w:rPr>
          <w:rFonts w:asciiTheme="majorBidi" w:hAnsiTheme="majorBidi" w:cstheme="majorBidi"/>
          <w:color w:val="000000" w:themeColor="text1"/>
          <w:sz w:val="32"/>
          <w:szCs w:val="32"/>
          <w:cs/>
        </w:rPr>
        <w:t xml:space="preserve"> </w:t>
      </w:r>
      <w:r w:rsidRPr="00265665">
        <w:rPr>
          <w:rFonts w:asciiTheme="majorBidi" w:hAnsiTheme="majorBidi" w:cstheme="majorBidi"/>
          <w:color w:val="000000" w:themeColor="text1"/>
          <w:sz w:val="32"/>
          <w:szCs w:val="32"/>
          <w:lang w:val="en-US"/>
        </w:rPr>
        <w:t>income</w:t>
      </w:r>
      <w:r w:rsidRPr="00265665">
        <w:rPr>
          <w:rFonts w:asciiTheme="majorBidi" w:hAnsiTheme="majorBidi" w:cstheme="majorBidi"/>
          <w:color w:val="000000" w:themeColor="text1"/>
          <w:sz w:val="32"/>
          <w:szCs w:val="32"/>
          <w:cs/>
        </w:rPr>
        <w:t xml:space="preserve"> </w:t>
      </w:r>
      <w:r w:rsidRPr="00265665">
        <w:rPr>
          <w:rFonts w:asciiTheme="majorBidi" w:hAnsiTheme="majorBidi" w:cstheme="majorBidi"/>
          <w:color w:val="000000" w:themeColor="text1"/>
          <w:sz w:val="32"/>
          <w:szCs w:val="32"/>
          <w:lang w:val="en-US"/>
        </w:rPr>
        <w:t>on a straight-line basis over the estimated useful lives of each part of</w:t>
      </w:r>
      <w:r w:rsidRPr="00265665">
        <w:rPr>
          <w:rFonts w:asciiTheme="majorBidi" w:hAnsiTheme="majorBidi" w:cstheme="majorBidi"/>
          <w:color w:val="000000" w:themeColor="text1"/>
          <w:sz w:val="32"/>
          <w:szCs w:val="32"/>
          <w:cs/>
        </w:rPr>
        <w:t xml:space="preserve"> </w:t>
      </w:r>
      <w:r w:rsidRPr="00265665">
        <w:rPr>
          <w:rFonts w:asciiTheme="majorBidi" w:hAnsiTheme="majorBidi" w:cstheme="majorBidi"/>
          <w:color w:val="000000" w:themeColor="text1"/>
          <w:sz w:val="32"/>
          <w:szCs w:val="32"/>
          <w:lang w:val="en-US"/>
        </w:rPr>
        <w:t>an item of assets which are as follows:</w:t>
      </w:r>
    </w:p>
    <w:tbl>
      <w:tblPr>
        <w:tblW w:w="6623" w:type="dxa"/>
        <w:tblInd w:w="573" w:type="dxa"/>
        <w:tblLook w:val="04A0" w:firstRow="1" w:lastRow="0" w:firstColumn="1" w:lastColumn="0" w:noHBand="0" w:noVBand="1"/>
      </w:tblPr>
      <w:tblGrid>
        <w:gridCol w:w="5064"/>
        <w:gridCol w:w="1559"/>
      </w:tblGrid>
      <w:tr w:rsidR="00364BBA" w:rsidRPr="00265665" w14:paraId="0FFD5FC3" w14:textId="77777777" w:rsidTr="002F4D13">
        <w:tc>
          <w:tcPr>
            <w:tcW w:w="5064" w:type="dxa"/>
            <w:hideMark/>
          </w:tcPr>
          <w:p w14:paraId="3F8B4702" w14:textId="77777777" w:rsidR="002F4D13" w:rsidRPr="00265665" w:rsidRDefault="002F4D13" w:rsidP="00496D51">
            <w:pPr>
              <w:spacing w:before="60"/>
              <w:rPr>
                <w:rFonts w:asciiTheme="majorBidi" w:hAnsiTheme="majorBidi" w:cstheme="majorBidi"/>
                <w:color w:val="000000" w:themeColor="text1"/>
                <w:sz w:val="32"/>
                <w:szCs w:val="32"/>
                <w:cs/>
                <w:lang w:val="en-US"/>
              </w:rPr>
            </w:pPr>
            <w:r w:rsidRPr="00265665">
              <w:rPr>
                <w:rFonts w:asciiTheme="majorBidi" w:hAnsiTheme="majorBidi" w:cstheme="majorBidi"/>
                <w:color w:val="000000" w:themeColor="text1"/>
                <w:sz w:val="32"/>
                <w:szCs w:val="32"/>
                <w:lang w:val="en-US"/>
              </w:rPr>
              <w:t>Building</w:t>
            </w:r>
            <w:r w:rsidR="00A703C4" w:rsidRPr="00265665">
              <w:rPr>
                <w:rFonts w:asciiTheme="majorBidi" w:hAnsiTheme="majorBidi" w:cstheme="majorBidi"/>
                <w:color w:val="000000" w:themeColor="text1"/>
                <w:sz w:val="32"/>
                <w:szCs w:val="32"/>
                <w:lang w:val="en-US"/>
              </w:rPr>
              <w:t>s</w:t>
            </w:r>
            <w:r w:rsidR="006A09DF" w:rsidRPr="00265665">
              <w:rPr>
                <w:rFonts w:asciiTheme="majorBidi" w:hAnsiTheme="majorBidi" w:cstheme="majorBidi"/>
                <w:color w:val="000000" w:themeColor="text1"/>
                <w:sz w:val="32"/>
                <w:szCs w:val="32"/>
                <w:lang w:val="en-US"/>
              </w:rPr>
              <w:t xml:space="preserve"> and</w:t>
            </w:r>
            <w:r w:rsidRPr="00265665">
              <w:rPr>
                <w:rFonts w:asciiTheme="majorBidi" w:hAnsiTheme="majorBidi" w:cstheme="majorBidi"/>
                <w:color w:val="000000" w:themeColor="text1"/>
                <w:sz w:val="32"/>
                <w:szCs w:val="32"/>
                <w:lang w:val="en-US"/>
              </w:rPr>
              <w:t xml:space="preserve"> improvements</w:t>
            </w:r>
          </w:p>
        </w:tc>
        <w:tc>
          <w:tcPr>
            <w:tcW w:w="1559" w:type="dxa"/>
            <w:vAlign w:val="bottom"/>
            <w:hideMark/>
          </w:tcPr>
          <w:p w14:paraId="5D2FDB4F" w14:textId="77777777" w:rsidR="002F4D13" w:rsidRPr="00265665" w:rsidRDefault="002F4D13" w:rsidP="00496D51">
            <w:pPr>
              <w:spacing w:before="60"/>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30 - 50 Years  </w:t>
            </w:r>
          </w:p>
        </w:tc>
      </w:tr>
    </w:tbl>
    <w:p w14:paraId="064F6B33" w14:textId="77777777" w:rsidR="002F4D13" w:rsidRPr="00265665" w:rsidRDefault="003A2665" w:rsidP="00496D51">
      <w:pPr>
        <w:pStyle w:val="BodyText"/>
        <w:numPr>
          <w:ilvl w:val="1"/>
          <w:numId w:val="29"/>
        </w:numPr>
        <w:tabs>
          <w:tab w:val="left" w:pos="720"/>
        </w:tabs>
        <w:spacing w:before="12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Property</w:t>
      </w:r>
      <w:r w:rsidR="00060299" w:rsidRPr="00265665">
        <w:rPr>
          <w:rFonts w:asciiTheme="majorBidi" w:hAnsiTheme="majorBidi" w:cstheme="majorBidi"/>
          <w:b/>
          <w:bCs/>
          <w:color w:val="000000" w:themeColor="text1"/>
          <w:position w:val="-6"/>
          <w:lang w:val="en-US"/>
        </w:rPr>
        <w:t>, plant</w:t>
      </w:r>
      <w:r w:rsidRPr="00265665">
        <w:rPr>
          <w:rFonts w:asciiTheme="majorBidi" w:hAnsiTheme="majorBidi" w:cstheme="majorBidi"/>
          <w:b/>
          <w:bCs/>
          <w:color w:val="000000" w:themeColor="text1"/>
          <w:position w:val="-6"/>
          <w:lang w:val="en-US"/>
        </w:rPr>
        <w:t xml:space="preserve"> and equipment</w:t>
      </w:r>
    </w:p>
    <w:p w14:paraId="2FD02F36"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P</w:t>
      </w:r>
      <w:r w:rsidR="00FB7834" w:rsidRPr="00265665">
        <w:rPr>
          <w:rFonts w:asciiTheme="majorBidi" w:hAnsiTheme="majorBidi" w:cstheme="majorBidi"/>
          <w:color w:val="000000" w:themeColor="text1"/>
          <w:sz w:val="32"/>
          <w:szCs w:val="32"/>
          <w:lang w:val="en-US"/>
        </w:rPr>
        <w:t>roperty, p</w:t>
      </w:r>
      <w:r w:rsidRPr="00265665">
        <w:rPr>
          <w:rFonts w:asciiTheme="majorBidi" w:hAnsiTheme="majorBidi" w:cstheme="majorBidi"/>
          <w:color w:val="000000" w:themeColor="text1"/>
          <w:sz w:val="32"/>
          <w:szCs w:val="32"/>
          <w:lang w:val="en-US"/>
        </w:rPr>
        <w:t>lant and equipment are stated at cost less accumulated</w:t>
      </w:r>
      <w:r w:rsidRPr="00265665">
        <w:rPr>
          <w:rFonts w:asciiTheme="majorBidi" w:hAnsiTheme="majorBidi" w:cstheme="majorBidi"/>
          <w:color w:val="000000" w:themeColor="text1"/>
          <w:sz w:val="32"/>
          <w:szCs w:val="32"/>
          <w:cs/>
        </w:rPr>
        <w:t xml:space="preserve"> </w:t>
      </w:r>
      <w:r w:rsidRPr="00265665">
        <w:rPr>
          <w:rFonts w:asciiTheme="majorBidi" w:hAnsiTheme="majorBidi" w:cstheme="majorBidi"/>
          <w:color w:val="000000" w:themeColor="text1"/>
          <w:sz w:val="32"/>
          <w:szCs w:val="32"/>
          <w:lang w:val="en-US"/>
        </w:rPr>
        <w:t>depreciation and allowance for loss on impairment of assets (if any).</w:t>
      </w:r>
    </w:p>
    <w:p w14:paraId="60B0007C"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Cost includes expenditure that is directly attributable to the acquisition of the asset.</w:t>
      </w:r>
    </w:p>
    <w:p w14:paraId="5B0F7507"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Gains and losses on disposal of an item of property</w:t>
      </w:r>
      <w:r w:rsidR="00FB7834" w:rsidRPr="00265665">
        <w:rPr>
          <w:rFonts w:asciiTheme="majorBidi" w:hAnsiTheme="majorBidi" w:cstheme="majorBidi"/>
          <w:color w:val="000000" w:themeColor="text1"/>
          <w:sz w:val="32"/>
          <w:szCs w:val="32"/>
          <w:lang w:val="en-US"/>
        </w:rPr>
        <w:t>, plant</w:t>
      </w:r>
      <w:r w:rsidRPr="00265665">
        <w:rPr>
          <w:rFonts w:asciiTheme="majorBidi" w:hAnsiTheme="majorBidi" w:cstheme="majorBidi"/>
          <w:color w:val="000000" w:themeColor="text1"/>
          <w:sz w:val="32"/>
          <w:szCs w:val="32"/>
          <w:lang w:val="en-US"/>
        </w:rPr>
        <w:t xml:space="preserve"> and equipment are determined by comparing the proceeds from disposal with the carrying amount of property and equipment, and are recognized net within other income in profit or loss. </w:t>
      </w:r>
    </w:p>
    <w:p w14:paraId="7B098187"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i/>
          <w:iCs/>
          <w:color w:val="000000" w:themeColor="text1"/>
          <w:sz w:val="32"/>
          <w:szCs w:val="32"/>
          <w:lang w:val="en-US"/>
        </w:rPr>
      </w:pPr>
      <w:r w:rsidRPr="00265665">
        <w:rPr>
          <w:rFonts w:asciiTheme="majorBidi" w:hAnsiTheme="majorBidi" w:cstheme="majorBidi"/>
          <w:i/>
          <w:iCs/>
          <w:color w:val="000000" w:themeColor="text1"/>
          <w:sz w:val="32"/>
          <w:szCs w:val="32"/>
          <w:lang w:val="en-US"/>
        </w:rPr>
        <w:t>Subsequent expenditure</w:t>
      </w:r>
    </w:p>
    <w:p w14:paraId="36BB1F24" w14:textId="77777777" w:rsidR="002F4D13" w:rsidRPr="00265665" w:rsidRDefault="002F4D13" w:rsidP="00496D51">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Subsequent</w:t>
      </w:r>
      <w:r w:rsidRPr="00265665">
        <w:rPr>
          <w:rFonts w:asciiTheme="majorBidi" w:hAnsiTheme="majorBidi" w:cstheme="majorBidi"/>
          <w:color w:val="000000" w:themeColor="text1"/>
          <w:sz w:val="32"/>
          <w:szCs w:val="32"/>
          <w:cs/>
        </w:rPr>
        <w:t xml:space="preserve"> </w:t>
      </w:r>
      <w:r w:rsidRPr="00265665">
        <w:rPr>
          <w:rFonts w:asciiTheme="majorBidi" w:hAnsiTheme="majorBidi" w:cstheme="majorBidi"/>
          <w:color w:val="000000" w:themeColor="text1"/>
          <w:sz w:val="32"/>
          <w:szCs w:val="32"/>
          <w:lang w:val="en-US"/>
        </w:rPr>
        <w:t>expenditure</w:t>
      </w:r>
      <w:r w:rsidRPr="00265665">
        <w:rPr>
          <w:rFonts w:asciiTheme="majorBidi" w:hAnsiTheme="majorBidi" w:cstheme="majorBidi"/>
          <w:color w:val="000000" w:themeColor="text1"/>
          <w:sz w:val="32"/>
          <w:szCs w:val="32"/>
          <w:cs/>
        </w:rPr>
        <w:t xml:space="preserve"> </w:t>
      </w:r>
      <w:r w:rsidRPr="00265665">
        <w:rPr>
          <w:rFonts w:asciiTheme="majorBidi" w:hAnsiTheme="majorBidi" w:cstheme="majorBidi"/>
          <w:color w:val="000000" w:themeColor="text1"/>
          <w:sz w:val="32"/>
          <w:szCs w:val="32"/>
          <w:lang w:val="en-US"/>
        </w:rPr>
        <w:t xml:space="preserve">is </w:t>
      </w:r>
      <w:r w:rsidR="00F812F2" w:rsidRPr="00265665">
        <w:rPr>
          <w:rFonts w:asciiTheme="majorBidi" w:hAnsiTheme="majorBidi" w:cstheme="majorBidi"/>
          <w:color w:val="000000" w:themeColor="text1"/>
          <w:sz w:val="32"/>
          <w:szCs w:val="32"/>
          <w:lang w:val="en-US"/>
        </w:rPr>
        <w:t>capitalized</w:t>
      </w:r>
      <w:r w:rsidRPr="00265665">
        <w:rPr>
          <w:rFonts w:asciiTheme="majorBidi" w:hAnsiTheme="majorBidi" w:cstheme="majorBidi"/>
          <w:color w:val="000000" w:themeColor="text1"/>
          <w:sz w:val="32"/>
          <w:szCs w:val="32"/>
          <w:lang w:val="en-US"/>
        </w:rPr>
        <w:t xml:space="preserve"> to the asset’s</w:t>
      </w:r>
      <w:r w:rsidRPr="00265665">
        <w:rPr>
          <w:rFonts w:asciiTheme="majorBidi" w:hAnsiTheme="majorBidi" w:cstheme="majorBidi"/>
          <w:color w:val="000000" w:themeColor="text1"/>
          <w:sz w:val="32"/>
          <w:szCs w:val="32"/>
          <w:cs/>
        </w:rPr>
        <w:t xml:space="preserve"> </w:t>
      </w:r>
      <w:r w:rsidRPr="00265665">
        <w:rPr>
          <w:rFonts w:asciiTheme="majorBidi" w:hAnsiTheme="majorBidi" w:cstheme="majorBidi"/>
          <w:color w:val="000000" w:themeColor="text1"/>
          <w:sz w:val="32"/>
          <w:szCs w:val="32"/>
          <w:lang w:val="en-US"/>
        </w:rPr>
        <w:t>carrying amount only when it is probable that future economic benefits</w:t>
      </w:r>
      <w:r w:rsidRPr="00265665">
        <w:rPr>
          <w:rFonts w:asciiTheme="majorBidi" w:hAnsiTheme="majorBidi" w:cstheme="majorBidi"/>
          <w:color w:val="000000" w:themeColor="text1"/>
          <w:sz w:val="32"/>
          <w:szCs w:val="32"/>
          <w:cs/>
        </w:rPr>
        <w:t xml:space="preserve"> </w:t>
      </w:r>
      <w:r w:rsidRPr="00265665">
        <w:rPr>
          <w:rFonts w:asciiTheme="majorBidi" w:hAnsiTheme="majorBidi" w:cstheme="majorBidi"/>
          <w:color w:val="000000" w:themeColor="text1"/>
          <w:sz w:val="32"/>
          <w:szCs w:val="32"/>
          <w:lang w:val="en-US"/>
        </w:rPr>
        <w:t>associated with the expenditure will flow to the Company and the cost of the</w:t>
      </w:r>
      <w:r w:rsidRPr="00265665">
        <w:rPr>
          <w:rFonts w:asciiTheme="majorBidi" w:hAnsiTheme="majorBidi" w:cstheme="majorBidi"/>
          <w:color w:val="000000" w:themeColor="text1"/>
          <w:sz w:val="32"/>
          <w:szCs w:val="32"/>
          <w:cs/>
        </w:rPr>
        <w:t xml:space="preserve"> </w:t>
      </w:r>
      <w:r w:rsidRPr="00265665">
        <w:rPr>
          <w:rFonts w:asciiTheme="majorBidi" w:hAnsiTheme="majorBidi" w:cstheme="majorBidi"/>
          <w:color w:val="000000" w:themeColor="text1"/>
          <w:sz w:val="32"/>
          <w:szCs w:val="32"/>
          <w:lang w:val="en-US"/>
        </w:rPr>
        <w:t>item can be measured reliably. All other repairs and maintenance costs are</w:t>
      </w:r>
      <w:r w:rsidRPr="00265665">
        <w:rPr>
          <w:rFonts w:asciiTheme="majorBidi" w:hAnsiTheme="majorBidi" w:cstheme="majorBidi"/>
          <w:color w:val="000000" w:themeColor="text1"/>
          <w:sz w:val="32"/>
          <w:szCs w:val="32"/>
          <w:cs/>
        </w:rPr>
        <w:t xml:space="preserve"> </w:t>
      </w:r>
      <w:r w:rsidRPr="00265665">
        <w:rPr>
          <w:rFonts w:asciiTheme="majorBidi" w:hAnsiTheme="majorBidi" w:cstheme="majorBidi"/>
          <w:color w:val="000000" w:themeColor="text1"/>
          <w:sz w:val="32"/>
          <w:szCs w:val="32"/>
          <w:lang w:val="en-US"/>
        </w:rPr>
        <w:t>expensed when incurred.</w:t>
      </w:r>
    </w:p>
    <w:p w14:paraId="43A66EBC"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Depreciation is charged to the statement of comprehensive income on a straight-line basis over the estimated useful life of each asset.  The estimated useful lives of assets are as follows:</w:t>
      </w:r>
    </w:p>
    <w:tbl>
      <w:tblPr>
        <w:tblW w:w="6481" w:type="dxa"/>
        <w:tblInd w:w="573" w:type="dxa"/>
        <w:tblLook w:val="04A0" w:firstRow="1" w:lastRow="0" w:firstColumn="1" w:lastColumn="0" w:noHBand="0" w:noVBand="1"/>
      </w:tblPr>
      <w:tblGrid>
        <w:gridCol w:w="5064"/>
        <w:gridCol w:w="1417"/>
      </w:tblGrid>
      <w:tr w:rsidR="00364BBA" w:rsidRPr="00265665" w14:paraId="0A4E2949" w14:textId="77777777" w:rsidTr="002F4D13">
        <w:tc>
          <w:tcPr>
            <w:tcW w:w="5064" w:type="dxa"/>
            <w:hideMark/>
          </w:tcPr>
          <w:p w14:paraId="62F30726" w14:textId="77777777" w:rsidR="002F4D13" w:rsidRPr="00265665" w:rsidRDefault="002F4D13" w:rsidP="00496D51">
            <w:pPr>
              <w:spacing w:before="60"/>
              <w:ind w:left="174"/>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Building</w:t>
            </w:r>
            <w:r w:rsidR="00A703C4" w:rsidRPr="00265665">
              <w:rPr>
                <w:rFonts w:asciiTheme="majorBidi" w:hAnsiTheme="majorBidi" w:cstheme="majorBidi"/>
                <w:color w:val="000000" w:themeColor="text1"/>
                <w:sz w:val="32"/>
                <w:szCs w:val="32"/>
                <w:lang w:val="en-US"/>
              </w:rPr>
              <w:t>s</w:t>
            </w:r>
            <w:r w:rsidRPr="00265665">
              <w:rPr>
                <w:rFonts w:asciiTheme="majorBidi" w:hAnsiTheme="majorBidi" w:cstheme="majorBidi"/>
                <w:color w:val="000000" w:themeColor="text1"/>
                <w:sz w:val="32"/>
                <w:szCs w:val="32"/>
                <w:lang w:val="en-US"/>
              </w:rPr>
              <w:t xml:space="preserve"> and building improvements</w:t>
            </w:r>
          </w:p>
        </w:tc>
        <w:tc>
          <w:tcPr>
            <w:tcW w:w="1417" w:type="dxa"/>
            <w:vAlign w:val="bottom"/>
            <w:hideMark/>
          </w:tcPr>
          <w:p w14:paraId="20662961" w14:textId="77777777" w:rsidR="002F4D13" w:rsidRPr="00265665" w:rsidRDefault="002F4D13" w:rsidP="00496D51">
            <w:pPr>
              <w:spacing w:before="60"/>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15 - 50 Years  </w:t>
            </w:r>
          </w:p>
        </w:tc>
      </w:tr>
      <w:tr w:rsidR="00364BBA" w:rsidRPr="00265665" w14:paraId="3EFB80CE" w14:textId="77777777" w:rsidTr="002F4D13">
        <w:tc>
          <w:tcPr>
            <w:tcW w:w="5064" w:type="dxa"/>
            <w:hideMark/>
          </w:tcPr>
          <w:p w14:paraId="73928E16" w14:textId="77777777" w:rsidR="002F4D13" w:rsidRPr="00265665" w:rsidRDefault="002F4D13" w:rsidP="00496D51">
            <w:pPr>
              <w:ind w:left="174"/>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Machinery and equipment</w:t>
            </w:r>
          </w:p>
        </w:tc>
        <w:tc>
          <w:tcPr>
            <w:tcW w:w="1417" w:type="dxa"/>
            <w:vAlign w:val="bottom"/>
            <w:hideMark/>
          </w:tcPr>
          <w:p w14:paraId="5861E783" w14:textId="77777777" w:rsidR="002F4D13" w:rsidRPr="00265665" w:rsidRDefault="002F4D13" w:rsidP="00496D51">
            <w:pPr>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  5 - 20 Years  </w:t>
            </w:r>
          </w:p>
        </w:tc>
      </w:tr>
      <w:tr w:rsidR="00364BBA" w:rsidRPr="00265665" w14:paraId="16B47320" w14:textId="77777777" w:rsidTr="002F4D13">
        <w:tc>
          <w:tcPr>
            <w:tcW w:w="5064" w:type="dxa"/>
            <w:hideMark/>
          </w:tcPr>
          <w:p w14:paraId="51892E1C" w14:textId="77777777" w:rsidR="002F4D13" w:rsidRPr="00265665" w:rsidRDefault="002F4D13" w:rsidP="00496D51">
            <w:pPr>
              <w:ind w:left="174"/>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Furniture fixtures and office equipment</w:t>
            </w:r>
          </w:p>
        </w:tc>
        <w:tc>
          <w:tcPr>
            <w:tcW w:w="1417" w:type="dxa"/>
            <w:vAlign w:val="bottom"/>
            <w:hideMark/>
          </w:tcPr>
          <w:p w14:paraId="16BAC8C2" w14:textId="77777777" w:rsidR="002F4D13" w:rsidRPr="00265665" w:rsidRDefault="002F4D13" w:rsidP="00496D51">
            <w:pPr>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  5 - 10 Years  </w:t>
            </w:r>
          </w:p>
        </w:tc>
      </w:tr>
      <w:tr w:rsidR="00364BBA" w:rsidRPr="00265665" w14:paraId="31479F5C" w14:textId="77777777" w:rsidTr="002F4D13">
        <w:tc>
          <w:tcPr>
            <w:tcW w:w="5064" w:type="dxa"/>
            <w:hideMark/>
          </w:tcPr>
          <w:p w14:paraId="23B15264" w14:textId="77777777" w:rsidR="002F4D13" w:rsidRPr="00265665" w:rsidRDefault="00350140" w:rsidP="00496D51">
            <w:pPr>
              <w:ind w:left="174"/>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V</w:t>
            </w:r>
            <w:r w:rsidR="002F4D13" w:rsidRPr="00265665">
              <w:rPr>
                <w:rFonts w:asciiTheme="majorBidi" w:hAnsiTheme="majorBidi" w:cstheme="majorBidi"/>
                <w:color w:val="000000" w:themeColor="text1"/>
                <w:sz w:val="32"/>
                <w:szCs w:val="32"/>
                <w:lang w:val="en-US"/>
              </w:rPr>
              <w:t>ehicles</w:t>
            </w:r>
          </w:p>
        </w:tc>
        <w:tc>
          <w:tcPr>
            <w:tcW w:w="1417" w:type="dxa"/>
            <w:vAlign w:val="bottom"/>
            <w:hideMark/>
          </w:tcPr>
          <w:p w14:paraId="64B28FE8" w14:textId="77777777" w:rsidR="002F4D13" w:rsidRPr="00265665" w:rsidRDefault="002F4D13" w:rsidP="00496D51">
            <w:pPr>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  5 - 7   Years  </w:t>
            </w:r>
          </w:p>
        </w:tc>
      </w:tr>
    </w:tbl>
    <w:p w14:paraId="23B94B5D"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No depreciation is provided on assets under installation.</w:t>
      </w:r>
    </w:p>
    <w:p w14:paraId="168CF871" w14:textId="77777777" w:rsidR="00265665" w:rsidRPr="00265665" w:rsidRDefault="00265665">
      <w:pPr>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br w:type="page"/>
      </w:r>
    </w:p>
    <w:p w14:paraId="3923CFBB" w14:textId="77777777" w:rsidR="002F4D13" w:rsidRPr="00265665" w:rsidRDefault="002F4D13" w:rsidP="00265665">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The Company has reviewed useful life, residual value and depreciation method at least at each financial year-end.</w:t>
      </w:r>
      <w:r w:rsidRPr="00265665">
        <w:rPr>
          <w:rFonts w:asciiTheme="majorBidi" w:hAnsiTheme="majorBidi" w:cstheme="majorBidi"/>
          <w:color w:val="000000" w:themeColor="text1"/>
          <w:sz w:val="32"/>
          <w:szCs w:val="32"/>
          <w:cs/>
          <w:lang w:val="en-US"/>
        </w:rPr>
        <w:t xml:space="preserve"> </w:t>
      </w:r>
      <w:r w:rsidRPr="00265665">
        <w:rPr>
          <w:rFonts w:asciiTheme="majorBidi" w:hAnsiTheme="majorBidi" w:cstheme="majorBidi"/>
          <w:color w:val="000000" w:themeColor="text1"/>
          <w:sz w:val="32"/>
          <w:szCs w:val="32"/>
          <w:lang w:val="en-US"/>
        </w:rPr>
        <w:t xml:space="preserve"> In case that the residual value or estimated useful lives differs from those originally estimated, such changes are considered changes in accounting estimates. </w:t>
      </w:r>
    </w:p>
    <w:p w14:paraId="2DE51A1E" w14:textId="77777777" w:rsidR="003E5081" w:rsidRPr="00265665" w:rsidRDefault="003E5081" w:rsidP="00496D51">
      <w:pPr>
        <w:pStyle w:val="BodyText"/>
        <w:numPr>
          <w:ilvl w:val="1"/>
          <w:numId w:val="29"/>
        </w:numPr>
        <w:tabs>
          <w:tab w:val="left" w:pos="720"/>
        </w:tabs>
        <w:spacing w:before="12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Impairment of non-financial assets</w:t>
      </w:r>
    </w:p>
    <w:p w14:paraId="4927BAED" w14:textId="77777777" w:rsidR="003E5081" w:rsidRPr="00265665" w:rsidRDefault="003E5081" w:rsidP="00265665">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At the end of each reporting </w:t>
      </w:r>
      <w:r w:rsidR="004B5B31" w:rsidRPr="00265665">
        <w:rPr>
          <w:rFonts w:asciiTheme="majorBidi" w:hAnsiTheme="majorBidi" w:cstheme="majorBidi"/>
          <w:color w:val="000000" w:themeColor="text1"/>
          <w:sz w:val="32"/>
          <w:szCs w:val="32"/>
          <w:lang w:val="en-US"/>
        </w:rPr>
        <w:t>year</w:t>
      </w:r>
      <w:r w:rsidRPr="00265665">
        <w:rPr>
          <w:rFonts w:asciiTheme="majorBidi" w:hAnsiTheme="majorBidi" w:cstheme="majorBidi"/>
          <w:color w:val="000000" w:themeColor="text1"/>
          <w:sz w:val="32"/>
          <w:szCs w:val="32"/>
          <w:lang w:val="en-US"/>
        </w:rPr>
        <w:t xml:space="preserve">, the Company performs impairment reviews in respect of the property and equipment, right-of-use assets - cost of spectrum licenses, other related right-of-use assets and other intangible assets whenever events or changes in circumstances indicate that an asset may be impaired. </w:t>
      </w:r>
      <w:r w:rsidR="00FB69CC" w:rsidRPr="00265665">
        <w:rPr>
          <w:rFonts w:asciiTheme="majorBidi" w:hAnsiTheme="majorBidi" w:cstheme="majorBidi"/>
          <w:color w:val="000000" w:themeColor="text1"/>
          <w:sz w:val="32"/>
          <w:szCs w:val="32"/>
          <w:lang w:val="en-US"/>
        </w:rPr>
        <w:t xml:space="preserve"> </w:t>
      </w:r>
      <w:r w:rsidRPr="00265665">
        <w:rPr>
          <w:rFonts w:asciiTheme="majorBidi" w:hAnsiTheme="majorBidi" w:cstheme="majorBidi"/>
          <w:color w:val="000000" w:themeColor="text1"/>
          <w:sz w:val="32"/>
          <w:szCs w:val="32"/>
          <w:lang w:val="en-US"/>
        </w:rPr>
        <w:t xml:space="preserve">An impairment loss is </w:t>
      </w:r>
      <w:proofErr w:type="spellStart"/>
      <w:r w:rsidRPr="00265665">
        <w:rPr>
          <w:rFonts w:asciiTheme="majorBidi" w:hAnsiTheme="majorBidi" w:cstheme="majorBidi"/>
          <w:color w:val="000000" w:themeColor="text1"/>
          <w:sz w:val="32"/>
          <w:szCs w:val="32"/>
          <w:lang w:val="en-US"/>
        </w:rPr>
        <w:t>recognised</w:t>
      </w:r>
      <w:proofErr w:type="spellEnd"/>
      <w:r w:rsidRPr="00265665">
        <w:rPr>
          <w:rFonts w:asciiTheme="majorBidi" w:hAnsiTheme="majorBidi" w:cstheme="majorBidi"/>
          <w:color w:val="000000" w:themeColor="text1"/>
          <w:sz w:val="32"/>
          <w:szCs w:val="32"/>
          <w:lang w:val="en-US"/>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143B019F" w14:textId="77777777" w:rsidR="003E5081" w:rsidRPr="00265665" w:rsidRDefault="003E5081" w:rsidP="00265665">
      <w:pPr>
        <w:widowControl w:val="0"/>
        <w:adjustRightInd w:val="0"/>
        <w:spacing w:before="12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An impairment loss is </w:t>
      </w:r>
      <w:r w:rsidR="00F812F2" w:rsidRPr="00265665">
        <w:rPr>
          <w:rFonts w:asciiTheme="majorBidi" w:hAnsiTheme="majorBidi" w:cstheme="majorBidi"/>
          <w:color w:val="000000" w:themeColor="text1"/>
          <w:sz w:val="32"/>
          <w:szCs w:val="32"/>
          <w:lang w:val="en-US"/>
        </w:rPr>
        <w:t>recognized</w:t>
      </w:r>
      <w:r w:rsidRPr="00265665">
        <w:rPr>
          <w:rFonts w:asciiTheme="majorBidi" w:hAnsiTheme="majorBidi" w:cstheme="majorBidi"/>
          <w:color w:val="000000" w:themeColor="text1"/>
          <w:sz w:val="32"/>
          <w:szCs w:val="32"/>
          <w:lang w:val="en-US"/>
        </w:rPr>
        <w:t xml:space="preserve"> in profit or loss.</w:t>
      </w:r>
    </w:p>
    <w:p w14:paraId="36B9FD57" w14:textId="77777777" w:rsidR="003E5081" w:rsidRPr="00265665" w:rsidRDefault="003E5081" w:rsidP="00265665">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In the assessment</w:t>
      </w:r>
      <w:r w:rsidRPr="00265665">
        <w:rPr>
          <w:rFonts w:asciiTheme="majorBidi" w:hAnsiTheme="majorBidi" w:cstheme="majorBidi"/>
          <w:color w:val="000000" w:themeColor="text1"/>
          <w:sz w:val="32"/>
          <w:szCs w:val="32"/>
          <w:cs/>
          <w:lang w:val="en-US"/>
        </w:rPr>
        <w:t xml:space="preserve"> </w:t>
      </w:r>
      <w:r w:rsidRPr="00265665">
        <w:rPr>
          <w:rFonts w:asciiTheme="majorBidi" w:hAnsiTheme="majorBidi" w:cstheme="majorBidi"/>
          <w:color w:val="000000" w:themeColor="text1"/>
          <w:sz w:val="32"/>
          <w:szCs w:val="32"/>
          <w:lang w:val="en-US"/>
        </w:rPr>
        <w:t>of asset impairment</w:t>
      </w:r>
      <w:r w:rsidRPr="00265665">
        <w:rPr>
          <w:rFonts w:asciiTheme="majorBidi" w:hAnsiTheme="majorBidi" w:cstheme="majorBidi"/>
          <w:color w:val="000000" w:themeColor="text1"/>
          <w:sz w:val="32"/>
          <w:szCs w:val="32"/>
          <w:cs/>
          <w:lang w:val="en-US"/>
        </w:rPr>
        <w:t xml:space="preserve"> </w:t>
      </w:r>
      <w:r w:rsidRPr="00265665">
        <w:rPr>
          <w:rFonts w:asciiTheme="majorBidi" w:hAnsiTheme="majorBidi" w:cstheme="majorBidi"/>
          <w:color w:val="000000" w:themeColor="text1"/>
          <w:sz w:val="32"/>
          <w:szCs w:val="32"/>
          <w:lang w:val="en-US"/>
        </w:rPr>
        <w:t xml:space="preserve">if there is any indication that previously </w:t>
      </w:r>
      <w:proofErr w:type="spellStart"/>
      <w:r w:rsidRPr="00265665">
        <w:rPr>
          <w:rFonts w:asciiTheme="majorBidi" w:hAnsiTheme="majorBidi" w:cstheme="majorBidi"/>
          <w:color w:val="000000" w:themeColor="text1"/>
          <w:sz w:val="32"/>
          <w:szCs w:val="32"/>
          <w:lang w:val="en-US"/>
        </w:rPr>
        <w:t>recognised</w:t>
      </w:r>
      <w:proofErr w:type="spellEnd"/>
      <w:r w:rsidRPr="00265665">
        <w:rPr>
          <w:rFonts w:asciiTheme="majorBidi" w:hAnsiTheme="majorBidi" w:cstheme="majorBidi"/>
          <w:color w:val="000000" w:themeColor="text1"/>
          <w:sz w:val="32"/>
          <w:szCs w:val="32"/>
          <w:lang w:val="en-US"/>
        </w:rPr>
        <w:t xml:space="preserve"> impairment losses may no longer exist or may have decreased, the Company estimates the asset’s recoverable amount. A previously </w:t>
      </w:r>
      <w:r w:rsidR="00F812F2" w:rsidRPr="00265665">
        <w:rPr>
          <w:rFonts w:asciiTheme="majorBidi" w:hAnsiTheme="majorBidi" w:cstheme="majorBidi"/>
          <w:color w:val="000000" w:themeColor="text1"/>
          <w:sz w:val="32"/>
          <w:szCs w:val="32"/>
          <w:lang w:val="en-US"/>
        </w:rPr>
        <w:t>recognized</w:t>
      </w:r>
      <w:r w:rsidRPr="00265665">
        <w:rPr>
          <w:rFonts w:asciiTheme="majorBidi" w:hAnsiTheme="majorBidi" w:cstheme="majorBidi"/>
          <w:color w:val="000000" w:themeColor="text1"/>
          <w:sz w:val="32"/>
          <w:szCs w:val="32"/>
          <w:lang w:val="en-US"/>
        </w:rPr>
        <w:t xml:space="preserve"> impairment loss is reversed only if there has been a change in the assumptions used to determine the asset’s recoverable amount since the last impairment loss was </w:t>
      </w:r>
      <w:r w:rsidR="00F812F2" w:rsidRPr="00265665">
        <w:rPr>
          <w:rFonts w:asciiTheme="majorBidi" w:hAnsiTheme="majorBidi" w:cstheme="majorBidi"/>
          <w:color w:val="000000" w:themeColor="text1"/>
          <w:sz w:val="32"/>
          <w:szCs w:val="32"/>
          <w:lang w:val="en-US"/>
        </w:rPr>
        <w:t>recognized</w:t>
      </w:r>
      <w:r w:rsidRPr="00265665">
        <w:rPr>
          <w:rFonts w:asciiTheme="majorBidi" w:hAnsiTheme="majorBidi" w:cstheme="majorBidi"/>
          <w:color w:val="000000" w:themeColor="text1"/>
          <w:sz w:val="32"/>
          <w:szCs w:val="32"/>
          <w:lang w:val="en-US"/>
        </w:rPr>
        <w:t>. The increased carrying amount of the asset attributable to a reversal of an impairment loss shall not exceed the carrying amount that would have been determined</w:t>
      </w:r>
      <w:r w:rsidRPr="00265665">
        <w:rPr>
          <w:rFonts w:asciiTheme="majorBidi" w:hAnsiTheme="majorBidi" w:cstheme="majorBidi"/>
          <w:color w:val="000000" w:themeColor="text1"/>
          <w:sz w:val="32"/>
          <w:szCs w:val="32"/>
          <w:cs/>
          <w:lang w:val="en-US"/>
        </w:rPr>
        <w:t xml:space="preserve"> </w:t>
      </w:r>
      <w:r w:rsidRPr="00265665">
        <w:rPr>
          <w:rFonts w:asciiTheme="majorBidi" w:hAnsiTheme="majorBidi" w:cstheme="majorBidi"/>
          <w:color w:val="000000" w:themeColor="text1"/>
          <w:sz w:val="32"/>
          <w:szCs w:val="32"/>
          <w:lang w:val="en-US"/>
        </w:rPr>
        <w:t xml:space="preserve">had no impairment loss been </w:t>
      </w:r>
      <w:r w:rsidR="00F812F2" w:rsidRPr="00265665">
        <w:rPr>
          <w:rFonts w:asciiTheme="majorBidi" w:hAnsiTheme="majorBidi" w:cstheme="majorBidi"/>
          <w:color w:val="000000" w:themeColor="text1"/>
          <w:sz w:val="32"/>
          <w:szCs w:val="32"/>
          <w:lang w:val="en-US"/>
        </w:rPr>
        <w:t>recognized</w:t>
      </w:r>
      <w:r w:rsidRPr="00265665">
        <w:rPr>
          <w:rFonts w:asciiTheme="majorBidi" w:hAnsiTheme="majorBidi" w:cstheme="majorBidi"/>
          <w:color w:val="000000" w:themeColor="text1"/>
          <w:sz w:val="32"/>
          <w:szCs w:val="32"/>
          <w:lang w:val="en-US"/>
        </w:rPr>
        <w:t xml:space="preserve"> for the asset in prior years. Such reversal is </w:t>
      </w:r>
      <w:r w:rsidR="00F812F2" w:rsidRPr="00265665">
        <w:rPr>
          <w:rFonts w:asciiTheme="majorBidi" w:hAnsiTheme="majorBidi" w:cstheme="majorBidi"/>
          <w:color w:val="000000" w:themeColor="text1"/>
          <w:sz w:val="32"/>
          <w:szCs w:val="32"/>
          <w:lang w:val="en-US"/>
        </w:rPr>
        <w:t>recognized</w:t>
      </w:r>
      <w:r w:rsidRPr="00265665">
        <w:rPr>
          <w:rFonts w:asciiTheme="majorBidi" w:hAnsiTheme="majorBidi" w:cstheme="majorBidi"/>
          <w:color w:val="000000" w:themeColor="text1"/>
          <w:sz w:val="32"/>
          <w:szCs w:val="32"/>
          <w:lang w:val="en-US"/>
        </w:rPr>
        <w:t xml:space="preserve"> in profit or loss.</w:t>
      </w:r>
    </w:p>
    <w:p w14:paraId="1838BE83" w14:textId="77777777" w:rsidR="002F4D13" w:rsidRPr="00265665" w:rsidRDefault="002F4D13" w:rsidP="00496D51">
      <w:pPr>
        <w:pStyle w:val="BodyText"/>
        <w:numPr>
          <w:ilvl w:val="1"/>
          <w:numId w:val="29"/>
        </w:numPr>
        <w:tabs>
          <w:tab w:val="left" w:pos="720"/>
        </w:tabs>
        <w:spacing w:before="12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 xml:space="preserve">Foreign currency transactions </w:t>
      </w:r>
    </w:p>
    <w:p w14:paraId="53F15B24" w14:textId="77777777" w:rsidR="002F4D13" w:rsidRPr="00265665" w:rsidRDefault="002F4D13" w:rsidP="00265665">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Foreign currency transactions are translated into Baht at the rates ruling on the occurrence dates. Assets and liabilities in foreign currency outstanding on the statement of financial position date are translated into Baht at the rates ruling on the statement of financial position date.</w:t>
      </w:r>
      <w:r w:rsidRPr="00265665">
        <w:rPr>
          <w:rFonts w:asciiTheme="majorBidi" w:hAnsiTheme="majorBidi" w:cstheme="majorBidi"/>
          <w:color w:val="000000" w:themeColor="text1"/>
          <w:sz w:val="32"/>
          <w:szCs w:val="32"/>
          <w:cs/>
          <w:lang w:val="en-US"/>
        </w:rPr>
        <w:t xml:space="preserve">  </w:t>
      </w:r>
      <w:r w:rsidRPr="00265665">
        <w:rPr>
          <w:rFonts w:asciiTheme="majorBidi" w:hAnsiTheme="majorBidi" w:cstheme="majorBidi"/>
          <w:color w:val="000000" w:themeColor="text1"/>
          <w:sz w:val="32"/>
          <w:szCs w:val="32"/>
          <w:lang w:val="en-US"/>
        </w:rPr>
        <w:t xml:space="preserve">Exchange gains or losses are included as incomes or expenses in the statement of comprehensive income. </w:t>
      </w:r>
    </w:p>
    <w:p w14:paraId="6D424CB7" w14:textId="77777777" w:rsidR="00265665" w:rsidRPr="00265665" w:rsidRDefault="00265665">
      <w:pPr>
        <w:rPr>
          <w:rFonts w:asciiTheme="majorBidi" w:hAnsiTheme="majorBidi" w:cstheme="majorBidi"/>
          <w:b/>
          <w:bCs/>
          <w:color w:val="000000" w:themeColor="text1"/>
          <w:position w:val="-6"/>
          <w:sz w:val="32"/>
          <w:szCs w:val="32"/>
          <w:lang w:val="en-US"/>
        </w:rPr>
      </w:pPr>
      <w:r w:rsidRPr="00265665">
        <w:rPr>
          <w:rFonts w:asciiTheme="majorBidi" w:hAnsiTheme="majorBidi" w:cstheme="majorBidi"/>
          <w:b/>
          <w:bCs/>
          <w:color w:val="000000" w:themeColor="text1"/>
          <w:position w:val="-6"/>
          <w:lang w:val="en-US"/>
        </w:rPr>
        <w:br w:type="page"/>
      </w:r>
    </w:p>
    <w:p w14:paraId="2386041D" w14:textId="77777777" w:rsidR="002F4D13" w:rsidRPr="00265665" w:rsidRDefault="002F4D13" w:rsidP="00496D51">
      <w:pPr>
        <w:pStyle w:val="BodyText"/>
        <w:numPr>
          <w:ilvl w:val="1"/>
          <w:numId w:val="29"/>
        </w:numPr>
        <w:tabs>
          <w:tab w:val="left" w:pos="720"/>
        </w:tabs>
        <w:spacing w:before="12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Related party transactions</w:t>
      </w:r>
    </w:p>
    <w:p w14:paraId="67589B48"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Related parties comprise enterprises and individuals that control, or are controlled by, the Company, whether directly or indirectly, or which are under common control with the Company.</w:t>
      </w:r>
    </w:p>
    <w:p w14:paraId="4D4A15B0"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14:paraId="2E2ED66F" w14:textId="77777777" w:rsidR="002F4D13" w:rsidRPr="00265665" w:rsidRDefault="002F4D13" w:rsidP="00496D51">
      <w:pPr>
        <w:pStyle w:val="BodyText"/>
        <w:numPr>
          <w:ilvl w:val="1"/>
          <w:numId w:val="29"/>
        </w:numPr>
        <w:tabs>
          <w:tab w:val="left" w:pos="720"/>
        </w:tabs>
        <w:spacing w:before="12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Employee benefits</w:t>
      </w:r>
    </w:p>
    <w:p w14:paraId="55E51D77" w14:textId="77777777" w:rsidR="006A09DF" w:rsidRPr="00265665" w:rsidRDefault="006A09DF" w:rsidP="00496D51">
      <w:pPr>
        <w:pStyle w:val="ListParagraph"/>
        <w:spacing w:before="120" w:after="0" w:line="240" w:lineRule="auto"/>
        <w:ind w:left="568"/>
        <w:jc w:val="thaiDistribute"/>
        <w:textAlignment w:val="auto"/>
        <w:rPr>
          <w:rFonts w:asciiTheme="majorBidi" w:hAnsiTheme="majorBidi" w:cstheme="majorBidi"/>
          <w:b/>
          <w:bCs/>
          <w:color w:val="000000" w:themeColor="text1"/>
          <w:sz w:val="32"/>
          <w:szCs w:val="32"/>
        </w:rPr>
      </w:pPr>
      <w:r w:rsidRPr="00265665">
        <w:rPr>
          <w:rFonts w:asciiTheme="majorBidi" w:hAnsiTheme="majorBidi" w:cstheme="majorBidi"/>
          <w:b/>
          <w:bCs/>
          <w:color w:val="000000" w:themeColor="text1"/>
          <w:sz w:val="32"/>
          <w:szCs w:val="32"/>
        </w:rPr>
        <w:t>Short-term employee benefits</w:t>
      </w:r>
    </w:p>
    <w:p w14:paraId="51A84076"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Salaries, wages, bonuses and contributions to the social security fund are recognized as expenses when incurred.</w:t>
      </w:r>
    </w:p>
    <w:p w14:paraId="3EBDCDBA" w14:textId="77777777" w:rsidR="006A09DF" w:rsidRPr="00265665" w:rsidRDefault="006A09DF" w:rsidP="00496D51">
      <w:pPr>
        <w:pStyle w:val="ListParagraph"/>
        <w:spacing w:before="120" w:after="0" w:line="240" w:lineRule="auto"/>
        <w:ind w:left="568"/>
        <w:jc w:val="thaiDistribute"/>
        <w:textAlignment w:val="auto"/>
        <w:rPr>
          <w:rFonts w:asciiTheme="majorBidi" w:hAnsiTheme="majorBidi" w:cstheme="majorBidi"/>
          <w:b/>
          <w:bCs/>
          <w:color w:val="000000" w:themeColor="text1"/>
          <w:sz w:val="32"/>
          <w:szCs w:val="32"/>
        </w:rPr>
      </w:pPr>
      <w:r w:rsidRPr="00265665">
        <w:rPr>
          <w:rFonts w:asciiTheme="majorBidi" w:hAnsiTheme="majorBidi" w:cstheme="majorBidi"/>
          <w:b/>
          <w:bCs/>
          <w:color w:val="000000" w:themeColor="text1"/>
          <w:sz w:val="32"/>
          <w:szCs w:val="32"/>
        </w:rPr>
        <w:t>Post-employment benefits</w:t>
      </w:r>
    </w:p>
    <w:p w14:paraId="128A30C4" w14:textId="77777777" w:rsidR="002F4D13" w:rsidRPr="00265665" w:rsidRDefault="002F4D13" w:rsidP="00496D51">
      <w:pPr>
        <w:pStyle w:val="ListParagraph"/>
        <w:spacing w:before="120" w:after="0" w:line="240" w:lineRule="auto"/>
        <w:ind w:left="568"/>
        <w:jc w:val="thaiDistribute"/>
        <w:textAlignment w:val="auto"/>
        <w:rPr>
          <w:rFonts w:asciiTheme="majorBidi" w:hAnsiTheme="majorBidi" w:cstheme="majorBidi"/>
          <w:b/>
          <w:bCs/>
          <w:i/>
          <w:iCs/>
          <w:color w:val="000000" w:themeColor="text1"/>
          <w:sz w:val="32"/>
          <w:szCs w:val="32"/>
        </w:rPr>
      </w:pPr>
      <w:r w:rsidRPr="00265665">
        <w:rPr>
          <w:rFonts w:asciiTheme="majorBidi" w:hAnsiTheme="majorBidi" w:cstheme="majorBidi"/>
          <w:b/>
          <w:bCs/>
          <w:i/>
          <w:iCs/>
          <w:color w:val="000000" w:themeColor="text1"/>
          <w:sz w:val="32"/>
          <w:szCs w:val="32"/>
        </w:rPr>
        <w:t>Defined contribution plans</w:t>
      </w:r>
    </w:p>
    <w:p w14:paraId="5A7D7AA9" w14:textId="77777777" w:rsidR="002F4D13" w:rsidRPr="00265665" w:rsidRDefault="002F4D13" w:rsidP="0083698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The Company and its employees have jointly established a provident fund. The fund is monthly contributed by employees and by the Company. The fund’s assets are held in a separate trust fund and the Company’s contributions are recognized as expenses when incurred.</w:t>
      </w:r>
    </w:p>
    <w:p w14:paraId="1AD78CB9" w14:textId="77777777" w:rsidR="002F4D13" w:rsidRPr="00265665" w:rsidRDefault="002F4D13" w:rsidP="00496D51">
      <w:pPr>
        <w:pStyle w:val="ListParagraph"/>
        <w:spacing w:before="120" w:after="0" w:line="240" w:lineRule="auto"/>
        <w:ind w:left="568"/>
        <w:jc w:val="thaiDistribute"/>
        <w:textAlignment w:val="auto"/>
        <w:rPr>
          <w:rFonts w:asciiTheme="majorBidi" w:hAnsiTheme="majorBidi" w:cstheme="majorBidi"/>
          <w:b/>
          <w:bCs/>
          <w:i/>
          <w:iCs/>
          <w:color w:val="000000" w:themeColor="text1"/>
          <w:sz w:val="32"/>
          <w:szCs w:val="32"/>
        </w:rPr>
      </w:pPr>
      <w:r w:rsidRPr="00265665">
        <w:rPr>
          <w:rFonts w:asciiTheme="majorBidi" w:hAnsiTheme="majorBidi" w:cstheme="majorBidi"/>
          <w:b/>
          <w:bCs/>
          <w:i/>
          <w:iCs/>
          <w:color w:val="000000" w:themeColor="text1"/>
          <w:sz w:val="32"/>
          <w:szCs w:val="32"/>
        </w:rPr>
        <w:t>Defined benefit plans</w:t>
      </w:r>
    </w:p>
    <w:p w14:paraId="5A3E5B30" w14:textId="77777777" w:rsidR="002F4D13" w:rsidRPr="00836989" w:rsidRDefault="002F4D13" w:rsidP="0083698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836989">
        <w:rPr>
          <w:rFonts w:asciiTheme="majorBidi" w:hAnsiTheme="majorBidi" w:cstheme="majorBidi"/>
          <w:color w:val="000000" w:themeColor="text1"/>
          <w:sz w:val="32"/>
          <w:szCs w:val="32"/>
          <w:lang w:val="en-US"/>
        </w:rPr>
        <w:t xml:space="preserve">The Company has obligations in respect of the severance payments, it must make to employees upon retirement under labor law and the pension payment which is post-employment benefits. The Company treats </w:t>
      </w:r>
      <w:proofErr w:type="gramStart"/>
      <w:r w:rsidRPr="00836989">
        <w:rPr>
          <w:rFonts w:asciiTheme="majorBidi" w:hAnsiTheme="majorBidi" w:cstheme="majorBidi"/>
          <w:color w:val="000000" w:themeColor="text1"/>
          <w:sz w:val="32"/>
          <w:szCs w:val="32"/>
          <w:lang w:val="en-US"/>
        </w:rPr>
        <w:t>these severance payment</w:t>
      </w:r>
      <w:proofErr w:type="gramEnd"/>
      <w:r w:rsidRPr="00836989">
        <w:rPr>
          <w:rFonts w:asciiTheme="majorBidi" w:hAnsiTheme="majorBidi" w:cstheme="majorBidi"/>
          <w:color w:val="000000" w:themeColor="text1"/>
          <w:sz w:val="32"/>
          <w:szCs w:val="32"/>
          <w:lang w:val="en-US"/>
        </w:rPr>
        <w:t xml:space="preserve"> and the pension payment obligations as a defined benefit plan.</w:t>
      </w:r>
    </w:p>
    <w:p w14:paraId="253D334E" w14:textId="77777777" w:rsidR="002F4D13" w:rsidRPr="00265665" w:rsidRDefault="002F4D13" w:rsidP="0083698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The obligation under the defined benefit plan is determined by a professionally qualified independent actuary based on actuarial techniques, using the projected unit credit method.</w:t>
      </w:r>
    </w:p>
    <w:p w14:paraId="37E5FC45" w14:textId="77777777" w:rsidR="002F4D13" w:rsidRPr="00265665" w:rsidRDefault="002F4D13" w:rsidP="0083698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Actuarial gains and losses arising from post-employment benefits are recognized immediately in other comprehensive income and all expenses related to defined benefit plans in profit or loss. </w:t>
      </w:r>
    </w:p>
    <w:p w14:paraId="0D0BC11B" w14:textId="77777777" w:rsidR="00836989" w:rsidRDefault="00836989">
      <w:pPr>
        <w:rPr>
          <w:rFonts w:asciiTheme="majorBidi" w:hAnsiTheme="majorBidi" w:cstheme="majorBidi"/>
          <w:b/>
          <w:bCs/>
          <w:color w:val="000000" w:themeColor="text1"/>
          <w:position w:val="-6"/>
          <w:sz w:val="32"/>
          <w:szCs w:val="32"/>
          <w:lang w:val="en-US"/>
        </w:rPr>
      </w:pPr>
      <w:r>
        <w:rPr>
          <w:rFonts w:asciiTheme="majorBidi" w:hAnsiTheme="majorBidi" w:cstheme="majorBidi"/>
          <w:b/>
          <w:bCs/>
          <w:color w:val="000000" w:themeColor="text1"/>
          <w:position w:val="-6"/>
          <w:lang w:val="en-US"/>
        </w:rPr>
        <w:br w:type="page"/>
      </w:r>
    </w:p>
    <w:p w14:paraId="16FBDAB7" w14:textId="77777777" w:rsidR="002F4D13" w:rsidRPr="00265665" w:rsidRDefault="002F4D13" w:rsidP="00496D51">
      <w:pPr>
        <w:pStyle w:val="BodyText"/>
        <w:numPr>
          <w:ilvl w:val="1"/>
          <w:numId w:val="29"/>
        </w:numPr>
        <w:tabs>
          <w:tab w:val="left" w:pos="720"/>
        </w:tabs>
        <w:spacing w:before="24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Provisions</w:t>
      </w:r>
    </w:p>
    <w:p w14:paraId="570250E8" w14:textId="77777777" w:rsidR="002F4D13" w:rsidRPr="00265665" w:rsidRDefault="002F4D13" w:rsidP="0083698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Provisions are recognized when the Company has a present obligation as a result of a past event, it is probable that an outflow of resources embodying economic benefits will be required to settle the obligation, and a reliable estimate can be made of the amount of the obligation. </w:t>
      </w:r>
    </w:p>
    <w:p w14:paraId="0EE6B77D" w14:textId="77777777" w:rsidR="002F4D13" w:rsidRPr="00265665" w:rsidRDefault="00C406B7" w:rsidP="00496D51">
      <w:pPr>
        <w:pStyle w:val="BodyText"/>
        <w:numPr>
          <w:ilvl w:val="1"/>
          <w:numId w:val="29"/>
        </w:numPr>
        <w:tabs>
          <w:tab w:val="left" w:pos="720"/>
        </w:tabs>
        <w:spacing w:before="24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L</w:t>
      </w:r>
      <w:r w:rsidR="002F4D13" w:rsidRPr="00265665">
        <w:rPr>
          <w:rFonts w:asciiTheme="majorBidi" w:hAnsiTheme="majorBidi" w:cstheme="majorBidi"/>
          <w:b/>
          <w:bCs/>
          <w:color w:val="000000" w:themeColor="text1"/>
          <w:position w:val="-6"/>
          <w:lang w:val="en-US"/>
        </w:rPr>
        <w:t>ease</w:t>
      </w:r>
      <w:r w:rsidR="00D10C0D" w:rsidRPr="00265665">
        <w:rPr>
          <w:rFonts w:asciiTheme="majorBidi" w:hAnsiTheme="majorBidi" w:cstheme="majorBidi"/>
          <w:b/>
          <w:bCs/>
          <w:color w:val="000000" w:themeColor="text1"/>
          <w:position w:val="-6"/>
          <w:lang w:val="en-US"/>
        </w:rPr>
        <w:t>s</w:t>
      </w:r>
    </w:p>
    <w:p w14:paraId="4419FCC5" w14:textId="77777777" w:rsidR="00C406B7" w:rsidRPr="00265665" w:rsidRDefault="00C406B7" w:rsidP="0083698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At inception of contact, the </w:t>
      </w:r>
      <w:r w:rsidR="00D10C0D" w:rsidRPr="00265665">
        <w:rPr>
          <w:rFonts w:asciiTheme="majorBidi" w:hAnsiTheme="majorBidi" w:cstheme="majorBidi"/>
          <w:color w:val="000000" w:themeColor="text1"/>
          <w:sz w:val="32"/>
          <w:szCs w:val="32"/>
          <w:lang w:val="en-US"/>
        </w:rPr>
        <w:t>Company</w:t>
      </w:r>
      <w:r w:rsidRPr="00265665">
        <w:rPr>
          <w:rFonts w:asciiTheme="majorBidi" w:hAnsiTheme="majorBidi" w:cstheme="majorBidi"/>
          <w:color w:val="000000" w:themeColor="text1"/>
          <w:sz w:val="32"/>
          <w:szCs w:val="32"/>
          <w:lang w:val="en-US"/>
        </w:rPr>
        <w:t xml:space="preserve"> assesses whether a contract is, or contains, a lease.  A contract is, or contains, a lease if the contract conveys the right to control the use of an identified asset for a </w:t>
      </w:r>
      <w:r w:rsidR="004B5B31" w:rsidRPr="00265665">
        <w:rPr>
          <w:rFonts w:asciiTheme="majorBidi" w:hAnsiTheme="majorBidi" w:cstheme="majorBidi"/>
          <w:color w:val="000000" w:themeColor="text1"/>
          <w:sz w:val="32"/>
          <w:szCs w:val="32"/>
          <w:lang w:val="en-US"/>
        </w:rPr>
        <w:t>year</w:t>
      </w:r>
      <w:r w:rsidRPr="00265665">
        <w:rPr>
          <w:rFonts w:asciiTheme="majorBidi" w:hAnsiTheme="majorBidi" w:cstheme="majorBidi"/>
          <w:color w:val="000000" w:themeColor="text1"/>
          <w:sz w:val="32"/>
          <w:szCs w:val="32"/>
          <w:lang w:val="en-US"/>
        </w:rPr>
        <w:t xml:space="preserve"> of time in exchange for consideration. </w:t>
      </w:r>
    </w:p>
    <w:p w14:paraId="3402DA8C" w14:textId="77777777" w:rsidR="00C406B7" w:rsidRPr="00265665" w:rsidRDefault="00C406B7" w:rsidP="0083698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The Company assesses the lease term for the non-cancellable </w:t>
      </w:r>
      <w:r w:rsidR="004B5B31" w:rsidRPr="00265665">
        <w:rPr>
          <w:rFonts w:asciiTheme="majorBidi" w:hAnsiTheme="majorBidi" w:cstheme="majorBidi"/>
          <w:color w:val="000000" w:themeColor="text1"/>
          <w:sz w:val="32"/>
          <w:szCs w:val="32"/>
          <w:lang w:val="en-US"/>
        </w:rPr>
        <w:t>year</w:t>
      </w:r>
      <w:r w:rsidRPr="00265665">
        <w:rPr>
          <w:rFonts w:asciiTheme="majorBidi" w:hAnsiTheme="majorBidi" w:cstheme="majorBidi"/>
          <w:color w:val="000000" w:themeColor="text1"/>
          <w:sz w:val="32"/>
          <w:szCs w:val="32"/>
          <w:lang w:val="en-US"/>
        </w:rPr>
        <w:t xml:space="preserve"> as stipulated in lease contract or the remaining </w:t>
      </w:r>
      <w:r w:rsidR="004B5B31" w:rsidRPr="00265665">
        <w:rPr>
          <w:rFonts w:asciiTheme="majorBidi" w:hAnsiTheme="majorBidi" w:cstheme="majorBidi"/>
          <w:color w:val="000000" w:themeColor="text1"/>
          <w:sz w:val="32"/>
          <w:szCs w:val="32"/>
          <w:lang w:val="en-US"/>
        </w:rPr>
        <w:t>year</w:t>
      </w:r>
      <w:r w:rsidRPr="00265665">
        <w:rPr>
          <w:rFonts w:asciiTheme="majorBidi" w:hAnsiTheme="majorBidi" w:cstheme="majorBidi"/>
          <w:color w:val="000000" w:themeColor="text1"/>
          <w:sz w:val="32"/>
          <w:szCs w:val="32"/>
          <w:lang w:val="en-US"/>
        </w:rPr>
        <w:t xml:space="preserve"> of active leases together with any </w:t>
      </w:r>
      <w:r w:rsidR="004B5B31" w:rsidRPr="00265665">
        <w:rPr>
          <w:rFonts w:asciiTheme="majorBidi" w:hAnsiTheme="majorBidi" w:cstheme="majorBidi"/>
          <w:color w:val="000000" w:themeColor="text1"/>
          <w:sz w:val="32"/>
          <w:szCs w:val="32"/>
          <w:lang w:val="en-US"/>
        </w:rPr>
        <w:t>year</w:t>
      </w:r>
      <w:r w:rsidRPr="00265665">
        <w:rPr>
          <w:rFonts w:asciiTheme="majorBidi" w:hAnsiTheme="majorBidi" w:cstheme="majorBidi"/>
          <w:color w:val="000000" w:themeColor="text1"/>
          <w:sz w:val="32"/>
          <w:szCs w:val="32"/>
          <w:lang w:val="en-US"/>
        </w:rPr>
        <w:t xml:space="preserve"> covered by an option to extend the lease if it is reasonably certain to be exercised or any </w:t>
      </w:r>
      <w:r w:rsidR="004B5B31" w:rsidRPr="00265665">
        <w:rPr>
          <w:rFonts w:asciiTheme="majorBidi" w:hAnsiTheme="majorBidi" w:cstheme="majorBidi"/>
          <w:color w:val="000000" w:themeColor="text1"/>
          <w:sz w:val="32"/>
          <w:szCs w:val="32"/>
          <w:lang w:val="en-US"/>
        </w:rPr>
        <w:t>year</w:t>
      </w:r>
      <w:r w:rsidRPr="00265665">
        <w:rPr>
          <w:rFonts w:asciiTheme="majorBidi" w:hAnsiTheme="majorBidi" w:cstheme="majorBidi"/>
          <w:color w:val="000000" w:themeColor="text1"/>
          <w:sz w:val="32"/>
          <w:szCs w:val="32"/>
          <w:lang w:val="en-US"/>
        </w:rPr>
        <w:t xml:space="preserve">s covered by an option to terminate the lease if it is reasonably certain not to be exercise by considering the effect of changes in technology and/or the other circumstance relating to the extension of the lease term. </w:t>
      </w:r>
    </w:p>
    <w:p w14:paraId="6C87038D" w14:textId="77777777" w:rsidR="00C406B7" w:rsidRPr="00265665" w:rsidRDefault="00D94CD3" w:rsidP="00496D51">
      <w:pPr>
        <w:widowControl w:val="0"/>
        <w:adjustRightInd w:val="0"/>
        <w:spacing w:before="60"/>
        <w:ind w:left="568"/>
        <w:jc w:val="thaiDistribute"/>
        <w:textAlignment w:val="baseline"/>
        <w:rPr>
          <w:rFonts w:asciiTheme="majorBidi" w:hAnsiTheme="majorBidi" w:cstheme="majorBidi"/>
          <w:b/>
          <w:bCs/>
          <w:color w:val="000000" w:themeColor="text1"/>
          <w:sz w:val="32"/>
          <w:szCs w:val="32"/>
          <w:lang w:val="en-US"/>
        </w:rPr>
      </w:pPr>
      <w:r w:rsidRPr="00265665">
        <w:rPr>
          <w:rFonts w:asciiTheme="majorBidi" w:hAnsiTheme="majorBidi" w:cstheme="majorBidi"/>
          <w:b/>
          <w:bCs/>
          <w:color w:val="000000" w:themeColor="text1"/>
          <w:sz w:val="32"/>
          <w:szCs w:val="32"/>
          <w:lang w:val="en-US"/>
        </w:rPr>
        <w:t>The Company</w:t>
      </w:r>
      <w:r w:rsidR="00C406B7" w:rsidRPr="00265665">
        <w:rPr>
          <w:rFonts w:asciiTheme="majorBidi" w:hAnsiTheme="majorBidi" w:cstheme="majorBidi"/>
          <w:b/>
          <w:bCs/>
          <w:color w:val="000000" w:themeColor="text1"/>
          <w:sz w:val="32"/>
          <w:szCs w:val="32"/>
          <w:lang w:val="en-US"/>
        </w:rPr>
        <w:t xml:space="preserve"> as a lessee</w:t>
      </w:r>
    </w:p>
    <w:p w14:paraId="12A01822" w14:textId="77777777" w:rsidR="00C406B7" w:rsidRPr="00265665" w:rsidRDefault="00D94CD3" w:rsidP="0083698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The Company</w:t>
      </w:r>
      <w:r w:rsidR="00C406B7" w:rsidRPr="00265665">
        <w:rPr>
          <w:rFonts w:asciiTheme="majorBidi" w:hAnsiTheme="majorBidi" w:cstheme="majorBidi"/>
          <w:color w:val="000000" w:themeColor="text1"/>
          <w:sz w:val="32"/>
          <w:szCs w:val="32"/>
          <w:lang w:val="en-US"/>
        </w:rPr>
        <w:t xml:space="preserve"> applies a single recognition and measurement approach for all leases, except for short-term leases and leases of low-value assets. At the commencement date of the lease (i.e. the date the underlying asset is available for use), </w:t>
      </w:r>
      <w:r w:rsidRPr="00265665">
        <w:rPr>
          <w:rFonts w:asciiTheme="majorBidi" w:hAnsiTheme="majorBidi" w:cstheme="majorBidi"/>
          <w:color w:val="000000" w:themeColor="text1"/>
          <w:sz w:val="32"/>
          <w:szCs w:val="32"/>
          <w:lang w:val="en-US"/>
        </w:rPr>
        <w:t>The Company</w:t>
      </w:r>
      <w:r w:rsidR="00C406B7" w:rsidRPr="00265665">
        <w:rPr>
          <w:rFonts w:asciiTheme="majorBidi" w:hAnsiTheme="majorBidi" w:cstheme="majorBidi"/>
          <w:color w:val="000000" w:themeColor="text1"/>
          <w:sz w:val="32"/>
          <w:szCs w:val="32"/>
          <w:lang w:val="en-US"/>
        </w:rPr>
        <w:t xml:space="preserve"> </w:t>
      </w:r>
      <w:proofErr w:type="spellStart"/>
      <w:r w:rsidR="00C406B7" w:rsidRPr="00265665">
        <w:rPr>
          <w:rFonts w:asciiTheme="majorBidi" w:hAnsiTheme="majorBidi" w:cstheme="majorBidi"/>
          <w:color w:val="000000" w:themeColor="text1"/>
          <w:sz w:val="32"/>
          <w:szCs w:val="32"/>
          <w:lang w:val="en-US"/>
        </w:rPr>
        <w:t>recognises</w:t>
      </w:r>
      <w:proofErr w:type="spellEnd"/>
      <w:r w:rsidR="00C406B7" w:rsidRPr="00265665">
        <w:rPr>
          <w:rFonts w:asciiTheme="majorBidi" w:hAnsiTheme="majorBidi" w:cstheme="majorBidi"/>
          <w:color w:val="000000" w:themeColor="text1"/>
          <w:sz w:val="32"/>
          <w:szCs w:val="32"/>
          <w:lang w:val="en-US"/>
        </w:rPr>
        <w:t xml:space="preserve"> right-of-use assets representing the right to use the underlying assets and lease liabilities based on lease liabilities based on lease payments.</w:t>
      </w:r>
    </w:p>
    <w:p w14:paraId="22CA9703" w14:textId="77777777" w:rsidR="00C406B7" w:rsidRPr="00265665" w:rsidRDefault="00C406B7" w:rsidP="00836989">
      <w:pPr>
        <w:pStyle w:val="ListParagraph"/>
        <w:widowControl/>
        <w:numPr>
          <w:ilvl w:val="0"/>
          <w:numId w:val="36"/>
        </w:numPr>
        <w:tabs>
          <w:tab w:val="left" w:pos="1440"/>
        </w:tabs>
        <w:overflowPunct w:val="0"/>
        <w:autoSpaceDE w:val="0"/>
        <w:autoSpaceDN w:val="0"/>
        <w:spacing w:before="120" w:after="0" w:line="240" w:lineRule="auto"/>
        <w:jc w:val="thaiDistribute"/>
        <w:outlineLvl w:val="0"/>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Right-of-use assets</w:t>
      </w:r>
    </w:p>
    <w:p w14:paraId="51100C94" w14:textId="77777777" w:rsidR="00C406B7" w:rsidRPr="00265665" w:rsidRDefault="00C406B7" w:rsidP="00836989">
      <w:pPr>
        <w:tabs>
          <w:tab w:val="left" w:pos="360"/>
          <w:tab w:val="left" w:pos="1440"/>
        </w:tabs>
        <w:spacing w:after="120"/>
        <w:ind w:left="900" w:hanging="900"/>
        <w:jc w:val="thaiDistribute"/>
        <w:outlineLvl w:val="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cs/>
        </w:rPr>
        <w:tab/>
      </w:r>
      <w:r w:rsidRPr="00265665">
        <w:rPr>
          <w:rFonts w:asciiTheme="majorBidi" w:hAnsiTheme="majorBidi" w:cstheme="majorBidi"/>
          <w:color w:val="000000" w:themeColor="text1"/>
          <w:sz w:val="30"/>
          <w:szCs w:val="30"/>
          <w:cs/>
        </w:rPr>
        <w:tab/>
      </w:r>
      <w:r w:rsidRPr="00265665">
        <w:rPr>
          <w:rFonts w:asciiTheme="majorBidi" w:hAnsiTheme="majorBidi" w:cstheme="majorBidi"/>
          <w:color w:val="000000" w:themeColor="text1"/>
          <w:sz w:val="30"/>
          <w:szCs w:val="30"/>
          <w:lang w:val="en-US"/>
        </w:rPr>
        <w:t>Right-of-use assets are measured at cost, less any accumulated depreciation, any accumulated impairment losses</w:t>
      </w:r>
      <w:r w:rsidR="00350140" w:rsidRPr="00265665">
        <w:rPr>
          <w:rFonts w:asciiTheme="majorBidi" w:hAnsiTheme="majorBidi" w:cstheme="majorBidi"/>
          <w:color w:val="000000" w:themeColor="text1"/>
          <w:sz w:val="30"/>
          <w:szCs w:val="30"/>
          <w:lang w:val="en-US"/>
        </w:rPr>
        <w:t xml:space="preserve"> (if any)</w:t>
      </w:r>
      <w:r w:rsidRPr="00265665">
        <w:rPr>
          <w:rFonts w:asciiTheme="majorBidi" w:hAnsiTheme="majorBidi" w:cstheme="majorBidi"/>
          <w:color w:val="000000" w:themeColor="text1"/>
          <w:sz w:val="30"/>
          <w:szCs w:val="30"/>
          <w:lang w:val="en-US"/>
        </w:rPr>
        <w:t xml:space="preserve">, and adjusted for any remeasurement of lease liabilities. The cost of right-of-use assets includes the amount of lease liabilities initially </w:t>
      </w:r>
      <w:r w:rsidR="00F812F2" w:rsidRPr="00265665">
        <w:rPr>
          <w:rFonts w:asciiTheme="majorBidi" w:hAnsiTheme="majorBidi" w:cstheme="majorBidi"/>
          <w:color w:val="000000" w:themeColor="text1"/>
          <w:sz w:val="30"/>
          <w:szCs w:val="30"/>
          <w:lang w:val="en-US"/>
        </w:rPr>
        <w:t>recognized</w:t>
      </w:r>
      <w:r w:rsidRPr="00265665">
        <w:rPr>
          <w:rFonts w:asciiTheme="majorBidi" w:hAnsiTheme="majorBidi" w:cstheme="majorBidi"/>
          <w:color w:val="000000" w:themeColor="text1"/>
          <w:sz w:val="30"/>
          <w:szCs w:val="30"/>
          <w:lang w:val="en-US"/>
        </w:rPr>
        <w:t>, initial direct costs incurred, and lease payments made at or before the commencement date of the lease less any lease incentives received.</w:t>
      </w:r>
    </w:p>
    <w:p w14:paraId="6FBF7656" w14:textId="77777777" w:rsidR="00836989" w:rsidRDefault="00C406B7" w:rsidP="00FA7EC9">
      <w:pPr>
        <w:spacing w:before="120" w:after="120"/>
        <w:ind w:left="900"/>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265665">
        <w:rPr>
          <w:rFonts w:asciiTheme="majorBidi" w:hAnsiTheme="majorBidi" w:cstheme="majorBidi"/>
          <w:color w:val="000000" w:themeColor="text1"/>
          <w:sz w:val="30"/>
          <w:szCs w:val="30"/>
          <w:lang w:val="en-US"/>
        </w:rPr>
        <w:tab/>
      </w:r>
    </w:p>
    <w:p w14:paraId="1F2BA2A7" w14:textId="77777777" w:rsidR="00836989" w:rsidRDefault="00836989">
      <w:pPr>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br w:type="page"/>
      </w:r>
    </w:p>
    <w:p w14:paraId="680B993D" w14:textId="77777777" w:rsidR="00C406B7" w:rsidRPr="00265665" w:rsidRDefault="00836989" w:rsidP="00496D51">
      <w:pPr>
        <w:tabs>
          <w:tab w:val="left" w:pos="360"/>
          <w:tab w:val="left" w:pos="1440"/>
        </w:tabs>
        <w:spacing w:before="120" w:after="120"/>
        <w:ind w:left="900" w:hanging="900"/>
        <w:jc w:val="thaiDistribute"/>
        <w:outlineLvl w:val="0"/>
        <w:rPr>
          <w:rFonts w:asciiTheme="majorBidi" w:hAnsiTheme="majorBidi" w:cstheme="majorBidi"/>
          <w:b/>
          <w:bCs/>
          <w:color w:val="000000" w:themeColor="text1"/>
          <w:sz w:val="30"/>
          <w:szCs w:val="30"/>
          <w:lang w:val="en-US"/>
        </w:rPr>
      </w:pPr>
      <w:r>
        <w:rPr>
          <w:rFonts w:asciiTheme="majorBidi" w:hAnsiTheme="majorBidi" w:cstheme="majorBidi"/>
          <w:color w:val="000000" w:themeColor="text1"/>
          <w:sz w:val="30"/>
          <w:szCs w:val="30"/>
          <w:lang w:val="en-US"/>
        </w:rPr>
        <w:tab/>
      </w:r>
      <w:r w:rsidR="00C406B7" w:rsidRPr="00265665">
        <w:rPr>
          <w:rFonts w:asciiTheme="majorBidi" w:hAnsiTheme="majorBidi" w:cstheme="majorBidi"/>
          <w:color w:val="000000" w:themeColor="text1"/>
          <w:sz w:val="30"/>
          <w:szCs w:val="30"/>
          <w:lang w:val="en-US"/>
        </w:rPr>
        <w:tab/>
        <w:t>Depreciation of right-of-use assets are calculated by reference to their costs on a</w:t>
      </w:r>
      <w:r w:rsidR="00D74596" w:rsidRPr="00265665">
        <w:rPr>
          <w:rFonts w:asciiTheme="majorBidi" w:hAnsiTheme="majorBidi" w:cstheme="majorBidi"/>
          <w:color w:val="000000" w:themeColor="text1"/>
          <w:sz w:val="30"/>
          <w:szCs w:val="30"/>
          <w:lang w:val="en-US"/>
        </w:rPr>
        <w:t xml:space="preserve"> </w:t>
      </w:r>
      <w:r w:rsidR="00C406B7" w:rsidRPr="00265665">
        <w:rPr>
          <w:rFonts w:asciiTheme="majorBidi" w:hAnsiTheme="majorBidi" w:cstheme="majorBidi"/>
          <w:color w:val="000000" w:themeColor="text1"/>
          <w:sz w:val="30"/>
          <w:szCs w:val="30"/>
          <w:lang w:val="en-US"/>
        </w:rPr>
        <w:t>straight-line basis over the shorter of their estimated useful lives and the lease term is 20 years</w:t>
      </w:r>
      <w:r w:rsidR="00C406B7" w:rsidRPr="00265665">
        <w:rPr>
          <w:rFonts w:asciiTheme="majorBidi" w:hAnsiTheme="majorBidi" w:cstheme="majorBidi"/>
          <w:color w:val="000000" w:themeColor="text1"/>
          <w:sz w:val="30"/>
          <w:szCs w:val="30"/>
          <w:cs/>
        </w:rPr>
        <w:t>.</w:t>
      </w:r>
      <w:r w:rsidR="00C406B7" w:rsidRPr="00265665">
        <w:rPr>
          <w:rFonts w:asciiTheme="majorBidi" w:hAnsiTheme="majorBidi" w:cstheme="majorBidi"/>
          <w:b/>
          <w:bCs/>
          <w:color w:val="000000" w:themeColor="text1"/>
          <w:sz w:val="30"/>
          <w:szCs w:val="30"/>
          <w:lang w:val="en-US"/>
        </w:rPr>
        <w:tab/>
      </w:r>
      <w:r w:rsidR="00C406B7" w:rsidRPr="00265665">
        <w:rPr>
          <w:rFonts w:asciiTheme="majorBidi" w:hAnsiTheme="majorBidi" w:cstheme="majorBidi"/>
          <w:b/>
          <w:bCs/>
          <w:color w:val="000000" w:themeColor="text1"/>
          <w:sz w:val="30"/>
          <w:szCs w:val="30"/>
          <w:lang w:val="en-US"/>
        </w:rPr>
        <w:tab/>
      </w:r>
    </w:p>
    <w:p w14:paraId="20029852" w14:textId="77777777" w:rsidR="00C406B7" w:rsidRPr="00265665" w:rsidRDefault="00C406B7" w:rsidP="00496D51">
      <w:pPr>
        <w:pStyle w:val="ListParagraph"/>
        <w:widowControl/>
        <w:numPr>
          <w:ilvl w:val="0"/>
          <w:numId w:val="36"/>
        </w:numPr>
        <w:tabs>
          <w:tab w:val="left" w:pos="1440"/>
        </w:tabs>
        <w:overflowPunct w:val="0"/>
        <w:autoSpaceDE w:val="0"/>
        <w:autoSpaceDN w:val="0"/>
        <w:spacing w:before="120" w:after="120" w:line="240" w:lineRule="auto"/>
        <w:jc w:val="thaiDistribute"/>
        <w:outlineLvl w:val="0"/>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Lease liabilities</w:t>
      </w:r>
    </w:p>
    <w:p w14:paraId="1E9A4F7E" w14:textId="77777777" w:rsidR="00C406B7" w:rsidRDefault="00C406B7" w:rsidP="00496D51">
      <w:pPr>
        <w:tabs>
          <w:tab w:val="left" w:pos="360"/>
          <w:tab w:val="left" w:pos="1440"/>
        </w:tabs>
        <w:spacing w:before="120" w:after="120"/>
        <w:ind w:left="900" w:hanging="900"/>
        <w:jc w:val="thaiDistribute"/>
        <w:outlineLvl w:val="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cs/>
        </w:rPr>
        <w:tab/>
      </w:r>
      <w:r w:rsidRPr="00265665">
        <w:rPr>
          <w:rFonts w:asciiTheme="majorBidi" w:hAnsiTheme="majorBidi" w:cstheme="majorBidi"/>
          <w:color w:val="000000" w:themeColor="text1"/>
          <w:sz w:val="30"/>
          <w:szCs w:val="30"/>
          <w:cs/>
        </w:rPr>
        <w:tab/>
      </w:r>
      <w:r w:rsidRPr="00265665">
        <w:rPr>
          <w:rFonts w:asciiTheme="majorBidi" w:hAnsiTheme="majorBidi" w:cstheme="majorBidi"/>
          <w:color w:val="000000" w:themeColor="text1"/>
          <w:sz w:val="30"/>
          <w:szCs w:val="30"/>
          <w:lang w:val="en-US"/>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D94CD3" w:rsidRPr="00265665">
        <w:rPr>
          <w:rFonts w:asciiTheme="majorBidi" w:hAnsiTheme="majorBidi" w:cstheme="majorBidi"/>
          <w:color w:val="000000" w:themeColor="text1"/>
          <w:sz w:val="30"/>
          <w:szCs w:val="30"/>
          <w:lang w:val="en-US"/>
        </w:rPr>
        <w:t>The Company</w:t>
      </w:r>
      <w:r w:rsidRPr="00265665">
        <w:rPr>
          <w:rFonts w:asciiTheme="majorBidi" w:hAnsiTheme="majorBidi" w:cstheme="majorBidi"/>
          <w:color w:val="000000" w:themeColor="text1"/>
          <w:sz w:val="30"/>
          <w:szCs w:val="30"/>
          <w:lang w:val="en-US"/>
        </w:rPr>
        <w:t xml:space="preserve"> and payments of penalties for terminating the lease, if the lease term reflects </w:t>
      </w:r>
      <w:r w:rsidR="00D94CD3" w:rsidRPr="00265665">
        <w:rPr>
          <w:rFonts w:asciiTheme="majorBidi" w:hAnsiTheme="majorBidi" w:cstheme="majorBidi"/>
          <w:color w:val="000000" w:themeColor="text1"/>
          <w:sz w:val="30"/>
          <w:szCs w:val="30"/>
          <w:lang w:val="en-US"/>
        </w:rPr>
        <w:t>The Company</w:t>
      </w:r>
      <w:r w:rsidRPr="00265665">
        <w:rPr>
          <w:rFonts w:asciiTheme="majorBidi" w:hAnsiTheme="majorBidi" w:cstheme="majorBidi"/>
          <w:color w:val="000000" w:themeColor="text1"/>
          <w:sz w:val="30"/>
          <w:szCs w:val="30"/>
          <w:lang w:val="en-US"/>
        </w:rPr>
        <w:t xml:space="preserve"> exercising an option to terminate. Variable lease payments that do not depend on an index or a rate are </w:t>
      </w:r>
      <w:proofErr w:type="spellStart"/>
      <w:r w:rsidRPr="00265665">
        <w:rPr>
          <w:rFonts w:asciiTheme="majorBidi" w:hAnsiTheme="majorBidi" w:cstheme="majorBidi"/>
          <w:color w:val="000000" w:themeColor="text1"/>
          <w:sz w:val="30"/>
          <w:szCs w:val="30"/>
          <w:lang w:val="en-US"/>
        </w:rPr>
        <w:t>recognised</w:t>
      </w:r>
      <w:proofErr w:type="spellEnd"/>
      <w:r w:rsidRPr="00265665">
        <w:rPr>
          <w:rFonts w:asciiTheme="majorBidi" w:hAnsiTheme="majorBidi" w:cstheme="majorBidi"/>
          <w:color w:val="000000" w:themeColor="text1"/>
          <w:sz w:val="30"/>
          <w:szCs w:val="30"/>
          <w:lang w:val="en-US"/>
        </w:rPr>
        <w:t xml:space="preserve"> as expenses in the </w:t>
      </w:r>
      <w:r w:rsidR="004B5B31" w:rsidRPr="00265665">
        <w:rPr>
          <w:rFonts w:asciiTheme="majorBidi" w:hAnsiTheme="majorBidi" w:cstheme="majorBidi"/>
          <w:color w:val="000000" w:themeColor="text1"/>
          <w:sz w:val="30"/>
          <w:szCs w:val="30"/>
          <w:lang w:val="en-US"/>
        </w:rPr>
        <w:t>year</w:t>
      </w:r>
      <w:r w:rsidRPr="00265665">
        <w:rPr>
          <w:rFonts w:asciiTheme="majorBidi" w:hAnsiTheme="majorBidi" w:cstheme="majorBidi"/>
          <w:color w:val="000000" w:themeColor="text1"/>
          <w:sz w:val="30"/>
          <w:szCs w:val="30"/>
          <w:lang w:val="en-US"/>
        </w:rPr>
        <w:t xml:space="preserve"> in which the event or condition that triggers the payment occurs.</w:t>
      </w:r>
    </w:p>
    <w:p w14:paraId="20E8561D" w14:textId="77777777" w:rsidR="00C406B7" w:rsidRPr="00265665" w:rsidRDefault="00496D51" w:rsidP="00496D51">
      <w:pPr>
        <w:tabs>
          <w:tab w:val="left" w:pos="360"/>
          <w:tab w:val="left" w:pos="1440"/>
        </w:tabs>
        <w:spacing w:before="120" w:after="120"/>
        <w:ind w:left="900" w:hanging="900"/>
        <w:jc w:val="thaiDistribute"/>
        <w:outlineLvl w:val="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cs/>
          <w:lang w:val="en-US"/>
        </w:rPr>
        <w:tab/>
      </w:r>
      <w:r w:rsidRPr="00265665">
        <w:rPr>
          <w:rFonts w:asciiTheme="majorBidi" w:hAnsiTheme="majorBidi" w:cstheme="majorBidi"/>
          <w:color w:val="000000" w:themeColor="text1"/>
          <w:sz w:val="30"/>
          <w:szCs w:val="30"/>
          <w:cs/>
          <w:lang w:val="en-US"/>
        </w:rPr>
        <w:tab/>
      </w:r>
      <w:r w:rsidR="00C406B7" w:rsidRPr="00265665">
        <w:rPr>
          <w:rFonts w:asciiTheme="majorBidi" w:hAnsiTheme="majorBidi" w:cstheme="majorBidi"/>
          <w:color w:val="000000" w:themeColor="text1"/>
          <w:sz w:val="30"/>
          <w:szCs w:val="30"/>
          <w:lang w:val="en-US"/>
        </w:rPr>
        <w:t xml:space="preserve">In calculating the present value of lease payments, </w:t>
      </w:r>
      <w:r w:rsidR="00D94CD3" w:rsidRPr="00265665">
        <w:rPr>
          <w:rFonts w:asciiTheme="majorBidi" w:hAnsiTheme="majorBidi" w:cstheme="majorBidi"/>
          <w:color w:val="000000" w:themeColor="text1"/>
          <w:sz w:val="30"/>
          <w:szCs w:val="30"/>
          <w:lang w:val="en-US"/>
        </w:rPr>
        <w:t>The Company</w:t>
      </w:r>
      <w:r w:rsidR="00C406B7" w:rsidRPr="00265665">
        <w:rPr>
          <w:rFonts w:asciiTheme="majorBidi" w:hAnsiTheme="majorBidi" w:cstheme="majorBidi"/>
          <w:color w:val="000000" w:themeColor="text1"/>
          <w:sz w:val="30"/>
          <w:szCs w:val="30"/>
          <w:lang w:val="en-US"/>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0C3C5900" w14:textId="77777777" w:rsidR="00C406B7" w:rsidRPr="00265665" w:rsidRDefault="00C406B7" w:rsidP="00496D51">
      <w:pPr>
        <w:pStyle w:val="ListParagraph"/>
        <w:widowControl/>
        <w:numPr>
          <w:ilvl w:val="0"/>
          <w:numId w:val="36"/>
        </w:numPr>
        <w:tabs>
          <w:tab w:val="left" w:pos="1440"/>
        </w:tabs>
        <w:overflowPunct w:val="0"/>
        <w:autoSpaceDE w:val="0"/>
        <w:autoSpaceDN w:val="0"/>
        <w:spacing w:before="120" w:after="120" w:line="240" w:lineRule="auto"/>
        <w:jc w:val="thaiDistribute"/>
        <w:outlineLvl w:val="0"/>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Short-term leases and leases of low-value assets</w:t>
      </w:r>
    </w:p>
    <w:p w14:paraId="022F0CE7" w14:textId="77777777" w:rsidR="00C406B7" w:rsidRPr="00265665" w:rsidRDefault="00C406B7" w:rsidP="00496D51">
      <w:pPr>
        <w:tabs>
          <w:tab w:val="left" w:pos="360"/>
          <w:tab w:val="left" w:pos="1440"/>
        </w:tabs>
        <w:spacing w:before="120" w:after="120"/>
        <w:ind w:left="900" w:hanging="900"/>
        <w:jc w:val="thaiDistribute"/>
        <w:outlineLvl w:val="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cs/>
        </w:rPr>
        <w:tab/>
      </w:r>
      <w:r w:rsidRPr="00265665">
        <w:rPr>
          <w:rFonts w:asciiTheme="majorBidi" w:hAnsiTheme="majorBidi" w:cstheme="majorBidi"/>
          <w:color w:val="000000" w:themeColor="text1"/>
          <w:sz w:val="30"/>
          <w:szCs w:val="30"/>
          <w:cs/>
        </w:rPr>
        <w:tab/>
      </w:r>
      <w:r w:rsidRPr="00265665">
        <w:rPr>
          <w:rFonts w:asciiTheme="majorBidi" w:hAnsiTheme="majorBidi" w:cstheme="majorBidi"/>
          <w:color w:val="000000" w:themeColor="text1"/>
          <w:sz w:val="30"/>
          <w:szCs w:val="30"/>
          <w:lang w:val="en-US"/>
        </w:rPr>
        <w:t xml:space="preserve">A lease that has a lease term less than or equal to 12 months from commencement date or a lease of low-value assets is </w:t>
      </w:r>
      <w:proofErr w:type="spellStart"/>
      <w:r w:rsidRPr="00265665">
        <w:rPr>
          <w:rFonts w:asciiTheme="majorBidi" w:hAnsiTheme="majorBidi" w:cstheme="majorBidi"/>
          <w:color w:val="000000" w:themeColor="text1"/>
          <w:sz w:val="30"/>
          <w:szCs w:val="30"/>
          <w:lang w:val="en-US"/>
        </w:rPr>
        <w:t>recognised</w:t>
      </w:r>
      <w:proofErr w:type="spellEnd"/>
      <w:r w:rsidRPr="00265665">
        <w:rPr>
          <w:rFonts w:asciiTheme="majorBidi" w:hAnsiTheme="majorBidi" w:cstheme="majorBidi"/>
          <w:color w:val="000000" w:themeColor="text1"/>
          <w:sz w:val="30"/>
          <w:szCs w:val="30"/>
          <w:lang w:val="en-US"/>
        </w:rPr>
        <w:t xml:space="preserve"> as expenses on a straight-line basis over the lease term.</w:t>
      </w:r>
    </w:p>
    <w:p w14:paraId="620E9A5C" w14:textId="77777777" w:rsidR="002F4D13" w:rsidRPr="00265665" w:rsidRDefault="002F4D13" w:rsidP="00496D51">
      <w:pPr>
        <w:pStyle w:val="BodyText"/>
        <w:numPr>
          <w:ilvl w:val="1"/>
          <w:numId w:val="29"/>
        </w:numPr>
        <w:tabs>
          <w:tab w:val="left" w:pos="720"/>
        </w:tabs>
        <w:spacing w:before="240" w:line="240" w:lineRule="auto"/>
        <w:ind w:left="567" w:hanging="567"/>
        <w:jc w:val="thaiDistribute"/>
        <w:rPr>
          <w:rFonts w:asciiTheme="majorBidi" w:hAnsiTheme="majorBidi" w:cstheme="majorBidi"/>
          <w:b/>
          <w:bCs/>
          <w:color w:val="000000" w:themeColor="text1"/>
          <w:position w:val="-6"/>
          <w:cs/>
          <w:lang w:val="en-US"/>
        </w:rPr>
      </w:pPr>
      <w:r w:rsidRPr="00265665">
        <w:rPr>
          <w:rFonts w:asciiTheme="majorBidi" w:hAnsiTheme="majorBidi" w:cstheme="majorBidi"/>
          <w:b/>
          <w:bCs/>
          <w:color w:val="000000" w:themeColor="text1"/>
          <w:position w:val="-6"/>
          <w:lang w:val="en-US"/>
        </w:rPr>
        <w:t>Income tax</w:t>
      </w:r>
    </w:p>
    <w:p w14:paraId="6544AE36"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Income tax expense represents the sum of corporate income tax currently payable and deferred tax.</w:t>
      </w:r>
    </w:p>
    <w:p w14:paraId="16DC48F4" w14:textId="77777777" w:rsidR="002F4D13" w:rsidRPr="00265665" w:rsidRDefault="002F4D13" w:rsidP="00496D51">
      <w:pPr>
        <w:spacing w:before="120"/>
        <w:ind w:left="568"/>
        <w:jc w:val="thaiDistribute"/>
        <w:rPr>
          <w:rFonts w:asciiTheme="majorBidi" w:hAnsiTheme="majorBidi" w:cstheme="majorBidi"/>
          <w:b/>
          <w:bCs/>
          <w:color w:val="000000" w:themeColor="text1"/>
          <w:sz w:val="32"/>
          <w:szCs w:val="32"/>
          <w:lang w:val="en-US"/>
        </w:rPr>
      </w:pPr>
      <w:r w:rsidRPr="00265665">
        <w:rPr>
          <w:rFonts w:asciiTheme="majorBidi" w:hAnsiTheme="majorBidi" w:cstheme="majorBidi"/>
          <w:b/>
          <w:bCs/>
          <w:color w:val="000000" w:themeColor="text1"/>
          <w:sz w:val="32"/>
          <w:szCs w:val="32"/>
          <w:lang w:val="en-US"/>
        </w:rPr>
        <w:t>Current tax</w:t>
      </w:r>
    </w:p>
    <w:p w14:paraId="1BE76B5F"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Corporate income tax of the Company </w:t>
      </w:r>
      <w:proofErr w:type="gramStart"/>
      <w:r w:rsidRPr="00265665">
        <w:rPr>
          <w:rFonts w:asciiTheme="majorBidi" w:hAnsiTheme="majorBidi" w:cstheme="majorBidi"/>
          <w:color w:val="000000" w:themeColor="text1"/>
          <w:sz w:val="32"/>
          <w:szCs w:val="32"/>
          <w:lang w:val="en-US"/>
        </w:rPr>
        <w:t>are</w:t>
      </w:r>
      <w:proofErr w:type="gramEnd"/>
      <w:r w:rsidRPr="00265665">
        <w:rPr>
          <w:rFonts w:asciiTheme="majorBidi" w:hAnsiTheme="majorBidi" w:cstheme="majorBidi"/>
          <w:color w:val="000000" w:themeColor="text1"/>
          <w:sz w:val="32"/>
          <w:szCs w:val="32"/>
          <w:lang w:val="en-US"/>
        </w:rPr>
        <w:t xml:space="preserve"> calculated from the accounting profit and adjusted with revenues and expenses which are exempted from income tax or expenses not allowed by tax law.</w:t>
      </w:r>
    </w:p>
    <w:p w14:paraId="180ECDDE" w14:textId="77777777" w:rsidR="008E4810" w:rsidRDefault="008E4810">
      <w:pPr>
        <w:rPr>
          <w:rFonts w:asciiTheme="majorBidi" w:hAnsiTheme="majorBidi" w:cstheme="majorBidi"/>
          <w:b/>
          <w:bCs/>
          <w:color w:val="000000" w:themeColor="text1"/>
          <w:sz w:val="32"/>
          <w:szCs w:val="32"/>
          <w:lang w:val="en-US"/>
        </w:rPr>
      </w:pPr>
      <w:r>
        <w:rPr>
          <w:rFonts w:asciiTheme="majorBidi" w:hAnsiTheme="majorBidi" w:cstheme="majorBidi"/>
          <w:b/>
          <w:bCs/>
          <w:color w:val="000000" w:themeColor="text1"/>
          <w:sz w:val="32"/>
          <w:szCs w:val="32"/>
          <w:lang w:val="en-US"/>
        </w:rPr>
        <w:br w:type="page"/>
      </w:r>
    </w:p>
    <w:p w14:paraId="0AFC7387" w14:textId="77777777" w:rsidR="002F4D13" w:rsidRPr="00265665" w:rsidRDefault="002F4D13" w:rsidP="00496D51">
      <w:pPr>
        <w:spacing w:before="120"/>
        <w:ind w:left="568"/>
        <w:jc w:val="thaiDistribute"/>
        <w:rPr>
          <w:rFonts w:asciiTheme="majorBidi" w:hAnsiTheme="majorBidi" w:cstheme="majorBidi"/>
          <w:b/>
          <w:bCs/>
          <w:color w:val="000000" w:themeColor="text1"/>
          <w:sz w:val="32"/>
          <w:szCs w:val="32"/>
          <w:lang w:val="en-US"/>
        </w:rPr>
      </w:pPr>
      <w:r w:rsidRPr="00265665">
        <w:rPr>
          <w:rFonts w:asciiTheme="majorBidi" w:hAnsiTheme="majorBidi" w:cstheme="majorBidi"/>
          <w:b/>
          <w:bCs/>
          <w:color w:val="000000" w:themeColor="text1"/>
          <w:sz w:val="32"/>
          <w:szCs w:val="32"/>
          <w:lang w:val="en-US"/>
        </w:rPr>
        <w:t>Deferred</w:t>
      </w:r>
      <w:r w:rsidRPr="00265665">
        <w:rPr>
          <w:rFonts w:asciiTheme="majorBidi" w:hAnsiTheme="majorBidi" w:cstheme="majorBidi"/>
          <w:b/>
          <w:bCs/>
          <w:color w:val="000000" w:themeColor="text1"/>
          <w:sz w:val="32"/>
          <w:szCs w:val="32"/>
          <w:cs/>
          <w:lang w:val="en-US"/>
        </w:rPr>
        <w:t xml:space="preserve"> </w:t>
      </w:r>
      <w:r w:rsidRPr="00265665">
        <w:rPr>
          <w:rFonts w:asciiTheme="majorBidi" w:hAnsiTheme="majorBidi" w:cstheme="majorBidi"/>
          <w:b/>
          <w:bCs/>
          <w:color w:val="000000" w:themeColor="text1"/>
          <w:sz w:val="32"/>
          <w:szCs w:val="32"/>
          <w:lang w:val="en-US"/>
        </w:rPr>
        <w:t>tax</w:t>
      </w:r>
    </w:p>
    <w:p w14:paraId="11E8A629"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Deferred income tax is provided on temporary differences between the tax bases of assets and liabilities and their carrying amounts at the end of each reporting </w:t>
      </w:r>
      <w:r w:rsidR="004B5B31" w:rsidRPr="00265665">
        <w:rPr>
          <w:rFonts w:asciiTheme="majorBidi" w:hAnsiTheme="majorBidi" w:cstheme="majorBidi"/>
          <w:color w:val="000000" w:themeColor="text1"/>
          <w:sz w:val="32"/>
          <w:szCs w:val="32"/>
          <w:lang w:val="en-US"/>
        </w:rPr>
        <w:t>year</w:t>
      </w:r>
      <w:r w:rsidRPr="00265665">
        <w:rPr>
          <w:rFonts w:asciiTheme="majorBidi" w:hAnsiTheme="majorBidi" w:cstheme="majorBidi"/>
          <w:color w:val="000000" w:themeColor="text1"/>
          <w:sz w:val="32"/>
          <w:szCs w:val="32"/>
          <w:lang w:val="en-US"/>
        </w:rPr>
        <w:t xml:space="preserve">, using the tax rates enacted at the end of the reporting </w:t>
      </w:r>
      <w:r w:rsidR="004B5B31" w:rsidRPr="00265665">
        <w:rPr>
          <w:rFonts w:asciiTheme="majorBidi" w:hAnsiTheme="majorBidi" w:cstheme="majorBidi"/>
          <w:color w:val="000000" w:themeColor="text1"/>
          <w:sz w:val="32"/>
          <w:szCs w:val="32"/>
          <w:lang w:val="en-US"/>
        </w:rPr>
        <w:t>year</w:t>
      </w:r>
      <w:r w:rsidRPr="00265665">
        <w:rPr>
          <w:rFonts w:asciiTheme="majorBidi" w:hAnsiTheme="majorBidi" w:cstheme="majorBidi"/>
          <w:color w:val="000000" w:themeColor="text1"/>
          <w:sz w:val="32"/>
          <w:szCs w:val="32"/>
          <w:lang w:val="en-US"/>
        </w:rPr>
        <w:t>.</w:t>
      </w:r>
    </w:p>
    <w:p w14:paraId="253B3B81"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The Company recognizes deferred tax liabilities for all taxable temporary differences. However, it does not recognize deferred tax assets for all deductible temporary differences and tax losses carried forward because it is uncertain that future taxable profit will be available against which such deductible temporary differences and that tax losses carried forward can be utilized.</w:t>
      </w:r>
    </w:p>
    <w:p w14:paraId="6C6677B6"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At each reporting date, the Company will review and reduce the carrying amount of deferred tax assets</w:t>
      </w:r>
      <w:r w:rsidRPr="00265665">
        <w:rPr>
          <w:rFonts w:asciiTheme="majorBidi" w:hAnsiTheme="majorBidi" w:cstheme="majorBidi"/>
          <w:color w:val="000000" w:themeColor="text1"/>
          <w:sz w:val="32"/>
          <w:szCs w:val="32"/>
          <w:cs/>
          <w:lang w:val="en-US"/>
        </w:rPr>
        <w:t>.</w:t>
      </w:r>
    </w:p>
    <w:p w14:paraId="320B75A2"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The Company records deferred tax directly to shareholders' equity if the tax relates to items that are recorded directly to shareholders' equity.</w:t>
      </w:r>
    </w:p>
    <w:p w14:paraId="7CAC8CB5" w14:textId="77777777" w:rsidR="002F4D13" w:rsidRPr="00265665" w:rsidRDefault="002F4D13" w:rsidP="00496D51">
      <w:pPr>
        <w:pStyle w:val="BodyText"/>
        <w:numPr>
          <w:ilvl w:val="1"/>
          <w:numId w:val="29"/>
        </w:numPr>
        <w:tabs>
          <w:tab w:val="left" w:pos="720"/>
        </w:tabs>
        <w:spacing w:before="24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Financial instruments</w:t>
      </w:r>
    </w:p>
    <w:p w14:paraId="029EF930" w14:textId="77777777" w:rsidR="00D94CD3" w:rsidRPr="00265665" w:rsidRDefault="00D94CD3" w:rsidP="00496D51">
      <w:pPr>
        <w:spacing w:before="120" w:after="120"/>
        <w:ind w:left="540"/>
        <w:jc w:val="thaiDistribute"/>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7CA5C9D" w14:textId="77777777" w:rsidR="00D94CD3" w:rsidRPr="00265665" w:rsidRDefault="00D94CD3" w:rsidP="00496D51">
      <w:pPr>
        <w:spacing w:before="120" w:after="120"/>
        <w:ind w:firstLine="540"/>
        <w:jc w:val="thaiDistribute"/>
        <w:rPr>
          <w:rFonts w:asciiTheme="majorBidi" w:eastAsia="Arial" w:hAnsiTheme="majorBidi" w:cstheme="majorBidi"/>
          <w:color w:val="000000" w:themeColor="text1"/>
          <w:sz w:val="30"/>
          <w:szCs w:val="30"/>
          <w:lang w:val="en-US"/>
        </w:rPr>
      </w:pPr>
      <w:r w:rsidRPr="00265665">
        <w:rPr>
          <w:rFonts w:asciiTheme="majorBidi" w:eastAsia="Arial Unicode MS" w:hAnsiTheme="majorBidi" w:cstheme="majorBidi"/>
          <w:b/>
          <w:bCs/>
          <w:color w:val="000000" w:themeColor="text1"/>
          <w:sz w:val="30"/>
          <w:szCs w:val="30"/>
          <w:lang w:val="en-US"/>
        </w:rPr>
        <w:t>Classification and measurement of financial assets</w:t>
      </w:r>
    </w:p>
    <w:p w14:paraId="194FB307" w14:textId="77777777" w:rsidR="00D94CD3" w:rsidRPr="00265665" w:rsidRDefault="00D94CD3" w:rsidP="00496D51">
      <w:pPr>
        <w:spacing w:before="120" w:after="120"/>
        <w:ind w:left="540"/>
        <w:jc w:val="thaiDistribute"/>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 xml:space="preserve">Financial assets are classified, at initial recognition, as to be subsequently measured at </w:t>
      </w:r>
      <w:proofErr w:type="spellStart"/>
      <w:r w:rsidRPr="00265665">
        <w:rPr>
          <w:rFonts w:asciiTheme="majorBidi" w:eastAsia="Arial Unicode MS" w:hAnsiTheme="majorBidi" w:cstheme="majorBidi"/>
          <w:color w:val="000000" w:themeColor="text1"/>
          <w:sz w:val="30"/>
          <w:szCs w:val="30"/>
          <w:lang w:val="en-US"/>
        </w:rPr>
        <w:t>amortised</w:t>
      </w:r>
      <w:proofErr w:type="spellEnd"/>
      <w:r w:rsidRPr="00265665">
        <w:rPr>
          <w:rFonts w:asciiTheme="majorBidi" w:eastAsia="Arial Unicode MS" w:hAnsiTheme="majorBidi" w:cstheme="majorBidi"/>
          <w:color w:val="000000" w:themeColor="text1"/>
          <w:sz w:val="30"/>
          <w:szCs w:val="30"/>
          <w:lang w:val="en-US"/>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265665">
        <w:rPr>
          <w:rFonts w:asciiTheme="majorBidi" w:eastAsia="Arial Unicode MS" w:hAnsiTheme="majorBidi" w:cstheme="majorBidi"/>
          <w:color w:val="000000" w:themeColor="text1"/>
          <w:sz w:val="30"/>
          <w:szCs w:val="30"/>
          <w:cs/>
        </w:rPr>
        <w:t xml:space="preserve"> </w:t>
      </w:r>
    </w:p>
    <w:p w14:paraId="2193E2AB" w14:textId="77777777" w:rsidR="00D94CD3" w:rsidRPr="00265665" w:rsidRDefault="00D94CD3" w:rsidP="00496D51">
      <w:pPr>
        <w:spacing w:before="120" w:after="120"/>
        <w:ind w:firstLine="540"/>
        <w:jc w:val="thaiDistribute"/>
        <w:rPr>
          <w:rFonts w:asciiTheme="majorBidi" w:eastAsia="Arial Unicode MS" w:hAnsiTheme="majorBidi" w:cstheme="majorBidi"/>
          <w:b/>
          <w:bCs/>
          <w:i/>
          <w:iCs/>
          <w:color w:val="000000" w:themeColor="text1"/>
          <w:sz w:val="30"/>
          <w:szCs w:val="30"/>
          <w:lang w:val="en-US"/>
        </w:rPr>
      </w:pPr>
      <w:r w:rsidRPr="00265665">
        <w:rPr>
          <w:rFonts w:asciiTheme="majorBidi" w:eastAsia="Arial Unicode MS" w:hAnsiTheme="majorBidi" w:cstheme="majorBidi"/>
          <w:b/>
          <w:bCs/>
          <w:i/>
          <w:iCs/>
          <w:color w:val="000000" w:themeColor="text1"/>
          <w:sz w:val="30"/>
          <w:szCs w:val="30"/>
          <w:lang w:val="en-US"/>
        </w:rPr>
        <w:t xml:space="preserve">Financial assets at </w:t>
      </w:r>
      <w:proofErr w:type="spellStart"/>
      <w:r w:rsidRPr="00265665">
        <w:rPr>
          <w:rFonts w:asciiTheme="majorBidi" w:eastAsia="Arial Unicode MS" w:hAnsiTheme="majorBidi" w:cstheme="majorBidi"/>
          <w:b/>
          <w:bCs/>
          <w:i/>
          <w:iCs/>
          <w:color w:val="000000" w:themeColor="text1"/>
          <w:sz w:val="30"/>
          <w:szCs w:val="30"/>
          <w:lang w:val="en-US"/>
        </w:rPr>
        <w:t>amortised</w:t>
      </w:r>
      <w:proofErr w:type="spellEnd"/>
      <w:r w:rsidRPr="00265665">
        <w:rPr>
          <w:rFonts w:asciiTheme="majorBidi" w:eastAsia="Arial Unicode MS" w:hAnsiTheme="majorBidi" w:cstheme="majorBidi"/>
          <w:b/>
          <w:bCs/>
          <w:i/>
          <w:iCs/>
          <w:color w:val="000000" w:themeColor="text1"/>
          <w:sz w:val="30"/>
          <w:szCs w:val="30"/>
          <w:lang w:val="en-US"/>
        </w:rPr>
        <w:t xml:space="preserve"> cost </w:t>
      </w:r>
    </w:p>
    <w:p w14:paraId="416B8CC4" w14:textId="77777777" w:rsidR="00D94CD3" w:rsidRPr="00265665" w:rsidRDefault="00D94CD3" w:rsidP="00496D51">
      <w:pPr>
        <w:spacing w:before="120" w:after="120"/>
        <w:ind w:left="540"/>
        <w:jc w:val="thaiDistribute"/>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 xml:space="preserve">The Company measures financial assets at </w:t>
      </w:r>
      <w:proofErr w:type="spellStart"/>
      <w:r w:rsidRPr="00265665">
        <w:rPr>
          <w:rFonts w:asciiTheme="majorBidi" w:eastAsia="Arial Unicode MS" w:hAnsiTheme="majorBidi" w:cstheme="majorBidi"/>
          <w:color w:val="000000" w:themeColor="text1"/>
          <w:sz w:val="30"/>
          <w:szCs w:val="30"/>
          <w:lang w:val="en-US"/>
        </w:rPr>
        <w:t>amortised</w:t>
      </w:r>
      <w:proofErr w:type="spellEnd"/>
      <w:r w:rsidRPr="00265665">
        <w:rPr>
          <w:rFonts w:asciiTheme="majorBidi" w:eastAsia="Arial Unicode MS" w:hAnsiTheme="majorBidi" w:cstheme="majorBidi"/>
          <w:color w:val="000000" w:themeColor="text1"/>
          <w:sz w:val="30"/>
          <w:szCs w:val="30"/>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6042274" w14:textId="77777777" w:rsidR="00D94CD3" w:rsidRPr="00265665" w:rsidRDefault="00D94CD3" w:rsidP="00496D51">
      <w:pPr>
        <w:spacing w:before="120" w:after="120"/>
        <w:ind w:left="540"/>
        <w:jc w:val="thaiDistribute"/>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 xml:space="preserve">Financial assets at </w:t>
      </w:r>
      <w:proofErr w:type="spellStart"/>
      <w:r w:rsidRPr="00265665">
        <w:rPr>
          <w:rFonts w:asciiTheme="majorBidi" w:eastAsia="Arial Unicode MS" w:hAnsiTheme="majorBidi" w:cstheme="majorBidi"/>
          <w:color w:val="000000" w:themeColor="text1"/>
          <w:sz w:val="30"/>
          <w:szCs w:val="30"/>
          <w:lang w:val="en-US"/>
        </w:rPr>
        <w:t>amortised</w:t>
      </w:r>
      <w:proofErr w:type="spellEnd"/>
      <w:r w:rsidRPr="00265665">
        <w:rPr>
          <w:rFonts w:asciiTheme="majorBidi" w:eastAsia="Arial Unicode MS" w:hAnsiTheme="majorBidi" w:cstheme="majorBidi"/>
          <w:color w:val="000000" w:themeColor="text1"/>
          <w:sz w:val="30"/>
          <w:szCs w:val="30"/>
          <w:lang w:val="en-US"/>
        </w:rPr>
        <w:t xml:space="preserve"> cost are subsequently measured using the effective interest rate (“EIR”) method and are subject to impairment. Gains and losses are </w:t>
      </w:r>
      <w:proofErr w:type="spellStart"/>
      <w:r w:rsidRPr="00265665">
        <w:rPr>
          <w:rFonts w:asciiTheme="majorBidi" w:eastAsia="Arial Unicode MS" w:hAnsiTheme="majorBidi" w:cstheme="majorBidi"/>
          <w:color w:val="000000" w:themeColor="text1"/>
          <w:sz w:val="30"/>
          <w:szCs w:val="30"/>
          <w:lang w:val="en-US"/>
        </w:rPr>
        <w:t>recognised</w:t>
      </w:r>
      <w:proofErr w:type="spellEnd"/>
      <w:r w:rsidRPr="00265665">
        <w:rPr>
          <w:rFonts w:asciiTheme="majorBidi" w:eastAsia="Arial Unicode MS" w:hAnsiTheme="majorBidi" w:cstheme="majorBidi"/>
          <w:color w:val="000000" w:themeColor="text1"/>
          <w:sz w:val="30"/>
          <w:szCs w:val="30"/>
          <w:lang w:val="en-US"/>
        </w:rPr>
        <w:t xml:space="preserve"> in profit or loss when the asset is </w:t>
      </w:r>
      <w:proofErr w:type="spellStart"/>
      <w:r w:rsidRPr="00265665">
        <w:rPr>
          <w:rFonts w:asciiTheme="majorBidi" w:eastAsia="Arial Unicode MS" w:hAnsiTheme="majorBidi" w:cstheme="majorBidi"/>
          <w:color w:val="000000" w:themeColor="text1"/>
          <w:sz w:val="30"/>
          <w:szCs w:val="30"/>
          <w:lang w:val="en-US"/>
        </w:rPr>
        <w:t>derecognised</w:t>
      </w:r>
      <w:proofErr w:type="spellEnd"/>
      <w:r w:rsidRPr="00265665">
        <w:rPr>
          <w:rFonts w:asciiTheme="majorBidi" w:eastAsia="Arial Unicode MS" w:hAnsiTheme="majorBidi" w:cstheme="majorBidi"/>
          <w:color w:val="000000" w:themeColor="text1"/>
          <w:sz w:val="30"/>
          <w:szCs w:val="30"/>
          <w:lang w:val="en-US"/>
        </w:rPr>
        <w:t>, modified or impaired.</w:t>
      </w:r>
    </w:p>
    <w:p w14:paraId="77AAA184" w14:textId="77777777" w:rsidR="00D94CD3" w:rsidRPr="00265665" w:rsidRDefault="00D94CD3" w:rsidP="00496D51">
      <w:pPr>
        <w:spacing w:before="120" w:after="120"/>
        <w:ind w:left="540"/>
        <w:jc w:val="thaiDistribute"/>
        <w:rPr>
          <w:rFonts w:asciiTheme="majorBidi" w:eastAsia="Arial Unicode MS" w:hAnsiTheme="majorBidi" w:cstheme="majorBidi"/>
          <w:b/>
          <w:bCs/>
          <w:i/>
          <w:iCs/>
          <w:color w:val="000000" w:themeColor="text1"/>
          <w:sz w:val="30"/>
          <w:szCs w:val="30"/>
          <w:lang w:val="en-US"/>
        </w:rPr>
      </w:pPr>
      <w:r w:rsidRPr="00265665">
        <w:rPr>
          <w:rFonts w:asciiTheme="majorBidi" w:eastAsia="Arial Unicode MS" w:hAnsiTheme="majorBidi" w:cstheme="majorBidi"/>
          <w:b/>
          <w:bCs/>
          <w:i/>
          <w:iCs/>
          <w:color w:val="000000" w:themeColor="text1"/>
          <w:sz w:val="30"/>
          <w:szCs w:val="30"/>
          <w:lang w:val="en-US"/>
        </w:rPr>
        <w:t>Financial assets at FVTPL</w:t>
      </w:r>
    </w:p>
    <w:p w14:paraId="68033BF0" w14:textId="77777777" w:rsidR="00D94CD3" w:rsidRPr="00265665" w:rsidRDefault="00D94CD3" w:rsidP="00496D51">
      <w:pPr>
        <w:spacing w:before="120" w:after="120"/>
        <w:ind w:left="540"/>
        <w:jc w:val="thaiDistribute"/>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 xml:space="preserve">Financial assets measured at FVTPL are carried in the statement of financial position at fair value with net changes in fair value </w:t>
      </w:r>
      <w:proofErr w:type="spellStart"/>
      <w:r w:rsidRPr="00265665">
        <w:rPr>
          <w:rFonts w:asciiTheme="majorBidi" w:eastAsia="Arial Unicode MS" w:hAnsiTheme="majorBidi" w:cstheme="majorBidi"/>
          <w:color w:val="000000" w:themeColor="text1"/>
          <w:sz w:val="30"/>
          <w:szCs w:val="30"/>
          <w:lang w:val="en-US"/>
        </w:rPr>
        <w:t>recognised</w:t>
      </w:r>
      <w:proofErr w:type="spellEnd"/>
      <w:r w:rsidRPr="00265665">
        <w:rPr>
          <w:rFonts w:asciiTheme="majorBidi" w:eastAsia="Arial Unicode MS" w:hAnsiTheme="majorBidi" w:cstheme="majorBidi"/>
          <w:color w:val="000000" w:themeColor="text1"/>
          <w:sz w:val="30"/>
          <w:szCs w:val="30"/>
          <w:lang w:val="en-US"/>
        </w:rPr>
        <w:t xml:space="preserve"> in profit or loss.</w:t>
      </w:r>
    </w:p>
    <w:p w14:paraId="5F1F511C" w14:textId="77777777" w:rsidR="00D94CD3" w:rsidRPr="00265665" w:rsidRDefault="00D94CD3" w:rsidP="00496D51">
      <w:pPr>
        <w:spacing w:before="120" w:after="120"/>
        <w:ind w:left="540"/>
        <w:jc w:val="thaiDistribute"/>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These financial assets</w:t>
      </w:r>
      <w:r w:rsidRPr="00265665">
        <w:rPr>
          <w:rFonts w:asciiTheme="majorBidi" w:eastAsia="Arial Unicode MS" w:hAnsiTheme="majorBidi" w:cstheme="majorBidi"/>
          <w:color w:val="000000" w:themeColor="text1"/>
          <w:sz w:val="30"/>
          <w:szCs w:val="30"/>
          <w:cs/>
        </w:rPr>
        <w:t xml:space="preserve"> </w:t>
      </w:r>
      <w:r w:rsidRPr="00265665">
        <w:rPr>
          <w:rFonts w:asciiTheme="majorBidi" w:eastAsia="Arial Unicode MS" w:hAnsiTheme="majorBidi" w:cstheme="majorBidi"/>
          <w:color w:val="000000" w:themeColor="text1"/>
          <w:sz w:val="30"/>
          <w:szCs w:val="30"/>
          <w:lang w:val="en-US"/>
        </w:rPr>
        <w:t>include derivatives, security investments held for trading, equity investments which The Company has not irrevocably elected to classify at FVOCI and financial assets with cash flows that are not solely payments of principal and interest.</w:t>
      </w:r>
    </w:p>
    <w:p w14:paraId="4F7780BA" w14:textId="77777777" w:rsidR="00D94CD3" w:rsidRPr="00B8501A" w:rsidRDefault="00D94CD3" w:rsidP="00496D51">
      <w:pPr>
        <w:spacing w:before="120" w:after="120"/>
        <w:ind w:left="540"/>
        <w:jc w:val="thaiDistribute"/>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 xml:space="preserve">Dividends on listed equity investments are </w:t>
      </w:r>
      <w:proofErr w:type="spellStart"/>
      <w:r w:rsidRPr="00265665">
        <w:rPr>
          <w:rFonts w:asciiTheme="majorBidi" w:eastAsia="Arial Unicode MS" w:hAnsiTheme="majorBidi" w:cstheme="majorBidi"/>
          <w:color w:val="000000" w:themeColor="text1"/>
          <w:sz w:val="30"/>
          <w:szCs w:val="30"/>
          <w:lang w:val="en-US"/>
        </w:rPr>
        <w:t>recognised</w:t>
      </w:r>
      <w:proofErr w:type="spellEnd"/>
      <w:r w:rsidRPr="00265665">
        <w:rPr>
          <w:rFonts w:asciiTheme="majorBidi" w:eastAsia="Arial Unicode MS" w:hAnsiTheme="majorBidi" w:cstheme="majorBidi"/>
          <w:color w:val="000000" w:themeColor="text1"/>
          <w:sz w:val="30"/>
          <w:szCs w:val="30"/>
          <w:lang w:val="en-US"/>
        </w:rPr>
        <w:t xml:space="preserve"> as other income in profit or loss. </w:t>
      </w:r>
    </w:p>
    <w:p w14:paraId="36924C71" w14:textId="77777777" w:rsidR="00D94CD3" w:rsidRPr="00265665" w:rsidRDefault="00D94CD3" w:rsidP="00496D51">
      <w:pPr>
        <w:ind w:firstLine="540"/>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b/>
          <w:bCs/>
          <w:color w:val="000000" w:themeColor="text1"/>
          <w:sz w:val="30"/>
          <w:szCs w:val="30"/>
          <w:lang w:val="en-US"/>
        </w:rPr>
        <w:t>Classification and measurement of financial liabilities</w:t>
      </w:r>
    </w:p>
    <w:p w14:paraId="258B61F8" w14:textId="77777777" w:rsidR="00D94CD3" w:rsidRPr="00265665" w:rsidRDefault="00D94CD3" w:rsidP="00496D51">
      <w:pPr>
        <w:spacing w:before="120" w:after="120"/>
        <w:ind w:left="540"/>
        <w:jc w:val="thaiDistribute"/>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 xml:space="preserve">Except for derivative liabilities, at initial recognition The Company’s financial liabilities are </w:t>
      </w:r>
      <w:proofErr w:type="spellStart"/>
      <w:r w:rsidRPr="00265665">
        <w:rPr>
          <w:rFonts w:asciiTheme="majorBidi" w:eastAsia="Arial Unicode MS" w:hAnsiTheme="majorBidi" w:cstheme="majorBidi"/>
          <w:color w:val="000000" w:themeColor="text1"/>
          <w:sz w:val="30"/>
          <w:szCs w:val="30"/>
          <w:lang w:val="en-US"/>
        </w:rPr>
        <w:t>recognised</w:t>
      </w:r>
      <w:proofErr w:type="spellEnd"/>
      <w:r w:rsidRPr="00265665">
        <w:rPr>
          <w:rFonts w:asciiTheme="majorBidi" w:eastAsia="Arial Unicode MS" w:hAnsiTheme="majorBidi" w:cstheme="majorBidi"/>
          <w:color w:val="000000" w:themeColor="text1"/>
          <w:sz w:val="30"/>
          <w:szCs w:val="30"/>
          <w:lang w:val="en-US"/>
        </w:rPr>
        <w:t xml:space="preserve"> at fair value net of</w:t>
      </w:r>
      <w:r w:rsidRPr="00265665">
        <w:rPr>
          <w:rFonts w:asciiTheme="majorBidi" w:eastAsia="Arial Unicode MS" w:hAnsiTheme="majorBidi" w:cstheme="majorBidi"/>
          <w:color w:val="000000" w:themeColor="text1"/>
          <w:sz w:val="30"/>
          <w:szCs w:val="30"/>
          <w:cs/>
        </w:rPr>
        <w:t xml:space="preserve"> </w:t>
      </w:r>
      <w:r w:rsidRPr="00265665">
        <w:rPr>
          <w:rFonts w:asciiTheme="majorBidi" w:eastAsia="Arial Unicode MS" w:hAnsiTheme="majorBidi" w:cstheme="majorBidi"/>
          <w:color w:val="000000" w:themeColor="text1"/>
          <w:sz w:val="30"/>
          <w:szCs w:val="30"/>
          <w:lang w:val="en-US"/>
        </w:rPr>
        <w:t>transaction costs and classified</w:t>
      </w:r>
      <w:r w:rsidRPr="00265665">
        <w:rPr>
          <w:rFonts w:asciiTheme="majorBidi" w:eastAsia="Arial Unicode MS" w:hAnsiTheme="majorBidi" w:cstheme="majorBidi"/>
          <w:color w:val="000000" w:themeColor="text1"/>
          <w:sz w:val="30"/>
          <w:szCs w:val="30"/>
          <w:cs/>
        </w:rPr>
        <w:t xml:space="preserve"> </w:t>
      </w:r>
      <w:r w:rsidRPr="00265665">
        <w:rPr>
          <w:rFonts w:asciiTheme="majorBidi" w:eastAsia="Arial Unicode MS" w:hAnsiTheme="majorBidi" w:cstheme="majorBidi"/>
          <w:color w:val="000000" w:themeColor="text1"/>
          <w:sz w:val="30"/>
          <w:szCs w:val="30"/>
          <w:lang w:val="en-US"/>
        </w:rPr>
        <w:t xml:space="preserve">as liabilities to be subsequently measured at </w:t>
      </w:r>
      <w:proofErr w:type="spellStart"/>
      <w:r w:rsidRPr="00265665">
        <w:rPr>
          <w:rFonts w:asciiTheme="majorBidi" w:eastAsia="Arial Unicode MS" w:hAnsiTheme="majorBidi" w:cstheme="majorBidi"/>
          <w:color w:val="000000" w:themeColor="text1"/>
          <w:sz w:val="30"/>
          <w:szCs w:val="30"/>
          <w:lang w:val="en-US"/>
        </w:rPr>
        <w:t>amortised</w:t>
      </w:r>
      <w:proofErr w:type="spellEnd"/>
      <w:r w:rsidRPr="00265665">
        <w:rPr>
          <w:rFonts w:asciiTheme="majorBidi" w:eastAsia="Arial Unicode MS" w:hAnsiTheme="majorBidi" w:cstheme="majorBidi"/>
          <w:color w:val="000000" w:themeColor="text1"/>
          <w:sz w:val="30"/>
          <w:szCs w:val="30"/>
          <w:lang w:val="en-US"/>
        </w:rPr>
        <w:t xml:space="preserve"> cost</w:t>
      </w:r>
      <w:r w:rsidRPr="00265665">
        <w:rPr>
          <w:rFonts w:asciiTheme="majorBidi" w:hAnsiTheme="majorBidi" w:cstheme="majorBidi"/>
          <w:color w:val="000000" w:themeColor="text1"/>
          <w:sz w:val="30"/>
          <w:szCs w:val="30"/>
          <w:lang w:val="en-US"/>
        </w:rPr>
        <w:t xml:space="preserve"> </w:t>
      </w:r>
      <w:r w:rsidRPr="00265665">
        <w:rPr>
          <w:rFonts w:asciiTheme="majorBidi" w:eastAsia="Arial Unicode MS" w:hAnsiTheme="majorBidi" w:cstheme="majorBidi"/>
          <w:color w:val="000000" w:themeColor="text1"/>
          <w:sz w:val="30"/>
          <w:szCs w:val="30"/>
          <w:lang w:val="en-US"/>
        </w:rPr>
        <w:t>using the EIR method.</w:t>
      </w:r>
      <w:r w:rsidRPr="00265665">
        <w:rPr>
          <w:rFonts w:asciiTheme="majorBidi" w:eastAsia="Arial Unicode MS" w:hAnsiTheme="majorBidi" w:cstheme="majorBidi"/>
          <w:color w:val="000000" w:themeColor="text1"/>
          <w:sz w:val="30"/>
          <w:szCs w:val="30"/>
          <w:cs/>
        </w:rPr>
        <w:t xml:space="preserve"> </w:t>
      </w:r>
      <w:r w:rsidRPr="00265665">
        <w:rPr>
          <w:rFonts w:asciiTheme="majorBidi" w:eastAsia="Arial Unicode MS" w:hAnsiTheme="majorBidi" w:cstheme="majorBidi"/>
          <w:color w:val="000000" w:themeColor="text1"/>
          <w:sz w:val="30"/>
          <w:szCs w:val="30"/>
          <w:lang w:val="en-US"/>
        </w:rPr>
        <w:t xml:space="preserve">Gains and losses are </w:t>
      </w:r>
      <w:proofErr w:type="spellStart"/>
      <w:r w:rsidRPr="00265665">
        <w:rPr>
          <w:rFonts w:asciiTheme="majorBidi" w:eastAsia="Arial Unicode MS" w:hAnsiTheme="majorBidi" w:cstheme="majorBidi"/>
          <w:color w:val="000000" w:themeColor="text1"/>
          <w:sz w:val="30"/>
          <w:szCs w:val="30"/>
          <w:lang w:val="en-US"/>
        </w:rPr>
        <w:t>recognised</w:t>
      </w:r>
      <w:proofErr w:type="spellEnd"/>
      <w:r w:rsidRPr="00265665">
        <w:rPr>
          <w:rFonts w:asciiTheme="majorBidi" w:eastAsia="Arial Unicode MS" w:hAnsiTheme="majorBidi" w:cstheme="majorBidi"/>
          <w:color w:val="000000" w:themeColor="text1"/>
          <w:sz w:val="30"/>
          <w:szCs w:val="30"/>
          <w:lang w:val="en-US"/>
        </w:rPr>
        <w:t xml:space="preserve"> in profit or loss when the liabilities are </w:t>
      </w:r>
      <w:proofErr w:type="spellStart"/>
      <w:r w:rsidRPr="00265665">
        <w:rPr>
          <w:rFonts w:asciiTheme="majorBidi" w:eastAsia="Arial Unicode MS" w:hAnsiTheme="majorBidi" w:cstheme="majorBidi"/>
          <w:color w:val="000000" w:themeColor="text1"/>
          <w:sz w:val="30"/>
          <w:szCs w:val="30"/>
          <w:lang w:val="en-US"/>
        </w:rPr>
        <w:t>derecognised</w:t>
      </w:r>
      <w:proofErr w:type="spellEnd"/>
      <w:r w:rsidRPr="00265665">
        <w:rPr>
          <w:rFonts w:asciiTheme="majorBidi" w:eastAsia="Arial Unicode MS" w:hAnsiTheme="majorBidi" w:cstheme="majorBidi"/>
          <w:color w:val="000000" w:themeColor="text1"/>
          <w:sz w:val="30"/>
          <w:szCs w:val="30"/>
          <w:lang w:val="en-US"/>
        </w:rPr>
        <w:t xml:space="preserve"> as well as through the EIR </w:t>
      </w:r>
      <w:proofErr w:type="spellStart"/>
      <w:r w:rsidRPr="00265665">
        <w:rPr>
          <w:rFonts w:asciiTheme="majorBidi" w:eastAsia="Arial Unicode MS" w:hAnsiTheme="majorBidi" w:cstheme="majorBidi"/>
          <w:color w:val="000000" w:themeColor="text1"/>
          <w:sz w:val="30"/>
          <w:szCs w:val="30"/>
          <w:lang w:val="en-US"/>
        </w:rPr>
        <w:t>amortisation</w:t>
      </w:r>
      <w:proofErr w:type="spellEnd"/>
      <w:r w:rsidRPr="00265665">
        <w:rPr>
          <w:rFonts w:asciiTheme="majorBidi" w:eastAsia="Arial Unicode MS" w:hAnsiTheme="majorBidi" w:cstheme="majorBidi"/>
          <w:color w:val="000000" w:themeColor="text1"/>
          <w:sz w:val="30"/>
          <w:szCs w:val="30"/>
          <w:lang w:val="en-US"/>
        </w:rPr>
        <w:t xml:space="preserve"> process. In determining </w:t>
      </w:r>
      <w:proofErr w:type="spellStart"/>
      <w:r w:rsidRPr="00265665">
        <w:rPr>
          <w:rFonts w:asciiTheme="majorBidi" w:eastAsia="Arial Unicode MS" w:hAnsiTheme="majorBidi" w:cstheme="majorBidi"/>
          <w:color w:val="000000" w:themeColor="text1"/>
          <w:sz w:val="30"/>
          <w:szCs w:val="30"/>
          <w:lang w:val="en-US"/>
        </w:rPr>
        <w:t>amortised</w:t>
      </w:r>
      <w:proofErr w:type="spellEnd"/>
      <w:r w:rsidRPr="00265665">
        <w:rPr>
          <w:rFonts w:asciiTheme="majorBidi" w:eastAsia="Arial Unicode MS" w:hAnsiTheme="majorBidi" w:cstheme="majorBidi"/>
          <w:color w:val="000000" w:themeColor="text1"/>
          <w:sz w:val="30"/>
          <w:szCs w:val="30"/>
          <w:lang w:val="en-US"/>
        </w:rPr>
        <w:t xml:space="preserve"> cost, The Company takes into account any fees or costs that are an integral part of the EIR. The EIR </w:t>
      </w:r>
      <w:proofErr w:type="spellStart"/>
      <w:r w:rsidRPr="00265665">
        <w:rPr>
          <w:rFonts w:asciiTheme="majorBidi" w:eastAsia="Arial Unicode MS" w:hAnsiTheme="majorBidi" w:cstheme="majorBidi"/>
          <w:color w:val="000000" w:themeColor="text1"/>
          <w:sz w:val="30"/>
          <w:szCs w:val="30"/>
          <w:lang w:val="en-US"/>
        </w:rPr>
        <w:t>amortisation</w:t>
      </w:r>
      <w:proofErr w:type="spellEnd"/>
      <w:r w:rsidRPr="00265665">
        <w:rPr>
          <w:rFonts w:asciiTheme="majorBidi" w:eastAsia="Arial Unicode MS" w:hAnsiTheme="majorBidi" w:cstheme="majorBidi"/>
          <w:color w:val="000000" w:themeColor="text1"/>
          <w:sz w:val="30"/>
          <w:szCs w:val="30"/>
          <w:lang w:val="en-US"/>
        </w:rPr>
        <w:t xml:space="preserve"> is included in finance costs</w:t>
      </w:r>
      <w:r w:rsidRPr="00265665">
        <w:rPr>
          <w:rFonts w:asciiTheme="majorBidi" w:eastAsia="Arial Unicode MS" w:hAnsiTheme="majorBidi" w:cstheme="majorBidi"/>
          <w:color w:val="000000" w:themeColor="text1"/>
          <w:sz w:val="30"/>
          <w:szCs w:val="30"/>
          <w:cs/>
        </w:rPr>
        <w:t xml:space="preserve"> </w:t>
      </w:r>
      <w:r w:rsidRPr="00265665">
        <w:rPr>
          <w:rFonts w:asciiTheme="majorBidi" w:eastAsia="Arial Unicode MS" w:hAnsiTheme="majorBidi" w:cstheme="majorBidi"/>
          <w:color w:val="000000" w:themeColor="text1"/>
          <w:sz w:val="30"/>
          <w:szCs w:val="30"/>
          <w:lang w:val="en-US"/>
        </w:rPr>
        <w:t>in profit or loss</w:t>
      </w:r>
      <w:r w:rsidRPr="00265665">
        <w:rPr>
          <w:rFonts w:asciiTheme="majorBidi" w:eastAsia="Arial Unicode MS" w:hAnsiTheme="majorBidi" w:cstheme="majorBidi"/>
          <w:color w:val="000000" w:themeColor="text1"/>
          <w:sz w:val="30"/>
          <w:szCs w:val="30"/>
          <w:cs/>
        </w:rPr>
        <w:t>.</w:t>
      </w:r>
      <w:r w:rsidRPr="00265665">
        <w:rPr>
          <w:rFonts w:asciiTheme="majorBidi" w:eastAsia="Calibri" w:hAnsiTheme="majorBidi" w:cstheme="majorBidi"/>
          <w:strike/>
          <w:color w:val="000000" w:themeColor="text1"/>
          <w:sz w:val="30"/>
          <w:szCs w:val="30"/>
          <w:cs/>
        </w:rPr>
        <w:t xml:space="preserve"> </w:t>
      </w:r>
    </w:p>
    <w:p w14:paraId="6F3A358B" w14:textId="77777777" w:rsidR="00D94CD3" w:rsidRPr="00265665" w:rsidRDefault="00D94CD3" w:rsidP="00496D51">
      <w:pPr>
        <w:spacing w:before="120" w:after="120"/>
        <w:ind w:left="540"/>
        <w:jc w:val="thaiDistribute"/>
        <w:rPr>
          <w:rFonts w:asciiTheme="majorBidi" w:eastAsia="Arial Unicode MS" w:hAnsiTheme="majorBidi" w:cstheme="majorBidi"/>
          <w:color w:val="000000" w:themeColor="text1"/>
          <w:sz w:val="30"/>
          <w:szCs w:val="30"/>
          <w:lang w:val="en-US"/>
        </w:rPr>
      </w:pPr>
      <w:r w:rsidRPr="00265665">
        <w:rPr>
          <w:rFonts w:asciiTheme="majorBidi" w:eastAsia="Calibri" w:hAnsiTheme="majorBidi" w:cstheme="majorBidi"/>
          <w:color w:val="000000" w:themeColor="text1"/>
          <w:sz w:val="30"/>
          <w:szCs w:val="30"/>
          <w:lang w:val="en-US"/>
        </w:rPr>
        <w:t>The Company may elect to measure financial liabilities at FVTPL if doing so eliminates, or significantly reduces a recognition inconsistency (sometimes referred to as an accounting mismatch).</w:t>
      </w:r>
    </w:p>
    <w:p w14:paraId="2724F628" w14:textId="77777777" w:rsidR="00D94CD3" w:rsidRPr="00265665" w:rsidRDefault="00D94CD3" w:rsidP="00496D51">
      <w:pPr>
        <w:spacing w:before="80" w:after="80"/>
        <w:ind w:left="540"/>
        <w:jc w:val="thaiDistribute"/>
        <w:rPr>
          <w:rFonts w:asciiTheme="majorBidi" w:eastAsia="Arial" w:hAnsiTheme="majorBidi" w:cstheme="majorBidi"/>
          <w:b/>
          <w:bCs/>
          <w:color w:val="000000" w:themeColor="text1"/>
          <w:sz w:val="30"/>
          <w:szCs w:val="30"/>
          <w:lang w:val="en-US"/>
        </w:rPr>
      </w:pPr>
      <w:r w:rsidRPr="00265665">
        <w:rPr>
          <w:rFonts w:asciiTheme="majorBidi" w:eastAsia="Arial" w:hAnsiTheme="majorBidi" w:cstheme="majorBidi"/>
          <w:b/>
          <w:bCs/>
          <w:color w:val="000000" w:themeColor="text1"/>
          <w:sz w:val="30"/>
          <w:szCs w:val="30"/>
          <w:lang w:val="en-US"/>
        </w:rPr>
        <w:t>Derecognition of financial instruments</w:t>
      </w:r>
    </w:p>
    <w:p w14:paraId="50041C4B" w14:textId="77777777" w:rsidR="00D94CD3" w:rsidRPr="00265665" w:rsidRDefault="00D94CD3" w:rsidP="00496D51">
      <w:pPr>
        <w:spacing w:before="80" w:after="120"/>
        <w:ind w:left="540"/>
        <w:jc w:val="both"/>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 xml:space="preserve">A financial asset is primarily </w:t>
      </w:r>
      <w:proofErr w:type="spellStart"/>
      <w:r w:rsidRPr="00265665">
        <w:rPr>
          <w:rFonts w:asciiTheme="majorBidi" w:eastAsia="Arial" w:hAnsiTheme="majorBidi" w:cstheme="majorBidi"/>
          <w:color w:val="000000" w:themeColor="text1"/>
          <w:sz w:val="30"/>
          <w:szCs w:val="30"/>
          <w:lang w:val="en-US"/>
        </w:rPr>
        <w:t>derecognised</w:t>
      </w:r>
      <w:proofErr w:type="spellEnd"/>
      <w:r w:rsidRPr="00265665">
        <w:rPr>
          <w:rFonts w:asciiTheme="majorBidi" w:eastAsia="Arial" w:hAnsiTheme="majorBidi" w:cstheme="majorBidi"/>
          <w:color w:val="000000" w:themeColor="text1"/>
          <w:sz w:val="30"/>
          <w:szCs w:val="30"/>
          <w:lang w:val="en-US"/>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48BE5930" w14:textId="77777777" w:rsidR="00FA7EC9" w:rsidRDefault="00FA7EC9">
      <w:pPr>
        <w:rPr>
          <w:rFonts w:asciiTheme="majorBidi" w:eastAsia="Arial" w:hAnsiTheme="majorBidi" w:cstheme="majorBidi"/>
          <w:color w:val="000000" w:themeColor="text1"/>
          <w:sz w:val="30"/>
          <w:szCs w:val="30"/>
          <w:lang w:val="en-US"/>
        </w:rPr>
      </w:pPr>
      <w:r>
        <w:rPr>
          <w:rFonts w:asciiTheme="majorBidi" w:eastAsia="Arial" w:hAnsiTheme="majorBidi" w:cstheme="majorBidi"/>
          <w:color w:val="000000" w:themeColor="text1"/>
          <w:sz w:val="30"/>
          <w:szCs w:val="30"/>
          <w:lang w:val="en-US"/>
        </w:rPr>
        <w:br w:type="page"/>
      </w:r>
    </w:p>
    <w:p w14:paraId="49706E83" w14:textId="77777777" w:rsidR="00D94CD3" w:rsidRPr="00265665" w:rsidRDefault="00D94CD3" w:rsidP="00496D51">
      <w:pPr>
        <w:spacing w:before="80" w:after="120"/>
        <w:ind w:left="540"/>
        <w:jc w:val="both"/>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 xml:space="preserve">A financial liability is </w:t>
      </w:r>
      <w:proofErr w:type="spellStart"/>
      <w:r w:rsidRPr="00265665">
        <w:rPr>
          <w:rFonts w:asciiTheme="majorBidi" w:eastAsia="Arial" w:hAnsiTheme="majorBidi" w:cstheme="majorBidi"/>
          <w:color w:val="000000" w:themeColor="text1"/>
          <w:sz w:val="30"/>
          <w:szCs w:val="30"/>
          <w:lang w:val="en-US"/>
        </w:rPr>
        <w:t>derecognised</w:t>
      </w:r>
      <w:proofErr w:type="spellEnd"/>
      <w:r w:rsidRPr="00265665">
        <w:rPr>
          <w:rFonts w:asciiTheme="majorBidi" w:eastAsia="Arial" w:hAnsiTheme="majorBidi" w:cstheme="majorBidi"/>
          <w:color w:val="000000" w:themeColor="text1"/>
          <w:sz w:val="30"/>
          <w:szCs w:val="30"/>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65665">
        <w:rPr>
          <w:rFonts w:asciiTheme="majorBidi" w:eastAsia="Arial" w:hAnsiTheme="majorBidi" w:cstheme="majorBidi"/>
          <w:color w:val="000000" w:themeColor="text1"/>
          <w:sz w:val="30"/>
          <w:szCs w:val="30"/>
          <w:lang w:val="en-US"/>
        </w:rPr>
        <w:t>recognised</w:t>
      </w:r>
      <w:proofErr w:type="spellEnd"/>
      <w:r w:rsidRPr="00265665">
        <w:rPr>
          <w:rFonts w:asciiTheme="majorBidi" w:eastAsia="Arial" w:hAnsiTheme="majorBidi" w:cstheme="majorBidi"/>
          <w:color w:val="000000" w:themeColor="text1"/>
          <w:sz w:val="30"/>
          <w:szCs w:val="30"/>
          <w:lang w:val="en-US"/>
        </w:rPr>
        <w:t xml:space="preserve"> in the statement of profit or loss.</w:t>
      </w:r>
    </w:p>
    <w:p w14:paraId="794C7CE4" w14:textId="77777777" w:rsidR="00D94CD3" w:rsidRPr="00265665" w:rsidRDefault="00D94CD3" w:rsidP="00496D51">
      <w:pPr>
        <w:spacing w:before="80" w:after="80"/>
        <w:ind w:left="540"/>
        <w:jc w:val="thaiDistribute"/>
        <w:rPr>
          <w:rFonts w:asciiTheme="majorBidi" w:eastAsia="Arial" w:hAnsiTheme="majorBidi" w:cstheme="majorBidi"/>
          <w:b/>
          <w:bCs/>
          <w:color w:val="000000" w:themeColor="text1"/>
          <w:sz w:val="30"/>
          <w:szCs w:val="30"/>
          <w:lang w:val="en-US"/>
        </w:rPr>
      </w:pPr>
      <w:r w:rsidRPr="00265665">
        <w:rPr>
          <w:rFonts w:asciiTheme="majorBidi" w:eastAsia="Arial" w:hAnsiTheme="majorBidi" w:cstheme="majorBidi"/>
          <w:b/>
          <w:bCs/>
          <w:color w:val="000000" w:themeColor="text1"/>
          <w:sz w:val="30"/>
          <w:szCs w:val="30"/>
          <w:lang w:val="en-US"/>
        </w:rPr>
        <w:t>Impairment of financial assets</w:t>
      </w:r>
    </w:p>
    <w:p w14:paraId="066026DA" w14:textId="77777777" w:rsidR="00D94CD3" w:rsidRPr="00265665" w:rsidRDefault="00D94CD3" w:rsidP="00496D51">
      <w:pPr>
        <w:spacing w:before="80" w:after="120"/>
        <w:ind w:left="540"/>
        <w:jc w:val="both"/>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 xml:space="preserve">For trade receivables and contract assets, The Company applies a simplified approach in calculating ECLs. Therefore, The Company does not track changes in credit risk, but instead </w:t>
      </w:r>
      <w:proofErr w:type="spellStart"/>
      <w:r w:rsidRPr="00265665">
        <w:rPr>
          <w:rFonts w:asciiTheme="majorBidi" w:eastAsia="Arial" w:hAnsiTheme="majorBidi" w:cstheme="majorBidi"/>
          <w:color w:val="000000" w:themeColor="text1"/>
          <w:sz w:val="30"/>
          <w:szCs w:val="30"/>
          <w:lang w:val="en-US"/>
        </w:rPr>
        <w:t>recognises</w:t>
      </w:r>
      <w:proofErr w:type="spellEnd"/>
      <w:r w:rsidRPr="00265665">
        <w:rPr>
          <w:rFonts w:asciiTheme="majorBidi" w:eastAsia="Arial" w:hAnsiTheme="majorBidi" w:cstheme="majorBidi"/>
          <w:color w:val="000000" w:themeColor="text1"/>
          <w:sz w:val="30"/>
          <w:szCs w:val="30"/>
          <w:lang w:val="en-US"/>
        </w:rPr>
        <w:t xml:space="preserve"> a loss allowance based on lifetime ECLs at each reporting date. It is based on its historical credit loss experience and adjusted for forward-looking factors specific to the debtors and the economic environment.</w:t>
      </w:r>
    </w:p>
    <w:p w14:paraId="31BF1B97" w14:textId="77777777" w:rsidR="00D94CD3" w:rsidRPr="00265665" w:rsidRDefault="00D94CD3" w:rsidP="00496D51">
      <w:pPr>
        <w:spacing w:before="80" w:after="120"/>
        <w:ind w:left="540"/>
        <w:jc w:val="both"/>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A financial asset is written off when there is no reasonable expectation of recovering the contractual cash flows.</w:t>
      </w:r>
    </w:p>
    <w:p w14:paraId="0B9231A5" w14:textId="77777777" w:rsidR="00D94CD3" w:rsidRPr="00265665" w:rsidRDefault="00D94CD3" w:rsidP="00496D51">
      <w:pPr>
        <w:spacing w:before="80" w:after="80"/>
        <w:ind w:left="540"/>
        <w:jc w:val="thaiDistribute"/>
        <w:rPr>
          <w:rFonts w:asciiTheme="majorBidi" w:eastAsia="Arial" w:hAnsiTheme="majorBidi" w:cstheme="majorBidi"/>
          <w:b/>
          <w:bCs/>
          <w:color w:val="000000" w:themeColor="text1"/>
          <w:sz w:val="30"/>
          <w:szCs w:val="30"/>
          <w:lang w:val="en-US"/>
        </w:rPr>
      </w:pPr>
      <w:r w:rsidRPr="00265665">
        <w:rPr>
          <w:rFonts w:asciiTheme="majorBidi" w:eastAsia="Arial" w:hAnsiTheme="majorBidi" w:cstheme="majorBidi"/>
          <w:b/>
          <w:bCs/>
          <w:color w:val="000000" w:themeColor="text1"/>
          <w:sz w:val="30"/>
          <w:szCs w:val="30"/>
          <w:lang w:val="en-US"/>
        </w:rPr>
        <w:t xml:space="preserve">Offsetting of financial instruments </w:t>
      </w:r>
    </w:p>
    <w:p w14:paraId="02874CDB" w14:textId="77777777" w:rsidR="00D94CD3" w:rsidRPr="00265665" w:rsidRDefault="00D94CD3" w:rsidP="00496D51">
      <w:pPr>
        <w:spacing w:before="80" w:after="120"/>
        <w:ind w:left="540"/>
        <w:jc w:val="both"/>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 xml:space="preserve">Financial assets and financial liabilities are offset and the net amount is reported in the consolidated statement of financial position if there is a currently enforceable legal right to offset the </w:t>
      </w:r>
      <w:r w:rsidR="00FF019D" w:rsidRPr="00265665">
        <w:rPr>
          <w:rFonts w:asciiTheme="majorBidi" w:eastAsia="Arial" w:hAnsiTheme="majorBidi" w:cstheme="majorBidi"/>
          <w:color w:val="000000" w:themeColor="text1"/>
          <w:sz w:val="30"/>
          <w:szCs w:val="30"/>
          <w:lang w:val="en-US"/>
        </w:rPr>
        <w:t>recognized</w:t>
      </w:r>
      <w:r w:rsidRPr="00265665">
        <w:rPr>
          <w:rFonts w:asciiTheme="majorBidi" w:eastAsia="Arial" w:hAnsiTheme="majorBidi" w:cstheme="majorBidi"/>
          <w:color w:val="000000" w:themeColor="text1"/>
          <w:sz w:val="30"/>
          <w:szCs w:val="30"/>
          <w:lang w:val="en-US"/>
        </w:rPr>
        <w:t xml:space="preserve"> amounts and there is an intention to settle on a net basis, to </w:t>
      </w:r>
      <w:r w:rsidR="00FB20B5" w:rsidRPr="00265665">
        <w:rPr>
          <w:rFonts w:asciiTheme="majorBidi" w:eastAsia="Arial" w:hAnsiTheme="majorBidi" w:cstheme="majorBidi"/>
          <w:color w:val="000000" w:themeColor="text1"/>
          <w:sz w:val="30"/>
          <w:szCs w:val="30"/>
          <w:lang w:val="en-US"/>
        </w:rPr>
        <w:t>realize</w:t>
      </w:r>
      <w:r w:rsidRPr="00265665">
        <w:rPr>
          <w:rFonts w:asciiTheme="majorBidi" w:eastAsia="Arial" w:hAnsiTheme="majorBidi" w:cstheme="majorBidi"/>
          <w:color w:val="000000" w:themeColor="text1"/>
          <w:sz w:val="30"/>
          <w:szCs w:val="30"/>
          <w:lang w:val="en-US"/>
        </w:rPr>
        <w:t xml:space="preserve"> the assets and settle the liabilities simultaneously.</w:t>
      </w:r>
    </w:p>
    <w:p w14:paraId="1B9C0CBB" w14:textId="77777777" w:rsidR="00E05E1D" w:rsidRPr="00265665" w:rsidRDefault="00E05E1D" w:rsidP="00496D51">
      <w:pPr>
        <w:pStyle w:val="BodyText"/>
        <w:numPr>
          <w:ilvl w:val="1"/>
          <w:numId w:val="29"/>
        </w:numPr>
        <w:tabs>
          <w:tab w:val="left" w:pos="720"/>
        </w:tabs>
        <w:spacing w:before="240" w:line="240" w:lineRule="auto"/>
        <w:ind w:left="567" w:hanging="567"/>
        <w:jc w:val="thaiDistribute"/>
        <w:rPr>
          <w:rFonts w:asciiTheme="majorBidi" w:hAnsiTheme="majorBidi" w:cstheme="majorBidi"/>
          <w:b/>
          <w:bCs/>
          <w:color w:val="000000" w:themeColor="text1"/>
          <w:position w:val="-6"/>
          <w:cs/>
          <w:lang w:val="en-US"/>
        </w:rPr>
      </w:pPr>
      <w:r w:rsidRPr="00265665">
        <w:rPr>
          <w:rFonts w:asciiTheme="majorBidi" w:hAnsiTheme="majorBidi" w:cstheme="majorBidi"/>
          <w:b/>
          <w:bCs/>
          <w:color w:val="000000" w:themeColor="text1"/>
          <w:position w:val="-6"/>
          <w:lang w:val="en-US"/>
        </w:rPr>
        <w:t>Derivatives and hedge accounting</w:t>
      </w:r>
    </w:p>
    <w:p w14:paraId="4CA12AFE" w14:textId="77777777" w:rsidR="00E05E1D" w:rsidRPr="00265665" w:rsidRDefault="00D94CD3" w:rsidP="00496D51">
      <w:pPr>
        <w:spacing w:before="120" w:after="120"/>
        <w:ind w:left="540" w:hanging="7"/>
        <w:jc w:val="both"/>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The Company</w:t>
      </w:r>
      <w:r w:rsidR="00E05E1D" w:rsidRPr="00265665">
        <w:rPr>
          <w:rFonts w:asciiTheme="majorBidi" w:eastAsia="Arial" w:hAnsiTheme="majorBidi" w:cstheme="majorBidi"/>
          <w:color w:val="000000" w:themeColor="text1"/>
          <w:sz w:val="30"/>
          <w:szCs w:val="30"/>
          <w:lang w:val="en-US"/>
        </w:rPr>
        <w:t xml:space="preserve"> uses </w:t>
      </w:r>
      <w:r w:rsidR="009419B4" w:rsidRPr="00265665">
        <w:rPr>
          <w:rFonts w:asciiTheme="majorBidi" w:eastAsia="Arial" w:hAnsiTheme="majorBidi" w:cstheme="majorBidi"/>
          <w:color w:val="000000" w:themeColor="text1"/>
          <w:sz w:val="30"/>
          <w:szCs w:val="30"/>
          <w:lang w:val="en-US"/>
        </w:rPr>
        <w:t xml:space="preserve">forward exchange contracts </w:t>
      </w:r>
      <w:r w:rsidR="00E05E1D" w:rsidRPr="00265665">
        <w:rPr>
          <w:rFonts w:asciiTheme="majorBidi" w:eastAsia="Arial" w:hAnsiTheme="majorBidi" w:cstheme="majorBidi"/>
          <w:color w:val="000000" w:themeColor="text1"/>
          <w:sz w:val="30"/>
          <w:szCs w:val="30"/>
          <w:lang w:val="en-US"/>
        </w:rPr>
        <w:t xml:space="preserve">as a derivative to hedge its </w:t>
      </w:r>
      <w:r w:rsidR="009419B4" w:rsidRPr="00265665">
        <w:rPr>
          <w:rFonts w:asciiTheme="majorBidi" w:eastAsia="Arial" w:hAnsiTheme="majorBidi" w:cstheme="majorBidi"/>
          <w:color w:val="000000" w:themeColor="text1"/>
          <w:sz w:val="30"/>
          <w:szCs w:val="30"/>
          <w:lang w:val="en-US"/>
        </w:rPr>
        <w:t xml:space="preserve">exchange </w:t>
      </w:r>
      <w:r w:rsidR="00E05E1D" w:rsidRPr="00265665">
        <w:rPr>
          <w:rFonts w:asciiTheme="majorBidi" w:eastAsia="Arial" w:hAnsiTheme="majorBidi" w:cstheme="majorBidi"/>
          <w:color w:val="000000" w:themeColor="text1"/>
          <w:sz w:val="30"/>
          <w:szCs w:val="30"/>
          <w:lang w:val="en-US"/>
        </w:rPr>
        <w:t xml:space="preserve">rate risks. </w:t>
      </w:r>
    </w:p>
    <w:p w14:paraId="5DFB2092" w14:textId="77777777" w:rsidR="00E05E1D" w:rsidRPr="00265665" w:rsidRDefault="00E05E1D" w:rsidP="00496D51">
      <w:pPr>
        <w:spacing w:before="120" w:after="120"/>
        <w:ind w:left="540" w:hanging="7"/>
        <w:jc w:val="both"/>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 xml:space="preserve">Derivatives are initially </w:t>
      </w:r>
      <w:r w:rsidR="00FF019D" w:rsidRPr="00265665">
        <w:rPr>
          <w:rFonts w:asciiTheme="majorBidi" w:eastAsia="Arial" w:hAnsiTheme="majorBidi" w:cstheme="majorBidi"/>
          <w:color w:val="000000" w:themeColor="text1"/>
          <w:sz w:val="30"/>
          <w:szCs w:val="30"/>
          <w:lang w:val="en-US"/>
        </w:rPr>
        <w:t>recognized</w:t>
      </w:r>
      <w:r w:rsidRPr="00265665">
        <w:rPr>
          <w:rFonts w:asciiTheme="majorBidi" w:eastAsia="Arial" w:hAnsiTheme="majorBidi" w:cstheme="majorBidi"/>
          <w:color w:val="000000" w:themeColor="text1"/>
          <w:sz w:val="30"/>
          <w:szCs w:val="30"/>
          <w:lang w:val="en-US"/>
        </w:rPr>
        <w:t xml:space="preserve"> at fair value on the date on which a derivative contract is entered into and are subsequently remeasured at fair value. The subsequent changes are </w:t>
      </w:r>
      <w:r w:rsidR="00FF019D" w:rsidRPr="00265665">
        <w:rPr>
          <w:rFonts w:asciiTheme="majorBidi" w:eastAsia="Arial" w:hAnsiTheme="majorBidi" w:cstheme="majorBidi"/>
          <w:color w:val="000000" w:themeColor="text1"/>
          <w:sz w:val="30"/>
          <w:szCs w:val="30"/>
          <w:lang w:val="en-US"/>
        </w:rPr>
        <w:t>recognized</w:t>
      </w:r>
      <w:r w:rsidRPr="00265665">
        <w:rPr>
          <w:rFonts w:asciiTheme="majorBidi" w:eastAsia="Arial" w:hAnsiTheme="majorBidi" w:cstheme="majorBidi"/>
          <w:color w:val="000000" w:themeColor="text1"/>
          <w:sz w:val="30"/>
          <w:szCs w:val="30"/>
          <w:lang w:val="en-US"/>
        </w:rPr>
        <w:t xml:space="preserve"> in profit or loss.</w:t>
      </w:r>
      <w:r w:rsidRPr="00265665">
        <w:rPr>
          <w:rFonts w:asciiTheme="majorBidi" w:hAnsiTheme="majorBidi" w:cstheme="majorBidi"/>
          <w:color w:val="000000" w:themeColor="text1"/>
          <w:sz w:val="30"/>
          <w:szCs w:val="30"/>
          <w:lang w:val="en-US"/>
        </w:rPr>
        <w:t xml:space="preserve"> </w:t>
      </w:r>
    </w:p>
    <w:p w14:paraId="061D7A21" w14:textId="77777777" w:rsidR="00E05E1D" w:rsidRPr="00265665" w:rsidRDefault="00E05E1D" w:rsidP="00496D51">
      <w:pPr>
        <w:spacing w:before="120" w:after="120"/>
        <w:ind w:left="540"/>
        <w:jc w:val="both"/>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 xml:space="preserve">Derivative is presented as a non-current asset or a non-current liability if the remaining maturity of the instrument is more than 12 months and it is not due to be </w:t>
      </w:r>
      <w:r w:rsidR="00FF019D" w:rsidRPr="00265665">
        <w:rPr>
          <w:rFonts w:asciiTheme="majorBidi" w:eastAsia="Arial" w:hAnsiTheme="majorBidi" w:cstheme="majorBidi"/>
          <w:color w:val="000000" w:themeColor="text1"/>
          <w:sz w:val="30"/>
          <w:szCs w:val="30"/>
          <w:lang w:val="en-US"/>
        </w:rPr>
        <w:t>realized</w:t>
      </w:r>
      <w:r w:rsidRPr="00265665">
        <w:rPr>
          <w:rFonts w:asciiTheme="majorBidi" w:eastAsia="Arial" w:hAnsiTheme="majorBidi" w:cstheme="majorBidi"/>
          <w:color w:val="000000" w:themeColor="text1"/>
          <w:sz w:val="30"/>
          <w:szCs w:val="30"/>
          <w:lang w:val="en-US"/>
        </w:rPr>
        <w:t xml:space="preserve"> or settled within 12 months. Other derivatives are presented as current assets or current liabilities.</w:t>
      </w:r>
    </w:p>
    <w:p w14:paraId="33E2E57B" w14:textId="77777777" w:rsidR="00FA7EC9" w:rsidRDefault="00FA7EC9">
      <w:pPr>
        <w:rPr>
          <w:rFonts w:asciiTheme="majorBidi" w:eastAsia="Arial" w:hAnsiTheme="majorBidi" w:cstheme="majorBidi"/>
          <w:b/>
          <w:bCs/>
          <w:color w:val="000000" w:themeColor="text1"/>
          <w:sz w:val="30"/>
          <w:szCs w:val="30"/>
          <w:lang w:val="en-US"/>
        </w:rPr>
      </w:pPr>
      <w:r>
        <w:rPr>
          <w:rFonts w:asciiTheme="majorBidi" w:eastAsia="Arial" w:hAnsiTheme="majorBidi" w:cstheme="majorBidi"/>
          <w:b/>
          <w:bCs/>
          <w:color w:val="000000" w:themeColor="text1"/>
          <w:sz w:val="30"/>
          <w:szCs w:val="30"/>
          <w:lang w:val="en-US"/>
        </w:rPr>
        <w:br w:type="page"/>
      </w:r>
    </w:p>
    <w:p w14:paraId="228A80F1" w14:textId="77777777" w:rsidR="00E05E1D" w:rsidRPr="00265665" w:rsidRDefault="00E05E1D" w:rsidP="00496D51">
      <w:pPr>
        <w:spacing w:before="120" w:after="120"/>
        <w:ind w:left="900" w:hanging="360"/>
        <w:jc w:val="both"/>
        <w:rPr>
          <w:rFonts w:asciiTheme="majorBidi" w:eastAsia="Arial" w:hAnsiTheme="majorBidi" w:cstheme="majorBidi"/>
          <w:b/>
          <w:bCs/>
          <w:color w:val="000000" w:themeColor="text1"/>
          <w:sz w:val="30"/>
          <w:szCs w:val="30"/>
          <w:lang w:val="en-US"/>
        </w:rPr>
      </w:pPr>
      <w:r w:rsidRPr="00265665">
        <w:rPr>
          <w:rFonts w:asciiTheme="majorBidi" w:eastAsia="Arial" w:hAnsiTheme="majorBidi" w:cstheme="majorBidi"/>
          <w:b/>
          <w:bCs/>
          <w:color w:val="000000" w:themeColor="text1"/>
          <w:sz w:val="30"/>
          <w:szCs w:val="30"/>
          <w:lang w:val="en-US"/>
        </w:rPr>
        <w:t>Hedge accounting</w:t>
      </w:r>
    </w:p>
    <w:p w14:paraId="36816E8D" w14:textId="77777777" w:rsidR="00E05E1D" w:rsidRPr="00265665" w:rsidRDefault="00E05E1D" w:rsidP="00496D51">
      <w:pPr>
        <w:spacing w:before="120" w:after="120"/>
        <w:ind w:left="540" w:hanging="270"/>
        <w:jc w:val="thaiDistribute"/>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ab/>
        <w:t>For the purpose of hedge accounting, hedges are classified as:</w:t>
      </w:r>
    </w:p>
    <w:p w14:paraId="1E7AD843" w14:textId="77777777" w:rsidR="00E05E1D" w:rsidRPr="00265665" w:rsidRDefault="00E05E1D" w:rsidP="00496D51">
      <w:pPr>
        <w:numPr>
          <w:ilvl w:val="0"/>
          <w:numId w:val="39"/>
        </w:numPr>
        <w:tabs>
          <w:tab w:val="left" w:pos="900"/>
        </w:tabs>
        <w:overflowPunct w:val="0"/>
        <w:autoSpaceDE w:val="0"/>
        <w:autoSpaceDN w:val="0"/>
        <w:adjustRightInd w:val="0"/>
        <w:spacing w:before="120" w:after="120"/>
        <w:ind w:left="900"/>
        <w:jc w:val="both"/>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Fair value hedges</w:t>
      </w:r>
      <w:r w:rsidRPr="00265665">
        <w:rPr>
          <w:rFonts w:asciiTheme="majorBidi" w:hAnsiTheme="majorBidi" w:cstheme="majorBidi"/>
          <w:color w:val="000000" w:themeColor="text1"/>
          <w:sz w:val="30"/>
          <w:szCs w:val="30"/>
          <w:lang w:val="en-US"/>
        </w:rPr>
        <w:t xml:space="preserve"> </w:t>
      </w:r>
      <w:r w:rsidRPr="00265665">
        <w:rPr>
          <w:rFonts w:asciiTheme="majorBidi" w:eastAsia="Arial Unicode MS" w:hAnsiTheme="majorBidi" w:cstheme="majorBidi"/>
          <w:color w:val="000000" w:themeColor="text1"/>
          <w:sz w:val="30"/>
          <w:szCs w:val="30"/>
          <w:lang w:val="en-US"/>
        </w:rPr>
        <w:t xml:space="preserve">when hedging the exposure to changes in the fair value of a </w:t>
      </w:r>
      <w:r w:rsidR="00FF019D" w:rsidRPr="00265665">
        <w:rPr>
          <w:rFonts w:asciiTheme="majorBidi" w:eastAsia="Arial Unicode MS" w:hAnsiTheme="majorBidi" w:cstheme="majorBidi"/>
          <w:color w:val="000000" w:themeColor="text1"/>
          <w:sz w:val="30"/>
          <w:szCs w:val="30"/>
          <w:lang w:val="en-US"/>
        </w:rPr>
        <w:t>recognized</w:t>
      </w:r>
      <w:r w:rsidRPr="00265665">
        <w:rPr>
          <w:rFonts w:asciiTheme="majorBidi" w:eastAsia="Arial Unicode MS" w:hAnsiTheme="majorBidi" w:cstheme="majorBidi"/>
          <w:color w:val="000000" w:themeColor="text1"/>
          <w:sz w:val="30"/>
          <w:szCs w:val="30"/>
          <w:lang w:val="en-US"/>
        </w:rPr>
        <w:t xml:space="preserve"> asset or liability or an </w:t>
      </w:r>
      <w:r w:rsidR="00FF019D" w:rsidRPr="00265665">
        <w:rPr>
          <w:rFonts w:asciiTheme="majorBidi" w:eastAsia="Arial Unicode MS" w:hAnsiTheme="majorBidi" w:cstheme="majorBidi"/>
          <w:color w:val="000000" w:themeColor="text1"/>
          <w:sz w:val="30"/>
          <w:szCs w:val="30"/>
          <w:lang w:val="en-US"/>
        </w:rPr>
        <w:t>unrecognized</w:t>
      </w:r>
      <w:r w:rsidRPr="00265665">
        <w:rPr>
          <w:rFonts w:asciiTheme="majorBidi" w:eastAsia="Arial Unicode MS" w:hAnsiTheme="majorBidi" w:cstheme="majorBidi"/>
          <w:color w:val="000000" w:themeColor="text1"/>
          <w:sz w:val="30"/>
          <w:szCs w:val="30"/>
          <w:lang w:val="en-US"/>
        </w:rPr>
        <w:t xml:space="preserve"> firm commitment.</w:t>
      </w:r>
    </w:p>
    <w:p w14:paraId="69C74F4A" w14:textId="77777777" w:rsidR="00E05E1D" w:rsidRPr="00265665" w:rsidRDefault="00E05E1D" w:rsidP="00496D51">
      <w:pPr>
        <w:numPr>
          <w:ilvl w:val="0"/>
          <w:numId w:val="39"/>
        </w:numPr>
        <w:tabs>
          <w:tab w:val="left" w:pos="900"/>
        </w:tabs>
        <w:overflowPunct w:val="0"/>
        <w:autoSpaceDE w:val="0"/>
        <w:autoSpaceDN w:val="0"/>
        <w:adjustRightInd w:val="0"/>
        <w:spacing w:before="120" w:after="120"/>
        <w:ind w:left="900"/>
        <w:jc w:val="both"/>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 xml:space="preserve">Cash flow hedges when hedging the exposure to variability in cash flows that is either attributable to a particular risk associated with a </w:t>
      </w:r>
      <w:proofErr w:type="spellStart"/>
      <w:r w:rsidRPr="00265665">
        <w:rPr>
          <w:rFonts w:asciiTheme="majorBidi" w:eastAsia="Arial Unicode MS" w:hAnsiTheme="majorBidi" w:cstheme="majorBidi"/>
          <w:color w:val="000000" w:themeColor="text1"/>
          <w:sz w:val="30"/>
          <w:szCs w:val="30"/>
          <w:lang w:val="en-US"/>
        </w:rPr>
        <w:t>recognised</w:t>
      </w:r>
      <w:proofErr w:type="spellEnd"/>
      <w:r w:rsidRPr="00265665">
        <w:rPr>
          <w:rFonts w:asciiTheme="majorBidi" w:eastAsia="Arial Unicode MS" w:hAnsiTheme="majorBidi" w:cstheme="majorBidi"/>
          <w:color w:val="000000" w:themeColor="text1"/>
          <w:sz w:val="30"/>
          <w:szCs w:val="30"/>
          <w:lang w:val="en-US"/>
        </w:rPr>
        <w:t xml:space="preserve"> asset or liability or a highly probable forecast transaction or the foreign currency risk in an </w:t>
      </w:r>
      <w:proofErr w:type="spellStart"/>
      <w:r w:rsidRPr="00265665">
        <w:rPr>
          <w:rFonts w:asciiTheme="majorBidi" w:eastAsia="Arial Unicode MS" w:hAnsiTheme="majorBidi" w:cstheme="majorBidi"/>
          <w:color w:val="000000" w:themeColor="text1"/>
          <w:sz w:val="30"/>
          <w:szCs w:val="30"/>
          <w:lang w:val="en-US"/>
        </w:rPr>
        <w:t>unrecognised</w:t>
      </w:r>
      <w:proofErr w:type="spellEnd"/>
      <w:r w:rsidRPr="00265665">
        <w:rPr>
          <w:rFonts w:asciiTheme="majorBidi" w:eastAsia="Arial Unicode MS" w:hAnsiTheme="majorBidi" w:cstheme="majorBidi"/>
          <w:color w:val="000000" w:themeColor="text1"/>
          <w:sz w:val="30"/>
          <w:szCs w:val="30"/>
          <w:lang w:val="en-US"/>
        </w:rPr>
        <w:t xml:space="preserve"> firm commitment.</w:t>
      </w:r>
    </w:p>
    <w:p w14:paraId="1E39B8A1" w14:textId="77777777" w:rsidR="00E05E1D" w:rsidRPr="00265665" w:rsidRDefault="00E05E1D" w:rsidP="00496D51">
      <w:pPr>
        <w:spacing w:before="80" w:after="80"/>
        <w:ind w:left="634"/>
        <w:jc w:val="thaiDistribute"/>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 xml:space="preserve">At the inception of a hedging relationship, </w:t>
      </w:r>
      <w:r w:rsidR="00D94CD3" w:rsidRPr="00265665">
        <w:rPr>
          <w:rFonts w:asciiTheme="majorBidi" w:eastAsia="Arial" w:hAnsiTheme="majorBidi" w:cstheme="majorBidi"/>
          <w:color w:val="000000" w:themeColor="text1"/>
          <w:sz w:val="30"/>
          <w:szCs w:val="30"/>
          <w:lang w:val="en-US"/>
        </w:rPr>
        <w:t>The Company</w:t>
      </w:r>
      <w:r w:rsidRPr="00265665">
        <w:rPr>
          <w:rFonts w:asciiTheme="majorBidi" w:eastAsia="Arial" w:hAnsiTheme="majorBidi" w:cstheme="majorBidi"/>
          <w:color w:val="000000" w:themeColor="text1"/>
          <w:sz w:val="30"/>
          <w:szCs w:val="30"/>
          <w:lang w:val="en-US"/>
        </w:rPr>
        <w:t xml:space="preserve"> formally designates and documents the hedging relationship to which it wishes to apply hedge accounting and the risk management objective and strategy for undertaking the hedge. </w:t>
      </w:r>
    </w:p>
    <w:p w14:paraId="276CBDCC" w14:textId="77777777" w:rsidR="00E05E1D" w:rsidRPr="00265665" w:rsidRDefault="00E05E1D" w:rsidP="00496D51">
      <w:pPr>
        <w:spacing w:before="80" w:after="80"/>
        <w:ind w:left="634"/>
        <w:jc w:val="thaiDistribute"/>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 xml:space="preserve">The documentation, at the inception of the hedge and on an ongoing basis, includes identification of the hedging instrument, the hedged item, the nature of the risk being hedged and how </w:t>
      </w:r>
      <w:r w:rsidR="00D94CD3" w:rsidRPr="00265665">
        <w:rPr>
          <w:rFonts w:asciiTheme="majorBidi" w:eastAsia="Arial" w:hAnsiTheme="majorBidi" w:cstheme="majorBidi"/>
          <w:color w:val="000000" w:themeColor="text1"/>
          <w:sz w:val="30"/>
          <w:szCs w:val="30"/>
          <w:lang w:val="en-US"/>
        </w:rPr>
        <w:t>The Company</w:t>
      </w:r>
      <w:r w:rsidRPr="00265665">
        <w:rPr>
          <w:rFonts w:asciiTheme="majorBidi" w:eastAsia="Arial" w:hAnsiTheme="majorBidi" w:cstheme="majorBidi"/>
          <w:color w:val="000000" w:themeColor="text1"/>
          <w:sz w:val="30"/>
          <w:szCs w:val="30"/>
          <w:lang w:val="en-US"/>
        </w:rPr>
        <w:t xml:space="preserve"> will assess whether the hedging relationship meets the hedge effectiveness requirements, including the analysis of sources of hedge ineffectiveness and how the hedge ratio is determined. </w:t>
      </w:r>
    </w:p>
    <w:p w14:paraId="11BA15A0" w14:textId="77777777" w:rsidR="00E05E1D" w:rsidRPr="00265665" w:rsidRDefault="00E05E1D" w:rsidP="00496D51">
      <w:pPr>
        <w:ind w:left="634"/>
        <w:jc w:val="thaiDistribute"/>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A hedging relationship qualifies for hedge accounting if it meets all of the following hedge effectiveness requirements:</w:t>
      </w:r>
    </w:p>
    <w:p w14:paraId="2ADC5EC9" w14:textId="77777777" w:rsidR="00E05E1D" w:rsidRPr="00265665" w:rsidRDefault="00E05E1D" w:rsidP="00496D51">
      <w:pPr>
        <w:numPr>
          <w:ilvl w:val="0"/>
          <w:numId w:val="39"/>
        </w:numPr>
        <w:overflowPunct w:val="0"/>
        <w:autoSpaceDE w:val="0"/>
        <w:autoSpaceDN w:val="0"/>
        <w:adjustRightInd w:val="0"/>
        <w:ind w:left="900"/>
        <w:jc w:val="both"/>
        <w:rPr>
          <w:rFonts w:asciiTheme="majorBidi" w:eastAsia="Arial Unicode MS" w:hAnsiTheme="majorBidi" w:cstheme="majorBidi"/>
          <w:color w:val="000000" w:themeColor="text1"/>
          <w:sz w:val="30"/>
          <w:szCs w:val="30"/>
          <w:cs/>
        </w:rPr>
      </w:pPr>
      <w:r w:rsidRPr="00265665">
        <w:rPr>
          <w:rFonts w:asciiTheme="majorBidi" w:eastAsia="Arial Unicode MS" w:hAnsiTheme="majorBidi" w:cstheme="majorBidi"/>
          <w:color w:val="000000" w:themeColor="text1"/>
          <w:sz w:val="30"/>
          <w:szCs w:val="30"/>
          <w:lang w:val="en-US"/>
        </w:rPr>
        <w:t xml:space="preserve">There is ‘an economic relationship’ between the hedged item and the hedging instrument. </w:t>
      </w:r>
    </w:p>
    <w:p w14:paraId="632D1FAE" w14:textId="77777777" w:rsidR="00E05E1D" w:rsidRPr="00265665" w:rsidRDefault="00E05E1D" w:rsidP="00496D51">
      <w:pPr>
        <w:numPr>
          <w:ilvl w:val="0"/>
          <w:numId w:val="39"/>
        </w:numPr>
        <w:overflowPunct w:val="0"/>
        <w:autoSpaceDE w:val="0"/>
        <w:autoSpaceDN w:val="0"/>
        <w:adjustRightInd w:val="0"/>
        <w:ind w:left="900"/>
        <w:jc w:val="both"/>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The effect of credit risk does not ‘dominate the value changes’ that result from that economic relationship.</w:t>
      </w:r>
    </w:p>
    <w:p w14:paraId="55254E2C" w14:textId="77777777" w:rsidR="00E05E1D" w:rsidRPr="00265665" w:rsidRDefault="00E05E1D" w:rsidP="00496D51">
      <w:pPr>
        <w:numPr>
          <w:ilvl w:val="0"/>
          <w:numId w:val="39"/>
        </w:numPr>
        <w:overflowPunct w:val="0"/>
        <w:autoSpaceDE w:val="0"/>
        <w:autoSpaceDN w:val="0"/>
        <w:adjustRightInd w:val="0"/>
        <w:ind w:left="900"/>
        <w:jc w:val="both"/>
        <w:rPr>
          <w:rFonts w:asciiTheme="majorBidi" w:eastAsia="Arial Unicode MS" w:hAnsiTheme="majorBidi" w:cstheme="majorBidi"/>
          <w:color w:val="000000" w:themeColor="text1"/>
          <w:sz w:val="30"/>
          <w:szCs w:val="30"/>
          <w:lang w:val="en-US"/>
        </w:rPr>
      </w:pPr>
      <w:r w:rsidRPr="00265665">
        <w:rPr>
          <w:rFonts w:asciiTheme="majorBidi" w:eastAsia="Arial Unicode MS" w:hAnsiTheme="majorBidi" w:cstheme="majorBidi"/>
          <w:color w:val="000000" w:themeColor="text1"/>
          <w:sz w:val="30"/>
          <w:szCs w:val="30"/>
          <w:lang w:val="en-US"/>
        </w:rPr>
        <w:t xml:space="preserve">The hedge ratio of the hedging relationship is the same as that resulting from the quantity of the hedged item that </w:t>
      </w:r>
      <w:r w:rsidR="00D94CD3" w:rsidRPr="00265665">
        <w:rPr>
          <w:rFonts w:asciiTheme="majorBidi" w:eastAsia="Arial Unicode MS" w:hAnsiTheme="majorBidi" w:cstheme="majorBidi"/>
          <w:color w:val="000000" w:themeColor="text1"/>
          <w:sz w:val="30"/>
          <w:szCs w:val="30"/>
          <w:lang w:val="en-US"/>
        </w:rPr>
        <w:t>The Company</w:t>
      </w:r>
      <w:r w:rsidRPr="00265665">
        <w:rPr>
          <w:rFonts w:asciiTheme="majorBidi" w:eastAsia="Arial Unicode MS" w:hAnsiTheme="majorBidi" w:cstheme="majorBidi"/>
          <w:color w:val="000000" w:themeColor="text1"/>
          <w:sz w:val="30"/>
          <w:szCs w:val="30"/>
          <w:lang w:val="en-US"/>
        </w:rPr>
        <w:t xml:space="preserve"> actually hedges and the quantity of the hedging instrument that </w:t>
      </w:r>
      <w:r w:rsidR="00D94CD3" w:rsidRPr="00265665">
        <w:rPr>
          <w:rFonts w:asciiTheme="majorBidi" w:eastAsia="Arial Unicode MS" w:hAnsiTheme="majorBidi" w:cstheme="majorBidi"/>
          <w:color w:val="000000" w:themeColor="text1"/>
          <w:sz w:val="30"/>
          <w:szCs w:val="30"/>
          <w:lang w:val="en-US"/>
        </w:rPr>
        <w:t>The Company</w:t>
      </w:r>
      <w:r w:rsidRPr="00265665">
        <w:rPr>
          <w:rFonts w:asciiTheme="majorBidi" w:eastAsia="Arial Unicode MS" w:hAnsiTheme="majorBidi" w:cstheme="majorBidi"/>
          <w:color w:val="000000" w:themeColor="text1"/>
          <w:sz w:val="30"/>
          <w:szCs w:val="30"/>
          <w:lang w:val="en-US"/>
        </w:rPr>
        <w:t xml:space="preserve"> actually uses to hedge that quantity of hedged item.</w:t>
      </w:r>
    </w:p>
    <w:p w14:paraId="1334C069" w14:textId="77777777" w:rsidR="00E05E1D" w:rsidRPr="00265665" w:rsidRDefault="00E05E1D" w:rsidP="00496D51">
      <w:pPr>
        <w:spacing w:before="120" w:after="80"/>
        <w:ind w:left="540"/>
        <w:jc w:val="thaiDistribute"/>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Hedges that meet all the qualifying criteria for hedge accounting are accounted for, as described below:</w:t>
      </w:r>
    </w:p>
    <w:p w14:paraId="69C62820" w14:textId="77777777" w:rsidR="00E05E1D" w:rsidRPr="00265665" w:rsidRDefault="00E05E1D" w:rsidP="00496D51">
      <w:pPr>
        <w:spacing w:before="80" w:after="80"/>
        <w:ind w:left="540"/>
        <w:jc w:val="thaiDistribute"/>
        <w:rPr>
          <w:rFonts w:asciiTheme="majorBidi" w:eastAsia="Arial" w:hAnsiTheme="majorBidi" w:cstheme="majorBidi"/>
          <w:b/>
          <w:bCs/>
          <w:i/>
          <w:iCs/>
          <w:color w:val="000000" w:themeColor="text1"/>
          <w:sz w:val="30"/>
          <w:szCs w:val="30"/>
          <w:lang w:val="en-US"/>
        </w:rPr>
      </w:pPr>
      <w:r w:rsidRPr="00265665">
        <w:rPr>
          <w:rFonts w:asciiTheme="majorBidi" w:eastAsia="Arial" w:hAnsiTheme="majorBidi" w:cstheme="majorBidi"/>
          <w:b/>
          <w:bCs/>
          <w:i/>
          <w:iCs/>
          <w:color w:val="000000" w:themeColor="text1"/>
          <w:sz w:val="30"/>
          <w:szCs w:val="30"/>
          <w:lang w:val="en-US"/>
        </w:rPr>
        <w:t>Fair value hedges</w:t>
      </w:r>
    </w:p>
    <w:p w14:paraId="71FE455D" w14:textId="77777777" w:rsidR="00E05E1D" w:rsidRPr="00265665" w:rsidRDefault="00E05E1D" w:rsidP="00496D51">
      <w:pPr>
        <w:spacing w:before="120" w:after="120"/>
        <w:ind w:left="540"/>
        <w:jc w:val="thaiDistribute"/>
        <w:rPr>
          <w:rFonts w:asciiTheme="majorBidi" w:eastAsia="Arial" w:hAnsiTheme="majorBidi" w:cstheme="majorBidi"/>
          <w:i/>
          <w:iCs/>
          <w:color w:val="000000" w:themeColor="text1"/>
          <w:sz w:val="30"/>
          <w:szCs w:val="30"/>
          <w:lang w:val="en-US"/>
        </w:rPr>
      </w:pPr>
      <w:r w:rsidRPr="00265665">
        <w:rPr>
          <w:rFonts w:asciiTheme="majorBidi" w:eastAsia="Arial" w:hAnsiTheme="majorBidi" w:cstheme="majorBidi"/>
          <w:color w:val="000000" w:themeColor="text1"/>
          <w:sz w:val="30"/>
          <w:szCs w:val="30"/>
          <w:lang w:val="en-US"/>
        </w:rPr>
        <w:t xml:space="preserve">The change in the fair value of a hedging instrument is </w:t>
      </w:r>
      <w:r w:rsidR="00FF019D" w:rsidRPr="00265665">
        <w:rPr>
          <w:rFonts w:asciiTheme="majorBidi" w:eastAsia="Arial" w:hAnsiTheme="majorBidi" w:cstheme="majorBidi"/>
          <w:color w:val="000000" w:themeColor="text1"/>
          <w:sz w:val="30"/>
          <w:szCs w:val="30"/>
          <w:lang w:val="en-US"/>
        </w:rPr>
        <w:t>recognized</w:t>
      </w:r>
      <w:r w:rsidRPr="00265665">
        <w:rPr>
          <w:rFonts w:asciiTheme="majorBidi" w:eastAsia="Arial" w:hAnsiTheme="majorBidi" w:cstheme="majorBidi"/>
          <w:color w:val="000000" w:themeColor="text1"/>
          <w:sz w:val="30"/>
          <w:szCs w:val="30"/>
          <w:lang w:val="en-US"/>
        </w:rPr>
        <w:t xml:space="preserve"> in profit or loss</w:t>
      </w:r>
      <w:r w:rsidRPr="00265665">
        <w:rPr>
          <w:rFonts w:asciiTheme="majorBidi" w:eastAsia="Arial" w:hAnsiTheme="majorBidi" w:cstheme="majorBidi"/>
          <w:i/>
          <w:iCs/>
          <w:color w:val="000000" w:themeColor="text1"/>
          <w:sz w:val="30"/>
          <w:szCs w:val="30"/>
          <w:lang w:val="en-US"/>
        </w:rPr>
        <w:t>.</w:t>
      </w:r>
      <w:r w:rsidRPr="00265665">
        <w:rPr>
          <w:rFonts w:asciiTheme="majorBidi" w:eastAsia="Arial" w:hAnsiTheme="majorBidi" w:cstheme="majorBidi"/>
          <w:color w:val="000000" w:themeColor="text1"/>
          <w:sz w:val="30"/>
          <w:szCs w:val="30"/>
          <w:lang w:val="en-US"/>
        </w:rPr>
        <w:t xml:space="preserve"> The change in the fair value of the hedged item attributable to the risk hedged is recorded as part of the carrying value of the hedged item and is also </w:t>
      </w:r>
      <w:r w:rsidR="00FF019D" w:rsidRPr="00265665">
        <w:rPr>
          <w:rFonts w:asciiTheme="majorBidi" w:eastAsia="Arial" w:hAnsiTheme="majorBidi" w:cstheme="majorBidi"/>
          <w:color w:val="000000" w:themeColor="text1"/>
          <w:sz w:val="30"/>
          <w:szCs w:val="30"/>
          <w:lang w:val="en-US"/>
        </w:rPr>
        <w:t>recognized</w:t>
      </w:r>
      <w:r w:rsidRPr="00265665">
        <w:rPr>
          <w:rFonts w:asciiTheme="majorBidi" w:eastAsia="Arial" w:hAnsiTheme="majorBidi" w:cstheme="majorBidi"/>
          <w:color w:val="000000" w:themeColor="text1"/>
          <w:sz w:val="30"/>
          <w:szCs w:val="30"/>
          <w:lang w:val="en-US"/>
        </w:rPr>
        <w:t xml:space="preserve"> in profit or loss</w:t>
      </w:r>
      <w:r w:rsidRPr="00265665">
        <w:rPr>
          <w:rFonts w:asciiTheme="majorBidi" w:eastAsia="Arial" w:hAnsiTheme="majorBidi" w:cstheme="majorBidi"/>
          <w:i/>
          <w:iCs/>
          <w:color w:val="000000" w:themeColor="text1"/>
          <w:sz w:val="30"/>
          <w:szCs w:val="30"/>
          <w:lang w:val="en-US"/>
        </w:rPr>
        <w:t xml:space="preserve">. </w:t>
      </w:r>
    </w:p>
    <w:p w14:paraId="42B7F6A6" w14:textId="77777777" w:rsidR="00FA7EC9" w:rsidRDefault="00FA7EC9">
      <w:pPr>
        <w:rPr>
          <w:rFonts w:asciiTheme="majorBidi" w:eastAsia="Arial" w:hAnsiTheme="majorBidi" w:cstheme="majorBidi"/>
          <w:color w:val="000000" w:themeColor="text1"/>
          <w:sz w:val="30"/>
          <w:szCs w:val="30"/>
          <w:lang w:val="en-US"/>
        </w:rPr>
      </w:pPr>
      <w:r>
        <w:rPr>
          <w:rFonts w:asciiTheme="majorBidi" w:eastAsia="Arial" w:hAnsiTheme="majorBidi" w:cstheme="majorBidi"/>
          <w:color w:val="000000" w:themeColor="text1"/>
          <w:sz w:val="30"/>
          <w:szCs w:val="30"/>
          <w:lang w:val="en-US"/>
        </w:rPr>
        <w:br w:type="page"/>
      </w:r>
    </w:p>
    <w:p w14:paraId="267E0D81" w14:textId="77777777" w:rsidR="00E05E1D" w:rsidRPr="00265665" w:rsidRDefault="00E05E1D" w:rsidP="00496D51">
      <w:pPr>
        <w:spacing w:before="120" w:after="120"/>
        <w:ind w:left="540"/>
        <w:jc w:val="thaiDistribute"/>
        <w:rPr>
          <w:rFonts w:asciiTheme="majorBidi" w:eastAsia="Arial" w:hAnsiTheme="majorBidi" w:cstheme="majorBidi"/>
          <w:color w:val="000000" w:themeColor="text1"/>
          <w:sz w:val="30"/>
          <w:szCs w:val="30"/>
          <w:lang w:val="en-US"/>
        </w:rPr>
      </w:pPr>
      <w:r w:rsidRPr="00265665">
        <w:rPr>
          <w:rFonts w:asciiTheme="majorBidi" w:eastAsia="Arial" w:hAnsiTheme="majorBidi" w:cstheme="majorBidi"/>
          <w:color w:val="000000" w:themeColor="text1"/>
          <w:sz w:val="30"/>
          <w:szCs w:val="30"/>
          <w:lang w:val="en-US"/>
        </w:rPr>
        <w:t xml:space="preserve">Any adjustment to the carrying value of fair value hedges relating to items carried at </w:t>
      </w:r>
      <w:r w:rsidR="00FF019D" w:rsidRPr="00265665">
        <w:rPr>
          <w:rFonts w:asciiTheme="majorBidi" w:eastAsia="Arial" w:hAnsiTheme="majorBidi" w:cstheme="majorBidi"/>
          <w:color w:val="000000" w:themeColor="text1"/>
          <w:sz w:val="30"/>
          <w:szCs w:val="30"/>
          <w:lang w:val="en-US"/>
        </w:rPr>
        <w:t>amortized</w:t>
      </w:r>
      <w:r w:rsidRPr="00265665">
        <w:rPr>
          <w:rFonts w:asciiTheme="majorBidi" w:eastAsia="Arial" w:hAnsiTheme="majorBidi" w:cstheme="majorBidi"/>
          <w:color w:val="000000" w:themeColor="text1"/>
          <w:sz w:val="30"/>
          <w:szCs w:val="30"/>
          <w:lang w:val="en-US"/>
        </w:rPr>
        <w:t xml:space="preserve"> cost, is </w:t>
      </w:r>
      <w:r w:rsidR="00FF019D" w:rsidRPr="00265665">
        <w:rPr>
          <w:rFonts w:asciiTheme="majorBidi" w:eastAsia="Arial" w:hAnsiTheme="majorBidi" w:cstheme="majorBidi"/>
          <w:color w:val="000000" w:themeColor="text1"/>
          <w:sz w:val="30"/>
          <w:szCs w:val="30"/>
          <w:lang w:val="en-US"/>
        </w:rPr>
        <w:t>amortized</w:t>
      </w:r>
      <w:r w:rsidRPr="00265665">
        <w:rPr>
          <w:rFonts w:asciiTheme="majorBidi" w:eastAsia="Arial" w:hAnsiTheme="majorBidi" w:cstheme="majorBidi"/>
          <w:color w:val="000000" w:themeColor="text1"/>
          <w:sz w:val="30"/>
          <w:szCs w:val="30"/>
          <w:lang w:val="en-US"/>
        </w:rPr>
        <w:t xml:space="preserve"> through profit or loss over the remaining term of the hedge using the effective interest method. The </w:t>
      </w:r>
      <w:r w:rsidR="00FF019D" w:rsidRPr="00265665">
        <w:rPr>
          <w:rFonts w:asciiTheme="majorBidi" w:eastAsia="Arial" w:hAnsiTheme="majorBidi" w:cstheme="majorBidi"/>
          <w:color w:val="000000" w:themeColor="text1"/>
          <w:sz w:val="30"/>
          <w:szCs w:val="30"/>
          <w:lang w:val="en-US"/>
        </w:rPr>
        <w:t>amortization</w:t>
      </w:r>
      <w:r w:rsidRPr="00265665">
        <w:rPr>
          <w:rFonts w:asciiTheme="majorBidi" w:eastAsia="Arial" w:hAnsiTheme="majorBidi" w:cstheme="majorBidi"/>
          <w:color w:val="000000" w:themeColor="text1"/>
          <w:sz w:val="30"/>
          <w:szCs w:val="30"/>
          <w:lang w:val="en-US"/>
        </w:rPr>
        <w:t xml:space="preserve"> may begin as soon as an adjustment exists or no later than when the hedged item ceases to be adjusted for changes in its fair value attributable to the risk being hedged. If the hedged item is </w:t>
      </w:r>
      <w:r w:rsidR="00FF019D" w:rsidRPr="00265665">
        <w:rPr>
          <w:rFonts w:asciiTheme="majorBidi" w:eastAsia="Arial" w:hAnsiTheme="majorBidi" w:cstheme="majorBidi"/>
          <w:color w:val="000000" w:themeColor="text1"/>
          <w:sz w:val="30"/>
          <w:szCs w:val="30"/>
          <w:lang w:val="en-US"/>
        </w:rPr>
        <w:t>derecognized</w:t>
      </w:r>
      <w:r w:rsidRPr="00265665">
        <w:rPr>
          <w:rFonts w:asciiTheme="majorBidi" w:eastAsia="Arial" w:hAnsiTheme="majorBidi" w:cstheme="majorBidi"/>
          <w:color w:val="000000" w:themeColor="text1"/>
          <w:sz w:val="30"/>
          <w:szCs w:val="30"/>
          <w:lang w:val="en-US"/>
        </w:rPr>
        <w:t xml:space="preserve">, the </w:t>
      </w:r>
      <w:r w:rsidR="00FF019D" w:rsidRPr="00265665">
        <w:rPr>
          <w:rFonts w:asciiTheme="majorBidi" w:eastAsia="Arial" w:hAnsiTheme="majorBidi" w:cstheme="majorBidi"/>
          <w:color w:val="000000" w:themeColor="text1"/>
          <w:sz w:val="30"/>
          <w:szCs w:val="30"/>
          <w:lang w:val="en-US"/>
        </w:rPr>
        <w:t>unamortized</w:t>
      </w:r>
      <w:r w:rsidRPr="00265665">
        <w:rPr>
          <w:rFonts w:asciiTheme="majorBidi" w:eastAsia="Arial" w:hAnsiTheme="majorBidi" w:cstheme="majorBidi"/>
          <w:color w:val="000000" w:themeColor="text1"/>
          <w:sz w:val="30"/>
          <w:szCs w:val="30"/>
          <w:lang w:val="en-US"/>
        </w:rPr>
        <w:t xml:space="preserve"> fair value is </w:t>
      </w:r>
      <w:r w:rsidR="00FF019D" w:rsidRPr="00265665">
        <w:rPr>
          <w:rFonts w:asciiTheme="majorBidi" w:eastAsia="Arial" w:hAnsiTheme="majorBidi" w:cstheme="majorBidi"/>
          <w:color w:val="000000" w:themeColor="text1"/>
          <w:sz w:val="30"/>
          <w:szCs w:val="30"/>
          <w:lang w:val="en-US"/>
        </w:rPr>
        <w:t>recognized</w:t>
      </w:r>
      <w:r w:rsidRPr="00265665">
        <w:rPr>
          <w:rFonts w:asciiTheme="majorBidi" w:eastAsia="Arial" w:hAnsiTheme="majorBidi" w:cstheme="majorBidi"/>
          <w:color w:val="000000" w:themeColor="text1"/>
          <w:sz w:val="30"/>
          <w:szCs w:val="30"/>
          <w:lang w:val="en-US"/>
        </w:rPr>
        <w:t xml:space="preserve"> immediately in profit or loss. </w:t>
      </w:r>
    </w:p>
    <w:p w14:paraId="4CD8E77A" w14:textId="77777777" w:rsidR="002F4D13" w:rsidRPr="00265665" w:rsidRDefault="002F4D13" w:rsidP="00496D51">
      <w:pPr>
        <w:pStyle w:val="BodyText"/>
        <w:numPr>
          <w:ilvl w:val="1"/>
          <w:numId w:val="29"/>
        </w:numPr>
        <w:tabs>
          <w:tab w:val="left" w:pos="720"/>
        </w:tabs>
        <w:spacing w:before="24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Fair value measurement</w:t>
      </w:r>
    </w:p>
    <w:p w14:paraId="38351674" w14:textId="77777777" w:rsidR="002F4D13" w:rsidRPr="00265665" w:rsidRDefault="002F4D13" w:rsidP="00FA7EC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w:t>
      </w:r>
      <w:r w:rsidR="00FF019D" w:rsidRPr="00265665">
        <w:rPr>
          <w:rFonts w:asciiTheme="majorBidi" w:hAnsiTheme="majorBidi" w:cstheme="majorBidi"/>
          <w:color w:val="000000" w:themeColor="text1"/>
          <w:sz w:val="32"/>
          <w:szCs w:val="32"/>
          <w:lang w:val="en-US"/>
        </w:rPr>
        <w:t>z</w:t>
      </w:r>
      <w:r w:rsidRPr="00265665">
        <w:rPr>
          <w:rFonts w:asciiTheme="majorBidi" w:hAnsiTheme="majorBidi" w:cstheme="majorBidi"/>
          <w:color w:val="000000" w:themeColor="text1"/>
          <w:sz w:val="32"/>
          <w:szCs w:val="32"/>
          <w:lang w:val="en-US"/>
        </w:rPr>
        <w:t>es the use of relevant observable inputs related to assets and liabilities that are required to be measured at fair value.</w:t>
      </w:r>
    </w:p>
    <w:p w14:paraId="67AB1F87" w14:textId="77777777" w:rsidR="002F4D13" w:rsidRPr="00265665" w:rsidRDefault="002F4D13" w:rsidP="00496D51">
      <w:pPr>
        <w:widowControl w:val="0"/>
        <w:adjustRightInd w:val="0"/>
        <w:spacing w:before="6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All assets and liabilities for which fair value is measured or disclosed in the financial statements are </w:t>
      </w:r>
      <w:proofErr w:type="spellStart"/>
      <w:r w:rsidRPr="00265665">
        <w:rPr>
          <w:rFonts w:asciiTheme="majorBidi" w:hAnsiTheme="majorBidi" w:cstheme="majorBidi"/>
          <w:color w:val="000000" w:themeColor="text1"/>
          <w:sz w:val="32"/>
          <w:szCs w:val="32"/>
          <w:lang w:val="en-US"/>
        </w:rPr>
        <w:t>categorised</w:t>
      </w:r>
      <w:proofErr w:type="spellEnd"/>
      <w:r w:rsidRPr="00265665">
        <w:rPr>
          <w:rFonts w:asciiTheme="majorBidi" w:hAnsiTheme="majorBidi" w:cstheme="majorBidi"/>
          <w:color w:val="000000" w:themeColor="text1"/>
          <w:sz w:val="32"/>
          <w:szCs w:val="32"/>
          <w:lang w:val="en-US"/>
        </w:rPr>
        <w:t xml:space="preserve"> within the fair value hierarchy into three levels based on the category of input to be used in fair value measurement as </w:t>
      </w:r>
      <w:proofErr w:type="gramStart"/>
      <w:r w:rsidRPr="00265665">
        <w:rPr>
          <w:rFonts w:asciiTheme="majorBidi" w:hAnsiTheme="majorBidi" w:cstheme="majorBidi"/>
          <w:color w:val="000000" w:themeColor="text1"/>
          <w:sz w:val="32"/>
          <w:szCs w:val="32"/>
          <w:lang w:val="en-US"/>
        </w:rPr>
        <w:t>follows :</w:t>
      </w:r>
      <w:proofErr w:type="gramEnd"/>
      <w:r w:rsidRPr="00265665">
        <w:rPr>
          <w:rFonts w:asciiTheme="majorBidi" w:hAnsiTheme="majorBidi" w:cstheme="majorBidi"/>
          <w:color w:val="000000" w:themeColor="text1"/>
          <w:sz w:val="32"/>
          <w:szCs w:val="32"/>
          <w:lang w:val="en-US"/>
        </w:rPr>
        <w:t>-</w:t>
      </w:r>
    </w:p>
    <w:p w14:paraId="2AE57182" w14:textId="77777777" w:rsidR="002F4D13" w:rsidRPr="00265665" w:rsidRDefault="002F4D13" w:rsidP="00FA7EC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Level</w:t>
      </w:r>
      <w:r w:rsidRPr="00FA7EC9">
        <w:rPr>
          <w:rFonts w:asciiTheme="majorBidi" w:hAnsiTheme="majorBidi" w:cstheme="majorBidi"/>
          <w:color w:val="000000" w:themeColor="text1"/>
          <w:sz w:val="32"/>
          <w:szCs w:val="32"/>
          <w:cs/>
          <w:lang w:val="en-US"/>
        </w:rPr>
        <w:t xml:space="preserve"> </w:t>
      </w:r>
      <w:r w:rsidRPr="00265665">
        <w:rPr>
          <w:rFonts w:asciiTheme="majorBidi" w:hAnsiTheme="majorBidi" w:cstheme="majorBidi"/>
          <w:color w:val="000000" w:themeColor="text1"/>
          <w:sz w:val="32"/>
          <w:szCs w:val="32"/>
          <w:lang w:val="en-US"/>
        </w:rPr>
        <w:t>1</w:t>
      </w:r>
      <w:r w:rsidRPr="00FA7EC9">
        <w:rPr>
          <w:rFonts w:asciiTheme="majorBidi" w:hAnsiTheme="majorBidi" w:cstheme="majorBidi"/>
          <w:color w:val="000000" w:themeColor="text1"/>
          <w:sz w:val="32"/>
          <w:szCs w:val="32"/>
          <w:cs/>
          <w:lang w:val="en-US"/>
        </w:rPr>
        <w:tab/>
      </w:r>
      <w:r w:rsidRPr="00265665">
        <w:rPr>
          <w:rFonts w:asciiTheme="majorBidi" w:hAnsiTheme="majorBidi" w:cstheme="majorBidi"/>
          <w:color w:val="000000" w:themeColor="text1"/>
          <w:sz w:val="32"/>
          <w:szCs w:val="32"/>
          <w:lang w:val="en-US"/>
        </w:rPr>
        <w:t xml:space="preserve">Use of quoted market prices in an observable active market for such assets or liabilities </w:t>
      </w:r>
    </w:p>
    <w:p w14:paraId="3F405E8B" w14:textId="77777777" w:rsidR="002F4D13" w:rsidRPr="00265665" w:rsidRDefault="002F4D13" w:rsidP="00FA7EC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Level</w:t>
      </w:r>
      <w:r w:rsidRPr="00265665">
        <w:rPr>
          <w:rFonts w:asciiTheme="majorBidi" w:hAnsiTheme="majorBidi" w:cstheme="majorBidi"/>
          <w:color w:val="000000" w:themeColor="text1"/>
          <w:sz w:val="32"/>
          <w:szCs w:val="32"/>
          <w:cs/>
          <w:lang w:val="en-US"/>
        </w:rPr>
        <w:t xml:space="preserve"> </w:t>
      </w:r>
      <w:r w:rsidRPr="00265665">
        <w:rPr>
          <w:rFonts w:asciiTheme="majorBidi" w:hAnsiTheme="majorBidi" w:cstheme="majorBidi"/>
          <w:color w:val="000000" w:themeColor="text1"/>
          <w:sz w:val="32"/>
          <w:szCs w:val="32"/>
          <w:lang w:val="en-US"/>
        </w:rPr>
        <w:t xml:space="preserve">2 </w:t>
      </w:r>
      <w:r w:rsidRPr="00265665">
        <w:rPr>
          <w:rFonts w:asciiTheme="majorBidi" w:hAnsiTheme="majorBidi" w:cstheme="majorBidi"/>
          <w:color w:val="000000" w:themeColor="text1"/>
          <w:sz w:val="32"/>
          <w:szCs w:val="32"/>
          <w:cs/>
          <w:lang w:val="en-US"/>
        </w:rPr>
        <w:tab/>
      </w:r>
      <w:r w:rsidRPr="00265665">
        <w:rPr>
          <w:rFonts w:asciiTheme="majorBidi" w:hAnsiTheme="majorBidi" w:cstheme="majorBidi"/>
          <w:color w:val="000000" w:themeColor="text1"/>
          <w:sz w:val="32"/>
          <w:szCs w:val="32"/>
          <w:lang w:val="en-US"/>
        </w:rPr>
        <w:t>Use of other observable inputs for such assets or liabilities, whether directly or indirectly</w:t>
      </w:r>
    </w:p>
    <w:p w14:paraId="2377DDEE" w14:textId="77777777" w:rsidR="002F4D13" w:rsidRPr="00265665" w:rsidRDefault="002F4D13" w:rsidP="00FA7EC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Level</w:t>
      </w:r>
      <w:r w:rsidRPr="00265665">
        <w:rPr>
          <w:rFonts w:asciiTheme="majorBidi" w:hAnsiTheme="majorBidi" w:cstheme="majorBidi"/>
          <w:color w:val="000000" w:themeColor="text1"/>
          <w:sz w:val="32"/>
          <w:szCs w:val="32"/>
          <w:cs/>
          <w:lang w:val="en-US"/>
        </w:rPr>
        <w:t xml:space="preserve"> </w:t>
      </w:r>
      <w:r w:rsidRPr="00265665">
        <w:rPr>
          <w:rFonts w:asciiTheme="majorBidi" w:hAnsiTheme="majorBidi" w:cstheme="majorBidi"/>
          <w:color w:val="000000" w:themeColor="text1"/>
          <w:sz w:val="32"/>
          <w:szCs w:val="32"/>
          <w:lang w:val="en-US"/>
        </w:rPr>
        <w:t>3</w:t>
      </w:r>
      <w:r w:rsidRPr="00265665">
        <w:rPr>
          <w:rFonts w:asciiTheme="majorBidi" w:hAnsiTheme="majorBidi" w:cstheme="majorBidi"/>
          <w:color w:val="000000" w:themeColor="text1"/>
          <w:sz w:val="32"/>
          <w:szCs w:val="32"/>
          <w:cs/>
          <w:lang w:val="en-US"/>
        </w:rPr>
        <w:tab/>
      </w:r>
      <w:r w:rsidRPr="00265665">
        <w:rPr>
          <w:rFonts w:asciiTheme="majorBidi" w:hAnsiTheme="majorBidi" w:cstheme="majorBidi"/>
          <w:color w:val="000000" w:themeColor="text1"/>
          <w:sz w:val="32"/>
          <w:szCs w:val="32"/>
          <w:lang w:val="en-US"/>
        </w:rPr>
        <w:t xml:space="preserve">Use of unobservable inputs such as estimates of future cash flows </w:t>
      </w:r>
    </w:p>
    <w:p w14:paraId="4889A85C" w14:textId="77777777" w:rsidR="002F4D13" w:rsidRPr="00265665" w:rsidRDefault="002F4D13" w:rsidP="00FA7EC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At the end of each reporting </w:t>
      </w:r>
      <w:r w:rsidR="004B5B31" w:rsidRPr="00265665">
        <w:rPr>
          <w:rFonts w:asciiTheme="majorBidi" w:hAnsiTheme="majorBidi" w:cstheme="majorBidi"/>
          <w:color w:val="000000" w:themeColor="text1"/>
          <w:sz w:val="32"/>
          <w:szCs w:val="32"/>
          <w:lang w:val="en-US"/>
        </w:rPr>
        <w:t>year</w:t>
      </w:r>
      <w:r w:rsidRPr="00265665">
        <w:rPr>
          <w:rFonts w:asciiTheme="majorBidi" w:hAnsiTheme="majorBidi" w:cstheme="majorBidi"/>
          <w:color w:val="000000" w:themeColor="text1"/>
          <w:sz w:val="32"/>
          <w:szCs w:val="32"/>
          <w:lang w:val="en-US"/>
        </w:rPr>
        <w:t xml:space="preserve">, the Company determines whether transfers have occurred between levels within the fair value hierarchy for assets and liabilities, held at the end of the reporting </w:t>
      </w:r>
      <w:r w:rsidR="004B5B31" w:rsidRPr="00265665">
        <w:rPr>
          <w:rFonts w:asciiTheme="majorBidi" w:hAnsiTheme="majorBidi" w:cstheme="majorBidi"/>
          <w:color w:val="000000" w:themeColor="text1"/>
          <w:sz w:val="32"/>
          <w:szCs w:val="32"/>
          <w:lang w:val="en-US"/>
        </w:rPr>
        <w:t>year</w:t>
      </w:r>
      <w:r w:rsidRPr="00265665">
        <w:rPr>
          <w:rFonts w:asciiTheme="majorBidi" w:hAnsiTheme="majorBidi" w:cstheme="majorBidi"/>
          <w:color w:val="000000" w:themeColor="text1"/>
          <w:sz w:val="32"/>
          <w:szCs w:val="32"/>
          <w:lang w:val="en-US"/>
        </w:rPr>
        <w:t>, that are measured at fair value on a recurring basis.</w:t>
      </w:r>
    </w:p>
    <w:p w14:paraId="640CB466" w14:textId="77777777" w:rsidR="002F4D13" w:rsidRPr="00265665" w:rsidRDefault="007540D6" w:rsidP="00496D51">
      <w:pPr>
        <w:pStyle w:val="BodyText"/>
        <w:numPr>
          <w:ilvl w:val="1"/>
          <w:numId w:val="29"/>
        </w:numPr>
        <w:tabs>
          <w:tab w:val="left" w:pos="720"/>
        </w:tabs>
        <w:spacing w:before="240" w:line="240" w:lineRule="auto"/>
        <w:ind w:left="567" w:hanging="567"/>
        <w:jc w:val="thaiDistribute"/>
        <w:rPr>
          <w:rFonts w:asciiTheme="majorBidi" w:hAnsiTheme="majorBidi" w:cstheme="majorBidi"/>
          <w:b/>
          <w:bCs/>
          <w:color w:val="000000" w:themeColor="text1"/>
          <w:position w:val="-6"/>
          <w:lang w:val="en-US"/>
        </w:rPr>
      </w:pPr>
      <w:r w:rsidRPr="00265665">
        <w:rPr>
          <w:rFonts w:asciiTheme="majorBidi" w:hAnsiTheme="majorBidi" w:cstheme="majorBidi"/>
          <w:b/>
          <w:bCs/>
          <w:color w:val="000000" w:themeColor="text1"/>
          <w:position w:val="-6"/>
          <w:lang w:val="en-US"/>
        </w:rPr>
        <w:t>Basic</w:t>
      </w:r>
      <w:r w:rsidR="002F4D13" w:rsidRPr="00265665">
        <w:rPr>
          <w:rFonts w:asciiTheme="majorBidi" w:hAnsiTheme="majorBidi" w:cstheme="majorBidi"/>
          <w:b/>
          <w:bCs/>
          <w:color w:val="000000" w:themeColor="text1"/>
          <w:position w:val="-6"/>
          <w:lang w:val="en-US"/>
        </w:rPr>
        <w:t xml:space="preserve"> </w:t>
      </w:r>
      <w:r w:rsidRPr="00265665">
        <w:rPr>
          <w:rFonts w:asciiTheme="majorBidi" w:hAnsiTheme="majorBidi" w:cstheme="majorBidi"/>
          <w:b/>
          <w:bCs/>
          <w:color w:val="000000" w:themeColor="text1"/>
          <w:position w:val="-6"/>
          <w:lang w:val="en-US"/>
        </w:rPr>
        <w:t>loss</w:t>
      </w:r>
      <w:r w:rsidR="002F4D13" w:rsidRPr="00265665">
        <w:rPr>
          <w:rFonts w:asciiTheme="majorBidi" w:hAnsiTheme="majorBidi" w:cstheme="majorBidi"/>
          <w:b/>
          <w:bCs/>
          <w:color w:val="000000" w:themeColor="text1"/>
          <w:position w:val="-6"/>
          <w:lang w:val="en-US"/>
        </w:rPr>
        <w:t xml:space="preserve"> per share</w:t>
      </w:r>
    </w:p>
    <w:p w14:paraId="5671AB3C" w14:textId="77777777" w:rsidR="002F4D13" w:rsidRPr="00265665" w:rsidRDefault="007540D6" w:rsidP="00FA7EC9">
      <w:pPr>
        <w:widowControl w:val="0"/>
        <w:adjustRightInd w:val="0"/>
        <w:ind w:left="568"/>
        <w:jc w:val="thaiDistribute"/>
        <w:textAlignment w:val="baselin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Basic loss</w:t>
      </w:r>
      <w:r w:rsidR="002F4D13" w:rsidRPr="00265665">
        <w:rPr>
          <w:rFonts w:asciiTheme="majorBidi" w:hAnsiTheme="majorBidi" w:cstheme="majorBidi"/>
          <w:color w:val="000000" w:themeColor="text1"/>
          <w:sz w:val="32"/>
          <w:szCs w:val="32"/>
          <w:cs/>
        </w:rPr>
        <w:t xml:space="preserve"> </w:t>
      </w:r>
      <w:r w:rsidR="002F4D13" w:rsidRPr="00265665">
        <w:rPr>
          <w:rFonts w:asciiTheme="majorBidi" w:hAnsiTheme="majorBidi" w:cstheme="majorBidi"/>
          <w:color w:val="000000" w:themeColor="text1"/>
          <w:sz w:val="32"/>
          <w:szCs w:val="32"/>
          <w:lang w:val="en-US"/>
        </w:rPr>
        <w:t>per share</w:t>
      </w:r>
      <w:r w:rsidR="00C151DB" w:rsidRPr="00265665">
        <w:rPr>
          <w:rFonts w:asciiTheme="majorBidi" w:hAnsiTheme="majorBidi" w:cstheme="majorBidi"/>
          <w:color w:val="000000" w:themeColor="text1"/>
          <w:sz w:val="32"/>
          <w:szCs w:val="32"/>
          <w:lang w:val="en-US"/>
        </w:rPr>
        <w:t xml:space="preserve"> is </w:t>
      </w:r>
      <w:r w:rsidR="002F4D13" w:rsidRPr="00265665">
        <w:rPr>
          <w:rFonts w:asciiTheme="majorBidi" w:hAnsiTheme="majorBidi" w:cstheme="majorBidi"/>
          <w:color w:val="000000" w:themeColor="text1"/>
          <w:sz w:val="32"/>
          <w:szCs w:val="32"/>
          <w:lang w:val="en-US"/>
        </w:rPr>
        <w:t xml:space="preserve">calculated by dividing net </w:t>
      </w:r>
      <w:r w:rsidR="00F812F2" w:rsidRPr="00265665">
        <w:rPr>
          <w:rFonts w:asciiTheme="majorBidi" w:hAnsiTheme="majorBidi" w:cstheme="majorBidi"/>
          <w:color w:val="000000" w:themeColor="text1"/>
          <w:sz w:val="32"/>
          <w:szCs w:val="32"/>
          <w:lang w:val="en-US"/>
        </w:rPr>
        <w:t>loss</w:t>
      </w:r>
      <w:r w:rsidR="002F4D13" w:rsidRPr="00265665">
        <w:rPr>
          <w:rFonts w:asciiTheme="majorBidi" w:hAnsiTheme="majorBidi" w:cstheme="majorBidi"/>
          <w:color w:val="000000" w:themeColor="text1"/>
          <w:sz w:val="32"/>
          <w:szCs w:val="32"/>
          <w:lang w:val="en-US"/>
        </w:rPr>
        <w:t xml:space="preserve"> by the number of</w:t>
      </w:r>
      <w:r w:rsidR="002F4D13" w:rsidRPr="00265665">
        <w:rPr>
          <w:rFonts w:asciiTheme="majorBidi" w:hAnsiTheme="majorBidi" w:cstheme="majorBidi"/>
          <w:color w:val="000000" w:themeColor="text1"/>
          <w:sz w:val="32"/>
          <w:szCs w:val="32"/>
          <w:cs/>
        </w:rPr>
        <w:t xml:space="preserve"> </w:t>
      </w:r>
      <w:r w:rsidR="002F4D13" w:rsidRPr="00265665">
        <w:rPr>
          <w:rFonts w:asciiTheme="majorBidi" w:hAnsiTheme="majorBidi" w:cstheme="majorBidi"/>
          <w:color w:val="000000" w:themeColor="text1"/>
          <w:sz w:val="32"/>
          <w:szCs w:val="32"/>
          <w:lang w:val="en-US"/>
        </w:rPr>
        <w:t>ordinary shares outstanding at the end of the year.</w:t>
      </w:r>
      <w:r w:rsidR="002F4D13" w:rsidRPr="00265665">
        <w:rPr>
          <w:rFonts w:asciiTheme="majorBidi" w:hAnsiTheme="majorBidi" w:cstheme="majorBidi"/>
          <w:color w:val="000000" w:themeColor="text1"/>
          <w:sz w:val="32"/>
          <w:szCs w:val="32"/>
          <w:cs/>
        </w:rPr>
        <w:t xml:space="preserve">  </w:t>
      </w:r>
      <w:r w:rsidR="002F4D13" w:rsidRPr="00265665">
        <w:rPr>
          <w:rFonts w:asciiTheme="majorBidi" w:hAnsiTheme="majorBidi" w:cstheme="majorBidi"/>
          <w:color w:val="000000" w:themeColor="text1"/>
          <w:sz w:val="32"/>
          <w:szCs w:val="32"/>
          <w:lang w:val="en-US"/>
        </w:rPr>
        <w:t>In case of a capital increase, the number of</w:t>
      </w:r>
      <w:r w:rsidR="002F4D13" w:rsidRPr="00265665">
        <w:rPr>
          <w:rFonts w:asciiTheme="majorBidi" w:hAnsiTheme="majorBidi" w:cstheme="majorBidi"/>
          <w:color w:val="000000" w:themeColor="text1"/>
          <w:sz w:val="32"/>
          <w:szCs w:val="32"/>
          <w:cs/>
        </w:rPr>
        <w:t xml:space="preserve"> </w:t>
      </w:r>
      <w:r w:rsidR="002F4D13" w:rsidRPr="00265665">
        <w:rPr>
          <w:rFonts w:asciiTheme="majorBidi" w:hAnsiTheme="majorBidi" w:cstheme="majorBidi"/>
          <w:color w:val="000000" w:themeColor="text1"/>
          <w:sz w:val="32"/>
          <w:szCs w:val="32"/>
          <w:lang w:val="en-US"/>
        </w:rPr>
        <w:t>ordinary shares is weighted according to time of</w:t>
      </w:r>
      <w:r w:rsidR="00FE6C70" w:rsidRPr="00265665">
        <w:rPr>
          <w:rFonts w:asciiTheme="majorBidi" w:hAnsiTheme="majorBidi" w:cstheme="majorBidi"/>
          <w:color w:val="000000" w:themeColor="text1"/>
          <w:sz w:val="32"/>
          <w:szCs w:val="32"/>
          <w:lang w:val="en-US"/>
        </w:rPr>
        <w:t xml:space="preserve"> proceeds from</w:t>
      </w:r>
      <w:r w:rsidR="002F4D13" w:rsidRPr="00265665">
        <w:rPr>
          <w:rFonts w:asciiTheme="majorBidi" w:hAnsiTheme="majorBidi" w:cstheme="majorBidi"/>
          <w:color w:val="000000" w:themeColor="text1"/>
          <w:sz w:val="32"/>
          <w:szCs w:val="32"/>
          <w:lang w:val="en-US"/>
        </w:rPr>
        <w:t xml:space="preserve"> subscription received.</w:t>
      </w:r>
    </w:p>
    <w:p w14:paraId="61C2F223" w14:textId="77777777" w:rsidR="00FE6C70" w:rsidRPr="00265665" w:rsidRDefault="00FE6C70" w:rsidP="00496D51">
      <w:pPr>
        <w:rPr>
          <w:rFonts w:asciiTheme="majorBidi" w:eastAsia="Calibri" w:hAnsiTheme="majorBidi" w:cstheme="majorBidi"/>
          <w:b/>
          <w:bCs/>
          <w:color w:val="000000" w:themeColor="text1"/>
          <w:sz w:val="30"/>
          <w:szCs w:val="30"/>
          <w:lang w:val="en-US"/>
        </w:rPr>
      </w:pPr>
    </w:p>
    <w:p w14:paraId="0ED024A6" w14:textId="77777777" w:rsidR="00FA7EC9" w:rsidRDefault="00FA7EC9">
      <w:pPr>
        <w:rPr>
          <w:rFonts w:asciiTheme="majorBidi" w:eastAsia="Calibri" w:hAnsiTheme="majorBidi" w:cstheme="majorBidi"/>
          <w:b/>
          <w:bCs/>
          <w:color w:val="000000" w:themeColor="text1"/>
          <w:sz w:val="30"/>
          <w:szCs w:val="30"/>
          <w:lang w:val="en-US"/>
        </w:rPr>
      </w:pPr>
      <w:r w:rsidRPr="00B8501A">
        <w:rPr>
          <w:rFonts w:asciiTheme="majorBidi" w:hAnsiTheme="majorBidi" w:cstheme="majorBidi"/>
          <w:b/>
          <w:bCs/>
          <w:color w:val="000000" w:themeColor="text1"/>
          <w:sz w:val="30"/>
          <w:szCs w:val="30"/>
          <w:lang w:val="en-US"/>
        </w:rPr>
        <w:br w:type="page"/>
      </w:r>
    </w:p>
    <w:p w14:paraId="621AB86A" w14:textId="77777777" w:rsidR="002F4D13" w:rsidRPr="00265665" w:rsidRDefault="002F4D13"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cs/>
        </w:rPr>
      </w:pPr>
      <w:r w:rsidRPr="00265665">
        <w:rPr>
          <w:rFonts w:asciiTheme="majorBidi" w:hAnsiTheme="majorBidi" w:cstheme="majorBidi"/>
          <w:b/>
          <w:bCs/>
          <w:color w:val="000000" w:themeColor="text1"/>
          <w:sz w:val="30"/>
          <w:szCs w:val="30"/>
        </w:rPr>
        <w:t>CRITICAL ACCOUNTING ESTIMATES, ASSUMPTION AND JUDGEMENTS</w:t>
      </w:r>
    </w:p>
    <w:p w14:paraId="3621989E" w14:textId="77777777" w:rsidR="007540D6" w:rsidRPr="00265665" w:rsidRDefault="007540D6" w:rsidP="000D4E5B">
      <w:pPr>
        <w:pStyle w:val="BlockText"/>
        <w:spacing w:line="240" w:lineRule="auto"/>
        <w:ind w:left="567" w:right="0" w:firstLine="0"/>
        <w:jc w:val="thaiDistribute"/>
        <w:rPr>
          <w:rFonts w:asciiTheme="majorBidi" w:hAnsiTheme="majorBidi" w:cstheme="majorBidi"/>
          <w:color w:val="000000" w:themeColor="text1"/>
        </w:rPr>
      </w:pPr>
      <w:bookmarkStart w:id="1" w:name="_Hlk61513662"/>
      <w:r w:rsidRPr="00265665">
        <w:rPr>
          <w:rFonts w:asciiTheme="majorBidi" w:hAnsiTheme="majorBidi" w:cstheme="majorBidi"/>
          <w:color w:val="000000" w:themeColor="text1"/>
        </w:rPr>
        <w:t xml:space="preserve">The preparation of financial statements in conformity with TFRS requires management to make judgements, estimates and assumptions that affect the application of the </w:t>
      </w:r>
      <w:r w:rsidR="00FF019D" w:rsidRPr="00265665">
        <w:rPr>
          <w:rFonts w:asciiTheme="majorBidi" w:hAnsiTheme="majorBidi" w:cstheme="majorBidi"/>
          <w:color w:val="000000" w:themeColor="text1"/>
        </w:rPr>
        <w:t>Company’s</w:t>
      </w:r>
      <w:r w:rsidRPr="00265665">
        <w:rPr>
          <w:rFonts w:asciiTheme="majorBidi" w:hAnsiTheme="majorBidi" w:cstheme="majorBidi"/>
          <w:color w:val="000000" w:themeColor="text1"/>
        </w:rPr>
        <w:t xml:space="preserve"> accounting policies. Actual results may differ from these estimates. Estimates and underlying assumptions are reviewed on an ongoing basis. Revisions to accounting estimates are </w:t>
      </w:r>
      <w:r w:rsidR="00FF019D" w:rsidRPr="00265665">
        <w:rPr>
          <w:rFonts w:asciiTheme="majorBidi" w:hAnsiTheme="majorBidi" w:cstheme="majorBidi"/>
          <w:color w:val="000000" w:themeColor="text1"/>
        </w:rPr>
        <w:t>recognized</w:t>
      </w:r>
      <w:r w:rsidRPr="00265665">
        <w:rPr>
          <w:rFonts w:asciiTheme="majorBidi" w:hAnsiTheme="majorBidi" w:cstheme="majorBidi"/>
          <w:color w:val="000000" w:themeColor="text1"/>
        </w:rPr>
        <w:t xml:space="preserve"> prospectively.</w:t>
      </w:r>
    </w:p>
    <w:p w14:paraId="41E8C4A2" w14:textId="77777777" w:rsidR="009F6EFD" w:rsidRPr="00265665" w:rsidRDefault="009F6EFD" w:rsidP="00496D51">
      <w:pPr>
        <w:pStyle w:val="BlockText"/>
        <w:spacing w:before="120" w:line="240" w:lineRule="auto"/>
        <w:ind w:left="567" w:right="0" w:firstLine="0"/>
        <w:jc w:val="thaiDistribute"/>
        <w:rPr>
          <w:rFonts w:asciiTheme="majorBidi" w:hAnsiTheme="majorBidi" w:cstheme="majorBidi"/>
          <w:b/>
          <w:bCs/>
          <w:color w:val="000000" w:themeColor="text1"/>
        </w:rPr>
      </w:pPr>
      <w:r w:rsidRPr="00265665">
        <w:rPr>
          <w:rFonts w:asciiTheme="majorBidi" w:hAnsiTheme="majorBidi" w:cstheme="majorBidi"/>
          <w:b/>
          <w:bCs/>
          <w:color w:val="000000" w:themeColor="text1"/>
        </w:rPr>
        <w:t>Allowance for expected credit losses of trade receivables and contract assets</w:t>
      </w:r>
    </w:p>
    <w:p w14:paraId="19CC4F86" w14:textId="77777777" w:rsidR="009F6EFD" w:rsidRDefault="009F6EFD" w:rsidP="000D4E5B">
      <w:pPr>
        <w:pStyle w:val="BlockText"/>
        <w:spacing w:line="240" w:lineRule="auto"/>
        <w:ind w:left="567" w:right="0" w:firstLine="0"/>
        <w:jc w:val="thaiDistribute"/>
        <w:rPr>
          <w:rFonts w:asciiTheme="majorBidi" w:hAnsiTheme="majorBidi" w:cstheme="majorBidi"/>
          <w:color w:val="000000" w:themeColor="text1"/>
        </w:rPr>
      </w:pPr>
      <w:bookmarkStart w:id="2" w:name="_Hlk61513633"/>
      <w:bookmarkStart w:id="3" w:name="_Hlk61507334"/>
      <w:bookmarkEnd w:id="1"/>
      <w:r w:rsidRPr="00265665">
        <w:rPr>
          <w:rFonts w:asciiTheme="majorBidi" w:hAnsiTheme="majorBidi" w:cstheme="majorBidi"/>
          <w:color w:val="000000" w:themeColor="text1"/>
        </w:rPr>
        <w:t xml:space="preserve">In determining an allowance for expected credit losses of trade receivables and contract assets, the management needs to make judgement and estimates based upon, among other things, </w:t>
      </w:r>
      <w:r w:rsidR="00F812F2" w:rsidRPr="00265665">
        <w:rPr>
          <w:rFonts w:asciiTheme="majorBidi" w:hAnsiTheme="majorBidi" w:cstheme="majorBidi"/>
          <w:color w:val="000000" w:themeColor="text1"/>
        </w:rPr>
        <w:t xml:space="preserve">analysis of </w:t>
      </w:r>
      <w:r w:rsidR="00FF019D" w:rsidRPr="00265665">
        <w:rPr>
          <w:rFonts w:asciiTheme="majorBidi" w:hAnsiTheme="majorBidi" w:cstheme="majorBidi"/>
          <w:color w:val="000000" w:themeColor="text1"/>
        </w:rPr>
        <w:t>payment history</w:t>
      </w:r>
      <w:r w:rsidRPr="00265665">
        <w:rPr>
          <w:rFonts w:asciiTheme="majorBidi" w:hAnsiTheme="majorBidi" w:cstheme="majorBidi"/>
          <w:color w:val="000000" w:themeColor="text1"/>
        </w:rPr>
        <w:t>, aging profile of outstanding debts and the forecast economic condition</w:t>
      </w: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rPr>
        <w:t xml:space="preserve">for groupings of various customer segments with similar credit risks. </w:t>
      </w:r>
      <w:r w:rsidR="00D94CD3" w:rsidRPr="00265665">
        <w:rPr>
          <w:rFonts w:asciiTheme="majorBidi" w:hAnsiTheme="majorBidi" w:cstheme="majorBidi"/>
          <w:color w:val="000000" w:themeColor="text1"/>
        </w:rPr>
        <w:t>The Company</w:t>
      </w:r>
      <w:r w:rsidRPr="00265665">
        <w:rPr>
          <w:rFonts w:asciiTheme="majorBidi" w:hAnsiTheme="majorBidi" w:cstheme="majorBidi"/>
          <w:color w:val="000000" w:themeColor="text1"/>
        </w:rPr>
        <w:t>’s historical credit loss experience and forecast economic conditions may also not be representative of whether a customer will actually default in the future.</w:t>
      </w:r>
      <w:bookmarkEnd w:id="2"/>
      <w:bookmarkEnd w:id="3"/>
    </w:p>
    <w:p w14:paraId="4E1384E5" w14:textId="77777777" w:rsidR="002F4D13" w:rsidRPr="000D4E5B" w:rsidRDefault="002F4D13" w:rsidP="000D4E5B">
      <w:pPr>
        <w:pStyle w:val="BlockText"/>
        <w:spacing w:before="120" w:line="240" w:lineRule="auto"/>
        <w:ind w:left="567" w:right="0" w:firstLine="0"/>
        <w:jc w:val="thaiDistribute"/>
        <w:rPr>
          <w:rFonts w:asciiTheme="majorBidi" w:hAnsiTheme="majorBidi" w:cstheme="majorBidi"/>
          <w:b/>
          <w:bCs/>
          <w:color w:val="000000" w:themeColor="text1"/>
        </w:rPr>
      </w:pPr>
      <w:r w:rsidRPr="000D4E5B">
        <w:rPr>
          <w:rFonts w:asciiTheme="majorBidi" w:hAnsiTheme="majorBidi" w:cstheme="majorBidi"/>
          <w:b/>
          <w:bCs/>
          <w:color w:val="000000" w:themeColor="text1"/>
        </w:rPr>
        <w:t>Allowance for diminution in value of inventories</w:t>
      </w:r>
    </w:p>
    <w:p w14:paraId="5DDE2E64" w14:textId="77777777" w:rsidR="002F4D13" w:rsidRPr="00265665" w:rsidRDefault="002F4D13" w:rsidP="000D4E5B">
      <w:pPr>
        <w:pStyle w:val="BlockText"/>
        <w:spacing w:line="240" w:lineRule="auto"/>
        <w:ind w:left="567" w:right="0" w:firstLine="0"/>
        <w:jc w:val="thaiDistribute"/>
        <w:rPr>
          <w:rFonts w:asciiTheme="majorBidi" w:hAnsiTheme="majorBidi" w:cstheme="majorBidi"/>
          <w:color w:val="000000" w:themeColor="text1"/>
        </w:rPr>
      </w:pPr>
      <w:r w:rsidRPr="00265665">
        <w:rPr>
          <w:rFonts w:asciiTheme="majorBidi" w:hAnsiTheme="majorBidi" w:cstheme="majorBidi"/>
          <w:color w:val="000000" w:themeColor="text1"/>
        </w:rPr>
        <w:t xml:space="preserve">The Company provides for an allowance for diminution in value of inventories to reflect that inventories should not be carried in excess of amounts expected to be realized from their sales or use.  The estimates of net realizable value are based on the most reliable evidence available at the time the estimates are made of the amount the inventories are expected to realize.  These estimates take in to consideration fluctuations of price or cost directly relating to events occurring after the end of the </w:t>
      </w:r>
      <w:r w:rsidR="004B5B31" w:rsidRPr="00265665">
        <w:rPr>
          <w:rFonts w:asciiTheme="majorBidi" w:hAnsiTheme="majorBidi" w:cstheme="majorBidi"/>
          <w:color w:val="000000" w:themeColor="text1"/>
        </w:rPr>
        <w:t>year</w:t>
      </w:r>
      <w:r w:rsidRPr="00265665">
        <w:rPr>
          <w:rFonts w:asciiTheme="majorBidi" w:hAnsiTheme="majorBidi" w:cstheme="majorBidi"/>
          <w:color w:val="000000" w:themeColor="text1"/>
        </w:rPr>
        <w:t xml:space="preserve"> to the extent that such events confirm conditions existing at the end of the </w:t>
      </w:r>
      <w:r w:rsidR="004B5B31" w:rsidRPr="00265665">
        <w:rPr>
          <w:rFonts w:asciiTheme="majorBidi" w:hAnsiTheme="majorBidi" w:cstheme="majorBidi"/>
          <w:color w:val="000000" w:themeColor="text1"/>
        </w:rPr>
        <w:t>year</w:t>
      </w:r>
      <w:r w:rsidRPr="00265665">
        <w:rPr>
          <w:rFonts w:asciiTheme="majorBidi" w:hAnsiTheme="majorBidi" w:cstheme="majorBidi"/>
          <w:color w:val="000000" w:themeColor="text1"/>
        </w:rPr>
        <w:t xml:space="preserve">. However, a new assessment is made of net realizable value in each subsequent </w:t>
      </w:r>
      <w:r w:rsidR="004B5B31" w:rsidRPr="00265665">
        <w:rPr>
          <w:rFonts w:asciiTheme="majorBidi" w:hAnsiTheme="majorBidi" w:cstheme="majorBidi"/>
          <w:color w:val="000000" w:themeColor="text1"/>
        </w:rPr>
        <w:t>year</w:t>
      </w:r>
      <w:r w:rsidRPr="00265665">
        <w:rPr>
          <w:rFonts w:asciiTheme="majorBidi" w:hAnsiTheme="majorBidi" w:cstheme="majorBidi"/>
          <w:color w:val="000000" w:themeColor="text1"/>
        </w:rPr>
        <w:t xml:space="preserve">, when the circumstances that previously caused inventories to be written down below cost no longer exist or when there is clear evidence of an increase in net realizable value because of changed economic circumstances.  </w:t>
      </w:r>
    </w:p>
    <w:p w14:paraId="2FA68D11" w14:textId="77777777" w:rsidR="002F4D13" w:rsidRPr="00265665" w:rsidRDefault="002F4D13" w:rsidP="00496D51">
      <w:pPr>
        <w:pStyle w:val="BlockText"/>
        <w:spacing w:before="240" w:line="240" w:lineRule="auto"/>
        <w:ind w:left="567" w:right="0" w:firstLine="0"/>
        <w:jc w:val="thaiDistribute"/>
        <w:rPr>
          <w:rFonts w:asciiTheme="majorBidi" w:hAnsiTheme="majorBidi" w:cstheme="majorBidi"/>
          <w:b/>
          <w:bCs/>
          <w:color w:val="000000" w:themeColor="text1"/>
        </w:rPr>
      </w:pPr>
      <w:r w:rsidRPr="00265665">
        <w:rPr>
          <w:rFonts w:asciiTheme="majorBidi" w:hAnsiTheme="majorBidi" w:cstheme="majorBidi"/>
          <w:b/>
          <w:bCs/>
          <w:color w:val="000000" w:themeColor="text1"/>
        </w:rPr>
        <w:t>P</w:t>
      </w:r>
      <w:r w:rsidR="00DF46D9" w:rsidRPr="00265665">
        <w:rPr>
          <w:rFonts w:asciiTheme="majorBidi" w:hAnsiTheme="majorBidi" w:cstheme="majorBidi"/>
          <w:b/>
          <w:bCs/>
          <w:color w:val="000000" w:themeColor="text1"/>
        </w:rPr>
        <w:t>roperty</w:t>
      </w:r>
      <w:r w:rsidR="00AD016A" w:rsidRPr="00265665">
        <w:rPr>
          <w:rFonts w:asciiTheme="majorBidi" w:hAnsiTheme="majorBidi" w:cstheme="majorBidi"/>
          <w:b/>
          <w:bCs/>
          <w:color w:val="000000" w:themeColor="text1"/>
        </w:rPr>
        <w:t xml:space="preserve">, plant </w:t>
      </w:r>
      <w:r w:rsidRPr="00265665">
        <w:rPr>
          <w:rFonts w:asciiTheme="majorBidi" w:hAnsiTheme="majorBidi" w:cstheme="majorBidi"/>
          <w:b/>
          <w:bCs/>
          <w:color w:val="000000" w:themeColor="text1"/>
        </w:rPr>
        <w:t>and equipment</w:t>
      </w:r>
      <w:r w:rsidRPr="00265665">
        <w:rPr>
          <w:rFonts w:asciiTheme="majorBidi" w:hAnsiTheme="majorBidi" w:cstheme="majorBidi"/>
          <w:b/>
          <w:bCs/>
          <w:color w:val="000000" w:themeColor="text1"/>
          <w:cs/>
        </w:rPr>
        <w:t xml:space="preserve"> </w:t>
      </w:r>
      <w:r w:rsidRPr="00265665">
        <w:rPr>
          <w:rFonts w:asciiTheme="majorBidi" w:hAnsiTheme="majorBidi" w:cstheme="majorBidi"/>
          <w:b/>
          <w:bCs/>
          <w:color w:val="000000" w:themeColor="text1"/>
        </w:rPr>
        <w:t xml:space="preserve">and </w:t>
      </w:r>
      <w:r w:rsidR="00DF46D9" w:rsidRPr="00265665">
        <w:rPr>
          <w:rFonts w:asciiTheme="majorBidi" w:hAnsiTheme="majorBidi" w:cstheme="majorBidi"/>
          <w:b/>
          <w:bCs/>
          <w:color w:val="000000" w:themeColor="text1"/>
        </w:rPr>
        <w:t>right-of-use assets</w:t>
      </w:r>
    </w:p>
    <w:p w14:paraId="237E9DBE" w14:textId="77777777" w:rsidR="002F4D13" w:rsidRPr="00265665" w:rsidRDefault="002F4D13" w:rsidP="000D4E5B">
      <w:pPr>
        <w:pStyle w:val="BlockText"/>
        <w:spacing w:line="240" w:lineRule="auto"/>
        <w:ind w:left="567" w:right="0" w:firstLine="0"/>
        <w:jc w:val="thaiDistribute"/>
        <w:rPr>
          <w:rFonts w:asciiTheme="majorBidi" w:hAnsiTheme="majorBidi" w:cstheme="majorBidi"/>
          <w:color w:val="000000" w:themeColor="text1"/>
        </w:rPr>
      </w:pPr>
      <w:r w:rsidRPr="00265665">
        <w:rPr>
          <w:rFonts w:asciiTheme="majorBidi" w:hAnsiTheme="majorBidi" w:cstheme="majorBidi"/>
          <w:color w:val="000000" w:themeColor="text1"/>
        </w:rPr>
        <w:t>Management assesses the estimated useful lives and residual values for the Company’s p</w:t>
      </w:r>
      <w:r w:rsidR="00DF46D9" w:rsidRPr="00265665">
        <w:rPr>
          <w:rFonts w:asciiTheme="majorBidi" w:hAnsiTheme="majorBidi" w:cstheme="majorBidi"/>
          <w:color w:val="000000" w:themeColor="text1"/>
        </w:rPr>
        <w:t>roperty</w:t>
      </w:r>
      <w:r w:rsidR="00DC738E" w:rsidRPr="00265665">
        <w:rPr>
          <w:rFonts w:asciiTheme="majorBidi" w:hAnsiTheme="majorBidi" w:cstheme="majorBidi"/>
          <w:color w:val="000000" w:themeColor="text1"/>
        </w:rPr>
        <w:t xml:space="preserve">, </w:t>
      </w:r>
      <w:proofErr w:type="gramStart"/>
      <w:r w:rsidR="00DC738E" w:rsidRPr="00265665">
        <w:rPr>
          <w:rFonts w:asciiTheme="majorBidi" w:hAnsiTheme="majorBidi" w:cstheme="majorBidi"/>
          <w:color w:val="000000" w:themeColor="text1"/>
        </w:rPr>
        <w:t xml:space="preserve">plant </w:t>
      </w:r>
      <w:r w:rsidRPr="00265665">
        <w:rPr>
          <w:rFonts w:asciiTheme="majorBidi" w:hAnsiTheme="majorBidi" w:cstheme="majorBidi"/>
          <w:color w:val="000000" w:themeColor="text1"/>
        </w:rPr>
        <w:t xml:space="preserve"> and</w:t>
      </w:r>
      <w:proofErr w:type="gramEnd"/>
      <w:r w:rsidRPr="00265665">
        <w:rPr>
          <w:rFonts w:asciiTheme="majorBidi" w:hAnsiTheme="majorBidi" w:cstheme="majorBidi"/>
          <w:color w:val="000000" w:themeColor="text1"/>
        </w:rPr>
        <w:t xml:space="preserve"> equipment </w:t>
      </w:r>
      <w:r w:rsidR="00DF46D9" w:rsidRPr="00265665">
        <w:rPr>
          <w:rFonts w:asciiTheme="majorBidi" w:hAnsiTheme="majorBidi" w:cstheme="majorBidi"/>
          <w:color w:val="000000" w:themeColor="text1"/>
        </w:rPr>
        <w:t xml:space="preserve">and right-of-use assets and </w:t>
      </w:r>
      <w:r w:rsidRPr="00265665">
        <w:rPr>
          <w:rFonts w:asciiTheme="majorBidi" w:hAnsiTheme="majorBidi" w:cstheme="majorBidi"/>
          <w:color w:val="000000" w:themeColor="text1"/>
        </w:rPr>
        <w:t xml:space="preserve">will revise the depreciation charge where useful lives and residual values are different to previously estimated, or it will write off or write down assets technically obsolete or assets that have been sold or unused. </w:t>
      </w:r>
    </w:p>
    <w:p w14:paraId="4B765053" w14:textId="77777777" w:rsidR="00DF46D9" w:rsidRPr="00265665" w:rsidRDefault="00DF46D9" w:rsidP="00496D51">
      <w:pPr>
        <w:pStyle w:val="BlockText"/>
        <w:spacing w:before="60" w:line="240" w:lineRule="auto"/>
        <w:ind w:left="567" w:right="0" w:firstLine="0"/>
        <w:jc w:val="thaiDistribute"/>
        <w:rPr>
          <w:rFonts w:asciiTheme="majorBidi" w:hAnsiTheme="majorBidi" w:cstheme="majorBidi"/>
          <w:color w:val="000000" w:themeColor="text1"/>
        </w:rPr>
      </w:pPr>
      <w:r w:rsidRPr="00265665">
        <w:rPr>
          <w:rFonts w:asciiTheme="majorBidi" w:hAnsiTheme="majorBidi" w:cstheme="majorBidi"/>
          <w:color w:val="000000" w:themeColor="text1"/>
        </w:rPr>
        <w:t>To review property</w:t>
      </w:r>
      <w:r w:rsidR="00AD016A" w:rsidRPr="00265665">
        <w:rPr>
          <w:rFonts w:asciiTheme="majorBidi" w:hAnsiTheme="majorBidi" w:cstheme="majorBidi"/>
          <w:color w:val="000000" w:themeColor="text1"/>
        </w:rPr>
        <w:t>, plant</w:t>
      </w:r>
      <w:r w:rsidRPr="00265665">
        <w:rPr>
          <w:rFonts w:asciiTheme="majorBidi" w:hAnsiTheme="majorBidi" w:cstheme="majorBidi"/>
          <w:color w:val="000000" w:themeColor="text1"/>
        </w:rPr>
        <w:t xml:space="preserve"> and equipment and right-of-use assets, for impairment on a periodical basis and records impairment losses when it is determined that their recoverable amount is lower than the carrying amount</w:t>
      </w: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rPr>
        <w:t>This requires judgements regarding forecast of future revenues and expenses relating to the assets subject to the review</w:t>
      </w:r>
      <w:r w:rsidRPr="00265665">
        <w:rPr>
          <w:rFonts w:asciiTheme="majorBidi" w:hAnsiTheme="majorBidi" w:cstheme="majorBidi"/>
          <w:color w:val="000000" w:themeColor="text1"/>
          <w:cs/>
        </w:rPr>
        <w:t xml:space="preserve">. </w:t>
      </w:r>
    </w:p>
    <w:p w14:paraId="14F452E0" w14:textId="77777777" w:rsidR="007546B2" w:rsidRPr="00265665" w:rsidRDefault="007546B2" w:rsidP="00496D51">
      <w:pPr>
        <w:pStyle w:val="BlockText"/>
        <w:spacing w:before="240" w:line="240" w:lineRule="auto"/>
        <w:ind w:left="567" w:right="0" w:firstLine="0"/>
        <w:jc w:val="thaiDistribute"/>
        <w:rPr>
          <w:rFonts w:asciiTheme="majorBidi" w:hAnsiTheme="majorBidi" w:cstheme="majorBidi"/>
          <w:b/>
          <w:bCs/>
          <w:color w:val="000000" w:themeColor="text1"/>
        </w:rPr>
      </w:pPr>
      <w:r w:rsidRPr="00265665">
        <w:rPr>
          <w:rFonts w:asciiTheme="majorBidi" w:hAnsiTheme="majorBidi" w:cstheme="majorBidi"/>
          <w:b/>
          <w:bCs/>
          <w:color w:val="000000" w:themeColor="text1"/>
        </w:rPr>
        <w:t xml:space="preserve">Deferred tax assets </w:t>
      </w:r>
    </w:p>
    <w:p w14:paraId="7C1C233A" w14:textId="77777777" w:rsidR="007546B2" w:rsidRPr="00265665" w:rsidRDefault="007546B2" w:rsidP="00496D51">
      <w:pPr>
        <w:pStyle w:val="BlockText"/>
        <w:spacing w:line="240" w:lineRule="auto"/>
        <w:ind w:left="567" w:right="0" w:firstLine="0"/>
        <w:jc w:val="thaiDistribute"/>
        <w:rPr>
          <w:rFonts w:asciiTheme="majorBidi" w:hAnsiTheme="majorBidi" w:cstheme="majorBidi"/>
          <w:color w:val="000000" w:themeColor="text1"/>
        </w:rPr>
      </w:pPr>
      <w:r w:rsidRPr="00265665">
        <w:rPr>
          <w:rFonts w:asciiTheme="majorBidi" w:hAnsiTheme="majorBidi" w:cstheme="majorBidi"/>
          <w:color w:val="000000" w:themeColor="text1"/>
        </w:rPr>
        <w:t xml:space="preserve">Deferred tax assets are </w:t>
      </w:r>
      <w:proofErr w:type="spellStart"/>
      <w:r w:rsidRPr="00265665">
        <w:rPr>
          <w:rFonts w:asciiTheme="majorBidi" w:hAnsiTheme="majorBidi" w:cstheme="majorBidi"/>
          <w:color w:val="000000" w:themeColor="text1"/>
        </w:rPr>
        <w:t>recognised</w:t>
      </w:r>
      <w:proofErr w:type="spellEnd"/>
      <w:r w:rsidRPr="00265665">
        <w:rPr>
          <w:rFonts w:asciiTheme="majorBidi" w:hAnsiTheme="majorBidi" w:cstheme="majorBidi"/>
          <w:color w:val="000000" w:themeColor="text1"/>
        </w:rPr>
        <w:t xml:space="preserve"> for deductible temporary differences and unused tax losses to the extent that it is probable that taxable profit will be available against which the temporary differences and losses can be </w:t>
      </w:r>
      <w:proofErr w:type="spellStart"/>
      <w:r w:rsidRPr="00265665">
        <w:rPr>
          <w:rFonts w:asciiTheme="majorBidi" w:hAnsiTheme="majorBidi" w:cstheme="majorBidi"/>
          <w:color w:val="000000" w:themeColor="text1"/>
        </w:rPr>
        <w:t>utilised</w:t>
      </w:r>
      <w:proofErr w:type="spellEnd"/>
      <w:r w:rsidRPr="00265665">
        <w:rPr>
          <w:rFonts w:asciiTheme="majorBidi" w:hAnsiTheme="majorBidi" w:cstheme="majorBidi"/>
          <w:color w:val="000000" w:themeColor="text1"/>
        </w:rPr>
        <w:t xml:space="preserve">. Significant management judgement is required to determine the amount of deferred tax assets that can be </w:t>
      </w:r>
      <w:proofErr w:type="spellStart"/>
      <w:r w:rsidRPr="00265665">
        <w:rPr>
          <w:rFonts w:asciiTheme="majorBidi" w:hAnsiTheme="majorBidi" w:cstheme="majorBidi"/>
          <w:color w:val="000000" w:themeColor="text1"/>
        </w:rPr>
        <w:t>recognised</w:t>
      </w:r>
      <w:proofErr w:type="spellEnd"/>
      <w:r w:rsidRPr="00265665">
        <w:rPr>
          <w:rFonts w:asciiTheme="majorBidi" w:hAnsiTheme="majorBidi" w:cstheme="majorBidi"/>
          <w:color w:val="000000" w:themeColor="text1"/>
        </w:rPr>
        <w:t>, based upon the likely timing and level of estimate future taxable profits.</w:t>
      </w:r>
    </w:p>
    <w:p w14:paraId="5E806FB0" w14:textId="77777777" w:rsidR="002F4D13" w:rsidRPr="00265665" w:rsidRDefault="002F4D13" w:rsidP="00496D51">
      <w:pPr>
        <w:pStyle w:val="BlockText"/>
        <w:spacing w:before="240" w:line="240" w:lineRule="auto"/>
        <w:ind w:left="567" w:right="0" w:firstLine="0"/>
        <w:jc w:val="thaiDistribute"/>
        <w:rPr>
          <w:rFonts w:asciiTheme="majorBidi" w:hAnsiTheme="majorBidi" w:cstheme="majorBidi"/>
          <w:b/>
          <w:bCs/>
          <w:color w:val="000000" w:themeColor="text1"/>
        </w:rPr>
      </w:pPr>
      <w:r w:rsidRPr="00265665">
        <w:rPr>
          <w:rFonts w:asciiTheme="majorBidi" w:hAnsiTheme="majorBidi" w:cstheme="majorBidi"/>
          <w:b/>
          <w:bCs/>
          <w:color w:val="000000" w:themeColor="text1"/>
        </w:rPr>
        <w:t>Post-employment benefits under defined benefit plans and other employee benefit</w:t>
      </w:r>
    </w:p>
    <w:p w14:paraId="0049AA74" w14:textId="77777777" w:rsidR="002F4D13" w:rsidRPr="00265665" w:rsidRDefault="002F4D13" w:rsidP="00496D51">
      <w:pPr>
        <w:pStyle w:val="BlockText"/>
        <w:spacing w:line="240" w:lineRule="auto"/>
        <w:ind w:left="567" w:right="0" w:firstLine="0"/>
        <w:jc w:val="thaiDistribute"/>
        <w:rPr>
          <w:rFonts w:asciiTheme="majorBidi" w:hAnsiTheme="majorBidi" w:cstheme="majorBidi"/>
          <w:color w:val="000000" w:themeColor="text1"/>
        </w:rPr>
      </w:pPr>
      <w:r w:rsidRPr="00265665">
        <w:rPr>
          <w:rFonts w:asciiTheme="majorBidi" w:hAnsiTheme="majorBidi" w:cstheme="majorBidi"/>
          <w:color w:val="000000" w:themeColor="text1"/>
        </w:rPr>
        <w:t>The obligation under the defined benefit plan is determined based on actuarial techniques. Such determination is made based on various assumptions, including discount rate, future salary increase rate, mortality rate and staff turnover rate.</w:t>
      </w:r>
    </w:p>
    <w:p w14:paraId="251CCCC1" w14:textId="77777777" w:rsidR="002F4D13" w:rsidRPr="00265665" w:rsidRDefault="002F4D13" w:rsidP="00496D51">
      <w:pPr>
        <w:pStyle w:val="BlockText"/>
        <w:spacing w:before="240" w:line="240" w:lineRule="auto"/>
        <w:ind w:left="567" w:right="0" w:firstLine="0"/>
        <w:jc w:val="thaiDistribute"/>
        <w:rPr>
          <w:rFonts w:asciiTheme="majorBidi" w:hAnsiTheme="majorBidi" w:cstheme="majorBidi"/>
          <w:b/>
          <w:bCs/>
          <w:color w:val="000000" w:themeColor="text1"/>
        </w:rPr>
      </w:pPr>
      <w:r w:rsidRPr="00265665">
        <w:rPr>
          <w:rFonts w:asciiTheme="majorBidi" w:hAnsiTheme="majorBidi" w:cstheme="majorBidi"/>
          <w:b/>
          <w:bCs/>
          <w:color w:val="000000" w:themeColor="text1"/>
        </w:rPr>
        <w:t>Fair value of financial instruments</w:t>
      </w:r>
    </w:p>
    <w:p w14:paraId="5CE7CCD3" w14:textId="77777777" w:rsidR="00563B5E" w:rsidRPr="00265665" w:rsidRDefault="00563B5E" w:rsidP="00496D51">
      <w:pPr>
        <w:pStyle w:val="BlockText"/>
        <w:spacing w:before="60" w:line="240" w:lineRule="auto"/>
        <w:ind w:left="567" w:right="0" w:firstLine="0"/>
        <w:jc w:val="thaiDistribute"/>
        <w:rPr>
          <w:rFonts w:asciiTheme="majorBidi" w:hAnsiTheme="majorBidi" w:cstheme="majorBidi"/>
          <w:color w:val="000000" w:themeColor="text1"/>
        </w:rPr>
      </w:pPr>
      <w:r w:rsidRPr="00265665">
        <w:rPr>
          <w:rFonts w:asciiTheme="majorBidi" w:hAnsiTheme="majorBidi" w:cstheme="majorBidi"/>
          <w:color w:val="000000" w:themeColor="text1"/>
        </w:rPr>
        <w:t xml:space="preserve">In determining the fair value of financial instruments </w:t>
      </w:r>
      <w:proofErr w:type="spellStart"/>
      <w:r w:rsidRPr="00265665">
        <w:rPr>
          <w:rFonts w:asciiTheme="majorBidi" w:hAnsiTheme="majorBidi" w:cstheme="majorBidi"/>
          <w:color w:val="000000" w:themeColor="text1"/>
        </w:rPr>
        <w:t>recognised</w:t>
      </w:r>
      <w:proofErr w:type="spellEnd"/>
      <w:r w:rsidRPr="00265665">
        <w:rPr>
          <w:rFonts w:asciiTheme="majorBidi" w:hAnsiTheme="majorBidi" w:cstheme="majorBidi"/>
          <w:color w:val="000000" w:themeColor="text1"/>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265665">
        <w:rPr>
          <w:rFonts w:asciiTheme="majorBidi" w:hAnsiTheme="majorBidi" w:cstheme="majorBidi"/>
          <w:color w:val="000000" w:themeColor="text1"/>
        </w:rPr>
        <w:t>recognised</w:t>
      </w:r>
      <w:proofErr w:type="spellEnd"/>
      <w:r w:rsidRPr="00265665">
        <w:rPr>
          <w:rFonts w:asciiTheme="majorBidi" w:hAnsiTheme="majorBidi" w:cstheme="majorBidi"/>
          <w:color w:val="000000" w:themeColor="text1"/>
        </w:rPr>
        <w:t xml:space="preserve"> in the statement of financial position and disclosures of fair value hierarchy.</w:t>
      </w:r>
    </w:p>
    <w:bookmarkEnd w:id="0"/>
    <w:p w14:paraId="43A9922B" w14:textId="77777777" w:rsidR="00FF019D" w:rsidRPr="00265665" w:rsidRDefault="00FF019D" w:rsidP="00496D51">
      <w:pPr>
        <w:rPr>
          <w:rFonts w:asciiTheme="majorBidi" w:eastAsia="Calibri" w:hAnsiTheme="majorBidi" w:cstheme="majorBidi"/>
          <w:b/>
          <w:bCs/>
          <w:color w:val="000000" w:themeColor="text1"/>
          <w:sz w:val="30"/>
          <w:szCs w:val="30"/>
          <w:lang w:val="en-US"/>
        </w:rPr>
      </w:pPr>
    </w:p>
    <w:p w14:paraId="5B595B74" w14:textId="77777777" w:rsidR="000D4E5B" w:rsidRDefault="000D4E5B">
      <w:pPr>
        <w:rPr>
          <w:rFonts w:asciiTheme="majorBidi" w:eastAsia="Calibri" w:hAnsiTheme="majorBidi" w:cstheme="majorBidi"/>
          <w:b/>
          <w:bCs/>
          <w:color w:val="000000" w:themeColor="text1"/>
          <w:sz w:val="30"/>
          <w:szCs w:val="30"/>
          <w:lang w:val="en-US"/>
        </w:rPr>
      </w:pPr>
      <w:r w:rsidRPr="00B8501A">
        <w:rPr>
          <w:rFonts w:asciiTheme="majorBidi" w:hAnsiTheme="majorBidi" w:cstheme="majorBidi"/>
          <w:b/>
          <w:bCs/>
          <w:color w:val="000000" w:themeColor="text1"/>
          <w:sz w:val="30"/>
          <w:szCs w:val="30"/>
          <w:lang w:val="en-US"/>
        </w:rPr>
        <w:br w:type="page"/>
      </w:r>
    </w:p>
    <w:p w14:paraId="0E165732" w14:textId="77777777" w:rsidR="0056266F" w:rsidRPr="00265665" w:rsidRDefault="0056266F"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RELATED PARTIES TRANSACTIONS</w:t>
      </w:r>
    </w:p>
    <w:p w14:paraId="0A1BDBC7" w14:textId="77777777" w:rsidR="00EE0149" w:rsidRPr="00265665" w:rsidRDefault="00EE0149" w:rsidP="00496D51">
      <w:pPr>
        <w:tabs>
          <w:tab w:val="left" w:pos="567"/>
        </w:tabs>
        <w:spacing w:before="240"/>
        <w:jc w:val="thaiDistribute"/>
        <w:rPr>
          <w:rFonts w:asciiTheme="majorBidi" w:eastAsia="Angsana New" w:hAnsiTheme="majorBidi" w:cstheme="majorBidi"/>
          <w:color w:val="000000" w:themeColor="text1"/>
          <w:sz w:val="30"/>
          <w:szCs w:val="30"/>
          <w:lang w:val="en-US"/>
        </w:rPr>
      </w:pPr>
      <w:r w:rsidRPr="00265665">
        <w:rPr>
          <w:rFonts w:asciiTheme="majorBidi" w:eastAsia="Angsana New" w:hAnsiTheme="majorBidi" w:cstheme="majorBidi"/>
          <w:color w:val="000000" w:themeColor="text1"/>
          <w:sz w:val="30"/>
          <w:szCs w:val="30"/>
          <w:lang w:val="en-US"/>
        </w:rPr>
        <w:t xml:space="preserve">5.1 </w:t>
      </w:r>
      <w:r w:rsidRPr="00265665">
        <w:rPr>
          <w:rFonts w:asciiTheme="majorBidi" w:eastAsia="Angsana New" w:hAnsiTheme="majorBidi" w:cstheme="majorBidi"/>
          <w:color w:val="000000" w:themeColor="text1"/>
          <w:sz w:val="30"/>
          <w:szCs w:val="30"/>
          <w:lang w:val="en-US"/>
        </w:rPr>
        <w:tab/>
        <w:t>Relationships with related parties</w:t>
      </w:r>
    </w:p>
    <w:p w14:paraId="69CB2720" w14:textId="77777777" w:rsidR="00EE0149" w:rsidRPr="00265665" w:rsidRDefault="00EE0149" w:rsidP="00496D51">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Company has transactions with related parties.  These parties are having some common directors or companies which certain directors are major shareholders and or have some common directors.  The financial statements reflect the effects of these transactions which are in ordinary course of business as follows:</w:t>
      </w:r>
    </w:p>
    <w:tbl>
      <w:tblPr>
        <w:tblW w:w="8647" w:type="dxa"/>
        <w:tblInd w:w="567" w:type="dxa"/>
        <w:tblLook w:val="04A0" w:firstRow="1" w:lastRow="0" w:firstColumn="1" w:lastColumn="0" w:noHBand="0" w:noVBand="1"/>
      </w:tblPr>
      <w:tblGrid>
        <w:gridCol w:w="2836"/>
        <w:gridCol w:w="2977"/>
        <w:gridCol w:w="2834"/>
      </w:tblGrid>
      <w:tr w:rsidR="00364BBA" w:rsidRPr="00265665" w14:paraId="7F89A3EE" w14:textId="77777777" w:rsidTr="00EE0149">
        <w:trPr>
          <w:trHeight w:val="20"/>
        </w:trPr>
        <w:tc>
          <w:tcPr>
            <w:tcW w:w="2836" w:type="dxa"/>
            <w:vAlign w:val="bottom"/>
          </w:tcPr>
          <w:p w14:paraId="31A8DB8E" w14:textId="77777777" w:rsidR="00EE0149" w:rsidRPr="00265665" w:rsidRDefault="00EE0149" w:rsidP="00496D51">
            <w:pPr>
              <w:pBdr>
                <w:bottom w:val="single" w:sz="4" w:space="1" w:color="auto"/>
              </w:pBdr>
              <w:ind w:firstLine="33"/>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Related parties</w:t>
            </w:r>
          </w:p>
        </w:tc>
        <w:tc>
          <w:tcPr>
            <w:tcW w:w="2977" w:type="dxa"/>
            <w:vAlign w:val="bottom"/>
          </w:tcPr>
          <w:p w14:paraId="35FBA3C3" w14:textId="77777777" w:rsidR="00EE0149" w:rsidRPr="00265665" w:rsidRDefault="00EE0149" w:rsidP="00496D51">
            <w:pPr>
              <w:pBdr>
                <w:bottom w:val="single" w:sz="4" w:space="1" w:color="auto"/>
              </w:pBdr>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Type of business</w:t>
            </w:r>
          </w:p>
        </w:tc>
        <w:tc>
          <w:tcPr>
            <w:tcW w:w="2834" w:type="dxa"/>
            <w:vAlign w:val="bottom"/>
          </w:tcPr>
          <w:p w14:paraId="11C64D21" w14:textId="77777777" w:rsidR="00EE0149" w:rsidRPr="00265665" w:rsidRDefault="00EE0149" w:rsidP="00496D51">
            <w:pPr>
              <w:pBdr>
                <w:bottom w:val="single" w:sz="4" w:space="1" w:color="auto"/>
              </w:pBdr>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Relationship</w:t>
            </w:r>
          </w:p>
        </w:tc>
      </w:tr>
      <w:tr w:rsidR="00364BBA" w:rsidRPr="00166293" w14:paraId="22F462AE" w14:textId="77777777" w:rsidTr="00EE0149">
        <w:trPr>
          <w:trHeight w:val="20"/>
        </w:trPr>
        <w:tc>
          <w:tcPr>
            <w:tcW w:w="2836" w:type="dxa"/>
          </w:tcPr>
          <w:p w14:paraId="5E62E376" w14:textId="77777777" w:rsidR="00EE0149" w:rsidRPr="00265665" w:rsidRDefault="00EE0149" w:rsidP="00496D51">
            <w:pPr>
              <w:ind w:right="-168"/>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Southern Concrete Pile PCL.</w:t>
            </w:r>
          </w:p>
        </w:tc>
        <w:tc>
          <w:tcPr>
            <w:tcW w:w="2977" w:type="dxa"/>
          </w:tcPr>
          <w:p w14:paraId="12BD0567" w14:textId="77777777" w:rsidR="00EE0149" w:rsidRPr="00265665" w:rsidRDefault="00EE0149" w:rsidP="00496D51">
            <w:pPr>
              <w:numPr>
                <w:ilvl w:val="0"/>
                <w:numId w:val="2"/>
              </w:numPr>
              <w:tabs>
                <w:tab w:val="clear" w:pos="720"/>
              </w:tabs>
              <w:ind w:left="192" w:hanging="192"/>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Manufacturing and distributing prestressed concrete</w:t>
            </w:r>
          </w:p>
        </w:tc>
        <w:tc>
          <w:tcPr>
            <w:tcW w:w="2834" w:type="dxa"/>
          </w:tcPr>
          <w:p w14:paraId="78850A98" w14:textId="77777777" w:rsidR="00EE0149" w:rsidRPr="00265665" w:rsidRDefault="00EE0149" w:rsidP="00496D51">
            <w:pP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Holding 10% of the Company’s share and some common shareholders</w:t>
            </w:r>
          </w:p>
        </w:tc>
      </w:tr>
      <w:tr w:rsidR="00364BBA" w:rsidRPr="00265665" w14:paraId="32896CDD" w14:textId="77777777" w:rsidTr="00EE0149">
        <w:trPr>
          <w:trHeight w:val="20"/>
        </w:trPr>
        <w:tc>
          <w:tcPr>
            <w:tcW w:w="2836" w:type="dxa"/>
          </w:tcPr>
          <w:p w14:paraId="147A71A0" w14:textId="77777777" w:rsidR="00EE0149" w:rsidRPr="00265665" w:rsidRDefault="00EE0149" w:rsidP="00496D51">
            <w:pPr>
              <w:ind w:right="-168"/>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Thai Lao Lignite Co., Ltd.</w:t>
            </w:r>
          </w:p>
        </w:tc>
        <w:tc>
          <w:tcPr>
            <w:tcW w:w="2977" w:type="dxa"/>
          </w:tcPr>
          <w:p w14:paraId="3865B462" w14:textId="77777777" w:rsidR="00EE0149" w:rsidRPr="00265665" w:rsidRDefault="00EE0149" w:rsidP="00496D51">
            <w:pPr>
              <w:numPr>
                <w:ilvl w:val="0"/>
                <w:numId w:val="2"/>
              </w:numPr>
              <w:tabs>
                <w:tab w:val="clear" w:pos="720"/>
              </w:tabs>
              <w:ind w:left="192" w:hanging="192"/>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Lignite mining</w:t>
            </w:r>
          </w:p>
        </w:tc>
        <w:tc>
          <w:tcPr>
            <w:tcW w:w="2834" w:type="dxa"/>
            <w:vAlign w:val="bottom"/>
          </w:tcPr>
          <w:p w14:paraId="30C5E25A" w14:textId="77777777" w:rsidR="00EE0149" w:rsidRPr="00265665" w:rsidRDefault="00EE0149" w:rsidP="00496D51">
            <w:pPr>
              <w:ind w:right="-391"/>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Some common shareholders </w:t>
            </w:r>
          </w:p>
        </w:tc>
      </w:tr>
    </w:tbl>
    <w:p w14:paraId="5D222FC7" w14:textId="77777777" w:rsidR="00EE0149" w:rsidRDefault="00EE0149" w:rsidP="00496D51">
      <w:pPr>
        <w:pStyle w:val="BodyText"/>
        <w:tabs>
          <w:tab w:val="clear" w:pos="900"/>
        </w:tabs>
        <w:spacing w:line="240" w:lineRule="auto"/>
        <w:ind w:left="567"/>
        <w:jc w:val="thaiDistribute"/>
        <w:rPr>
          <w:rFonts w:asciiTheme="majorBidi" w:hAnsiTheme="majorBidi" w:cstheme="majorBidi"/>
          <w:color w:val="000000" w:themeColor="text1"/>
          <w:sz w:val="16"/>
          <w:szCs w:val="16"/>
          <w:lang w:val="en-US"/>
        </w:rPr>
      </w:pPr>
    </w:p>
    <w:p w14:paraId="038FC8CD" w14:textId="77777777" w:rsidR="00EE0149" w:rsidRPr="00265665" w:rsidRDefault="00EE0149" w:rsidP="00496D51">
      <w:pPr>
        <w:tabs>
          <w:tab w:val="left" w:pos="567"/>
        </w:tabs>
        <w:jc w:val="thaiDistribute"/>
        <w:rPr>
          <w:rFonts w:asciiTheme="majorBidi" w:eastAsia="Angsana New" w:hAnsiTheme="majorBidi" w:cstheme="majorBidi"/>
          <w:color w:val="000000" w:themeColor="text1"/>
          <w:sz w:val="30"/>
          <w:szCs w:val="30"/>
          <w:lang w:val="en-US"/>
        </w:rPr>
      </w:pPr>
      <w:r w:rsidRPr="00265665">
        <w:rPr>
          <w:rFonts w:asciiTheme="majorBidi" w:eastAsia="Angsana New" w:hAnsiTheme="majorBidi" w:cstheme="majorBidi"/>
          <w:color w:val="000000" w:themeColor="text1"/>
          <w:sz w:val="30"/>
          <w:szCs w:val="30"/>
          <w:lang w:val="en-US"/>
        </w:rPr>
        <w:t>5.2</w:t>
      </w:r>
      <w:r w:rsidRPr="00265665">
        <w:rPr>
          <w:rFonts w:asciiTheme="majorBidi" w:eastAsia="Angsana New" w:hAnsiTheme="majorBidi" w:cstheme="majorBidi"/>
          <w:color w:val="000000" w:themeColor="text1"/>
          <w:sz w:val="30"/>
          <w:szCs w:val="30"/>
          <w:lang w:val="en-US"/>
        </w:rPr>
        <w:tab/>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364BBA" w:rsidRPr="00265665" w14:paraId="7FC8F16B" w14:textId="77777777" w:rsidTr="00EE0149">
        <w:trPr>
          <w:trHeight w:val="20"/>
        </w:trPr>
        <w:tc>
          <w:tcPr>
            <w:tcW w:w="2694" w:type="dxa"/>
          </w:tcPr>
          <w:p w14:paraId="3E171C57" w14:textId="77777777" w:rsidR="00EE0149" w:rsidRPr="00265665" w:rsidRDefault="00EE0149" w:rsidP="00496D51">
            <w:pPr>
              <w:pBdr>
                <w:bottom w:val="single" w:sz="4" w:space="1" w:color="auto"/>
              </w:pBdr>
              <w:ind w:firstLine="34"/>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Particular</w:t>
            </w:r>
          </w:p>
        </w:tc>
        <w:tc>
          <w:tcPr>
            <w:tcW w:w="5811" w:type="dxa"/>
          </w:tcPr>
          <w:p w14:paraId="17A71478" w14:textId="77777777" w:rsidR="00EE0149" w:rsidRPr="00265665" w:rsidRDefault="00EE0149" w:rsidP="00496D51">
            <w:pPr>
              <w:pBdr>
                <w:bottom w:val="single" w:sz="4" w:space="1" w:color="auto"/>
              </w:pBdr>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Pricing policy</w:t>
            </w:r>
          </w:p>
        </w:tc>
      </w:tr>
      <w:tr w:rsidR="00364BBA" w:rsidRPr="00166293" w14:paraId="3A47267E" w14:textId="77777777" w:rsidTr="00EE0149">
        <w:trPr>
          <w:trHeight w:val="20"/>
        </w:trPr>
        <w:tc>
          <w:tcPr>
            <w:tcW w:w="2694" w:type="dxa"/>
          </w:tcPr>
          <w:p w14:paraId="5AE28E0E" w14:textId="77777777" w:rsidR="00EE0149" w:rsidRPr="00265665" w:rsidRDefault="00EE0149" w:rsidP="00496D51">
            <w:pPr>
              <w:ind w:firstLine="34"/>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Sales of goods</w:t>
            </w:r>
          </w:p>
        </w:tc>
        <w:tc>
          <w:tcPr>
            <w:tcW w:w="5811" w:type="dxa"/>
          </w:tcPr>
          <w:p w14:paraId="4070966A" w14:textId="77777777" w:rsidR="00EE0149" w:rsidRPr="00265665" w:rsidRDefault="00EE0149" w:rsidP="00496D51">
            <w:pPr>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Market price / agreed price based on market price</w:t>
            </w:r>
          </w:p>
        </w:tc>
      </w:tr>
    </w:tbl>
    <w:p w14:paraId="569C7C46" w14:textId="77777777" w:rsidR="00EE0149" w:rsidRPr="00265665" w:rsidRDefault="00EE0149" w:rsidP="00496D51">
      <w:pPr>
        <w:pStyle w:val="BodyText"/>
        <w:tabs>
          <w:tab w:val="clear" w:pos="900"/>
        </w:tabs>
        <w:spacing w:line="240" w:lineRule="auto"/>
        <w:ind w:left="567"/>
        <w:jc w:val="thaiDistribute"/>
        <w:rPr>
          <w:rFonts w:asciiTheme="majorBidi" w:hAnsiTheme="majorBidi" w:cstheme="majorBidi"/>
          <w:color w:val="000000" w:themeColor="text1"/>
          <w:sz w:val="16"/>
          <w:szCs w:val="16"/>
          <w:lang w:val="en-US"/>
        </w:rPr>
      </w:pPr>
    </w:p>
    <w:p w14:paraId="4C5874BA" w14:textId="77777777" w:rsidR="00EE0149" w:rsidRPr="00265665" w:rsidRDefault="00EE0149" w:rsidP="00496D51">
      <w:pPr>
        <w:tabs>
          <w:tab w:val="left" w:pos="567"/>
        </w:tabs>
        <w:jc w:val="thaiDistribute"/>
        <w:rPr>
          <w:rFonts w:asciiTheme="majorBidi" w:eastAsia="Angsana New" w:hAnsiTheme="majorBidi" w:cstheme="majorBidi"/>
          <w:color w:val="000000" w:themeColor="text1"/>
          <w:sz w:val="30"/>
          <w:szCs w:val="30"/>
          <w:lang w:val="en-US"/>
        </w:rPr>
      </w:pPr>
      <w:r w:rsidRPr="00265665">
        <w:rPr>
          <w:rFonts w:asciiTheme="majorBidi" w:eastAsia="Angsana New" w:hAnsiTheme="majorBidi" w:cstheme="majorBidi"/>
          <w:color w:val="000000" w:themeColor="text1"/>
          <w:sz w:val="30"/>
          <w:szCs w:val="30"/>
          <w:lang w:val="en-US"/>
        </w:rPr>
        <w:t xml:space="preserve">5.3 </w:t>
      </w:r>
      <w:r w:rsidRPr="00265665">
        <w:rPr>
          <w:rFonts w:asciiTheme="majorBidi" w:eastAsia="Angsana New" w:hAnsiTheme="majorBidi" w:cstheme="majorBidi"/>
          <w:color w:val="000000" w:themeColor="text1"/>
          <w:sz w:val="30"/>
          <w:szCs w:val="30"/>
          <w:lang w:val="en-US"/>
        </w:rPr>
        <w:tab/>
      </w:r>
      <w:r w:rsidRPr="00265665">
        <w:rPr>
          <w:rFonts w:asciiTheme="majorBidi" w:hAnsiTheme="majorBidi" w:cstheme="majorBidi"/>
          <w:color w:val="000000" w:themeColor="text1"/>
          <w:sz w:val="30"/>
          <w:szCs w:val="30"/>
          <w:lang w:val="en-US"/>
        </w:rPr>
        <w:t xml:space="preserve">The balances with related companies as at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Pr="00265665">
        <w:rPr>
          <w:rFonts w:asciiTheme="majorBidi" w:hAnsiTheme="majorBidi" w:cstheme="majorBidi"/>
          <w:color w:val="000000" w:themeColor="text1"/>
          <w:sz w:val="30"/>
          <w:szCs w:val="30"/>
          <w:lang w:val="en-US"/>
        </w:rPr>
        <w:t xml:space="preserve"> are as follows:</w:t>
      </w:r>
    </w:p>
    <w:tbl>
      <w:tblPr>
        <w:tblW w:w="8538" w:type="dxa"/>
        <w:tblInd w:w="534" w:type="dxa"/>
        <w:tblLayout w:type="fixed"/>
        <w:tblLook w:val="04A0" w:firstRow="1" w:lastRow="0" w:firstColumn="1" w:lastColumn="0" w:noHBand="0" w:noVBand="1"/>
      </w:tblPr>
      <w:tblGrid>
        <w:gridCol w:w="3719"/>
        <w:gridCol w:w="850"/>
        <w:gridCol w:w="1985"/>
        <w:gridCol w:w="1984"/>
      </w:tblGrid>
      <w:tr w:rsidR="00364BBA" w:rsidRPr="00265665" w14:paraId="339C4104" w14:textId="77777777" w:rsidTr="00EE0149">
        <w:trPr>
          <w:trHeight w:val="20"/>
        </w:trPr>
        <w:tc>
          <w:tcPr>
            <w:tcW w:w="3719" w:type="dxa"/>
            <w:tcBorders>
              <w:top w:val="nil"/>
              <w:left w:val="nil"/>
              <w:bottom w:val="nil"/>
              <w:right w:val="nil"/>
            </w:tcBorders>
            <w:noWrap/>
            <w:vAlign w:val="bottom"/>
          </w:tcPr>
          <w:p w14:paraId="7882E19A" w14:textId="77777777" w:rsidR="00EE0149" w:rsidRPr="00265665" w:rsidRDefault="00EE0149" w:rsidP="00496D51">
            <w:pPr>
              <w:ind w:left="33"/>
              <w:rPr>
                <w:rFonts w:asciiTheme="majorBidi" w:hAnsiTheme="majorBidi" w:cstheme="majorBidi"/>
                <w:b/>
                <w:bCs/>
                <w:color w:val="000000" w:themeColor="text1"/>
                <w:sz w:val="30"/>
                <w:szCs w:val="30"/>
                <w:lang w:val="en-US"/>
              </w:rPr>
            </w:pPr>
          </w:p>
        </w:tc>
        <w:tc>
          <w:tcPr>
            <w:tcW w:w="850" w:type="dxa"/>
            <w:tcBorders>
              <w:top w:val="nil"/>
              <w:left w:val="nil"/>
              <w:bottom w:val="nil"/>
              <w:right w:val="nil"/>
            </w:tcBorders>
            <w:noWrap/>
            <w:vAlign w:val="bottom"/>
          </w:tcPr>
          <w:p w14:paraId="5015CF93" w14:textId="77777777" w:rsidR="00EE0149" w:rsidRPr="00265665" w:rsidRDefault="00EE0149" w:rsidP="00496D51">
            <w:pPr>
              <w:jc w:val="center"/>
              <w:rPr>
                <w:rFonts w:asciiTheme="majorBidi" w:hAnsiTheme="majorBidi" w:cstheme="majorBidi"/>
                <w:color w:val="000000" w:themeColor="text1"/>
                <w:sz w:val="30"/>
                <w:szCs w:val="30"/>
                <w:lang w:val="en-US"/>
              </w:rPr>
            </w:pPr>
          </w:p>
        </w:tc>
        <w:tc>
          <w:tcPr>
            <w:tcW w:w="1985" w:type="dxa"/>
            <w:tcBorders>
              <w:top w:val="nil"/>
              <w:left w:val="nil"/>
              <w:bottom w:val="nil"/>
              <w:right w:val="nil"/>
            </w:tcBorders>
            <w:noWrap/>
            <w:vAlign w:val="bottom"/>
          </w:tcPr>
          <w:p w14:paraId="6FC91357" w14:textId="77777777" w:rsidR="00EE0149" w:rsidRPr="00265665" w:rsidRDefault="00EE0149" w:rsidP="00496D51">
            <w:pPr>
              <w:jc w:val="center"/>
              <w:rPr>
                <w:rFonts w:asciiTheme="majorBidi" w:hAnsiTheme="majorBidi" w:cstheme="majorBidi"/>
                <w:color w:val="000000" w:themeColor="text1"/>
                <w:sz w:val="30"/>
                <w:szCs w:val="30"/>
                <w:lang w:val="en-US"/>
              </w:rPr>
            </w:pPr>
          </w:p>
        </w:tc>
        <w:tc>
          <w:tcPr>
            <w:tcW w:w="1984" w:type="dxa"/>
            <w:tcBorders>
              <w:top w:val="nil"/>
              <w:left w:val="nil"/>
              <w:bottom w:val="nil"/>
              <w:right w:val="nil"/>
            </w:tcBorders>
            <w:noWrap/>
            <w:vAlign w:val="bottom"/>
          </w:tcPr>
          <w:p w14:paraId="0FF7E1C0" w14:textId="77777777" w:rsidR="00EE0149" w:rsidRPr="00265665" w:rsidRDefault="00EE0149" w:rsidP="00496D51">
            <w:pPr>
              <w:pStyle w:val="BodyText"/>
              <w:spacing w:line="240" w:lineRule="auto"/>
              <w:ind w:left="567" w:right="29"/>
              <w:jc w:val="right"/>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cs/>
              </w:rPr>
              <w:t>Unit : Baht</w:t>
            </w:r>
          </w:p>
        </w:tc>
      </w:tr>
      <w:tr w:rsidR="00364BBA" w:rsidRPr="00265665" w14:paraId="2BBE633B" w14:textId="77777777" w:rsidTr="00EE0149">
        <w:trPr>
          <w:trHeight w:val="20"/>
        </w:trPr>
        <w:tc>
          <w:tcPr>
            <w:tcW w:w="3719" w:type="dxa"/>
            <w:tcBorders>
              <w:top w:val="nil"/>
              <w:left w:val="nil"/>
              <w:bottom w:val="nil"/>
              <w:right w:val="nil"/>
            </w:tcBorders>
            <w:noWrap/>
            <w:vAlign w:val="bottom"/>
            <w:hideMark/>
          </w:tcPr>
          <w:p w14:paraId="0C770E1F" w14:textId="77777777" w:rsidR="00EE0149" w:rsidRPr="00265665" w:rsidRDefault="00EE0149" w:rsidP="00496D51">
            <w:pPr>
              <w:pBdr>
                <w:bottom w:val="single" w:sz="4" w:space="1" w:color="auto"/>
              </w:pBdr>
              <w:ind w:left="33"/>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Description / Company</w:t>
            </w:r>
          </w:p>
        </w:tc>
        <w:tc>
          <w:tcPr>
            <w:tcW w:w="850" w:type="dxa"/>
            <w:tcBorders>
              <w:top w:val="nil"/>
              <w:left w:val="nil"/>
              <w:bottom w:val="nil"/>
              <w:right w:val="nil"/>
            </w:tcBorders>
            <w:noWrap/>
            <w:vAlign w:val="bottom"/>
            <w:hideMark/>
          </w:tcPr>
          <w:p w14:paraId="4E6582AB" w14:textId="77777777" w:rsidR="00EE0149" w:rsidRPr="00265665" w:rsidRDefault="00EE0149" w:rsidP="00496D51">
            <w:pPr>
              <w:pBdr>
                <w:bottom w:val="single" w:sz="4" w:space="1" w:color="auto"/>
              </w:pBdr>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Notes</w:t>
            </w:r>
          </w:p>
        </w:tc>
        <w:tc>
          <w:tcPr>
            <w:tcW w:w="1985" w:type="dxa"/>
            <w:tcBorders>
              <w:top w:val="nil"/>
              <w:left w:val="nil"/>
              <w:bottom w:val="nil"/>
              <w:right w:val="nil"/>
            </w:tcBorders>
            <w:noWrap/>
            <w:vAlign w:val="bottom"/>
            <w:hideMark/>
          </w:tcPr>
          <w:p w14:paraId="2752B7EF" w14:textId="77777777" w:rsidR="00EE0149" w:rsidRPr="00265665" w:rsidRDefault="00EE0149" w:rsidP="00496D51">
            <w:pPr>
              <w:pBdr>
                <w:bottom w:val="single" w:sz="4" w:space="1" w:color="auto"/>
              </w:pBdr>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202</w:t>
            </w:r>
            <w:r w:rsidR="00114301" w:rsidRPr="00265665">
              <w:rPr>
                <w:rFonts w:asciiTheme="majorBidi" w:hAnsiTheme="majorBidi" w:cstheme="majorBidi"/>
                <w:color w:val="000000" w:themeColor="text1"/>
                <w:sz w:val="30"/>
                <w:szCs w:val="30"/>
                <w:lang w:val="en-US"/>
              </w:rPr>
              <w:t>5</w:t>
            </w:r>
          </w:p>
        </w:tc>
        <w:tc>
          <w:tcPr>
            <w:tcW w:w="1984" w:type="dxa"/>
            <w:tcBorders>
              <w:top w:val="nil"/>
              <w:left w:val="nil"/>
              <w:bottom w:val="nil"/>
              <w:right w:val="nil"/>
            </w:tcBorders>
            <w:noWrap/>
            <w:vAlign w:val="bottom"/>
            <w:hideMark/>
          </w:tcPr>
          <w:p w14:paraId="2B670F30" w14:textId="77777777" w:rsidR="00EE0149" w:rsidRPr="00265665" w:rsidRDefault="00EE0149" w:rsidP="00496D51">
            <w:pPr>
              <w:pBdr>
                <w:bottom w:val="single" w:sz="4" w:space="1" w:color="auto"/>
              </w:pBdr>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202</w:t>
            </w:r>
            <w:r w:rsidR="00114301" w:rsidRPr="00265665">
              <w:rPr>
                <w:rFonts w:asciiTheme="majorBidi" w:hAnsiTheme="majorBidi" w:cstheme="majorBidi"/>
                <w:color w:val="000000" w:themeColor="text1"/>
                <w:sz w:val="30"/>
                <w:szCs w:val="30"/>
                <w:lang w:val="en-US"/>
              </w:rPr>
              <w:t>4</w:t>
            </w:r>
          </w:p>
        </w:tc>
      </w:tr>
      <w:tr w:rsidR="00364BBA" w:rsidRPr="00265665" w14:paraId="0480A784" w14:textId="77777777" w:rsidTr="00EE0149">
        <w:trPr>
          <w:trHeight w:val="20"/>
        </w:trPr>
        <w:tc>
          <w:tcPr>
            <w:tcW w:w="3719" w:type="dxa"/>
            <w:tcBorders>
              <w:top w:val="nil"/>
              <w:left w:val="nil"/>
              <w:bottom w:val="nil"/>
              <w:right w:val="nil"/>
            </w:tcBorders>
            <w:noWrap/>
            <w:vAlign w:val="bottom"/>
            <w:hideMark/>
          </w:tcPr>
          <w:p w14:paraId="41F18A27" w14:textId="77777777" w:rsidR="00EE0149" w:rsidRPr="00265665" w:rsidRDefault="00EE0149" w:rsidP="00496D51">
            <w:pPr>
              <w:ind w:left="33"/>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Southern Concrete Pile PCL.</w:t>
            </w:r>
          </w:p>
        </w:tc>
        <w:tc>
          <w:tcPr>
            <w:tcW w:w="850" w:type="dxa"/>
            <w:tcBorders>
              <w:top w:val="nil"/>
              <w:left w:val="nil"/>
              <w:bottom w:val="nil"/>
              <w:right w:val="nil"/>
            </w:tcBorders>
            <w:noWrap/>
            <w:vAlign w:val="bottom"/>
            <w:hideMark/>
          </w:tcPr>
          <w:p w14:paraId="6A4DCB17" w14:textId="77777777" w:rsidR="00EE0149" w:rsidRPr="00265665" w:rsidRDefault="00EE0149" w:rsidP="00496D51">
            <w:pPr>
              <w:jc w:val="center"/>
              <w:rPr>
                <w:rFonts w:asciiTheme="majorBidi" w:hAnsiTheme="majorBidi" w:cstheme="majorBidi"/>
                <w:b/>
                <w:bCs/>
                <w:i/>
                <w:iCs/>
                <w:color w:val="000000" w:themeColor="text1"/>
                <w:sz w:val="30"/>
                <w:szCs w:val="30"/>
                <w:lang w:val="en-US"/>
              </w:rPr>
            </w:pPr>
          </w:p>
        </w:tc>
        <w:tc>
          <w:tcPr>
            <w:tcW w:w="1985" w:type="dxa"/>
            <w:tcBorders>
              <w:top w:val="nil"/>
              <w:left w:val="nil"/>
              <w:bottom w:val="nil"/>
              <w:right w:val="nil"/>
            </w:tcBorders>
            <w:noWrap/>
            <w:vAlign w:val="bottom"/>
            <w:hideMark/>
          </w:tcPr>
          <w:p w14:paraId="457511CA" w14:textId="77777777" w:rsidR="00EE0149" w:rsidRPr="00265665" w:rsidRDefault="00EE0149" w:rsidP="00496D51">
            <w:pPr>
              <w:jc w:val="right"/>
              <w:rPr>
                <w:rFonts w:asciiTheme="majorBidi" w:hAnsiTheme="majorBidi" w:cstheme="majorBidi"/>
                <w:b/>
                <w:bCs/>
                <w:color w:val="000000" w:themeColor="text1"/>
                <w:sz w:val="30"/>
                <w:szCs w:val="30"/>
                <w:cs/>
                <w:lang w:val="en-US"/>
              </w:rPr>
            </w:pPr>
          </w:p>
        </w:tc>
        <w:tc>
          <w:tcPr>
            <w:tcW w:w="1984" w:type="dxa"/>
            <w:tcBorders>
              <w:top w:val="nil"/>
              <w:left w:val="nil"/>
              <w:bottom w:val="nil"/>
              <w:right w:val="nil"/>
            </w:tcBorders>
            <w:noWrap/>
            <w:vAlign w:val="bottom"/>
            <w:hideMark/>
          </w:tcPr>
          <w:p w14:paraId="37384375" w14:textId="77777777" w:rsidR="00EE0149" w:rsidRPr="00265665" w:rsidRDefault="00EE0149" w:rsidP="00496D51">
            <w:pPr>
              <w:jc w:val="right"/>
              <w:rPr>
                <w:rFonts w:asciiTheme="majorBidi" w:hAnsiTheme="majorBidi" w:cstheme="majorBidi"/>
                <w:b/>
                <w:bCs/>
                <w:color w:val="000000" w:themeColor="text1"/>
                <w:sz w:val="30"/>
                <w:szCs w:val="30"/>
                <w:lang w:val="en-US"/>
              </w:rPr>
            </w:pPr>
          </w:p>
        </w:tc>
      </w:tr>
      <w:tr w:rsidR="00114301" w:rsidRPr="00265665" w14:paraId="1361F7BE" w14:textId="77777777" w:rsidTr="00694591">
        <w:trPr>
          <w:trHeight w:val="20"/>
        </w:trPr>
        <w:tc>
          <w:tcPr>
            <w:tcW w:w="3719" w:type="dxa"/>
            <w:tcBorders>
              <w:top w:val="nil"/>
              <w:left w:val="nil"/>
              <w:bottom w:val="nil"/>
              <w:right w:val="nil"/>
            </w:tcBorders>
            <w:noWrap/>
            <w:vAlign w:val="bottom"/>
            <w:hideMark/>
          </w:tcPr>
          <w:p w14:paraId="56A7156B" w14:textId="77777777" w:rsidR="00114301" w:rsidRPr="00265665" w:rsidRDefault="00114301" w:rsidP="00114301">
            <w:pPr>
              <w:ind w:left="175"/>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Trade receivables</w:t>
            </w:r>
          </w:p>
        </w:tc>
        <w:tc>
          <w:tcPr>
            <w:tcW w:w="850" w:type="dxa"/>
            <w:tcBorders>
              <w:top w:val="nil"/>
              <w:left w:val="nil"/>
              <w:bottom w:val="nil"/>
              <w:right w:val="nil"/>
            </w:tcBorders>
            <w:noWrap/>
          </w:tcPr>
          <w:p w14:paraId="62ED98FD" w14:textId="77777777" w:rsidR="00114301" w:rsidRPr="00265665" w:rsidRDefault="00114301" w:rsidP="00114301">
            <w:pPr>
              <w:ind w:left="33"/>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rPr>
              <w:t>7</w:t>
            </w:r>
          </w:p>
        </w:tc>
        <w:tc>
          <w:tcPr>
            <w:tcW w:w="1985" w:type="dxa"/>
            <w:tcBorders>
              <w:top w:val="nil"/>
              <w:left w:val="nil"/>
              <w:bottom w:val="nil"/>
              <w:right w:val="nil"/>
            </w:tcBorders>
            <w:noWrap/>
            <w:vAlign w:val="bottom"/>
          </w:tcPr>
          <w:p w14:paraId="50130A0F" w14:textId="77777777" w:rsidR="00114301" w:rsidRPr="00265665" w:rsidRDefault="00114301" w:rsidP="00114301">
            <w:pPr>
              <w:jc w:val="right"/>
              <w:rPr>
                <w:rFonts w:asciiTheme="majorBidi" w:hAnsiTheme="majorBidi" w:cstheme="majorBidi"/>
                <w:sz w:val="30"/>
                <w:szCs w:val="30"/>
              </w:rPr>
            </w:pPr>
            <w:r w:rsidRPr="00265665">
              <w:rPr>
                <w:rFonts w:asciiTheme="majorBidi" w:hAnsiTheme="majorBidi" w:cstheme="majorBidi"/>
                <w:sz w:val="30"/>
                <w:szCs w:val="30"/>
              </w:rPr>
              <w:t>24,325,776</w:t>
            </w:r>
          </w:p>
        </w:tc>
        <w:tc>
          <w:tcPr>
            <w:tcW w:w="1984" w:type="dxa"/>
            <w:tcBorders>
              <w:top w:val="nil"/>
              <w:left w:val="nil"/>
              <w:bottom w:val="nil"/>
              <w:right w:val="nil"/>
            </w:tcBorders>
            <w:noWrap/>
            <w:vAlign w:val="bottom"/>
          </w:tcPr>
          <w:p w14:paraId="0575CDB9" w14:textId="77777777" w:rsidR="00114301" w:rsidRPr="00265665" w:rsidRDefault="00114301" w:rsidP="00114301">
            <w:pPr>
              <w:jc w:val="right"/>
              <w:rPr>
                <w:rFonts w:asciiTheme="majorBidi" w:eastAsia="Cordia New" w:hAnsiTheme="majorBidi" w:cstheme="majorBidi"/>
                <w:sz w:val="30"/>
                <w:szCs w:val="30"/>
              </w:rPr>
            </w:pPr>
            <w:r w:rsidRPr="00265665">
              <w:rPr>
                <w:rFonts w:asciiTheme="majorBidi" w:hAnsiTheme="majorBidi" w:cstheme="majorBidi"/>
                <w:sz w:val="30"/>
                <w:szCs w:val="30"/>
              </w:rPr>
              <w:t>17,762,564</w:t>
            </w:r>
          </w:p>
        </w:tc>
      </w:tr>
      <w:tr w:rsidR="00114301" w:rsidRPr="00265665" w14:paraId="67E3F856" w14:textId="77777777" w:rsidTr="00694591">
        <w:trPr>
          <w:trHeight w:val="20"/>
        </w:trPr>
        <w:tc>
          <w:tcPr>
            <w:tcW w:w="3719" w:type="dxa"/>
            <w:tcBorders>
              <w:top w:val="nil"/>
              <w:left w:val="nil"/>
              <w:bottom w:val="nil"/>
              <w:right w:val="nil"/>
            </w:tcBorders>
            <w:noWrap/>
            <w:vAlign w:val="bottom"/>
            <w:hideMark/>
          </w:tcPr>
          <w:p w14:paraId="3069FD14" w14:textId="77777777" w:rsidR="00114301" w:rsidRPr="00265665" w:rsidRDefault="00114301" w:rsidP="00114301">
            <w:pPr>
              <w:ind w:left="175"/>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Other non-current financial assets</w:t>
            </w:r>
          </w:p>
        </w:tc>
        <w:tc>
          <w:tcPr>
            <w:tcW w:w="850" w:type="dxa"/>
            <w:tcBorders>
              <w:top w:val="nil"/>
              <w:left w:val="nil"/>
              <w:bottom w:val="nil"/>
              <w:right w:val="nil"/>
            </w:tcBorders>
            <w:noWrap/>
          </w:tcPr>
          <w:p w14:paraId="6D1EC5EC" w14:textId="77777777" w:rsidR="00114301" w:rsidRPr="00265665" w:rsidRDefault="00114301" w:rsidP="00114301">
            <w:pPr>
              <w:ind w:left="33"/>
              <w:jc w:val="center"/>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rPr>
              <w:t>10</w:t>
            </w:r>
          </w:p>
        </w:tc>
        <w:tc>
          <w:tcPr>
            <w:tcW w:w="1985" w:type="dxa"/>
            <w:tcBorders>
              <w:top w:val="nil"/>
              <w:left w:val="nil"/>
              <w:bottom w:val="nil"/>
              <w:right w:val="nil"/>
            </w:tcBorders>
            <w:noWrap/>
            <w:vAlign w:val="bottom"/>
          </w:tcPr>
          <w:p w14:paraId="509BF0E2" w14:textId="77777777" w:rsidR="00114301" w:rsidRPr="00265665" w:rsidRDefault="00114301" w:rsidP="00114301">
            <w:pPr>
              <w:jc w:val="right"/>
              <w:rPr>
                <w:rFonts w:asciiTheme="majorBidi" w:hAnsiTheme="majorBidi" w:cstheme="majorBidi"/>
                <w:sz w:val="30"/>
                <w:szCs w:val="30"/>
              </w:rPr>
            </w:pPr>
            <w:r w:rsidRPr="00265665">
              <w:rPr>
                <w:rFonts w:asciiTheme="majorBidi" w:hAnsiTheme="majorBidi" w:cstheme="majorBidi"/>
                <w:sz w:val="30"/>
                <w:szCs w:val="30"/>
              </w:rPr>
              <w:t>28,823,850</w:t>
            </w:r>
          </w:p>
        </w:tc>
        <w:tc>
          <w:tcPr>
            <w:tcW w:w="1984" w:type="dxa"/>
            <w:tcBorders>
              <w:top w:val="nil"/>
              <w:left w:val="nil"/>
              <w:bottom w:val="nil"/>
              <w:right w:val="nil"/>
            </w:tcBorders>
            <w:noWrap/>
            <w:vAlign w:val="bottom"/>
          </w:tcPr>
          <w:p w14:paraId="0974FB93" w14:textId="77777777" w:rsidR="00114301" w:rsidRPr="00265665" w:rsidRDefault="00114301" w:rsidP="00114301">
            <w:pPr>
              <w:jc w:val="right"/>
              <w:rPr>
                <w:rFonts w:asciiTheme="majorBidi" w:eastAsia="Cordia New" w:hAnsiTheme="majorBidi" w:cstheme="majorBidi"/>
                <w:sz w:val="30"/>
                <w:szCs w:val="30"/>
              </w:rPr>
            </w:pPr>
            <w:r w:rsidRPr="00265665">
              <w:rPr>
                <w:rFonts w:asciiTheme="majorBidi" w:hAnsiTheme="majorBidi" w:cstheme="majorBidi"/>
                <w:sz w:val="30"/>
                <w:szCs w:val="30"/>
              </w:rPr>
              <w:t>24,019,875</w:t>
            </w:r>
          </w:p>
        </w:tc>
      </w:tr>
    </w:tbl>
    <w:p w14:paraId="2FBAF574" w14:textId="77777777" w:rsidR="00EE0149" w:rsidRPr="00265665" w:rsidRDefault="00EE0149" w:rsidP="00496D51">
      <w:pPr>
        <w:pStyle w:val="BodyText"/>
        <w:tabs>
          <w:tab w:val="clear" w:pos="900"/>
        </w:tabs>
        <w:spacing w:line="240" w:lineRule="auto"/>
        <w:ind w:left="567"/>
        <w:jc w:val="thaiDistribute"/>
        <w:rPr>
          <w:rFonts w:asciiTheme="majorBidi" w:hAnsiTheme="majorBidi" w:cstheme="majorBidi"/>
          <w:color w:val="000000" w:themeColor="text1"/>
          <w:sz w:val="12"/>
          <w:szCs w:val="12"/>
          <w:lang w:val="en-US"/>
        </w:rPr>
      </w:pPr>
    </w:p>
    <w:p w14:paraId="3267206F" w14:textId="77777777" w:rsidR="00EE0149" w:rsidRPr="00265665" w:rsidRDefault="00EE0149" w:rsidP="00496D51">
      <w:pPr>
        <w:tabs>
          <w:tab w:val="left" w:pos="567"/>
        </w:tabs>
        <w:ind w:left="567" w:hanging="567"/>
        <w:jc w:val="thaiDistribute"/>
        <w:rPr>
          <w:rFonts w:asciiTheme="majorBidi" w:eastAsia="Angsana New" w:hAnsiTheme="majorBidi" w:cstheme="majorBidi"/>
          <w:color w:val="000000" w:themeColor="text1"/>
          <w:sz w:val="30"/>
          <w:szCs w:val="30"/>
          <w:lang w:val="en-US"/>
        </w:rPr>
      </w:pPr>
      <w:r w:rsidRPr="00265665">
        <w:rPr>
          <w:rFonts w:asciiTheme="majorBidi" w:eastAsia="Angsana New" w:hAnsiTheme="majorBidi" w:cstheme="majorBidi"/>
          <w:color w:val="000000" w:themeColor="text1"/>
          <w:sz w:val="30"/>
          <w:szCs w:val="30"/>
          <w:lang w:val="en-US"/>
        </w:rPr>
        <w:t>5.4</w:t>
      </w:r>
      <w:r w:rsidRPr="00265665">
        <w:rPr>
          <w:rFonts w:asciiTheme="majorBidi" w:eastAsia="Angsana New" w:hAnsiTheme="majorBidi" w:cstheme="majorBidi"/>
          <w:color w:val="000000" w:themeColor="text1"/>
          <w:sz w:val="30"/>
          <w:szCs w:val="30"/>
          <w:lang w:val="en-US"/>
        </w:rPr>
        <w:tab/>
        <w:t>Transactions with related companies for the year</w:t>
      </w:r>
      <w:r w:rsidR="00C151DB" w:rsidRPr="00265665">
        <w:rPr>
          <w:rFonts w:asciiTheme="majorBidi" w:eastAsia="Angsana New" w:hAnsiTheme="majorBidi" w:cstheme="majorBidi"/>
          <w:color w:val="000000" w:themeColor="text1"/>
          <w:sz w:val="30"/>
          <w:szCs w:val="30"/>
          <w:lang w:val="en-US"/>
        </w:rPr>
        <w:t>s</w:t>
      </w:r>
      <w:r w:rsidRPr="00265665">
        <w:rPr>
          <w:rFonts w:asciiTheme="majorBidi" w:eastAsia="Angsana New" w:hAnsiTheme="majorBidi" w:cstheme="majorBidi"/>
          <w:color w:val="000000" w:themeColor="text1"/>
          <w:sz w:val="30"/>
          <w:szCs w:val="30"/>
          <w:lang w:val="en-US"/>
        </w:rPr>
        <w:t xml:space="preserve"> ended </w:t>
      </w:r>
      <w:r w:rsidR="00351CEB" w:rsidRPr="00265665">
        <w:rPr>
          <w:rFonts w:asciiTheme="majorBidi" w:eastAsia="Angsana New" w:hAnsiTheme="majorBidi" w:cstheme="majorBidi"/>
          <w:color w:val="000000" w:themeColor="text1"/>
          <w:sz w:val="30"/>
          <w:szCs w:val="30"/>
          <w:lang w:val="en-US"/>
        </w:rPr>
        <w:t xml:space="preserve">31 December </w:t>
      </w:r>
      <w:r w:rsidR="00114301" w:rsidRPr="00265665">
        <w:rPr>
          <w:rFonts w:asciiTheme="majorBidi" w:eastAsia="Angsana New" w:hAnsiTheme="majorBidi" w:cstheme="majorBidi"/>
          <w:color w:val="000000" w:themeColor="text1"/>
          <w:sz w:val="30"/>
          <w:szCs w:val="30"/>
          <w:lang w:val="en-US"/>
        </w:rPr>
        <w:t>2025 and 2024</w:t>
      </w:r>
      <w:r w:rsidRPr="00265665">
        <w:rPr>
          <w:rFonts w:asciiTheme="majorBidi" w:eastAsia="Angsana New" w:hAnsiTheme="majorBidi" w:cstheme="majorBidi"/>
          <w:color w:val="000000" w:themeColor="text1"/>
          <w:sz w:val="30"/>
          <w:szCs w:val="30"/>
          <w:lang w:val="en-US"/>
        </w:rPr>
        <w:t xml:space="preserve"> are as follows:</w:t>
      </w:r>
    </w:p>
    <w:p w14:paraId="39540C21" w14:textId="77777777" w:rsidR="00EE0149" w:rsidRPr="00265665" w:rsidRDefault="00EE0149" w:rsidP="00496D51">
      <w:pPr>
        <w:pStyle w:val="BodyText"/>
        <w:spacing w:line="240" w:lineRule="auto"/>
        <w:ind w:left="567"/>
        <w:jc w:val="right"/>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cs/>
        </w:rPr>
        <w:t>Unit : Baht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992"/>
        <w:gridCol w:w="283"/>
        <w:gridCol w:w="284"/>
        <w:gridCol w:w="283"/>
        <w:gridCol w:w="1843"/>
        <w:gridCol w:w="251"/>
        <w:gridCol w:w="1592"/>
      </w:tblGrid>
      <w:tr w:rsidR="00364BBA" w:rsidRPr="00265665" w14:paraId="342E9F07" w14:textId="77777777" w:rsidTr="00EE0149">
        <w:tc>
          <w:tcPr>
            <w:tcW w:w="2552" w:type="dxa"/>
            <w:tcBorders>
              <w:bottom w:val="single" w:sz="4" w:space="0" w:color="auto"/>
            </w:tcBorders>
          </w:tcPr>
          <w:p w14:paraId="6862249A" w14:textId="77777777" w:rsidR="00EE0149" w:rsidRPr="00265665" w:rsidRDefault="00EE0149" w:rsidP="00496D51">
            <w:pPr>
              <w:spacing w:before="60"/>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Description / Company</w:t>
            </w:r>
          </w:p>
        </w:tc>
        <w:tc>
          <w:tcPr>
            <w:tcW w:w="284" w:type="dxa"/>
          </w:tcPr>
          <w:p w14:paraId="18232740" w14:textId="77777777" w:rsidR="00EE0149" w:rsidRPr="00265665" w:rsidRDefault="00EE0149" w:rsidP="00496D51">
            <w:pPr>
              <w:spacing w:before="60"/>
              <w:jc w:val="center"/>
              <w:rPr>
                <w:rFonts w:asciiTheme="majorBidi" w:hAnsiTheme="majorBidi" w:cstheme="majorBidi"/>
                <w:b/>
                <w:color w:val="000000" w:themeColor="text1"/>
                <w:sz w:val="30"/>
                <w:szCs w:val="30"/>
                <w:cs/>
              </w:rPr>
            </w:pPr>
          </w:p>
        </w:tc>
        <w:tc>
          <w:tcPr>
            <w:tcW w:w="992" w:type="dxa"/>
          </w:tcPr>
          <w:p w14:paraId="17A58D08" w14:textId="77777777" w:rsidR="00EE0149" w:rsidRPr="00265665" w:rsidRDefault="00EE0149" w:rsidP="00496D51">
            <w:pPr>
              <w:spacing w:before="60"/>
              <w:jc w:val="center"/>
              <w:rPr>
                <w:rFonts w:asciiTheme="majorBidi" w:hAnsiTheme="majorBidi" w:cstheme="majorBidi"/>
                <w:b/>
                <w:color w:val="000000" w:themeColor="text1"/>
                <w:sz w:val="30"/>
                <w:szCs w:val="30"/>
                <w:cs/>
              </w:rPr>
            </w:pPr>
          </w:p>
        </w:tc>
        <w:tc>
          <w:tcPr>
            <w:tcW w:w="283" w:type="dxa"/>
          </w:tcPr>
          <w:p w14:paraId="45202A06" w14:textId="77777777" w:rsidR="00EE0149" w:rsidRPr="00265665" w:rsidRDefault="00EE0149" w:rsidP="00496D51">
            <w:pPr>
              <w:spacing w:before="60"/>
              <w:jc w:val="center"/>
              <w:rPr>
                <w:rFonts w:asciiTheme="majorBidi" w:hAnsiTheme="majorBidi" w:cstheme="majorBidi"/>
                <w:b/>
                <w:color w:val="000000" w:themeColor="text1"/>
                <w:sz w:val="30"/>
                <w:szCs w:val="30"/>
              </w:rPr>
            </w:pPr>
          </w:p>
        </w:tc>
        <w:tc>
          <w:tcPr>
            <w:tcW w:w="284" w:type="dxa"/>
          </w:tcPr>
          <w:p w14:paraId="7DF8F1E8" w14:textId="77777777" w:rsidR="00EE0149" w:rsidRPr="00265665" w:rsidRDefault="00EE0149" w:rsidP="00496D51">
            <w:pPr>
              <w:spacing w:before="60"/>
              <w:jc w:val="center"/>
              <w:rPr>
                <w:rFonts w:asciiTheme="majorBidi" w:hAnsiTheme="majorBidi" w:cstheme="majorBidi"/>
                <w:b/>
                <w:color w:val="000000" w:themeColor="text1"/>
                <w:sz w:val="30"/>
                <w:szCs w:val="30"/>
                <w:cs/>
              </w:rPr>
            </w:pPr>
          </w:p>
        </w:tc>
        <w:tc>
          <w:tcPr>
            <w:tcW w:w="283" w:type="dxa"/>
          </w:tcPr>
          <w:p w14:paraId="5265474B" w14:textId="77777777" w:rsidR="00EE0149" w:rsidRPr="00265665" w:rsidRDefault="00EE0149" w:rsidP="00496D51">
            <w:pPr>
              <w:spacing w:before="60"/>
              <w:jc w:val="center"/>
              <w:rPr>
                <w:rFonts w:asciiTheme="majorBidi" w:hAnsiTheme="majorBidi" w:cstheme="majorBidi"/>
                <w:bCs/>
                <w:color w:val="000000" w:themeColor="text1"/>
                <w:sz w:val="30"/>
                <w:szCs w:val="30"/>
              </w:rPr>
            </w:pPr>
          </w:p>
        </w:tc>
        <w:tc>
          <w:tcPr>
            <w:tcW w:w="1843" w:type="dxa"/>
            <w:tcBorders>
              <w:bottom w:val="single" w:sz="4" w:space="0" w:color="auto"/>
            </w:tcBorders>
          </w:tcPr>
          <w:p w14:paraId="126CE563" w14:textId="77777777" w:rsidR="00EE0149" w:rsidRPr="00265665" w:rsidRDefault="00EE0149" w:rsidP="00496D51">
            <w:pPr>
              <w:spacing w:before="60"/>
              <w:jc w:val="center"/>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202</w:t>
            </w:r>
            <w:r w:rsidR="00114301" w:rsidRPr="00265665">
              <w:rPr>
                <w:rFonts w:asciiTheme="majorBidi" w:hAnsiTheme="majorBidi" w:cstheme="majorBidi"/>
                <w:b/>
                <w:color w:val="000000" w:themeColor="text1"/>
                <w:sz w:val="30"/>
                <w:szCs w:val="30"/>
                <w:cs/>
              </w:rPr>
              <w:t>5</w:t>
            </w:r>
          </w:p>
        </w:tc>
        <w:tc>
          <w:tcPr>
            <w:tcW w:w="251" w:type="dxa"/>
          </w:tcPr>
          <w:p w14:paraId="76A8B1F8" w14:textId="77777777" w:rsidR="00EE0149" w:rsidRPr="00265665" w:rsidRDefault="00EE0149" w:rsidP="00496D51">
            <w:pPr>
              <w:spacing w:before="60"/>
              <w:jc w:val="center"/>
              <w:rPr>
                <w:rFonts w:asciiTheme="majorBidi" w:hAnsiTheme="majorBidi" w:cstheme="majorBidi"/>
                <w:b/>
                <w:color w:val="000000" w:themeColor="text1"/>
                <w:sz w:val="30"/>
                <w:szCs w:val="30"/>
              </w:rPr>
            </w:pPr>
          </w:p>
        </w:tc>
        <w:tc>
          <w:tcPr>
            <w:tcW w:w="1592" w:type="dxa"/>
            <w:tcBorders>
              <w:bottom w:val="single" w:sz="4" w:space="0" w:color="auto"/>
            </w:tcBorders>
          </w:tcPr>
          <w:p w14:paraId="40C08156" w14:textId="77777777" w:rsidR="00EE0149" w:rsidRPr="00265665" w:rsidRDefault="00EE0149" w:rsidP="00496D5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b/>
                <w:color w:val="000000" w:themeColor="text1"/>
                <w:sz w:val="30"/>
                <w:szCs w:val="30"/>
                <w:cs/>
              </w:rPr>
              <w:t>202</w:t>
            </w:r>
            <w:r w:rsidR="00114301" w:rsidRPr="00265665">
              <w:rPr>
                <w:rFonts w:asciiTheme="majorBidi" w:hAnsiTheme="majorBidi" w:cstheme="majorBidi"/>
                <w:b/>
                <w:color w:val="000000" w:themeColor="text1"/>
                <w:sz w:val="30"/>
                <w:szCs w:val="30"/>
                <w:cs/>
              </w:rPr>
              <w:t>4</w:t>
            </w:r>
          </w:p>
        </w:tc>
      </w:tr>
      <w:tr w:rsidR="00364BBA" w:rsidRPr="00265665" w14:paraId="3869480E" w14:textId="77777777" w:rsidTr="00EE0149">
        <w:tc>
          <w:tcPr>
            <w:tcW w:w="2552" w:type="dxa"/>
            <w:tcBorders>
              <w:top w:val="single" w:sz="4" w:space="0" w:color="auto"/>
            </w:tcBorders>
            <w:vAlign w:val="bottom"/>
          </w:tcPr>
          <w:p w14:paraId="7B97A0C3" w14:textId="77777777" w:rsidR="00EE0149" w:rsidRPr="00265665" w:rsidRDefault="00EE0149" w:rsidP="00496D51">
            <w:pPr>
              <w:ind w:left="179" w:right="-111" w:hanging="284"/>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Southern Concrete Pile PCL.</w:t>
            </w:r>
          </w:p>
        </w:tc>
        <w:tc>
          <w:tcPr>
            <w:tcW w:w="284" w:type="dxa"/>
          </w:tcPr>
          <w:p w14:paraId="02FF5526" w14:textId="77777777" w:rsidR="00EE0149" w:rsidRPr="00265665" w:rsidRDefault="00EE0149" w:rsidP="00496D51">
            <w:pPr>
              <w:jc w:val="right"/>
              <w:rPr>
                <w:rFonts w:asciiTheme="majorBidi" w:hAnsiTheme="majorBidi" w:cstheme="majorBidi"/>
                <w:color w:val="000000" w:themeColor="text1"/>
                <w:sz w:val="30"/>
                <w:szCs w:val="30"/>
                <w:lang w:val="en-US"/>
              </w:rPr>
            </w:pPr>
          </w:p>
        </w:tc>
        <w:tc>
          <w:tcPr>
            <w:tcW w:w="992" w:type="dxa"/>
            <w:vAlign w:val="bottom"/>
          </w:tcPr>
          <w:p w14:paraId="18725378" w14:textId="77777777" w:rsidR="00EE0149" w:rsidRPr="00265665" w:rsidRDefault="00EE0149" w:rsidP="00496D51">
            <w:pPr>
              <w:jc w:val="right"/>
              <w:rPr>
                <w:rFonts w:asciiTheme="majorBidi" w:hAnsiTheme="majorBidi" w:cstheme="majorBidi"/>
                <w:color w:val="000000" w:themeColor="text1"/>
                <w:sz w:val="30"/>
                <w:szCs w:val="30"/>
                <w:lang w:val="en-US"/>
              </w:rPr>
            </w:pPr>
          </w:p>
        </w:tc>
        <w:tc>
          <w:tcPr>
            <w:tcW w:w="283" w:type="dxa"/>
            <w:vAlign w:val="bottom"/>
          </w:tcPr>
          <w:p w14:paraId="74F8F311" w14:textId="77777777" w:rsidR="00EE0149" w:rsidRPr="00265665" w:rsidRDefault="00EE0149" w:rsidP="00496D51">
            <w:pPr>
              <w:jc w:val="right"/>
              <w:rPr>
                <w:rFonts w:asciiTheme="majorBidi" w:hAnsiTheme="majorBidi" w:cstheme="majorBidi"/>
                <w:color w:val="000000" w:themeColor="text1"/>
                <w:sz w:val="30"/>
                <w:szCs w:val="30"/>
                <w:lang w:val="en-US"/>
              </w:rPr>
            </w:pPr>
          </w:p>
        </w:tc>
        <w:tc>
          <w:tcPr>
            <w:tcW w:w="284" w:type="dxa"/>
            <w:vAlign w:val="bottom"/>
          </w:tcPr>
          <w:p w14:paraId="0D91C72B" w14:textId="77777777" w:rsidR="00EE0149" w:rsidRPr="00265665" w:rsidRDefault="00EE0149" w:rsidP="00496D51">
            <w:pPr>
              <w:jc w:val="right"/>
              <w:rPr>
                <w:rFonts w:asciiTheme="majorBidi" w:hAnsiTheme="majorBidi" w:cstheme="majorBidi"/>
                <w:color w:val="000000" w:themeColor="text1"/>
                <w:sz w:val="30"/>
                <w:szCs w:val="30"/>
                <w:lang w:val="en-US"/>
              </w:rPr>
            </w:pPr>
          </w:p>
        </w:tc>
        <w:tc>
          <w:tcPr>
            <w:tcW w:w="283" w:type="dxa"/>
            <w:vAlign w:val="bottom"/>
          </w:tcPr>
          <w:p w14:paraId="2C9276FE" w14:textId="77777777" w:rsidR="00EE0149" w:rsidRPr="00265665" w:rsidRDefault="00EE0149" w:rsidP="00496D51">
            <w:pPr>
              <w:jc w:val="right"/>
              <w:rPr>
                <w:rFonts w:asciiTheme="majorBidi" w:hAnsiTheme="majorBidi" w:cstheme="majorBidi"/>
                <w:color w:val="000000" w:themeColor="text1"/>
                <w:sz w:val="30"/>
                <w:szCs w:val="30"/>
                <w:lang w:val="en-US"/>
              </w:rPr>
            </w:pPr>
          </w:p>
        </w:tc>
        <w:tc>
          <w:tcPr>
            <w:tcW w:w="1843" w:type="dxa"/>
            <w:vAlign w:val="bottom"/>
          </w:tcPr>
          <w:p w14:paraId="09EBB4DC" w14:textId="77777777" w:rsidR="00EE0149" w:rsidRPr="00265665" w:rsidRDefault="00EE0149" w:rsidP="00496D51">
            <w:pPr>
              <w:jc w:val="right"/>
              <w:rPr>
                <w:rFonts w:asciiTheme="majorBidi" w:hAnsiTheme="majorBidi" w:cstheme="majorBidi"/>
                <w:color w:val="000000" w:themeColor="text1"/>
                <w:sz w:val="30"/>
                <w:szCs w:val="30"/>
                <w:lang w:val="en-US"/>
              </w:rPr>
            </w:pPr>
          </w:p>
        </w:tc>
        <w:tc>
          <w:tcPr>
            <w:tcW w:w="251" w:type="dxa"/>
            <w:vAlign w:val="bottom"/>
          </w:tcPr>
          <w:p w14:paraId="32861372" w14:textId="77777777" w:rsidR="00EE0149" w:rsidRPr="00265665" w:rsidRDefault="00EE0149" w:rsidP="00496D51">
            <w:pPr>
              <w:jc w:val="right"/>
              <w:rPr>
                <w:rFonts w:asciiTheme="majorBidi" w:hAnsiTheme="majorBidi" w:cstheme="majorBidi"/>
                <w:color w:val="000000" w:themeColor="text1"/>
                <w:sz w:val="30"/>
                <w:szCs w:val="30"/>
                <w:lang w:val="en-US"/>
              </w:rPr>
            </w:pPr>
          </w:p>
        </w:tc>
        <w:tc>
          <w:tcPr>
            <w:tcW w:w="1592" w:type="dxa"/>
            <w:vAlign w:val="bottom"/>
          </w:tcPr>
          <w:p w14:paraId="5CA4C6BE" w14:textId="77777777" w:rsidR="00EE0149" w:rsidRPr="00265665" w:rsidRDefault="00EE0149" w:rsidP="00496D51">
            <w:pPr>
              <w:jc w:val="right"/>
              <w:rPr>
                <w:rFonts w:asciiTheme="majorBidi" w:hAnsiTheme="majorBidi" w:cstheme="majorBidi"/>
                <w:color w:val="000000" w:themeColor="text1"/>
                <w:sz w:val="30"/>
                <w:szCs w:val="30"/>
                <w:lang w:val="en-US"/>
              </w:rPr>
            </w:pPr>
          </w:p>
        </w:tc>
      </w:tr>
      <w:tr w:rsidR="00114301" w:rsidRPr="00265665" w14:paraId="19DCECF2" w14:textId="77777777" w:rsidTr="00694591">
        <w:tc>
          <w:tcPr>
            <w:tcW w:w="2552" w:type="dxa"/>
            <w:vAlign w:val="bottom"/>
          </w:tcPr>
          <w:p w14:paraId="39FE238B" w14:textId="77777777" w:rsidR="00114301" w:rsidRPr="00265665" w:rsidRDefault="00114301" w:rsidP="00114301">
            <w:pPr>
              <w:ind w:left="175"/>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Revenues from sales</w:t>
            </w:r>
          </w:p>
        </w:tc>
        <w:tc>
          <w:tcPr>
            <w:tcW w:w="284" w:type="dxa"/>
          </w:tcPr>
          <w:p w14:paraId="65A658E5" w14:textId="77777777" w:rsidR="00114301" w:rsidRPr="00265665" w:rsidRDefault="00114301" w:rsidP="00114301">
            <w:pPr>
              <w:jc w:val="right"/>
              <w:rPr>
                <w:rFonts w:asciiTheme="majorBidi" w:hAnsiTheme="majorBidi" w:cstheme="majorBidi"/>
                <w:color w:val="000000" w:themeColor="text1"/>
                <w:sz w:val="30"/>
                <w:szCs w:val="30"/>
              </w:rPr>
            </w:pPr>
          </w:p>
        </w:tc>
        <w:tc>
          <w:tcPr>
            <w:tcW w:w="992" w:type="dxa"/>
            <w:vAlign w:val="bottom"/>
          </w:tcPr>
          <w:p w14:paraId="39AD3B62" w14:textId="77777777" w:rsidR="00114301" w:rsidRPr="00265665" w:rsidRDefault="00114301" w:rsidP="00114301">
            <w:pPr>
              <w:jc w:val="right"/>
              <w:rPr>
                <w:rFonts w:asciiTheme="majorBidi" w:hAnsiTheme="majorBidi" w:cstheme="majorBidi"/>
                <w:color w:val="000000" w:themeColor="text1"/>
                <w:sz w:val="30"/>
                <w:szCs w:val="30"/>
              </w:rPr>
            </w:pPr>
          </w:p>
        </w:tc>
        <w:tc>
          <w:tcPr>
            <w:tcW w:w="283" w:type="dxa"/>
            <w:vAlign w:val="center"/>
          </w:tcPr>
          <w:p w14:paraId="45CBF18C" w14:textId="77777777" w:rsidR="00114301" w:rsidRPr="00265665" w:rsidRDefault="00114301" w:rsidP="00114301">
            <w:pPr>
              <w:jc w:val="right"/>
              <w:rPr>
                <w:rFonts w:asciiTheme="majorBidi" w:hAnsiTheme="majorBidi" w:cstheme="majorBidi"/>
                <w:color w:val="000000" w:themeColor="text1"/>
                <w:sz w:val="30"/>
                <w:szCs w:val="30"/>
              </w:rPr>
            </w:pPr>
          </w:p>
        </w:tc>
        <w:tc>
          <w:tcPr>
            <w:tcW w:w="284" w:type="dxa"/>
            <w:vAlign w:val="bottom"/>
          </w:tcPr>
          <w:p w14:paraId="3BFE649F" w14:textId="77777777" w:rsidR="00114301" w:rsidRPr="00265665" w:rsidRDefault="00114301" w:rsidP="00114301">
            <w:pPr>
              <w:jc w:val="right"/>
              <w:rPr>
                <w:rFonts w:asciiTheme="majorBidi" w:hAnsiTheme="majorBidi" w:cstheme="majorBidi"/>
                <w:color w:val="000000" w:themeColor="text1"/>
                <w:sz w:val="30"/>
                <w:szCs w:val="30"/>
              </w:rPr>
            </w:pPr>
          </w:p>
        </w:tc>
        <w:tc>
          <w:tcPr>
            <w:tcW w:w="283" w:type="dxa"/>
            <w:vAlign w:val="center"/>
          </w:tcPr>
          <w:p w14:paraId="2966FCA8" w14:textId="77777777" w:rsidR="00114301" w:rsidRPr="00265665" w:rsidRDefault="00114301" w:rsidP="00114301">
            <w:pPr>
              <w:jc w:val="right"/>
              <w:rPr>
                <w:rFonts w:asciiTheme="majorBidi" w:hAnsiTheme="majorBidi" w:cstheme="majorBidi"/>
                <w:color w:val="000000" w:themeColor="text1"/>
                <w:sz w:val="30"/>
                <w:szCs w:val="30"/>
              </w:rPr>
            </w:pPr>
          </w:p>
        </w:tc>
        <w:tc>
          <w:tcPr>
            <w:tcW w:w="1843" w:type="dxa"/>
            <w:vAlign w:val="bottom"/>
          </w:tcPr>
          <w:p w14:paraId="6EF78B26" w14:textId="77777777" w:rsidR="00114301" w:rsidRPr="00265665" w:rsidRDefault="00114301" w:rsidP="00114301">
            <w:pPr>
              <w:jc w:val="right"/>
              <w:rPr>
                <w:rFonts w:asciiTheme="majorBidi" w:hAnsiTheme="majorBidi" w:cstheme="majorBidi"/>
                <w:sz w:val="30"/>
                <w:szCs w:val="30"/>
              </w:rPr>
            </w:pPr>
            <w:r w:rsidRPr="00265665">
              <w:rPr>
                <w:rFonts w:asciiTheme="majorBidi" w:hAnsiTheme="majorBidi" w:cstheme="majorBidi"/>
                <w:sz w:val="30"/>
                <w:szCs w:val="30"/>
              </w:rPr>
              <w:t>113,860,701</w:t>
            </w:r>
          </w:p>
        </w:tc>
        <w:tc>
          <w:tcPr>
            <w:tcW w:w="251" w:type="dxa"/>
            <w:vAlign w:val="center"/>
          </w:tcPr>
          <w:p w14:paraId="29A23401" w14:textId="77777777" w:rsidR="00114301" w:rsidRPr="00265665" w:rsidRDefault="00114301" w:rsidP="00114301">
            <w:pPr>
              <w:jc w:val="right"/>
              <w:rPr>
                <w:rFonts w:asciiTheme="majorBidi" w:hAnsiTheme="majorBidi" w:cstheme="majorBidi"/>
                <w:sz w:val="30"/>
                <w:szCs w:val="30"/>
              </w:rPr>
            </w:pPr>
          </w:p>
        </w:tc>
        <w:tc>
          <w:tcPr>
            <w:tcW w:w="1592" w:type="dxa"/>
            <w:vAlign w:val="bottom"/>
          </w:tcPr>
          <w:p w14:paraId="4EB1E64D" w14:textId="77777777" w:rsidR="00114301" w:rsidRPr="00265665" w:rsidRDefault="00114301" w:rsidP="00114301">
            <w:pPr>
              <w:jc w:val="right"/>
              <w:rPr>
                <w:rFonts w:asciiTheme="majorBidi" w:hAnsiTheme="majorBidi" w:cstheme="majorBidi"/>
                <w:sz w:val="30"/>
                <w:szCs w:val="30"/>
                <w:lang w:val="en-US"/>
              </w:rPr>
            </w:pPr>
            <w:r w:rsidRPr="00265665">
              <w:rPr>
                <w:rFonts w:asciiTheme="majorBidi" w:hAnsiTheme="majorBidi" w:cstheme="majorBidi"/>
                <w:sz w:val="30"/>
                <w:szCs w:val="30"/>
              </w:rPr>
              <w:t>104,589,925</w:t>
            </w:r>
          </w:p>
        </w:tc>
      </w:tr>
      <w:tr w:rsidR="00114301" w:rsidRPr="00265665" w14:paraId="01414FC1" w14:textId="77777777" w:rsidTr="00694591">
        <w:tc>
          <w:tcPr>
            <w:tcW w:w="2552" w:type="dxa"/>
            <w:vAlign w:val="bottom"/>
          </w:tcPr>
          <w:p w14:paraId="4B7AB2A4" w14:textId="77777777" w:rsidR="00114301" w:rsidRPr="00265665" w:rsidRDefault="00114301" w:rsidP="00114301">
            <w:pPr>
              <w:ind w:left="175"/>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Dividend income</w:t>
            </w:r>
          </w:p>
        </w:tc>
        <w:tc>
          <w:tcPr>
            <w:tcW w:w="284" w:type="dxa"/>
          </w:tcPr>
          <w:p w14:paraId="3D24164B" w14:textId="77777777" w:rsidR="00114301" w:rsidRPr="00265665" w:rsidRDefault="00114301" w:rsidP="00114301">
            <w:pPr>
              <w:jc w:val="right"/>
              <w:rPr>
                <w:rFonts w:asciiTheme="majorBidi" w:hAnsiTheme="majorBidi" w:cstheme="majorBidi"/>
                <w:color w:val="000000" w:themeColor="text1"/>
                <w:sz w:val="30"/>
                <w:szCs w:val="30"/>
              </w:rPr>
            </w:pPr>
          </w:p>
        </w:tc>
        <w:tc>
          <w:tcPr>
            <w:tcW w:w="992" w:type="dxa"/>
            <w:vAlign w:val="bottom"/>
          </w:tcPr>
          <w:p w14:paraId="2C78177C" w14:textId="77777777" w:rsidR="00114301" w:rsidRPr="00265665" w:rsidRDefault="00114301" w:rsidP="00114301">
            <w:pPr>
              <w:jc w:val="right"/>
              <w:rPr>
                <w:rFonts w:asciiTheme="majorBidi" w:hAnsiTheme="majorBidi" w:cstheme="majorBidi"/>
                <w:color w:val="000000" w:themeColor="text1"/>
                <w:sz w:val="30"/>
                <w:szCs w:val="30"/>
              </w:rPr>
            </w:pPr>
          </w:p>
        </w:tc>
        <w:tc>
          <w:tcPr>
            <w:tcW w:w="283" w:type="dxa"/>
            <w:vAlign w:val="center"/>
          </w:tcPr>
          <w:p w14:paraId="1629BA87" w14:textId="77777777" w:rsidR="00114301" w:rsidRPr="00265665" w:rsidRDefault="00114301" w:rsidP="00114301">
            <w:pPr>
              <w:jc w:val="right"/>
              <w:rPr>
                <w:rFonts w:asciiTheme="majorBidi" w:hAnsiTheme="majorBidi" w:cstheme="majorBidi"/>
                <w:color w:val="000000" w:themeColor="text1"/>
                <w:sz w:val="30"/>
                <w:szCs w:val="30"/>
              </w:rPr>
            </w:pPr>
          </w:p>
        </w:tc>
        <w:tc>
          <w:tcPr>
            <w:tcW w:w="284" w:type="dxa"/>
            <w:vAlign w:val="bottom"/>
          </w:tcPr>
          <w:p w14:paraId="59E595A6" w14:textId="77777777" w:rsidR="00114301" w:rsidRPr="00265665" w:rsidRDefault="00114301" w:rsidP="00114301">
            <w:pPr>
              <w:jc w:val="right"/>
              <w:rPr>
                <w:rFonts w:asciiTheme="majorBidi" w:hAnsiTheme="majorBidi" w:cstheme="majorBidi"/>
                <w:color w:val="000000" w:themeColor="text1"/>
                <w:sz w:val="30"/>
                <w:szCs w:val="30"/>
              </w:rPr>
            </w:pPr>
          </w:p>
        </w:tc>
        <w:tc>
          <w:tcPr>
            <w:tcW w:w="283" w:type="dxa"/>
            <w:vAlign w:val="center"/>
          </w:tcPr>
          <w:p w14:paraId="57AADB84" w14:textId="77777777" w:rsidR="00114301" w:rsidRPr="00265665" w:rsidRDefault="00114301" w:rsidP="00114301">
            <w:pPr>
              <w:jc w:val="right"/>
              <w:rPr>
                <w:rFonts w:asciiTheme="majorBidi" w:hAnsiTheme="majorBidi" w:cstheme="majorBidi"/>
                <w:color w:val="000000" w:themeColor="text1"/>
                <w:sz w:val="30"/>
                <w:szCs w:val="30"/>
              </w:rPr>
            </w:pPr>
          </w:p>
        </w:tc>
        <w:tc>
          <w:tcPr>
            <w:tcW w:w="1843" w:type="dxa"/>
            <w:vAlign w:val="bottom"/>
          </w:tcPr>
          <w:p w14:paraId="50B44B77" w14:textId="77777777" w:rsidR="00114301" w:rsidRPr="00265665" w:rsidRDefault="00114301" w:rsidP="00114301">
            <w:pPr>
              <w:jc w:val="right"/>
              <w:rPr>
                <w:rFonts w:asciiTheme="majorBidi" w:hAnsiTheme="majorBidi" w:cstheme="majorBidi"/>
                <w:sz w:val="30"/>
                <w:szCs w:val="30"/>
              </w:rPr>
            </w:pPr>
            <w:r w:rsidRPr="00265665">
              <w:rPr>
                <w:rFonts w:asciiTheme="majorBidi" w:hAnsiTheme="majorBidi" w:cstheme="majorBidi"/>
                <w:sz w:val="30"/>
                <w:szCs w:val="30"/>
              </w:rPr>
              <w:t>5,337,750</w:t>
            </w:r>
          </w:p>
        </w:tc>
        <w:tc>
          <w:tcPr>
            <w:tcW w:w="251" w:type="dxa"/>
            <w:vAlign w:val="center"/>
          </w:tcPr>
          <w:p w14:paraId="2FBFFF61" w14:textId="77777777" w:rsidR="00114301" w:rsidRPr="00265665" w:rsidRDefault="00114301" w:rsidP="00114301">
            <w:pPr>
              <w:jc w:val="right"/>
              <w:rPr>
                <w:rFonts w:asciiTheme="majorBidi" w:hAnsiTheme="majorBidi" w:cstheme="majorBidi"/>
                <w:sz w:val="30"/>
                <w:szCs w:val="30"/>
              </w:rPr>
            </w:pPr>
          </w:p>
        </w:tc>
        <w:tc>
          <w:tcPr>
            <w:tcW w:w="1592" w:type="dxa"/>
            <w:vAlign w:val="bottom"/>
          </w:tcPr>
          <w:p w14:paraId="73B4FC55" w14:textId="77777777" w:rsidR="00114301" w:rsidRPr="00265665" w:rsidRDefault="00114301" w:rsidP="00114301">
            <w:pPr>
              <w:jc w:val="right"/>
              <w:rPr>
                <w:rFonts w:asciiTheme="majorBidi" w:hAnsiTheme="majorBidi" w:cstheme="majorBidi"/>
                <w:sz w:val="30"/>
                <w:szCs w:val="30"/>
              </w:rPr>
            </w:pPr>
            <w:r w:rsidRPr="00265665">
              <w:rPr>
                <w:rFonts w:asciiTheme="majorBidi" w:hAnsiTheme="majorBidi" w:cstheme="majorBidi"/>
                <w:sz w:val="30"/>
                <w:szCs w:val="30"/>
              </w:rPr>
              <w:t>1,245,475</w:t>
            </w:r>
          </w:p>
        </w:tc>
      </w:tr>
    </w:tbl>
    <w:p w14:paraId="419D50CA" w14:textId="77777777" w:rsidR="00EE0149" w:rsidRPr="00265665" w:rsidRDefault="00EE0149" w:rsidP="00496D51">
      <w:pPr>
        <w:tabs>
          <w:tab w:val="left" w:pos="567"/>
        </w:tabs>
        <w:ind w:left="567" w:hanging="567"/>
        <w:jc w:val="thaiDistribute"/>
        <w:rPr>
          <w:rFonts w:asciiTheme="majorBidi" w:eastAsia="Angsana New" w:hAnsiTheme="majorBidi" w:cstheme="majorBidi"/>
          <w:color w:val="000000" w:themeColor="text1"/>
          <w:sz w:val="16"/>
          <w:szCs w:val="16"/>
          <w:lang w:val="en-US"/>
        </w:rPr>
      </w:pPr>
    </w:p>
    <w:p w14:paraId="4B313FA2" w14:textId="77777777" w:rsidR="00ED6BC7" w:rsidRDefault="00ED6BC7">
      <w:pPr>
        <w:rPr>
          <w:rFonts w:asciiTheme="majorBidi" w:eastAsia="Angsana New" w:hAnsiTheme="majorBidi" w:cstheme="majorBidi"/>
          <w:color w:val="000000" w:themeColor="text1"/>
          <w:sz w:val="30"/>
          <w:szCs w:val="30"/>
          <w:lang w:val="en-US"/>
        </w:rPr>
      </w:pPr>
      <w:r>
        <w:rPr>
          <w:rFonts w:asciiTheme="majorBidi" w:eastAsia="Angsana New" w:hAnsiTheme="majorBidi" w:cstheme="majorBidi"/>
          <w:color w:val="000000" w:themeColor="text1"/>
          <w:sz w:val="30"/>
          <w:szCs w:val="30"/>
          <w:lang w:val="en-US"/>
        </w:rPr>
        <w:br w:type="page"/>
      </w:r>
    </w:p>
    <w:p w14:paraId="3B62FE85" w14:textId="77777777" w:rsidR="00EE0149" w:rsidRPr="00265665" w:rsidRDefault="00EE0149" w:rsidP="00496D51">
      <w:pPr>
        <w:tabs>
          <w:tab w:val="left" w:pos="567"/>
        </w:tabs>
        <w:ind w:left="567" w:hanging="567"/>
        <w:jc w:val="thaiDistribute"/>
        <w:rPr>
          <w:rFonts w:asciiTheme="majorBidi" w:hAnsiTheme="majorBidi" w:cstheme="majorBidi"/>
          <w:b/>
          <w:bCs/>
          <w:color w:val="000000" w:themeColor="text1"/>
          <w:sz w:val="30"/>
          <w:szCs w:val="30"/>
          <w:lang w:val="en-US"/>
        </w:rPr>
      </w:pPr>
      <w:r w:rsidRPr="00265665">
        <w:rPr>
          <w:rFonts w:asciiTheme="majorBidi" w:eastAsia="Angsana New" w:hAnsiTheme="majorBidi" w:cstheme="majorBidi"/>
          <w:color w:val="000000" w:themeColor="text1"/>
          <w:sz w:val="30"/>
          <w:szCs w:val="30"/>
          <w:lang w:val="en-US"/>
        </w:rPr>
        <w:t>5.5</w:t>
      </w:r>
      <w:r w:rsidRPr="00265665">
        <w:rPr>
          <w:rFonts w:asciiTheme="majorBidi" w:eastAsia="Angsana New" w:hAnsiTheme="majorBidi" w:cstheme="majorBidi"/>
          <w:color w:val="000000" w:themeColor="text1"/>
          <w:sz w:val="30"/>
          <w:szCs w:val="30"/>
          <w:lang w:val="en-US"/>
        </w:rPr>
        <w:tab/>
      </w:r>
      <w:r w:rsidRPr="00265665">
        <w:rPr>
          <w:rFonts w:asciiTheme="majorBidi" w:hAnsiTheme="majorBidi" w:cstheme="majorBidi"/>
          <w:color w:val="000000" w:themeColor="text1"/>
          <w:sz w:val="30"/>
          <w:szCs w:val="30"/>
          <w:lang w:val="en-US"/>
        </w:rPr>
        <w:t xml:space="preserve">Management benefit expenses </w:t>
      </w:r>
    </w:p>
    <w:p w14:paraId="5FCB17E5" w14:textId="77777777" w:rsidR="00EE0149" w:rsidRPr="00265665" w:rsidRDefault="00EE0149" w:rsidP="008F0B54">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Management benefit expenses represent benefits paid to the Company’s management such as salaries and related benefits including benefits paid by other means.  The Company’s management </w:t>
      </w:r>
      <w:r w:rsidR="008A4CCF" w:rsidRPr="00265665">
        <w:rPr>
          <w:rFonts w:asciiTheme="majorBidi" w:hAnsiTheme="majorBidi" w:cstheme="majorBidi"/>
          <w:color w:val="000000" w:themeColor="text1"/>
          <w:sz w:val="30"/>
          <w:szCs w:val="30"/>
          <w:lang w:val="en-US"/>
        </w:rPr>
        <w:t>represents</w:t>
      </w:r>
      <w:r w:rsidRPr="00265665">
        <w:rPr>
          <w:rFonts w:asciiTheme="majorBidi" w:hAnsiTheme="majorBidi" w:cstheme="majorBidi"/>
          <w:color w:val="000000" w:themeColor="text1"/>
          <w:sz w:val="30"/>
          <w:szCs w:val="30"/>
          <w:lang w:val="en-US"/>
        </w:rPr>
        <w:t xml:space="preserve"> persons defined under the Securities and Exchange Act.</w:t>
      </w:r>
    </w:p>
    <w:p w14:paraId="0D609565" w14:textId="77777777" w:rsidR="00EE0149" w:rsidRPr="00265665" w:rsidRDefault="00EE0149" w:rsidP="00496D51">
      <w:pPr>
        <w:pStyle w:val="BodyText"/>
        <w:tabs>
          <w:tab w:val="clear" w:pos="900"/>
        </w:tabs>
        <w:spacing w:before="60" w:line="240" w:lineRule="auto"/>
        <w:ind w:left="567"/>
        <w:jc w:val="thaiDistribute"/>
        <w:rPr>
          <w:rFonts w:asciiTheme="majorBidi" w:hAnsiTheme="majorBidi" w:cstheme="majorBidi"/>
          <w:b/>
          <w:bCs/>
          <w:color w:val="000000" w:themeColor="text1"/>
          <w:sz w:val="30"/>
          <w:szCs w:val="30"/>
          <w:lang w:val="en-US"/>
        </w:rPr>
      </w:pPr>
      <w:r w:rsidRPr="00265665">
        <w:rPr>
          <w:rFonts w:asciiTheme="majorBidi" w:hAnsiTheme="majorBidi" w:cstheme="majorBidi"/>
          <w:color w:val="000000" w:themeColor="text1"/>
          <w:sz w:val="30"/>
          <w:szCs w:val="30"/>
          <w:lang w:val="en-US"/>
        </w:rPr>
        <w:t>Management benefit expenses for the year</w:t>
      </w:r>
      <w:r w:rsidR="00C151DB" w:rsidRPr="00265665">
        <w:rPr>
          <w:rFonts w:asciiTheme="majorBidi" w:hAnsiTheme="majorBidi" w:cstheme="majorBidi"/>
          <w:color w:val="000000" w:themeColor="text1"/>
          <w:sz w:val="30"/>
          <w:szCs w:val="30"/>
          <w:lang w:val="en-US"/>
        </w:rPr>
        <w:t>s</w:t>
      </w:r>
      <w:r w:rsidRPr="00265665">
        <w:rPr>
          <w:rFonts w:asciiTheme="majorBidi" w:hAnsiTheme="majorBidi" w:cstheme="majorBidi"/>
          <w:color w:val="000000" w:themeColor="text1"/>
          <w:sz w:val="30"/>
          <w:szCs w:val="30"/>
          <w:lang w:val="en-US"/>
        </w:rPr>
        <w:t xml:space="preserve"> ended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Pr="00265665">
        <w:rPr>
          <w:rFonts w:asciiTheme="majorBidi" w:hAnsiTheme="majorBidi" w:cstheme="majorBidi"/>
          <w:color w:val="000000" w:themeColor="text1"/>
          <w:sz w:val="30"/>
          <w:szCs w:val="30"/>
          <w:lang w:val="en-US"/>
        </w:rPr>
        <w:t xml:space="preserve"> 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265665" w14:paraId="78EC7EB0" w14:textId="77777777" w:rsidTr="00EE0149">
        <w:tc>
          <w:tcPr>
            <w:tcW w:w="3681" w:type="dxa"/>
          </w:tcPr>
          <w:p w14:paraId="4D4FF811" w14:textId="77777777" w:rsidR="00EE0149" w:rsidRPr="00265665" w:rsidRDefault="00EE0149" w:rsidP="00496D51">
            <w:pPr>
              <w:spacing w:before="60"/>
              <w:jc w:val="thaiDistribute"/>
              <w:rPr>
                <w:rFonts w:asciiTheme="majorBidi" w:hAnsiTheme="majorBidi" w:cstheme="majorBidi"/>
                <w:b/>
                <w:color w:val="000000" w:themeColor="text1"/>
                <w:sz w:val="30"/>
                <w:szCs w:val="30"/>
                <w:cs/>
              </w:rPr>
            </w:pPr>
          </w:p>
        </w:tc>
        <w:tc>
          <w:tcPr>
            <w:tcW w:w="992" w:type="dxa"/>
          </w:tcPr>
          <w:p w14:paraId="0FEC7CBF" w14:textId="77777777" w:rsidR="00EE0149" w:rsidRPr="00265665" w:rsidRDefault="00EE0149" w:rsidP="00496D51">
            <w:pPr>
              <w:spacing w:before="60"/>
              <w:jc w:val="thaiDistribute"/>
              <w:rPr>
                <w:rFonts w:asciiTheme="majorBidi" w:hAnsiTheme="majorBidi" w:cstheme="majorBidi"/>
                <w:b/>
                <w:color w:val="000000" w:themeColor="text1"/>
                <w:sz w:val="30"/>
                <w:szCs w:val="30"/>
                <w:lang w:val="en-US"/>
              </w:rPr>
            </w:pPr>
          </w:p>
        </w:tc>
        <w:tc>
          <w:tcPr>
            <w:tcW w:w="1699" w:type="dxa"/>
          </w:tcPr>
          <w:p w14:paraId="7E7A5352" w14:textId="77777777" w:rsidR="00EE0149" w:rsidRPr="00265665" w:rsidRDefault="00EE0149" w:rsidP="00496D51">
            <w:pPr>
              <w:spacing w:before="60"/>
              <w:jc w:val="center"/>
              <w:rPr>
                <w:rFonts w:asciiTheme="majorBidi" w:hAnsiTheme="majorBidi" w:cstheme="majorBidi"/>
                <w:bCs/>
                <w:color w:val="000000" w:themeColor="text1"/>
                <w:sz w:val="30"/>
                <w:szCs w:val="30"/>
                <w:cs/>
              </w:rPr>
            </w:pPr>
          </w:p>
        </w:tc>
        <w:tc>
          <w:tcPr>
            <w:tcW w:w="288" w:type="dxa"/>
          </w:tcPr>
          <w:p w14:paraId="35DB69E0" w14:textId="77777777" w:rsidR="00EE0149" w:rsidRPr="00265665" w:rsidRDefault="00EE0149" w:rsidP="00496D51">
            <w:pPr>
              <w:spacing w:before="60"/>
              <w:jc w:val="center"/>
              <w:rPr>
                <w:rFonts w:asciiTheme="majorBidi" w:hAnsiTheme="majorBidi" w:cstheme="majorBidi"/>
                <w:b/>
                <w:color w:val="000000" w:themeColor="text1"/>
                <w:sz w:val="30"/>
                <w:szCs w:val="30"/>
                <w:lang w:val="en-US"/>
              </w:rPr>
            </w:pPr>
          </w:p>
        </w:tc>
        <w:tc>
          <w:tcPr>
            <w:tcW w:w="1700" w:type="dxa"/>
          </w:tcPr>
          <w:p w14:paraId="3D797E3B" w14:textId="77777777" w:rsidR="00EE0149" w:rsidRPr="00265665" w:rsidRDefault="00EE0149" w:rsidP="00496D51">
            <w:pPr>
              <w:spacing w:before="60"/>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114301" w:rsidRPr="00265665" w14:paraId="7AD8B4BD" w14:textId="77777777" w:rsidTr="00EE0149">
        <w:tc>
          <w:tcPr>
            <w:tcW w:w="3681" w:type="dxa"/>
          </w:tcPr>
          <w:p w14:paraId="23C51D4D" w14:textId="77777777" w:rsidR="00114301" w:rsidRPr="00265665" w:rsidRDefault="00114301" w:rsidP="00114301">
            <w:pPr>
              <w:spacing w:before="60"/>
              <w:jc w:val="thaiDistribute"/>
              <w:rPr>
                <w:rFonts w:asciiTheme="majorBidi" w:hAnsiTheme="majorBidi" w:cstheme="majorBidi"/>
                <w:b/>
                <w:color w:val="000000" w:themeColor="text1"/>
                <w:sz w:val="30"/>
                <w:szCs w:val="30"/>
                <w:cs/>
              </w:rPr>
            </w:pPr>
          </w:p>
        </w:tc>
        <w:tc>
          <w:tcPr>
            <w:tcW w:w="992" w:type="dxa"/>
          </w:tcPr>
          <w:p w14:paraId="5C01D415"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699" w:type="dxa"/>
            <w:tcBorders>
              <w:bottom w:val="single" w:sz="4" w:space="0" w:color="auto"/>
            </w:tcBorders>
          </w:tcPr>
          <w:p w14:paraId="4D3223E9" w14:textId="77777777" w:rsidR="00114301" w:rsidRPr="00265665" w:rsidRDefault="00114301" w:rsidP="00114301">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2025</w:t>
            </w:r>
          </w:p>
        </w:tc>
        <w:tc>
          <w:tcPr>
            <w:tcW w:w="288" w:type="dxa"/>
          </w:tcPr>
          <w:p w14:paraId="17988C45"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700" w:type="dxa"/>
            <w:tcBorders>
              <w:bottom w:val="single" w:sz="4" w:space="0" w:color="auto"/>
            </w:tcBorders>
          </w:tcPr>
          <w:p w14:paraId="5249F8C0" w14:textId="77777777" w:rsidR="00114301" w:rsidRPr="00265665" w:rsidRDefault="00114301" w:rsidP="0011430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114301" w:rsidRPr="00265665" w14:paraId="3088FFFF" w14:textId="77777777" w:rsidTr="00EE0149">
        <w:tc>
          <w:tcPr>
            <w:tcW w:w="3681" w:type="dxa"/>
            <w:vAlign w:val="bottom"/>
          </w:tcPr>
          <w:p w14:paraId="669AB271" w14:textId="77777777" w:rsidR="00114301" w:rsidRPr="00265665" w:rsidRDefault="00114301" w:rsidP="00114301">
            <w:pPr>
              <w:ind w:left="-110"/>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lang w:val="en-US"/>
              </w:rPr>
              <w:t>Salaries and short-term employee benefits</w:t>
            </w:r>
          </w:p>
        </w:tc>
        <w:tc>
          <w:tcPr>
            <w:tcW w:w="992" w:type="dxa"/>
          </w:tcPr>
          <w:p w14:paraId="57BC7596" w14:textId="77777777" w:rsidR="00114301" w:rsidRPr="00265665" w:rsidRDefault="00114301" w:rsidP="00114301">
            <w:pPr>
              <w:spacing w:before="60"/>
              <w:jc w:val="thaiDistribute"/>
              <w:rPr>
                <w:rFonts w:asciiTheme="majorBidi" w:hAnsiTheme="majorBidi" w:cstheme="majorBidi"/>
                <w:b/>
                <w:color w:val="000000" w:themeColor="text1"/>
                <w:sz w:val="30"/>
                <w:szCs w:val="30"/>
                <w:lang w:val="en-US"/>
              </w:rPr>
            </w:pPr>
          </w:p>
        </w:tc>
        <w:tc>
          <w:tcPr>
            <w:tcW w:w="1699" w:type="dxa"/>
            <w:vAlign w:val="center"/>
          </w:tcPr>
          <w:p w14:paraId="73F7E1D7" w14:textId="77777777" w:rsidR="00114301" w:rsidRPr="00265665" w:rsidRDefault="00114301" w:rsidP="00114301">
            <w:pPr>
              <w:jc w:val="right"/>
              <w:rPr>
                <w:rFonts w:asciiTheme="majorBidi" w:hAnsiTheme="majorBidi" w:cstheme="majorBidi"/>
                <w:sz w:val="30"/>
                <w:szCs w:val="30"/>
              </w:rPr>
            </w:pPr>
            <w:r w:rsidRPr="00265665">
              <w:rPr>
                <w:rFonts w:asciiTheme="majorBidi" w:hAnsiTheme="majorBidi" w:cstheme="majorBidi"/>
                <w:sz w:val="30"/>
                <w:szCs w:val="30"/>
              </w:rPr>
              <w:t>34,118,638</w:t>
            </w:r>
          </w:p>
        </w:tc>
        <w:tc>
          <w:tcPr>
            <w:tcW w:w="288" w:type="dxa"/>
            <w:vAlign w:val="center"/>
          </w:tcPr>
          <w:p w14:paraId="079FF9F5" w14:textId="77777777" w:rsidR="00114301" w:rsidRPr="00265665" w:rsidRDefault="00114301" w:rsidP="00114301">
            <w:pPr>
              <w:jc w:val="right"/>
              <w:rPr>
                <w:rFonts w:asciiTheme="majorBidi" w:hAnsiTheme="majorBidi" w:cstheme="majorBidi"/>
                <w:sz w:val="30"/>
                <w:szCs w:val="30"/>
              </w:rPr>
            </w:pPr>
          </w:p>
        </w:tc>
        <w:tc>
          <w:tcPr>
            <w:tcW w:w="1700" w:type="dxa"/>
            <w:vAlign w:val="center"/>
          </w:tcPr>
          <w:p w14:paraId="1F44E16E" w14:textId="77777777" w:rsidR="00114301" w:rsidRPr="00265665" w:rsidRDefault="00114301" w:rsidP="00114301">
            <w:pPr>
              <w:jc w:val="right"/>
              <w:rPr>
                <w:rFonts w:asciiTheme="majorBidi" w:hAnsiTheme="majorBidi" w:cstheme="majorBidi"/>
                <w:sz w:val="30"/>
                <w:szCs w:val="30"/>
                <w:lang w:val="en-US"/>
              </w:rPr>
            </w:pPr>
            <w:r w:rsidRPr="00265665">
              <w:rPr>
                <w:rFonts w:asciiTheme="majorBidi" w:hAnsiTheme="majorBidi" w:cstheme="majorBidi"/>
                <w:sz w:val="30"/>
                <w:szCs w:val="30"/>
              </w:rPr>
              <w:t>31,194,414</w:t>
            </w:r>
          </w:p>
        </w:tc>
      </w:tr>
      <w:tr w:rsidR="00114301" w:rsidRPr="00265665" w14:paraId="3BA5077F" w14:textId="77777777" w:rsidTr="00EE0149">
        <w:tc>
          <w:tcPr>
            <w:tcW w:w="3681" w:type="dxa"/>
            <w:vAlign w:val="bottom"/>
          </w:tcPr>
          <w:p w14:paraId="12D1949C" w14:textId="77777777" w:rsidR="00114301" w:rsidRPr="00265665" w:rsidRDefault="00114301" w:rsidP="00114301">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Post-employments</w:t>
            </w:r>
            <w:r w:rsidRPr="00265665">
              <w:rPr>
                <w:rFonts w:asciiTheme="majorBidi" w:hAnsiTheme="majorBidi" w:cstheme="majorBidi"/>
                <w:color w:val="000000" w:themeColor="text1"/>
                <w:sz w:val="30"/>
                <w:szCs w:val="30"/>
                <w:cs/>
              </w:rPr>
              <w:t xml:space="preserve"> </w:t>
            </w:r>
            <w:r w:rsidRPr="00265665">
              <w:rPr>
                <w:rFonts w:asciiTheme="majorBidi" w:hAnsiTheme="majorBidi" w:cstheme="majorBidi"/>
                <w:color w:val="000000" w:themeColor="text1"/>
                <w:sz w:val="30"/>
                <w:szCs w:val="30"/>
                <w:lang w:val="en-US"/>
              </w:rPr>
              <w:t>benefits</w:t>
            </w:r>
          </w:p>
        </w:tc>
        <w:tc>
          <w:tcPr>
            <w:tcW w:w="992" w:type="dxa"/>
          </w:tcPr>
          <w:p w14:paraId="0D3ED647" w14:textId="77777777" w:rsidR="00114301" w:rsidRPr="00265665" w:rsidRDefault="00114301" w:rsidP="00114301">
            <w:pPr>
              <w:spacing w:before="60"/>
              <w:jc w:val="thaiDistribute"/>
              <w:rPr>
                <w:rFonts w:asciiTheme="majorBidi" w:hAnsiTheme="majorBidi" w:cstheme="majorBidi"/>
                <w:b/>
                <w:color w:val="000000" w:themeColor="text1"/>
                <w:sz w:val="30"/>
                <w:szCs w:val="30"/>
                <w:lang w:val="en-US"/>
              </w:rPr>
            </w:pPr>
          </w:p>
        </w:tc>
        <w:tc>
          <w:tcPr>
            <w:tcW w:w="1699" w:type="dxa"/>
            <w:tcBorders>
              <w:bottom w:val="single" w:sz="4" w:space="0" w:color="auto"/>
            </w:tcBorders>
            <w:vAlign w:val="center"/>
          </w:tcPr>
          <w:p w14:paraId="3EAF1EB6" w14:textId="77777777" w:rsidR="00114301" w:rsidRPr="00265665" w:rsidRDefault="00114301" w:rsidP="00114301">
            <w:pPr>
              <w:jc w:val="right"/>
              <w:rPr>
                <w:rFonts w:asciiTheme="majorBidi" w:hAnsiTheme="majorBidi" w:cstheme="majorBidi"/>
                <w:sz w:val="30"/>
                <w:szCs w:val="30"/>
              </w:rPr>
            </w:pPr>
            <w:r w:rsidRPr="00265665">
              <w:rPr>
                <w:rFonts w:asciiTheme="majorBidi" w:hAnsiTheme="majorBidi" w:cstheme="majorBidi"/>
                <w:sz w:val="30"/>
                <w:szCs w:val="30"/>
              </w:rPr>
              <w:t>1,938,068</w:t>
            </w:r>
          </w:p>
        </w:tc>
        <w:tc>
          <w:tcPr>
            <w:tcW w:w="288" w:type="dxa"/>
            <w:vAlign w:val="center"/>
          </w:tcPr>
          <w:p w14:paraId="5F39F971" w14:textId="77777777" w:rsidR="00114301" w:rsidRPr="00265665" w:rsidRDefault="00114301" w:rsidP="00114301">
            <w:pPr>
              <w:jc w:val="right"/>
              <w:rPr>
                <w:rFonts w:asciiTheme="majorBidi" w:hAnsiTheme="majorBidi" w:cstheme="majorBidi"/>
                <w:sz w:val="30"/>
                <w:szCs w:val="30"/>
              </w:rPr>
            </w:pPr>
            <w:r w:rsidRPr="00265665">
              <w:rPr>
                <w:rFonts w:asciiTheme="majorBidi" w:hAnsiTheme="majorBidi" w:cstheme="majorBidi"/>
                <w:sz w:val="30"/>
                <w:szCs w:val="30"/>
              </w:rPr>
              <w:t xml:space="preserve"> </w:t>
            </w:r>
          </w:p>
        </w:tc>
        <w:tc>
          <w:tcPr>
            <w:tcW w:w="1700" w:type="dxa"/>
            <w:tcBorders>
              <w:bottom w:val="single" w:sz="4" w:space="0" w:color="auto"/>
            </w:tcBorders>
            <w:vAlign w:val="center"/>
          </w:tcPr>
          <w:p w14:paraId="4E234F46" w14:textId="77777777" w:rsidR="00114301" w:rsidRPr="00265665" w:rsidRDefault="00114301" w:rsidP="00114301">
            <w:pPr>
              <w:jc w:val="right"/>
              <w:rPr>
                <w:rFonts w:asciiTheme="majorBidi" w:hAnsiTheme="majorBidi" w:cstheme="majorBidi"/>
                <w:sz w:val="30"/>
                <w:szCs w:val="30"/>
              </w:rPr>
            </w:pPr>
            <w:r w:rsidRPr="00265665">
              <w:rPr>
                <w:rFonts w:asciiTheme="majorBidi" w:hAnsiTheme="majorBidi" w:cstheme="majorBidi"/>
                <w:sz w:val="30"/>
                <w:szCs w:val="30"/>
              </w:rPr>
              <w:t>2,061,176</w:t>
            </w:r>
          </w:p>
        </w:tc>
      </w:tr>
      <w:tr w:rsidR="00114301" w:rsidRPr="00265665" w14:paraId="1F225345" w14:textId="77777777" w:rsidTr="00EE0149">
        <w:tc>
          <w:tcPr>
            <w:tcW w:w="3681" w:type="dxa"/>
            <w:vAlign w:val="bottom"/>
          </w:tcPr>
          <w:p w14:paraId="451D6F86" w14:textId="77777777" w:rsidR="00114301" w:rsidRPr="00265665" w:rsidRDefault="00114301" w:rsidP="00114301">
            <w:pPr>
              <w:ind w:left="-110"/>
              <w:rPr>
                <w:rFonts w:asciiTheme="majorBidi" w:hAnsiTheme="majorBidi" w:cstheme="majorBidi"/>
                <w:b/>
                <w:bCs/>
                <w:color w:val="000000" w:themeColor="text1"/>
                <w:sz w:val="30"/>
                <w:szCs w:val="30"/>
                <w:cs/>
                <w:lang w:val="en-US"/>
              </w:rPr>
            </w:pPr>
            <w:r w:rsidRPr="00265665">
              <w:rPr>
                <w:rFonts w:asciiTheme="majorBidi" w:hAnsiTheme="majorBidi" w:cstheme="majorBidi"/>
                <w:b/>
                <w:bCs/>
                <w:color w:val="000000" w:themeColor="text1"/>
                <w:sz w:val="30"/>
                <w:szCs w:val="30"/>
                <w:lang w:val="en-US"/>
              </w:rPr>
              <w:t>Total</w:t>
            </w:r>
          </w:p>
        </w:tc>
        <w:tc>
          <w:tcPr>
            <w:tcW w:w="992" w:type="dxa"/>
          </w:tcPr>
          <w:p w14:paraId="154C4019" w14:textId="77777777" w:rsidR="00114301" w:rsidRPr="00265665" w:rsidRDefault="00114301" w:rsidP="00114301">
            <w:pPr>
              <w:spacing w:before="60"/>
              <w:jc w:val="thaiDistribute"/>
              <w:rPr>
                <w:rFonts w:asciiTheme="majorBidi" w:hAnsiTheme="majorBidi" w:cstheme="majorBidi"/>
                <w:b/>
                <w:color w:val="000000" w:themeColor="text1"/>
                <w:sz w:val="30"/>
                <w:szCs w:val="30"/>
                <w:cs/>
              </w:rPr>
            </w:pPr>
          </w:p>
        </w:tc>
        <w:tc>
          <w:tcPr>
            <w:tcW w:w="1699" w:type="dxa"/>
            <w:tcBorders>
              <w:top w:val="single" w:sz="4" w:space="0" w:color="auto"/>
              <w:bottom w:val="double" w:sz="4" w:space="0" w:color="auto"/>
            </w:tcBorders>
            <w:vAlign w:val="center"/>
          </w:tcPr>
          <w:p w14:paraId="2943BF72" w14:textId="77777777" w:rsidR="00114301" w:rsidRPr="00265665" w:rsidRDefault="00114301" w:rsidP="00114301">
            <w:pPr>
              <w:jc w:val="right"/>
              <w:rPr>
                <w:rFonts w:asciiTheme="majorBidi" w:hAnsiTheme="majorBidi" w:cstheme="majorBidi"/>
                <w:b/>
                <w:bCs/>
                <w:sz w:val="30"/>
                <w:szCs w:val="30"/>
              </w:rPr>
            </w:pPr>
            <w:r w:rsidRPr="00265665">
              <w:rPr>
                <w:rFonts w:asciiTheme="majorBidi" w:hAnsiTheme="majorBidi" w:cstheme="majorBidi"/>
                <w:b/>
                <w:bCs/>
                <w:sz w:val="30"/>
                <w:szCs w:val="30"/>
              </w:rPr>
              <w:t>36,056,706</w:t>
            </w:r>
          </w:p>
        </w:tc>
        <w:tc>
          <w:tcPr>
            <w:tcW w:w="288" w:type="dxa"/>
            <w:vAlign w:val="center"/>
          </w:tcPr>
          <w:p w14:paraId="27145361" w14:textId="77777777" w:rsidR="00114301" w:rsidRPr="00265665" w:rsidRDefault="00114301" w:rsidP="00114301">
            <w:pPr>
              <w:jc w:val="right"/>
              <w:rPr>
                <w:rFonts w:asciiTheme="majorBidi" w:hAnsiTheme="majorBidi" w:cstheme="majorBidi"/>
                <w:b/>
                <w:bCs/>
                <w:sz w:val="30"/>
                <w:szCs w:val="30"/>
              </w:rPr>
            </w:pPr>
          </w:p>
        </w:tc>
        <w:tc>
          <w:tcPr>
            <w:tcW w:w="1700" w:type="dxa"/>
            <w:tcBorders>
              <w:top w:val="single" w:sz="4" w:space="0" w:color="auto"/>
              <w:bottom w:val="double" w:sz="4" w:space="0" w:color="auto"/>
            </w:tcBorders>
            <w:vAlign w:val="center"/>
          </w:tcPr>
          <w:p w14:paraId="51CF7758" w14:textId="77777777" w:rsidR="00114301" w:rsidRPr="00265665" w:rsidRDefault="00114301" w:rsidP="00114301">
            <w:pPr>
              <w:jc w:val="right"/>
              <w:rPr>
                <w:rFonts w:asciiTheme="majorBidi" w:hAnsiTheme="majorBidi" w:cstheme="majorBidi"/>
                <w:b/>
                <w:bCs/>
                <w:sz w:val="30"/>
                <w:szCs w:val="30"/>
              </w:rPr>
            </w:pPr>
            <w:r w:rsidRPr="00265665">
              <w:rPr>
                <w:rFonts w:asciiTheme="majorBidi" w:hAnsiTheme="majorBidi" w:cstheme="majorBidi"/>
                <w:b/>
                <w:bCs/>
                <w:sz w:val="30"/>
                <w:szCs w:val="30"/>
              </w:rPr>
              <w:t>33,255,590</w:t>
            </w:r>
          </w:p>
        </w:tc>
      </w:tr>
    </w:tbl>
    <w:p w14:paraId="02E151EA" w14:textId="77777777" w:rsidR="00EE0149" w:rsidRPr="008F0B54" w:rsidRDefault="00EE0149" w:rsidP="00496D51">
      <w:pPr>
        <w:pStyle w:val="BodyText"/>
        <w:tabs>
          <w:tab w:val="clear" w:pos="900"/>
        </w:tabs>
        <w:spacing w:before="60" w:line="240" w:lineRule="auto"/>
        <w:ind w:left="567"/>
        <w:jc w:val="thaiDistribute"/>
        <w:rPr>
          <w:rFonts w:asciiTheme="majorBidi" w:hAnsiTheme="majorBidi" w:cstheme="majorBidi"/>
          <w:b/>
          <w:bCs/>
          <w:color w:val="000000" w:themeColor="text1"/>
          <w:sz w:val="16"/>
          <w:szCs w:val="16"/>
          <w:lang w:val="en-US"/>
        </w:rPr>
      </w:pPr>
    </w:p>
    <w:p w14:paraId="19103B4D" w14:textId="77777777" w:rsidR="00EE0149" w:rsidRPr="00265665" w:rsidRDefault="00EE0149" w:rsidP="008F0B54">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Management benefit expenses which </w:t>
      </w:r>
      <w:r w:rsidR="008A4CCF" w:rsidRPr="00265665">
        <w:rPr>
          <w:rFonts w:asciiTheme="majorBidi" w:hAnsiTheme="majorBidi" w:cstheme="majorBidi"/>
          <w:color w:val="000000" w:themeColor="text1"/>
          <w:sz w:val="30"/>
          <w:szCs w:val="30"/>
          <w:lang w:val="en-US"/>
        </w:rPr>
        <w:t xml:space="preserve">are </w:t>
      </w:r>
      <w:r w:rsidRPr="00265665">
        <w:rPr>
          <w:rFonts w:asciiTheme="majorBidi" w:hAnsiTheme="majorBidi" w:cstheme="majorBidi"/>
          <w:color w:val="000000" w:themeColor="text1"/>
          <w:sz w:val="30"/>
          <w:szCs w:val="30"/>
          <w:lang w:val="en-US"/>
        </w:rPr>
        <w:t xml:space="preserve">presented in </w:t>
      </w:r>
      <w:r w:rsidR="008A4CCF" w:rsidRPr="00265665">
        <w:rPr>
          <w:rFonts w:asciiTheme="majorBidi" w:hAnsiTheme="majorBidi" w:cstheme="majorBidi"/>
          <w:color w:val="000000" w:themeColor="text1"/>
          <w:sz w:val="30"/>
          <w:szCs w:val="30"/>
          <w:lang w:val="en-US"/>
        </w:rPr>
        <w:t xml:space="preserve">the </w:t>
      </w:r>
      <w:r w:rsidRPr="00265665">
        <w:rPr>
          <w:rFonts w:asciiTheme="majorBidi" w:hAnsiTheme="majorBidi" w:cstheme="majorBidi"/>
          <w:color w:val="000000" w:themeColor="text1"/>
          <w:sz w:val="30"/>
          <w:szCs w:val="30"/>
          <w:lang w:val="en-US"/>
        </w:rPr>
        <w:t>statements of comprehensive income for the year</w:t>
      </w:r>
      <w:r w:rsidR="00C151DB" w:rsidRPr="00265665">
        <w:rPr>
          <w:rFonts w:asciiTheme="majorBidi" w:hAnsiTheme="majorBidi" w:cstheme="majorBidi"/>
          <w:color w:val="000000" w:themeColor="text1"/>
          <w:sz w:val="30"/>
          <w:szCs w:val="30"/>
          <w:lang w:val="en-US"/>
        </w:rPr>
        <w:t>s</w:t>
      </w:r>
      <w:r w:rsidRPr="00265665">
        <w:rPr>
          <w:rFonts w:asciiTheme="majorBidi" w:hAnsiTheme="majorBidi" w:cstheme="majorBidi"/>
          <w:color w:val="000000" w:themeColor="text1"/>
          <w:sz w:val="30"/>
          <w:szCs w:val="30"/>
          <w:lang w:val="en-US"/>
        </w:rPr>
        <w:t xml:space="preserve"> ended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Pr="00265665">
        <w:rPr>
          <w:rFonts w:asciiTheme="majorBidi" w:hAnsiTheme="majorBidi" w:cstheme="majorBidi"/>
          <w:color w:val="000000" w:themeColor="text1"/>
          <w:sz w:val="30"/>
          <w:szCs w:val="30"/>
          <w:lang w:val="en-US"/>
        </w:rPr>
        <w:t xml:space="preserve"> 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265665" w14:paraId="3A8937DF" w14:textId="77777777" w:rsidTr="00EE0149">
        <w:tc>
          <w:tcPr>
            <w:tcW w:w="3681" w:type="dxa"/>
          </w:tcPr>
          <w:p w14:paraId="1EBFC2C8" w14:textId="77777777" w:rsidR="00EE0149" w:rsidRPr="00265665" w:rsidRDefault="00EE0149" w:rsidP="00496D51">
            <w:pPr>
              <w:spacing w:before="60"/>
              <w:jc w:val="thaiDistribute"/>
              <w:rPr>
                <w:rFonts w:asciiTheme="majorBidi" w:hAnsiTheme="majorBidi" w:cstheme="majorBidi"/>
                <w:b/>
                <w:color w:val="000000" w:themeColor="text1"/>
                <w:sz w:val="30"/>
                <w:szCs w:val="30"/>
                <w:cs/>
              </w:rPr>
            </w:pPr>
          </w:p>
        </w:tc>
        <w:tc>
          <w:tcPr>
            <w:tcW w:w="992" w:type="dxa"/>
          </w:tcPr>
          <w:p w14:paraId="3DA039EA" w14:textId="77777777" w:rsidR="00EE0149" w:rsidRPr="00265665" w:rsidRDefault="00EE0149" w:rsidP="00496D51">
            <w:pPr>
              <w:spacing w:before="60"/>
              <w:jc w:val="thaiDistribute"/>
              <w:rPr>
                <w:rFonts w:asciiTheme="majorBidi" w:hAnsiTheme="majorBidi" w:cstheme="majorBidi"/>
                <w:b/>
                <w:color w:val="000000" w:themeColor="text1"/>
                <w:sz w:val="30"/>
                <w:szCs w:val="30"/>
                <w:lang w:val="en-US"/>
              </w:rPr>
            </w:pPr>
          </w:p>
        </w:tc>
        <w:tc>
          <w:tcPr>
            <w:tcW w:w="1699" w:type="dxa"/>
          </w:tcPr>
          <w:p w14:paraId="46DA95E2" w14:textId="77777777" w:rsidR="00EE0149" w:rsidRPr="00265665" w:rsidRDefault="00EE0149" w:rsidP="00496D51">
            <w:pPr>
              <w:spacing w:before="60"/>
              <w:jc w:val="center"/>
              <w:rPr>
                <w:rFonts w:asciiTheme="majorBidi" w:hAnsiTheme="majorBidi" w:cstheme="majorBidi"/>
                <w:bCs/>
                <w:color w:val="000000" w:themeColor="text1"/>
                <w:sz w:val="30"/>
                <w:szCs w:val="30"/>
                <w:cs/>
              </w:rPr>
            </w:pPr>
          </w:p>
        </w:tc>
        <w:tc>
          <w:tcPr>
            <w:tcW w:w="288" w:type="dxa"/>
          </w:tcPr>
          <w:p w14:paraId="4AB4CAB4" w14:textId="77777777" w:rsidR="00EE0149" w:rsidRPr="00265665" w:rsidRDefault="00EE0149" w:rsidP="00496D51">
            <w:pPr>
              <w:spacing w:before="60"/>
              <w:jc w:val="center"/>
              <w:rPr>
                <w:rFonts w:asciiTheme="majorBidi" w:hAnsiTheme="majorBidi" w:cstheme="majorBidi"/>
                <w:b/>
                <w:color w:val="000000" w:themeColor="text1"/>
                <w:sz w:val="30"/>
                <w:szCs w:val="30"/>
                <w:lang w:val="en-US"/>
              </w:rPr>
            </w:pPr>
          </w:p>
        </w:tc>
        <w:tc>
          <w:tcPr>
            <w:tcW w:w="1700" w:type="dxa"/>
          </w:tcPr>
          <w:p w14:paraId="14D13FCC" w14:textId="77777777" w:rsidR="00EE0149" w:rsidRPr="00265665" w:rsidRDefault="00EE0149" w:rsidP="00496D51">
            <w:pPr>
              <w:spacing w:before="60"/>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114301" w:rsidRPr="00265665" w14:paraId="06A8FE68" w14:textId="77777777" w:rsidTr="005C560F">
        <w:tc>
          <w:tcPr>
            <w:tcW w:w="3681" w:type="dxa"/>
          </w:tcPr>
          <w:p w14:paraId="3D3139C8" w14:textId="77777777" w:rsidR="00114301" w:rsidRPr="00265665" w:rsidRDefault="00114301" w:rsidP="00114301">
            <w:pPr>
              <w:spacing w:before="60"/>
              <w:jc w:val="thaiDistribute"/>
              <w:rPr>
                <w:rFonts w:asciiTheme="majorBidi" w:hAnsiTheme="majorBidi" w:cstheme="majorBidi"/>
                <w:b/>
                <w:color w:val="000000" w:themeColor="text1"/>
                <w:sz w:val="30"/>
                <w:szCs w:val="30"/>
                <w:cs/>
              </w:rPr>
            </w:pPr>
          </w:p>
        </w:tc>
        <w:tc>
          <w:tcPr>
            <w:tcW w:w="992" w:type="dxa"/>
          </w:tcPr>
          <w:p w14:paraId="24828A58"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699" w:type="dxa"/>
            <w:tcBorders>
              <w:bottom w:val="single" w:sz="4" w:space="0" w:color="auto"/>
            </w:tcBorders>
          </w:tcPr>
          <w:p w14:paraId="3F021FE5" w14:textId="77777777" w:rsidR="00114301" w:rsidRPr="00265665" w:rsidRDefault="00114301" w:rsidP="00114301">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2025</w:t>
            </w:r>
          </w:p>
        </w:tc>
        <w:tc>
          <w:tcPr>
            <w:tcW w:w="288" w:type="dxa"/>
          </w:tcPr>
          <w:p w14:paraId="4F8E6A6F"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700" w:type="dxa"/>
            <w:tcBorders>
              <w:bottom w:val="single" w:sz="4" w:space="0" w:color="auto"/>
            </w:tcBorders>
          </w:tcPr>
          <w:p w14:paraId="259600CA" w14:textId="77777777" w:rsidR="00114301" w:rsidRPr="00265665" w:rsidRDefault="00114301" w:rsidP="0011430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114301" w:rsidRPr="00265665" w14:paraId="4AD1A129" w14:textId="77777777" w:rsidTr="00EE0149">
        <w:tc>
          <w:tcPr>
            <w:tcW w:w="3681" w:type="dxa"/>
            <w:vAlign w:val="bottom"/>
          </w:tcPr>
          <w:p w14:paraId="1C349807" w14:textId="77777777" w:rsidR="00114301" w:rsidRPr="00265665" w:rsidRDefault="00114301" w:rsidP="00114301">
            <w:pPr>
              <w:ind w:left="-108"/>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cs/>
              </w:rPr>
              <w:t>Production cost</w:t>
            </w:r>
          </w:p>
        </w:tc>
        <w:tc>
          <w:tcPr>
            <w:tcW w:w="992" w:type="dxa"/>
          </w:tcPr>
          <w:p w14:paraId="28B8F985"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699" w:type="dxa"/>
            <w:vAlign w:val="center"/>
          </w:tcPr>
          <w:p w14:paraId="5B4926E6" w14:textId="77777777" w:rsidR="00114301" w:rsidRPr="00265665" w:rsidRDefault="00114301" w:rsidP="00114301">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           4,826,813 </w:t>
            </w:r>
          </w:p>
        </w:tc>
        <w:tc>
          <w:tcPr>
            <w:tcW w:w="288" w:type="dxa"/>
            <w:vAlign w:val="center"/>
          </w:tcPr>
          <w:p w14:paraId="20663F9D"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vAlign w:val="center"/>
          </w:tcPr>
          <w:p w14:paraId="0DA33FC2" w14:textId="77777777" w:rsidR="00114301" w:rsidRPr="00265665" w:rsidRDefault="00114301" w:rsidP="00114301">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4,258,287</w:t>
            </w:r>
          </w:p>
        </w:tc>
      </w:tr>
      <w:tr w:rsidR="00114301" w:rsidRPr="00265665" w14:paraId="09EB97E2" w14:textId="77777777" w:rsidTr="00EE0149">
        <w:tc>
          <w:tcPr>
            <w:tcW w:w="3681" w:type="dxa"/>
            <w:vAlign w:val="bottom"/>
          </w:tcPr>
          <w:p w14:paraId="672077C3" w14:textId="77777777" w:rsidR="00114301" w:rsidRPr="00265665" w:rsidRDefault="00114301" w:rsidP="00114301">
            <w:pPr>
              <w:ind w:left="-108"/>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cs/>
              </w:rPr>
              <w:t xml:space="preserve">Selling </w:t>
            </w:r>
            <w:r w:rsidRPr="00265665">
              <w:rPr>
                <w:rFonts w:asciiTheme="majorBidi" w:hAnsiTheme="majorBidi" w:cstheme="majorBidi"/>
                <w:color w:val="000000" w:themeColor="text1"/>
                <w:sz w:val="30"/>
                <w:szCs w:val="30"/>
                <w:lang w:val="en-US"/>
              </w:rPr>
              <w:t>and distribution</w:t>
            </w:r>
            <w:r w:rsidRPr="00265665">
              <w:rPr>
                <w:rFonts w:asciiTheme="majorBidi" w:hAnsiTheme="majorBidi" w:cstheme="majorBidi"/>
                <w:color w:val="000000" w:themeColor="text1"/>
                <w:sz w:val="30"/>
                <w:szCs w:val="30"/>
                <w:cs/>
              </w:rPr>
              <w:t xml:space="preserve"> expenses</w:t>
            </w:r>
          </w:p>
        </w:tc>
        <w:tc>
          <w:tcPr>
            <w:tcW w:w="992" w:type="dxa"/>
          </w:tcPr>
          <w:p w14:paraId="639F53D2"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699" w:type="dxa"/>
            <w:vAlign w:val="center"/>
          </w:tcPr>
          <w:p w14:paraId="725F9346" w14:textId="77777777" w:rsidR="00114301" w:rsidRPr="00265665" w:rsidRDefault="00114301" w:rsidP="00114301">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           5,201,872 </w:t>
            </w:r>
          </w:p>
        </w:tc>
        <w:tc>
          <w:tcPr>
            <w:tcW w:w="288" w:type="dxa"/>
            <w:vAlign w:val="center"/>
          </w:tcPr>
          <w:p w14:paraId="57A1EB86"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vAlign w:val="center"/>
          </w:tcPr>
          <w:p w14:paraId="79D560B2" w14:textId="77777777" w:rsidR="00114301" w:rsidRPr="00265665" w:rsidRDefault="00114301" w:rsidP="00114301">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5,526,475</w:t>
            </w:r>
          </w:p>
        </w:tc>
      </w:tr>
      <w:tr w:rsidR="00114301" w:rsidRPr="00265665" w14:paraId="5B550671" w14:textId="77777777" w:rsidTr="00EE0149">
        <w:tc>
          <w:tcPr>
            <w:tcW w:w="3681" w:type="dxa"/>
            <w:vAlign w:val="bottom"/>
          </w:tcPr>
          <w:p w14:paraId="2E2E7F76" w14:textId="77777777" w:rsidR="00114301" w:rsidRPr="00265665" w:rsidRDefault="00114301" w:rsidP="00114301">
            <w:pPr>
              <w:ind w:left="-108"/>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cs/>
              </w:rPr>
              <w:t>Administrative expenses</w:t>
            </w:r>
          </w:p>
        </w:tc>
        <w:tc>
          <w:tcPr>
            <w:tcW w:w="992" w:type="dxa"/>
          </w:tcPr>
          <w:p w14:paraId="48DC9AD9" w14:textId="77777777" w:rsidR="00114301" w:rsidRPr="00265665" w:rsidRDefault="00114301" w:rsidP="00114301">
            <w:pPr>
              <w:spacing w:before="60"/>
              <w:jc w:val="thaiDistribute"/>
              <w:rPr>
                <w:rFonts w:asciiTheme="majorBidi" w:hAnsiTheme="majorBidi" w:cstheme="majorBidi"/>
                <w:b/>
                <w:color w:val="000000" w:themeColor="text1"/>
                <w:sz w:val="30"/>
                <w:szCs w:val="30"/>
                <w:lang w:val="en-US"/>
              </w:rPr>
            </w:pPr>
          </w:p>
        </w:tc>
        <w:tc>
          <w:tcPr>
            <w:tcW w:w="1699" w:type="dxa"/>
            <w:tcBorders>
              <w:bottom w:val="single" w:sz="4" w:space="0" w:color="auto"/>
            </w:tcBorders>
            <w:vAlign w:val="center"/>
          </w:tcPr>
          <w:p w14:paraId="522D4D86" w14:textId="77777777" w:rsidR="00114301" w:rsidRPr="00265665" w:rsidRDefault="00114301" w:rsidP="00114301">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         26,028,021 </w:t>
            </w:r>
          </w:p>
        </w:tc>
        <w:tc>
          <w:tcPr>
            <w:tcW w:w="288" w:type="dxa"/>
            <w:vAlign w:val="center"/>
          </w:tcPr>
          <w:p w14:paraId="2F03ED97"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tcBorders>
              <w:bottom w:val="single" w:sz="4" w:space="0" w:color="auto"/>
            </w:tcBorders>
            <w:vAlign w:val="center"/>
          </w:tcPr>
          <w:p w14:paraId="44BE8083" w14:textId="77777777" w:rsidR="00114301" w:rsidRPr="00265665" w:rsidRDefault="00114301" w:rsidP="00114301">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23,470,828</w:t>
            </w:r>
          </w:p>
        </w:tc>
      </w:tr>
      <w:tr w:rsidR="00114301" w:rsidRPr="00265665" w14:paraId="18794CB2" w14:textId="77777777" w:rsidTr="00EE0149">
        <w:tc>
          <w:tcPr>
            <w:tcW w:w="3681" w:type="dxa"/>
            <w:vAlign w:val="bottom"/>
          </w:tcPr>
          <w:p w14:paraId="67E5099F" w14:textId="77777777" w:rsidR="00114301" w:rsidRPr="00265665" w:rsidRDefault="00114301" w:rsidP="00114301">
            <w:pPr>
              <w:ind w:left="-108"/>
              <w:rPr>
                <w:rFonts w:asciiTheme="majorBidi" w:hAnsiTheme="majorBidi" w:cstheme="majorBidi"/>
                <w:b/>
                <w:bCs/>
                <w:color w:val="000000" w:themeColor="text1"/>
                <w:sz w:val="30"/>
                <w:szCs w:val="30"/>
                <w:cs/>
                <w:lang w:val="en-US"/>
              </w:rPr>
            </w:pPr>
            <w:r w:rsidRPr="00265665">
              <w:rPr>
                <w:rFonts w:asciiTheme="majorBidi" w:hAnsiTheme="majorBidi" w:cstheme="majorBidi"/>
                <w:b/>
                <w:bCs/>
                <w:color w:val="000000" w:themeColor="text1"/>
                <w:sz w:val="30"/>
                <w:szCs w:val="30"/>
                <w:lang w:val="en-US"/>
              </w:rPr>
              <w:t>Total</w:t>
            </w:r>
          </w:p>
        </w:tc>
        <w:tc>
          <w:tcPr>
            <w:tcW w:w="992" w:type="dxa"/>
          </w:tcPr>
          <w:p w14:paraId="58AEFA2B" w14:textId="77777777" w:rsidR="00114301" w:rsidRPr="00265665" w:rsidRDefault="00114301" w:rsidP="00114301">
            <w:pPr>
              <w:spacing w:before="60"/>
              <w:jc w:val="thaiDistribute"/>
              <w:rPr>
                <w:rFonts w:asciiTheme="majorBidi" w:hAnsiTheme="majorBidi" w:cstheme="majorBidi"/>
                <w:b/>
                <w:color w:val="000000" w:themeColor="text1"/>
                <w:sz w:val="30"/>
                <w:szCs w:val="30"/>
                <w:cs/>
              </w:rPr>
            </w:pPr>
          </w:p>
        </w:tc>
        <w:tc>
          <w:tcPr>
            <w:tcW w:w="1699" w:type="dxa"/>
            <w:tcBorders>
              <w:top w:val="single" w:sz="4" w:space="0" w:color="auto"/>
              <w:bottom w:val="double" w:sz="4" w:space="0" w:color="auto"/>
            </w:tcBorders>
            <w:vAlign w:val="center"/>
          </w:tcPr>
          <w:p w14:paraId="4BC0228E" w14:textId="77777777" w:rsidR="00114301" w:rsidRPr="00265665" w:rsidRDefault="00114301" w:rsidP="00114301">
            <w:pPr>
              <w:jc w:val="right"/>
              <w:rPr>
                <w:rFonts w:asciiTheme="majorBidi" w:hAnsiTheme="majorBidi" w:cstheme="majorBidi"/>
                <w:b/>
                <w:bCs/>
                <w:color w:val="000000" w:themeColor="text1"/>
                <w:sz w:val="30"/>
                <w:szCs w:val="30"/>
              </w:rPr>
            </w:pPr>
            <w:r w:rsidRPr="00265665">
              <w:rPr>
                <w:rFonts w:asciiTheme="majorBidi" w:hAnsiTheme="majorBidi" w:cstheme="majorBidi"/>
                <w:b/>
                <w:bCs/>
                <w:sz w:val="30"/>
                <w:szCs w:val="30"/>
              </w:rPr>
              <w:t xml:space="preserve">         36,056,706 </w:t>
            </w:r>
          </w:p>
        </w:tc>
        <w:tc>
          <w:tcPr>
            <w:tcW w:w="288" w:type="dxa"/>
            <w:vAlign w:val="center"/>
          </w:tcPr>
          <w:p w14:paraId="24FA80BF" w14:textId="77777777" w:rsidR="00114301" w:rsidRPr="00265665" w:rsidRDefault="00114301" w:rsidP="00114301">
            <w:pPr>
              <w:jc w:val="right"/>
              <w:rPr>
                <w:rFonts w:asciiTheme="majorBidi" w:hAnsiTheme="majorBidi" w:cstheme="majorBidi"/>
                <w:b/>
                <w:bCs/>
                <w:color w:val="000000" w:themeColor="text1"/>
                <w:sz w:val="30"/>
                <w:szCs w:val="30"/>
              </w:rPr>
            </w:pPr>
          </w:p>
        </w:tc>
        <w:tc>
          <w:tcPr>
            <w:tcW w:w="1700" w:type="dxa"/>
            <w:tcBorders>
              <w:top w:val="single" w:sz="4" w:space="0" w:color="auto"/>
              <w:bottom w:val="double" w:sz="4" w:space="0" w:color="auto"/>
            </w:tcBorders>
            <w:vAlign w:val="center"/>
          </w:tcPr>
          <w:p w14:paraId="3929ED17" w14:textId="77777777" w:rsidR="00114301" w:rsidRPr="00265665" w:rsidRDefault="00114301" w:rsidP="00114301">
            <w:pPr>
              <w:jc w:val="right"/>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33,255,590</w:t>
            </w:r>
          </w:p>
        </w:tc>
      </w:tr>
    </w:tbl>
    <w:p w14:paraId="00800B21" w14:textId="77777777" w:rsidR="00EE0149" w:rsidRPr="00265665" w:rsidRDefault="00EE0149" w:rsidP="00496D51">
      <w:pPr>
        <w:rPr>
          <w:rFonts w:asciiTheme="majorBidi" w:hAnsiTheme="majorBidi" w:cstheme="majorBidi"/>
          <w:b/>
          <w:bCs/>
          <w:color w:val="000000" w:themeColor="text1"/>
          <w:sz w:val="30"/>
          <w:szCs w:val="30"/>
          <w:cs/>
        </w:rPr>
      </w:pPr>
    </w:p>
    <w:p w14:paraId="4B37A8E2" w14:textId="77777777" w:rsidR="00D17913" w:rsidRPr="00265665" w:rsidRDefault="00D17913"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265665" w14:paraId="539EC86F" w14:textId="77777777" w:rsidTr="00D041B2">
        <w:tc>
          <w:tcPr>
            <w:tcW w:w="3681" w:type="dxa"/>
          </w:tcPr>
          <w:p w14:paraId="3156D346" w14:textId="77777777" w:rsidR="00EC1382" w:rsidRPr="00265665" w:rsidRDefault="00EC1382" w:rsidP="00496D51">
            <w:pPr>
              <w:jc w:val="thaiDistribute"/>
              <w:rPr>
                <w:rFonts w:asciiTheme="majorBidi" w:hAnsiTheme="majorBidi" w:cstheme="majorBidi"/>
                <w:b/>
                <w:color w:val="000000" w:themeColor="text1"/>
                <w:sz w:val="30"/>
                <w:szCs w:val="30"/>
                <w:cs/>
              </w:rPr>
            </w:pPr>
          </w:p>
        </w:tc>
        <w:tc>
          <w:tcPr>
            <w:tcW w:w="992" w:type="dxa"/>
          </w:tcPr>
          <w:p w14:paraId="6AF3FC51" w14:textId="77777777" w:rsidR="00EC1382" w:rsidRPr="00265665" w:rsidRDefault="00EC1382" w:rsidP="00496D51">
            <w:pPr>
              <w:jc w:val="thaiDistribute"/>
              <w:rPr>
                <w:rFonts w:asciiTheme="majorBidi" w:hAnsiTheme="majorBidi" w:cstheme="majorBidi"/>
                <w:b/>
                <w:color w:val="000000" w:themeColor="text1"/>
                <w:sz w:val="30"/>
                <w:szCs w:val="30"/>
              </w:rPr>
            </w:pPr>
          </w:p>
        </w:tc>
        <w:tc>
          <w:tcPr>
            <w:tcW w:w="1699" w:type="dxa"/>
          </w:tcPr>
          <w:p w14:paraId="2D23B21A" w14:textId="77777777" w:rsidR="00EC1382" w:rsidRPr="00265665" w:rsidRDefault="00EC1382" w:rsidP="00496D51">
            <w:pPr>
              <w:jc w:val="center"/>
              <w:rPr>
                <w:rFonts w:asciiTheme="majorBidi" w:hAnsiTheme="majorBidi" w:cstheme="majorBidi"/>
                <w:bCs/>
                <w:color w:val="000000" w:themeColor="text1"/>
                <w:sz w:val="30"/>
                <w:szCs w:val="30"/>
                <w:cs/>
              </w:rPr>
            </w:pPr>
          </w:p>
        </w:tc>
        <w:tc>
          <w:tcPr>
            <w:tcW w:w="288" w:type="dxa"/>
          </w:tcPr>
          <w:p w14:paraId="4D7460E4" w14:textId="77777777" w:rsidR="00EC1382" w:rsidRPr="00265665" w:rsidRDefault="00EC1382" w:rsidP="00496D51">
            <w:pPr>
              <w:jc w:val="center"/>
              <w:rPr>
                <w:rFonts w:asciiTheme="majorBidi" w:hAnsiTheme="majorBidi" w:cstheme="majorBidi"/>
                <w:b/>
                <w:color w:val="000000" w:themeColor="text1"/>
                <w:sz w:val="30"/>
                <w:szCs w:val="30"/>
              </w:rPr>
            </w:pPr>
          </w:p>
        </w:tc>
        <w:tc>
          <w:tcPr>
            <w:tcW w:w="1700" w:type="dxa"/>
          </w:tcPr>
          <w:p w14:paraId="04B5F5AE" w14:textId="77777777" w:rsidR="00EC1382" w:rsidRPr="00265665" w:rsidRDefault="00EC1382"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114301" w:rsidRPr="00265665" w14:paraId="0262BDA2" w14:textId="77777777" w:rsidTr="005C560F">
        <w:tc>
          <w:tcPr>
            <w:tcW w:w="3681" w:type="dxa"/>
          </w:tcPr>
          <w:p w14:paraId="0D7C3B52" w14:textId="77777777" w:rsidR="00114301" w:rsidRPr="00265665" w:rsidRDefault="00114301" w:rsidP="00114301">
            <w:pPr>
              <w:jc w:val="thaiDistribute"/>
              <w:rPr>
                <w:rFonts w:asciiTheme="majorBidi" w:hAnsiTheme="majorBidi" w:cstheme="majorBidi"/>
                <w:b/>
                <w:color w:val="000000" w:themeColor="text1"/>
                <w:sz w:val="30"/>
                <w:szCs w:val="30"/>
                <w:cs/>
              </w:rPr>
            </w:pPr>
          </w:p>
        </w:tc>
        <w:tc>
          <w:tcPr>
            <w:tcW w:w="992" w:type="dxa"/>
          </w:tcPr>
          <w:p w14:paraId="71FC68F7"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699" w:type="dxa"/>
            <w:tcBorders>
              <w:bottom w:val="single" w:sz="4" w:space="0" w:color="auto"/>
            </w:tcBorders>
          </w:tcPr>
          <w:p w14:paraId="7B53C410" w14:textId="77777777" w:rsidR="00114301" w:rsidRPr="00265665" w:rsidRDefault="00114301" w:rsidP="00114301">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2025</w:t>
            </w:r>
          </w:p>
        </w:tc>
        <w:tc>
          <w:tcPr>
            <w:tcW w:w="288" w:type="dxa"/>
          </w:tcPr>
          <w:p w14:paraId="57958F39"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700" w:type="dxa"/>
            <w:tcBorders>
              <w:bottom w:val="single" w:sz="4" w:space="0" w:color="auto"/>
            </w:tcBorders>
          </w:tcPr>
          <w:p w14:paraId="1FA46FD3" w14:textId="77777777" w:rsidR="00114301" w:rsidRPr="00265665" w:rsidRDefault="00114301" w:rsidP="0011430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114301" w:rsidRPr="00265665" w14:paraId="4FCA9939" w14:textId="77777777" w:rsidTr="00D041B2">
        <w:tc>
          <w:tcPr>
            <w:tcW w:w="3681" w:type="dxa"/>
            <w:vAlign w:val="bottom"/>
          </w:tcPr>
          <w:p w14:paraId="2111AA5F" w14:textId="77777777" w:rsidR="00114301" w:rsidRPr="00265665" w:rsidRDefault="00114301" w:rsidP="00114301">
            <w:pPr>
              <w:ind w:left="-108"/>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Cash </w:t>
            </w:r>
          </w:p>
        </w:tc>
        <w:tc>
          <w:tcPr>
            <w:tcW w:w="992" w:type="dxa"/>
          </w:tcPr>
          <w:p w14:paraId="3DC1D309"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699" w:type="dxa"/>
            <w:vAlign w:val="center"/>
          </w:tcPr>
          <w:p w14:paraId="4FC9C68D" w14:textId="77777777" w:rsidR="00114301" w:rsidRPr="00265665" w:rsidRDefault="00114301" w:rsidP="00114301">
            <w:pPr>
              <w:jc w:val="right"/>
              <w:rPr>
                <w:rFonts w:asciiTheme="majorBidi" w:hAnsiTheme="majorBidi" w:cstheme="majorBidi"/>
                <w:color w:val="000000"/>
                <w:sz w:val="30"/>
                <w:szCs w:val="30"/>
              </w:rPr>
            </w:pPr>
            <w:r w:rsidRPr="00265665">
              <w:rPr>
                <w:rFonts w:asciiTheme="majorBidi" w:hAnsiTheme="majorBidi" w:cstheme="majorBidi"/>
                <w:color w:val="000000"/>
                <w:sz w:val="30"/>
                <w:szCs w:val="30"/>
              </w:rPr>
              <w:t>56,599</w:t>
            </w:r>
          </w:p>
        </w:tc>
        <w:tc>
          <w:tcPr>
            <w:tcW w:w="288" w:type="dxa"/>
            <w:vAlign w:val="center"/>
          </w:tcPr>
          <w:p w14:paraId="0AD2F79A"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vAlign w:val="center"/>
          </w:tcPr>
          <w:p w14:paraId="5A718365" w14:textId="77777777" w:rsidR="00114301" w:rsidRPr="00265665" w:rsidRDefault="00114301" w:rsidP="00114301">
            <w:pPr>
              <w:jc w:val="right"/>
              <w:rPr>
                <w:rFonts w:asciiTheme="majorBidi" w:hAnsiTheme="majorBidi" w:cstheme="majorBidi"/>
                <w:color w:val="000000" w:themeColor="text1"/>
                <w:sz w:val="30"/>
                <w:szCs w:val="30"/>
              </w:rPr>
            </w:pPr>
            <w:r w:rsidRPr="00265665">
              <w:rPr>
                <w:rFonts w:asciiTheme="majorBidi" w:hAnsiTheme="majorBidi" w:cstheme="majorBidi"/>
                <w:color w:val="000000"/>
                <w:sz w:val="30"/>
                <w:szCs w:val="30"/>
              </w:rPr>
              <w:t>46,478</w:t>
            </w:r>
          </w:p>
        </w:tc>
      </w:tr>
      <w:tr w:rsidR="00114301" w:rsidRPr="00265665" w14:paraId="21BD7491" w14:textId="77777777" w:rsidTr="00D041B2">
        <w:tc>
          <w:tcPr>
            <w:tcW w:w="3681" w:type="dxa"/>
            <w:vAlign w:val="bottom"/>
          </w:tcPr>
          <w:p w14:paraId="2A651040" w14:textId="77777777" w:rsidR="00114301" w:rsidRPr="00265665" w:rsidRDefault="00114301" w:rsidP="00114301">
            <w:pPr>
              <w:ind w:left="-108"/>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Demand deposits at banks </w:t>
            </w:r>
          </w:p>
        </w:tc>
        <w:tc>
          <w:tcPr>
            <w:tcW w:w="992" w:type="dxa"/>
          </w:tcPr>
          <w:p w14:paraId="022D3A59"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699" w:type="dxa"/>
            <w:vAlign w:val="center"/>
          </w:tcPr>
          <w:p w14:paraId="1C242CAB" w14:textId="77777777" w:rsidR="00114301" w:rsidRPr="00265665" w:rsidRDefault="00114301" w:rsidP="00114301">
            <w:pPr>
              <w:jc w:val="right"/>
              <w:rPr>
                <w:rFonts w:asciiTheme="majorBidi" w:hAnsiTheme="majorBidi" w:cstheme="majorBidi"/>
                <w:color w:val="000000"/>
                <w:sz w:val="30"/>
                <w:szCs w:val="30"/>
              </w:rPr>
            </w:pPr>
            <w:r w:rsidRPr="00265665">
              <w:rPr>
                <w:rFonts w:asciiTheme="majorBidi" w:hAnsiTheme="majorBidi" w:cstheme="majorBidi"/>
                <w:color w:val="000000"/>
                <w:sz w:val="30"/>
                <w:szCs w:val="30"/>
              </w:rPr>
              <w:t>102,176,173</w:t>
            </w:r>
          </w:p>
        </w:tc>
        <w:tc>
          <w:tcPr>
            <w:tcW w:w="288" w:type="dxa"/>
            <w:vAlign w:val="center"/>
          </w:tcPr>
          <w:p w14:paraId="32D268C7"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vAlign w:val="center"/>
          </w:tcPr>
          <w:p w14:paraId="4D0A5DCE" w14:textId="77777777" w:rsidR="00114301" w:rsidRPr="00265665" w:rsidRDefault="00114301" w:rsidP="00114301">
            <w:pPr>
              <w:jc w:val="right"/>
              <w:rPr>
                <w:rFonts w:asciiTheme="majorBidi" w:hAnsiTheme="majorBidi" w:cstheme="majorBidi"/>
                <w:color w:val="000000" w:themeColor="text1"/>
                <w:sz w:val="30"/>
                <w:szCs w:val="30"/>
              </w:rPr>
            </w:pPr>
            <w:r w:rsidRPr="00265665">
              <w:rPr>
                <w:rFonts w:asciiTheme="majorBidi" w:hAnsiTheme="majorBidi" w:cstheme="majorBidi"/>
                <w:color w:val="000000"/>
                <w:sz w:val="30"/>
                <w:szCs w:val="30"/>
              </w:rPr>
              <w:t>49,202,065</w:t>
            </w:r>
          </w:p>
        </w:tc>
      </w:tr>
      <w:tr w:rsidR="00114301" w:rsidRPr="00265665" w14:paraId="7D41F167" w14:textId="77777777" w:rsidTr="00D041B2">
        <w:tc>
          <w:tcPr>
            <w:tcW w:w="3681" w:type="dxa"/>
            <w:vAlign w:val="bottom"/>
          </w:tcPr>
          <w:p w14:paraId="7C2D9226" w14:textId="77777777" w:rsidR="00114301" w:rsidRPr="00265665" w:rsidRDefault="00114301" w:rsidP="00114301">
            <w:pPr>
              <w:ind w:left="-108"/>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Highly liquid short-term investments</w:t>
            </w:r>
          </w:p>
        </w:tc>
        <w:tc>
          <w:tcPr>
            <w:tcW w:w="992" w:type="dxa"/>
          </w:tcPr>
          <w:p w14:paraId="7B4CB3D6"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699" w:type="dxa"/>
            <w:tcBorders>
              <w:bottom w:val="single" w:sz="4" w:space="0" w:color="auto"/>
            </w:tcBorders>
            <w:vAlign w:val="center"/>
          </w:tcPr>
          <w:p w14:paraId="489C18A5" w14:textId="77777777" w:rsidR="00114301" w:rsidRPr="00265665" w:rsidRDefault="00114301" w:rsidP="00114301">
            <w:pPr>
              <w:jc w:val="right"/>
              <w:rPr>
                <w:rFonts w:asciiTheme="majorBidi" w:hAnsiTheme="majorBidi" w:cstheme="majorBidi"/>
                <w:color w:val="000000"/>
                <w:sz w:val="30"/>
                <w:szCs w:val="30"/>
              </w:rPr>
            </w:pPr>
            <w:r w:rsidRPr="00265665">
              <w:rPr>
                <w:rFonts w:asciiTheme="majorBidi" w:hAnsiTheme="majorBidi" w:cstheme="majorBidi"/>
                <w:color w:val="000000"/>
                <w:sz w:val="30"/>
                <w:szCs w:val="30"/>
              </w:rPr>
              <w:t>1,113</w:t>
            </w:r>
          </w:p>
        </w:tc>
        <w:tc>
          <w:tcPr>
            <w:tcW w:w="288" w:type="dxa"/>
            <w:vAlign w:val="center"/>
          </w:tcPr>
          <w:p w14:paraId="276A4E2E"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tcBorders>
              <w:bottom w:val="single" w:sz="4" w:space="0" w:color="auto"/>
            </w:tcBorders>
            <w:vAlign w:val="center"/>
          </w:tcPr>
          <w:p w14:paraId="34460531" w14:textId="77777777" w:rsidR="00114301" w:rsidRPr="00265665" w:rsidRDefault="00114301" w:rsidP="00114301">
            <w:pPr>
              <w:jc w:val="right"/>
              <w:rPr>
                <w:rFonts w:asciiTheme="majorBidi" w:hAnsiTheme="majorBidi" w:cstheme="majorBidi"/>
                <w:color w:val="000000" w:themeColor="text1"/>
                <w:sz w:val="30"/>
                <w:szCs w:val="30"/>
              </w:rPr>
            </w:pPr>
            <w:r w:rsidRPr="00265665">
              <w:rPr>
                <w:rFonts w:asciiTheme="majorBidi" w:hAnsiTheme="majorBidi" w:cstheme="majorBidi"/>
                <w:color w:val="000000"/>
                <w:sz w:val="30"/>
                <w:szCs w:val="30"/>
              </w:rPr>
              <w:t>1,113</w:t>
            </w:r>
          </w:p>
        </w:tc>
      </w:tr>
      <w:tr w:rsidR="00114301" w:rsidRPr="00265665" w14:paraId="03F9E6BD" w14:textId="77777777" w:rsidTr="00D041B2">
        <w:tc>
          <w:tcPr>
            <w:tcW w:w="3681" w:type="dxa"/>
            <w:vAlign w:val="bottom"/>
          </w:tcPr>
          <w:p w14:paraId="65D6FCFE" w14:textId="77777777" w:rsidR="00114301" w:rsidRPr="00265665" w:rsidRDefault="00114301" w:rsidP="00114301">
            <w:pPr>
              <w:ind w:left="-108"/>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Total</w:t>
            </w:r>
          </w:p>
        </w:tc>
        <w:tc>
          <w:tcPr>
            <w:tcW w:w="992" w:type="dxa"/>
          </w:tcPr>
          <w:p w14:paraId="03B490CA" w14:textId="77777777" w:rsidR="00114301" w:rsidRPr="00265665" w:rsidRDefault="00114301" w:rsidP="00114301">
            <w:pPr>
              <w:jc w:val="thaiDistribute"/>
              <w:rPr>
                <w:rFonts w:asciiTheme="majorBidi" w:hAnsiTheme="majorBidi" w:cstheme="majorBidi"/>
                <w:b/>
                <w:color w:val="000000" w:themeColor="text1"/>
                <w:sz w:val="30"/>
                <w:szCs w:val="30"/>
                <w:cs/>
              </w:rPr>
            </w:pPr>
          </w:p>
        </w:tc>
        <w:tc>
          <w:tcPr>
            <w:tcW w:w="1699" w:type="dxa"/>
            <w:tcBorders>
              <w:top w:val="single" w:sz="4" w:space="0" w:color="auto"/>
              <w:bottom w:val="double" w:sz="4" w:space="0" w:color="auto"/>
            </w:tcBorders>
            <w:vAlign w:val="center"/>
          </w:tcPr>
          <w:p w14:paraId="41235A2B" w14:textId="77777777" w:rsidR="00114301" w:rsidRPr="00265665" w:rsidRDefault="00114301" w:rsidP="00114301">
            <w:pPr>
              <w:jc w:val="right"/>
              <w:rPr>
                <w:rFonts w:asciiTheme="majorBidi" w:hAnsiTheme="majorBidi" w:cstheme="majorBidi"/>
                <w:b/>
                <w:bCs/>
                <w:color w:val="000000"/>
                <w:sz w:val="30"/>
                <w:szCs w:val="30"/>
              </w:rPr>
            </w:pPr>
            <w:r w:rsidRPr="00265665">
              <w:rPr>
                <w:rFonts w:asciiTheme="majorBidi" w:hAnsiTheme="majorBidi" w:cstheme="majorBidi"/>
                <w:b/>
                <w:bCs/>
                <w:color w:val="000000"/>
                <w:sz w:val="30"/>
                <w:szCs w:val="30"/>
              </w:rPr>
              <w:t>102,233,885</w:t>
            </w:r>
          </w:p>
        </w:tc>
        <w:tc>
          <w:tcPr>
            <w:tcW w:w="288" w:type="dxa"/>
            <w:vAlign w:val="center"/>
          </w:tcPr>
          <w:p w14:paraId="0446F3B9" w14:textId="77777777" w:rsidR="00114301" w:rsidRPr="00265665" w:rsidRDefault="00114301" w:rsidP="00114301">
            <w:pPr>
              <w:jc w:val="right"/>
              <w:rPr>
                <w:rFonts w:asciiTheme="majorBidi" w:hAnsiTheme="majorBidi" w:cstheme="majorBidi"/>
                <w:b/>
                <w:bCs/>
                <w:color w:val="000000" w:themeColor="text1"/>
                <w:sz w:val="30"/>
                <w:szCs w:val="30"/>
              </w:rPr>
            </w:pPr>
          </w:p>
        </w:tc>
        <w:tc>
          <w:tcPr>
            <w:tcW w:w="1700" w:type="dxa"/>
            <w:tcBorders>
              <w:top w:val="single" w:sz="4" w:space="0" w:color="auto"/>
              <w:bottom w:val="double" w:sz="4" w:space="0" w:color="auto"/>
            </w:tcBorders>
            <w:vAlign w:val="center"/>
          </w:tcPr>
          <w:p w14:paraId="3100BA5A" w14:textId="77777777" w:rsidR="00114301" w:rsidRPr="00265665" w:rsidRDefault="00114301" w:rsidP="00114301">
            <w:pPr>
              <w:jc w:val="right"/>
              <w:rPr>
                <w:rFonts w:asciiTheme="majorBidi" w:hAnsiTheme="majorBidi" w:cstheme="majorBidi"/>
                <w:b/>
                <w:bCs/>
                <w:color w:val="000000" w:themeColor="text1"/>
                <w:sz w:val="30"/>
                <w:szCs w:val="30"/>
              </w:rPr>
            </w:pPr>
            <w:r w:rsidRPr="00265665">
              <w:rPr>
                <w:rFonts w:asciiTheme="majorBidi" w:hAnsiTheme="majorBidi" w:cstheme="majorBidi"/>
                <w:b/>
                <w:bCs/>
                <w:color w:val="000000"/>
                <w:sz w:val="30"/>
                <w:szCs w:val="30"/>
              </w:rPr>
              <w:t>49,249,656</w:t>
            </w:r>
          </w:p>
        </w:tc>
      </w:tr>
    </w:tbl>
    <w:p w14:paraId="2515A48C" w14:textId="77777777" w:rsidR="008275FA" w:rsidRPr="00265665" w:rsidRDefault="008275FA" w:rsidP="00496D51">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14:paraId="4A565810" w14:textId="77777777" w:rsidR="008F0B54" w:rsidRDefault="008F0B54">
      <w:pPr>
        <w:rPr>
          <w:rFonts w:asciiTheme="majorBidi" w:eastAsia="Calibri" w:hAnsiTheme="majorBidi" w:cstheme="majorBidi"/>
          <w:b/>
          <w:bCs/>
          <w:color w:val="000000" w:themeColor="text1"/>
          <w:sz w:val="30"/>
          <w:szCs w:val="30"/>
          <w:lang w:val="en-US"/>
        </w:rPr>
      </w:pPr>
      <w:r>
        <w:rPr>
          <w:rFonts w:asciiTheme="majorBidi" w:hAnsiTheme="majorBidi" w:cstheme="majorBidi"/>
          <w:b/>
          <w:bCs/>
          <w:color w:val="000000" w:themeColor="text1"/>
          <w:sz w:val="30"/>
          <w:szCs w:val="30"/>
        </w:rPr>
        <w:br w:type="page"/>
      </w:r>
    </w:p>
    <w:p w14:paraId="6D7D4968" w14:textId="77777777" w:rsidR="00D17913" w:rsidRPr="00265665" w:rsidRDefault="00D17913"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 xml:space="preserve">TRADE </w:t>
      </w:r>
      <w:r w:rsidR="00C76F5E" w:rsidRPr="00265665">
        <w:rPr>
          <w:rFonts w:asciiTheme="majorBidi" w:hAnsiTheme="majorBidi" w:cstheme="majorBidi"/>
          <w:b/>
          <w:bCs/>
          <w:color w:val="000000" w:themeColor="text1"/>
          <w:sz w:val="30"/>
          <w:szCs w:val="30"/>
        </w:rPr>
        <w:t xml:space="preserve">AND OTHER </w:t>
      </w:r>
      <w:r w:rsidR="007543AA" w:rsidRPr="00265665">
        <w:rPr>
          <w:rFonts w:asciiTheme="majorBidi" w:hAnsiTheme="majorBidi" w:cstheme="majorBidi"/>
          <w:b/>
          <w:bCs/>
          <w:color w:val="000000" w:themeColor="text1"/>
          <w:sz w:val="30"/>
          <w:szCs w:val="30"/>
        </w:rPr>
        <w:t xml:space="preserve">CURRENT </w:t>
      </w:r>
      <w:r w:rsidR="00C76F5E" w:rsidRPr="00265665">
        <w:rPr>
          <w:rFonts w:asciiTheme="majorBidi" w:hAnsiTheme="majorBidi" w:cstheme="majorBidi"/>
          <w:b/>
          <w:bCs/>
          <w:color w:val="000000" w:themeColor="text1"/>
          <w:sz w:val="30"/>
          <w:szCs w:val="30"/>
        </w:rPr>
        <w:t xml:space="preserve">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282"/>
        <w:gridCol w:w="1790"/>
        <w:gridCol w:w="286"/>
        <w:gridCol w:w="1735"/>
      </w:tblGrid>
      <w:tr w:rsidR="00364BBA" w:rsidRPr="00265665" w14:paraId="142B33BC" w14:textId="77777777" w:rsidTr="00C77391">
        <w:tc>
          <w:tcPr>
            <w:tcW w:w="4414" w:type="dxa"/>
          </w:tcPr>
          <w:p w14:paraId="7A7614B0" w14:textId="77777777" w:rsidR="00621DC5" w:rsidRPr="00265665" w:rsidRDefault="00621DC5" w:rsidP="00496D51">
            <w:pPr>
              <w:jc w:val="thaiDistribute"/>
              <w:rPr>
                <w:rFonts w:asciiTheme="majorBidi" w:hAnsiTheme="majorBidi" w:cstheme="majorBidi"/>
                <w:b/>
                <w:color w:val="000000" w:themeColor="text1"/>
                <w:sz w:val="30"/>
                <w:szCs w:val="30"/>
                <w:lang w:val="en-US"/>
              </w:rPr>
            </w:pPr>
          </w:p>
        </w:tc>
        <w:tc>
          <w:tcPr>
            <w:tcW w:w="282" w:type="dxa"/>
          </w:tcPr>
          <w:p w14:paraId="1F049229" w14:textId="77777777" w:rsidR="00621DC5" w:rsidRPr="00265665" w:rsidRDefault="00621DC5" w:rsidP="00496D51">
            <w:pPr>
              <w:jc w:val="thaiDistribute"/>
              <w:rPr>
                <w:rFonts w:asciiTheme="majorBidi" w:hAnsiTheme="majorBidi" w:cstheme="majorBidi"/>
                <w:b/>
                <w:color w:val="000000" w:themeColor="text1"/>
                <w:sz w:val="30"/>
                <w:szCs w:val="30"/>
                <w:lang w:val="en-US"/>
              </w:rPr>
            </w:pPr>
          </w:p>
        </w:tc>
        <w:tc>
          <w:tcPr>
            <w:tcW w:w="1790" w:type="dxa"/>
          </w:tcPr>
          <w:p w14:paraId="0D67E9DE" w14:textId="77777777" w:rsidR="00621DC5" w:rsidRPr="00265665" w:rsidRDefault="00621DC5" w:rsidP="00496D51">
            <w:pPr>
              <w:jc w:val="center"/>
              <w:rPr>
                <w:rFonts w:asciiTheme="majorBidi" w:hAnsiTheme="majorBidi" w:cstheme="majorBidi"/>
                <w:bCs/>
                <w:color w:val="000000" w:themeColor="text1"/>
                <w:sz w:val="30"/>
                <w:szCs w:val="30"/>
                <w:lang w:val="en-US"/>
              </w:rPr>
            </w:pPr>
          </w:p>
        </w:tc>
        <w:tc>
          <w:tcPr>
            <w:tcW w:w="286" w:type="dxa"/>
          </w:tcPr>
          <w:p w14:paraId="66839B40" w14:textId="77777777" w:rsidR="00621DC5" w:rsidRPr="00265665" w:rsidRDefault="00621DC5" w:rsidP="00496D51">
            <w:pPr>
              <w:jc w:val="center"/>
              <w:rPr>
                <w:rFonts w:asciiTheme="majorBidi" w:hAnsiTheme="majorBidi" w:cstheme="majorBidi"/>
                <w:b/>
                <w:color w:val="000000" w:themeColor="text1"/>
                <w:sz w:val="30"/>
                <w:szCs w:val="30"/>
                <w:lang w:val="en-US"/>
              </w:rPr>
            </w:pPr>
          </w:p>
        </w:tc>
        <w:tc>
          <w:tcPr>
            <w:tcW w:w="1735" w:type="dxa"/>
          </w:tcPr>
          <w:p w14:paraId="61E7C987" w14:textId="77777777" w:rsidR="00621DC5" w:rsidRPr="00265665" w:rsidRDefault="00621DC5"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114301" w:rsidRPr="00265665" w14:paraId="1271249B" w14:textId="77777777" w:rsidTr="005C560F">
        <w:tc>
          <w:tcPr>
            <w:tcW w:w="4414" w:type="dxa"/>
            <w:vAlign w:val="bottom"/>
          </w:tcPr>
          <w:p w14:paraId="586C7828" w14:textId="77777777" w:rsidR="00114301" w:rsidRPr="00265665" w:rsidRDefault="00114301" w:rsidP="00114301">
            <w:pPr>
              <w:ind w:firstLine="33"/>
              <w:rPr>
                <w:rFonts w:asciiTheme="majorBidi" w:hAnsiTheme="majorBidi" w:cstheme="majorBidi"/>
                <w:b/>
                <w:bCs/>
                <w:color w:val="000000" w:themeColor="text1"/>
                <w:sz w:val="30"/>
                <w:szCs w:val="30"/>
                <w:lang w:val="en-US"/>
              </w:rPr>
            </w:pPr>
          </w:p>
        </w:tc>
        <w:tc>
          <w:tcPr>
            <w:tcW w:w="282" w:type="dxa"/>
          </w:tcPr>
          <w:p w14:paraId="544A6D99"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790" w:type="dxa"/>
            <w:tcBorders>
              <w:bottom w:val="single" w:sz="4" w:space="0" w:color="auto"/>
            </w:tcBorders>
          </w:tcPr>
          <w:p w14:paraId="465B62F8" w14:textId="77777777" w:rsidR="00114301" w:rsidRPr="00265665" w:rsidRDefault="00114301" w:rsidP="00114301">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2025</w:t>
            </w:r>
          </w:p>
        </w:tc>
        <w:tc>
          <w:tcPr>
            <w:tcW w:w="286" w:type="dxa"/>
          </w:tcPr>
          <w:p w14:paraId="3AF09C83"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735" w:type="dxa"/>
            <w:tcBorders>
              <w:bottom w:val="single" w:sz="4" w:space="0" w:color="auto"/>
            </w:tcBorders>
          </w:tcPr>
          <w:p w14:paraId="3BB10DF4" w14:textId="77777777" w:rsidR="00114301" w:rsidRPr="00265665" w:rsidRDefault="00114301" w:rsidP="0011430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364BBA" w:rsidRPr="00265665" w14:paraId="0ED1B194" w14:textId="77777777" w:rsidTr="00C77391">
        <w:tc>
          <w:tcPr>
            <w:tcW w:w="4414" w:type="dxa"/>
            <w:vAlign w:val="bottom"/>
          </w:tcPr>
          <w:p w14:paraId="1996156B" w14:textId="77777777" w:rsidR="00621DC5" w:rsidRPr="00265665" w:rsidRDefault="00621DC5" w:rsidP="00496D51">
            <w:pPr>
              <w:ind w:left="-107"/>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Trade</w:t>
            </w:r>
            <w:r w:rsidR="00C54D9A" w:rsidRPr="00265665">
              <w:rPr>
                <w:rFonts w:asciiTheme="majorBidi" w:hAnsiTheme="majorBidi" w:cstheme="majorBidi"/>
                <w:b/>
                <w:bCs/>
                <w:color w:val="000000" w:themeColor="text1"/>
                <w:sz w:val="30"/>
                <w:szCs w:val="30"/>
                <w:lang w:val="en-US"/>
              </w:rPr>
              <w:t xml:space="preserve"> </w:t>
            </w:r>
            <w:r w:rsidRPr="00265665">
              <w:rPr>
                <w:rFonts w:asciiTheme="majorBidi" w:hAnsiTheme="majorBidi" w:cstheme="majorBidi"/>
                <w:b/>
                <w:bCs/>
                <w:color w:val="000000" w:themeColor="text1"/>
                <w:sz w:val="30"/>
                <w:szCs w:val="30"/>
                <w:lang w:val="en-US"/>
              </w:rPr>
              <w:t>receivables</w:t>
            </w:r>
          </w:p>
        </w:tc>
        <w:tc>
          <w:tcPr>
            <w:tcW w:w="282" w:type="dxa"/>
          </w:tcPr>
          <w:p w14:paraId="2DC06BCF" w14:textId="77777777" w:rsidR="00621DC5" w:rsidRPr="00265665" w:rsidRDefault="00621DC5" w:rsidP="00496D51">
            <w:pPr>
              <w:jc w:val="thaiDistribute"/>
              <w:rPr>
                <w:rFonts w:asciiTheme="majorBidi" w:hAnsiTheme="majorBidi" w:cstheme="majorBidi"/>
                <w:b/>
                <w:color w:val="000000" w:themeColor="text1"/>
                <w:sz w:val="30"/>
                <w:szCs w:val="30"/>
              </w:rPr>
            </w:pPr>
          </w:p>
        </w:tc>
        <w:tc>
          <w:tcPr>
            <w:tcW w:w="1790" w:type="dxa"/>
            <w:tcBorders>
              <w:top w:val="single" w:sz="4" w:space="0" w:color="auto"/>
            </w:tcBorders>
          </w:tcPr>
          <w:p w14:paraId="49F4B80B" w14:textId="77777777" w:rsidR="00621DC5" w:rsidRPr="00265665" w:rsidRDefault="00621DC5" w:rsidP="00496D51">
            <w:pPr>
              <w:jc w:val="thaiDistribute"/>
              <w:rPr>
                <w:rFonts w:asciiTheme="majorBidi" w:hAnsiTheme="majorBidi" w:cstheme="majorBidi"/>
                <w:b/>
                <w:color w:val="000000" w:themeColor="text1"/>
                <w:sz w:val="30"/>
                <w:szCs w:val="30"/>
                <w:cs/>
              </w:rPr>
            </w:pPr>
          </w:p>
        </w:tc>
        <w:tc>
          <w:tcPr>
            <w:tcW w:w="286" w:type="dxa"/>
          </w:tcPr>
          <w:p w14:paraId="4C4561A6" w14:textId="77777777" w:rsidR="00621DC5" w:rsidRPr="00265665" w:rsidRDefault="00621DC5" w:rsidP="00496D51">
            <w:pPr>
              <w:jc w:val="thaiDistribute"/>
              <w:rPr>
                <w:rFonts w:asciiTheme="majorBidi" w:hAnsiTheme="majorBidi" w:cstheme="majorBidi"/>
                <w:b/>
                <w:color w:val="000000" w:themeColor="text1"/>
                <w:sz w:val="30"/>
                <w:szCs w:val="30"/>
              </w:rPr>
            </w:pPr>
          </w:p>
        </w:tc>
        <w:tc>
          <w:tcPr>
            <w:tcW w:w="1735" w:type="dxa"/>
            <w:tcBorders>
              <w:top w:val="single" w:sz="4" w:space="0" w:color="auto"/>
            </w:tcBorders>
          </w:tcPr>
          <w:p w14:paraId="1CC00D7A" w14:textId="77777777" w:rsidR="00621DC5" w:rsidRPr="00265665" w:rsidRDefault="00621DC5" w:rsidP="00496D51">
            <w:pPr>
              <w:jc w:val="thaiDistribute"/>
              <w:rPr>
                <w:rFonts w:asciiTheme="majorBidi" w:hAnsiTheme="majorBidi" w:cstheme="majorBidi"/>
                <w:b/>
                <w:color w:val="000000" w:themeColor="text1"/>
                <w:sz w:val="30"/>
                <w:szCs w:val="30"/>
              </w:rPr>
            </w:pPr>
          </w:p>
        </w:tc>
      </w:tr>
      <w:tr w:rsidR="00114301" w:rsidRPr="00265665" w14:paraId="52B32986" w14:textId="77777777" w:rsidTr="00C77391">
        <w:tc>
          <w:tcPr>
            <w:tcW w:w="4414" w:type="dxa"/>
            <w:vAlign w:val="bottom"/>
          </w:tcPr>
          <w:p w14:paraId="1D962D58" w14:textId="77777777" w:rsidR="00114301" w:rsidRPr="00265665" w:rsidRDefault="00114301" w:rsidP="00114301">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Trade receivables - Other parties</w:t>
            </w:r>
          </w:p>
        </w:tc>
        <w:tc>
          <w:tcPr>
            <w:tcW w:w="282" w:type="dxa"/>
          </w:tcPr>
          <w:p w14:paraId="255653C0"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790" w:type="dxa"/>
            <w:vAlign w:val="center"/>
          </w:tcPr>
          <w:p w14:paraId="7BD7AADD" w14:textId="77777777" w:rsidR="00114301" w:rsidRPr="00265665" w:rsidRDefault="00114301" w:rsidP="00114301">
            <w:pPr>
              <w:tabs>
                <w:tab w:val="decimal" w:pos="1453"/>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251,478,678</w:t>
            </w:r>
          </w:p>
        </w:tc>
        <w:tc>
          <w:tcPr>
            <w:tcW w:w="286" w:type="dxa"/>
            <w:vAlign w:val="center"/>
          </w:tcPr>
          <w:p w14:paraId="1BC2D061" w14:textId="77777777" w:rsidR="00114301" w:rsidRPr="00265665" w:rsidRDefault="00114301" w:rsidP="00114301">
            <w:pPr>
              <w:jc w:val="right"/>
              <w:rPr>
                <w:rFonts w:asciiTheme="majorBidi" w:hAnsiTheme="majorBidi" w:cstheme="majorBidi"/>
                <w:color w:val="000000" w:themeColor="text1"/>
                <w:sz w:val="30"/>
                <w:szCs w:val="30"/>
              </w:rPr>
            </w:pPr>
          </w:p>
        </w:tc>
        <w:tc>
          <w:tcPr>
            <w:tcW w:w="1735" w:type="dxa"/>
            <w:vAlign w:val="center"/>
          </w:tcPr>
          <w:p w14:paraId="1BC0E8E4" w14:textId="77777777" w:rsidR="00114301" w:rsidRPr="00265665" w:rsidRDefault="00114301" w:rsidP="00114301">
            <w:pPr>
              <w:tabs>
                <w:tab w:val="decimal" w:pos="1453"/>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295,279,340</w:t>
            </w:r>
          </w:p>
        </w:tc>
      </w:tr>
      <w:tr w:rsidR="00114301" w:rsidRPr="00265665" w14:paraId="09736C82" w14:textId="77777777" w:rsidTr="00C77391">
        <w:tc>
          <w:tcPr>
            <w:tcW w:w="4414" w:type="dxa"/>
            <w:vAlign w:val="bottom"/>
          </w:tcPr>
          <w:p w14:paraId="3E4CEA72" w14:textId="77777777" w:rsidR="00114301" w:rsidRPr="00265665" w:rsidRDefault="00114301" w:rsidP="00114301">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Trade receivables - Related party</w:t>
            </w:r>
          </w:p>
        </w:tc>
        <w:tc>
          <w:tcPr>
            <w:tcW w:w="282" w:type="dxa"/>
          </w:tcPr>
          <w:p w14:paraId="27CAFF6B"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790" w:type="dxa"/>
            <w:tcBorders>
              <w:bottom w:val="single" w:sz="4" w:space="0" w:color="auto"/>
            </w:tcBorders>
            <w:vAlign w:val="center"/>
          </w:tcPr>
          <w:p w14:paraId="31B563D8" w14:textId="77777777" w:rsidR="00114301" w:rsidRPr="00265665" w:rsidRDefault="00114301" w:rsidP="00114301">
            <w:pPr>
              <w:tabs>
                <w:tab w:val="decimal" w:pos="1453"/>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24,325,776</w:t>
            </w:r>
          </w:p>
        </w:tc>
        <w:tc>
          <w:tcPr>
            <w:tcW w:w="286" w:type="dxa"/>
            <w:vAlign w:val="center"/>
          </w:tcPr>
          <w:p w14:paraId="16C4233F" w14:textId="77777777" w:rsidR="00114301" w:rsidRPr="00265665" w:rsidRDefault="00114301" w:rsidP="00114301">
            <w:pPr>
              <w:jc w:val="right"/>
              <w:rPr>
                <w:rFonts w:asciiTheme="majorBidi" w:hAnsiTheme="majorBidi" w:cstheme="majorBidi"/>
                <w:color w:val="000000" w:themeColor="text1"/>
                <w:sz w:val="30"/>
                <w:szCs w:val="30"/>
              </w:rPr>
            </w:pPr>
          </w:p>
        </w:tc>
        <w:tc>
          <w:tcPr>
            <w:tcW w:w="1735" w:type="dxa"/>
            <w:tcBorders>
              <w:bottom w:val="single" w:sz="4" w:space="0" w:color="auto"/>
            </w:tcBorders>
            <w:vAlign w:val="center"/>
          </w:tcPr>
          <w:p w14:paraId="7D88F030" w14:textId="77777777" w:rsidR="00114301" w:rsidRPr="00265665" w:rsidRDefault="00114301" w:rsidP="00114301">
            <w:pPr>
              <w:tabs>
                <w:tab w:val="decimal" w:pos="1453"/>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17,762,564</w:t>
            </w:r>
          </w:p>
        </w:tc>
      </w:tr>
      <w:tr w:rsidR="00114301" w:rsidRPr="00265665" w14:paraId="66A8118C" w14:textId="77777777" w:rsidTr="00C77391">
        <w:tc>
          <w:tcPr>
            <w:tcW w:w="4414" w:type="dxa"/>
            <w:vAlign w:val="bottom"/>
          </w:tcPr>
          <w:p w14:paraId="2C166F80" w14:textId="77777777" w:rsidR="00114301" w:rsidRPr="00265665" w:rsidRDefault="00114301" w:rsidP="00114301">
            <w:pPr>
              <w:ind w:left="-110"/>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Total</w:t>
            </w:r>
          </w:p>
        </w:tc>
        <w:tc>
          <w:tcPr>
            <w:tcW w:w="282" w:type="dxa"/>
          </w:tcPr>
          <w:p w14:paraId="73C044C8" w14:textId="77777777" w:rsidR="00114301" w:rsidRPr="00265665" w:rsidRDefault="00114301" w:rsidP="00114301">
            <w:pPr>
              <w:jc w:val="thaiDistribute"/>
              <w:rPr>
                <w:rFonts w:asciiTheme="majorBidi" w:hAnsiTheme="majorBidi" w:cstheme="majorBidi"/>
                <w:b/>
                <w:bCs/>
                <w:color w:val="000000" w:themeColor="text1"/>
                <w:sz w:val="30"/>
                <w:szCs w:val="30"/>
              </w:rPr>
            </w:pPr>
          </w:p>
        </w:tc>
        <w:tc>
          <w:tcPr>
            <w:tcW w:w="1790" w:type="dxa"/>
            <w:tcBorders>
              <w:top w:val="single" w:sz="4" w:space="0" w:color="auto"/>
            </w:tcBorders>
            <w:vAlign w:val="center"/>
          </w:tcPr>
          <w:p w14:paraId="321BB135" w14:textId="77777777" w:rsidR="00114301" w:rsidRPr="00265665" w:rsidRDefault="00114301" w:rsidP="00114301">
            <w:pPr>
              <w:tabs>
                <w:tab w:val="decimal" w:pos="1453"/>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275,804,454</w:t>
            </w:r>
          </w:p>
        </w:tc>
        <w:tc>
          <w:tcPr>
            <w:tcW w:w="286" w:type="dxa"/>
            <w:vAlign w:val="center"/>
          </w:tcPr>
          <w:p w14:paraId="6B69FE2A" w14:textId="77777777" w:rsidR="00114301" w:rsidRPr="00265665" w:rsidRDefault="00114301" w:rsidP="00114301">
            <w:pPr>
              <w:jc w:val="right"/>
              <w:rPr>
                <w:rFonts w:asciiTheme="majorBidi" w:hAnsiTheme="majorBidi" w:cstheme="majorBidi"/>
                <w:b/>
                <w:bCs/>
                <w:color w:val="000000" w:themeColor="text1"/>
                <w:sz w:val="30"/>
                <w:szCs w:val="30"/>
              </w:rPr>
            </w:pPr>
          </w:p>
        </w:tc>
        <w:tc>
          <w:tcPr>
            <w:tcW w:w="1735" w:type="dxa"/>
            <w:tcBorders>
              <w:top w:val="single" w:sz="4" w:space="0" w:color="auto"/>
            </w:tcBorders>
            <w:vAlign w:val="center"/>
          </w:tcPr>
          <w:p w14:paraId="5C488F23" w14:textId="77777777" w:rsidR="00114301" w:rsidRPr="00265665" w:rsidRDefault="00114301" w:rsidP="00114301">
            <w:pPr>
              <w:tabs>
                <w:tab w:val="decimal" w:pos="1453"/>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313,041,904</w:t>
            </w:r>
          </w:p>
        </w:tc>
      </w:tr>
      <w:tr w:rsidR="00114301" w:rsidRPr="00265665" w14:paraId="5AE19578" w14:textId="77777777" w:rsidTr="00C77391">
        <w:tc>
          <w:tcPr>
            <w:tcW w:w="4414" w:type="dxa"/>
            <w:vAlign w:val="bottom"/>
          </w:tcPr>
          <w:p w14:paraId="58B60DE9" w14:textId="77777777" w:rsidR="00114301" w:rsidRPr="00265665" w:rsidRDefault="00114301" w:rsidP="00114301">
            <w:pPr>
              <w:ind w:left="-110"/>
              <w:rPr>
                <w:rFonts w:asciiTheme="majorBidi" w:hAnsiTheme="majorBidi" w:cstheme="majorBidi"/>
                <w:color w:val="000000" w:themeColor="text1"/>
                <w:sz w:val="30"/>
                <w:szCs w:val="30"/>
                <w:cs/>
                <w:lang w:val="en-US"/>
              </w:rPr>
            </w:pPr>
            <w:r w:rsidRPr="00265665">
              <w:rPr>
                <w:rFonts w:asciiTheme="majorBidi" w:hAnsiTheme="majorBidi" w:cstheme="majorBidi"/>
                <w:b/>
                <w:bCs/>
                <w:color w:val="000000" w:themeColor="text1"/>
                <w:sz w:val="30"/>
                <w:szCs w:val="30"/>
                <w:lang w:val="en-US"/>
              </w:rPr>
              <w:t>Less</w:t>
            </w:r>
            <w:r w:rsidRPr="00265665">
              <w:rPr>
                <w:rFonts w:asciiTheme="majorBidi" w:hAnsiTheme="majorBidi" w:cstheme="majorBidi"/>
                <w:color w:val="000000" w:themeColor="text1"/>
                <w:sz w:val="30"/>
                <w:szCs w:val="30"/>
                <w:lang w:val="en-US"/>
              </w:rPr>
              <w:t xml:space="preserve"> allowance for expected credit losses</w:t>
            </w:r>
          </w:p>
        </w:tc>
        <w:tc>
          <w:tcPr>
            <w:tcW w:w="282" w:type="dxa"/>
          </w:tcPr>
          <w:p w14:paraId="5B408C9E"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790" w:type="dxa"/>
            <w:tcBorders>
              <w:bottom w:val="single" w:sz="4" w:space="0" w:color="auto"/>
            </w:tcBorders>
            <w:vAlign w:val="center"/>
          </w:tcPr>
          <w:p w14:paraId="565F7598" w14:textId="77777777" w:rsidR="00114301" w:rsidRPr="00265665" w:rsidRDefault="00114301" w:rsidP="00114301">
            <w:pPr>
              <w:tabs>
                <w:tab w:val="decimal" w:pos="1453"/>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(57,714,090)</w:t>
            </w:r>
          </w:p>
        </w:tc>
        <w:tc>
          <w:tcPr>
            <w:tcW w:w="286" w:type="dxa"/>
            <w:vAlign w:val="center"/>
          </w:tcPr>
          <w:p w14:paraId="272F2D26" w14:textId="77777777" w:rsidR="00114301" w:rsidRPr="00265665" w:rsidRDefault="00114301" w:rsidP="00114301">
            <w:pPr>
              <w:jc w:val="right"/>
              <w:rPr>
                <w:rFonts w:asciiTheme="majorBidi" w:hAnsiTheme="majorBidi" w:cstheme="majorBidi"/>
                <w:color w:val="000000" w:themeColor="text1"/>
                <w:sz w:val="30"/>
                <w:szCs w:val="30"/>
              </w:rPr>
            </w:pPr>
          </w:p>
        </w:tc>
        <w:tc>
          <w:tcPr>
            <w:tcW w:w="1735" w:type="dxa"/>
            <w:tcBorders>
              <w:bottom w:val="single" w:sz="4" w:space="0" w:color="auto"/>
            </w:tcBorders>
            <w:vAlign w:val="center"/>
          </w:tcPr>
          <w:p w14:paraId="57E3D7FB" w14:textId="77777777" w:rsidR="00114301" w:rsidRPr="00265665" w:rsidRDefault="00114301" w:rsidP="00114301">
            <w:pPr>
              <w:tabs>
                <w:tab w:val="decimal" w:pos="1453"/>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(56,657,737)</w:t>
            </w:r>
          </w:p>
        </w:tc>
      </w:tr>
      <w:tr w:rsidR="00114301" w:rsidRPr="00265665" w14:paraId="1557B1F1" w14:textId="77777777" w:rsidTr="00C77391">
        <w:tc>
          <w:tcPr>
            <w:tcW w:w="4414" w:type="dxa"/>
            <w:vAlign w:val="bottom"/>
          </w:tcPr>
          <w:p w14:paraId="1B2FFBE8" w14:textId="77777777" w:rsidR="00114301" w:rsidRPr="00265665" w:rsidRDefault="00114301" w:rsidP="00114301">
            <w:pPr>
              <w:ind w:left="-110"/>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Total trade receivable</w:t>
            </w:r>
            <w:r w:rsidRPr="00265665">
              <w:rPr>
                <w:rFonts w:asciiTheme="majorBidi" w:hAnsiTheme="majorBidi" w:cstheme="majorBidi"/>
                <w:b/>
                <w:bCs/>
                <w:color w:val="000000" w:themeColor="text1"/>
                <w:sz w:val="30"/>
                <w:szCs w:val="30"/>
                <w:lang w:val="en-GB"/>
              </w:rPr>
              <w:t>s</w:t>
            </w:r>
            <w:r w:rsidRPr="00265665">
              <w:rPr>
                <w:rFonts w:asciiTheme="majorBidi" w:hAnsiTheme="majorBidi" w:cstheme="majorBidi"/>
                <w:b/>
                <w:bCs/>
                <w:color w:val="000000" w:themeColor="text1"/>
                <w:sz w:val="30"/>
                <w:szCs w:val="30"/>
                <w:lang w:val="en-US"/>
              </w:rPr>
              <w:t xml:space="preserve"> - net</w:t>
            </w:r>
          </w:p>
        </w:tc>
        <w:tc>
          <w:tcPr>
            <w:tcW w:w="282" w:type="dxa"/>
          </w:tcPr>
          <w:p w14:paraId="1ADFA88F"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790" w:type="dxa"/>
            <w:tcBorders>
              <w:top w:val="single" w:sz="4" w:space="0" w:color="auto"/>
            </w:tcBorders>
            <w:vAlign w:val="center"/>
          </w:tcPr>
          <w:p w14:paraId="11522F0C" w14:textId="77777777" w:rsidR="00114301" w:rsidRPr="00265665" w:rsidRDefault="00114301" w:rsidP="00114301">
            <w:pPr>
              <w:tabs>
                <w:tab w:val="decimal" w:pos="1453"/>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218,090,364</w:t>
            </w:r>
          </w:p>
        </w:tc>
        <w:tc>
          <w:tcPr>
            <w:tcW w:w="286" w:type="dxa"/>
            <w:vAlign w:val="center"/>
          </w:tcPr>
          <w:p w14:paraId="18E3A293" w14:textId="77777777" w:rsidR="00114301" w:rsidRPr="00265665" w:rsidRDefault="00114301" w:rsidP="00114301">
            <w:pPr>
              <w:jc w:val="right"/>
              <w:rPr>
                <w:rFonts w:asciiTheme="majorBidi" w:hAnsiTheme="majorBidi" w:cstheme="majorBidi"/>
                <w:b/>
                <w:bCs/>
                <w:color w:val="000000" w:themeColor="text1"/>
                <w:sz w:val="30"/>
                <w:szCs w:val="30"/>
              </w:rPr>
            </w:pPr>
          </w:p>
        </w:tc>
        <w:tc>
          <w:tcPr>
            <w:tcW w:w="1735" w:type="dxa"/>
            <w:tcBorders>
              <w:top w:val="single" w:sz="4" w:space="0" w:color="auto"/>
            </w:tcBorders>
            <w:vAlign w:val="center"/>
          </w:tcPr>
          <w:p w14:paraId="6FE09241" w14:textId="77777777" w:rsidR="00114301" w:rsidRPr="00265665" w:rsidRDefault="00114301" w:rsidP="00114301">
            <w:pPr>
              <w:tabs>
                <w:tab w:val="decimal" w:pos="1453"/>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256,384,167</w:t>
            </w:r>
          </w:p>
        </w:tc>
      </w:tr>
      <w:tr w:rsidR="00114301" w:rsidRPr="00265665" w14:paraId="540F7176" w14:textId="77777777" w:rsidTr="00C77391">
        <w:tc>
          <w:tcPr>
            <w:tcW w:w="4414" w:type="dxa"/>
            <w:vAlign w:val="bottom"/>
          </w:tcPr>
          <w:p w14:paraId="6052146F" w14:textId="77777777" w:rsidR="00114301" w:rsidRPr="00265665" w:rsidRDefault="00114301" w:rsidP="00114301">
            <w:pPr>
              <w:ind w:left="-107"/>
              <w:rPr>
                <w:rFonts w:asciiTheme="majorBidi" w:hAnsiTheme="majorBidi" w:cstheme="majorBidi"/>
                <w:color w:val="000000" w:themeColor="text1"/>
                <w:sz w:val="30"/>
                <w:szCs w:val="30"/>
                <w:lang w:val="en-US"/>
              </w:rPr>
            </w:pPr>
            <w:r w:rsidRPr="00265665">
              <w:rPr>
                <w:rFonts w:asciiTheme="majorBidi" w:hAnsiTheme="majorBidi" w:cstheme="majorBidi"/>
                <w:b/>
                <w:bCs/>
                <w:color w:val="000000" w:themeColor="text1"/>
                <w:sz w:val="30"/>
                <w:szCs w:val="30"/>
                <w:lang w:val="en-US"/>
              </w:rPr>
              <w:t>Other current receivables</w:t>
            </w:r>
          </w:p>
        </w:tc>
        <w:tc>
          <w:tcPr>
            <w:tcW w:w="282" w:type="dxa"/>
          </w:tcPr>
          <w:p w14:paraId="47E6D4C5"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790" w:type="dxa"/>
            <w:vAlign w:val="center"/>
          </w:tcPr>
          <w:p w14:paraId="7D7D595D" w14:textId="77777777" w:rsidR="00114301" w:rsidRPr="00265665" w:rsidRDefault="00114301" w:rsidP="00114301">
            <w:pPr>
              <w:tabs>
                <w:tab w:val="decimal" w:pos="1453"/>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15,113,440</w:t>
            </w:r>
          </w:p>
        </w:tc>
        <w:tc>
          <w:tcPr>
            <w:tcW w:w="286" w:type="dxa"/>
            <w:vAlign w:val="center"/>
          </w:tcPr>
          <w:p w14:paraId="4CDA2FC8" w14:textId="77777777" w:rsidR="00114301" w:rsidRPr="00265665" w:rsidRDefault="00114301" w:rsidP="00114301">
            <w:pPr>
              <w:jc w:val="right"/>
              <w:rPr>
                <w:rFonts w:asciiTheme="majorBidi" w:hAnsiTheme="majorBidi" w:cstheme="majorBidi"/>
                <w:b/>
                <w:bCs/>
                <w:color w:val="000000" w:themeColor="text1"/>
                <w:sz w:val="30"/>
                <w:szCs w:val="30"/>
              </w:rPr>
            </w:pPr>
          </w:p>
        </w:tc>
        <w:tc>
          <w:tcPr>
            <w:tcW w:w="1735" w:type="dxa"/>
            <w:vAlign w:val="center"/>
          </w:tcPr>
          <w:p w14:paraId="6967F42E" w14:textId="77777777" w:rsidR="00114301" w:rsidRPr="00265665" w:rsidRDefault="00114301" w:rsidP="00114301">
            <w:pPr>
              <w:tabs>
                <w:tab w:val="decimal" w:pos="1453"/>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31,015,290</w:t>
            </w:r>
          </w:p>
        </w:tc>
      </w:tr>
      <w:tr w:rsidR="00114301" w:rsidRPr="00265665" w14:paraId="1DC896C1" w14:textId="77777777" w:rsidTr="00C77391">
        <w:tc>
          <w:tcPr>
            <w:tcW w:w="4414" w:type="dxa"/>
            <w:vAlign w:val="bottom"/>
          </w:tcPr>
          <w:p w14:paraId="6F809328" w14:textId="77777777" w:rsidR="00114301" w:rsidRPr="00265665" w:rsidRDefault="00114301" w:rsidP="00114301">
            <w:pPr>
              <w:ind w:left="-107"/>
              <w:rPr>
                <w:rFonts w:asciiTheme="majorBidi" w:hAnsiTheme="majorBidi" w:cstheme="majorBidi"/>
                <w:color w:val="000000" w:themeColor="text1"/>
                <w:sz w:val="30"/>
                <w:szCs w:val="30"/>
                <w:lang w:val="en-US"/>
              </w:rPr>
            </w:pPr>
            <w:r w:rsidRPr="00265665">
              <w:rPr>
                <w:rFonts w:asciiTheme="majorBidi" w:hAnsiTheme="majorBidi" w:cstheme="majorBidi"/>
                <w:b/>
                <w:bCs/>
                <w:color w:val="000000" w:themeColor="text1"/>
                <w:sz w:val="30"/>
                <w:szCs w:val="30"/>
                <w:lang w:val="en-US"/>
              </w:rPr>
              <w:t>Total trade and other current receivables</w:t>
            </w:r>
          </w:p>
        </w:tc>
        <w:tc>
          <w:tcPr>
            <w:tcW w:w="282" w:type="dxa"/>
          </w:tcPr>
          <w:p w14:paraId="329A56D3"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790" w:type="dxa"/>
            <w:tcBorders>
              <w:top w:val="single" w:sz="4" w:space="0" w:color="auto"/>
              <w:bottom w:val="double" w:sz="4" w:space="0" w:color="auto"/>
            </w:tcBorders>
            <w:vAlign w:val="center"/>
          </w:tcPr>
          <w:p w14:paraId="6601A8B4" w14:textId="77777777" w:rsidR="00114301" w:rsidRPr="00265665" w:rsidRDefault="00114301" w:rsidP="00114301">
            <w:pPr>
              <w:tabs>
                <w:tab w:val="decimal" w:pos="1453"/>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233,203,804</w:t>
            </w:r>
          </w:p>
        </w:tc>
        <w:tc>
          <w:tcPr>
            <w:tcW w:w="286" w:type="dxa"/>
            <w:vAlign w:val="center"/>
          </w:tcPr>
          <w:p w14:paraId="68B1E93D" w14:textId="77777777" w:rsidR="00114301" w:rsidRPr="00265665" w:rsidRDefault="00114301" w:rsidP="00114301">
            <w:pPr>
              <w:jc w:val="right"/>
              <w:rPr>
                <w:rFonts w:asciiTheme="majorBidi" w:hAnsiTheme="majorBidi" w:cstheme="majorBidi"/>
                <w:b/>
                <w:bCs/>
                <w:color w:val="000000" w:themeColor="text1"/>
                <w:sz w:val="30"/>
                <w:szCs w:val="30"/>
              </w:rPr>
            </w:pPr>
          </w:p>
        </w:tc>
        <w:tc>
          <w:tcPr>
            <w:tcW w:w="1735" w:type="dxa"/>
            <w:tcBorders>
              <w:top w:val="single" w:sz="4" w:space="0" w:color="auto"/>
              <w:bottom w:val="double" w:sz="4" w:space="0" w:color="auto"/>
            </w:tcBorders>
            <w:vAlign w:val="center"/>
          </w:tcPr>
          <w:p w14:paraId="0C4DBFED" w14:textId="77777777" w:rsidR="00114301" w:rsidRPr="00265665" w:rsidRDefault="00114301" w:rsidP="00114301">
            <w:pPr>
              <w:tabs>
                <w:tab w:val="decimal" w:pos="1453"/>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287,399,457</w:t>
            </w:r>
          </w:p>
        </w:tc>
      </w:tr>
    </w:tbl>
    <w:p w14:paraId="334C31AC" w14:textId="77777777" w:rsidR="00F853D5" w:rsidRDefault="00F853D5" w:rsidP="008F0B54">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p>
    <w:p w14:paraId="0D1A58DF" w14:textId="77777777" w:rsidR="00FF019D" w:rsidRPr="008F0B54" w:rsidRDefault="00FF019D" w:rsidP="008F0B54">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r w:rsidRPr="008F0B54">
        <w:rPr>
          <w:rFonts w:asciiTheme="majorBidi" w:hAnsiTheme="majorBidi" w:cstheme="majorBidi"/>
          <w:color w:val="000000" w:themeColor="text1"/>
          <w:sz w:val="30"/>
          <w:szCs w:val="30"/>
          <w:lang w:val="en-US"/>
        </w:rPr>
        <w:t>Aging analysis of trade receivables is detailed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708"/>
        <w:gridCol w:w="1844"/>
        <w:gridCol w:w="283"/>
        <w:gridCol w:w="1700"/>
      </w:tblGrid>
      <w:tr w:rsidR="00364BBA" w:rsidRPr="00265665" w14:paraId="1B393B43" w14:textId="77777777" w:rsidTr="00C77391">
        <w:tc>
          <w:tcPr>
            <w:tcW w:w="3970" w:type="dxa"/>
            <w:vAlign w:val="bottom"/>
          </w:tcPr>
          <w:p w14:paraId="46D01E21" w14:textId="77777777" w:rsidR="00FF019D" w:rsidRPr="00265665" w:rsidRDefault="00FF019D" w:rsidP="00496D51">
            <w:pPr>
              <w:tabs>
                <w:tab w:val="right" w:pos="-1701"/>
              </w:tabs>
              <w:ind w:left="-110"/>
              <w:rPr>
                <w:rFonts w:asciiTheme="majorBidi" w:hAnsiTheme="majorBidi" w:cstheme="majorBidi"/>
                <w:color w:val="000000" w:themeColor="text1"/>
                <w:sz w:val="30"/>
                <w:szCs w:val="30"/>
                <w:cs/>
                <w:lang w:val="en-US"/>
              </w:rPr>
            </w:pPr>
          </w:p>
        </w:tc>
        <w:tc>
          <w:tcPr>
            <w:tcW w:w="708" w:type="dxa"/>
            <w:vAlign w:val="bottom"/>
          </w:tcPr>
          <w:p w14:paraId="3920BDE4" w14:textId="77777777" w:rsidR="00FF019D" w:rsidRPr="00265665" w:rsidRDefault="00FF019D" w:rsidP="00496D51">
            <w:pPr>
              <w:jc w:val="center"/>
              <w:rPr>
                <w:rFonts w:asciiTheme="majorBidi" w:hAnsiTheme="majorBidi" w:cstheme="majorBidi"/>
                <w:b/>
                <w:color w:val="000000" w:themeColor="text1"/>
                <w:sz w:val="30"/>
                <w:szCs w:val="30"/>
                <w:lang w:val="en-US"/>
              </w:rPr>
            </w:pPr>
          </w:p>
        </w:tc>
        <w:tc>
          <w:tcPr>
            <w:tcW w:w="1844" w:type="dxa"/>
          </w:tcPr>
          <w:p w14:paraId="3821AEDE" w14:textId="77777777" w:rsidR="00FF019D" w:rsidRPr="00265665" w:rsidRDefault="00FF019D" w:rsidP="00496D51">
            <w:pPr>
              <w:jc w:val="center"/>
              <w:rPr>
                <w:rFonts w:asciiTheme="majorBidi" w:hAnsiTheme="majorBidi" w:cstheme="majorBidi"/>
                <w:bCs/>
                <w:color w:val="000000" w:themeColor="text1"/>
                <w:sz w:val="30"/>
                <w:szCs w:val="30"/>
                <w:lang w:val="en-US"/>
              </w:rPr>
            </w:pPr>
          </w:p>
        </w:tc>
        <w:tc>
          <w:tcPr>
            <w:tcW w:w="283" w:type="dxa"/>
          </w:tcPr>
          <w:p w14:paraId="7F3E48B8" w14:textId="77777777" w:rsidR="00FF019D" w:rsidRPr="00265665" w:rsidRDefault="00FF019D" w:rsidP="00496D51">
            <w:pPr>
              <w:jc w:val="center"/>
              <w:rPr>
                <w:rFonts w:asciiTheme="majorBidi" w:hAnsiTheme="majorBidi" w:cstheme="majorBidi"/>
                <w:b/>
                <w:color w:val="000000" w:themeColor="text1"/>
                <w:sz w:val="30"/>
                <w:szCs w:val="30"/>
                <w:lang w:val="en-US"/>
              </w:rPr>
            </w:pPr>
          </w:p>
        </w:tc>
        <w:tc>
          <w:tcPr>
            <w:tcW w:w="1700" w:type="dxa"/>
          </w:tcPr>
          <w:p w14:paraId="1378C564" w14:textId="77777777" w:rsidR="00FF019D" w:rsidRPr="00265665" w:rsidRDefault="00FF019D"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114301" w:rsidRPr="00265665" w14:paraId="09AAEB08" w14:textId="77777777" w:rsidTr="005C560F">
        <w:tc>
          <w:tcPr>
            <w:tcW w:w="3970" w:type="dxa"/>
            <w:vAlign w:val="bottom"/>
          </w:tcPr>
          <w:p w14:paraId="7DA33A13" w14:textId="77777777" w:rsidR="00114301" w:rsidRPr="00265665" w:rsidRDefault="00114301" w:rsidP="00114301">
            <w:pPr>
              <w:tabs>
                <w:tab w:val="right" w:pos="-1701"/>
              </w:tabs>
              <w:ind w:right="-76"/>
              <w:rPr>
                <w:rFonts w:asciiTheme="majorBidi" w:hAnsiTheme="majorBidi" w:cstheme="majorBidi"/>
                <w:b/>
                <w:color w:val="000000" w:themeColor="text1"/>
                <w:sz w:val="30"/>
                <w:szCs w:val="30"/>
                <w:cs/>
                <w:lang w:val="en-US"/>
              </w:rPr>
            </w:pPr>
          </w:p>
        </w:tc>
        <w:tc>
          <w:tcPr>
            <w:tcW w:w="708" w:type="dxa"/>
            <w:vAlign w:val="bottom"/>
          </w:tcPr>
          <w:p w14:paraId="79F7E8B4" w14:textId="77777777" w:rsidR="00114301" w:rsidRPr="00265665" w:rsidRDefault="00114301" w:rsidP="00114301">
            <w:pPr>
              <w:jc w:val="center"/>
              <w:rPr>
                <w:rFonts w:asciiTheme="majorBidi" w:hAnsiTheme="majorBidi" w:cstheme="majorBidi"/>
                <w:b/>
                <w:color w:val="000000" w:themeColor="text1"/>
                <w:sz w:val="30"/>
                <w:szCs w:val="30"/>
                <w:lang w:val="en-US"/>
              </w:rPr>
            </w:pPr>
          </w:p>
        </w:tc>
        <w:tc>
          <w:tcPr>
            <w:tcW w:w="1844" w:type="dxa"/>
            <w:tcBorders>
              <w:bottom w:val="single" w:sz="4" w:space="0" w:color="auto"/>
            </w:tcBorders>
          </w:tcPr>
          <w:p w14:paraId="36A740B2" w14:textId="77777777" w:rsidR="00114301" w:rsidRPr="00265665" w:rsidRDefault="00114301" w:rsidP="00114301">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2025</w:t>
            </w:r>
          </w:p>
        </w:tc>
        <w:tc>
          <w:tcPr>
            <w:tcW w:w="283" w:type="dxa"/>
          </w:tcPr>
          <w:p w14:paraId="4969B784"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700" w:type="dxa"/>
            <w:tcBorders>
              <w:bottom w:val="single" w:sz="4" w:space="0" w:color="auto"/>
            </w:tcBorders>
          </w:tcPr>
          <w:p w14:paraId="77B22E66" w14:textId="77777777" w:rsidR="00114301" w:rsidRPr="00265665" w:rsidRDefault="00114301" w:rsidP="0011430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114301" w:rsidRPr="00265665" w14:paraId="3AB92EE5" w14:textId="77777777" w:rsidTr="00C77391">
        <w:tc>
          <w:tcPr>
            <w:tcW w:w="3970" w:type="dxa"/>
            <w:vAlign w:val="bottom"/>
          </w:tcPr>
          <w:p w14:paraId="7D073BA3" w14:textId="77777777" w:rsidR="00114301" w:rsidRPr="00265665" w:rsidRDefault="00114301" w:rsidP="00114301">
            <w:pPr>
              <w:ind w:left="-110"/>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Within credit terms</w:t>
            </w:r>
          </w:p>
        </w:tc>
        <w:tc>
          <w:tcPr>
            <w:tcW w:w="708" w:type="dxa"/>
          </w:tcPr>
          <w:p w14:paraId="1987E317"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844" w:type="dxa"/>
            <w:vAlign w:val="center"/>
          </w:tcPr>
          <w:p w14:paraId="0D1F9B09"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190,722,278</w:t>
            </w:r>
          </w:p>
        </w:tc>
        <w:tc>
          <w:tcPr>
            <w:tcW w:w="283" w:type="dxa"/>
            <w:vAlign w:val="center"/>
          </w:tcPr>
          <w:p w14:paraId="108B6C28"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vAlign w:val="center"/>
          </w:tcPr>
          <w:p w14:paraId="4FC103BC"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220,332,691</w:t>
            </w:r>
          </w:p>
        </w:tc>
      </w:tr>
      <w:tr w:rsidR="00114301" w:rsidRPr="00166293" w14:paraId="4F90D5AD" w14:textId="77777777" w:rsidTr="00C77391">
        <w:tc>
          <w:tcPr>
            <w:tcW w:w="3970" w:type="dxa"/>
            <w:vAlign w:val="bottom"/>
          </w:tcPr>
          <w:p w14:paraId="6D48DABC" w14:textId="77777777" w:rsidR="00114301" w:rsidRPr="00265665" w:rsidRDefault="00114301" w:rsidP="00114301">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Overdue (exceeding of credit terms)</w:t>
            </w:r>
          </w:p>
        </w:tc>
        <w:tc>
          <w:tcPr>
            <w:tcW w:w="708" w:type="dxa"/>
          </w:tcPr>
          <w:p w14:paraId="1EFC4C72"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844" w:type="dxa"/>
            <w:vAlign w:val="center"/>
          </w:tcPr>
          <w:p w14:paraId="500D657D" w14:textId="77777777" w:rsidR="00114301" w:rsidRPr="00265665" w:rsidRDefault="00114301" w:rsidP="00114301">
            <w:pPr>
              <w:tabs>
                <w:tab w:val="decimal" w:pos="1448"/>
              </w:tabs>
              <w:ind w:right="-113"/>
              <w:rPr>
                <w:rFonts w:asciiTheme="majorBidi" w:hAnsiTheme="majorBidi" w:cstheme="majorBidi"/>
                <w:color w:val="000000" w:themeColor="text1"/>
                <w:sz w:val="30"/>
                <w:szCs w:val="30"/>
                <w:lang w:val="en-US"/>
              </w:rPr>
            </w:pPr>
          </w:p>
        </w:tc>
        <w:tc>
          <w:tcPr>
            <w:tcW w:w="283" w:type="dxa"/>
            <w:vAlign w:val="center"/>
          </w:tcPr>
          <w:p w14:paraId="2CFB4F78" w14:textId="77777777" w:rsidR="00114301" w:rsidRPr="00265665" w:rsidRDefault="00114301" w:rsidP="00114301">
            <w:pPr>
              <w:jc w:val="right"/>
              <w:rPr>
                <w:rFonts w:asciiTheme="majorBidi" w:hAnsiTheme="majorBidi" w:cstheme="majorBidi"/>
                <w:color w:val="000000" w:themeColor="text1"/>
                <w:sz w:val="20"/>
                <w:szCs w:val="20"/>
                <w:lang w:val="en-US"/>
              </w:rPr>
            </w:pPr>
          </w:p>
        </w:tc>
        <w:tc>
          <w:tcPr>
            <w:tcW w:w="1700" w:type="dxa"/>
            <w:vAlign w:val="center"/>
          </w:tcPr>
          <w:p w14:paraId="40246704" w14:textId="77777777" w:rsidR="00114301" w:rsidRPr="00265665" w:rsidRDefault="00114301" w:rsidP="00114301">
            <w:pPr>
              <w:tabs>
                <w:tab w:val="decimal" w:pos="1448"/>
              </w:tabs>
              <w:ind w:right="-113"/>
              <w:rPr>
                <w:rFonts w:asciiTheme="majorBidi" w:hAnsiTheme="majorBidi" w:cstheme="majorBidi"/>
                <w:color w:val="000000" w:themeColor="text1"/>
                <w:sz w:val="30"/>
                <w:szCs w:val="30"/>
                <w:lang w:val="en-US"/>
              </w:rPr>
            </w:pPr>
          </w:p>
        </w:tc>
      </w:tr>
      <w:tr w:rsidR="00114301" w:rsidRPr="00265665" w14:paraId="4CE1770D" w14:textId="77777777" w:rsidTr="00C77391">
        <w:tc>
          <w:tcPr>
            <w:tcW w:w="3970" w:type="dxa"/>
            <w:vAlign w:val="bottom"/>
          </w:tcPr>
          <w:p w14:paraId="026223CB" w14:textId="77777777" w:rsidR="00114301" w:rsidRPr="00265665" w:rsidRDefault="00114301" w:rsidP="00114301">
            <w:pPr>
              <w:numPr>
                <w:ilvl w:val="0"/>
                <w:numId w:val="5"/>
              </w:numPr>
              <w:ind w:left="-110" w:firstLine="0"/>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lang w:val="en-US"/>
              </w:rPr>
              <w:t>Less than 3 months</w:t>
            </w:r>
          </w:p>
        </w:tc>
        <w:tc>
          <w:tcPr>
            <w:tcW w:w="708" w:type="dxa"/>
          </w:tcPr>
          <w:p w14:paraId="0A03E357"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844" w:type="dxa"/>
            <w:vAlign w:val="center"/>
          </w:tcPr>
          <w:p w14:paraId="523523C0"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19,384,718</w:t>
            </w:r>
          </w:p>
        </w:tc>
        <w:tc>
          <w:tcPr>
            <w:tcW w:w="283" w:type="dxa"/>
            <w:vAlign w:val="center"/>
          </w:tcPr>
          <w:p w14:paraId="5BA94E7C"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vAlign w:val="center"/>
          </w:tcPr>
          <w:p w14:paraId="0934E27C"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29,275,482</w:t>
            </w:r>
          </w:p>
        </w:tc>
      </w:tr>
      <w:tr w:rsidR="00114301" w:rsidRPr="00265665" w14:paraId="69D13AAA" w14:textId="77777777" w:rsidTr="00C77391">
        <w:tc>
          <w:tcPr>
            <w:tcW w:w="3970" w:type="dxa"/>
            <w:vAlign w:val="bottom"/>
          </w:tcPr>
          <w:p w14:paraId="00A11CEC" w14:textId="77777777" w:rsidR="00114301" w:rsidRPr="00265665" w:rsidRDefault="00114301" w:rsidP="00114301">
            <w:pPr>
              <w:numPr>
                <w:ilvl w:val="0"/>
                <w:numId w:val="5"/>
              </w:numPr>
              <w:ind w:left="-110" w:firstLine="0"/>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Over 3 months to 6 months</w:t>
            </w:r>
          </w:p>
        </w:tc>
        <w:tc>
          <w:tcPr>
            <w:tcW w:w="708" w:type="dxa"/>
          </w:tcPr>
          <w:p w14:paraId="3FDF2C20"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844" w:type="dxa"/>
            <w:vAlign w:val="center"/>
          </w:tcPr>
          <w:p w14:paraId="6FACAFC6"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8,277,448</w:t>
            </w:r>
          </w:p>
        </w:tc>
        <w:tc>
          <w:tcPr>
            <w:tcW w:w="283" w:type="dxa"/>
            <w:vAlign w:val="center"/>
          </w:tcPr>
          <w:p w14:paraId="4EE036AA"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vAlign w:val="center"/>
          </w:tcPr>
          <w:p w14:paraId="0A9DFBCA"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2,007,991</w:t>
            </w:r>
          </w:p>
        </w:tc>
      </w:tr>
      <w:tr w:rsidR="00114301" w:rsidRPr="00265665" w14:paraId="128D7D64" w14:textId="77777777" w:rsidTr="00C77391">
        <w:tc>
          <w:tcPr>
            <w:tcW w:w="3970" w:type="dxa"/>
            <w:vAlign w:val="bottom"/>
          </w:tcPr>
          <w:p w14:paraId="1AC47423" w14:textId="77777777" w:rsidR="00114301" w:rsidRPr="00265665" w:rsidRDefault="00114301" w:rsidP="00114301">
            <w:pPr>
              <w:numPr>
                <w:ilvl w:val="0"/>
                <w:numId w:val="5"/>
              </w:numPr>
              <w:ind w:left="-110" w:firstLine="0"/>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 xml:space="preserve">Over 6 months to 12 months </w:t>
            </w:r>
          </w:p>
        </w:tc>
        <w:tc>
          <w:tcPr>
            <w:tcW w:w="708" w:type="dxa"/>
          </w:tcPr>
          <w:p w14:paraId="7DA81729"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844" w:type="dxa"/>
            <w:vAlign w:val="center"/>
          </w:tcPr>
          <w:p w14:paraId="348D85CB"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77,985</w:t>
            </w:r>
          </w:p>
        </w:tc>
        <w:tc>
          <w:tcPr>
            <w:tcW w:w="283" w:type="dxa"/>
            <w:vAlign w:val="center"/>
          </w:tcPr>
          <w:p w14:paraId="34528700"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vAlign w:val="center"/>
          </w:tcPr>
          <w:p w14:paraId="5D11E510"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4,913,536</w:t>
            </w:r>
          </w:p>
        </w:tc>
      </w:tr>
      <w:tr w:rsidR="00114301" w:rsidRPr="00265665" w14:paraId="3DB552D0" w14:textId="77777777" w:rsidTr="00C77391">
        <w:tc>
          <w:tcPr>
            <w:tcW w:w="3970" w:type="dxa"/>
            <w:vAlign w:val="bottom"/>
          </w:tcPr>
          <w:p w14:paraId="5910325A" w14:textId="77777777" w:rsidR="00114301" w:rsidRPr="00265665" w:rsidRDefault="00114301" w:rsidP="00114301">
            <w:pPr>
              <w:numPr>
                <w:ilvl w:val="0"/>
                <w:numId w:val="5"/>
              </w:numPr>
              <w:ind w:left="-110" w:firstLine="0"/>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Over 12 months</w:t>
            </w:r>
          </w:p>
        </w:tc>
        <w:tc>
          <w:tcPr>
            <w:tcW w:w="708" w:type="dxa"/>
          </w:tcPr>
          <w:p w14:paraId="5D689C68"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844" w:type="dxa"/>
            <w:tcBorders>
              <w:bottom w:val="single" w:sz="4" w:space="0" w:color="auto"/>
            </w:tcBorders>
            <w:vAlign w:val="center"/>
          </w:tcPr>
          <w:p w14:paraId="11452956"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57,342,025</w:t>
            </w:r>
          </w:p>
        </w:tc>
        <w:tc>
          <w:tcPr>
            <w:tcW w:w="283" w:type="dxa"/>
            <w:vAlign w:val="center"/>
          </w:tcPr>
          <w:p w14:paraId="254F7CC5"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tcBorders>
              <w:bottom w:val="single" w:sz="4" w:space="0" w:color="auto"/>
            </w:tcBorders>
            <w:vAlign w:val="center"/>
          </w:tcPr>
          <w:p w14:paraId="757251B4"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56,512,204</w:t>
            </w:r>
          </w:p>
        </w:tc>
      </w:tr>
      <w:tr w:rsidR="00114301" w:rsidRPr="00265665" w14:paraId="6630F3B5" w14:textId="77777777" w:rsidTr="00C77391">
        <w:tc>
          <w:tcPr>
            <w:tcW w:w="3970" w:type="dxa"/>
            <w:vAlign w:val="bottom"/>
          </w:tcPr>
          <w:p w14:paraId="7036C91B" w14:textId="77777777" w:rsidR="00114301" w:rsidRPr="00265665" w:rsidRDefault="00114301" w:rsidP="00114301">
            <w:pPr>
              <w:ind w:left="-110"/>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Total</w:t>
            </w:r>
          </w:p>
        </w:tc>
        <w:tc>
          <w:tcPr>
            <w:tcW w:w="708" w:type="dxa"/>
          </w:tcPr>
          <w:p w14:paraId="00CDFEF5" w14:textId="77777777" w:rsidR="00114301" w:rsidRPr="00265665" w:rsidRDefault="00114301" w:rsidP="00114301">
            <w:pPr>
              <w:jc w:val="thaiDistribute"/>
              <w:rPr>
                <w:rFonts w:asciiTheme="majorBidi" w:hAnsiTheme="majorBidi" w:cstheme="majorBidi"/>
                <w:b/>
                <w:bCs/>
                <w:color w:val="000000" w:themeColor="text1"/>
                <w:sz w:val="30"/>
                <w:szCs w:val="30"/>
              </w:rPr>
            </w:pPr>
          </w:p>
        </w:tc>
        <w:tc>
          <w:tcPr>
            <w:tcW w:w="1844" w:type="dxa"/>
            <w:tcBorders>
              <w:top w:val="single" w:sz="4" w:space="0" w:color="auto"/>
            </w:tcBorders>
            <w:vAlign w:val="center"/>
          </w:tcPr>
          <w:p w14:paraId="79BAB113" w14:textId="77777777" w:rsidR="00114301" w:rsidRPr="00265665" w:rsidRDefault="00114301" w:rsidP="00114301">
            <w:pPr>
              <w:tabs>
                <w:tab w:val="decimal" w:pos="1448"/>
              </w:tabs>
              <w:ind w:right="-113"/>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275,804,454</w:t>
            </w:r>
          </w:p>
        </w:tc>
        <w:tc>
          <w:tcPr>
            <w:tcW w:w="283" w:type="dxa"/>
            <w:vAlign w:val="center"/>
          </w:tcPr>
          <w:p w14:paraId="0A282F53" w14:textId="77777777" w:rsidR="00114301" w:rsidRPr="00265665" w:rsidRDefault="00114301" w:rsidP="00114301">
            <w:pPr>
              <w:jc w:val="right"/>
              <w:rPr>
                <w:rFonts w:asciiTheme="majorBidi" w:hAnsiTheme="majorBidi" w:cstheme="majorBidi"/>
                <w:b/>
                <w:bCs/>
                <w:color w:val="000000" w:themeColor="text1"/>
                <w:sz w:val="30"/>
                <w:szCs w:val="30"/>
              </w:rPr>
            </w:pPr>
          </w:p>
        </w:tc>
        <w:tc>
          <w:tcPr>
            <w:tcW w:w="1700" w:type="dxa"/>
            <w:tcBorders>
              <w:top w:val="single" w:sz="4" w:space="0" w:color="auto"/>
            </w:tcBorders>
            <w:vAlign w:val="center"/>
          </w:tcPr>
          <w:p w14:paraId="42AC471D" w14:textId="77777777" w:rsidR="00114301" w:rsidRPr="00265665" w:rsidRDefault="00114301" w:rsidP="00114301">
            <w:pPr>
              <w:tabs>
                <w:tab w:val="decimal" w:pos="1448"/>
              </w:tabs>
              <w:ind w:right="-113"/>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313,041,904</w:t>
            </w:r>
          </w:p>
        </w:tc>
      </w:tr>
      <w:tr w:rsidR="00114301" w:rsidRPr="00265665" w14:paraId="11E4F2B3" w14:textId="77777777" w:rsidTr="00C77391">
        <w:tc>
          <w:tcPr>
            <w:tcW w:w="3970" w:type="dxa"/>
            <w:vAlign w:val="bottom"/>
          </w:tcPr>
          <w:p w14:paraId="7F024E3A" w14:textId="77777777" w:rsidR="00114301" w:rsidRPr="00265665" w:rsidRDefault="00114301" w:rsidP="00114301">
            <w:pPr>
              <w:ind w:left="-110"/>
              <w:rPr>
                <w:rFonts w:asciiTheme="majorBidi" w:hAnsiTheme="majorBidi" w:cstheme="majorBidi"/>
                <w:color w:val="000000" w:themeColor="text1"/>
                <w:sz w:val="30"/>
                <w:szCs w:val="30"/>
                <w:cs/>
                <w:lang w:val="en-US"/>
              </w:rPr>
            </w:pPr>
            <w:r w:rsidRPr="00265665">
              <w:rPr>
                <w:rFonts w:asciiTheme="majorBidi" w:hAnsiTheme="majorBidi" w:cstheme="majorBidi"/>
                <w:b/>
                <w:bCs/>
                <w:color w:val="000000" w:themeColor="text1"/>
                <w:sz w:val="30"/>
                <w:szCs w:val="30"/>
                <w:lang w:val="en-US"/>
              </w:rPr>
              <w:t>Less</w:t>
            </w:r>
            <w:r w:rsidRPr="00265665">
              <w:rPr>
                <w:rFonts w:asciiTheme="majorBidi" w:hAnsiTheme="majorBidi" w:cstheme="majorBidi"/>
                <w:color w:val="000000" w:themeColor="text1"/>
                <w:sz w:val="30"/>
                <w:szCs w:val="30"/>
                <w:lang w:val="en-US"/>
              </w:rPr>
              <w:t xml:space="preserve"> Allowance for expected credit losses </w:t>
            </w:r>
          </w:p>
        </w:tc>
        <w:tc>
          <w:tcPr>
            <w:tcW w:w="708" w:type="dxa"/>
          </w:tcPr>
          <w:p w14:paraId="1680015B"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844" w:type="dxa"/>
            <w:vAlign w:val="center"/>
          </w:tcPr>
          <w:p w14:paraId="47C0C451"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(57,714,090)</w:t>
            </w:r>
          </w:p>
        </w:tc>
        <w:tc>
          <w:tcPr>
            <w:tcW w:w="283" w:type="dxa"/>
            <w:vAlign w:val="center"/>
          </w:tcPr>
          <w:p w14:paraId="49384379"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vAlign w:val="center"/>
          </w:tcPr>
          <w:p w14:paraId="0E814FF4" w14:textId="77777777" w:rsidR="00114301" w:rsidRPr="00265665" w:rsidRDefault="00114301" w:rsidP="00114301">
            <w:pPr>
              <w:tabs>
                <w:tab w:val="decimal" w:pos="1448"/>
              </w:tabs>
              <w:ind w:right="-113"/>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(56,657,737)</w:t>
            </w:r>
          </w:p>
        </w:tc>
      </w:tr>
      <w:tr w:rsidR="00114301" w:rsidRPr="00265665" w14:paraId="4F0BAAF4" w14:textId="77777777" w:rsidTr="00C77391">
        <w:tc>
          <w:tcPr>
            <w:tcW w:w="3970" w:type="dxa"/>
            <w:vAlign w:val="bottom"/>
          </w:tcPr>
          <w:p w14:paraId="173F7334" w14:textId="77777777" w:rsidR="00114301" w:rsidRPr="00265665" w:rsidRDefault="00114301" w:rsidP="00114301">
            <w:pPr>
              <w:ind w:left="-110"/>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Net</w:t>
            </w:r>
          </w:p>
        </w:tc>
        <w:tc>
          <w:tcPr>
            <w:tcW w:w="708" w:type="dxa"/>
          </w:tcPr>
          <w:p w14:paraId="783351E0"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844" w:type="dxa"/>
            <w:tcBorders>
              <w:top w:val="single" w:sz="4" w:space="0" w:color="auto"/>
              <w:bottom w:val="double" w:sz="4" w:space="0" w:color="auto"/>
            </w:tcBorders>
            <w:vAlign w:val="center"/>
          </w:tcPr>
          <w:p w14:paraId="63D90339" w14:textId="77777777" w:rsidR="00114301" w:rsidRPr="00265665" w:rsidRDefault="00114301" w:rsidP="00114301">
            <w:pPr>
              <w:tabs>
                <w:tab w:val="decimal" w:pos="1448"/>
              </w:tabs>
              <w:ind w:right="-113"/>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218,090,364</w:t>
            </w:r>
          </w:p>
        </w:tc>
        <w:tc>
          <w:tcPr>
            <w:tcW w:w="283" w:type="dxa"/>
            <w:vAlign w:val="center"/>
          </w:tcPr>
          <w:p w14:paraId="175D7D7F" w14:textId="77777777" w:rsidR="00114301" w:rsidRPr="00265665" w:rsidRDefault="00114301" w:rsidP="00114301">
            <w:pPr>
              <w:jc w:val="right"/>
              <w:rPr>
                <w:rFonts w:asciiTheme="majorBidi" w:hAnsiTheme="majorBidi" w:cstheme="majorBidi"/>
                <w:b/>
                <w:bCs/>
                <w:color w:val="000000" w:themeColor="text1"/>
                <w:sz w:val="30"/>
                <w:szCs w:val="30"/>
              </w:rPr>
            </w:pPr>
          </w:p>
        </w:tc>
        <w:tc>
          <w:tcPr>
            <w:tcW w:w="1700" w:type="dxa"/>
            <w:tcBorders>
              <w:top w:val="single" w:sz="4" w:space="0" w:color="auto"/>
              <w:bottom w:val="double" w:sz="4" w:space="0" w:color="auto"/>
            </w:tcBorders>
            <w:vAlign w:val="center"/>
          </w:tcPr>
          <w:p w14:paraId="78A4382A" w14:textId="77777777" w:rsidR="00114301" w:rsidRPr="00265665" w:rsidRDefault="00114301" w:rsidP="00114301">
            <w:pPr>
              <w:tabs>
                <w:tab w:val="decimal" w:pos="1448"/>
              </w:tabs>
              <w:ind w:right="-113"/>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256,384,167</w:t>
            </w:r>
          </w:p>
        </w:tc>
      </w:tr>
    </w:tbl>
    <w:p w14:paraId="0DAA2AAF" w14:textId="77777777" w:rsidR="00FF019D" w:rsidRPr="00265665" w:rsidRDefault="00FF019D" w:rsidP="00496D51">
      <w:pPr>
        <w:rPr>
          <w:rFonts w:asciiTheme="majorBidi" w:hAnsiTheme="majorBidi" w:cstheme="majorBidi"/>
          <w:color w:val="000000" w:themeColor="text1"/>
        </w:rPr>
      </w:pPr>
    </w:p>
    <w:p w14:paraId="54343F75" w14:textId="77777777" w:rsidR="00000309" w:rsidRPr="00265665" w:rsidRDefault="00000309" w:rsidP="00496D51">
      <w:pPr>
        <w:pStyle w:val="BodyText"/>
        <w:tabs>
          <w:tab w:val="clear" w:pos="900"/>
        </w:tabs>
        <w:spacing w:before="60"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normal credit term of accounts receivable - related party given by the Company is 90 days.</w:t>
      </w:r>
    </w:p>
    <w:p w14:paraId="73735B12" w14:textId="77777777" w:rsidR="00000309" w:rsidRPr="00265665" w:rsidRDefault="00000309" w:rsidP="00496D51">
      <w:pPr>
        <w:rPr>
          <w:rFonts w:asciiTheme="majorBidi" w:eastAsia="Calibri" w:hAnsiTheme="majorBidi" w:cstheme="majorBidi"/>
          <w:b/>
          <w:bCs/>
          <w:color w:val="000000" w:themeColor="text1"/>
          <w:sz w:val="30"/>
          <w:szCs w:val="30"/>
          <w:lang w:val="en-US"/>
        </w:rPr>
      </w:pPr>
    </w:p>
    <w:p w14:paraId="2B79AD23" w14:textId="77777777" w:rsidR="008F0B54" w:rsidRDefault="008F0B54">
      <w:pPr>
        <w:rPr>
          <w:rFonts w:asciiTheme="majorBidi" w:eastAsia="Calibri" w:hAnsiTheme="majorBidi" w:cstheme="majorBidi"/>
          <w:b/>
          <w:bCs/>
          <w:color w:val="000000" w:themeColor="text1"/>
          <w:sz w:val="30"/>
          <w:szCs w:val="30"/>
          <w:lang w:val="en-US"/>
        </w:rPr>
      </w:pPr>
      <w:r w:rsidRPr="00B8501A">
        <w:rPr>
          <w:rFonts w:asciiTheme="majorBidi" w:hAnsiTheme="majorBidi" w:cstheme="majorBidi"/>
          <w:b/>
          <w:bCs/>
          <w:color w:val="000000" w:themeColor="text1"/>
          <w:sz w:val="30"/>
          <w:szCs w:val="30"/>
          <w:lang w:val="en-US"/>
        </w:rPr>
        <w:br w:type="page"/>
      </w:r>
    </w:p>
    <w:p w14:paraId="75F3EB42" w14:textId="77777777" w:rsidR="00D17913" w:rsidRPr="00265665" w:rsidRDefault="00D17913"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INVENTORIES</w:t>
      </w:r>
    </w:p>
    <w:tbl>
      <w:tblPr>
        <w:tblStyle w:val="TableGrid"/>
        <w:tblW w:w="85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1876"/>
        <w:gridCol w:w="281"/>
        <w:gridCol w:w="1877"/>
      </w:tblGrid>
      <w:tr w:rsidR="00364BBA" w:rsidRPr="00265665" w14:paraId="372589BB" w14:textId="77777777" w:rsidTr="005C7DE2">
        <w:tc>
          <w:tcPr>
            <w:tcW w:w="4559" w:type="dxa"/>
          </w:tcPr>
          <w:p w14:paraId="2995311F" w14:textId="77777777" w:rsidR="00707E62" w:rsidRPr="00265665" w:rsidRDefault="00707E62" w:rsidP="00496D51">
            <w:pPr>
              <w:jc w:val="thaiDistribute"/>
              <w:rPr>
                <w:rFonts w:asciiTheme="majorBidi" w:hAnsiTheme="majorBidi" w:cstheme="majorBidi"/>
                <w:b/>
                <w:color w:val="000000" w:themeColor="text1"/>
                <w:sz w:val="30"/>
                <w:szCs w:val="30"/>
              </w:rPr>
            </w:pPr>
          </w:p>
        </w:tc>
        <w:tc>
          <w:tcPr>
            <w:tcW w:w="1822" w:type="dxa"/>
          </w:tcPr>
          <w:p w14:paraId="5B8A4CB3" w14:textId="77777777" w:rsidR="00707E62" w:rsidRPr="00265665" w:rsidRDefault="00707E62" w:rsidP="00496D51">
            <w:pPr>
              <w:jc w:val="center"/>
              <w:rPr>
                <w:rFonts w:asciiTheme="majorBidi" w:hAnsiTheme="majorBidi" w:cstheme="majorBidi"/>
                <w:bCs/>
                <w:color w:val="000000" w:themeColor="text1"/>
                <w:sz w:val="30"/>
                <w:szCs w:val="30"/>
              </w:rPr>
            </w:pPr>
          </w:p>
        </w:tc>
        <w:tc>
          <w:tcPr>
            <w:tcW w:w="282" w:type="dxa"/>
          </w:tcPr>
          <w:p w14:paraId="63AD5215" w14:textId="77777777" w:rsidR="00707E62" w:rsidRPr="00265665" w:rsidRDefault="00707E62" w:rsidP="00496D51">
            <w:pPr>
              <w:jc w:val="center"/>
              <w:rPr>
                <w:rFonts w:asciiTheme="majorBidi" w:hAnsiTheme="majorBidi" w:cstheme="majorBidi"/>
                <w:b/>
                <w:color w:val="000000" w:themeColor="text1"/>
                <w:sz w:val="30"/>
                <w:szCs w:val="30"/>
              </w:rPr>
            </w:pPr>
          </w:p>
        </w:tc>
        <w:tc>
          <w:tcPr>
            <w:tcW w:w="1877" w:type="dxa"/>
          </w:tcPr>
          <w:p w14:paraId="0B32CE6B" w14:textId="77777777" w:rsidR="00707E62" w:rsidRPr="00265665" w:rsidRDefault="00707E62"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114301" w:rsidRPr="00265665" w14:paraId="0E2BBF29" w14:textId="77777777" w:rsidTr="005C7DE2">
        <w:tc>
          <w:tcPr>
            <w:tcW w:w="4559" w:type="dxa"/>
          </w:tcPr>
          <w:p w14:paraId="3621A0E1" w14:textId="77777777" w:rsidR="00114301" w:rsidRPr="00265665" w:rsidRDefault="00114301" w:rsidP="00114301">
            <w:pPr>
              <w:jc w:val="thaiDistribute"/>
              <w:rPr>
                <w:rFonts w:asciiTheme="majorBidi" w:hAnsiTheme="majorBidi" w:cstheme="majorBidi"/>
                <w:b/>
                <w:color w:val="000000" w:themeColor="text1"/>
                <w:sz w:val="30"/>
                <w:szCs w:val="30"/>
                <w:cs/>
              </w:rPr>
            </w:pPr>
          </w:p>
        </w:tc>
        <w:tc>
          <w:tcPr>
            <w:tcW w:w="1822" w:type="dxa"/>
            <w:tcBorders>
              <w:bottom w:val="single" w:sz="4" w:space="0" w:color="auto"/>
            </w:tcBorders>
          </w:tcPr>
          <w:p w14:paraId="43259854" w14:textId="77777777" w:rsidR="00114301" w:rsidRPr="00265665" w:rsidRDefault="00114301" w:rsidP="00114301">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2025</w:t>
            </w:r>
          </w:p>
        </w:tc>
        <w:tc>
          <w:tcPr>
            <w:tcW w:w="282" w:type="dxa"/>
          </w:tcPr>
          <w:p w14:paraId="14519806"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877" w:type="dxa"/>
            <w:tcBorders>
              <w:bottom w:val="single" w:sz="4" w:space="0" w:color="auto"/>
            </w:tcBorders>
          </w:tcPr>
          <w:p w14:paraId="1941D8ED" w14:textId="77777777" w:rsidR="00114301" w:rsidRPr="00265665" w:rsidRDefault="00114301" w:rsidP="0011430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364493" w:rsidRPr="00265665" w14:paraId="0CBDD0A3" w14:textId="77777777" w:rsidTr="005C7DE2">
        <w:tc>
          <w:tcPr>
            <w:tcW w:w="4559" w:type="dxa"/>
            <w:vAlign w:val="bottom"/>
          </w:tcPr>
          <w:p w14:paraId="3F51512D" w14:textId="77777777" w:rsidR="00364493" w:rsidRPr="00265665" w:rsidRDefault="00364493" w:rsidP="00364493">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Finished goods</w:t>
            </w:r>
          </w:p>
        </w:tc>
        <w:tc>
          <w:tcPr>
            <w:tcW w:w="1822" w:type="dxa"/>
            <w:vAlign w:val="center"/>
          </w:tcPr>
          <w:p w14:paraId="2DA3F78D"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109,456,417</w:t>
            </w:r>
          </w:p>
        </w:tc>
        <w:tc>
          <w:tcPr>
            <w:tcW w:w="282" w:type="dxa"/>
            <w:vAlign w:val="center"/>
          </w:tcPr>
          <w:p w14:paraId="065CABA7" w14:textId="77777777" w:rsidR="00364493" w:rsidRPr="00265665" w:rsidRDefault="00364493" w:rsidP="00364493">
            <w:pPr>
              <w:jc w:val="right"/>
              <w:rPr>
                <w:rFonts w:asciiTheme="majorBidi" w:hAnsiTheme="majorBidi" w:cstheme="majorBidi"/>
                <w:color w:val="000000" w:themeColor="text1"/>
                <w:sz w:val="30"/>
                <w:szCs w:val="30"/>
              </w:rPr>
            </w:pPr>
          </w:p>
        </w:tc>
        <w:tc>
          <w:tcPr>
            <w:tcW w:w="1877" w:type="dxa"/>
            <w:vAlign w:val="center"/>
          </w:tcPr>
          <w:p w14:paraId="2C31C776"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80,473,469</w:t>
            </w:r>
          </w:p>
        </w:tc>
      </w:tr>
      <w:tr w:rsidR="00364493" w:rsidRPr="00265665" w14:paraId="52372868" w14:textId="77777777" w:rsidTr="005C7DE2">
        <w:tc>
          <w:tcPr>
            <w:tcW w:w="4559" w:type="dxa"/>
            <w:vAlign w:val="bottom"/>
          </w:tcPr>
          <w:p w14:paraId="68F9BDBA" w14:textId="77777777" w:rsidR="00364493" w:rsidRPr="00265665" w:rsidRDefault="00364493" w:rsidP="00364493">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Work in process</w:t>
            </w:r>
          </w:p>
        </w:tc>
        <w:tc>
          <w:tcPr>
            <w:tcW w:w="1822" w:type="dxa"/>
            <w:vAlign w:val="center"/>
          </w:tcPr>
          <w:p w14:paraId="4FF07178"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4,330,566</w:t>
            </w:r>
          </w:p>
        </w:tc>
        <w:tc>
          <w:tcPr>
            <w:tcW w:w="282" w:type="dxa"/>
            <w:vAlign w:val="center"/>
          </w:tcPr>
          <w:p w14:paraId="563DEDD2" w14:textId="77777777" w:rsidR="00364493" w:rsidRPr="00265665" w:rsidRDefault="00364493" w:rsidP="00364493">
            <w:pPr>
              <w:jc w:val="right"/>
              <w:rPr>
                <w:rFonts w:asciiTheme="majorBidi" w:hAnsiTheme="majorBidi" w:cstheme="majorBidi"/>
                <w:color w:val="000000" w:themeColor="text1"/>
                <w:sz w:val="30"/>
                <w:szCs w:val="30"/>
              </w:rPr>
            </w:pPr>
          </w:p>
        </w:tc>
        <w:tc>
          <w:tcPr>
            <w:tcW w:w="1877" w:type="dxa"/>
            <w:vAlign w:val="center"/>
          </w:tcPr>
          <w:p w14:paraId="20D97A57"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3,035,033</w:t>
            </w:r>
          </w:p>
        </w:tc>
      </w:tr>
      <w:tr w:rsidR="00364493" w:rsidRPr="00265665" w14:paraId="15B2ADD3" w14:textId="77777777" w:rsidTr="005C7DE2">
        <w:tc>
          <w:tcPr>
            <w:tcW w:w="4559" w:type="dxa"/>
            <w:vAlign w:val="bottom"/>
          </w:tcPr>
          <w:p w14:paraId="2915FE97" w14:textId="77777777" w:rsidR="00364493" w:rsidRPr="00265665" w:rsidRDefault="00364493" w:rsidP="00364493">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Raw materials</w:t>
            </w:r>
          </w:p>
        </w:tc>
        <w:tc>
          <w:tcPr>
            <w:tcW w:w="1822" w:type="dxa"/>
            <w:vAlign w:val="center"/>
          </w:tcPr>
          <w:p w14:paraId="4BD4B468"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279,208,157</w:t>
            </w:r>
          </w:p>
        </w:tc>
        <w:tc>
          <w:tcPr>
            <w:tcW w:w="282" w:type="dxa"/>
            <w:vAlign w:val="center"/>
          </w:tcPr>
          <w:p w14:paraId="3A19D38C" w14:textId="77777777" w:rsidR="00364493" w:rsidRPr="00265665" w:rsidRDefault="00364493" w:rsidP="00364493">
            <w:pPr>
              <w:jc w:val="right"/>
              <w:rPr>
                <w:rFonts w:asciiTheme="majorBidi" w:hAnsiTheme="majorBidi" w:cstheme="majorBidi"/>
                <w:color w:val="000000" w:themeColor="text1"/>
                <w:sz w:val="30"/>
                <w:szCs w:val="30"/>
              </w:rPr>
            </w:pPr>
          </w:p>
        </w:tc>
        <w:tc>
          <w:tcPr>
            <w:tcW w:w="1877" w:type="dxa"/>
            <w:vAlign w:val="center"/>
          </w:tcPr>
          <w:p w14:paraId="0BD56C91"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375,493,774</w:t>
            </w:r>
          </w:p>
        </w:tc>
      </w:tr>
      <w:tr w:rsidR="00364493" w:rsidRPr="00265665" w14:paraId="153F65D3" w14:textId="77777777" w:rsidTr="005C7DE2">
        <w:tc>
          <w:tcPr>
            <w:tcW w:w="4559" w:type="dxa"/>
            <w:vAlign w:val="bottom"/>
          </w:tcPr>
          <w:p w14:paraId="02C34582" w14:textId="77777777" w:rsidR="00364493" w:rsidRPr="00265665" w:rsidRDefault="00364493" w:rsidP="00364493">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Spare parts and supplies</w:t>
            </w:r>
          </w:p>
        </w:tc>
        <w:tc>
          <w:tcPr>
            <w:tcW w:w="1822" w:type="dxa"/>
            <w:vAlign w:val="center"/>
          </w:tcPr>
          <w:p w14:paraId="184E3524"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42,947,783</w:t>
            </w:r>
          </w:p>
        </w:tc>
        <w:tc>
          <w:tcPr>
            <w:tcW w:w="282" w:type="dxa"/>
            <w:vAlign w:val="center"/>
          </w:tcPr>
          <w:p w14:paraId="0B59604E" w14:textId="77777777" w:rsidR="00364493" w:rsidRPr="00265665" w:rsidRDefault="00364493" w:rsidP="00364493">
            <w:pPr>
              <w:jc w:val="right"/>
              <w:rPr>
                <w:rFonts w:asciiTheme="majorBidi" w:hAnsiTheme="majorBidi" w:cstheme="majorBidi"/>
                <w:color w:val="000000" w:themeColor="text1"/>
                <w:sz w:val="30"/>
                <w:szCs w:val="30"/>
              </w:rPr>
            </w:pPr>
          </w:p>
        </w:tc>
        <w:tc>
          <w:tcPr>
            <w:tcW w:w="1877" w:type="dxa"/>
            <w:vAlign w:val="center"/>
          </w:tcPr>
          <w:p w14:paraId="7ED0399E"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45,555,307</w:t>
            </w:r>
          </w:p>
        </w:tc>
      </w:tr>
      <w:tr w:rsidR="00364493" w:rsidRPr="00265665" w14:paraId="6A8E414A" w14:textId="77777777" w:rsidTr="005C7DE2">
        <w:tc>
          <w:tcPr>
            <w:tcW w:w="4559" w:type="dxa"/>
            <w:vAlign w:val="bottom"/>
          </w:tcPr>
          <w:p w14:paraId="3C321A35" w14:textId="77777777" w:rsidR="00364493" w:rsidRPr="00265665" w:rsidRDefault="00364493" w:rsidP="00364493">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Goods in transit</w:t>
            </w:r>
          </w:p>
        </w:tc>
        <w:tc>
          <w:tcPr>
            <w:tcW w:w="1822" w:type="dxa"/>
            <w:tcBorders>
              <w:bottom w:val="single" w:sz="4" w:space="0" w:color="auto"/>
            </w:tcBorders>
            <w:vAlign w:val="center"/>
          </w:tcPr>
          <w:p w14:paraId="692432D3"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w:t>
            </w:r>
          </w:p>
        </w:tc>
        <w:tc>
          <w:tcPr>
            <w:tcW w:w="282" w:type="dxa"/>
            <w:vAlign w:val="center"/>
          </w:tcPr>
          <w:p w14:paraId="2CBEC51C" w14:textId="77777777" w:rsidR="00364493" w:rsidRPr="00265665" w:rsidRDefault="00364493" w:rsidP="00364493">
            <w:pPr>
              <w:jc w:val="right"/>
              <w:rPr>
                <w:rFonts w:asciiTheme="majorBidi" w:hAnsiTheme="majorBidi" w:cstheme="majorBidi"/>
                <w:color w:val="000000" w:themeColor="text1"/>
                <w:sz w:val="30"/>
                <w:szCs w:val="30"/>
              </w:rPr>
            </w:pPr>
          </w:p>
        </w:tc>
        <w:tc>
          <w:tcPr>
            <w:tcW w:w="1877" w:type="dxa"/>
            <w:tcBorders>
              <w:bottom w:val="single" w:sz="4" w:space="0" w:color="auto"/>
            </w:tcBorders>
            <w:vAlign w:val="center"/>
          </w:tcPr>
          <w:p w14:paraId="2D9C91B3"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55,378</w:t>
            </w:r>
          </w:p>
        </w:tc>
      </w:tr>
      <w:tr w:rsidR="00364493" w:rsidRPr="00265665" w14:paraId="2B48E01C" w14:textId="77777777" w:rsidTr="005C7DE2">
        <w:tc>
          <w:tcPr>
            <w:tcW w:w="4559" w:type="dxa"/>
            <w:vAlign w:val="bottom"/>
          </w:tcPr>
          <w:p w14:paraId="6E6B95BD" w14:textId="77777777" w:rsidR="00364493" w:rsidRPr="00265665" w:rsidRDefault="00364493" w:rsidP="00364493">
            <w:pPr>
              <w:ind w:left="-110"/>
              <w:rPr>
                <w:rFonts w:asciiTheme="majorBidi" w:hAnsiTheme="majorBidi" w:cstheme="majorBidi"/>
                <w:b/>
                <w:bCs/>
                <w:color w:val="000000" w:themeColor="text1"/>
                <w:sz w:val="30"/>
                <w:szCs w:val="30"/>
                <w:cs/>
                <w:lang w:val="en-US"/>
              </w:rPr>
            </w:pPr>
            <w:r w:rsidRPr="00265665">
              <w:rPr>
                <w:rFonts w:asciiTheme="majorBidi" w:hAnsiTheme="majorBidi" w:cstheme="majorBidi"/>
                <w:b/>
                <w:bCs/>
                <w:color w:val="000000" w:themeColor="text1"/>
                <w:sz w:val="30"/>
                <w:szCs w:val="30"/>
                <w:lang w:val="en-US"/>
              </w:rPr>
              <w:t>Total</w:t>
            </w:r>
          </w:p>
        </w:tc>
        <w:tc>
          <w:tcPr>
            <w:tcW w:w="1822" w:type="dxa"/>
            <w:tcBorders>
              <w:top w:val="single" w:sz="4" w:space="0" w:color="auto"/>
            </w:tcBorders>
            <w:vAlign w:val="center"/>
          </w:tcPr>
          <w:p w14:paraId="305C560B" w14:textId="77777777" w:rsidR="00364493" w:rsidRPr="00265665" w:rsidRDefault="00364493" w:rsidP="00364493">
            <w:pPr>
              <w:tabs>
                <w:tab w:val="decimal" w:pos="1594"/>
              </w:tabs>
              <w:ind w:right="-31"/>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435,942,923</w:t>
            </w:r>
          </w:p>
        </w:tc>
        <w:tc>
          <w:tcPr>
            <w:tcW w:w="282" w:type="dxa"/>
            <w:vAlign w:val="center"/>
          </w:tcPr>
          <w:p w14:paraId="615DAA80" w14:textId="77777777" w:rsidR="00364493" w:rsidRPr="00265665" w:rsidRDefault="00364493" w:rsidP="00364493">
            <w:pPr>
              <w:jc w:val="right"/>
              <w:rPr>
                <w:rFonts w:asciiTheme="majorBidi" w:hAnsiTheme="majorBidi" w:cstheme="majorBidi"/>
                <w:b/>
                <w:bCs/>
                <w:color w:val="000000" w:themeColor="text1"/>
                <w:sz w:val="30"/>
                <w:szCs w:val="30"/>
              </w:rPr>
            </w:pPr>
          </w:p>
        </w:tc>
        <w:tc>
          <w:tcPr>
            <w:tcW w:w="1877" w:type="dxa"/>
            <w:tcBorders>
              <w:top w:val="single" w:sz="4" w:space="0" w:color="auto"/>
            </w:tcBorders>
            <w:vAlign w:val="center"/>
          </w:tcPr>
          <w:p w14:paraId="6162EDC7" w14:textId="77777777" w:rsidR="00364493" w:rsidRPr="00265665" w:rsidRDefault="00364493" w:rsidP="00364493">
            <w:pPr>
              <w:tabs>
                <w:tab w:val="decimal" w:pos="1594"/>
              </w:tabs>
              <w:ind w:right="-31"/>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504,612,961</w:t>
            </w:r>
          </w:p>
        </w:tc>
      </w:tr>
      <w:tr w:rsidR="00364493" w:rsidRPr="00265665" w14:paraId="532569CE" w14:textId="77777777" w:rsidTr="005C7DE2">
        <w:tc>
          <w:tcPr>
            <w:tcW w:w="4559" w:type="dxa"/>
            <w:vAlign w:val="bottom"/>
          </w:tcPr>
          <w:p w14:paraId="25CA4C78" w14:textId="77777777" w:rsidR="00364493" w:rsidRPr="00265665" w:rsidRDefault="00364493" w:rsidP="00364493">
            <w:pPr>
              <w:ind w:left="-110" w:right="-162"/>
              <w:rPr>
                <w:rFonts w:asciiTheme="majorBidi" w:hAnsiTheme="majorBidi" w:cstheme="majorBidi"/>
                <w:color w:val="000000" w:themeColor="text1"/>
                <w:spacing w:val="-6"/>
                <w:sz w:val="30"/>
                <w:szCs w:val="30"/>
                <w:lang w:val="en-US"/>
              </w:rPr>
            </w:pPr>
            <w:r w:rsidRPr="00265665">
              <w:rPr>
                <w:rFonts w:asciiTheme="majorBidi" w:hAnsiTheme="majorBidi" w:cstheme="majorBidi"/>
                <w:b/>
                <w:bCs/>
                <w:color w:val="000000" w:themeColor="text1"/>
                <w:spacing w:val="-6"/>
                <w:sz w:val="30"/>
                <w:szCs w:val="30"/>
                <w:lang w:val="en-US"/>
              </w:rPr>
              <w:t xml:space="preserve">Less </w:t>
            </w:r>
            <w:r w:rsidRPr="00265665">
              <w:rPr>
                <w:rFonts w:asciiTheme="majorBidi" w:hAnsiTheme="majorBidi" w:cstheme="majorBidi"/>
                <w:color w:val="000000" w:themeColor="text1"/>
                <w:spacing w:val="-6"/>
                <w:sz w:val="30"/>
                <w:szCs w:val="30"/>
                <w:lang w:val="en-US"/>
              </w:rPr>
              <w:t xml:space="preserve">Allowance for decline in value and </w:t>
            </w:r>
          </w:p>
          <w:p w14:paraId="5CE45735" w14:textId="77777777" w:rsidR="00364493" w:rsidRPr="00265665" w:rsidRDefault="00364493" w:rsidP="00364493">
            <w:pPr>
              <w:ind w:left="-110" w:right="-162"/>
              <w:rPr>
                <w:rFonts w:asciiTheme="majorBidi" w:hAnsiTheme="majorBidi" w:cstheme="majorBidi"/>
                <w:color w:val="000000" w:themeColor="text1"/>
                <w:spacing w:val="-6"/>
                <w:sz w:val="30"/>
                <w:szCs w:val="30"/>
                <w:lang w:val="en-US"/>
              </w:rPr>
            </w:pPr>
            <w:r w:rsidRPr="00265665">
              <w:rPr>
                <w:rFonts w:asciiTheme="majorBidi" w:hAnsiTheme="majorBidi" w:cstheme="majorBidi"/>
                <w:b/>
                <w:bCs/>
                <w:color w:val="000000" w:themeColor="text1"/>
                <w:spacing w:val="-6"/>
                <w:sz w:val="30"/>
                <w:szCs w:val="30"/>
                <w:lang w:val="en-US"/>
              </w:rPr>
              <w:tab/>
              <w:t xml:space="preserve">      </w:t>
            </w:r>
            <w:r w:rsidRPr="00265665">
              <w:rPr>
                <w:rFonts w:asciiTheme="majorBidi" w:hAnsiTheme="majorBidi" w:cstheme="majorBidi"/>
                <w:color w:val="000000" w:themeColor="text1"/>
                <w:spacing w:val="-6"/>
                <w:sz w:val="30"/>
                <w:szCs w:val="30"/>
                <w:lang w:val="en-US"/>
              </w:rPr>
              <w:t>slow-moving of inventories</w:t>
            </w:r>
          </w:p>
        </w:tc>
        <w:tc>
          <w:tcPr>
            <w:tcW w:w="1822" w:type="dxa"/>
            <w:tcBorders>
              <w:bottom w:val="single" w:sz="4" w:space="0" w:color="auto"/>
            </w:tcBorders>
            <w:vAlign w:val="center"/>
          </w:tcPr>
          <w:p w14:paraId="3EF26E43"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p>
          <w:p w14:paraId="757CCA4B"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(24,596,923)</w:t>
            </w:r>
          </w:p>
        </w:tc>
        <w:tc>
          <w:tcPr>
            <w:tcW w:w="282" w:type="dxa"/>
            <w:vAlign w:val="center"/>
          </w:tcPr>
          <w:p w14:paraId="4F6983CD" w14:textId="77777777" w:rsidR="00364493" w:rsidRPr="00265665" w:rsidRDefault="00364493" w:rsidP="00364493">
            <w:pPr>
              <w:jc w:val="right"/>
              <w:rPr>
                <w:rFonts w:asciiTheme="majorBidi" w:hAnsiTheme="majorBidi" w:cstheme="majorBidi"/>
                <w:color w:val="000000" w:themeColor="text1"/>
                <w:sz w:val="30"/>
                <w:szCs w:val="30"/>
              </w:rPr>
            </w:pPr>
          </w:p>
        </w:tc>
        <w:tc>
          <w:tcPr>
            <w:tcW w:w="1877" w:type="dxa"/>
            <w:tcBorders>
              <w:bottom w:val="single" w:sz="4" w:space="0" w:color="auto"/>
            </w:tcBorders>
            <w:vAlign w:val="center"/>
          </w:tcPr>
          <w:p w14:paraId="1DF22053"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p>
          <w:p w14:paraId="6CCEC340" w14:textId="77777777" w:rsidR="00364493" w:rsidRPr="00265665" w:rsidRDefault="00364493" w:rsidP="00364493">
            <w:pPr>
              <w:tabs>
                <w:tab w:val="decimal" w:pos="1594"/>
              </w:tabs>
              <w:ind w:right="-31"/>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(25,556,945)</w:t>
            </w:r>
          </w:p>
        </w:tc>
      </w:tr>
      <w:tr w:rsidR="00364493" w:rsidRPr="00265665" w14:paraId="58D50990" w14:textId="77777777" w:rsidTr="005C7DE2">
        <w:tc>
          <w:tcPr>
            <w:tcW w:w="4559" w:type="dxa"/>
            <w:vAlign w:val="bottom"/>
          </w:tcPr>
          <w:p w14:paraId="5D58F1E7" w14:textId="77777777" w:rsidR="00364493" w:rsidRPr="00265665" w:rsidRDefault="00364493" w:rsidP="00364493">
            <w:pPr>
              <w:ind w:left="-110"/>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Net</w:t>
            </w:r>
          </w:p>
        </w:tc>
        <w:tc>
          <w:tcPr>
            <w:tcW w:w="1822" w:type="dxa"/>
            <w:tcBorders>
              <w:top w:val="single" w:sz="4" w:space="0" w:color="auto"/>
              <w:bottom w:val="double" w:sz="4" w:space="0" w:color="auto"/>
            </w:tcBorders>
            <w:vAlign w:val="center"/>
          </w:tcPr>
          <w:p w14:paraId="3845249A" w14:textId="77777777" w:rsidR="00364493" w:rsidRPr="00265665" w:rsidRDefault="00364493" w:rsidP="00364493">
            <w:pPr>
              <w:tabs>
                <w:tab w:val="decimal" w:pos="1594"/>
              </w:tabs>
              <w:ind w:right="-31"/>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411,346,000</w:t>
            </w:r>
          </w:p>
        </w:tc>
        <w:tc>
          <w:tcPr>
            <w:tcW w:w="282" w:type="dxa"/>
            <w:vAlign w:val="center"/>
          </w:tcPr>
          <w:p w14:paraId="4F9A012F" w14:textId="77777777" w:rsidR="00364493" w:rsidRPr="00265665" w:rsidRDefault="00364493" w:rsidP="00364493">
            <w:pPr>
              <w:jc w:val="right"/>
              <w:rPr>
                <w:rFonts w:asciiTheme="majorBidi" w:hAnsiTheme="majorBidi" w:cstheme="majorBidi"/>
                <w:b/>
                <w:bCs/>
                <w:color w:val="000000" w:themeColor="text1"/>
                <w:sz w:val="30"/>
                <w:szCs w:val="30"/>
              </w:rPr>
            </w:pPr>
          </w:p>
        </w:tc>
        <w:tc>
          <w:tcPr>
            <w:tcW w:w="1877" w:type="dxa"/>
            <w:tcBorders>
              <w:top w:val="single" w:sz="4" w:space="0" w:color="auto"/>
              <w:bottom w:val="double" w:sz="4" w:space="0" w:color="auto"/>
            </w:tcBorders>
            <w:vAlign w:val="center"/>
          </w:tcPr>
          <w:p w14:paraId="622C4EB9" w14:textId="77777777" w:rsidR="00364493" w:rsidRPr="00265665" w:rsidRDefault="00364493" w:rsidP="00364493">
            <w:pPr>
              <w:tabs>
                <w:tab w:val="decimal" w:pos="1594"/>
              </w:tabs>
              <w:ind w:right="-31"/>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479,056,016</w:t>
            </w:r>
          </w:p>
        </w:tc>
      </w:tr>
    </w:tbl>
    <w:p w14:paraId="7FDCCAE6" w14:textId="77777777" w:rsidR="00496D51" w:rsidRPr="00265665" w:rsidRDefault="00496D51">
      <w:pPr>
        <w:rPr>
          <w:rFonts w:asciiTheme="majorBidi" w:eastAsia="Calibri" w:hAnsiTheme="majorBidi" w:cstheme="majorBidi"/>
          <w:b/>
          <w:bCs/>
          <w:color w:val="000000" w:themeColor="text1"/>
          <w:sz w:val="30"/>
          <w:szCs w:val="30"/>
          <w:lang w:val="en-US"/>
        </w:rPr>
      </w:pPr>
    </w:p>
    <w:p w14:paraId="5460E7D8" w14:textId="77777777" w:rsidR="00217249" w:rsidRPr="00265665" w:rsidRDefault="00217249"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 xml:space="preserve">BANK DEPOSITS USED AS COLLATERAL </w:t>
      </w:r>
    </w:p>
    <w:p w14:paraId="24AB20E9" w14:textId="77777777" w:rsidR="00A8381C" w:rsidRPr="00265665" w:rsidRDefault="00A8381C" w:rsidP="00496D51">
      <w:pPr>
        <w:pStyle w:val="BodyText"/>
        <w:tabs>
          <w:tab w:val="clear" w:pos="900"/>
        </w:tabs>
        <w:spacing w:before="120" w:line="240" w:lineRule="auto"/>
        <w:ind w:left="567"/>
        <w:jc w:val="thaiDistribute"/>
        <w:rPr>
          <w:rFonts w:asciiTheme="majorBidi" w:hAnsiTheme="majorBidi" w:cstheme="majorBidi"/>
          <w:color w:val="000000" w:themeColor="text1"/>
          <w:sz w:val="30"/>
          <w:szCs w:val="30"/>
          <w:lang w:val="en-US"/>
        </w:rPr>
      </w:pPr>
      <w:bookmarkStart w:id="4" w:name="_Hlk96274730"/>
      <w:r w:rsidRPr="00265665">
        <w:rPr>
          <w:rFonts w:asciiTheme="majorBidi" w:hAnsiTheme="majorBidi" w:cstheme="majorBidi"/>
          <w:color w:val="000000" w:themeColor="text1"/>
          <w:sz w:val="30"/>
          <w:szCs w:val="30"/>
          <w:lang w:val="en-US"/>
        </w:rPr>
        <w:t xml:space="preserve">As at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Pr="00265665">
        <w:rPr>
          <w:rFonts w:asciiTheme="majorBidi" w:hAnsiTheme="majorBidi" w:cstheme="majorBidi"/>
          <w:color w:val="000000" w:themeColor="text1"/>
          <w:sz w:val="30"/>
          <w:szCs w:val="30"/>
          <w:lang w:val="en-US"/>
        </w:rPr>
        <w:t>, the Company ha</w:t>
      </w:r>
      <w:r w:rsidR="008A4CCF" w:rsidRPr="00265665">
        <w:rPr>
          <w:rFonts w:asciiTheme="majorBidi" w:hAnsiTheme="majorBidi" w:cstheme="majorBidi"/>
          <w:color w:val="000000" w:themeColor="text1"/>
          <w:sz w:val="30"/>
          <w:szCs w:val="30"/>
          <w:lang w:val="en-US"/>
        </w:rPr>
        <w:t>d</w:t>
      </w:r>
      <w:r w:rsidRPr="00265665">
        <w:rPr>
          <w:rFonts w:asciiTheme="majorBidi" w:hAnsiTheme="majorBidi" w:cstheme="majorBidi"/>
          <w:color w:val="000000" w:themeColor="text1"/>
          <w:sz w:val="30"/>
          <w:szCs w:val="30"/>
          <w:lang w:val="en-US"/>
        </w:rPr>
        <w:t xml:space="preserve"> pledged time deposits with bank as collateral for obtaining credit facilities to support the Company’s business (</w:t>
      </w:r>
      <w:r w:rsidR="00364BBA" w:rsidRPr="00265665">
        <w:rPr>
          <w:rFonts w:asciiTheme="majorBidi" w:hAnsiTheme="majorBidi" w:cstheme="majorBidi"/>
          <w:color w:val="000000" w:themeColor="text1"/>
          <w:sz w:val="30"/>
          <w:szCs w:val="30"/>
          <w:lang w:val="en-US"/>
        </w:rPr>
        <w:t>N</w:t>
      </w:r>
      <w:r w:rsidRPr="00265665">
        <w:rPr>
          <w:rFonts w:asciiTheme="majorBidi" w:hAnsiTheme="majorBidi" w:cstheme="majorBidi"/>
          <w:color w:val="000000" w:themeColor="text1"/>
          <w:sz w:val="30"/>
          <w:szCs w:val="30"/>
          <w:lang w:val="en-US"/>
        </w:rPr>
        <w:t>ote 14).</w:t>
      </w:r>
    </w:p>
    <w:bookmarkEnd w:id="4"/>
    <w:p w14:paraId="541A6382" w14:textId="77777777" w:rsidR="00B61C73" w:rsidRPr="00265665" w:rsidRDefault="00B61C73" w:rsidP="00496D51">
      <w:pPr>
        <w:jc w:val="thaiDistribute"/>
        <w:rPr>
          <w:rFonts w:asciiTheme="majorBidi" w:hAnsiTheme="majorBidi" w:cstheme="majorBidi"/>
          <w:b/>
          <w:bCs/>
          <w:color w:val="000000" w:themeColor="text1"/>
          <w:sz w:val="30"/>
          <w:szCs w:val="30"/>
          <w:lang w:val="en-US"/>
        </w:rPr>
      </w:pPr>
    </w:p>
    <w:p w14:paraId="13685C67" w14:textId="77777777" w:rsidR="008F0B54" w:rsidRDefault="008F0B54">
      <w:pPr>
        <w:rPr>
          <w:rFonts w:asciiTheme="majorBidi" w:eastAsia="Calibri" w:hAnsiTheme="majorBidi" w:cstheme="majorBidi"/>
          <w:b/>
          <w:bCs/>
          <w:color w:val="000000" w:themeColor="text1"/>
          <w:sz w:val="30"/>
          <w:szCs w:val="30"/>
          <w:lang w:val="en-US"/>
        </w:rPr>
      </w:pPr>
      <w:r w:rsidRPr="00B8501A">
        <w:rPr>
          <w:rFonts w:asciiTheme="majorBidi" w:hAnsiTheme="majorBidi" w:cstheme="majorBidi"/>
          <w:b/>
          <w:bCs/>
          <w:color w:val="000000" w:themeColor="text1"/>
          <w:sz w:val="30"/>
          <w:szCs w:val="30"/>
          <w:lang w:val="en-US"/>
        </w:rPr>
        <w:br w:type="page"/>
      </w:r>
    </w:p>
    <w:p w14:paraId="25AD9DA8" w14:textId="77777777" w:rsidR="00B61C73" w:rsidRPr="00265665" w:rsidRDefault="00B61C73"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OTHER NON-CURRENT FINANCIAL ASSETS</w:t>
      </w:r>
      <w:r w:rsidR="007C6726" w:rsidRPr="00265665">
        <w:rPr>
          <w:rFonts w:asciiTheme="majorBidi" w:hAnsiTheme="majorBidi" w:cstheme="majorBidi"/>
          <w:b/>
          <w:bCs/>
          <w:color w:val="000000" w:themeColor="text1"/>
          <w:sz w:val="30"/>
          <w:szCs w:val="30"/>
        </w:rPr>
        <w:t xml:space="preserve"> </w:t>
      </w:r>
    </w:p>
    <w:tbl>
      <w:tblPr>
        <w:tblStyle w:val="TableGrid"/>
        <w:tblW w:w="869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67"/>
        <w:gridCol w:w="1280"/>
        <w:gridCol w:w="283"/>
        <w:gridCol w:w="1337"/>
        <w:gridCol w:w="276"/>
        <w:gridCol w:w="1285"/>
      </w:tblGrid>
      <w:tr w:rsidR="00364BBA" w:rsidRPr="008F0B54" w14:paraId="1869D66D" w14:textId="77777777" w:rsidTr="008F0B54">
        <w:tc>
          <w:tcPr>
            <w:tcW w:w="3969" w:type="dxa"/>
            <w:vAlign w:val="bottom"/>
          </w:tcPr>
          <w:p w14:paraId="1085FF64" w14:textId="77777777" w:rsidR="00A8381C" w:rsidRPr="008F0B54" w:rsidRDefault="00A8381C" w:rsidP="008F0B54">
            <w:pPr>
              <w:ind w:left="-108"/>
              <w:jc w:val="thaiDistribute"/>
              <w:rPr>
                <w:rFonts w:asciiTheme="majorBidi" w:hAnsiTheme="majorBidi" w:cstheme="majorBidi"/>
                <w:b/>
                <w:bCs/>
                <w:color w:val="000000" w:themeColor="text1"/>
                <w:sz w:val="26"/>
                <w:szCs w:val="26"/>
                <w:u w:val="single"/>
                <w:lang w:val="en-US"/>
              </w:rPr>
            </w:pPr>
          </w:p>
        </w:tc>
        <w:tc>
          <w:tcPr>
            <w:tcW w:w="267" w:type="dxa"/>
          </w:tcPr>
          <w:p w14:paraId="7FA34C22" w14:textId="77777777" w:rsidR="00A8381C" w:rsidRPr="008F0B54" w:rsidRDefault="00A8381C" w:rsidP="008F0B54">
            <w:pPr>
              <w:jc w:val="thaiDistribute"/>
              <w:rPr>
                <w:rFonts w:asciiTheme="majorBidi" w:hAnsiTheme="majorBidi" w:cstheme="majorBidi"/>
                <w:b/>
                <w:color w:val="000000" w:themeColor="text1"/>
                <w:sz w:val="26"/>
                <w:szCs w:val="26"/>
                <w:u w:val="single"/>
                <w:lang w:val="en-US"/>
              </w:rPr>
            </w:pPr>
          </w:p>
        </w:tc>
        <w:tc>
          <w:tcPr>
            <w:tcW w:w="4458" w:type="dxa"/>
            <w:gridSpan w:val="5"/>
            <w:vAlign w:val="center"/>
          </w:tcPr>
          <w:p w14:paraId="36ACA605" w14:textId="77777777" w:rsidR="00A8381C" w:rsidRPr="008F0B54" w:rsidRDefault="00A8381C" w:rsidP="008F0B54">
            <w:pPr>
              <w:jc w:val="right"/>
              <w:rPr>
                <w:rFonts w:asciiTheme="majorBidi" w:hAnsiTheme="majorBidi" w:cstheme="majorBidi"/>
                <w:color w:val="000000" w:themeColor="text1"/>
                <w:sz w:val="26"/>
                <w:szCs w:val="26"/>
                <w:lang w:val="en-US"/>
              </w:rPr>
            </w:pPr>
            <w:r w:rsidRPr="008F0B54">
              <w:rPr>
                <w:rFonts w:asciiTheme="majorBidi" w:hAnsiTheme="majorBidi" w:cstheme="majorBidi"/>
                <w:b/>
                <w:color w:val="000000" w:themeColor="text1"/>
                <w:sz w:val="26"/>
                <w:szCs w:val="26"/>
                <w:cs/>
              </w:rPr>
              <w:t>Unit : Baht</w:t>
            </w:r>
          </w:p>
        </w:tc>
      </w:tr>
      <w:tr w:rsidR="00364BBA" w:rsidRPr="008F0B54" w14:paraId="3F7D87FC" w14:textId="77777777" w:rsidTr="008F0B54">
        <w:tc>
          <w:tcPr>
            <w:tcW w:w="3969" w:type="dxa"/>
            <w:vAlign w:val="bottom"/>
          </w:tcPr>
          <w:p w14:paraId="2F53C773" w14:textId="77777777" w:rsidR="00A8381C" w:rsidRPr="008F0B54" w:rsidRDefault="00A8381C" w:rsidP="008F0B54">
            <w:pPr>
              <w:ind w:left="-108"/>
              <w:jc w:val="thaiDistribute"/>
              <w:rPr>
                <w:rFonts w:asciiTheme="majorBidi" w:hAnsiTheme="majorBidi" w:cstheme="majorBidi"/>
                <w:b/>
                <w:bCs/>
                <w:color w:val="000000" w:themeColor="text1"/>
                <w:sz w:val="26"/>
                <w:szCs w:val="26"/>
                <w:u w:val="single"/>
                <w:lang w:val="en-US"/>
              </w:rPr>
            </w:pPr>
          </w:p>
        </w:tc>
        <w:tc>
          <w:tcPr>
            <w:tcW w:w="267" w:type="dxa"/>
          </w:tcPr>
          <w:p w14:paraId="3C1754EE" w14:textId="77777777" w:rsidR="00A8381C" w:rsidRPr="008F0B54" w:rsidRDefault="00A8381C" w:rsidP="008F0B54">
            <w:pPr>
              <w:jc w:val="thaiDistribute"/>
              <w:rPr>
                <w:rFonts w:asciiTheme="majorBidi" w:hAnsiTheme="majorBidi" w:cstheme="majorBidi"/>
                <w:b/>
                <w:color w:val="000000" w:themeColor="text1"/>
                <w:sz w:val="26"/>
                <w:szCs w:val="26"/>
                <w:u w:val="single"/>
                <w:lang w:val="en-US"/>
              </w:rPr>
            </w:pPr>
          </w:p>
        </w:tc>
        <w:tc>
          <w:tcPr>
            <w:tcW w:w="4458" w:type="dxa"/>
            <w:gridSpan w:val="5"/>
            <w:tcBorders>
              <w:bottom w:val="single" w:sz="4" w:space="0" w:color="auto"/>
            </w:tcBorders>
            <w:vAlign w:val="center"/>
          </w:tcPr>
          <w:p w14:paraId="6621F33E" w14:textId="77777777" w:rsidR="00A8381C" w:rsidRPr="008F0B54" w:rsidRDefault="00A8381C" w:rsidP="008F0B54">
            <w:pPr>
              <w:jc w:val="center"/>
              <w:rPr>
                <w:rFonts w:asciiTheme="majorBidi" w:hAnsiTheme="majorBidi" w:cstheme="majorBidi"/>
                <w:color w:val="000000" w:themeColor="text1"/>
                <w:sz w:val="26"/>
                <w:szCs w:val="26"/>
                <w:u w:val="single"/>
                <w:lang w:val="en-US"/>
              </w:rPr>
            </w:pPr>
            <w:r w:rsidRPr="008F0B54">
              <w:rPr>
                <w:rFonts w:asciiTheme="majorBidi" w:hAnsiTheme="majorBidi" w:cstheme="majorBidi"/>
                <w:color w:val="000000" w:themeColor="text1"/>
                <w:sz w:val="26"/>
                <w:szCs w:val="26"/>
                <w:lang w:val="en-US"/>
              </w:rPr>
              <w:t>31 December 202</w:t>
            </w:r>
            <w:r w:rsidR="00114301" w:rsidRPr="008F0B54">
              <w:rPr>
                <w:rFonts w:asciiTheme="majorBidi" w:hAnsiTheme="majorBidi" w:cstheme="majorBidi"/>
                <w:color w:val="000000" w:themeColor="text1"/>
                <w:sz w:val="26"/>
                <w:szCs w:val="26"/>
                <w:lang w:val="en-US"/>
              </w:rPr>
              <w:t>5</w:t>
            </w:r>
          </w:p>
        </w:tc>
      </w:tr>
      <w:tr w:rsidR="00364BBA" w:rsidRPr="008F0B54" w14:paraId="1F75A8AF" w14:textId="77777777" w:rsidTr="008F0B54">
        <w:tc>
          <w:tcPr>
            <w:tcW w:w="3969" w:type="dxa"/>
            <w:vAlign w:val="bottom"/>
          </w:tcPr>
          <w:p w14:paraId="4DD6AF0E" w14:textId="77777777" w:rsidR="00A8381C" w:rsidRPr="008F0B54" w:rsidRDefault="00A8381C" w:rsidP="008F0B54">
            <w:pPr>
              <w:ind w:left="-108"/>
              <w:jc w:val="thaiDistribute"/>
              <w:rPr>
                <w:rFonts w:asciiTheme="majorBidi" w:hAnsiTheme="majorBidi" w:cstheme="majorBidi"/>
                <w:b/>
                <w:bCs/>
                <w:color w:val="000000" w:themeColor="text1"/>
                <w:sz w:val="26"/>
                <w:szCs w:val="26"/>
                <w:u w:val="single"/>
                <w:lang w:val="en-US"/>
              </w:rPr>
            </w:pPr>
          </w:p>
        </w:tc>
        <w:tc>
          <w:tcPr>
            <w:tcW w:w="267" w:type="dxa"/>
          </w:tcPr>
          <w:p w14:paraId="40068421" w14:textId="77777777" w:rsidR="00A8381C" w:rsidRPr="008F0B54" w:rsidRDefault="00A8381C" w:rsidP="008F0B54">
            <w:pPr>
              <w:jc w:val="thaiDistribute"/>
              <w:rPr>
                <w:rFonts w:asciiTheme="majorBidi" w:hAnsiTheme="majorBidi" w:cstheme="majorBidi"/>
                <w:b/>
                <w:color w:val="000000" w:themeColor="text1"/>
                <w:sz w:val="26"/>
                <w:szCs w:val="26"/>
                <w:u w:val="single"/>
                <w:lang w:val="en-US"/>
              </w:rPr>
            </w:pPr>
          </w:p>
        </w:tc>
        <w:tc>
          <w:tcPr>
            <w:tcW w:w="1277" w:type="dxa"/>
            <w:tcBorders>
              <w:top w:val="single" w:sz="4" w:space="0" w:color="auto"/>
              <w:bottom w:val="single" w:sz="4" w:space="0" w:color="auto"/>
            </w:tcBorders>
            <w:vAlign w:val="bottom"/>
          </w:tcPr>
          <w:p w14:paraId="5507A9DF" w14:textId="77777777" w:rsidR="00A8381C" w:rsidRPr="008F0B54" w:rsidRDefault="00A8381C" w:rsidP="008F0B54">
            <w:pPr>
              <w:jc w:val="center"/>
              <w:rPr>
                <w:rFonts w:asciiTheme="majorBidi" w:hAnsiTheme="majorBidi" w:cstheme="majorBidi"/>
                <w:color w:val="000000" w:themeColor="text1"/>
                <w:sz w:val="26"/>
                <w:szCs w:val="26"/>
                <w:lang w:val="en-US"/>
              </w:rPr>
            </w:pPr>
            <w:r w:rsidRPr="008F0B54">
              <w:rPr>
                <w:rFonts w:asciiTheme="majorBidi" w:hAnsiTheme="majorBidi" w:cstheme="majorBidi"/>
                <w:color w:val="000000" w:themeColor="text1"/>
                <w:sz w:val="26"/>
                <w:szCs w:val="26"/>
                <w:lang w:val="en-US"/>
              </w:rPr>
              <w:t>Cost</w:t>
            </w:r>
          </w:p>
        </w:tc>
        <w:tc>
          <w:tcPr>
            <w:tcW w:w="283" w:type="dxa"/>
            <w:tcBorders>
              <w:top w:val="single" w:sz="4" w:space="0" w:color="auto"/>
            </w:tcBorders>
            <w:vAlign w:val="bottom"/>
          </w:tcPr>
          <w:p w14:paraId="220CBF95" w14:textId="77777777" w:rsidR="00A8381C" w:rsidRPr="008F0B54" w:rsidRDefault="00A8381C" w:rsidP="008F0B54">
            <w:pPr>
              <w:jc w:val="center"/>
              <w:rPr>
                <w:rFonts w:asciiTheme="majorBidi" w:hAnsiTheme="majorBidi" w:cstheme="majorBidi"/>
                <w:color w:val="000000" w:themeColor="text1"/>
                <w:sz w:val="26"/>
                <w:szCs w:val="26"/>
                <w:lang w:val="en-US"/>
              </w:rPr>
            </w:pPr>
          </w:p>
        </w:tc>
        <w:tc>
          <w:tcPr>
            <w:tcW w:w="1337" w:type="dxa"/>
            <w:tcBorders>
              <w:top w:val="single" w:sz="4" w:space="0" w:color="auto"/>
              <w:bottom w:val="single" w:sz="4" w:space="0" w:color="auto"/>
            </w:tcBorders>
            <w:vAlign w:val="bottom"/>
          </w:tcPr>
          <w:p w14:paraId="5E1E7C5C" w14:textId="77777777" w:rsidR="00A8381C" w:rsidRPr="008F0B54" w:rsidRDefault="00A8381C" w:rsidP="008F0B54">
            <w:pPr>
              <w:jc w:val="center"/>
              <w:rPr>
                <w:rFonts w:asciiTheme="majorBidi" w:hAnsiTheme="majorBidi" w:cstheme="majorBidi"/>
                <w:color w:val="000000" w:themeColor="text1"/>
                <w:sz w:val="26"/>
                <w:szCs w:val="26"/>
                <w:lang w:val="en-US"/>
              </w:rPr>
            </w:pPr>
            <w:r w:rsidRPr="008F0B54">
              <w:rPr>
                <w:rFonts w:asciiTheme="majorBidi" w:hAnsiTheme="majorBidi" w:cstheme="majorBidi"/>
                <w:color w:val="000000" w:themeColor="text1"/>
                <w:sz w:val="26"/>
                <w:szCs w:val="26"/>
                <w:lang w:val="en-US"/>
              </w:rPr>
              <w:t>Fair value</w:t>
            </w:r>
          </w:p>
        </w:tc>
        <w:tc>
          <w:tcPr>
            <w:tcW w:w="276" w:type="dxa"/>
            <w:tcBorders>
              <w:top w:val="single" w:sz="4" w:space="0" w:color="auto"/>
            </w:tcBorders>
            <w:vAlign w:val="bottom"/>
          </w:tcPr>
          <w:p w14:paraId="5295CF54" w14:textId="77777777" w:rsidR="00A8381C" w:rsidRPr="008F0B54" w:rsidRDefault="00A8381C" w:rsidP="008F0B54">
            <w:pPr>
              <w:jc w:val="center"/>
              <w:rPr>
                <w:rFonts w:asciiTheme="majorBidi" w:hAnsiTheme="majorBidi" w:cstheme="majorBidi"/>
                <w:color w:val="000000" w:themeColor="text1"/>
                <w:sz w:val="26"/>
                <w:szCs w:val="26"/>
                <w:lang w:val="en-US"/>
              </w:rPr>
            </w:pPr>
          </w:p>
        </w:tc>
        <w:tc>
          <w:tcPr>
            <w:tcW w:w="1285" w:type="dxa"/>
            <w:tcBorders>
              <w:top w:val="single" w:sz="4" w:space="0" w:color="auto"/>
              <w:bottom w:val="single" w:sz="4" w:space="0" w:color="auto"/>
            </w:tcBorders>
            <w:vAlign w:val="bottom"/>
          </w:tcPr>
          <w:p w14:paraId="583FB7A9" w14:textId="77777777" w:rsidR="00A8381C" w:rsidRPr="008F0B54" w:rsidRDefault="00A8381C" w:rsidP="008F0B54">
            <w:pPr>
              <w:jc w:val="center"/>
              <w:rPr>
                <w:rFonts w:asciiTheme="majorBidi" w:hAnsiTheme="majorBidi" w:cstheme="majorBidi"/>
                <w:color w:val="000000" w:themeColor="text1"/>
                <w:sz w:val="26"/>
                <w:szCs w:val="26"/>
                <w:lang w:val="en-US"/>
              </w:rPr>
            </w:pPr>
            <w:r w:rsidRPr="008F0B54">
              <w:rPr>
                <w:rFonts w:asciiTheme="majorBidi" w:hAnsiTheme="majorBidi" w:cstheme="majorBidi"/>
                <w:color w:val="000000" w:themeColor="text1"/>
                <w:sz w:val="26"/>
                <w:szCs w:val="26"/>
                <w:lang w:val="en-US"/>
              </w:rPr>
              <w:t>Unrealized</w:t>
            </w:r>
            <w:r w:rsidRPr="008F0B54">
              <w:rPr>
                <w:rFonts w:asciiTheme="majorBidi" w:hAnsiTheme="majorBidi" w:cstheme="majorBidi"/>
                <w:color w:val="000000" w:themeColor="text1"/>
                <w:sz w:val="26"/>
                <w:szCs w:val="26"/>
                <w:lang w:val="en-US"/>
              </w:rPr>
              <w:br/>
              <w:t>gain (loss)</w:t>
            </w:r>
          </w:p>
        </w:tc>
      </w:tr>
      <w:tr w:rsidR="00364BBA" w:rsidRPr="00166293" w14:paraId="1F047856" w14:textId="77777777" w:rsidTr="008F0B54">
        <w:tc>
          <w:tcPr>
            <w:tcW w:w="3969" w:type="dxa"/>
            <w:vAlign w:val="bottom"/>
          </w:tcPr>
          <w:p w14:paraId="7FD516B0" w14:textId="77777777" w:rsidR="005C0FCD" w:rsidRPr="008F0B54" w:rsidRDefault="007C6726" w:rsidP="008F0B54">
            <w:pPr>
              <w:ind w:left="-108" w:right="-109"/>
              <w:rPr>
                <w:rFonts w:asciiTheme="majorBidi" w:hAnsiTheme="majorBidi" w:cstheme="majorBidi"/>
                <w:color w:val="000000" w:themeColor="text1"/>
                <w:sz w:val="26"/>
                <w:szCs w:val="26"/>
                <w:u w:val="single"/>
                <w:cs/>
                <w:lang w:val="en-US"/>
              </w:rPr>
            </w:pPr>
            <w:r w:rsidRPr="008F0B54">
              <w:rPr>
                <w:rFonts w:asciiTheme="majorBidi" w:hAnsiTheme="majorBidi" w:cstheme="majorBidi"/>
                <w:b/>
                <w:bCs/>
                <w:color w:val="000000" w:themeColor="text1"/>
                <w:sz w:val="26"/>
                <w:szCs w:val="26"/>
                <w:u w:val="single"/>
                <w:lang w:val="en-US"/>
              </w:rPr>
              <w:t xml:space="preserve">Investments in equity securities that are </w:t>
            </w:r>
            <w:r w:rsidR="0062146F" w:rsidRPr="008F0B54">
              <w:rPr>
                <w:rFonts w:asciiTheme="majorBidi" w:hAnsiTheme="majorBidi" w:cstheme="majorBidi"/>
                <w:b/>
                <w:bCs/>
                <w:color w:val="000000" w:themeColor="text1"/>
                <w:sz w:val="26"/>
                <w:szCs w:val="26"/>
                <w:u w:val="single"/>
                <w:lang w:val="en-US"/>
              </w:rPr>
              <w:t xml:space="preserve">designated </w:t>
            </w:r>
            <w:r w:rsidR="00A8381C" w:rsidRPr="008F0B54">
              <w:rPr>
                <w:rFonts w:asciiTheme="majorBidi" w:hAnsiTheme="majorBidi" w:cstheme="majorBidi"/>
                <w:b/>
                <w:bCs/>
                <w:color w:val="000000" w:themeColor="text1"/>
                <w:sz w:val="26"/>
                <w:szCs w:val="26"/>
                <w:u w:val="single"/>
                <w:lang w:val="en-US"/>
              </w:rPr>
              <w:t>a</w:t>
            </w:r>
            <w:r w:rsidRPr="008F0B54">
              <w:rPr>
                <w:rFonts w:asciiTheme="majorBidi" w:hAnsiTheme="majorBidi" w:cstheme="majorBidi"/>
                <w:b/>
                <w:bCs/>
                <w:color w:val="000000" w:themeColor="text1"/>
                <w:sz w:val="26"/>
                <w:szCs w:val="26"/>
                <w:u w:val="single"/>
                <w:lang w:val="en-US"/>
              </w:rPr>
              <w:t>t fair value through other comprehensive income</w:t>
            </w:r>
          </w:p>
        </w:tc>
        <w:tc>
          <w:tcPr>
            <w:tcW w:w="267" w:type="dxa"/>
          </w:tcPr>
          <w:p w14:paraId="2CD46B54" w14:textId="77777777" w:rsidR="005C0FCD" w:rsidRPr="008F0B54" w:rsidRDefault="005C0FCD" w:rsidP="008F0B54">
            <w:pPr>
              <w:jc w:val="thaiDistribute"/>
              <w:rPr>
                <w:rFonts w:asciiTheme="majorBidi" w:hAnsiTheme="majorBidi" w:cstheme="majorBidi"/>
                <w:b/>
                <w:color w:val="000000" w:themeColor="text1"/>
                <w:sz w:val="26"/>
                <w:szCs w:val="26"/>
                <w:u w:val="single"/>
                <w:lang w:val="en-US"/>
              </w:rPr>
            </w:pPr>
          </w:p>
        </w:tc>
        <w:tc>
          <w:tcPr>
            <w:tcW w:w="1277" w:type="dxa"/>
            <w:tcBorders>
              <w:top w:val="single" w:sz="4" w:space="0" w:color="auto"/>
            </w:tcBorders>
            <w:vAlign w:val="center"/>
          </w:tcPr>
          <w:p w14:paraId="6C264610" w14:textId="77777777" w:rsidR="005C0FCD" w:rsidRPr="008F0B54" w:rsidRDefault="005C0FCD" w:rsidP="008F0B54">
            <w:pPr>
              <w:jc w:val="right"/>
              <w:rPr>
                <w:rFonts w:asciiTheme="majorBidi" w:hAnsiTheme="majorBidi" w:cstheme="majorBidi"/>
                <w:color w:val="000000" w:themeColor="text1"/>
                <w:sz w:val="26"/>
                <w:szCs w:val="26"/>
                <w:u w:val="single"/>
                <w:lang w:val="en-US"/>
              </w:rPr>
            </w:pPr>
          </w:p>
        </w:tc>
        <w:tc>
          <w:tcPr>
            <w:tcW w:w="283" w:type="dxa"/>
            <w:vAlign w:val="center"/>
          </w:tcPr>
          <w:p w14:paraId="135AB7C5" w14:textId="77777777" w:rsidR="005C0FCD" w:rsidRPr="008F0B54" w:rsidRDefault="005C0FCD" w:rsidP="008F0B54">
            <w:pPr>
              <w:jc w:val="right"/>
              <w:rPr>
                <w:rFonts w:asciiTheme="majorBidi" w:hAnsiTheme="majorBidi" w:cstheme="majorBidi"/>
                <w:color w:val="000000" w:themeColor="text1"/>
                <w:sz w:val="26"/>
                <w:szCs w:val="26"/>
                <w:u w:val="single"/>
                <w:lang w:val="en-US"/>
              </w:rPr>
            </w:pPr>
          </w:p>
        </w:tc>
        <w:tc>
          <w:tcPr>
            <w:tcW w:w="1337" w:type="dxa"/>
            <w:tcBorders>
              <w:top w:val="single" w:sz="4" w:space="0" w:color="auto"/>
            </w:tcBorders>
          </w:tcPr>
          <w:p w14:paraId="1A48C009" w14:textId="77777777" w:rsidR="005C0FCD" w:rsidRPr="008F0B54" w:rsidRDefault="005C0FCD" w:rsidP="008F0B54">
            <w:pPr>
              <w:jc w:val="right"/>
              <w:rPr>
                <w:rFonts w:asciiTheme="majorBidi" w:hAnsiTheme="majorBidi" w:cstheme="majorBidi"/>
                <w:color w:val="000000" w:themeColor="text1"/>
                <w:sz w:val="26"/>
                <w:szCs w:val="26"/>
                <w:u w:val="single"/>
                <w:lang w:val="en-US"/>
              </w:rPr>
            </w:pPr>
          </w:p>
        </w:tc>
        <w:tc>
          <w:tcPr>
            <w:tcW w:w="276" w:type="dxa"/>
          </w:tcPr>
          <w:p w14:paraId="73FBC6F9" w14:textId="77777777" w:rsidR="005C0FCD" w:rsidRPr="008F0B54" w:rsidRDefault="005C0FCD" w:rsidP="008F0B54">
            <w:pPr>
              <w:jc w:val="right"/>
              <w:rPr>
                <w:rFonts w:asciiTheme="majorBidi" w:hAnsiTheme="majorBidi" w:cstheme="majorBidi"/>
                <w:color w:val="000000" w:themeColor="text1"/>
                <w:sz w:val="26"/>
                <w:szCs w:val="26"/>
                <w:u w:val="single"/>
                <w:lang w:val="en-US"/>
              </w:rPr>
            </w:pPr>
          </w:p>
        </w:tc>
        <w:tc>
          <w:tcPr>
            <w:tcW w:w="1285" w:type="dxa"/>
            <w:tcBorders>
              <w:top w:val="single" w:sz="4" w:space="0" w:color="auto"/>
            </w:tcBorders>
            <w:vAlign w:val="center"/>
          </w:tcPr>
          <w:p w14:paraId="1D0D3705" w14:textId="77777777" w:rsidR="005C0FCD" w:rsidRPr="008F0B54" w:rsidRDefault="005C0FCD" w:rsidP="008F0B54">
            <w:pPr>
              <w:jc w:val="right"/>
              <w:rPr>
                <w:rFonts w:asciiTheme="majorBidi" w:hAnsiTheme="majorBidi" w:cstheme="majorBidi"/>
                <w:color w:val="000000" w:themeColor="text1"/>
                <w:sz w:val="26"/>
                <w:szCs w:val="26"/>
                <w:u w:val="single"/>
                <w:lang w:val="en-US"/>
              </w:rPr>
            </w:pPr>
          </w:p>
        </w:tc>
      </w:tr>
      <w:tr w:rsidR="00364BBA" w:rsidRPr="008F0B54" w14:paraId="67D8613D" w14:textId="77777777" w:rsidTr="008F0B54">
        <w:tc>
          <w:tcPr>
            <w:tcW w:w="3969" w:type="dxa"/>
            <w:vAlign w:val="bottom"/>
          </w:tcPr>
          <w:p w14:paraId="09893398" w14:textId="77777777" w:rsidR="007C6726" w:rsidRPr="008F0B54" w:rsidRDefault="007C6726" w:rsidP="008F0B54">
            <w:pPr>
              <w:ind w:left="-108"/>
              <w:jc w:val="thaiDistribute"/>
              <w:rPr>
                <w:rFonts w:asciiTheme="majorBidi" w:hAnsiTheme="majorBidi" w:cstheme="majorBidi"/>
                <w:b/>
                <w:bCs/>
                <w:color w:val="000000" w:themeColor="text1"/>
                <w:sz w:val="26"/>
                <w:szCs w:val="26"/>
                <w:cs/>
                <w:lang w:val="en-US"/>
              </w:rPr>
            </w:pPr>
            <w:r w:rsidRPr="008F0B54">
              <w:rPr>
                <w:rFonts w:asciiTheme="majorBidi" w:hAnsiTheme="majorBidi" w:cstheme="majorBidi"/>
                <w:color w:val="000000" w:themeColor="text1"/>
                <w:sz w:val="26"/>
                <w:szCs w:val="26"/>
                <w:cs/>
              </w:rPr>
              <w:tab/>
            </w:r>
            <w:r w:rsidR="0062146F" w:rsidRPr="008F0B54">
              <w:rPr>
                <w:rFonts w:asciiTheme="majorBidi" w:hAnsiTheme="majorBidi" w:cstheme="majorBidi"/>
                <w:b/>
                <w:bCs/>
                <w:color w:val="000000" w:themeColor="text1"/>
                <w:sz w:val="26"/>
                <w:szCs w:val="26"/>
                <w:lang w:val="en-US"/>
              </w:rPr>
              <w:t>M</w:t>
            </w:r>
            <w:r w:rsidR="002B4647" w:rsidRPr="008F0B54">
              <w:rPr>
                <w:rFonts w:asciiTheme="majorBidi" w:hAnsiTheme="majorBidi" w:cstheme="majorBidi"/>
                <w:b/>
                <w:bCs/>
                <w:color w:val="000000" w:themeColor="text1"/>
                <w:sz w:val="26"/>
                <w:szCs w:val="26"/>
                <w:lang w:val="en-US"/>
              </w:rPr>
              <w:t>arketable equity securities</w:t>
            </w:r>
          </w:p>
        </w:tc>
        <w:tc>
          <w:tcPr>
            <w:tcW w:w="267" w:type="dxa"/>
          </w:tcPr>
          <w:p w14:paraId="6F8CF21B" w14:textId="77777777" w:rsidR="007C6726" w:rsidRPr="008F0B54" w:rsidRDefault="007C6726" w:rsidP="008F0B54">
            <w:pPr>
              <w:jc w:val="thaiDistribute"/>
              <w:rPr>
                <w:rFonts w:asciiTheme="majorBidi" w:hAnsiTheme="majorBidi" w:cstheme="majorBidi"/>
                <w:b/>
                <w:color w:val="000000" w:themeColor="text1"/>
                <w:sz w:val="26"/>
                <w:szCs w:val="26"/>
                <w:lang w:val="en-US"/>
              </w:rPr>
            </w:pPr>
          </w:p>
        </w:tc>
        <w:tc>
          <w:tcPr>
            <w:tcW w:w="1277" w:type="dxa"/>
            <w:vAlign w:val="center"/>
          </w:tcPr>
          <w:p w14:paraId="0D30F63D" w14:textId="77777777" w:rsidR="007C6726" w:rsidRPr="008F0B54" w:rsidRDefault="007C6726" w:rsidP="008F0B54">
            <w:pPr>
              <w:jc w:val="right"/>
              <w:rPr>
                <w:rFonts w:asciiTheme="majorBidi" w:hAnsiTheme="majorBidi" w:cstheme="majorBidi"/>
                <w:color w:val="000000" w:themeColor="text1"/>
                <w:sz w:val="26"/>
                <w:szCs w:val="26"/>
                <w:lang w:val="en-US"/>
              </w:rPr>
            </w:pPr>
          </w:p>
        </w:tc>
        <w:tc>
          <w:tcPr>
            <w:tcW w:w="283" w:type="dxa"/>
            <w:vAlign w:val="center"/>
          </w:tcPr>
          <w:p w14:paraId="2A634286" w14:textId="77777777" w:rsidR="007C6726" w:rsidRPr="008F0B54" w:rsidRDefault="007C6726" w:rsidP="008F0B54">
            <w:pPr>
              <w:jc w:val="right"/>
              <w:rPr>
                <w:rFonts w:asciiTheme="majorBidi" w:hAnsiTheme="majorBidi" w:cstheme="majorBidi"/>
                <w:color w:val="000000" w:themeColor="text1"/>
                <w:sz w:val="26"/>
                <w:szCs w:val="26"/>
                <w:lang w:val="en-US"/>
              </w:rPr>
            </w:pPr>
          </w:p>
        </w:tc>
        <w:tc>
          <w:tcPr>
            <w:tcW w:w="1337" w:type="dxa"/>
          </w:tcPr>
          <w:p w14:paraId="3CFBE9A5" w14:textId="77777777" w:rsidR="007C6726" w:rsidRPr="008F0B54" w:rsidRDefault="007C6726" w:rsidP="008F0B54">
            <w:pPr>
              <w:jc w:val="right"/>
              <w:rPr>
                <w:rFonts w:asciiTheme="majorBidi" w:hAnsiTheme="majorBidi" w:cstheme="majorBidi"/>
                <w:color w:val="000000" w:themeColor="text1"/>
                <w:sz w:val="26"/>
                <w:szCs w:val="26"/>
                <w:cs/>
              </w:rPr>
            </w:pPr>
          </w:p>
        </w:tc>
        <w:tc>
          <w:tcPr>
            <w:tcW w:w="276" w:type="dxa"/>
          </w:tcPr>
          <w:p w14:paraId="273F260D" w14:textId="77777777" w:rsidR="007C6726" w:rsidRPr="008F0B54" w:rsidRDefault="007C6726" w:rsidP="008F0B54">
            <w:pPr>
              <w:jc w:val="right"/>
              <w:rPr>
                <w:rFonts w:asciiTheme="majorBidi" w:hAnsiTheme="majorBidi" w:cstheme="majorBidi"/>
                <w:color w:val="000000" w:themeColor="text1"/>
                <w:sz w:val="26"/>
                <w:szCs w:val="26"/>
                <w:cs/>
              </w:rPr>
            </w:pPr>
          </w:p>
        </w:tc>
        <w:tc>
          <w:tcPr>
            <w:tcW w:w="1285" w:type="dxa"/>
            <w:vAlign w:val="center"/>
          </w:tcPr>
          <w:p w14:paraId="3CA382A9" w14:textId="77777777" w:rsidR="007C6726" w:rsidRPr="008F0B54" w:rsidRDefault="007C6726" w:rsidP="008F0B54">
            <w:pPr>
              <w:jc w:val="right"/>
              <w:rPr>
                <w:rFonts w:asciiTheme="majorBidi" w:hAnsiTheme="majorBidi" w:cstheme="majorBidi"/>
                <w:color w:val="000000" w:themeColor="text1"/>
                <w:sz w:val="26"/>
                <w:szCs w:val="26"/>
                <w:lang w:val="en-US"/>
              </w:rPr>
            </w:pPr>
          </w:p>
        </w:tc>
      </w:tr>
      <w:tr w:rsidR="00114301" w:rsidRPr="008F0B54" w14:paraId="2778C43E" w14:textId="77777777" w:rsidTr="008F0B54">
        <w:tc>
          <w:tcPr>
            <w:tcW w:w="3969" w:type="dxa"/>
            <w:vAlign w:val="center"/>
          </w:tcPr>
          <w:p w14:paraId="731744D0" w14:textId="77777777" w:rsidR="00114301" w:rsidRPr="008F0B54" w:rsidRDefault="00114301" w:rsidP="008F0B54">
            <w:pPr>
              <w:pStyle w:val="ListParagraph"/>
              <w:widowControl/>
              <w:numPr>
                <w:ilvl w:val="0"/>
                <w:numId w:val="27"/>
              </w:numPr>
              <w:adjustRightInd/>
              <w:spacing w:after="0" w:line="240" w:lineRule="auto"/>
              <w:ind w:left="460" w:right="-107" w:hanging="284"/>
              <w:jc w:val="left"/>
              <w:textAlignment w:val="auto"/>
              <w:rPr>
                <w:rFonts w:asciiTheme="majorBidi" w:hAnsiTheme="majorBidi" w:cstheme="majorBidi"/>
                <w:color w:val="000000" w:themeColor="text1"/>
                <w:sz w:val="26"/>
                <w:szCs w:val="26"/>
              </w:rPr>
            </w:pPr>
            <w:r w:rsidRPr="008F0B54">
              <w:rPr>
                <w:rFonts w:asciiTheme="majorBidi" w:hAnsiTheme="majorBidi" w:cstheme="majorBidi"/>
                <w:color w:val="000000" w:themeColor="text1"/>
                <w:sz w:val="26"/>
                <w:szCs w:val="26"/>
              </w:rPr>
              <w:t>Southern Concrete Pile Public Co., Ltd.</w:t>
            </w:r>
          </w:p>
        </w:tc>
        <w:tc>
          <w:tcPr>
            <w:tcW w:w="267" w:type="dxa"/>
          </w:tcPr>
          <w:p w14:paraId="5EB7CFBB"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7" w:type="dxa"/>
            <w:vAlign w:val="center"/>
          </w:tcPr>
          <w:p w14:paraId="4CA90FA0"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2,064,407</w:t>
            </w:r>
          </w:p>
        </w:tc>
        <w:tc>
          <w:tcPr>
            <w:tcW w:w="283" w:type="dxa"/>
            <w:vAlign w:val="center"/>
          </w:tcPr>
          <w:p w14:paraId="0CC94D09" w14:textId="77777777" w:rsidR="00114301" w:rsidRPr="008F0B54" w:rsidRDefault="00114301" w:rsidP="008F0B54">
            <w:pPr>
              <w:jc w:val="right"/>
              <w:rPr>
                <w:rFonts w:asciiTheme="majorBidi" w:hAnsiTheme="majorBidi" w:cstheme="majorBidi"/>
                <w:color w:val="000000"/>
                <w:sz w:val="26"/>
                <w:szCs w:val="26"/>
              </w:rPr>
            </w:pPr>
          </w:p>
        </w:tc>
        <w:tc>
          <w:tcPr>
            <w:tcW w:w="1337" w:type="dxa"/>
            <w:vAlign w:val="center"/>
          </w:tcPr>
          <w:p w14:paraId="219D18EE"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28,823,850</w:t>
            </w:r>
          </w:p>
        </w:tc>
        <w:tc>
          <w:tcPr>
            <w:tcW w:w="276" w:type="dxa"/>
            <w:vAlign w:val="center"/>
          </w:tcPr>
          <w:p w14:paraId="22D220F4" w14:textId="77777777" w:rsidR="00114301" w:rsidRPr="008F0B54" w:rsidRDefault="00114301" w:rsidP="008F0B54">
            <w:pPr>
              <w:jc w:val="right"/>
              <w:rPr>
                <w:rFonts w:asciiTheme="majorBidi" w:hAnsiTheme="majorBidi" w:cstheme="majorBidi"/>
                <w:color w:val="000000"/>
                <w:sz w:val="26"/>
                <w:szCs w:val="26"/>
              </w:rPr>
            </w:pPr>
          </w:p>
        </w:tc>
        <w:tc>
          <w:tcPr>
            <w:tcW w:w="1285" w:type="dxa"/>
            <w:vAlign w:val="center"/>
          </w:tcPr>
          <w:p w14:paraId="7246F6D8" w14:textId="77777777" w:rsidR="00114301" w:rsidRPr="008F0B54" w:rsidRDefault="00114301" w:rsidP="008F0B54">
            <w:pPr>
              <w:tabs>
                <w:tab w:val="decimal" w:pos="1011"/>
              </w:tabs>
              <w:ind w:right="-94"/>
              <w:rPr>
                <w:rFonts w:asciiTheme="majorBidi" w:hAnsiTheme="majorBidi" w:cstheme="majorBidi"/>
                <w:color w:val="000000"/>
                <w:sz w:val="26"/>
                <w:szCs w:val="26"/>
              </w:rPr>
            </w:pPr>
            <w:r w:rsidRPr="008F0B54">
              <w:rPr>
                <w:rFonts w:asciiTheme="majorBidi" w:hAnsiTheme="majorBidi" w:cstheme="majorBidi"/>
                <w:color w:val="000000"/>
                <w:sz w:val="26"/>
                <w:szCs w:val="26"/>
              </w:rPr>
              <w:t>26,759,443</w:t>
            </w:r>
          </w:p>
        </w:tc>
      </w:tr>
      <w:tr w:rsidR="00114301" w:rsidRPr="008F0B54" w14:paraId="289D362E" w14:textId="77777777" w:rsidTr="008F0B54">
        <w:tc>
          <w:tcPr>
            <w:tcW w:w="3969" w:type="dxa"/>
          </w:tcPr>
          <w:p w14:paraId="5F0D3718" w14:textId="77777777" w:rsidR="00114301" w:rsidRPr="008F0B54" w:rsidRDefault="00114301" w:rsidP="008F0B54">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8F0B54">
              <w:rPr>
                <w:rFonts w:asciiTheme="majorBidi" w:hAnsiTheme="majorBidi" w:cstheme="majorBidi"/>
                <w:color w:val="000000" w:themeColor="text1"/>
                <w:sz w:val="26"/>
                <w:szCs w:val="26"/>
              </w:rPr>
              <w:t>Siam City Two Fund</w:t>
            </w:r>
          </w:p>
        </w:tc>
        <w:tc>
          <w:tcPr>
            <w:tcW w:w="267" w:type="dxa"/>
          </w:tcPr>
          <w:p w14:paraId="190772E1" w14:textId="77777777" w:rsidR="00114301" w:rsidRPr="008F0B54" w:rsidRDefault="00114301" w:rsidP="008F0B54">
            <w:pPr>
              <w:jc w:val="thaiDistribute"/>
              <w:rPr>
                <w:rFonts w:asciiTheme="majorBidi" w:hAnsiTheme="majorBidi" w:cstheme="majorBidi"/>
                <w:b/>
                <w:color w:val="000000" w:themeColor="text1"/>
                <w:sz w:val="26"/>
                <w:szCs w:val="26"/>
              </w:rPr>
            </w:pPr>
          </w:p>
        </w:tc>
        <w:tc>
          <w:tcPr>
            <w:tcW w:w="1277" w:type="dxa"/>
            <w:vAlign w:val="center"/>
          </w:tcPr>
          <w:p w14:paraId="4DCEEF70"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2,000,000</w:t>
            </w:r>
          </w:p>
        </w:tc>
        <w:tc>
          <w:tcPr>
            <w:tcW w:w="283" w:type="dxa"/>
            <w:vAlign w:val="center"/>
          </w:tcPr>
          <w:p w14:paraId="16C48364" w14:textId="77777777" w:rsidR="00114301" w:rsidRPr="008F0B54" w:rsidRDefault="00114301" w:rsidP="008F0B54">
            <w:pPr>
              <w:jc w:val="right"/>
              <w:rPr>
                <w:rFonts w:asciiTheme="majorBidi" w:hAnsiTheme="majorBidi" w:cstheme="majorBidi"/>
                <w:color w:val="000000"/>
                <w:sz w:val="26"/>
                <w:szCs w:val="26"/>
              </w:rPr>
            </w:pPr>
          </w:p>
        </w:tc>
        <w:tc>
          <w:tcPr>
            <w:tcW w:w="1337" w:type="dxa"/>
            <w:vAlign w:val="center"/>
          </w:tcPr>
          <w:p w14:paraId="0BF155CB"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281,660</w:t>
            </w:r>
          </w:p>
        </w:tc>
        <w:tc>
          <w:tcPr>
            <w:tcW w:w="276" w:type="dxa"/>
            <w:vAlign w:val="center"/>
          </w:tcPr>
          <w:p w14:paraId="447504A5" w14:textId="77777777" w:rsidR="00114301" w:rsidRPr="008F0B54" w:rsidRDefault="00114301" w:rsidP="008F0B54">
            <w:pPr>
              <w:jc w:val="right"/>
              <w:rPr>
                <w:rFonts w:asciiTheme="majorBidi" w:hAnsiTheme="majorBidi" w:cstheme="majorBidi"/>
                <w:color w:val="000000"/>
                <w:sz w:val="26"/>
                <w:szCs w:val="26"/>
              </w:rPr>
            </w:pPr>
          </w:p>
        </w:tc>
        <w:tc>
          <w:tcPr>
            <w:tcW w:w="1285" w:type="dxa"/>
            <w:vAlign w:val="center"/>
          </w:tcPr>
          <w:p w14:paraId="583FF4BF" w14:textId="77777777" w:rsidR="00114301" w:rsidRPr="008F0B54" w:rsidRDefault="00114301" w:rsidP="008F0B54">
            <w:pPr>
              <w:tabs>
                <w:tab w:val="decimal" w:pos="1011"/>
              </w:tabs>
              <w:ind w:right="-94"/>
              <w:rPr>
                <w:rFonts w:asciiTheme="majorBidi" w:hAnsiTheme="majorBidi" w:cstheme="majorBidi"/>
                <w:color w:val="000000"/>
                <w:sz w:val="26"/>
                <w:szCs w:val="26"/>
              </w:rPr>
            </w:pPr>
            <w:r w:rsidRPr="008F0B54">
              <w:rPr>
                <w:rFonts w:asciiTheme="majorBidi" w:hAnsiTheme="majorBidi" w:cstheme="majorBidi"/>
                <w:color w:val="000000"/>
                <w:sz w:val="26"/>
                <w:szCs w:val="26"/>
              </w:rPr>
              <w:t>(1,718,340)</w:t>
            </w:r>
          </w:p>
        </w:tc>
      </w:tr>
      <w:tr w:rsidR="00114301" w:rsidRPr="008F0B54" w14:paraId="69840093" w14:textId="77777777" w:rsidTr="008F0B54">
        <w:tc>
          <w:tcPr>
            <w:tcW w:w="3969" w:type="dxa"/>
          </w:tcPr>
          <w:p w14:paraId="323440AE" w14:textId="77777777" w:rsidR="00114301" w:rsidRPr="008F0B54" w:rsidRDefault="00114301" w:rsidP="008F0B54">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cs/>
              </w:rPr>
            </w:pPr>
            <w:proofErr w:type="spellStart"/>
            <w:r w:rsidRPr="008F0B54">
              <w:rPr>
                <w:rFonts w:asciiTheme="majorBidi" w:hAnsiTheme="majorBidi" w:cstheme="majorBidi"/>
                <w:color w:val="000000" w:themeColor="text1"/>
                <w:sz w:val="26"/>
                <w:szCs w:val="26"/>
              </w:rPr>
              <w:t>Kasikorn</w:t>
            </w:r>
            <w:proofErr w:type="spellEnd"/>
            <w:r w:rsidRPr="008F0B54">
              <w:rPr>
                <w:rFonts w:asciiTheme="majorBidi" w:hAnsiTheme="majorBidi" w:cstheme="majorBidi"/>
                <w:color w:val="000000" w:themeColor="text1"/>
                <w:sz w:val="26"/>
                <w:szCs w:val="26"/>
              </w:rPr>
              <w:t xml:space="preserve"> Bank Public Co., Ltd.</w:t>
            </w:r>
          </w:p>
        </w:tc>
        <w:tc>
          <w:tcPr>
            <w:tcW w:w="267" w:type="dxa"/>
          </w:tcPr>
          <w:p w14:paraId="19A20F02"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7" w:type="dxa"/>
            <w:tcBorders>
              <w:bottom w:val="single" w:sz="4" w:space="0" w:color="auto"/>
            </w:tcBorders>
            <w:vAlign w:val="center"/>
          </w:tcPr>
          <w:p w14:paraId="79267140"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457,000</w:t>
            </w:r>
          </w:p>
        </w:tc>
        <w:tc>
          <w:tcPr>
            <w:tcW w:w="283" w:type="dxa"/>
            <w:vAlign w:val="center"/>
          </w:tcPr>
          <w:p w14:paraId="52D3A6ED" w14:textId="77777777" w:rsidR="00114301" w:rsidRPr="008F0B54" w:rsidRDefault="00114301" w:rsidP="008F0B54">
            <w:pPr>
              <w:jc w:val="right"/>
              <w:rPr>
                <w:rFonts w:asciiTheme="majorBidi" w:hAnsiTheme="majorBidi" w:cstheme="majorBidi"/>
                <w:color w:val="000000"/>
                <w:sz w:val="26"/>
                <w:szCs w:val="26"/>
              </w:rPr>
            </w:pPr>
          </w:p>
        </w:tc>
        <w:tc>
          <w:tcPr>
            <w:tcW w:w="1337" w:type="dxa"/>
            <w:tcBorders>
              <w:bottom w:val="single" w:sz="4" w:space="0" w:color="auto"/>
            </w:tcBorders>
            <w:vAlign w:val="center"/>
          </w:tcPr>
          <w:p w14:paraId="1CB7A38C"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4,444,325</w:t>
            </w:r>
          </w:p>
        </w:tc>
        <w:tc>
          <w:tcPr>
            <w:tcW w:w="276" w:type="dxa"/>
            <w:vAlign w:val="center"/>
          </w:tcPr>
          <w:p w14:paraId="4C09F658" w14:textId="77777777" w:rsidR="00114301" w:rsidRPr="008F0B54" w:rsidRDefault="00114301" w:rsidP="008F0B54">
            <w:pPr>
              <w:jc w:val="right"/>
              <w:rPr>
                <w:rFonts w:asciiTheme="majorBidi" w:hAnsiTheme="majorBidi" w:cstheme="majorBidi"/>
                <w:color w:val="000000"/>
                <w:sz w:val="26"/>
                <w:szCs w:val="26"/>
              </w:rPr>
            </w:pPr>
          </w:p>
        </w:tc>
        <w:tc>
          <w:tcPr>
            <w:tcW w:w="1285" w:type="dxa"/>
            <w:tcBorders>
              <w:bottom w:val="single" w:sz="4" w:space="0" w:color="auto"/>
            </w:tcBorders>
            <w:vAlign w:val="center"/>
          </w:tcPr>
          <w:p w14:paraId="353C688F" w14:textId="77777777" w:rsidR="00114301" w:rsidRPr="008F0B54" w:rsidRDefault="00114301" w:rsidP="008F0B54">
            <w:pPr>
              <w:tabs>
                <w:tab w:val="decimal" w:pos="1011"/>
              </w:tabs>
              <w:ind w:right="-94"/>
              <w:rPr>
                <w:rFonts w:asciiTheme="majorBidi" w:hAnsiTheme="majorBidi" w:cstheme="majorBidi"/>
                <w:color w:val="000000"/>
                <w:sz w:val="26"/>
                <w:szCs w:val="26"/>
              </w:rPr>
            </w:pPr>
            <w:r w:rsidRPr="008F0B54">
              <w:rPr>
                <w:rFonts w:asciiTheme="majorBidi" w:hAnsiTheme="majorBidi" w:cstheme="majorBidi"/>
                <w:color w:val="000000"/>
                <w:sz w:val="26"/>
                <w:szCs w:val="26"/>
              </w:rPr>
              <w:t>3,987,325</w:t>
            </w:r>
          </w:p>
        </w:tc>
      </w:tr>
      <w:tr w:rsidR="00114301" w:rsidRPr="008F0B54" w14:paraId="512E7AF7" w14:textId="77777777" w:rsidTr="008F0B54">
        <w:tc>
          <w:tcPr>
            <w:tcW w:w="3969" w:type="dxa"/>
            <w:vAlign w:val="bottom"/>
          </w:tcPr>
          <w:p w14:paraId="08170450" w14:textId="77777777" w:rsidR="00114301" w:rsidRPr="008F0B54" w:rsidRDefault="00114301" w:rsidP="008F0B54">
            <w:pPr>
              <w:tabs>
                <w:tab w:val="left" w:pos="1361"/>
                <w:tab w:val="left" w:pos="1928"/>
              </w:tabs>
              <w:ind w:left="175" w:right="-142"/>
              <w:rPr>
                <w:rFonts w:asciiTheme="majorBidi" w:hAnsiTheme="majorBidi" w:cstheme="majorBidi"/>
                <w:color w:val="000000" w:themeColor="text1"/>
                <w:sz w:val="26"/>
                <w:szCs w:val="26"/>
                <w:cs/>
              </w:rPr>
            </w:pPr>
          </w:p>
        </w:tc>
        <w:tc>
          <w:tcPr>
            <w:tcW w:w="267" w:type="dxa"/>
          </w:tcPr>
          <w:p w14:paraId="760D1CAB"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7" w:type="dxa"/>
            <w:tcBorders>
              <w:top w:val="single" w:sz="4" w:space="0" w:color="auto"/>
              <w:bottom w:val="single" w:sz="4" w:space="0" w:color="auto"/>
            </w:tcBorders>
            <w:vAlign w:val="center"/>
          </w:tcPr>
          <w:p w14:paraId="7011C162"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4,521,407</w:t>
            </w:r>
          </w:p>
        </w:tc>
        <w:tc>
          <w:tcPr>
            <w:tcW w:w="283" w:type="dxa"/>
            <w:vAlign w:val="center"/>
          </w:tcPr>
          <w:p w14:paraId="7434B0C7" w14:textId="77777777" w:rsidR="00114301" w:rsidRPr="008F0B54" w:rsidRDefault="00114301" w:rsidP="008F0B54">
            <w:pPr>
              <w:jc w:val="right"/>
              <w:rPr>
                <w:rFonts w:asciiTheme="majorBidi" w:hAnsiTheme="majorBidi" w:cstheme="majorBidi"/>
                <w:b/>
                <w:bCs/>
                <w:color w:val="000000"/>
                <w:sz w:val="26"/>
                <w:szCs w:val="26"/>
              </w:rPr>
            </w:pPr>
          </w:p>
        </w:tc>
        <w:tc>
          <w:tcPr>
            <w:tcW w:w="1337" w:type="dxa"/>
            <w:tcBorders>
              <w:top w:val="single" w:sz="4" w:space="0" w:color="auto"/>
              <w:bottom w:val="single" w:sz="4" w:space="0" w:color="auto"/>
            </w:tcBorders>
            <w:vAlign w:val="center"/>
          </w:tcPr>
          <w:p w14:paraId="246EBCF4"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33,549,835</w:t>
            </w:r>
          </w:p>
        </w:tc>
        <w:tc>
          <w:tcPr>
            <w:tcW w:w="276" w:type="dxa"/>
            <w:vAlign w:val="center"/>
          </w:tcPr>
          <w:p w14:paraId="47539D74" w14:textId="77777777" w:rsidR="00114301" w:rsidRPr="008F0B54" w:rsidRDefault="00114301" w:rsidP="008F0B54">
            <w:pPr>
              <w:jc w:val="right"/>
              <w:rPr>
                <w:rFonts w:asciiTheme="majorBidi" w:hAnsiTheme="majorBidi" w:cstheme="majorBidi"/>
                <w:b/>
                <w:bCs/>
                <w:color w:val="000000"/>
                <w:sz w:val="26"/>
                <w:szCs w:val="26"/>
              </w:rPr>
            </w:pPr>
          </w:p>
        </w:tc>
        <w:tc>
          <w:tcPr>
            <w:tcW w:w="1285" w:type="dxa"/>
            <w:tcBorders>
              <w:top w:val="single" w:sz="4" w:space="0" w:color="auto"/>
              <w:bottom w:val="single" w:sz="4" w:space="0" w:color="auto"/>
            </w:tcBorders>
            <w:vAlign w:val="center"/>
          </w:tcPr>
          <w:p w14:paraId="6DCC498C" w14:textId="77777777" w:rsidR="00114301" w:rsidRPr="008F0B54" w:rsidRDefault="00114301" w:rsidP="008F0B54">
            <w:pPr>
              <w:tabs>
                <w:tab w:val="decimal" w:pos="1011"/>
              </w:tabs>
              <w:ind w:right="-94"/>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29,028,428</w:t>
            </w:r>
          </w:p>
        </w:tc>
      </w:tr>
      <w:tr w:rsidR="00364BBA" w:rsidRPr="008F0B54" w14:paraId="357CCC82" w14:textId="77777777" w:rsidTr="008F0B54">
        <w:tc>
          <w:tcPr>
            <w:tcW w:w="5516" w:type="dxa"/>
            <w:gridSpan w:val="3"/>
            <w:vAlign w:val="bottom"/>
          </w:tcPr>
          <w:p w14:paraId="7F30405A" w14:textId="77777777" w:rsidR="005C0FCD" w:rsidRPr="008F0B54" w:rsidRDefault="0062146F" w:rsidP="008F0B54">
            <w:pPr>
              <w:ind w:left="-108"/>
              <w:jc w:val="thaiDistribute"/>
              <w:rPr>
                <w:rFonts w:asciiTheme="majorBidi" w:hAnsiTheme="majorBidi" w:cstheme="majorBidi"/>
                <w:color w:val="000000" w:themeColor="text1"/>
                <w:sz w:val="26"/>
                <w:szCs w:val="26"/>
                <w:cs/>
              </w:rPr>
            </w:pPr>
            <w:r w:rsidRPr="008F0B54">
              <w:rPr>
                <w:rFonts w:asciiTheme="majorBidi" w:hAnsiTheme="majorBidi" w:cstheme="majorBidi"/>
                <w:b/>
                <w:bCs/>
                <w:color w:val="000000" w:themeColor="text1"/>
                <w:sz w:val="26"/>
                <w:szCs w:val="26"/>
                <w:lang w:val="en-US"/>
              </w:rPr>
              <w:tab/>
              <w:t>Non-marketable equity securities</w:t>
            </w:r>
          </w:p>
        </w:tc>
        <w:tc>
          <w:tcPr>
            <w:tcW w:w="283" w:type="dxa"/>
            <w:vAlign w:val="center"/>
          </w:tcPr>
          <w:p w14:paraId="7921A8BD" w14:textId="77777777" w:rsidR="005C0FCD" w:rsidRPr="008F0B54" w:rsidRDefault="005C0FCD" w:rsidP="008F0B54">
            <w:pPr>
              <w:ind w:left="-108"/>
              <w:jc w:val="thaiDistribute"/>
              <w:rPr>
                <w:rFonts w:asciiTheme="majorBidi" w:hAnsiTheme="majorBidi" w:cstheme="majorBidi"/>
                <w:color w:val="000000" w:themeColor="text1"/>
                <w:sz w:val="26"/>
                <w:szCs w:val="26"/>
              </w:rPr>
            </w:pPr>
          </w:p>
        </w:tc>
        <w:tc>
          <w:tcPr>
            <w:tcW w:w="1337" w:type="dxa"/>
            <w:tcBorders>
              <w:top w:val="single" w:sz="4" w:space="0" w:color="auto"/>
            </w:tcBorders>
          </w:tcPr>
          <w:p w14:paraId="1B53582B" w14:textId="77777777" w:rsidR="005C0FCD" w:rsidRPr="008F0B54" w:rsidRDefault="005C0FCD" w:rsidP="008F0B54">
            <w:pPr>
              <w:ind w:left="-108"/>
              <w:jc w:val="thaiDistribute"/>
              <w:rPr>
                <w:rFonts w:asciiTheme="majorBidi" w:hAnsiTheme="majorBidi" w:cstheme="majorBidi"/>
                <w:color w:val="000000" w:themeColor="text1"/>
                <w:sz w:val="26"/>
                <w:szCs w:val="26"/>
                <w:cs/>
              </w:rPr>
            </w:pPr>
          </w:p>
        </w:tc>
        <w:tc>
          <w:tcPr>
            <w:tcW w:w="276" w:type="dxa"/>
          </w:tcPr>
          <w:p w14:paraId="676A26B0" w14:textId="77777777" w:rsidR="005C0FCD" w:rsidRPr="008F0B54" w:rsidRDefault="005C0FCD" w:rsidP="008F0B54">
            <w:pPr>
              <w:ind w:left="-108"/>
              <w:jc w:val="thaiDistribute"/>
              <w:rPr>
                <w:rFonts w:asciiTheme="majorBidi" w:hAnsiTheme="majorBidi" w:cstheme="majorBidi"/>
                <w:color w:val="000000" w:themeColor="text1"/>
                <w:sz w:val="26"/>
                <w:szCs w:val="26"/>
                <w:cs/>
              </w:rPr>
            </w:pPr>
          </w:p>
        </w:tc>
        <w:tc>
          <w:tcPr>
            <w:tcW w:w="1285" w:type="dxa"/>
            <w:vAlign w:val="center"/>
          </w:tcPr>
          <w:p w14:paraId="6E5B0933" w14:textId="77777777" w:rsidR="005C0FCD" w:rsidRPr="008F0B54" w:rsidRDefault="005C0FCD" w:rsidP="008F0B54">
            <w:pPr>
              <w:ind w:left="-108"/>
              <w:jc w:val="thaiDistribute"/>
              <w:rPr>
                <w:rFonts w:asciiTheme="majorBidi" w:hAnsiTheme="majorBidi" w:cstheme="majorBidi"/>
                <w:color w:val="000000" w:themeColor="text1"/>
                <w:sz w:val="26"/>
                <w:szCs w:val="26"/>
                <w:cs/>
              </w:rPr>
            </w:pPr>
          </w:p>
        </w:tc>
      </w:tr>
      <w:tr w:rsidR="00114301" w:rsidRPr="008F0B54" w14:paraId="0B5C22CE" w14:textId="77777777" w:rsidTr="008F0B54">
        <w:tc>
          <w:tcPr>
            <w:tcW w:w="3969" w:type="dxa"/>
            <w:vAlign w:val="center"/>
          </w:tcPr>
          <w:p w14:paraId="0FBE6F1F" w14:textId="77777777" w:rsidR="00114301" w:rsidRPr="008F0B54" w:rsidRDefault="00114301" w:rsidP="008F0B54">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8F0B54">
              <w:rPr>
                <w:rFonts w:asciiTheme="majorBidi" w:hAnsiTheme="majorBidi" w:cstheme="majorBidi"/>
                <w:color w:val="000000" w:themeColor="text1"/>
                <w:sz w:val="26"/>
                <w:szCs w:val="26"/>
              </w:rPr>
              <w:t>Sang Siam Industrial Co., Ltd</w:t>
            </w:r>
          </w:p>
        </w:tc>
        <w:tc>
          <w:tcPr>
            <w:tcW w:w="267" w:type="dxa"/>
          </w:tcPr>
          <w:p w14:paraId="17B9AE36"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7" w:type="dxa"/>
            <w:vAlign w:val="center"/>
          </w:tcPr>
          <w:p w14:paraId="495D1F10"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14,253,991</w:t>
            </w:r>
          </w:p>
        </w:tc>
        <w:tc>
          <w:tcPr>
            <w:tcW w:w="283" w:type="dxa"/>
            <w:vAlign w:val="center"/>
          </w:tcPr>
          <w:p w14:paraId="147D93AA" w14:textId="77777777" w:rsidR="00114301" w:rsidRPr="008F0B54" w:rsidRDefault="00114301" w:rsidP="008F0B54">
            <w:pPr>
              <w:jc w:val="right"/>
              <w:rPr>
                <w:rFonts w:asciiTheme="majorBidi" w:hAnsiTheme="majorBidi" w:cstheme="majorBidi"/>
                <w:color w:val="000000"/>
                <w:sz w:val="26"/>
                <w:szCs w:val="26"/>
              </w:rPr>
            </w:pPr>
          </w:p>
        </w:tc>
        <w:tc>
          <w:tcPr>
            <w:tcW w:w="1337" w:type="dxa"/>
            <w:vAlign w:val="center"/>
          </w:tcPr>
          <w:p w14:paraId="309694FC"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w:t>
            </w:r>
          </w:p>
        </w:tc>
        <w:tc>
          <w:tcPr>
            <w:tcW w:w="276" w:type="dxa"/>
            <w:vAlign w:val="center"/>
          </w:tcPr>
          <w:p w14:paraId="1BDE522E" w14:textId="77777777" w:rsidR="00114301" w:rsidRPr="008F0B54" w:rsidRDefault="00114301" w:rsidP="008F0B54">
            <w:pPr>
              <w:jc w:val="right"/>
              <w:rPr>
                <w:rFonts w:asciiTheme="majorBidi" w:hAnsiTheme="majorBidi" w:cstheme="majorBidi"/>
                <w:color w:val="000000"/>
                <w:sz w:val="26"/>
                <w:szCs w:val="26"/>
              </w:rPr>
            </w:pPr>
          </w:p>
        </w:tc>
        <w:tc>
          <w:tcPr>
            <w:tcW w:w="1285" w:type="dxa"/>
            <w:vAlign w:val="center"/>
          </w:tcPr>
          <w:p w14:paraId="3B035EE4" w14:textId="77777777" w:rsidR="00114301" w:rsidRPr="008F0B54" w:rsidRDefault="00114301" w:rsidP="008F0B54">
            <w:pPr>
              <w:tabs>
                <w:tab w:val="decimal" w:pos="1011"/>
              </w:tabs>
              <w:ind w:right="-94"/>
              <w:rPr>
                <w:rFonts w:asciiTheme="majorBidi" w:hAnsiTheme="majorBidi" w:cstheme="majorBidi"/>
                <w:color w:val="000000"/>
                <w:sz w:val="26"/>
                <w:szCs w:val="26"/>
              </w:rPr>
            </w:pPr>
            <w:r w:rsidRPr="008F0B54">
              <w:rPr>
                <w:rFonts w:asciiTheme="majorBidi" w:hAnsiTheme="majorBidi" w:cstheme="majorBidi"/>
                <w:color w:val="000000"/>
                <w:sz w:val="26"/>
                <w:szCs w:val="26"/>
              </w:rPr>
              <w:t>(14,253,991)</w:t>
            </w:r>
          </w:p>
        </w:tc>
      </w:tr>
      <w:tr w:rsidR="00114301" w:rsidRPr="008F0B54" w14:paraId="51A10B16" w14:textId="77777777" w:rsidTr="008F0B54">
        <w:tc>
          <w:tcPr>
            <w:tcW w:w="3969" w:type="dxa"/>
            <w:vAlign w:val="center"/>
          </w:tcPr>
          <w:p w14:paraId="68AFE15F" w14:textId="77777777" w:rsidR="00114301" w:rsidRPr="008F0B54" w:rsidRDefault="00114301" w:rsidP="008F0B54">
            <w:pPr>
              <w:pStyle w:val="ListParagraph"/>
              <w:widowControl/>
              <w:numPr>
                <w:ilvl w:val="0"/>
                <w:numId w:val="27"/>
              </w:numPr>
              <w:adjustRightInd/>
              <w:spacing w:after="0" w:line="240" w:lineRule="auto"/>
              <w:ind w:left="460" w:right="-105" w:hanging="284"/>
              <w:jc w:val="left"/>
              <w:textAlignment w:val="auto"/>
              <w:rPr>
                <w:rFonts w:asciiTheme="majorBidi" w:hAnsiTheme="majorBidi" w:cstheme="majorBidi"/>
                <w:color w:val="000000" w:themeColor="text1"/>
                <w:sz w:val="26"/>
                <w:szCs w:val="26"/>
                <w:cs/>
              </w:rPr>
            </w:pPr>
            <w:r w:rsidRPr="008F0B54">
              <w:rPr>
                <w:rFonts w:asciiTheme="majorBidi" w:hAnsiTheme="majorBidi" w:cstheme="majorBidi"/>
                <w:color w:val="000000" w:themeColor="text1"/>
                <w:sz w:val="26"/>
                <w:szCs w:val="26"/>
              </w:rPr>
              <w:t>Venture Incorporation Public Co., Ltd.</w:t>
            </w:r>
          </w:p>
        </w:tc>
        <w:tc>
          <w:tcPr>
            <w:tcW w:w="267" w:type="dxa"/>
          </w:tcPr>
          <w:p w14:paraId="3E65DD9E"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7" w:type="dxa"/>
            <w:tcBorders>
              <w:bottom w:val="single" w:sz="4" w:space="0" w:color="auto"/>
            </w:tcBorders>
            <w:vAlign w:val="center"/>
          </w:tcPr>
          <w:p w14:paraId="64F3C3A6"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155,033</w:t>
            </w:r>
          </w:p>
        </w:tc>
        <w:tc>
          <w:tcPr>
            <w:tcW w:w="283" w:type="dxa"/>
            <w:vAlign w:val="center"/>
          </w:tcPr>
          <w:p w14:paraId="76A59B8E" w14:textId="77777777" w:rsidR="00114301" w:rsidRPr="008F0B54" w:rsidRDefault="00114301" w:rsidP="008F0B54">
            <w:pPr>
              <w:jc w:val="right"/>
              <w:rPr>
                <w:rFonts w:asciiTheme="majorBidi" w:hAnsiTheme="majorBidi" w:cstheme="majorBidi"/>
                <w:color w:val="000000"/>
                <w:sz w:val="26"/>
                <w:szCs w:val="26"/>
              </w:rPr>
            </w:pPr>
          </w:p>
        </w:tc>
        <w:tc>
          <w:tcPr>
            <w:tcW w:w="1337" w:type="dxa"/>
            <w:tcBorders>
              <w:bottom w:val="single" w:sz="4" w:space="0" w:color="auto"/>
            </w:tcBorders>
            <w:vAlign w:val="center"/>
          </w:tcPr>
          <w:p w14:paraId="4A4D9823"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w:t>
            </w:r>
          </w:p>
        </w:tc>
        <w:tc>
          <w:tcPr>
            <w:tcW w:w="276" w:type="dxa"/>
            <w:vAlign w:val="center"/>
          </w:tcPr>
          <w:p w14:paraId="1DD252CE" w14:textId="77777777" w:rsidR="00114301" w:rsidRPr="008F0B54" w:rsidRDefault="00114301" w:rsidP="008F0B54">
            <w:pPr>
              <w:jc w:val="right"/>
              <w:rPr>
                <w:rFonts w:asciiTheme="majorBidi" w:hAnsiTheme="majorBidi" w:cstheme="majorBidi"/>
                <w:color w:val="000000"/>
                <w:sz w:val="26"/>
                <w:szCs w:val="26"/>
              </w:rPr>
            </w:pPr>
          </w:p>
        </w:tc>
        <w:tc>
          <w:tcPr>
            <w:tcW w:w="1285" w:type="dxa"/>
            <w:tcBorders>
              <w:bottom w:val="single" w:sz="4" w:space="0" w:color="auto"/>
            </w:tcBorders>
            <w:vAlign w:val="center"/>
          </w:tcPr>
          <w:p w14:paraId="28BF6561" w14:textId="77777777" w:rsidR="00114301" w:rsidRPr="008F0B54" w:rsidRDefault="00114301" w:rsidP="008F0B54">
            <w:pPr>
              <w:tabs>
                <w:tab w:val="decimal" w:pos="1011"/>
              </w:tabs>
              <w:ind w:right="-94"/>
              <w:rPr>
                <w:rFonts w:asciiTheme="majorBidi" w:hAnsiTheme="majorBidi" w:cstheme="majorBidi"/>
                <w:color w:val="000000"/>
                <w:sz w:val="26"/>
                <w:szCs w:val="26"/>
              </w:rPr>
            </w:pPr>
            <w:r w:rsidRPr="008F0B54">
              <w:rPr>
                <w:rFonts w:asciiTheme="majorBidi" w:hAnsiTheme="majorBidi" w:cstheme="majorBidi"/>
                <w:color w:val="000000"/>
                <w:sz w:val="26"/>
                <w:szCs w:val="26"/>
              </w:rPr>
              <w:t>(155,033)</w:t>
            </w:r>
          </w:p>
        </w:tc>
      </w:tr>
      <w:tr w:rsidR="00114301" w:rsidRPr="008F0B54" w14:paraId="28B18D44" w14:textId="77777777" w:rsidTr="008F0B54">
        <w:tc>
          <w:tcPr>
            <w:tcW w:w="3969" w:type="dxa"/>
            <w:vAlign w:val="center"/>
          </w:tcPr>
          <w:p w14:paraId="2A332475" w14:textId="77777777" w:rsidR="00114301" w:rsidRPr="008F0B54" w:rsidRDefault="00114301" w:rsidP="008F0B54">
            <w:pPr>
              <w:ind w:left="176"/>
              <w:rPr>
                <w:rFonts w:asciiTheme="majorBidi" w:hAnsiTheme="majorBidi" w:cstheme="majorBidi"/>
                <w:color w:val="000000" w:themeColor="text1"/>
                <w:sz w:val="26"/>
                <w:szCs w:val="26"/>
                <w:lang w:val="en-US"/>
              </w:rPr>
            </w:pPr>
          </w:p>
        </w:tc>
        <w:tc>
          <w:tcPr>
            <w:tcW w:w="267" w:type="dxa"/>
          </w:tcPr>
          <w:p w14:paraId="070A71B4"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7" w:type="dxa"/>
            <w:tcBorders>
              <w:top w:val="single" w:sz="4" w:space="0" w:color="auto"/>
              <w:bottom w:val="single" w:sz="4" w:space="0" w:color="auto"/>
            </w:tcBorders>
            <w:vAlign w:val="center"/>
          </w:tcPr>
          <w:p w14:paraId="36B8A7A9"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14,409,024</w:t>
            </w:r>
          </w:p>
        </w:tc>
        <w:tc>
          <w:tcPr>
            <w:tcW w:w="283" w:type="dxa"/>
            <w:vAlign w:val="center"/>
          </w:tcPr>
          <w:p w14:paraId="6504CABF" w14:textId="77777777" w:rsidR="00114301" w:rsidRPr="008F0B54" w:rsidRDefault="00114301" w:rsidP="008F0B54">
            <w:pPr>
              <w:jc w:val="right"/>
              <w:rPr>
                <w:rFonts w:asciiTheme="majorBidi" w:hAnsiTheme="majorBidi" w:cstheme="majorBidi"/>
                <w:b/>
                <w:bCs/>
                <w:color w:val="000000"/>
                <w:sz w:val="26"/>
                <w:szCs w:val="26"/>
              </w:rPr>
            </w:pPr>
          </w:p>
        </w:tc>
        <w:tc>
          <w:tcPr>
            <w:tcW w:w="1337" w:type="dxa"/>
            <w:tcBorders>
              <w:top w:val="single" w:sz="4" w:space="0" w:color="auto"/>
              <w:bottom w:val="single" w:sz="4" w:space="0" w:color="auto"/>
            </w:tcBorders>
            <w:vAlign w:val="center"/>
          </w:tcPr>
          <w:p w14:paraId="03E2DEC0"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w:t>
            </w:r>
          </w:p>
        </w:tc>
        <w:tc>
          <w:tcPr>
            <w:tcW w:w="276" w:type="dxa"/>
            <w:vAlign w:val="center"/>
          </w:tcPr>
          <w:p w14:paraId="31882BAA" w14:textId="77777777" w:rsidR="00114301" w:rsidRPr="008F0B54" w:rsidRDefault="00114301" w:rsidP="008F0B54">
            <w:pPr>
              <w:jc w:val="right"/>
              <w:rPr>
                <w:rFonts w:asciiTheme="majorBidi" w:hAnsiTheme="majorBidi" w:cstheme="majorBidi"/>
                <w:b/>
                <w:bCs/>
                <w:color w:val="000000"/>
                <w:sz w:val="26"/>
                <w:szCs w:val="26"/>
              </w:rPr>
            </w:pPr>
          </w:p>
        </w:tc>
        <w:tc>
          <w:tcPr>
            <w:tcW w:w="1285" w:type="dxa"/>
            <w:tcBorders>
              <w:top w:val="single" w:sz="4" w:space="0" w:color="auto"/>
              <w:bottom w:val="single" w:sz="4" w:space="0" w:color="auto"/>
            </w:tcBorders>
            <w:vAlign w:val="center"/>
          </w:tcPr>
          <w:p w14:paraId="4FFFF046" w14:textId="77777777" w:rsidR="00114301" w:rsidRPr="008F0B54" w:rsidRDefault="00114301" w:rsidP="008F0B54">
            <w:pPr>
              <w:tabs>
                <w:tab w:val="decimal" w:pos="1011"/>
              </w:tabs>
              <w:ind w:right="-94"/>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(14,409,024)</w:t>
            </w:r>
          </w:p>
        </w:tc>
      </w:tr>
      <w:tr w:rsidR="00114301" w:rsidRPr="008F0B54" w14:paraId="4EDABE84" w14:textId="77777777" w:rsidTr="008F0B54">
        <w:tc>
          <w:tcPr>
            <w:tcW w:w="3969" w:type="dxa"/>
          </w:tcPr>
          <w:p w14:paraId="3E852965" w14:textId="77777777" w:rsidR="00114301" w:rsidRPr="008F0B54" w:rsidRDefault="00114301" w:rsidP="008F0B54">
            <w:pPr>
              <w:ind w:left="-108" w:right="-115"/>
              <w:rPr>
                <w:rFonts w:asciiTheme="majorBidi" w:hAnsiTheme="majorBidi" w:cstheme="majorBidi"/>
                <w:color w:val="000000" w:themeColor="text1"/>
                <w:sz w:val="26"/>
                <w:szCs w:val="26"/>
                <w:lang w:val="en-US"/>
              </w:rPr>
            </w:pPr>
            <w:r w:rsidRPr="008F0B54">
              <w:rPr>
                <w:rFonts w:asciiTheme="majorBidi" w:hAnsiTheme="majorBidi" w:cstheme="majorBidi"/>
                <w:b/>
                <w:bCs/>
                <w:color w:val="000000" w:themeColor="text1"/>
                <w:sz w:val="26"/>
                <w:szCs w:val="26"/>
                <w:cs/>
              </w:rPr>
              <w:t>Total</w:t>
            </w:r>
          </w:p>
        </w:tc>
        <w:tc>
          <w:tcPr>
            <w:tcW w:w="267" w:type="dxa"/>
          </w:tcPr>
          <w:p w14:paraId="1591CA4E" w14:textId="77777777" w:rsidR="00114301" w:rsidRPr="008F0B54" w:rsidRDefault="00114301" w:rsidP="008F0B54">
            <w:pPr>
              <w:jc w:val="thaiDistribute"/>
              <w:rPr>
                <w:rFonts w:asciiTheme="majorBidi" w:hAnsiTheme="majorBidi" w:cstheme="majorBidi"/>
                <w:b/>
                <w:color w:val="000000" w:themeColor="text1"/>
                <w:sz w:val="26"/>
                <w:szCs w:val="26"/>
              </w:rPr>
            </w:pPr>
          </w:p>
        </w:tc>
        <w:tc>
          <w:tcPr>
            <w:tcW w:w="1277" w:type="dxa"/>
            <w:tcBorders>
              <w:top w:val="single" w:sz="4" w:space="0" w:color="auto"/>
              <w:bottom w:val="double" w:sz="4" w:space="0" w:color="auto"/>
            </w:tcBorders>
            <w:vAlign w:val="center"/>
          </w:tcPr>
          <w:p w14:paraId="150AD82C"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18,930,431</w:t>
            </w:r>
          </w:p>
        </w:tc>
        <w:tc>
          <w:tcPr>
            <w:tcW w:w="283" w:type="dxa"/>
            <w:vAlign w:val="center"/>
          </w:tcPr>
          <w:p w14:paraId="5C13CE8C" w14:textId="77777777" w:rsidR="00114301" w:rsidRPr="008F0B54" w:rsidRDefault="00114301" w:rsidP="008F0B54">
            <w:pPr>
              <w:jc w:val="right"/>
              <w:rPr>
                <w:rFonts w:asciiTheme="majorBidi" w:hAnsiTheme="majorBidi" w:cstheme="majorBidi"/>
                <w:b/>
                <w:bCs/>
                <w:color w:val="000000"/>
                <w:sz w:val="26"/>
                <w:szCs w:val="26"/>
              </w:rPr>
            </w:pPr>
          </w:p>
        </w:tc>
        <w:tc>
          <w:tcPr>
            <w:tcW w:w="1337" w:type="dxa"/>
            <w:tcBorders>
              <w:top w:val="single" w:sz="4" w:space="0" w:color="auto"/>
              <w:bottom w:val="double" w:sz="4" w:space="0" w:color="auto"/>
            </w:tcBorders>
            <w:vAlign w:val="center"/>
          </w:tcPr>
          <w:p w14:paraId="7EE7C465"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33,549,835</w:t>
            </w:r>
          </w:p>
        </w:tc>
        <w:tc>
          <w:tcPr>
            <w:tcW w:w="276" w:type="dxa"/>
            <w:vAlign w:val="center"/>
          </w:tcPr>
          <w:p w14:paraId="1C665A58" w14:textId="77777777" w:rsidR="00114301" w:rsidRPr="008F0B54" w:rsidRDefault="00114301" w:rsidP="008F0B54">
            <w:pPr>
              <w:jc w:val="right"/>
              <w:rPr>
                <w:rFonts w:asciiTheme="majorBidi" w:hAnsiTheme="majorBidi" w:cstheme="majorBidi"/>
                <w:b/>
                <w:bCs/>
                <w:color w:val="000000"/>
                <w:sz w:val="26"/>
                <w:szCs w:val="26"/>
              </w:rPr>
            </w:pPr>
          </w:p>
        </w:tc>
        <w:tc>
          <w:tcPr>
            <w:tcW w:w="1285" w:type="dxa"/>
            <w:tcBorders>
              <w:top w:val="single" w:sz="4" w:space="0" w:color="auto"/>
              <w:bottom w:val="double" w:sz="4" w:space="0" w:color="auto"/>
            </w:tcBorders>
            <w:vAlign w:val="center"/>
          </w:tcPr>
          <w:p w14:paraId="1DA49AFE" w14:textId="77777777" w:rsidR="00114301" w:rsidRPr="008F0B54" w:rsidRDefault="00114301" w:rsidP="008F0B54">
            <w:pPr>
              <w:tabs>
                <w:tab w:val="decimal" w:pos="1011"/>
              </w:tabs>
              <w:ind w:right="-94"/>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14,619,404</w:t>
            </w:r>
          </w:p>
        </w:tc>
      </w:tr>
    </w:tbl>
    <w:p w14:paraId="38CBA94B" w14:textId="77777777" w:rsidR="0098648F" w:rsidRPr="008F0B54" w:rsidRDefault="0098648F" w:rsidP="008F0B54">
      <w:pPr>
        <w:tabs>
          <w:tab w:val="left" w:pos="567"/>
        </w:tabs>
        <w:ind w:left="567"/>
        <w:jc w:val="thaiDistribute"/>
        <w:rPr>
          <w:rFonts w:asciiTheme="majorBidi" w:hAnsiTheme="majorBidi" w:cstheme="majorBidi"/>
          <w:b/>
          <w:bCs/>
          <w:color w:val="000000" w:themeColor="text1"/>
          <w:sz w:val="12"/>
          <w:szCs w:val="12"/>
          <w:cs/>
        </w:rPr>
      </w:pPr>
    </w:p>
    <w:tbl>
      <w:tblPr>
        <w:tblStyle w:val="TableGrid"/>
        <w:tblW w:w="869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67"/>
        <w:gridCol w:w="1278"/>
        <w:gridCol w:w="283"/>
        <w:gridCol w:w="1337"/>
        <w:gridCol w:w="276"/>
        <w:gridCol w:w="1285"/>
      </w:tblGrid>
      <w:tr w:rsidR="0098648F" w:rsidRPr="008F0B54" w14:paraId="5A8EABAD" w14:textId="77777777" w:rsidTr="008F0B54">
        <w:tc>
          <w:tcPr>
            <w:tcW w:w="3969" w:type="dxa"/>
            <w:vAlign w:val="bottom"/>
          </w:tcPr>
          <w:p w14:paraId="782A65D4" w14:textId="77777777" w:rsidR="0098648F" w:rsidRPr="008F0B54" w:rsidRDefault="0098648F" w:rsidP="008F0B54">
            <w:pPr>
              <w:ind w:left="-108"/>
              <w:jc w:val="thaiDistribute"/>
              <w:rPr>
                <w:rFonts w:asciiTheme="majorBidi" w:hAnsiTheme="majorBidi" w:cstheme="majorBidi"/>
                <w:b/>
                <w:bCs/>
                <w:color w:val="000000" w:themeColor="text1"/>
                <w:sz w:val="26"/>
                <w:szCs w:val="26"/>
                <w:u w:val="single"/>
                <w:lang w:val="en-US"/>
              </w:rPr>
            </w:pPr>
          </w:p>
        </w:tc>
        <w:tc>
          <w:tcPr>
            <w:tcW w:w="267" w:type="dxa"/>
          </w:tcPr>
          <w:p w14:paraId="0D917014" w14:textId="77777777" w:rsidR="0098648F" w:rsidRPr="008F0B54" w:rsidRDefault="0098648F" w:rsidP="008F0B54">
            <w:pPr>
              <w:jc w:val="thaiDistribute"/>
              <w:rPr>
                <w:rFonts w:asciiTheme="majorBidi" w:hAnsiTheme="majorBidi" w:cstheme="majorBidi"/>
                <w:b/>
                <w:color w:val="000000" w:themeColor="text1"/>
                <w:sz w:val="26"/>
                <w:szCs w:val="26"/>
                <w:u w:val="single"/>
                <w:lang w:val="en-US"/>
              </w:rPr>
            </w:pPr>
          </w:p>
        </w:tc>
        <w:tc>
          <w:tcPr>
            <w:tcW w:w="4456" w:type="dxa"/>
            <w:gridSpan w:val="5"/>
            <w:vAlign w:val="center"/>
          </w:tcPr>
          <w:p w14:paraId="1F855EB3" w14:textId="77777777" w:rsidR="0098648F" w:rsidRPr="008F0B54" w:rsidRDefault="0098648F" w:rsidP="008F0B54">
            <w:pPr>
              <w:jc w:val="right"/>
              <w:rPr>
                <w:rFonts w:asciiTheme="majorBidi" w:hAnsiTheme="majorBidi" w:cstheme="majorBidi"/>
                <w:color w:val="000000" w:themeColor="text1"/>
                <w:sz w:val="26"/>
                <w:szCs w:val="26"/>
                <w:lang w:val="en-US"/>
              </w:rPr>
            </w:pPr>
            <w:r w:rsidRPr="008F0B54">
              <w:rPr>
                <w:rFonts w:asciiTheme="majorBidi" w:hAnsiTheme="majorBidi" w:cstheme="majorBidi"/>
                <w:b/>
                <w:color w:val="000000" w:themeColor="text1"/>
                <w:sz w:val="26"/>
                <w:szCs w:val="26"/>
                <w:cs/>
              </w:rPr>
              <w:t>Unit : Baht</w:t>
            </w:r>
          </w:p>
        </w:tc>
      </w:tr>
      <w:tr w:rsidR="0098648F" w:rsidRPr="008F0B54" w14:paraId="15EDC9F5" w14:textId="77777777" w:rsidTr="008F0B54">
        <w:tc>
          <w:tcPr>
            <w:tcW w:w="3969" w:type="dxa"/>
            <w:vAlign w:val="bottom"/>
          </w:tcPr>
          <w:p w14:paraId="2E5D03F6" w14:textId="77777777" w:rsidR="0098648F" w:rsidRPr="008F0B54" w:rsidRDefault="0098648F" w:rsidP="008F0B54">
            <w:pPr>
              <w:ind w:left="-108"/>
              <w:jc w:val="thaiDistribute"/>
              <w:rPr>
                <w:rFonts w:asciiTheme="majorBidi" w:hAnsiTheme="majorBidi" w:cstheme="majorBidi"/>
                <w:b/>
                <w:bCs/>
                <w:color w:val="000000" w:themeColor="text1"/>
                <w:sz w:val="26"/>
                <w:szCs w:val="26"/>
                <w:u w:val="single"/>
                <w:lang w:val="en-US"/>
              </w:rPr>
            </w:pPr>
          </w:p>
        </w:tc>
        <w:tc>
          <w:tcPr>
            <w:tcW w:w="267" w:type="dxa"/>
          </w:tcPr>
          <w:p w14:paraId="416DAE5D" w14:textId="77777777" w:rsidR="0098648F" w:rsidRPr="008F0B54" w:rsidRDefault="0098648F" w:rsidP="008F0B54">
            <w:pPr>
              <w:jc w:val="thaiDistribute"/>
              <w:rPr>
                <w:rFonts w:asciiTheme="majorBidi" w:hAnsiTheme="majorBidi" w:cstheme="majorBidi"/>
                <w:b/>
                <w:color w:val="000000" w:themeColor="text1"/>
                <w:sz w:val="26"/>
                <w:szCs w:val="26"/>
                <w:u w:val="single"/>
                <w:lang w:val="en-US"/>
              </w:rPr>
            </w:pPr>
          </w:p>
        </w:tc>
        <w:tc>
          <w:tcPr>
            <w:tcW w:w="4456" w:type="dxa"/>
            <w:gridSpan w:val="5"/>
            <w:tcBorders>
              <w:bottom w:val="single" w:sz="4" w:space="0" w:color="auto"/>
            </w:tcBorders>
            <w:vAlign w:val="center"/>
          </w:tcPr>
          <w:p w14:paraId="27C6EFE4" w14:textId="77777777" w:rsidR="0098648F" w:rsidRPr="008F0B54" w:rsidRDefault="0098648F" w:rsidP="008F0B54">
            <w:pPr>
              <w:jc w:val="center"/>
              <w:rPr>
                <w:rFonts w:asciiTheme="majorBidi" w:hAnsiTheme="majorBidi" w:cstheme="majorBidi"/>
                <w:color w:val="000000" w:themeColor="text1"/>
                <w:sz w:val="26"/>
                <w:szCs w:val="26"/>
                <w:u w:val="single"/>
                <w:lang w:val="en-US"/>
              </w:rPr>
            </w:pPr>
            <w:r w:rsidRPr="008F0B54">
              <w:rPr>
                <w:rFonts w:asciiTheme="majorBidi" w:hAnsiTheme="majorBidi" w:cstheme="majorBidi"/>
                <w:color w:val="000000" w:themeColor="text1"/>
                <w:sz w:val="26"/>
                <w:szCs w:val="26"/>
                <w:lang w:val="en-US"/>
              </w:rPr>
              <w:t>31 December 202</w:t>
            </w:r>
            <w:r w:rsidR="00114301" w:rsidRPr="008F0B54">
              <w:rPr>
                <w:rFonts w:asciiTheme="majorBidi" w:hAnsiTheme="majorBidi" w:cstheme="majorBidi"/>
                <w:color w:val="000000" w:themeColor="text1"/>
                <w:sz w:val="26"/>
                <w:szCs w:val="26"/>
                <w:lang w:val="en-US"/>
              </w:rPr>
              <w:t>4</w:t>
            </w:r>
          </w:p>
        </w:tc>
      </w:tr>
      <w:tr w:rsidR="0098648F" w:rsidRPr="008F0B54" w14:paraId="2BA269F7" w14:textId="77777777" w:rsidTr="008F0B54">
        <w:tc>
          <w:tcPr>
            <w:tcW w:w="3969" w:type="dxa"/>
            <w:vAlign w:val="bottom"/>
          </w:tcPr>
          <w:p w14:paraId="5E698475" w14:textId="77777777" w:rsidR="0098648F" w:rsidRPr="008F0B54" w:rsidRDefault="0098648F" w:rsidP="008F0B54">
            <w:pPr>
              <w:ind w:left="-108"/>
              <w:jc w:val="thaiDistribute"/>
              <w:rPr>
                <w:rFonts w:asciiTheme="majorBidi" w:hAnsiTheme="majorBidi" w:cstheme="majorBidi"/>
                <w:b/>
                <w:bCs/>
                <w:color w:val="000000" w:themeColor="text1"/>
                <w:sz w:val="26"/>
                <w:szCs w:val="26"/>
                <w:u w:val="single"/>
                <w:lang w:val="en-US"/>
              </w:rPr>
            </w:pPr>
          </w:p>
        </w:tc>
        <w:tc>
          <w:tcPr>
            <w:tcW w:w="267" w:type="dxa"/>
          </w:tcPr>
          <w:p w14:paraId="110B6F26" w14:textId="77777777" w:rsidR="0098648F" w:rsidRPr="008F0B54" w:rsidRDefault="0098648F" w:rsidP="008F0B54">
            <w:pPr>
              <w:jc w:val="thaiDistribute"/>
              <w:rPr>
                <w:rFonts w:asciiTheme="majorBidi" w:hAnsiTheme="majorBidi" w:cstheme="majorBidi"/>
                <w:b/>
                <w:color w:val="000000" w:themeColor="text1"/>
                <w:sz w:val="26"/>
                <w:szCs w:val="26"/>
                <w:u w:val="single"/>
                <w:lang w:val="en-US"/>
              </w:rPr>
            </w:pPr>
          </w:p>
        </w:tc>
        <w:tc>
          <w:tcPr>
            <w:tcW w:w="1275" w:type="dxa"/>
            <w:tcBorders>
              <w:top w:val="single" w:sz="4" w:space="0" w:color="auto"/>
              <w:bottom w:val="single" w:sz="4" w:space="0" w:color="auto"/>
            </w:tcBorders>
            <w:vAlign w:val="bottom"/>
          </w:tcPr>
          <w:p w14:paraId="7EB3B4D5" w14:textId="77777777" w:rsidR="0098648F" w:rsidRPr="008F0B54" w:rsidRDefault="0098648F" w:rsidP="008F0B54">
            <w:pPr>
              <w:jc w:val="center"/>
              <w:rPr>
                <w:rFonts w:asciiTheme="majorBidi" w:hAnsiTheme="majorBidi" w:cstheme="majorBidi"/>
                <w:color w:val="000000" w:themeColor="text1"/>
                <w:sz w:val="26"/>
                <w:szCs w:val="26"/>
                <w:lang w:val="en-US"/>
              </w:rPr>
            </w:pPr>
            <w:r w:rsidRPr="008F0B54">
              <w:rPr>
                <w:rFonts w:asciiTheme="majorBidi" w:hAnsiTheme="majorBidi" w:cstheme="majorBidi"/>
                <w:color w:val="000000" w:themeColor="text1"/>
                <w:sz w:val="26"/>
                <w:szCs w:val="26"/>
                <w:lang w:val="en-US"/>
              </w:rPr>
              <w:t>Cost</w:t>
            </w:r>
          </w:p>
        </w:tc>
        <w:tc>
          <w:tcPr>
            <w:tcW w:w="283" w:type="dxa"/>
            <w:tcBorders>
              <w:top w:val="single" w:sz="4" w:space="0" w:color="auto"/>
            </w:tcBorders>
            <w:vAlign w:val="bottom"/>
          </w:tcPr>
          <w:p w14:paraId="4F2D39C7" w14:textId="77777777" w:rsidR="0098648F" w:rsidRPr="008F0B54" w:rsidRDefault="0098648F" w:rsidP="008F0B54">
            <w:pPr>
              <w:jc w:val="center"/>
              <w:rPr>
                <w:rFonts w:asciiTheme="majorBidi" w:hAnsiTheme="majorBidi" w:cstheme="majorBidi"/>
                <w:color w:val="000000" w:themeColor="text1"/>
                <w:sz w:val="26"/>
                <w:szCs w:val="26"/>
                <w:lang w:val="en-US"/>
              </w:rPr>
            </w:pPr>
          </w:p>
        </w:tc>
        <w:tc>
          <w:tcPr>
            <w:tcW w:w="1337" w:type="dxa"/>
            <w:tcBorders>
              <w:top w:val="single" w:sz="4" w:space="0" w:color="auto"/>
              <w:bottom w:val="single" w:sz="4" w:space="0" w:color="auto"/>
            </w:tcBorders>
            <w:vAlign w:val="bottom"/>
          </w:tcPr>
          <w:p w14:paraId="150E5E70" w14:textId="77777777" w:rsidR="0098648F" w:rsidRPr="008F0B54" w:rsidRDefault="0098648F" w:rsidP="008F0B54">
            <w:pPr>
              <w:jc w:val="center"/>
              <w:rPr>
                <w:rFonts w:asciiTheme="majorBidi" w:hAnsiTheme="majorBidi" w:cstheme="majorBidi"/>
                <w:color w:val="000000" w:themeColor="text1"/>
                <w:sz w:val="26"/>
                <w:szCs w:val="26"/>
                <w:lang w:val="en-US"/>
              </w:rPr>
            </w:pPr>
            <w:r w:rsidRPr="008F0B54">
              <w:rPr>
                <w:rFonts w:asciiTheme="majorBidi" w:hAnsiTheme="majorBidi" w:cstheme="majorBidi"/>
                <w:color w:val="000000" w:themeColor="text1"/>
                <w:sz w:val="26"/>
                <w:szCs w:val="26"/>
                <w:lang w:val="en-US"/>
              </w:rPr>
              <w:t>Fair value</w:t>
            </w:r>
          </w:p>
        </w:tc>
        <w:tc>
          <w:tcPr>
            <w:tcW w:w="276" w:type="dxa"/>
            <w:tcBorders>
              <w:top w:val="single" w:sz="4" w:space="0" w:color="auto"/>
            </w:tcBorders>
            <w:vAlign w:val="bottom"/>
          </w:tcPr>
          <w:p w14:paraId="6349ABAD" w14:textId="77777777" w:rsidR="0098648F" w:rsidRPr="008F0B54" w:rsidRDefault="0098648F" w:rsidP="008F0B54">
            <w:pPr>
              <w:jc w:val="center"/>
              <w:rPr>
                <w:rFonts w:asciiTheme="majorBidi" w:hAnsiTheme="majorBidi" w:cstheme="majorBidi"/>
                <w:color w:val="000000" w:themeColor="text1"/>
                <w:sz w:val="26"/>
                <w:szCs w:val="26"/>
                <w:lang w:val="en-US"/>
              </w:rPr>
            </w:pPr>
          </w:p>
        </w:tc>
        <w:tc>
          <w:tcPr>
            <w:tcW w:w="1285" w:type="dxa"/>
            <w:tcBorders>
              <w:top w:val="single" w:sz="4" w:space="0" w:color="auto"/>
              <w:bottom w:val="single" w:sz="4" w:space="0" w:color="auto"/>
            </w:tcBorders>
            <w:vAlign w:val="bottom"/>
          </w:tcPr>
          <w:p w14:paraId="1C4C0682" w14:textId="77777777" w:rsidR="0098648F" w:rsidRPr="008F0B54" w:rsidRDefault="0098648F" w:rsidP="008F0B54">
            <w:pPr>
              <w:jc w:val="center"/>
              <w:rPr>
                <w:rFonts w:asciiTheme="majorBidi" w:hAnsiTheme="majorBidi" w:cstheme="majorBidi"/>
                <w:color w:val="000000" w:themeColor="text1"/>
                <w:sz w:val="26"/>
                <w:szCs w:val="26"/>
                <w:lang w:val="en-US"/>
              </w:rPr>
            </w:pPr>
            <w:r w:rsidRPr="008F0B54">
              <w:rPr>
                <w:rFonts w:asciiTheme="majorBidi" w:hAnsiTheme="majorBidi" w:cstheme="majorBidi"/>
                <w:color w:val="000000" w:themeColor="text1"/>
                <w:sz w:val="26"/>
                <w:szCs w:val="26"/>
                <w:lang w:val="en-US"/>
              </w:rPr>
              <w:t>Unrealized</w:t>
            </w:r>
            <w:r w:rsidRPr="008F0B54">
              <w:rPr>
                <w:rFonts w:asciiTheme="majorBidi" w:hAnsiTheme="majorBidi" w:cstheme="majorBidi"/>
                <w:color w:val="000000" w:themeColor="text1"/>
                <w:sz w:val="26"/>
                <w:szCs w:val="26"/>
                <w:lang w:val="en-US"/>
              </w:rPr>
              <w:br/>
              <w:t>gain (loss)</w:t>
            </w:r>
          </w:p>
        </w:tc>
      </w:tr>
      <w:tr w:rsidR="0098648F" w:rsidRPr="00166293" w14:paraId="2A743DBC" w14:textId="77777777" w:rsidTr="008F0B54">
        <w:tc>
          <w:tcPr>
            <w:tcW w:w="3969" w:type="dxa"/>
            <w:vAlign w:val="bottom"/>
          </w:tcPr>
          <w:p w14:paraId="10C8002D" w14:textId="77777777" w:rsidR="0098648F" w:rsidRPr="008F0B54" w:rsidRDefault="0098648F" w:rsidP="008F0B54">
            <w:pPr>
              <w:ind w:left="-108" w:right="-109"/>
              <w:rPr>
                <w:rFonts w:asciiTheme="majorBidi" w:hAnsiTheme="majorBidi" w:cstheme="majorBidi"/>
                <w:b/>
                <w:bCs/>
                <w:color w:val="000000" w:themeColor="text1"/>
                <w:sz w:val="26"/>
                <w:szCs w:val="26"/>
                <w:u w:val="single"/>
                <w:cs/>
                <w:lang w:val="en-US"/>
              </w:rPr>
            </w:pPr>
            <w:r w:rsidRPr="008F0B54">
              <w:rPr>
                <w:rFonts w:asciiTheme="majorBidi" w:hAnsiTheme="majorBidi" w:cstheme="majorBidi"/>
                <w:b/>
                <w:bCs/>
                <w:color w:val="000000" w:themeColor="text1"/>
                <w:sz w:val="26"/>
                <w:szCs w:val="26"/>
                <w:u w:val="single"/>
                <w:lang w:val="en-US"/>
              </w:rPr>
              <w:t>Investments in equity securities that are designated at fair value through other comprehensive income</w:t>
            </w:r>
          </w:p>
        </w:tc>
        <w:tc>
          <w:tcPr>
            <w:tcW w:w="267" w:type="dxa"/>
          </w:tcPr>
          <w:p w14:paraId="63BB70D9" w14:textId="77777777" w:rsidR="0098648F" w:rsidRPr="008F0B54" w:rsidRDefault="0098648F" w:rsidP="008F0B54">
            <w:pPr>
              <w:ind w:left="-108" w:right="-109"/>
              <w:rPr>
                <w:rFonts w:asciiTheme="majorBidi" w:hAnsiTheme="majorBidi" w:cstheme="majorBidi"/>
                <w:b/>
                <w:bCs/>
                <w:color w:val="000000" w:themeColor="text1"/>
                <w:sz w:val="26"/>
                <w:szCs w:val="26"/>
                <w:u w:val="single"/>
                <w:lang w:val="en-US"/>
              </w:rPr>
            </w:pPr>
          </w:p>
        </w:tc>
        <w:tc>
          <w:tcPr>
            <w:tcW w:w="1275" w:type="dxa"/>
            <w:tcBorders>
              <w:top w:val="single" w:sz="4" w:space="0" w:color="auto"/>
            </w:tcBorders>
            <w:vAlign w:val="center"/>
          </w:tcPr>
          <w:p w14:paraId="28E51F02" w14:textId="77777777" w:rsidR="0098648F" w:rsidRPr="008F0B54" w:rsidRDefault="0098648F" w:rsidP="008F0B54">
            <w:pPr>
              <w:ind w:left="-108" w:right="-109"/>
              <w:rPr>
                <w:rFonts w:asciiTheme="majorBidi" w:hAnsiTheme="majorBidi" w:cstheme="majorBidi"/>
                <w:b/>
                <w:bCs/>
                <w:color w:val="000000" w:themeColor="text1"/>
                <w:sz w:val="26"/>
                <w:szCs w:val="26"/>
                <w:u w:val="single"/>
                <w:lang w:val="en-US"/>
              </w:rPr>
            </w:pPr>
          </w:p>
        </w:tc>
        <w:tc>
          <w:tcPr>
            <w:tcW w:w="283" w:type="dxa"/>
            <w:vAlign w:val="center"/>
          </w:tcPr>
          <w:p w14:paraId="78E351F6" w14:textId="77777777" w:rsidR="0098648F" w:rsidRPr="008F0B54" w:rsidRDefault="0098648F" w:rsidP="008F0B54">
            <w:pPr>
              <w:ind w:left="-108" w:right="-109"/>
              <w:rPr>
                <w:rFonts w:asciiTheme="majorBidi" w:hAnsiTheme="majorBidi" w:cstheme="majorBidi"/>
                <w:b/>
                <w:bCs/>
                <w:color w:val="000000" w:themeColor="text1"/>
                <w:sz w:val="26"/>
                <w:szCs w:val="26"/>
                <w:u w:val="single"/>
                <w:lang w:val="en-US"/>
              </w:rPr>
            </w:pPr>
          </w:p>
        </w:tc>
        <w:tc>
          <w:tcPr>
            <w:tcW w:w="1337" w:type="dxa"/>
            <w:tcBorders>
              <w:top w:val="single" w:sz="4" w:space="0" w:color="auto"/>
            </w:tcBorders>
          </w:tcPr>
          <w:p w14:paraId="43CC3A16" w14:textId="77777777" w:rsidR="0098648F" w:rsidRPr="008F0B54" w:rsidRDefault="0098648F" w:rsidP="008F0B54">
            <w:pPr>
              <w:ind w:left="-108" w:right="-109"/>
              <w:rPr>
                <w:rFonts w:asciiTheme="majorBidi" w:hAnsiTheme="majorBidi" w:cstheme="majorBidi"/>
                <w:b/>
                <w:bCs/>
                <w:color w:val="000000" w:themeColor="text1"/>
                <w:sz w:val="26"/>
                <w:szCs w:val="26"/>
                <w:u w:val="single"/>
                <w:lang w:val="en-US"/>
              </w:rPr>
            </w:pPr>
          </w:p>
        </w:tc>
        <w:tc>
          <w:tcPr>
            <w:tcW w:w="276" w:type="dxa"/>
          </w:tcPr>
          <w:p w14:paraId="0CDD313E" w14:textId="77777777" w:rsidR="0098648F" w:rsidRPr="008F0B54" w:rsidRDefault="0098648F" w:rsidP="008F0B54">
            <w:pPr>
              <w:ind w:left="-108" w:right="-109"/>
              <w:rPr>
                <w:rFonts w:asciiTheme="majorBidi" w:hAnsiTheme="majorBidi" w:cstheme="majorBidi"/>
                <w:b/>
                <w:bCs/>
                <w:color w:val="000000" w:themeColor="text1"/>
                <w:sz w:val="26"/>
                <w:szCs w:val="26"/>
                <w:u w:val="single"/>
                <w:lang w:val="en-US"/>
              </w:rPr>
            </w:pPr>
          </w:p>
        </w:tc>
        <w:tc>
          <w:tcPr>
            <w:tcW w:w="1285" w:type="dxa"/>
            <w:tcBorders>
              <w:top w:val="single" w:sz="4" w:space="0" w:color="auto"/>
            </w:tcBorders>
            <w:vAlign w:val="center"/>
          </w:tcPr>
          <w:p w14:paraId="1CB6C36F" w14:textId="77777777" w:rsidR="0098648F" w:rsidRPr="008F0B54" w:rsidRDefault="0098648F" w:rsidP="008F0B54">
            <w:pPr>
              <w:ind w:left="-108" w:right="-109"/>
              <w:rPr>
                <w:rFonts w:asciiTheme="majorBidi" w:hAnsiTheme="majorBidi" w:cstheme="majorBidi"/>
                <w:b/>
                <w:bCs/>
                <w:color w:val="000000" w:themeColor="text1"/>
                <w:sz w:val="26"/>
                <w:szCs w:val="26"/>
                <w:u w:val="single"/>
                <w:lang w:val="en-US"/>
              </w:rPr>
            </w:pPr>
          </w:p>
        </w:tc>
      </w:tr>
      <w:tr w:rsidR="0098648F" w:rsidRPr="008F0B54" w14:paraId="0F2FC7AA" w14:textId="77777777" w:rsidTr="008F0B54">
        <w:tc>
          <w:tcPr>
            <w:tcW w:w="3969" w:type="dxa"/>
            <w:vAlign w:val="bottom"/>
          </w:tcPr>
          <w:p w14:paraId="487128EB" w14:textId="77777777" w:rsidR="0098648F" w:rsidRPr="008F0B54" w:rsidRDefault="0098648F" w:rsidP="008F0B54">
            <w:pPr>
              <w:ind w:left="-108"/>
              <w:jc w:val="thaiDistribute"/>
              <w:rPr>
                <w:rFonts w:asciiTheme="majorBidi" w:hAnsiTheme="majorBidi" w:cstheme="majorBidi"/>
                <w:b/>
                <w:bCs/>
                <w:color w:val="000000" w:themeColor="text1"/>
                <w:sz w:val="26"/>
                <w:szCs w:val="26"/>
                <w:cs/>
                <w:lang w:val="en-US"/>
              </w:rPr>
            </w:pPr>
            <w:r w:rsidRPr="008F0B54">
              <w:rPr>
                <w:rFonts w:asciiTheme="majorBidi" w:hAnsiTheme="majorBidi" w:cstheme="majorBidi"/>
                <w:color w:val="000000" w:themeColor="text1"/>
                <w:sz w:val="26"/>
                <w:szCs w:val="26"/>
                <w:cs/>
              </w:rPr>
              <w:tab/>
            </w:r>
            <w:r w:rsidRPr="008F0B54">
              <w:rPr>
                <w:rFonts w:asciiTheme="majorBidi" w:hAnsiTheme="majorBidi" w:cstheme="majorBidi"/>
                <w:b/>
                <w:bCs/>
                <w:color w:val="000000" w:themeColor="text1"/>
                <w:sz w:val="26"/>
                <w:szCs w:val="26"/>
                <w:lang w:val="en-US"/>
              </w:rPr>
              <w:t>Marketable equity securities</w:t>
            </w:r>
          </w:p>
        </w:tc>
        <w:tc>
          <w:tcPr>
            <w:tcW w:w="267" w:type="dxa"/>
          </w:tcPr>
          <w:p w14:paraId="383B8E1F" w14:textId="77777777" w:rsidR="0098648F" w:rsidRPr="008F0B54" w:rsidRDefault="0098648F" w:rsidP="008F0B54">
            <w:pPr>
              <w:jc w:val="thaiDistribute"/>
              <w:rPr>
                <w:rFonts w:asciiTheme="majorBidi" w:hAnsiTheme="majorBidi" w:cstheme="majorBidi"/>
                <w:b/>
                <w:color w:val="000000" w:themeColor="text1"/>
                <w:sz w:val="26"/>
                <w:szCs w:val="26"/>
                <w:lang w:val="en-US"/>
              </w:rPr>
            </w:pPr>
          </w:p>
        </w:tc>
        <w:tc>
          <w:tcPr>
            <w:tcW w:w="1275" w:type="dxa"/>
            <w:vAlign w:val="center"/>
          </w:tcPr>
          <w:p w14:paraId="5FC8116D" w14:textId="77777777" w:rsidR="0098648F" w:rsidRPr="008F0B54" w:rsidRDefault="0098648F" w:rsidP="008F0B54">
            <w:pPr>
              <w:jc w:val="right"/>
              <w:rPr>
                <w:rFonts w:asciiTheme="majorBidi" w:hAnsiTheme="majorBidi" w:cstheme="majorBidi"/>
                <w:color w:val="000000" w:themeColor="text1"/>
                <w:sz w:val="26"/>
                <w:szCs w:val="26"/>
                <w:lang w:val="en-US"/>
              </w:rPr>
            </w:pPr>
          </w:p>
        </w:tc>
        <w:tc>
          <w:tcPr>
            <w:tcW w:w="283" w:type="dxa"/>
            <w:vAlign w:val="center"/>
          </w:tcPr>
          <w:p w14:paraId="19517E75" w14:textId="77777777" w:rsidR="0098648F" w:rsidRPr="008F0B54" w:rsidRDefault="0098648F" w:rsidP="008F0B54">
            <w:pPr>
              <w:jc w:val="right"/>
              <w:rPr>
                <w:rFonts w:asciiTheme="majorBidi" w:hAnsiTheme="majorBidi" w:cstheme="majorBidi"/>
                <w:color w:val="000000" w:themeColor="text1"/>
                <w:sz w:val="26"/>
                <w:szCs w:val="26"/>
                <w:lang w:val="en-US"/>
              </w:rPr>
            </w:pPr>
          </w:p>
        </w:tc>
        <w:tc>
          <w:tcPr>
            <w:tcW w:w="1337" w:type="dxa"/>
          </w:tcPr>
          <w:p w14:paraId="666D0BA5" w14:textId="77777777" w:rsidR="0098648F" w:rsidRPr="008F0B54" w:rsidRDefault="0098648F" w:rsidP="008F0B54">
            <w:pPr>
              <w:jc w:val="right"/>
              <w:rPr>
                <w:rFonts w:asciiTheme="majorBidi" w:hAnsiTheme="majorBidi" w:cstheme="majorBidi"/>
                <w:color w:val="000000" w:themeColor="text1"/>
                <w:sz w:val="26"/>
                <w:szCs w:val="26"/>
                <w:cs/>
              </w:rPr>
            </w:pPr>
          </w:p>
        </w:tc>
        <w:tc>
          <w:tcPr>
            <w:tcW w:w="276" w:type="dxa"/>
          </w:tcPr>
          <w:p w14:paraId="00649B2D" w14:textId="77777777" w:rsidR="0098648F" w:rsidRPr="008F0B54" w:rsidRDefault="0098648F" w:rsidP="008F0B54">
            <w:pPr>
              <w:jc w:val="right"/>
              <w:rPr>
                <w:rFonts w:asciiTheme="majorBidi" w:hAnsiTheme="majorBidi" w:cstheme="majorBidi"/>
                <w:color w:val="000000" w:themeColor="text1"/>
                <w:sz w:val="26"/>
                <w:szCs w:val="26"/>
                <w:cs/>
              </w:rPr>
            </w:pPr>
          </w:p>
        </w:tc>
        <w:tc>
          <w:tcPr>
            <w:tcW w:w="1285" w:type="dxa"/>
            <w:vAlign w:val="center"/>
          </w:tcPr>
          <w:p w14:paraId="2EA1C5D8" w14:textId="77777777" w:rsidR="0098648F" w:rsidRPr="008F0B54" w:rsidRDefault="0098648F" w:rsidP="008F0B54">
            <w:pPr>
              <w:jc w:val="right"/>
              <w:rPr>
                <w:rFonts w:asciiTheme="majorBidi" w:hAnsiTheme="majorBidi" w:cstheme="majorBidi"/>
                <w:color w:val="000000" w:themeColor="text1"/>
                <w:sz w:val="26"/>
                <w:szCs w:val="26"/>
                <w:lang w:val="en-US"/>
              </w:rPr>
            </w:pPr>
          </w:p>
        </w:tc>
      </w:tr>
      <w:tr w:rsidR="00114301" w:rsidRPr="008F0B54" w14:paraId="0E2FF8CB" w14:textId="77777777" w:rsidTr="008F0B54">
        <w:tc>
          <w:tcPr>
            <w:tcW w:w="3969" w:type="dxa"/>
            <w:vAlign w:val="center"/>
          </w:tcPr>
          <w:p w14:paraId="370B7E9A" w14:textId="77777777" w:rsidR="00114301" w:rsidRPr="008F0B54" w:rsidRDefault="00114301" w:rsidP="008F0B54">
            <w:pPr>
              <w:pStyle w:val="ListParagraph"/>
              <w:widowControl/>
              <w:numPr>
                <w:ilvl w:val="0"/>
                <w:numId w:val="27"/>
              </w:numPr>
              <w:adjustRightInd/>
              <w:spacing w:after="0" w:line="240" w:lineRule="auto"/>
              <w:ind w:left="460" w:right="-107" w:hanging="284"/>
              <w:jc w:val="left"/>
              <w:textAlignment w:val="auto"/>
              <w:rPr>
                <w:rFonts w:asciiTheme="majorBidi" w:hAnsiTheme="majorBidi" w:cstheme="majorBidi"/>
                <w:color w:val="000000" w:themeColor="text1"/>
                <w:sz w:val="26"/>
                <w:szCs w:val="26"/>
              </w:rPr>
            </w:pPr>
            <w:r w:rsidRPr="008F0B54">
              <w:rPr>
                <w:rFonts w:asciiTheme="majorBidi" w:hAnsiTheme="majorBidi" w:cstheme="majorBidi"/>
                <w:color w:val="000000" w:themeColor="text1"/>
                <w:sz w:val="26"/>
                <w:szCs w:val="26"/>
              </w:rPr>
              <w:t>Southern Concrete Pile Public Co., Ltd.</w:t>
            </w:r>
          </w:p>
        </w:tc>
        <w:tc>
          <w:tcPr>
            <w:tcW w:w="267" w:type="dxa"/>
          </w:tcPr>
          <w:p w14:paraId="4F04BC7A"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5" w:type="dxa"/>
            <w:vAlign w:val="center"/>
          </w:tcPr>
          <w:p w14:paraId="03BF68B2" w14:textId="77777777" w:rsidR="00114301" w:rsidRPr="008F0B54" w:rsidRDefault="00114301" w:rsidP="008F0B54">
            <w:pPr>
              <w:jc w:val="right"/>
              <w:rPr>
                <w:rFonts w:asciiTheme="majorBidi" w:hAnsiTheme="majorBidi" w:cstheme="majorBidi"/>
                <w:color w:val="000000"/>
                <w:sz w:val="26"/>
                <w:szCs w:val="26"/>
                <w:lang w:val="en-US"/>
              </w:rPr>
            </w:pPr>
            <w:r w:rsidRPr="008F0B54">
              <w:rPr>
                <w:rFonts w:asciiTheme="majorBidi" w:hAnsiTheme="majorBidi" w:cstheme="majorBidi"/>
                <w:color w:val="000000"/>
                <w:sz w:val="26"/>
                <w:szCs w:val="26"/>
              </w:rPr>
              <w:t>2,064,407</w:t>
            </w:r>
          </w:p>
        </w:tc>
        <w:tc>
          <w:tcPr>
            <w:tcW w:w="283" w:type="dxa"/>
            <w:vAlign w:val="center"/>
          </w:tcPr>
          <w:p w14:paraId="61201601" w14:textId="77777777" w:rsidR="00114301" w:rsidRPr="008F0B54" w:rsidRDefault="00114301" w:rsidP="008F0B54">
            <w:pPr>
              <w:jc w:val="right"/>
              <w:rPr>
                <w:rFonts w:asciiTheme="majorBidi" w:hAnsiTheme="majorBidi" w:cstheme="majorBidi"/>
                <w:color w:val="000000"/>
                <w:sz w:val="26"/>
                <w:szCs w:val="26"/>
              </w:rPr>
            </w:pPr>
          </w:p>
        </w:tc>
        <w:tc>
          <w:tcPr>
            <w:tcW w:w="1337" w:type="dxa"/>
            <w:vAlign w:val="center"/>
          </w:tcPr>
          <w:p w14:paraId="26F91E0C"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24,019,875</w:t>
            </w:r>
          </w:p>
        </w:tc>
        <w:tc>
          <w:tcPr>
            <w:tcW w:w="276" w:type="dxa"/>
            <w:vAlign w:val="center"/>
          </w:tcPr>
          <w:p w14:paraId="3E028B99" w14:textId="77777777" w:rsidR="00114301" w:rsidRPr="008F0B54" w:rsidRDefault="00114301" w:rsidP="008F0B54">
            <w:pPr>
              <w:jc w:val="right"/>
              <w:rPr>
                <w:rFonts w:asciiTheme="majorBidi" w:hAnsiTheme="majorBidi" w:cstheme="majorBidi"/>
                <w:color w:val="000000"/>
                <w:sz w:val="26"/>
                <w:szCs w:val="26"/>
              </w:rPr>
            </w:pPr>
          </w:p>
        </w:tc>
        <w:tc>
          <w:tcPr>
            <w:tcW w:w="1285" w:type="dxa"/>
            <w:vAlign w:val="center"/>
          </w:tcPr>
          <w:p w14:paraId="02B2533D" w14:textId="77777777" w:rsidR="00114301" w:rsidRPr="008F0B54" w:rsidRDefault="00114301" w:rsidP="008F0B54">
            <w:pPr>
              <w:tabs>
                <w:tab w:val="decimal" w:pos="1011"/>
              </w:tabs>
              <w:ind w:right="-94"/>
              <w:rPr>
                <w:rFonts w:asciiTheme="majorBidi" w:hAnsiTheme="majorBidi" w:cstheme="majorBidi"/>
                <w:color w:val="000000"/>
                <w:sz w:val="26"/>
                <w:szCs w:val="26"/>
              </w:rPr>
            </w:pPr>
            <w:r w:rsidRPr="008F0B54">
              <w:rPr>
                <w:rFonts w:asciiTheme="majorBidi" w:hAnsiTheme="majorBidi" w:cstheme="majorBidi"/>
                <w:color w:val="000000"/>
                <w:sz w:val="26"/>
                <w:szCs w:val="26"/>
              </w:rPr>
              <w:t>21,955,468</w:t>
            </w:r>
          </w:p>
        </w:tc>
      </w:tr>
      <w:tr w:rsidR="00114301" w:rsidRPr="008F0B54" w14:paraId="50F3B37E" w14:textId="77777777" w:rsidTr="008F0B54">
        <w:tc>
          <w:tcPr>
            <w:tcW w:w="3969" w:type="dxa"/>
          </w:tcPr>
          <w:p w14:paraId="61684EFA" w14:textId="77777777" w:rsidR="00114301" w:rsidRPr="008F0B54" w:rsidRDefault="00114301" w:rsidP="008F0B54">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8F0B54">
              <w:rPr>
                <w:rFonts w:asciiTheme="majorBidi" w:hAnsiTheme="majorBidi" w:cstheme="majorBidi"/>
                <w:color w:val="000000" w:themeColor="text1"/>
                <w:sz w:val="26"/>
                <w:szCs w:val="26"/>
              </w:rPr>
              <w:t>Siam City Two Fund</w:t>
            </w:r>
          </w:p>
        </w:tc>
        <w:tc>
          <w:tcPr>
            <w:tcW w:w="267" w:type="dxa"/>
          </w:tcPr>
          <w:p w14:paraId="79AAA562" w14:textId="77777777" w:rsidR="00114301" w:rsidRPr="008F0B54" w:rsidRDefault="00114301" w:rsidP="008F0B54">
            <w:pPr>
              <w:jc w:val="thaiDistribute"/>
              <w:rPr>
                <w:rFonts w:asciiTheme="majorBidi" w:hAnsiTheme="majorBidi" w:cstheme="majorBidi"/>
                <w:b/>
                <w:color w:val="000000" w:themeColor="text1"/>
                <w:sz w:val="26"/>
                <w:szCs w:val="26"/>
              </w:rPr>
            </w:pPr>
          </w:p>
        </w:tc>
        <w:tc>
          <w:tcPr>
            <w:tcW w:w="1275" w:type="dxa"/>
            <w:vAlign w:val="center"/>
          </w:tcPr>
          <w:p w14:paraId="22979544"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2,000,000</w:t>
            </w:r>
          </w:p>
        </w:tc>
        <w:tc>
          <w:tcPr>
            <w:tcW w:w="283" w:type="dxa"/>
            <w:vAlign w:val="center"/>
          </w:tcPr>
          <w:p w14:paraId="2C462480" w14:textId="77777777" w:rsidR="00114301" w:rsidRPr="008F0B54" w:rsidRDefault="00114301" w:rsidP="008F0B54">
            <w:pPr>
              <w:jc w:val="right"/>
              <w:rPr>
                <w:rFonts w:asciiTheme="majorBidi" w:hAnsiTheme="majorBidi" w:cstheme="majorBidi"/>
                <w:color w:val="000000"/>
                <w:sz w:val="26"/>
                <w:szCs w:val="26"/>
              </w:rPr>
            </w:pPr>
          </w:p>
        </w:tc>
        <w:tc>
          <w:tcPr>
            <w:tcW w:w="1337" w:type="dxa"/>
            <w:vAlign w:val="center"/>
          </w:tcPr>
          <w:p w14:paraId="19F31154"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311,020</w:t>
            </w:r>
          </w:p>
        </w:tc>
        <w:tc>
          <w:tcPr>
            <w:tcW w:w="276" w:type="dxa"/>
            <w:vAlign w:val="center"/>
          </w:tcPr>
          <w:p w14:paraId="1CEC7A4A" w14:textId="77777777" w:rsidR="00114301" w:rsidRPr="008F0B54" w:rsidRDefault="00114301" w:rsidP="008F0B54">
            <w:pPr>
              <w:jc w:val="right"/>
              <w:rPr>
                <w:rFonts w:asciiTheme="majorBidi" w:hAnsiTheme="majorBidi" w:cstheme="majorBidi"/>
                <w:color w:val="000000"/>
                <w:sz w:val="26"/>
                <w:szCs w:val="26"/>
              </w:rPr>
            </w:pPr>
          </w:p>
        </w:tc>
        <w:tc>
          <w:tcPr>
            <w:tcW w:w="1285" w:type="dxa"/>
            <w:vAlign w:val="center"/>
          </w:tcPr>
          <w:p w14:paraId="371C3A41" w14:textId="77777777" w:rsidR="00114301" w:rsidRPr="008F0B54" w:rsidRDefault="00114301" w:rsidP="008F0B54">
            <w:pPr>
              <w:tabs>
                <w:tab w:val="decimal" w:pos="1011"/>
              </w:tabs>
              <w:ind w:right="-94"/>
              <w:rPr>
                <w:rFonts w:asciiTheme="majorBidi" w:hAnsiTheme="majorBidi" w:cstheme="majorBidi"/>
                <w:color w:val="000000"/>
                <w:sz w:val="26"/>
                <w:szCs w:val="26"/>
              </w:rPr>
            </w:pPr>
            <w:r w:rsidRPr="008F0B54">
              <w:rPr>
                <w:rFonts w:asciiTheme="majorBidi" w:hAnsiTheme="majorBidi" w:cstheme="majorBidi"/>
                <w:color w:val="000000"/>
                <w:sz w:val="26"/>
                <w:szCs w:val="26"/>
              </w:rPr>
              <w:t>(1,688,980)</w:t>
            </w:r>
          </w:p>
        </w:tc>
      </w:tr>
      <w:tr w:rsidR="00114301" w:rsidRPr="008F0B54" w14:paraId="25EE4B94" w14:textId="77777777" w:rsidTr="008F0B54">
        <w:tc>
          <w:tcPr>
            <w:tcW w:w="3969" w:type="dxa"/>
          </w:tcPr>
          <w:p w14:paraId="3039C77C" w14:textId="77777777" w:rsidR="00114301" w:rsidRPr="008F0B54" w:rsidRDefault="00114301" w:rsidP="008F0B54">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cs/>
              </w:rPr>
            </w:pPr>
            <w:proofErr w:type="spellStart"/>
            <w:r w:rsidRPr="008F0B54">
              <w:rPr>
                <w:rFonts w:asciiTheme="majorBidi" w:hAnsiTheme="majorBidi" w:cstheme="majorBidi"/>
                <w:color w:val="000000" w:themeColor="text1"/>
                <w:sz w:val="26"/>
                <w:szCs w:val="26"/>
              </w:rPr>
              <w:t>Kasikorn</w:t>
            </w:r>
            <w:proofErr w:type="spellEnd"/>
            <w:r w:rsidRPr="008F0B54">
              <w:rPr>
                <w:rFonts w:asciiTheme="majorBidi" w:hAnsiTheme="majorBidi" w:cstheme="majorBidi"/>
                <w:color w:val="000000" w:themeColor="text1"/>
                <w:sz w:val="26"/>
                <w:szCs w:val="26"/>
              </w:rPr>
              <w:t xml:space="preserve"> Bank Public Co., Ltd.</w:t>
            </w:r>
          </w:p>
        </w:tc>
        <w:tc>
          <w:tcPr>
            <w:tcW w:w="267" w:type="dxa"/>
          </w:tcPr>
          <w:p w14:paraId="33A6AA4D"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5" w:type="dxa"/>
            <w:tcBorders>
              <w:bottom w:val="single" w:sz="4" w:space="0" w:color="auto"/>
            </w:tcBorders>
            <w:vAlign w:val="center"/>
          </w:tcPr>
          <w:p w14:paraId="1BE0260A"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457,000</w:t>
            </w:r>
          </w:p>
        </w:tc>
        <w:tc>
          <w:tcPr>
            <w:tcW w:w="283" w:type="dxa"/>
            <w:vAlign w:val="center"/>
          </w:tcPr>
          <w:p w14:paraId="01200DDA" w14:textId="77777777" w:rsidR="00114301" w:rsidRPr="008F0B54" w:rsidRDefault="00114301" w:rsidP="008F0B54">
            <w:pPr>
              <w:jc w:val="right"/>
              <w:rPr>
                <w:rFonts w:asciiTheme="majorBidi" w:hAnsiTheme="majorBidi" w:cstheme="majorBidi"/>
                <w:color w:val="000000"/>
                <w:sz w:val="26"/>
                <w:szCs w:val="26"/>
              </w:rPr>
            </w:pPr>
          </w:p>
        </w:tc>
        <w:tc>
          <w:tcPr>
            <w:tcW w:w="1337" w:type="dxa"/>
            <w:tcBorders>
              <w:bottom w:val="single" w:sz="4" w:space="0" w:color="auto"/>
            </w:tcBorders>
            <w:vAlign w:val="center"/>
          </w:tcPr>
          <w:p w14:paraId="45C00ADC"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3,553,175</w:t>
            </w:r>
          </w:p>
        </w:tc>
        <w:tc>
          <w:tcPr>
            <w:tcW w:w="276" w:type="dxa"/>
            <w:vAlign w:val="center"/>
          </w:tcPr>
          <w:p w14:paraId="736D6945" w14:textId="77777777" w:rsidR="00114301" w:rsidRPr="008F0B54" w:rsidRDefault="00114301" w:rsidP="008F0B54">
            <w:pPr>
              <w:jc w:val="right"/>
              <w:rPr>
                <w:rFonts w:asciiTheme="majorBidi" w:hAnsiTheme="majorBidi" w:cstheme="majorBidi"/>
                <w:color w:val="000000"/>
                <w:sz w:val="26"/>
                <w:szCs w:val="26"/>
              </w:rPr>
            </w:pPr>
          </w:p>
        </w:tc>
        <w:tc>
          <w:tcPr>
            <w:tcW w:w="1285" w:type="dxa"/>
            <w:tcBorders>
              <w:bottom w:val="single" w:sz="4" w:space="0" w:color="auto"/>
            </w:tcBorders>
            <w:vAlign w:val="center"/>
          </w:tcPr>
          <w:p w14:paraId="476C6F15" w14:textId="77777777" w:rsidR="00114301" w:rsidRPr="008F0B54" w:rsidRDefault="00114301" w:rsidP="008F0B54">
            <w:pPr>
              <w:tabs>
                <w:tab w:val="decimal" w:pos="1011"/>
              </w:tabs>
              <w:ind w:right="-94"/>
              <w:rPr>
                <w:rFonts w:asciiTheme="majorBidi" w:hAnsiTheme="majorBidi" w:cstheme="majorBidi"/>
                <w:color w:val="000000"/>
                <w:sz w:val="26"/>
                <w:szCs w:val="26"/>
              </w:rPr>
            </w:pPr>
            <w:r w:rsidRPr="008F0B54">
              <w:rPr>
                <w:rFonts w:asciiTheme="majorBidi" w:hAnsiTheme="majorBidi" w:cstheme="majorBidi"/>
                <w:color w:val="000000"/>
                <w:sz w:val="26"/>
                <w:szCs w:val="26"/>
              </w:rPr>
              <w:t>3,096,175</w:t>
            </w:r>
          </w:p>
        </w:tc>
      </w:tr>
      <w:tr w:rsidR="00114301" w:rsidRPr="008F0B54" w14:paraId="50D75AE1" w14:textId="77777777" w:rsidTr="008F0B54">
        <w:tc>
          <w:tcPr>
            <w:tcW w:w="3969" w:type="dxa"/>
            <w:vAlign w:val="bottom"/>
          </w:tcPr>
          <w:p w14:paraId="41D6232A" w14:textId="77777777" w:rsidR="00114301" w:rsidRPr="008F0B54" w:rsidRDefault="00114301" w:rsidP="008F0B54">
            <w:pPr>
              <w:tabs>
                <w:tab w:val="left" w:pos="1361"/>
                <w:tab w:val="left" w:pos="1928"/>
              </w:tabs>
              <w:ind w:left="175" w:right="-142"/>
              <w:rPr>
                <w:rFonts w:asciiTheme="majorBidi" w:hAnsiTheme="majorBidi" w:cstheme="majorBidi"/>
                <w:color w:val="000000" w:themeColor="text1"/>
                <w:sz w:val="26"/>
                <w:szCs w:val="26"/>
                <w:cs/>
              </w:rPr>
            </w:pPr>
          </w:p>
        </w:tc>
        <w:tc>
          <w:tcPr>
            <w:tcW w:w="267" w:type="dxa"/>
          </w:tcPr>
          <w:p w14:paraId="4F0FD727"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5" w:type="dxa"/>
            <w:tcBorders>
              <w:top w:val="single" w:sz="4" w:space="0" w:color="auto"/>
              <w:bottom w:val="single" w:sz="4" w:space="0" w:color="auto"/>
            </w:tcBorders>
            <w:vAlign w:val="center"/>
          </w:tcPr>
          <w:p w14:paraId="2DBDC54A"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4,521,407</w:t>
            </w:r>
          </w:p>
        </w:tc>
        <w:tc>
          <w:tcPr>
            <w:tcW w:w="283" w:type="dxa"/>
            <w:vAlign w:val="center"/>
          </w:tcPr>
          <w:p w14:paraId="644684B8" w14:textId="77777777" w:rsidR="00114301" w:rsidRPr="008F0B54" w:rsidRDefault="00114301" w:rsidP="008F0B54">
            <w:pPr>
              <w:jc w:val="right"/>
              <w:rPr>
                <w:rFonts w:asciiTheme="majorBidi" w:hAnsiTheme="majorBidi" w:cstheme="majorBidi"/>
                <w:b/>
                <w:bCs/>
                <w:color w:val="000000"/>
                <w:sz w:val="26"/>
                <w:szCs w:val="26"/>
              </w:rPr>
            </w:pPr>
          </w:p>
        </w:tc>
        <w:tc>
          <w:tcPr>
            <w:tcW w:w="1337" w:type="dxa"/>
            <w:tcBorders>
              <w:top w:val="single" w:sz="4" w:space="0" w:color="auto"/>
              <w:bottom w:val="single" w:sz="4" w:space="0" w:color="auto"/>
            </w:tcBorders>
            <w:vAlign w:val="center"/>
          </w:tcPr>
          <w:p w14:paraId="005E62B6"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27,884,070</w:t>
            </w:r>
          </w:p>
        </w:tc>
        <w:tc>
          <w:tcPr>
            <w:tcW w:w="276" w:type="dxa"/>
            <w:vAlign w:val="center"/>
          </w:tcPr>
          <w:p w14:paraId="3FFD87C1" w14:textId="77777777" w:rsidR="00114301" w:rsidRPr="008F0B54" w:rsidRDefault="00114301" w:rsidP="008F0B54">
            <w:pPr>
              <w:jc w:val="right"/>
              <w:rPr>
                <w:rFonts w:asciiTheme="majorBidi" w:hAnsiTheme="majorBidi" w:cstheme="majorBidi"/>
                <w:b/>
                <w:bCs/>
                <w:color w:val="000000"/>
                <w:sz w:val="26"/>
                <w:szCs w:val="26"/>
              </w:rPr>
            </w:pPr>
          </w:p>
        </w:tc>
        <w:tc>
          <w:tcPr>
            <w:tcW w:w="1285" w:type="dxa"/>
            <w:tcBorders>
              <w:top w:val="single" w:sz="4" w:space="0" w:color="auto"/>
              <w:bottom w:val="single" w:sz="4" w:space="0" w:color="auto"/>
            </w:tcBorders>
            <w:vAlign w:val="center"/>
          </w:tcPr>
          <w:p w14:paraId="7C4DD452" w14:textId="77777777" w:rsidR="00114301" w:rsidRPr="008F0B54" w:rsidRDefault="00114301" w:rsidP="008F0B54">
            <w:pPr>
              <w:tabs>
                <w:tab w:val="decimal" w:pos="1011"/>
              </w:tabs>
              <w:ind w:right="-94"/>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23,362,663</w:t>
            </w:r>
          </w:p>
        </w:tc>
      </w:tr>
      <w:tr w:rsidR="0098648F" w:rsidRPr="008F0B54" w14:paraId="6FD8B003" w14:textId="77777777" w:rsidTr="008F0B54">
        <w:tc>
          <w:tcPr>
            <w:tcW w:w="5514" w:type="dxa"/>
            <w:gridSpan w:val="3"/>
            <w:vAlign w:val="bottom"/>
          </w:tcPr>
          <w:p w14:paraId="70C644C6" w14:textId="77777777" w:rsidR="0098648F" w:rsidRPr="008F0B54" w:rsidRDefault="0098648F" w:rsidP="008F0B54">
            <w:pPr>
              <w:ind w:left="-108"/>
              <w:jc w:val="thaiDistribute"/>
              <w:rPr>
                <w:rFonts w:asciiTheme="majorBidi" w:hAnsiTheme="majorBidi" w:cstheme="majorBidi"/>
                <w:color w:val="000000" w:themeColor="text1"/>
                <w:sz w:val="26"/>
                <w:szCs w:val="26"/>
                <w:cs/>
              </w:rPr>
            </w:pPr>
            <w:r w:rsidRPr="008F0B54">
              <w:rPr>
                <w:rFonts w:asciiTheme="majorBidi" w:hAnsiTheme="majorBidi" w:cstheme="majorBidi"/>
                <w:b/>
                <w:bCs/>
                <w:color w:val="000000" w:themeColor="text1"/>
                <w:sz w:val="26"/>
                <w:szCs w:val="26"/>
                <w:lang w:val="en-US"/>
              </w:rPr>
              <w:tab/>
              <w:t>Non-marketable equity securities</w:t>
            </w:r>
          </w:p>
        </w:tc>
        <w:tc>
          <w:tcPr>
            <w:tcW w:w="283" w:type="dxa"/>
            <w:vAlign w:val="center"/>
          </w:tcPr>
          <w:p w14:paraId="0149545F" w14:textId="77777777" w:rsidR="0098648F" w:rsidRPr="008F0B54" w:rsidRDefault="0098648F" w:rsidP="008F0B54">
            <w:pPr>
              <w:ind w:left="-108"/>
              <w:jc w:val="thaiDistribute"/>
              <w:rPr>
                <w:rFonts w:asciiTheme="majorBidi" w:hAnsiTheme="majorBidi" w:cstheme="majorBidi"/>
                <w:color w:val="000000" w:themeColor="text1"/>
                <w:sz w:val="26"/>
                <w:szCs w:val="26"/>
              </w:rPr>
            </w:pPr>
          </w:p>
        </w:tc>
        <w:tc>
          <w:tcPr>
            <w:tcW w:w="1337" w:type="dxa"/>
            <w:tcBorders>
              <w:top w:val="single" w:sz="4" w:space="0" w:color="auto"/>
            </w:tcBorders>
          </w:tcPr>
          <w:p w14:paraId="75367E79" w14:textId="77777777" w:rsidR="0098648F" w:rsidRPr="008F0B54" w:rsidRDefault="0098648F" w:rsidP="008F0B54">
            <w:pPr>
              <w:ind w:left="-108"/>
              <w:jc w:val="thaiDistribute"/>
              <w:rPr>
                <w:rFonts w:asciiTheme="majorBidi" w:hAnsiTheme="majorBidi" w:cstheme="majorBidi"/>
                <w:color w:val="000000" w:themeColor="text1"/>
                <w:sz w:val="26"/>
                <w:szCs w:val="26"/>
                <w:cs/>
              </w:rPr>
            </w:pPr>
          </w:p>
        </w:tc>
        <w:tc>
          <w:tcPr>
            <w:tcW w:w="276" w:type="dxa"/>
          </w:tcPr>
          <w:p w14:paraId="469EF07A" w14:textId="77777777" w:rsidR="0098648F" w:rsidRPr="008F0B54" w:rsidRDefault="0098648F" w:rsidP="008F0B54">
            <w:pPr>
              <w:ind w:left="-108"/>
              <w:jc w:val="thaiDistribute"/>
              <w:rPr>
                <w:rFonts w:asciiTheme="majorBidi" w:hAnsiTheme="majorBidi" w:cstheme="majorBidi"/>
                <w:color w:val="000000" w:themeColor="text1"/>
                <w:sz w:val="26"/>
                <w:szCs w:val="26"/>
                <w:cs/>
              </w:rPr>
            </w:pPr>
          </w:p>
        </w:tc>
        <w:tc>
          <w:tcPr>
            <w:tcW w:w="1285" w:type="dxa"/>
            <w:vAlign w:val="center"/>
          </w:tcPr>
          <w:p w14:paraId="5A7C5BC0" w14:textId="77777777" w:rsidR="0098648F" w:rsidRPr="008F0B54" w:rsidRDefault="0098648F" w:rsidP="008F0B54">
            <w:pPr>
              <w:ind w:left="-108"/>
              <w:jc w:val="thaiDistribute"/>
              <w:rPr>
                <w:rFonts w:asciiTheme="majorBidi" w:hAnsiTheme="majorBidi" w:cstheme="majorBidi"/>
                <w:color w:val="000000" w:themeColor="text1"/>
                <w:sz w:val="26"/>
                <w:szCs w:val="26"/>
                <w:cs/>
              </w:rPr>
            </w:pPr>
          </w:p>
        </w:tc>
      </w:tr>
      <w:tr w:rsidR="00114301" w:rsidRPr="008F0B54" w14:paraId="5E1BA792" w14:textId="77777777" w:rsidTr="008F0B54">
        <w:tc>
          <w:tcPr>
            <w:tcW w:w="3969" w:type="dxa"/>
            <w:vAlign w:val="center"/>
          </w:tcPr>
          <w:p w14:paraId="66E54611" w14:textId="77777777" w:rsidR="00114301" w:rsidRPr="008F0B54" w:rsidRDefault="00114301" w:rsidP="008F0B54">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8F0B54">
              <w:rPr>
                <w:rFonts w:asciiTheme="majorBidi" w:hAnsiTheme="majorBidi" w:cstheme="majorBidi"/>
                <w:color w:val="000000" w:themeColor="text1"/>
                <w:sz w:val="26"/>
                <w:szCs w:val="26"/>
              </w:rPr>
              <w:t>Sang Siam Industrial Co., Ltd</w:t>
            </w:r>
          </w:p>
        </w:tc>
        <w:tc>
          <w:tcPr>
            <w:tcW w:w="267" w:type="dxa"/>
          </w:tcPr>
          <w:p w14:paraId="04BDF86F"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5" w:type="dxa"/>
            <w:vAlign w:val="center"/>
          </w:tcPr>
          <w:p w14:paraId="06F07047" w14:textId="77777777" w:rsidR="00114301" w:rsidRPr="008F0B54" w:rsidRDefault="00114301" w:rsidP="008F0B54">
            <w:pPr>
              <w:jc w:val="right"/>
              <w:rPr>
                <w:rFonts w:asciiTheme="majorBidi" w:hAnsiTheme="majorBidi" w:cstheme="majorBidi"/>
                <w:color w:val="000000"/>
                <w:sz w:val="26"/>
                <w:szCs w:val="26"/>
                <w:lang w:val="en-US"/>
              </w:rPr>
            </w:pPr>
            <w:r w:rsidRPr="008F0B54">
              <w:rPr>
                <w:rFonts w:asciiTheme="majorBidi" w:hAnsiTheme="majorBidi" w:cstheme="majorBidi"/>
                <w:color w:val="000000"/>
                <w:sz w:val="26"/>
                <w:szCs w:val="26"/>
              </w:rPr>
              <w:t>14,253,991</w:t>
            </w:r>
          </w:p>
        </w:tc>
        <w:tc>
          <w:tcPr>
            <w:tcW w:w="283" w:type="dxa"/>
            <w:vAlign w:val="center"/>
          </w:tcPr>
          <w:p w14:paraId="510FFEE0" w14:textId="77777777" w:rsidR="00114301" w:rsidRPr="008F0B54" w:rsidRDefault="00114301" w:rsidP="008F0B54">
            <w:pPr>
              <w:jc w:val="right"/>
              <w:rPr>
                <w:rFonts w:asciiTheme="majorBidi" w:hAnsiTheme="majorBidi" w:cstheme="majorBidi"/>
                <w:color w:val="000000"/>
                <w:sz w:val="26"/>
                <w:szCs w:val="26"/>
              </w:rPr>
            </w:pPr>
          </w:p>
        </w:tc>
        <w:tc>
          <w:tcPr>
            <w:tcW w:w="1337" w:type="dxa"/>
            <w:vAlign w:val="center"/>
          </w:tcPr>
          <w:p w14:paraId="6DB1C238"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w:t>
            </w:r>
          </w:p>
        </w:tc>
        <w:tc>
          <w:tcPr>
            <w:tcW w:w="276" w:type="dxa"/>
            <w:vAlign w:val="center"/>
          </w:tcPr>
          <w:p w14:paraId="5774DF4B" w14:textId="77777777" w:rsidR="00114301" w:rsidRPr="008F0B54" w:rsidRDefault="00114301" w:rsidP="008F0B54">
            <w:pPr>
              <w:jc w:val="right"/>
              <w:rPr>
                <w:rFonts w:asciiTheme="majorBidi" w:hAnsiTheme="majorBidi" w:cstheme="majorBidi"/>
                <w:color w:val="000000"/>
                <w:sz w:val="26"/>
                <w:szCs w:val="26"/>
              </w:rPr>
            </w:pPr>
          </w:p>
        </w:tc>
        <w:tc>
          <w:tcPr>
            <w:tcW w:w="1285" w:type="dxa"/>
            <w:vAlign w:val="center"/>
          </w:tcPr>
          <w:p w14:paraId="39A73150" w14:textId="77777777" w:rsidR="00114301" w:rsidRPr="008F0B54" w:rsidRDefault="00114301" w:rsidP="008F0B54">
            <w:pPr>
              <w:tabs>
                <w:tab w:val="decimal" w:pos="1011"/>
              </w:tabs>
              <w:ind w:right="-94"/>
              <w:rPr>
                <w:rFonts w:asciiTheme="majorBidi" w:hAnsiTheme="majorBidi" w:cstheme="majorBidi"/>
                <w:color w:val="000000"/>
                <w:sz w:val="26"/>
                <w:szCs w:val="26"/>
              </w:rPr>
            </w:pPr>
            <w:r w:rsidRPr="008F0B54">
              <w:rPr>
                <w:rFonts w:asciiTheme="majorBidi" w:hAnsiTheme="majorBidi" w:cstheme="majorBidi"/>
                <w:color w:val="000000"/>
                <w:sz w:val="26"/>
                <w:szCs w:val="26"/>
              </w:rPr>
              <w:t>(14,253,991)</w:t>
            </w:r>
          </w:p>
        </w:tc>
      </w:tr>
      <w:tr w:rsidR="00114301" w:rsidRPr="008F0B54" w14:paraId="7C1526AF" w14:textId="77777777" w:rsidTr="008F0B54">
        <w:tc>
          <w:tcPr>
            <w:tcW w:w="3969" w:type="dxa"/>
            <w:vAlign w:val="center"/>
          </w:tcPr>
          <w:p w14:paraId="65F88040" w14:textId="77777777" w:rsidR="00114301" w:rsidRPr="008F0B54" w:rsidRDefault="00114301" w:rsidP="008F0B54">
            <w:pPr>
              <w:pStyle w:val="ListParagraph"/>
              <w:widowControl/>
              <w:numPr>
                <w:ilvl w:val="0"/>
                <w:numId w:val="27"/>
              </w:numPr>
              <w:adjustRightInd/>
              <w:spacing w:after="0" w:line="240" w:lineRule="auto"/>
              <w:ind w:left="460" w:right="-105" w:hanging="284"/>
              <w:jc w:val="left"/>
              <w:textAlignment w:val="auto"/>
              <w:rPr>
                <w:rFonts w:asciiTheme="majorBidi" w:hAnsiTheme="majorBidi" w:cstheme="majorBidi"/>
                <w:color w:val="000000" w:themeColor="text1"/>
                <w:sz w:val="26"/>
                <w:szCs w:val="26"/>
                <w:cs/>
              </w:rPr>
            </w:pPr>
            <w:r w:rsidRPr="008F0B54">
              <w:rPr>
                <w:rFonts w:asciiTheme="majorBidi" w:hAnsiTheme="majorBidi" w:cstheme="majorBidi"/>
                <w:color w:val="000000" w:themeColor="text1"/>
                <w:sz w:val="26"/>
                <w:szCs w:val="26"/>
              </w:rPr>
              <w:t>Venture Incorporation Public Co., Ltd.</w:t>
            </w:r>
          </w:p>
        </w:tc>
        <w:tc>
          <w:tcPr>
            <w:tcW w:w="267" w:type="dxa"/>
          </w:tcPr>
          <w:p w14:paraId="095D0CE4"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5" w:type="dxa"/>
            <w:tcBorders>
              <w:bottom w:val="single" w:sz="4" w:space="0" w:color="auto"/>
            </w:tcBorders>
            <w:vAlign w:val="center"/>
          </w:tcPr>
          <w:p w14:paraId="51C4410C"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155,033</w:t>
            </w:r>
          </w:p>
        </w:tc>
        <w:tc>
          <w:tcPr>
            <w:tcW w:w="283" w:type="dxa"/>
            <w:vAlign w:val="center"/>
          </w:tcPr>
          <w:p w14:paraId="7100485E" w14:textId="77777777" w:rsidR="00114301" w:rsidRPr="008F0B54" w:rsidRDefault="00114301" w:rsidP="008F0B54">
            <w:pPr>
              <w:jc w:val="right"/>
              <w:rPr>
                <w:rFonts w:asciiTheme="majorBidi" w:hAnsiTheme="majorBidi" w:cstheme="majorBidi"/>
                <w:color w:val="000000"/>
                <w:sz w:val="26"/>
                <w:szCs w:val="26"/>
              </w:rPr>
            </w:pPr>
          </w:p>
        </w:tc>
        <w:tc>
          <w:tcPr>
            <w:tcW w:w="1337" w:type="dxa"/>
            <w:tcBorders>
              <w:bottom w:val="single" w:sz="4" w:space="0" w:color="auto"/>
            </w:tcBorders>
            <w:vAlign w:val="center"/>
          </w:tcPr>
          <w:p w14:paraId="32E52447" w14:textId="77777777" w:rsidR="00114301" w:rsidRPr="008F0B54" w:rsidRDefault="00114301" w:rsidP="008F0B54">
            <w:pPr>
              <w:jc w:val="right"/>
              <w:rPr>
                <w:rFonts w:asciiTheme="majorBidi" w:hAnsiTheme="majorBidi" w:cstheme="majorBidi"/>
                <w:color w:val="000000"/>
                <w:sz w:val="26"/>
                <w:szCs w:val="26"/>
              </w:rPr>
            </w:pPr>
            <w:r w:rsidRPr="008F0B54">
              <w:rPr>
                <w:rFonts w:asciiTheme="majorBidi" w:hAnsiTheme="majorBidi" w:cstheme="majorBidi"/>
                <w:color w:val="000000"/>
                <w:sz w:val="26"/>
                <w:szCs w:val="26"/>
              </w:rPr>
              <w:t>-</w:t>
            </w:r>
          </w:p>
        </w:tc>
        <w:tc>
          <w:tcPr>
            <w:tcW w:w="276" w:type="dxa"/>
            <w:vAlign w:val="center"/>
          </w:tcPr>
          <w:p w14:paraId="1BAD8173" w14:textId="77777777" w:rsidR="00114301" w:rsidRPr="008F0B54" w:rsidRDefault="00114301" w:rsidP="008F0B54">
            <w:pPr>
              <w:jc w:val="right"/>
              <w:rPr>
                <w:rFonts w:asciiTheme="majorBidi" w:hAnsiTheme="majorBidi" w:cstheme="majorBidi"/>
                <w:color w:val="000000"/>
                <w:sz w:val="26"/>
                <w:szCs w:val="26"/>
              </w:rPr>
            </w:pPr>
          </w:p>
        </w:tc>
        <w:tc>
          <w:tcPr>
            <w:tcW w:w="1285" w:type="dxa"/>
            <w:tcBorders>
              <w:bottom w:val="single" w:sz="4" w:space="0" w:color="auto"/>
            </w:tcBorders>
            <w:vAlign w:val="center"/>
          </w:tcPr>
          <w:p w14:paraId="6A4BE175" w14:textId="77777777" w:rsidR="00114301" w:rsidRPr="008F0B54" w:rsidRDefault="00114301" w:rsidP="008F0B54">
            <w:pPr>
              <w:tabs>
                <w:tab w:val="decimal" w:pos="1011"/>
              </w:tabs>
              <w:ind w:right="-94"/>
              <w:rPr>
                <w:rFonts w:asciiTheme="majorBidi" w:hAnsiTheme="majorBidi" w:cstheme="majorBidi"/>
                <w:color w:val="000000"/>
                <w:sz w:val="26"/>
                <w:szCs w:val="26"/>
              </w:rPr>
            </w:pPr>
            <w:r w:rsidRPr="008F0B54">
              <w:rPr>
                <w:rFonts w:asciiTheme="majorBidi" w:hAnsiTheme="majorBidi" w:cstheme="majorBidi"/>
                <w:color w:val="000000"/>
                <w:sz w:val="26"/>
                <w:szCs w:val="26"/>
              </w:rPr>
              <w:t>(155,033)</w:t>
            </w:r>
          </w:p>
        </w:tc>
      </w:tr>
      <w:tr w:rsidR="00114301" w:rsidRPr="008F0B54" w14:paraId="2E3A033C" w14:textId="77777777" w:rsidTr="008F0B54">
        <w:tc>
          <w:tcPr>
            <w:tcW w:w="3969" w:type="dxa"/>
            <w:vAlign w:val="center"/>
          </w:tcPr>
          <w:p w14:paraId="5279F7F7" w14:textId="77777777" w:rsidR="00114301" w:rsidRPr="008F0B54" w:rsidRDefault="00114301" w:rsidP="008F0B54">
            <w:pPr>
              <w:ind w:left="176"/>
              <w:rPr>
                <w:rFonts w:asciiTheme="majorBidi" w:hAnsiTheme="majorBidi" w:cstheme="majorBidi"/>
                <w:color w:val="000000" w:themeColor="text1"/>
                <w:sz w:val="26"/>
                <w:szCs w:val="26"/>
                <w:lang w:val="en-US"/>
              </w:rPr>
            </w:pPr>
          </w:p>
        </w:tc>
        <w:tc>
          <w:tcPr>
            <w:tcW w:w="267" w:type="dxa"/>
          </w:tcPr>
          <w:p w14:paraId="2C2AAA41" w14:textId="77777777" w:rsidR="00114301" w:rsidRPr="008F0B54" w:rsidRDefault="00114301" w:rsidP="008F0B54">
            <w:pPr>
              <w:jc w:val="thaiDistribute"/>
              <w:rPr>
                <w:rFonts w:asciiTheme="majorBidi" w:hAnsiTheme="majorBidi" w:cstheme="majorBidi"/>
                <w:b/>
                <w:color w:val="000000" w:themeColor="text1"/>
                <w:sz w:val="26"/>
                <w:szCs w:val="26"/>
                <w:lang w:val="en-US"/>
              </w:rPr>
            </w:pPr>
          </w:p>
        </w:tc>
        <w:tc>
          <w:tcPr>
            <w:tcW w:w="1275" w:type="dxa"/>
            <w:tcBorders>
              <w:top w:val="single" w:sz="4" w:space="0" w:color="auto"/>
              <w:bottom w:val="single" w:sz="4" w:space="0" w:color="auto"/>
            </w:tcBorders>
            <w:vAlign w:val="center"/>
          </w:tcPr>
          <w:p w14:paraId="7BD24C30"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14,409,024</w:t>
            </w:r>
          </w:p>
        </w:tc>
        <w:tc>
          <w:tcPr>
            <w:tcW w:w="283" w:type="dxa"/>
            <w:vAlign w:val="center"/>
          </w:tcPr>
          <w:p w14:paraId="4DC1BFB4" w14:textId="77777777" w:rsidR="00114301" w:rsidRPr="008F0B54" w:rsidRDefault="00114301" w:rsidP="008F0B54">
            <w:pPr>
              <w:jc w:val="right"/>
              <w:rPr>
                <w:rFonts w:asciiTheme="majorBidi" w:hAnsiTheme="majorBidi" w:cstheme="majorBidi"/>
                <w:b/>
                <w:bCs/>
                <w:color w:val="000000"/>
                <w:sz w:val="26"/>
                <w:szCs w:val="26"/>
              </w:rPr>
            </w:pPr>
          </w:p>
        </w:tc>
        <w:tc>
          <w:tcPr>
            <w:tcW w:w="1337" w:type="dxa"/>
            <w:tcBorders>
              <w:top w:val="single" w:sz="4" w:space="0" w:color="auto"/>
              <w:bottom w:val="single" w:sz="4" w:space="0" w:color="auto"/>
            </w:tcBorders>
            <w:vAlign w:val="center"/>
          </w:tcPr>
          <w:p w14:paraId="1CE43662"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w:t>
            </w:r>
          </w:p>
        </w:tc>
        <w:tc>
          <w:tcPr>
            <w:tcW w:w="276" w:type="dxa"/>
            <w:vAlign w:val="center"/>
          </w:tcPr>
          <w:p w14:paraId="7A0706D8" w14:textId="77777777" w:rsidR="00114301" w:rsidRPr="008F0B54" w:rsidRDefault="00114301" w:rsidP="008F0B54">
            <w:pPr>
              <w:jc w:val="right"/>
              <w:rPr>
                <w:rFonts w:asciiTheme="majorBidi" w:hAnsiTheme="majorBidi" w:cstheme="majorBidi"/>
                <w:b/>
                <w:bCs/>
                <w:color w:val="000000"/>
                <w:sz w:val="26"/>
                <w:szCs w:val="26"/>
              </w:rPr>
            </w:pPr>
          </w:p>
        </w:tc>
        <w:tc>
          <w:tcPr>
            <w:tcW w:w="1285" w:type="dxa"/>
            <w:tcBorders>
              <w:top w:val="single" w:sz="4" w:space="0" w:color="auto"/>
              <w:bottom w:val="single" w:sz="4" w:space="0" w:color="auto"/>
            </w:tcBorders>
            <w:vAlign w:val="center"/>
          </w:tcPr>
          <w:p w14:paraId="7A9E83FA" w14:textId="77777777" w:rsidR="00114301" w:rsidRPr="008F0B54" w:rsidRDefault="00114301" w:rsidP="008F0B54">
            <w:pPr>
              <w:tabs>
                <w:tab w:val="decimal" w:pos="1011"/>
              </w:tabs>
              <w:ind w:right="-94"/>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(14,409,024)</w:t>
            </w:r>
          </w:p>
        </w:tc>
      </w:tr>
      <w:tr w:rsidR="00114301" w:rsidRPr="008F0B54" w14:paraId="0B8F0544" w14:textId="77777777" w:rsidTr="008F0B54">
        <w:tc>
          <w:tcPr>
            <w:tcW w:w="3969" w:type="dxa"/>
          </w:tcPr>
          <w:p w14:paraId="029AE08E" w14:textId="77777777" w:rsidR="00114301" w:rsidRPr="008F0B54" w:rsidRDefault="00114301" w:rsidP="008F0B54">
            <w:pPr>
              <w:ind w:left="-108" w:right="-115"/>
              <w:rPr>
                <w:rFonts w:asciiTheme="majorBidi" w:hAnsiTheme="majorBidi" w:cstheme="majorBidi"/>
                <w:color w:val="000000" w:themeColor="text1"/>
                <w:sz w:val="26"/>
                <w:szCs w:val="26"/>
                <w:lang w:val="en-US"/>
              </w:rPr>
            </w:pPr>
            <w:r w:rsidRPr="008F0B54">
              <w:rPr>
                <w:rFonts w:asciiTheme="majorBidi" w:hAnsiTheme="majorBidi" w:cstheme="majorBidi"/>
                <w:b/>
                <w:bCs/>
                <w:color w:val="000000" w:themeColor="text1"/>
                <w:sz w:val="26"/>
                <w:szCs w:val="26"/>
                <w:cs/>
              </w:rPr>
              <w:t>Total</w:t>
            </w:r>
          </w:p>
        </w:tc>
        <w:tc>
          <w:tcPr>
            <w:tcW w:w="267" w:type="dxa"/>
          </w:tcPr>
          <w:p w14:paraId="0AA54D34" w14:textId="77777777" w:rsidR="00114301" w:rsidRPr="008F0B54" w:rsidRDefault="00114301" w:rsidP="008F0B54">
            <w:pPr>
              <w:jc w:val="thaiDistribute"/>
              <w:rPr>
                <w:rFonts w:asciiTheme="majorBidi" w:hAnsiTheme="majorBidi" w:cstheme="majorBidi"/>
                <w:b/>
                <w:color w:val="000000" w:themeColor="text1"/>
                <w:sz w:val="26"/>
                <w:szCs w:val="26"/>
              </w:rPr>
            </w:pPr>
          </w:p>
        </w:tc>
        <w:tc>
          <w:tcPr>
            <w:tcW w:w="1275" w:type="dxa"/>
            <w:tcBorders>
              <w:top w:val="single" w:sz="4" w:space="0" w:color="auto"/>
              <w:bottom w:val="double" w:sz="4" w:space="0" w:color="auto"/>
            </w:tcBorders>
            <w:vAlign w:val="center"/>
          </w:tcPr>
          <w:p w14:paraId="028F7E6B"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18,930,431</w:t>
            </w:r>
          </w:p>
        </w:tc>
        <w:tc>
          <w:tcPr>
            <w:tcW w:w="283" w:type="dxa"/>
            <w:vAlign w:val="center"/>
          </w:tcPr>
          <w:p w14:paraId="55F16DA8" w14:textId="77777777" w:rsidR="00114301" w:rsidRPr="008F0B54" w:rsidRDefault="00114301" w:rsidP="008F0B54">
            <w:pPr>
              <w:jc w:val="right"/>
              <w:rPr>
                <w:rFonts w:asciiTheme="majorBidi" w:hAnsiTheme="majorBidi" w:cstheme="majorBidi"/>
                <w:b/>
                <w:bCs/>
                <w:color w:val="000000"/>
                <w:sz w:val="26"/>
                <w:szCs w:val="26"/>
              </w:rPr>
            </w:pPr>
          </w:p>
        </w:tc>
        <w:tc>
          <w:tcPr>
            <w:tcW w:w="1337" w:type="dxa"/>
            <w:tcBorders>
              <w:top w:val="single" w:sz="4" w:space="0" w:color="auto"/>
              <w:bottom w:val="double" w:sz="4" w:space="0" w:color="auto"/>
            </w:tcBorders>
            <w:vAlign w:val="center"/>
          </w:tcPr>
          <w:p w14:paraId="2A08A9B8" w14:textId="77777777" w:rsidR="00114301" w:rsidRPr="008F0B54" w:rsidRDefault="00114301" w:rsidP="008F0B54">
            <w:pPr>
              <w:jc w:val="right"/>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27,884,070</w:t>
            </w:r>
          </w:p>
        </w:tc>
        <w:tc>
          <w:tcPr>
            <w:tcW w:w="276" w:type="dxa"/>
            <w:vAlign w:val="center"/>
          </w:tcPr>
          <w:p w14:paraId="2963B9B5" w14:textId="77777777" w:rsidR="00114301" w:rsidRPr="008F0B54" w:rsidRDefault="00114301" w:rsidP="008F0B54">
            <w:pPr>
              <w:jc w:val="right"/>
              <w:rPr>
                <w:rFonts w:asciiTheme="majorBidi" w:hAnsiTheme="majorBidi" w:cstheme="majorBidi"/>
                <w:b/>
                <w:bCs/>
                <w:color w:val="000000"/>
                <w:sz w:val="26"/>
                <w:szCs w:val="26"/>
              </w:rPr>
            </w:pPr>
          </w:p>
        </w:tc>
        <w:tc>
          <w:tcPr>
            <w:tcW w:w="1285" w:type="dxa"/>
            <w:tcBorders>
              <w:top w:val="single" w:sz="4" w:space="0" w:color="auto"/>
              <w:bottom w:val="double" w:sz="4" w:space="0" w:color="auto"/>
            </w:tcBorders>
            <w:vAlign w:val="center"/>
          </w:tcPr>
          <w:p w14:paraId="71D821A1" w14:textId="77777777" w:rsidR="00114301" w:rsidRPr="008F0B54" w:rsidRDefault="00114301" w:rsidP="008F0B54">
            <w:pPr>
              <w:tabs>
                <w:tab w:val="decimal" w:pos="1011"/>
              </w:tabs>
              <w:ind w:right="-94"/>
              <w:rPr>
                <w:rFonts w:asciiTheme="majorBidi" w:hAnsiTheme="majorBidi" w:cstheme="majorBidi"/>
                <w:b/>
                <w:bCs/>
                <w:color w:val="000000"/>
                <w:sz w:val="26"/>
                <w:szCs w:val="26"/>
              </w:rPr>
            </w:pPr>
            <w:r w:rsidRPr="008F0B54">
              <w:rPr>
                <w:rFonts w:asciiTheme="majorBidi" w:hAnsiTheme="majorBidi" w:cstheme="majorBidi"/>
                <w:b/>
                <w:bCs/>
                <w:color w:val="000000"/>
                <w:sz w:val="26"/>
                <w:szCs w:val="26"/>
              </w:rPr>
              <w:t>8,953,639</w:t>
            </w:r>
          </w:p>
        </w:tc>
      </w:tr>
    </w:tbl>
    <w:p w14:paraId="08C9CB36" w14:textId="77777777" w:rsidR="0098648F" w:rsidRPr="00265665" w:rsidRDefault="0098648F" w:rsidP="00496D51">
      <w:pPr>
        <w:rPr>
          <w:rFonts w:asciiTheme="majorBidi" w:hAnsiTheme="majorBidi" w:cstheme="majorBidi"/>
          <w:b/>
          <w:bCs/>
          <w:color w:val="000000" w:themeColor="text1"/>
          <w:sz w:val="30"/>
          <w:szCs w:val="30"/>
        </w:rPr>
      </w:pPr>
    </w:p>
    <w:p w14:paraId="4085915C" w14:textId="77777777" w:rsidR="001320B1" w:rsidRPr="00265665" w:rsidRDefault="001320B1" w:rsidP="00496D51">
      <w:pPr>
        <w:spacing w:before="120"/>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The fair value measurement of investment in </w:t>
      </w:r>
      <w:r w:rsidR="00DE6415" w:rsidRPr="00265665">
        <w:rPr>
          <w:rFonts w:asciiTheme="majorBidi" w:hAnsiTheme="majorBidi" w:cstheme="majorBidi"/>
          <w:color w:val="000000" w:themeColor="text1"/>
          <w:sz w:val="30"/>
          <w:szCs w:val="30"/>
          <w:lang w:val="en-US"/>
        </w:rPr>
        <w:t>marketable equity securities</w:t>
      </w:r>
      <w:r w:rsidR="00DE6415" w:rsidRPr="00265665">
        <w:rPr>
          <w:rFonts w:asciiTheme="majorBidi" w:hAnsiTheme="majorBidi" w:cstheme="majorBidi"/>
          <w:color w:val="000000" w:themeColor="text1"/>
          <w:sz w:val="32"/>
          <w:szCs w:val="32"/>
          <w:lang w:val="en-US"/>
        </w:rPr>
        <w:t xml:space="preserve"> </w:t>
      </w:r>
      <w:r w:rsidRPr="00265665">
        <w:rPr>
          <w:rFonts w:asciiTheme="majorBidi" w:hAnsiTheme="majorBidi" w:cstheme="majorBidi"/>
          <w:color w:val="000000" w:themeColor="text1"/>
          <w:sz w:val="32"/>
          <w:szCs w:val="32"/>
          <w:lang w:val="en-US"/>
        </w:rPr>
        <w:t xml:space="preserve">has been </w:t>
      </w:r>
      <w:proofErr w:type="spellStart"/>
      <w:r w:rsidRPr="00265665">
        <w:rPr>
          <w:rFonts w:asciiTheme="majorBidi" w:hAnsiTheme="majorBidi" w:cstheme="majorBidi"/>
          <w:color w:val="000000" w:themeColor="text1"/>
          <w:sz w:val="32"/>
          <w:szCs w:val="32"/>
          <w:lang w:val="en-US"/>
        </w:rPr>
        <w:t>categorised</w:t>
      </w:r>
      <w:proofErr w:type="spellEnd"/>
      <w:r w:rsidRPr="00265665">
        <w:rPr>
          <w:rFonts w:asciiTheme="majorBidi" w:hAnsiTheme="majorBidi" w:cstheme="majorBidi"/>
          <w:color w:val="000000" w:themeColor="text1"/>
          <w:sz w:val="32"/>
          <w:szCs w:val="32"/>
          <w:lang w:val="en-US"/>
        </w:rPr>
        <w:t xml:space="preserve"> as a Level 1 fair value based on the inputs, which are based on the latest bid prices of the last working day of the year quoted on the Stock Exchange of Thailand.  The fair value measurement of investment in mutual fund has been </w:t>
      </w:r>
      <w:r w:rsidR="00171C80" w:rsidRPr="00265665">
        <w:rPr>
          <w:rFonts w:asciiTheme="majorBidi" w:hAnsiTheme="majorBidi" w:cstheme="majorBidi"/>
          <w:color w:val="000000" w:themeColor="text1"/>
          <w:sz w:val="32"/>
          <w:szCs w:val="32"/>
          <w:lang w:val="en-US"/>
        </w:rPr>
        <w:t>categorized</w:t>
      </w:r>
      <w:r w:rsidRPr="00265665">
        <w:rPr>
          <w:rFonts w:asciiTheme="majorBidi" w:hAnsiTheme="majorBidi" w:cstheme="majorBidi"/>
          <w:color w:val="000000" w:themeColor="text1"/>
          <w:sz w:val="32"/>
          <w:szCs w:val="32"/>
          <w:lang w:val="en-US"/>
        </w:rPr>
        <w:t xml:space="preserve"> as a Level 2 fair value based on the inputs, which is determined from their net asset value at the measurement date of investments.</w:t>
      </w:r>
    </w:p>
    <w:p w14:paraId="5F265FD8" w14:textId="77777777" w:rsidR="001320B1" w:rsidRPr="00265665" w:rsidRDefault="001320B1" w:rsidP="00496D51">
      <w:pPr>
        <w:spacing w:before="120"/>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Movements of unrealized gain on of investments </w:t>
      </w:r>
      <w:r w:rsidR="00DE6415" w:rsidRPr="00265665">
        <w:rPr>
          <w:rFonts w:asciiTheme="majorBidi" w:hAnsiTheme="majorBidi" w:cstheme="majorBidi"/>
          <w:color w:val="000000" w:themeColor="text1"/>
          <w:sz w:val="32"/>
          <w:szCs w:val="32"/>
          <w:lang w:val="en-US"/>
        </w:rPr>
        <w:t xml:space="preserve">in </w:t>
      </w:r>
      <w:r w:rsidR="00DE6415" w:rsidRPr="00265665">
        <w:rPr>
          <w:rFonts w:asciiTheme="majorBidi" w:hAnsiTheme="majorBidi" w:cstheme="majorBidi"/>
          <w:color w:val="000000" w:themeColor="text1"/>
          <w:sz w:val="30"/>
          <w:szCs w:val="30"/>
          <w:lang w:val="en-US"/>
        </w:rPr>
        <w:t>marketable equity securities</w:t>
      </w:r>
      <w:r w:rsidR="00DE6415" w:rsidRPr="00265665">
        <w:rPr>
          <w:rFonts w:asciiTheme="majorBidi" w:hAnsiTheme="majorBidi" w:cstheme="majorBidi"/>
          <w:color w:val="000000" w:themeColor="text1"/>
          <w:sz w:val="32"/>
          <w:szCs w:val="32"/>
          <w:lang w:val="en-US"/>
        </w:rPr>
        <w:t xml:space="preserve"> </w:t>
      </w:r>
      <w:r w:rsidRPr="00265665">
        <w:rPr>
          <w:rFonts w:asciiTheme="majorBidi" w:hAnsiTheme="majorBidi" w:cstheme="majorBidi"/>
          <w:color w:val="000000" w:themeColor="text1"/>
          <w:sz w:val="32"/>
          <w:szCs w:val="32"/>
          <w:lang w:val="en-US"/>
        </w:rPr>
        <w:t>for the year</w:t>
      </w:r>
      <w:r w:rsidR="008A4CCF" w:rsidRPr="00265665">
        <w:rPr>
          <w:rFonts w:asciiTheme="majorBidi" w:hAnsiTheme="majorBidi" w:cstheme="majorBidi"/>
          <w:color w:val="000000" w:themeColor="text1"/>
          <w:sz w:val="32"/>
          <w:szCs w:val="32"/>
          <w:lang w:val="en-US"/>
        </w:rPr>
        <w:t>s</w:t>
      </w:r>
      <w:r w:rsidRPr="00265665">
        <w:rPr>
          <w:rFonts w:asciiTheme="majorBidi" w:hAnsiTheme="majorBidi" w:cstheme="majorBidi"/>
          <w:color w:val="000000" w:themeColor="text1"/>
          <w:sz w:val="32"/>
          <w:szCs w:val="32"/>
          <w:lang w:val="en-US"/>
        </w:rPr>
        <w:t xml:space="preserve"> ended </w:t>
      </w:r>
      <w:r w:rsidR="00351CEB" w:rsidRPr="00265665">
        <w:rPr>
          <w:rFonts w:asciiTheme="majorBidi" w:hAnsiTheme="majorBidi" w:cstheme="majorBidi"/>
          <w:color w:val="000000" w:themeColor="text1"/>
          <w:sz w:val="32"/>
          <w:szCs w:val="32"/>
          <w:lang w:val="en-US"/>
        </w:rPr>
        <w:t xml:space="preserve">31 December </w:t>
      </w:r>
      <w:r w:rsidR="00114301" w:rsidRPr="00265665">
        <w:rPr>
          <w:rFonts w:asciiTheme="majorBidi" w:hAnsiTheme="majorBidi" w:cstheme="majorBidi"/>
          <w:color w:val="000000" w:themeColor="text1"/>
          <w:sz w:val="32"/>
          <w:szCs w:val="32"/>
          <w:lang w:val="en-US"/>
        </w:rPr>
        <w:t>2025 and 2024</w:t>
      </w:r>
      <w:r w:rsidRPr="00265665">
        <w:rPr>
          <w:rFonts w:asciiTheme="majorBidi" w:hAnsiTheme="majorBidi" w:cstheme="majorBidi"/>
          <w:color w:val="000000" w:themeColor="text1"/>
          <w:sz w:val="32"/>
          <w:szCs w:val="32"/>
          <w:lang w:val="en-US"/>
        </w:rPr>
        <w:t xml:space="preserve"> are as follows:</w:t>
      </w:r>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364BBA" w:rsidRPr="00265665" w14:paraId="2F726EEB" w14:textId="77777777" w:rsidTr="000B7CD0">
        <w:tc>
          <w:tcPr>
            <w:tcW w:w="4678" w:type="dxa"/>
          </w:tcPr>
          <w:p w14:paraId="5E37D11C" w14:textId="77777777" w:rsidR="001320B1" w:rsidRPr="00265665" w:rsidRDefault="001320B1" w:rsidP="00496D51">
            <w:pPr>
              <w:jc w:val="thaiDistribute"/>
              <w:rPr>
                <w:rFonts w:asciiTheme="majorBidi" w:hAnsiTheme="majorBidi" w:cstheme="majorBidi"/>
                <w:b/>
                <w:color w:val="000000" w:themeColor="text1"/>
                <w:sz w:val="30"/>
                <w:szCs w:val="30"/>
                <w:lang w:val="en-US"/>
              </w:rPr>
            </w:pPr>
          </w:p>
        </w:tc>
        <w:tc>
          <w:tcPr>
            <w:tcW w:w="283" w:type="dxa"/>
          </w:tcPr>
          <w:p w14:paraId="1E5E11BD" w14:textId="77777777" w:rsidR="001320B1" w:rsidRPr="00265665" w:rsidRDefault="001320B1" w:rsidP="00496D51">
            <w:pPr>
              <w:jc w:val="thaiDistribute"/>
              <w:rPr>
                <w:rFonts w:asciiTheme="majorBidi" w:hAnsiTheme="majorBidi" w:cstheme="majorBidi"/>
                <w:b/>
                <w:color w:val="000000" w:themeColor="text1"/>
                <w:sz w:val="30"/>
                <w:szCs w:val="30"/>
                <w:lang w:val="en-US"/>
              </w:rPr>
            </w:pPr>
          </w:p>
        </w:tc>
        <w:tc>
          <w:tcPr>
            <w:tcW w:w="1699" w:type="dxa"/>
          </w:tcPr>
          <w:p w14:paraId="19DB4F16" w14:textId="77777777" w:rsidR="001320B1" w:rsidRPr="00265665" w:rsidRDefault="001320B1" w:rsidP="00496D51">
            <w:pPr>
              <w:jc w:val="center"/>
              <w:rPr>
                <w:rFonts w:asciiTheme="majorBidi" w:hAnsiTheme="majorBidi" w:cstheme="majorBidi"/>
                <w:bCs/>
                <w:color w:val="000000" w:themeColor="text1"/>
                <w:sz w:val="30"/>
                <w:szCs w:val="30"/>
                <w:lang w:val="en-US"/>
              </w:rPr>
            </w:pPr>
          </w:p>
        </w:tc>
        <w:tc>
          <w:tcPr>
            <w:tcW w:w="288" w:type="dxa"/>
          </w:tcPr>
          <w:p w14:paraId="0D75C727" w14:textId="77777777" w:rsidR="001320B1" w:rsidRPr="00265665" w:rsidRDefault="001320B1" w:rsidP="00496D51">
            <w:pPr>
              <w:jc w:val="center"/>
              <w:rPr>
                <w:rFonts w:asciiTheme="majorBidi" w:hAnsiTheme="majorBidi" w:cstheme="majorBidi"/>
                <w:b/>
                <w:color w:val="000000" w:themeColor="text1"/>
                <w:sz w:val="30"/>
                <w:szCs w:val="30"/>
                <w:lang w:val="en-US"/>
              </w:rPr>
            </w:pPr>
          </w:p>
        </w:tc>
        <w:tc>
          <w:tcPr>
            <w:tcW w:w="1700" w:type="dxa"/>
          </w:tcPr>
          <w:p w14:paraId="7A65D392" w14:textId="77777777" w:rsidR="001320B1" w:rsidRPr="00265665" w:rsidRDefault="001320B1"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114301" w:rsidRPr="00265665" w14:paraId="53EB4500" w14:textId="77777777" w:rsidTr="005C560F">
        <w:tc>
          <w:tcPr>
            <w:tcW w:w="4678" w:type="dxa"/>
          </w:tcPr>
          <w:p w14:paraId="5415EFFB" w14:textId="77777777" w:rsidR="00114301" w:rsidRPr="00265665" w:rsidRDefault="00114301" w:rsidP="00114301">
            <w:pPr>
              <w:jc w:val="thaiDistribute"/>
              <w:rPr>
                <w:rFonts w:asciiTheme="majorBidi" w:hAnsiTheme="majorBidi" w:cstheme="majorBidi"/>
                <w:b/>
                <w:color w:val="000000" w:themeColor="text1"/>
                <w:sz w:val="30"/>
                <w:szCs w:val="30"/>
                <w:cs/>
              </w:rPr>
            </w:pPr>
          </w:p>
        </w:tc>
        <w:tc>
          <w:tcPr>
            <w:tcW w:w="283" w:type="dxa"/>
          </w:tcPr>
          <w:p w14:paraId="68A45C61"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699" w:type="dxa"/>
            <w:tcBorders>
              <w:bottom w:val="single" w:sz="4" w:space="0" w:color="auto"/>
            </w:tcBorders>
          </w:tcPr>
          <w:p w14:paraId="0478DA2C" w14:textId="77777777" w:rsidR="00114301" w:rsidRPr="00265665" w:rsidRDefault="00114301" w:rsidP="00114301">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2025</w:t>
            </w:r>
          </w:p>
        </w:tc>
        <w:tc>
          <w:tcPr>
            <w:tcW w:w="288" w:type="dxa"/>
          </w:tcPr>
          <w:p w14:paraId="2B5670CC"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700" w:type="dxa"/>
            <w:tcBorders>
              <w:bottom w:val="single" w:sz="4" w:space="0" w:color="auto"/>
            </w:tcBorders>
          </w:tcPr>
          <w:p w14:paraId="2E321F66" w14:textId="77777777" w:rsidR="00114301" w:rsidRPr="00265665" w:rsidRDefault="00114301" w:rsidP="0011430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114301" w:rsidRPr="00265665" w14:paraId="7BFD87CD" w14:textId="77777777" w:rsidTr="0098648F">
        <w:tc>
          <w:tcPr>
            <w:tcW w:w="4678" w:type="dxa"/>
            <w:vAlign w:val="bottom"/>
          </w:tcPr>
          <w:p w14:paraId="03C2ECA4" w14:textId="77777777" w:rsidR="00114301" w:rsidRPr="00265665" w:rsidRDefault="00114301" w:rsidP="00114301">
            <w:pPr>
              <w:ind w:left="-111" w:firstLine="144"/>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Beginning balances </w:t>
            </w:r>
          </w:p>
        </w:tc>
        <w:tc>
          <w:tcPr>
            <w:tcW w:w="283" w:type="dxa"/>
          </w:tcPr>
          <w:p w14:paraId="67FD08AC"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699" w:type="dxa"/>
            <w:vAlign w:val="center"/>
          </w:tcPr>
          <w:p w14:paraId="7142980E" w14:textId="77777777" w:rsidR="00114301" w:rsidRPr="00265665" w:rsidRDefault="00114301" w:rsidP="00114301">
            <w:pPr>
              <w:tabs>
                <w:tab w:val="decimal" w:pos="1454"/>
              </w:tabs>
              <w:ind w:right="-31"/>
              <w:rPr>
                <w:rFonts w:asciiTheme="majorBidi" w:hAnsiTheme="majorBidi" w:cstheme="majorBidi"/>
                <w:color w:val="000000"/>
                <w:sz w:val="30"/>
                <w:szCs w:val="30"/>
              </w:rPr>
            </w:pPr>
            <w:r w:rsidRPr="00265665">
              <w:rPr>
                <w:rFonts w:asciiTheme="majorBidi" w:hAnsiTheme="majorBidi" w:cstheme="majorBidi"/>
                <w:color w:val="000000"/>
                <w:sz w:val="30"/>
                <w:szCs w:val="30"/>
              </w:rPr>
              <w:t xml:space="preserve">           23,362,663 </w:t>
            </w:r>
          </w:p>
        </w:tc>
        <w:tc>
          <w:tcPr>
            <w:tcW w:w="288" w:type="dxa"/>
            <w:vAlign w:val="center"/>
          </w:tcPr>
          <w:p w14:paraId="22D04EAB"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vAlign w:val="center"/>
          </w:tcPr>
          <w:p w14:paraId="2C66BA15" w14:textId="77777777" w:rsidR="00114301" w:rsidRPr="00265665" w:rsidRDefault="00114301" w:rsidP="00114301">
            <w:pPr>
              <w:tabs>
                <w:tab w:val="decimal" w:pos="1395"/>
              </w:tabs>
              <w:ind w:right="-31"/>
              <w:rPr>
                <w:rFonts w:asciiTheme="majorBidi" w:hAnsiTheme="majorBidi" w:cstheme="majorBidi"/>
                <w:color w:val="000000" w:themeColor="text1"/>
                <w:sz w:val="30"/>
                <w:szCs w:val="30"/>
              </w:rPr>
            </w:pPr>
            <w:r w:rsidRPr="00265665">
              <w:rPr>
                <w:rFonts w:asciiTheme="majorBidi" w:hAnsiTheme="majorBidi" w:cstheme="majorBidi"/>
                <w:color w:val="000000"/>
                <w:sz w:val="30"/>
                <w:szCs w:val="30"/>
              </w:rPr>
              <w:t xml:space="preserve">           17,385,323 </w:t>
            </w:r>
          </w:p>
        </w:tc>
      </w:tr>
      <w:tr w:rsidR="00114301" w:rsidRPr="00265665" w14:paraId="024BC06A" w14:textId="77777777" w:rsidTr="0098648F">
        <w:tc>
          <w:tcPr>
            <w:tcW w:w="4678" w:type="dxa"/>
            <w:vAlign w:val="bottom"/>
          </w:tcPr>
          <w:p w14:paraId="484FAAF3" w14:textId="77777777" w:rsidR="00114301" w:rsidRPr="00265665" w:rsidRDefault="00114301" w:rsidP="00114301">
            <w:pPr>
              <w:ind w:left="-111" w:firstLine="144"/>
              <w:rPr>
                <w:rFonts w:asciiTheme="majorBidi" w:hAnsiTheme="majorBidi" w:cstheme="majorBidi"/>
                <w:color w:val="000000" w:themeColor="text1"/>
                <w:sz w:val="32"/>
                <w:szCs w:val="32"/>
                <w:cs/>
                <w:lang w:val="en-US"/>
              </w:rPr>
            </w:pPr>
            <w:r w:rsidRPr="00265665">
              <w:rPr>
                <w:rFonts w:asciiTheme="majorBidi" w:hAnsiTheme="majorBidi" w:cstheme="majorBidi"/>
                <w:color w:val="000000" w:themeColor="text1"/>
                <w:sz w:val="32"/>
                <w:szCs w:val="32"/>
                <w:lang w:val="en-US"/>
              </w:rPr>
              <w:t>Increase during the years - net</w:t>
            </w:r>
          </w:p>
        </w:tc>
        <w:tc>
          <w:tcPr>
            <w:tcW w:w="283" w:type="dxa"/>
          </w:tcPr>
          <w:p w14:paraId="335E0046"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699" w:type="dxa"/>
            <w:tcBorders>
              <w:bottom w:val="single" w:sz="4" w:space="0" w:color="auto"/>
            </w:tcBorders>
            <w:vAlign w:val="center"/>
          </w:tcPr>
          <w:p w14:paraId="383D48A9" w14:textId="77777777" w:rsidR="00114301" w:rsidRPr="00265665" w:rsidRDefault="00114301" w:rsidP="00114301">
            <w:pPr>
              <w:tabs>
                <w:tab w:val="decimal" w:pos="1454"/>
              </w:tabs>
              <w:ind w:right="-31"/>
              <w:rPr>
                <w:rFonts w:asciiTheme="majorBidi" w:hAnsiTheme="majorBidi" w:cstheme="majorBidi"/>
                <w:color w:val="000000"/>
                <w:sz w:val="30"/>
                <w:szCs w:val="30"/>
              </w:rPr>
            </w:pPr>
            <w:r w:rsidRPr="00265665">
              <w:rPr>
                <w:rFonts w:asciiTheme="majorBidi" w:hAnsiTheme="majorBidi" w:cstheme="majorBidi"/>
                <w:color w:val="000000"/>
                <w:sz w:val="30"/>
                <w:szCs w:val="30"/>
                <w:lang w:val="en-US"/>
              </w:rPr>
              <w:t xml:space="preserve">             </w:t>
            </w:r>
            <w:r w:rsidRPr="00265665">
              <w:rPr>
                <w:rFonts w:asciiTheme="majorBidi" w:hAnsiTheme="majorBidi" w:cstheme="majorBidi"/>
                <w:color w:val="000000"/>
                <w:sz w:val="30"/>
                <w:szCs w:val="30"/>
              </w:rPr>
              <w:t xml:space="preserve">5,665,765 </w:t>
            </w:r>
          </w:p>
        </w:tc>
        <w:tc>
          <w:tcPr>
            <w:tcW w:w="288" w:type="dxa"/>
            <w:vAlign w:val="center"/>
          </w:tcPr>
          <w:p w14:paraId="22193CF5"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tcBorders>
              <w:bottom w:val="single" w:sz="4" w:space="0" w:color="auto"/>
            </w:tcBorders>
            <w:vAlign w:val="center"/>
          </w:tcPr>
          <w:p w14:paraId="3D445A5F" w14:textId="77777777" w:rsidR="00114301" w:rsidRPr="00265665" w:rsidRDefault="00114301" w:rsidP="00114301">
            <w:pPr>
              <w:tabs>
                <w:tab w:val="decimal" w:pos="1395"/>
              </w:tabs>
              <w:ind w:right="-31"/>
              <w:rPr>
                <w:rFonts w:asciiTheme="majorBidi" w:hAnsiTheme="majorBidi" w:cstheme="majorBidi"/>
                <w:color w:val="000000" w:themeColor="text1"/>
                <w:sz w:val="30"/>
                <w:szCs w:val="30"/>
              </w:rPr>
            </w:pPr>
            <w:r w:rsidRPr="00265665">
              <w:rPr>
                <w:rFonts w:asciiTheme="majorBidi" w:hAnsiTheme="majorBidi" w:cstheme="majorBidi"/>
                <w:color w:val="000000"/>
                <w:sz w:val="30"/>
                <w:szCs w:val="30"/>
              </w:rPr>
              <w:t xml:space="preserve">             5,977,340 </w:t>
            </w:r>
          </w:p>
        </w:tc>
      </w:tr>
      <w:tr w:rsidR="00114301" w:rsidRPr="00265665" w14:paraId="44B156FD" w14:textId="77777777" w:rsidTr="0098648F">
        <w:tc>
          <w:tcPr>
            <w:tcW w:w="4678" w:type="dxa"/>
            <w:vAlign w:val="bottom"/>
          </w:tcPr>
          <w:p w14:paraId="2F214414" w14:textId="77777777" w:rsidR="00114301" w:rsidRPr="00265665" w:rsidRDefault="00114301" w:rsidP="00114301">
            <w:pPr>
              <w:ind w:left="-111" w:firstLine="144"/>
              <w:rPr>
                <w:rFonts w:asciiTheme="majorBidi" w:hAnsiTheme="majorBidi" w:cstheme="majorBidi"/>
                <w:b/>
                <w:bCs/>
                <w:color w:val="000000" w:themeColor="text1"/>
                <w:sz w:val="32"/>
                <w:szCs w:val="32"/>
                <w:cs/>
                <w:lang w:val="en-US"/>
              </w:rPr>
            </w:pPr>
            <w:r w:rsidRPr="00265665">
              <w:rPr>
                <w:rFonts w:asciiTheme="majorBidi" w:hAnsiTheme="majorBidi" w:cstheme="majorBidi"/>
                <w:b/>
                <w:bCs/>
                <w:color w:val="000000" w:themeColor="text1"/>
                <w:sz w:val="32"/>
                <w:szCs w:val="32"/>
                <w:lang w:val="en-US"/>
              </w:rPr>
              <w:t xml:space="preserve">Ending balances </w:t>
            </w:r>
          </w:p>
        </w:tc>
        <w:tc>
          <w:tcPr>
            <w:tcW w:w="283" w:type="dxa"/>
          </w:tcPr>
          <w:p w14:paraId="2A3D7522" w14:textId="77777777" w:rsidR="00114301" w:rsidRPr="00265665" w:rsidRDefault="00114301" w:rsidP="00114301">
            <w:pPr>
              <w:jc w:val="thaiDistribute"/>
              <w:rPr>
                <w:rFonts w:asciiTheme="majorBidi" w:hAnsiTheme="majorBidi" w:cstheme="majorBidi"/>
                <w:b/>
                <w:bCs/>
                <w:color w:val="000000" w:themeColor="text1"/>
                <w:sz w:val="30"/>
                <w:szCs w:val="30"/>
                <w:lang w:val="en-US"/>
              </w:rPr>
            </w:pPr>
          </w:p>
        </w:tc>
        <w:tc>
          <w:tcPr>
            <w:tcW w:w="1699" w:type="dxa"/>
            <w:tcBorders>
              <w:top w:val="single" w:sz="4" w:space="0" w:color="auto"/>
              <w:bottom w:val="double" w:sz="4" w:space="0" w:color="auto"/>
            </w:tcBorders>
            <w:vAlign w:val="center"/>
          </w:tcPr>
          <w:p w14:paraId="12C356DF" w14:textId="77777777" w:rsidR="00114301" w:rsidRPr="00265665" w:rsidRDefault="00114301" w:rsidP="00114301">
            <w:pPr>
              <w:tabs>
                <w:tab w:val="decimal" w:pos="1454"/>
              </w:tabs>
              <w:ind w:right="-31"/>
              <w:rPr>
                <w:rFonts w:asciiTheme="majorBidi" w:hAnsiTheme="majorBidi" w:cstheme="majorBidi"/>
                <w:b/>
                <w:bCs/>
                <w:color w:val="000000"/>
                <w:sz w:val="30"/>
                <w:szCs w:val="30"/>
              </w:rPr>
            </w:pPr>
            <w:r w:rsidRPr="00265665">
              <w:rPr>
                <w:rFonts w:asciiTheme="majorBidi" w:hAnsiTheme="majorBidi" w:cstheme="majorBidi"/>
                <w:b/>
                <w:bCs/>
                <w:color w:val="000000"/>
                <w:sz w:val="30"/>
                <w:szCs w:val="30"/>
              </w:rPr>
              <w:t>29,028,428</w:t>
            </w:r>
          </w:p>
        </w:tc>
        <w:tc>
          <w:tcPr>
            <w:tcW w:w="288" w:type="dxa"/>
            <w:vAlign w:val="center"/>
          </w:tcPr>
          <w:p w14:paraId="6AE8615B" w14:textId="77777777" w:rsidR="00114301" w:rsidRPr="00265665" w:rsidRDefault="00114301" w:rsidP="00114301">
            <w:pPr>
              <w:jc w:val="right"/>
              <w:rPr>
                <w:rFonts w:asciiTheme="majorBidi" w:hAnsiTheme="majorBidi" w:cstheme="majorBidi"/>
                <w:b/>
                <w:bCs/>
                <w:color w:val="000000" w:themeColor="text1"/>
                <w:sz w:val="30"/>
                <w:szCs w:val="30"/>
              </w:rPr>
            </w:pPr>
          </w:p>
        </w:tc>
        <w:tc>
          <w:tcPr>
            <w:tcW w:w="1700" w:type="dxa"/>
            <w:tcBorders>
              <w:top w:val="single" w:sz="4" w:space="0" w:color="auto"/>
              <w:bottom w:val="double" w:sz="4" w:space="0" w:color="auto"/>
            </w:tcBorders>
            <w:vAlign w:val="center"/>
          </w:tcPr>
          <w:p w14:paraId="6FEBD0AC" w14:textId="77777777" w:rsidR="00114301" w:rsidRPr="00265665" w:rsidRDefault="00114301" w:rsidP="00114301">
            <w:pPr>
              <w:tabs>
                <w:tab w:val="decimal" w:pos="1395"/>
              </w:tabs>
              <w:ind w:right="-31"/>
              <w:rPr>
                <w:rFonts w:asciiTheme="majorBidi" w:hAnsiTheme="majorBidi" w:cstheme="majorBidi"/>
                <w:b/>
                <w:bCs/>
                <w:color w:val="000000" w:themeColor="text1"/>
                <w:sz w:val="30"/>
                <w:szCs w:val="30"/>
              </w:rPr>
            </w:pPr>
            <w:r w:rsidRPr="00265665">
              <w:rPr>
                <w:rFonts w:asciiTheme="majorBidi" w:hAnsiTheme="majorBidi" w:cstheme="majorBidi"/>
                <w:b/>
                <w:bCs/>
                <w:color w:val="000000"/>
                <w:sz w:val="30"/>
                <w:szCs w:val="30"/>
              </w:rPr>
              <w:t>23,362,663</w:t>
            </w:r>
          </w:p>
        </w:tc>
      </w:tr>
    </w:tbl>
    <w:p w14:paraId="6262EF2A" w14:textId="77777777" w:rsidR="00AC5C9C" w:rsidRPr="00265665" w:rsidRDefault="00AC5C9C" w:rsidP="00496D51">
      <w:pPr>
        <w:rPr>
          <w:rFonts w:asciiTheme="majorBidi" w:hAnsiTheme="majorBidi" w:cstheme="majorBidi"/>
          <w:color w:val="000000" w:themeColor="text1"/>
          <w:sz w:val="12"/>
          <w:szCs w:val="12"/>
          <w:lang w:val="en-US"/>
        </w:rPr>
      </w:pPr>
    </w:p>
    <w:p w14:paraId="087E1480" w14:textId="77777777" w:rsidR="001320B1" w:rsidRPr="00265665" w:rsidRDefault="001320B1" w:rsidP="00496D51">
      <w:pPr>
        <w:spacing w:before="120"/>
        <w:ind w:left="567"/>
        <w:jc w:val="thaiDistribute"/>
        <w:rPr>
          <w:rFonts w:asciiTheme="majorBidi" w:hAnsiTheme="majorBidi" w:cstheme="majorBidi"/>
          <w:b/>
          <w:bCs/>
          <w:color w:val="000000" w:themeColor="text1"/>
          <w:sz w:val="32"/>
          <w:szCs w:val="32"/>
          <w:lang w:val="en-US"/>
        </w:rPr>
      </w:pPr>
      <w:r w:rsidRPr="00265665">
        <w:rPr>
          <w:rFonts w:asciiTheme="majorBidi" w:hAnsiTheme="majorBidi" w:cstheme="majorBidi"/>
          <w:color w:val="000000" w:themeColor="text1"/>
          <w:sz w:val="32"/>
          <w:szCs w:val="32"/>
          <w:lang w:val="en-US"/>
        </w:rPr>
        <w:t>Unrealized</w:t>
      </w:r>
      <w:r w:rsidR="00DB6112" w:rsidRPr="00265665">
        <w:rPr>
          <w:rFonts w:asciiTheme="majorBidi" w:hAnsiTheme="majorBidi" w:cstheme="majorBidi"/>
          <w:color w:val="000000" w:themeColor="text1"/>
          <w:sz w:val="32"/>
          <w:szCs w:val="32"/>
          <w:lang w:val="en-US"/>
        </w:rPr>
        <w:t xml:space="preserve"> gain </w:t>
      </w:r>
      <w:r w:rsidRPr="00265665">
        <w:rPr>
          <w:rFonts w:asciiTheme="majorBidi" w:hAnsiTheme="majorBidi" w:cstheme="majorBidi"/>
          <w:color w:val="000000" w:themeColor="text1"/>
          <w:sz w:val="32"/>
          <w:szCs w:val="32"/>
          <w:lang w:val="en-US"/>
        </w:rPr>
        <w:t xml:space="preserve">on revaluation of </w:t>
      </w:r>
      <w:r w:rsidR="00DE6415" w:rsidRPr="00265665">
        <w:rPr>
          <w:rFonts w:asciiTheme="majorBidi" w:hAnsiTheme="majorBidi" w:cstheme="majorBidi"/>
          <w:color w:val="000000" w:themeColor="text1"/>
          <w:sz w:val="32"/>
          <w:szCs w:val="32"/>
          <w:lang w:val="en-US"/>
        </w:rPr>
        <w:t xml:space="preserve">investments in </w:t>
      </w:r>
      <w:r w:rsidR="00DE6415" w:rsidRPr="00265665">
        <w:rPr>
          <w:rFonts w:asciiTheme="majorBidi" w:hAnsiTheme="majorBidi" w:cstheme="majorBidi"/>
          <w:color w:val="000000" w:themeColor="text1"/>
          <w:sz w:val="30"/>
          <w:szCs w:val="30"/>
          <w:lang w:val="en-US"/>
        </w:rPr>
        <w:t>marketable equity securities</w:t>
      </w:r>
      <w:r w:rsidR="00DE6415" w:rsidRPr="00265665">
        <w:rPr>
          <w:rFonts w:asciiTheme="majorBidi" w:hAnsiTheme="majorBidi" w:cstheme="majorBidi"/>
          <w:color w:val="000000" w:themeColor="text1"/>
          <w:sz w:val="32"/>
          <w:szCs w:val="32"/>
          <w:lang w:val="en-US"/>
        </w:rPr>
        <w:t xml:space="preserve"> </w:t>
      </w:r>
      <w:r w:rsidRPr="00265665">
        <w:rPr>
          <w:rFonts w:asciiTheme="majorBidi" w:hAnsiTheme="majorBidi" w:cstheme="majorBidi"/>
          <w:color w:val="000000" w:themeColor="text1"/>
          <w:sz w:val="32"/>
          <w:szCs w:val="32"/>
          <w:lang w:val="en-US"/>
        </w:rPr>
        <w:t xml:space="preserve">- net of </w:t>
      </w:r>
      <w:proofErr w:type="gramStart"/>
      <w:r w:rsidRPr="00265665">
        <w:rPr>
          <w:rFonts w:asciiTheme="majorBidi" w:hAnsiTheme="majorBidi" w:cstheme="majorBidi"/>
          <w:color w:val="000000" w:themeColor="text1"/>
          <w:sz w:val="32"/>
          <w:szCs w:val="32"/>
          <w:lang w:val="en-US"/>
        </w:rPr>
        <w:t>tax :</w:t>
      </w:r>
      <w:proofErr w:type="gramEnd"/>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364BBA" w:rsidRPr="00265665" w14:paraId="626FCD0A" w14:textId="77777777" w:rsidTr="000B7CD0">
        <w:tc>
          <w:tcPr>
            <w:tcW w:w="4678" w:type="dxa"/>
          </w:tcPr>
          <w:p w14:paraId="67E517BD" w14:textId="77777777" w:rsidR="001320B1" w:rsidRPr="00265665" w:rsidRDefault="001320B1" w:rsidP="00496D51">
            <w:pPr>
              <w:jc w:val="thaiDistribute"/>
              <w:rPr>
                <w:rFonts w:asciiTheme="majorBidi" w:hAnsiTheme="majorBidi" w:cstheme="majorBidi"/>
                <w:b/>
                <w:color w:val="000000" w:themeColor="text1"/>
                <w:sz w:val="30"/>
                <w:szCs w:val="30"/>
                <w:lang w:val="en-US"/>
              </w:rPr>
            </w:pPr>
          </w:p>
        </w:tc>
        <w:tc>
          <w:tcPr>
            <w:tcW w:w="283" w:type="dxa"/>
          </w:tcPr>
          <w:p w14:paraId="5ACC9210" w14:textId="77777777" w:rsidR="001320B1" w:rsidRPr="00265665" w:rsidRDefault="001320B1" w:rsidP="00496D51">
            <w:pPr>
              <w:jc w:val="thaiDistribute"/>
              <w:rPr>
                <w:rFonts w:asciiTheme="majorBidi" w:hAnsiTheme="majorBidi" w:cstheme="majorBidi"/>
                <w:b/>
                <w:color w:val="000000" w:themeColor="text1"/>
                <w:sz w:val="30"/>
                <w:szCs w:val="30"/>
                <w:lang w:val="en-US"/>
              </w:rPr>
            </w:pPr>
          </w:p>
        </w:tc>
        <w:tc>
          <w:tcPr>
            <w:tcW w:w="1699" w:type="dxa"/>
          </w:tcPr>
          <w:p w14:paraId="750C58EF" w14:textId="77777777" w:rsidR="001320B1" w:rsidRPr="00265665" w:rsidRDefault="001320B1" w:rsidP="00496D51">
            <w:pPr>
              <w:jc w:val="center"/>
              <w:rPr>
                <w:rFonts w:asciiTheme="majorBidi" w:hAnsiTheme="majorBidi" w:cstheme="majorBidi"/>
                <w:bCs/>
                <w:color w:val="000000" w:themeColor="text1"/>
                <w:sz w:val="30"/>
                <w:szCs w:val="30"/>
                <w:lang w:val="en-US"/>
              </w:rPr>
            </w:pPr>
          </w:p>
        </w:tc>
        <w:tc>
          <w:tcPr>
            <w:tcW w:w="288" w:type="dxa"/>
          </w:tcPr>
          <w:p w14:paraId="75BCC2F4" w14:textId="77777777" w:rsidR="001320B1" w:rsidRPr="00265665" w:rsidRDefault="001320B1" w:rsidP="00496D51">
            <w:pPr>
              <w:jc w:val="center"/>
              <w:rPr>
                <w:rFonts w:asciiTheme="majorBidi" w:hAnsiTheme="majorBidi" w:cstheme="majorBidi"/>
                <w:b/>
                <w:color w:val="000000" w:themeColor="text1"/>
                <w:sz w:val="30"/>
                <w:szCs w:val="30"/>
                <w:lang w:val="en-US"/>
              </w:rPr>
            </w:pPr>
          </w:p>
        </w:tc>
        <w:tc>
          <w:tcPr>
            <w:tcW w:w="1700" w:type="dxa"/>
          </w:tcPr>
          <w:p w14:paraId="65900DD7" w14:textId="77777777" w:rsidR="001320B1" w:rsidRPr="00265665" w:rsidRDefault="001320B1"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114301" w:rsidRPr="00265665" w14:paraId="5EEDCE68" w14:textId="77777777" w:rsidTr="005C560F">
        <w:tc>
          <w:tcPr>
            <w:tcW w:w="4678" w:type="dxa"/>
          </w:tcPr>
          <w:p w14:paraId="7619F3F6" w14:textId="77777777" w:rsidR="00114301" w:rsidRPr="00265665" w:rsidRDefault="00114301" w:rsidP="00114301">
            <w:pPr>
              <w:jc w:val="thaiDistribute"/>
              <w:rPr>
                <w:rFonts w:asciiTheme="majorBidi" w:hAnsiTheme="majorBidi" w:cstheme="majorBidi"/>
                <w:b/>
                <w:color w:val="000000" w:themeColor="text1"/>
                <w:sz w:val="30"/>
                <w:szCs w:val="30"/>
                <w:cs/>
              </w:rPr>
            </w:pPr>
          </w:p>
        </w:tc>
        <w:tc>
          <w:tcPr>
            <w:tcW w:w="283" w:type="dxa"/>
          </w:tcPr>
          <w:p w14:paraId="5CB123D2" w14:textId="77777777" w:rsidR="00114301" w:rsidRPr="00265665" w:rsidRDefault="00114301" w:rsidP="00114301">
            <w:pPr>
              <w:jc w:val="thaiDistribute"/>
              <w:rPr>
                <w:rFonts w:asciiTheme="majorBidi" w:hAnsiTheme="majorBidi" w:cstheme="majorBidi"/>
                <w:b/>
                <w:color w:val="000000" w:themeColor="text1"/>
                <w:sz w:val="30"/>
                <w:szCs w:val="30"/>
              </w:rPr>
            </w:pPr>
          </w:p>
        </w:tc>
        <w:tc>
          <w:tcPr>
            <w:tcW w:w="1699" w:type="dxa"/>
            <w:tcBorders>
              <w:bottom w:val="single" w:sz="4" w:space="0" w:color="auto"/>
            </w:tcBorders>
          </w:tcPr>
          <w:p w14:paraId="12B80815" w14:textId="77777777" w:rsidR="00114301" w:rsidRPr="00265665" w:rsidRDefault="00114301" w:rsidP="00114301">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2025</w:t>
            </w:r>
          </w:p>
        </w:tc>
        <w:tc>
          <w:tcPr>
            <w:tcW w:w="288" w:type="dxa"/>
          </w:tcPr>
          <w:p w14:paraId="391ACA79" w14:textId="77777777" w:rsidR="00114301" w:rsidRPr="00265665" w:rsidRDefault="00114301" w:rsidP="00114301">
            <w:pPr>
              <w:spacing w:before="60"/>
              <w:jc w:val="thaiDistribute"/>
              <w:rPr>
                <w:rFonts w:asciiTheme="majorBidi" w:hAnsiTheme="majorBidi" w:cstheme="majorBidi"/>
                <w:b/>
                <w:color w:val="000000" w:themeColor="text1"/>
                <w:sz w:val="30"/>
                <w:szCs w:val="30"/>
              </w:rPr>
            </w:pPr>
          </w:p>
        </w:tc>
        <w:tc>
          <w:tcPr>
            <w:tcW w:w="1700" w:type="dxa"/>
            <w:tcBorders>
              <w:bottom w:val="single" w:sz="4" w:space="0" w:color="auto"/>
            </w:tcBorders>
          </w:tcPr>
          <w:p w14:paraId="53D64A50" w14:textId="77777777" w:rsidR="00114301" w:rsidRPr="00265665" w:rsidRDefault="00114301" w:rsidP="0011430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114301" w:rsidRPr="00265665" w14:paraId="25D29D2D" w14:textId="77777777" w:rsidTr="0098648F">
        <w:tc>
          <w:tcPr>
            <w:tcW w:w="4678" w:type="dxa"/>
            <w:vAlign w:val="bottom"/>
          </w:tcPr>
          <w:p w14:paraId="64144279" w14:textId="77777777" w:rsidR="00114301" w:rsidRPr="00265665" w:rsidRDefault="00114301" w:rsidP="00114301">
            <w:pPr>
              <w:ind w:left="175" w:hanging="142"/>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Unrealized gain on revaluation of investment</w:t>
            </w:r>
            <w:r w:rsidR="006D1936">
              <w:rPr>
                <w:rFonts w:asciiTheme="majorBidi" w:hAnsiTheme="majorBidi" w:cstheme="majorBidi"/>
                <w:color w:val="000000" w:themeColor="text1"/>
                <w:sz w:val="32"/>
                <w:szCs w:val="32"/>
                <w:lang w:val="en-US"/>
              </w:rPr>
              <w:t>s</w:t>
            </w:r>
          </w:p>
        </w:tc>
        <w:tc>
          <w:tcPr>
            <w:tcW w:w="283" w:type="dxa"/>
          </w:tcPr>
          <w:p w14:paraId="7846FBDD"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699" w:type="dxa"/>
            <w:vAlign w:val="center"/>
          </w:tcPr>
          <w:p w14:paraId="56393A4E" w14:textId="77777777" w:rsidR="00114301" w:rsidRPr="00265665" w:rsidRDefault="00114301" w:rsidP="00114301">
            <w:pPr>
              <w:tabs>
                <w:tab w:val="decimal" w:pos="1454"/>
              </w:tabs>
              <w:ind w:right="-31"/>
              <w:rPr>
                <w:rFonts w:asciiTheme="majorBidi" w:hAnsiTheme="majorBidi" w:cstheme="majorBidi"/>
                <w:color w:val="000000" w:themeColor="text1"/>
                <w:sz w:val="30"/>
                <w:szCs w:val="30"/>
              </w:rPr>
            </w:pPr>
            <w:r w:rsidRPr="00265665">
              <w:rPr>
                <w:rFonts w:asciiTheme="majorBidi" w:hAnsiTheme="majorBidi" w:cstheme="majorBidi"/>
                <w:color w:val="000000"/>
                <w:sz w:val="30"/>
                <w:szCs w:val="30"/>
                <w:lang w:val="en-US"/>
              </w:rPr>
              <w:t xml:space="preserve">             </w:t>
            </w:r>
            <w:r w:rsidRPr="00265665">
              <w:rPr>
                <w:rFonts w:asciiTheme="majorBidi" w:hAnsiTheme="majorBidi" w:cstheme="majorBidi"/>
                <w:color w:val="000000"/>
                <w:sz w:val="30"/>
                <w:szCs w:val="30"/>
              </w:rPr>
              <w:t xml:space="preserve">5,665,765 </w:t>
            </w:r>
          </w:p>
        </w:tc>
        <w:tc>
          <w:tcPr>
            <w:tcW w:w="288" w:type="dxa"/>
            <w:vAlign w:val="bottom"/>
          </w:tcPr>
          <w:p w14:paraId="6C7EA743"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vAlign w:val="center"/>
          </w:tcPr>
          <w:p w14:paraId="51E3A8E1" w14:textId="77777777" w:rsidR="00114301" w:rsidRPr="00265665" w:rsidRDefault="00114301" w:rsidP="00114301">
            <w:pPr>
              <w:tabs>
                <w:tab w:val="decimal" w:pos="1395"/>
              </w:tabs>
              <w:ind w:right="-31"/>
              <w:rPr>
                <w:rFonts w:asciiTheme="majorBidi" w:hAnsiTheme="majorBidi" w:cstheme="majorBidi"/>
                <w:color w:val="000000" w:themeColor="text1"/>
                <w:sz w:val="30"/>
                <w:szCs w:val="30"/>
              </w:rPr>
            </w:pPr>
            <w:r w:rsidRPr="00265665">
              <w:rPr>
                <w:rFonts w:asciiTheme="majorBidi" w:hAnsiTheme="majorBidi" w:cstheme="majorBidi"/>
                <w:color w:val="000000"/>
                <w:sz w:val="30"/>
                <w:szCs w:val="30"/>
              </w:rPr>
              <w:t xml:space="preserve">             5,977,340 </w:t>
            </w:r>
          </w:p>
        </w:tc>
      </w:tr>
      <w:tr w:rsidR="00114301" w:rsidRPr="00265665" w14:paraId="47F44F1D" w14:textId="77777777" w:rsidTr="0098648F">
        <w:tc>
          <w:tcPr>
            <w:tcW w:w="4678" w:type="dxa"/>
            <w:vAlign w:val="bottom"/>
          </w:tcPr>
          <w:p w14:paraId="1BE48E3B" w14:textId="77777777" w:rsidR="00114301" w:rsidRPr="00265665" w:rsidRDefault="00114301" w:rsidP="00114301">
            <w:pPr>
              <w:ind w:left="33"/>
              <w:rPr>
                <w:rFonts w:asciiTheme="majorBidi" w:hAnsiTheme="majorBidi" w:cstheme="majorBidi"/>
                <w:color w:val="000000" w:themeColor="text1"/>
                <w:sz w:val="32"/>
                <w:szCs w:val="32"/>
                <w:cs/>
                <w:lang w:val="en-US"/>
              </w:rPr>
            </w:pPr>
            <w:r w:rsidRPr="00265665">
              <w:rPr>
                <w:rFonts w:asciiTheme="majorBidi" w:hAnsiTheme="majorBidi" w:cstheme="majorBidi"/>
                <w:b/>
                <w:bCs/>
                <w:color w:val="000000" w:themeColor="text1"/>
                <w:sz w:val="32"/>
                <w:szCs w:val="32"/>
                <w:lang w:val="en-US"/>
              </w:rPr>
              <w:t>Less</w:t>
            </w:r>
            <w:r w:rsidRPr="00265665">
              <w:rPr>
                <w:rFonts w:asciiTheme="majorBidi" w:hAnsiTheme="majorBidi" w:cstheme="majorBidi"/>
                <w:color w:val="000000" w:themeColor="text1"/>
                <w:sz w:val="32"/>
                <w:szCs w:val="32"/>
                <w:lang w:val="en-US"/>
              </w:rPr>
              <w:t xml:space="preserve"> income tax</w:t>
            </w:r>
          </w:p>
        </w:tc>
        <w:tc>
          <w:tcPr>
            <w:tcW w:w="283" w:type="dxa"/>
          </w:tcPr>
          <w:p w14:paraId="2A3140D5" w14:textId="77777777" w:rsidR="00114301" w:rsidRPr="00265665" w:rsidRDefault="00114301" w:rsidP="00114301">
            <w:pPr>
              <w:jc w:val="thaiDistribute"/>
              <w:rPr>
                <w:rFonts w:asciiTheme="majorBidi" w:hAnsiTheme="majorBidi" w:cstheme="majorBidi"/>
                <w:b/>
                <w:color w:val="000000" w:themeColor="text1"/>
                <w:sz w:val="30"/>
                <w:szCs w:val="30"/>
                <w:lang w:val="en-US"/>
              </w:rPr>
            </w:pPr>
          </w:p>
        </w:tc>
        <w:tc>
          <w:tcPr>
            <w:tcW w:w="1699" w:type="dxa"/>
            <w:tcBorders>
              <w:bottom w:val="single" w:sz="4" w:space="0" w:color="auto"/>
            </w:tcBorders>
            <w:vAlign w:val="center"/>
          </w:tcPr>
          <w:p w14:paraId="3E90E539" w14:textId="77777777" w:rsidR="00114301" w:rsidRPr="00265665" w:rsidRDefault="00114301" w:rsidP="00114301">
            <w:pPr>
              <w:tabs>
                <w:tab w:val="decimal" w:pos="1454"/>
              </w:tabs>
              <w:ind w:right="-31"/>
              <w:rPr>
                <w:rFonts w:asciiTheme="majorBidi" w:hAnsiTheme="majorBidi" w:cstheme="majorBidi"/>
                <w:color w:val="000000" w:themeColor="text1"/>
                <w:sz w:val="30"/>
                <w:szCs w:val="30"/>
              </w:rPr>
            </w:pPr>
            <w:r w:rsidRPr="00265665">
              <w:rPr>
                <w:rFonts w:asciiTheme="majorBidi" w:hAnsiTheme="majorBidi" w:cstheme="majorBidi"/>
                <w:color w:val="000000"/>
                <w:sz w:val="30"/>
                <w:szCs w:val="30"/>
              </w:rPr>
              <w:t xml:space="preserve">           (1,133,153)</w:t>
            </w:r>
          </w:p>
        </w:tc>
        <w:tc>
          <w:tcPr>
            <w:tcW w:w="288" w:type="dxa"/>
            <w:vAlign w:val="center"/>
          </w:tcPr>
          <w:p w14:paraId="57B69E3D" w14:textId="77777777" w:rsidR="00114301" w:rsidRPr="00265665" w:rsidRDefault="00114301" w:rsidP="00114301">
            <w:pPr>
              <w:jc w:val="right"/>
              <w:rPr>
                <w:rFonts w:asciiTheme="majorBidi" w:hAnsiTheme="majorBidi" w:cstheme="majorBidi"/>
                <w:color w:val="000000" w:themeColor="text1"/>
                <w:sz w:val="30"/>
                <w:szCs w:val="30"/>
              </w:rPr>
            </w:pPr>
          </w:p>
        </w:tc>
        <w:tc>
          <w:tcPr>
            <w:tcW w:w="1700" w:type="dxa"/>
            <w:tcBorders>
              <w:bottom w:val="single" w:sz="4" w:space="0" w:color="auto"/>
            </w:tcBorders>
            <w:vAlign w:val="center"/>
          </w:tcPr>
          <w:p w14:paraId="13E15E88" w14:textId="77777777" w:rsidR="00114301" w:rsidRPr="00265665" w:rsidRDefault="00114301" w:rsidP="00114301">
            <w:pPr>
              <w:tabs>
                <w:tab w:val="decimal" w:pos="1395"/>
              </w:tabs>
              <w:ind w:right="-31"/>
              <w:rPr>
                <w:rFonts w:asciiTheme="majorBidi" w:hAnsiTheme="majorBidi" w:cstheme="majorBidi"/>
                <w:color w:val="000000" w:themeColor="text1"/>
                <w:sz w:val="30"/>
                <w:szCs w:val="30"/>
              </w:rPr>
            </w:pPr>
            <w:r w:rsidRPr="00265665">
              <w:rPr>
                <w:rFonts w:asciiTheme="majorBidi" w:hAnsiTheme="majorBidi" w:cstheme="majorBidi"/>
                <w:color w:val="000000"/>
                <w:sz w:val="30"/>
                <w:szCs w:val="30"/>
              </w:rPr>
              <w:t xml:space="preserve">           (1,195,468)</w:t>
            </w:r>
          </w:p>
        </w:tc>
      </w:tr>
      <w:tr w:rsidR="00114301" w:rsidRPr="00265665" w14:paraId="60420E74" w14:textId="77777777" w:rsidTr="0098648F">
        <w:tc>
          <w:tcPr>
            <w:tcW w:w="4678" w:type="dxa"/>
            <w:vAlign w:val="bottom"/>
          </w:tcPr>
          <w:p w14:paraId="028BDEDC" w14:textId="77777777" w:rsidR="00114301" w:rsidRPr="00265665" w:rsidRDefault="00114301" w:rsidP="00114301">
            <w:pPr>
              <w:ind w:left="33"/>
              <w:rPr>
                <w:rFonts w:asciiTheme="majorBidi" w:hAnsiTheme="majorBidi" w:cstheme="majorBidi"/>
                <w:b/>
                <w:bCs/>
                <w:color w:val="000000" w:themeColor="text1"/>
                <w:sz w:val="32"/>
                <w:szCs w:val="32"/>
                <w:cs/>
                <w:lang w:val="en-US"/>
              </w:rPr>
            </w:pPr>
            <w:r w:rsidRPr="00265665">
              <w:rPr>
                <w:rFonts w:asciiTheme="majorBidi" w:hAnsiTheme="majorBidi" w:cstheme="majorBidi"/>
                <w:b/>
                <w:bCs/>
                <w:color w:val="000000" w:themeColor="text1"/>
                <w:sz w:val="32"/>
                <w:szCs w:val="32"/>
                <w:lang w:val="en-US"/>
              </w:rPr>
              <w:t>Net</w:t>
            </w:r>
          </w:p>
        </w:tc>
        <w:tc>
          <w:tcPr>
            <w:tcW w:w="283" w:type="dxa"/>
          </w:tcPr>
          <w:p w14:paraId="4AF150CC" w14:textId="77777777" w:rsidR="00114301" w:rsidRPr="00265665" w:rsidRDefault="00114301" w:rsidP="00114301">
            <w:pPr>
              <w:jc w:val="thaiDistribute"/>
              <w:rPr>
                <w:rFonts w:asciiTheme="majorBidi" w:hAnsiTheme="majorBidi" w:cstheme="majorBidi"/>
                <w:b/>
                <w:bCs/>
                <w:color w:val="000000" w:themeColor="text1"/>
                <w:sz w:val="30"/>
                <w:szCs w:val="30"/>
                <w:lang w:val="en-US"/>
              </w:rPr>
            </w:pPr>
          </w:p>
        </w:tc>
        <w:tc>
          <w:tcPr>
            <w:tcW w:w="1699" w:type="dxa"/>
            <w:tcBorders>
              <w:top w:val="single" w:sz="4" w:space="0" w:color="auto"/>
              <w:bottom w:val="double" w:sz="4" w:space="0" w:color="auto"/>
            </w:tcBorders>
            <w:vAlign w:val="center"/>
          </w:tcPr>
          <w:p w14:paraId="26B588C4" w14:textId="77777777" w:rsidR="00114301" w:rsidRPr="00265665" w:rsidRDefault="00114301" w:rsidP="00114301">
            <w:pPr>
              <w:tabs>
                <w:tab w:val="decimal" w:pos="1454"/>
              </w:tabs>
              <w:ind w:right="-31"/>
              <w:rPr>
                <w:rFonts w:asciiTheme="majorBidi" w:hAnsiTheme="majorBidi" w:cstheme="majorBidi"/>
                <w:b/>
                <w:bCs/>
                <w:color w:val="000000" w:themeColor="text1"/>
                <w:sz w:val="30"/>
                <w:szCs w:val="30"/>
              </w:rPr>
            </w:pPr>
            <w:r w:rsidRPr="00265665">
              <w:rPr>
                <w:rFonts w:asciiTheme="majorBidi" w:hAnsiTheme="majorBidi" w:cstheme="majorBidi"/>
                <w:b/>
                <w:bCs/>
                <w:color w:val="000000"/>
                <w:sz w:val="30"/>
                <w:szCs w:val="30"/>
              </w:rPr>
              <w:t>4,532,612</w:t>
            </w:r>
          </w:p>
        </w:tc>
        <w:tc>
          <w:tcPr>
            <w:tcW w:w="288" w:type="dxa"/>
            <w:vAlign w:val="center"/>
          </w:tcPr>
          <w:p w14:paraId="1D4C8BD7" w14:textId="77777777" w:rsidR="00114301" w:rsidRPr="00265665" w:rsidRDefault="00114301" w:rsidP="00114301">
            <w:pPr>
              <w:jc w:val="right"/>
              <w:rPr>
                <w:rFonts w:asciiTheme="majorBidi" w:hAnsiTheme="majorBidi" w:cstheme="majorBidi"/>
                <w:b/>
                <w:bCs/>
                <w:color w:val="000000" w:themeColor="text1"/>
                <w:sz w:val="30"/>
                <w:szCs w:val="30"/>
              </w:rPr>
            </w:pPr>
          </w:p>
        </w:tc>
        <w:tc>
          <w:tcPr>
            <w:tcW w:w="1700" w:type="dxa"/>
            <w:tcBorders>
              <w:top w:val="single" w:sz="4" w:space="0" w:color="auto"/>
              <w:bottom w:val="double" w:sz="4" w:space="0" w:color="auto"/>
            </w:tcBorders>
            <w:vAlign w:val="center"/>
          </w:tcPr>
          <w:p w14:paraId="1C9D7945" w14:textId="77777777" w:rsidR="00114301" w:rsidRPr="00265665" w:rsidRDefault="00114301" w:rsidP="00114301">
            <w:pPr>
              <w:tabs>
                <w:tab w:val="decimal" w:pos="1395"/>
              </w:tabs>
              <w:ind w:right="-31"/>
              <w:rPr>
                <w:rFonts w:asciiTheme="majorBidi" w:hAnsiTheme="majorBidi" w:cstheme="majorBidi"/>
                <w:b/>
                <w:bCs/>
                <w:color w:val="000000" w:themeColor="text1"/>
                <w:sz w:val="30"/>
                <w:szCs w:val="30"/>
              </w:rPr>
            </w:pPr>
            <w:r w:rsidRPr="00265665">
              <w:rPr>
                <w:rFonts w:asciiTheme="majorBidi" w:hAnsiTheme="majorBidi" w:cstheme="majorBidi"/>
                <w:b/>
                <w:bCs/>
                <w:color w:val="000000"/>
                <w:sz w:val="30"/>
                <w:szCs w:val="30"/>
              </w:rPr>
              <w:t>4,781,872</w:t>
            </w:r>
          </w:p>
        </w:tc>
      </w:tr>
    </w:tbl>
    <w:p w14:paraId="61314F6E" w14:textId="77777777" w:rsidR="001320B1" w:rsidRPr="00265665" w:rsidRDefault="001320B1" w:rsidP="00496D51">
      <w:pPr>
        <w:spacing w:before="120"/>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For the ordinary shares of Sang Siam Industrial Co., Ltd, of Baht 14.25 million, this amount was received from settlements of debts, representing 3% of </w:t>
      </w:r>
      <w:r w:rsidR="008A4CCF" w:rsidRPr="00265665">
        <w:rPr>
          <w:rFonts w:asciiTheme="majorBidi" w:hAnsiTheme="majorBidi" w:cstheme="majorBidi"/>
          <w:color w:val="000000" w:themeColor="text1"/>
          <w:sz w:val="32"/>
          <w:szCs w:val="32"/>
          <w:lang w:val="en-US"/>
        </w:rPr>
        <w:t>such c</w:t>
      </w:r>
      <w:r w:rsidRPr="00265665">
        <w:rPr>
          <w:rFonts w:asciiTheme="majorBidi" w:hAnsiTheme="majorBidi" w:cstheme="majorBidi"/>
          <w:color w:val="000000" w:themeColor="text1"/>
          <w:sz w:val="32"/>
          <w:szCs w:val="32"/>
          <w:lang w:val="en-US"/>
        </w:rPr>
        <w:t>ompany issued and paid-up share capital</w:t>
      </w:r>
      <w:r w:rsidR="008A4CCF" w:rsidRPr="00265665">
        <w:rPr>
          <w:rFonts w:asciiTheme="majorBidi" w:hAnsiTheme="majorBidi" w:cstheme="majorBidi"/>
          <w:color w:val="000000" w:themeColor="text1"/>
          <w:sz w:val="32"/>
          <w:szCs w:val="32"/>
          <w:lang w:val="en-US"/>
        </w:rPr>
        <w:t xml:space="preserve">. </w:t>
      </w:r>
      <w:r w:rsidRPr="00265665">
        <w:rPr>
          <w:rFonts w:asciiTheme="majorBidi" w:hAnsiTheme="majorBidi" w:cstheme="majorBidi"/>
          <w:color w:val="000000" w:themeColor="text1"/>
          <w:sz w:val="32"/>
          <w:szCs w:val="32"/>
          <w:lang w:val="en-US"/>
        </w:rPr>
        <w:t xml:space="preserve"> </w:t>
      </w:r>
      <w:r w:rsidR="008A4CCF" w:rsidRPr="00265665">
        <w:rPr>
          <w:rFonts w:asciiTheme="majorBidi" w:hAnsiTheme="majorBidi" w:cstheme="majorBidi"/>
          <w:color w:val="000000" w:themeColor="text1"/>
          <w:sz w:val="32"/>
          <w:szCs w:val="32"/>
          <w:lang w:val="en-US"/>
        </w:rPr>
        <w:t>T</w:t>
      </w:r>
      <w:r w:rsidRPr="00265665">
        <w:rPr>
          <w:rFonts w:asciiTheme="majorBidi" w:hAnsiTheme="majorBidi" w:cstheme="majorBidi"/>
          <w:color w:val="000000" w:themeColor="text1"/>
          <w:sz w:val="32"/>
          <w:szCs w:val="32"/>
          <w:lang w:val="en-US"/>
        </w:rPr>
        <w:t xml:space="preserve">he Company made its own assessment </w:t>
      </w:r>
      <w:r w:rsidR="008A4CCF" w:rsidRPr="00265665">
        <w:rPr>
          <w:rFonts w:asciiTheme="majorBidi" w:hAnsiTheme="majorBidi" w:cstheme="majorBidi"/>
          <w:color w:val="000000" w:themeColor="text1"/>
          <w:sz w:val="32"/>
          <w:szCs w:val="32"/>
          <w:lang w:val="en-US"/>
        </w:rPr>
        <w:t xml:space="preserve">on the value of such shares </w:t>
      </w:r>
      <w:r w:rsidRPr="00265665">
        <w:rPr>
          <w:rFonts w:asciiTheme="majorBidi" w:hAnsiTheme="majorBidi" w:cstheme="majorBidi"/>
          <w:color w:val="000000" w:themeColor="text1"/>
          <w:sz w:val="32"/>
          <w:szCs w:val="32"/>
          <w:lang w:val="en-US"/>
        </w:rPr>
        <w:t xml:space="preserve">by </w:t>
      </w:r>
      <w:r w:rsidR="008A4CCF" w:rsidRPr="00265665">
        <w:rPr>
          <w:rFonts w:asciiTheme="majorBidi" w:hAnsiTheme="majorBidi" w:cstheme="majorBidi"/>
          <w:color w:val="000000" w:themeColor="text1"/>
          <w:sz w:val="32"/>
          <w:szCs w:val="32"/>
          <w:lang w:val="en-US"/>
        </w:rPr>
        <w:t>considering from</w:t>
      </w:r>
      <w:r w:rsidRPr="00265665">
        <w:rPr>
          <w:rFonts w:asciiTheme="majorBidi" w:hAnsiTheme="majorBidi" w:cstheme="majorBidi"/>
          <w:color w:val="000000" w:themeColor="text1"/>
          <w:sz w:val="32"/>
          <w:szCs w:val="32"/>
          <w:lang w:val="en-US"/>
        </w:rPr>
        <w:t xml:space="preserve"> to the latest audited financial statements.  </w:t>
      </w:r>
    </w:p>
    <w:p w14:paraId="3BC12041" w14:textId="77777777" w:rsidR="00E35455" w:rsidRPr="00265665" w:rsidRDefault="00E35455" w:rsidP="00496D51">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14:paraId="7AFF29AA" w14:textId="77777777" w:rsidR="00ED0A8F" w:rsidRPr="00265665" w:rsidRDefault="00ED0A8F" w:rsidP="00496D51">
      <w:pPr>
        <w:rPr>
          <w:rFonts w:asciiTheme="majorBidi" w:eastAsia="Calibr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br w:type="page"/>
      </w:r>
    </w:p>
    <w:p w14:paraId="29EE469C" w14:textId="77777777" w:rsidR="00564336" w:rsidRPr="00265665" w:rsidRDefault="00564336"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 xml:space="preserve">INVESTMENT PROPERTIES </w:t>
      </w:r>
    </w:p>
    <w:p w14:paraId="35179F39" w14:textId="77777777" w:rsidR="00AC5C9C" w:rsidRPr="00265665" w:rsidRDefault="009B6823" w:rsidP="009171E2">
      <w:pPr>
        <w:pStyle w:val="ListParagraph"/>
        <w:tabs>
          <w:tab w:val="left" w:pos="567"/>
        </w:tabs>
        <w:spacing w:after="0" w:line="240" w:lineRule="auto"/>
        <w:ind w:left="649"/>
        <w:jc w:val="right"/>
        <w:rPr>
          <w:rFonts w:asciiTheme="majorBidi" w:hAnsiTheme="majorBidi" w:cstheme="majorBidi"/>
          <w:color w:val="000000" w:themeColor="text1"/>
          <w:sz w:val="24"/>
          <w:szCs w:val="24"/>
          <w:cs/>
        </w:rPr>
      </w:pPr>
      <w:proofErr w:type="gramStart"/>
      <w:r w:rsidRPr="00265665">
        <w:rPr>
          <w:rFonts w:asciiTheme="majorBidi" w:hAnsiTheme="majorBidi" w:cstheme="majorBidi"/>
          <w:color w:val="000000" w:themeColor="text1"/>
          <w:sz w:val="24"/>
          <w:szCs w:val="24"/>
        </w:rPr>
        <w:t>Unit :</w:t>
      </w:r>
      <w:proofErr w:type="gramEnd"/>
      <w:r w:rsidRPr="00265665">
        <w:rPr>
          <w:rFonts w:asciiTheme="majorBidi" w:hAnsiTheme="majorBidi" w:cstheme="majorBidi"/>
          <w:color w:val="000000" w:themeColor="text1"/>
          <w:sz w:val="24"/>
          <w:szCs w:val="24"/>
        </w:rPr>
        <w:t xml:space="preserve"> Baht</w:t>
      </w:r>
    </w:p>
    <w:tbl>
      <w:tblPr>
        <w:tblW w:w="9536" w:type="dxa"/>
        <w:tblInd w:w="-431" w:type="dxa"/>
        <w:tblLook w:val="04A0" w:firstRow="1" w:lastRow="0" w:firstColumn="1" w:lastColumn="0" w:noHBand="0" w:noVBand="1"/>
      </w:tblPr>
      <w:tblGrid>
        <w:gridCol w:w="1844"/>
        <w:gridCol w:w="930"/>
        <w:gridCol w:w="956"/>
        <w:gridCol w:w="956"/>
        <w:gridCol w:w="929"/>
        <w:gridCol w:w="906"/>
        <w:gridCol w:w="993"/>
        <w:gridCol w:w="967"/>
        <w:gridCol w:w="1055"/>
      </w:tblGrid>
      <w:tr w:rsidR="00364BBA" w:rsidRPr="00265665" w14:paraId="660ED9E2" w14:textId="77777777" w:rsidTr="003649DB">
        <w:trPr>
          <w:trHeight w:val="360"/>
        </w:trPr>
        <w:tc>
          <w:tcPr>
            <w:tcW w:w="1844" w:type="dxa"/>
            <w:vMerge w:val="restart"/>
            <w:tcBorders>
              <w:top w:val="single" w:sz="4" w:space="0" w:color="auto"/>
              <w:left w:val="single" w:sz="4" w:space="0" w:color="auto"/>
              <w:right w:val="single" w:sz="4" w:space="0" w:color="auto"/>
            </w:tcBorders>
            <w:noWrap/>
            <w:vAlign w:val="bottom"/>
            <w:hideMark/>
          </w:tcPr>
          <w:p w14:paraId="66440B4C" w14:textId="77777777" w:rsidR="00460EB7" w:rsidRPr="00265665" w:rsidRDefault="00460EB7" w:rsidP="009171E2">
            <w:pPr>
              <w:jc w:val="center"/>
              <w:rPr>
                <w:rFonts w:asciiTheme="majorBidi" w:hAnsiTheme="majorBidi" w:cstheme="majorBidi"/>
                <w:color w:val="000000" w:themeColor="text1"/>
                <w:sz w:val="22"/>
                <w:szCs w:val="22"/>
              </w:rPr>
            </w:pPr>
            <w:r w:rsidRPr="00265665">
              <w:rPr>
                <w:rFonts w:asciiTheme="majorBidi" w:hAnsiTheme="majorBidi" w:cstheme="majorBidi"/>
                <w:b/>
                <w:bCs/>
                <w:color w:val="000000" w:themeColor="text1"/>
                <w:sz w:val="22"/>
                <w:szCs w:val="22"/>
              </w:rPr>
              <w:t> </w:t>
            </w:r>
          </w:p>
        </w:tc>
        <w:tc>
          <w:tcPr>
            <w:tcW w:w="2842" w:type="dxa"/>
            <w:gridSpan w:val="3"/>
            <w:tcBorders>
              <w:top w:val="single" w:sz="4" w:space="0" w:color="auto"/>
              <w:left w:val="single" w:sz="4" w:space="0" w:color="auto"/>
              <w:bottom w:val="single" w:sz="4" w:space="0" w:color="auto"/>
              <w:right w:val="single" w:sz="4" w:space="0" w:color="auto"/>
            </w:tcBorders>
            <w:noWrap/>
            <w:vAlign w:val="bottom"/>
            <w:hideMark/>
          </w:tcPr>
          <w:p w14:paraId="5B724849" w14:textId="77777777" w:rsidR="00460EB7" w:rsidRPr="00265665" w:rsidRDefault="00460EB7" w:rsidP="009171E2">
            <w:pPr>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noWrap/>
            <w:vAlign w:val="bottom"/>
            <w:hideMark/>
          </w:tcPr>
          <w:p w14:paraId="4A4C0504" w14:textId="77777777" w:rsidR="00460EB7" w:rsidRPr="00265665" w:rsidRDefault="002E25BA" w:rsidP="009171E2">
            <w:pPr>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14:paraId="616944E4" w14:textId="77777777" w:rsidR="00460EB7" w:rsidRPr="00265665" w:rsidRDefault="002E25BA" w:rsidP="009171E2">
            <w:pPr>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Land for development</w:t>
            </w:r>
          </w:p>
        </w:tc>
        <w:tc>
          <w:tcPr>
            <w:tcW w:w="1055" w:type="dxa"/>
            <w:vMerge w:val="restart"/>
            <w:tcBorders>
              <w:top w:val="single" w:sz="4" w:space="0" w:color="auto"/>
              <w:left w:val="single" w:sz="4" w:space="0" w:color="auto"/>
              <w:right w:val="single" w:sz="4" w:space="0" w:color="auto"/>
            </w:tcBorders>
            <w:noWrap/>
            <w:vAlign w:val="center"/>
            <w:hideMark/>
          </w:tcPr>
          <w:p w14:paraId="1E84C1E3" w14:textId="77777777" w:rsidR="00460EB7" w:rsidRPr="00265665" w:rsidRDefault="00460EB7" w:rsidP="009171E2">
            <w:pPr>
              <w:jc w:val="center"/>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Total</w:t>
            </w:r>
          </w:p>
        </w:tc>
      </w:tr>
      <w:tr w:rsidR="00364BBA" w:rsidRPr="00265665" w14:paraId="1457D767" w14:textId="77777777" w:rsidTr="003649DB">
        <w:trPr>
          <w:trHeight w:val="826"/>
        </w:trPr>
        <w:tc>
          <w:tcPr>
            <w:tcW w:w="1844" w:type="dxa"/>
            <w:vMerge/>
            <w:tcBorders>
              <w:left w:val="single" w:sz="4" w:space="0" w:color="auto"/>
              <w:bottom w:val="single" w:sz="4" w:space="0" w:color="auto"/>
              <w:right w:val="single" w:sz="4" w:space="0" w:color="auto"/>
            </w:tcBorders>
            <w:vAlign w:val="center"/>
            <w:hideMark/>
          </w:tcPr>
          <w:p w14:paraId="62C9AAAF" w14:textId="77777777" w:rsidR="00460EB7" w:rsidRPr="00265665" w:rsidRDefault="00460EB7" w:rsidP="009171E2">
            <w:pPr>
              <w:jc w:val="center"/>
              <w:rPr>
                <w:rFonts w:asciiTheme="majorBidi" w:hAnsiTheme="majorBidi" w:cstheme="majorBidi"/>
                <w:b/>
                <w:bCs/>
                <w:color w:val="000000" w:themeColor="text1"/>
                <w:sz w:val="22"/>
                <w:szCs w:val="22"/>
              </w:rPr>
            </w:pPr>
          </w:p>
        </w:tc>
        <w:tc>
          <w:tcPr>
            <w:tcW w:w="930" w:type="dxa"/>
            <w:tcBorders>
              <w:top w:val="single" w:sz="4" w:space="0" w:color="auto"/>
              <w:left w:val="single" w:sz="4" w:space="0" w:color="auto"/>
              <w:bottom w:val="single" w:sz="4" w:space="0" w:color="auto"/>
              <w:right w:val="single" w:sz="4" w:space="0" w:color="auto"/>
            </w:tcBorders>
            <w:vAlign w:val="center"/>
            <w:hideMark/>
          </w:tcPr>
          <w:p w14:paraId="6DA5F7E1" w14:textId="77777777" w:rsidR="00460EB7" w:rsidRPr="00265665" w:rsidRDefault="00460EB7" w:rsidP="009171E2">
            <w:pPr>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Land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32359B1" w14:textId="77777777" w:rsidR="00460EB7" w:rsidRPr="00265665" w:rsidRDefault="00460EB7" w:rsidP="009171E2">
            <w:pPr>
              <w:ind w:left="-244" w:right="-178"/>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Building and improvement</w:t>
            </w:r>
          </w:p>
        </w:tc>
        <w:tc>
          <w:tcPr>
            <w:tcW w:w="956" w:type="dxa"/>
            <w:tcBorders>
              <w:top w:val="single" w:sz="4" w:space="0" w:color="auto"/>
              <w:left w:val="single" w:sz="4" w:space="0" w:color="auto"/>
              <w:bottom w:val="single" w:sz="4" w:space="0" w:color="auto"/>
              <w:right w:val="single" w:sz="4" w:space="0" w:color="auto"/>
            </w:tcBorders>
            <w:vAlign w:val="center"/>
            <w:hideMark/>
          </w:tcPr>
          <w:p w14:paraId="4E34A4F4" w14:textId="77777777" w:rsidR="00460EB7" w:rsidRPr="00265665" w:rsidRDefault="00460EB7" w:rsidP="009171E2">
            <w:pPr>
              <w:jc w:val="center"/>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vAlign w:val="center"/>
            <w:hideMark/>
          </w:tcPr>
          <w:p w14:paraId="54A913AF" w14:textId="77777777" w:rsidR="00460EB7" w:rsidRPr="00265665" w:rsidRDefault="00460EB7" w:rsidP="009171E2">
            <w:pPr>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Land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756501C1" w14:textId="77777777" w:rsidR="00460EB7" w:rsidRPr="00265665" w:rsidRDefault="00460EB7" w:rsidP="009171E2">
            <w:pPr>
              <w:ind w:left="-244" w:right="-178"/>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013982" w14:textId="77777777" w:rsidR="00460EB7" w:rsidRPr="00265665" w:rsidRDefault="00460EB7" w:rsidP="009171E2">
            <w:pPr>
              <w:jc w:val="center"/>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Total</w:t>
            </w:r>
          </w:p>
        </w:tc>
        <w:tc>
          <w:tcPr>
            <w:tcW w:w="967" w:type="dxa"/>
            <w:vMerge/>
            <w:tcBorders>
              <w:left w:val="single" w:sz="4" w:space="0" w:color="auto"/>
              <w:bottom w:val="single" w:sz="4" w:space="0" w:color="auto"/>
              <w:right w:val="single" w:sz="4" w:space="0" w:color="auto"/>
            </w:tcBorders>
          </w:tcPr>
          <w:p w14:paraId="2D07F563" w14:textId="77777777" w:rsidR="00460EB7" w:rsidRPr="00265665" w:rsidRDefault="00460EB7" w:rsidP="009171E2">
            <w:pPr>
              <w:jc w:val="center"/>
              <w:rPr>
                <w:rFonts w:asciiTheme="majorBidi" w:hAnsiTheme="majorBidi" w:cstheme="majorBidi"/>
                <w:color w:val="000000" w:themeColor="text1"/>
                <w:sz w:val="22"/>
                <w:szCs w:val="22"/>
              </w:rPr>
            </w:pPr>
          </w:p>
        </w:tc>
        <w:tc>
          <w:tcPr>
            <w:tcW w:w="1055" w:type="dxa"/>
            <w:vMerge/>
            <w:tcBorders>
              <w:left w:val="single" w:sz="4" w:space="0" w:color="auto"/>
              <w:bottom w:val="single" w:sz="4" w:space="0" w:color="auto"/>
              <w:right w:val="single" w:sz="4" w:space="0" w:color="auto"/>
            </w:tcBorders>
            <w:vAlign w:val="center"/>
            <w:hideMark/>
          </w:tcPr>
          <w:p w14:paraId="255DA38B" w14:textId="77777777" w:rsidR="00460EB7" w:rsidRPr="00265665" w:rsidRDefault="00460EB7" w:rsidP="009171E2">
            <w:pPr>
              <w:jc w:val="center"/>
              <w:rPr>
                <w:rFonts w:asciiTheme="majorBidi" w:hAnsiTheme="majorBidi" w:cstheme="majorBidi"/>
                <w:color w:val="000000" w:themeColor="text1"/>
                <w:sz w:val="22"/>
                <w:szCs w:val="22"/>
              </w:rPr>
            </w:pPr>
          </w:p>
        </w:tc>
      </w:tr>
      <w:tr w:rsidR="00364BBA" w:rsidRPr="00265665" w14:paraId="4D2251F8" w14:textId="77777777" w:rsidTr="003649DB">
        <w:trPr>
          <w:trHeight w:val="348"/>
        </w:trPr>
        <w:tc>
          <w:tcPr>
            <w:tcW w:w="1844" w:type="dxa"/>
            <w:tcBorders>
              <w:top w:val="single" w:sz="4" w:space="0" w:color="auto"/>
              <w:left w:val="single" w:sz="4" w:space="0" w:color="auto"/>
              <w:right w:val="single" w:sz="4" w:space="0" w:color="auto"/>
            </w:tcBorders>
            <w:vAlign w:val="center"/>
            <w:hideMark/>
          </w:tcPr>
          <w:p w14:paraId="08EF3DF9" w14:textId="77777777" w:rsidR="00AC5C9C" w:rsidRPr="00265665" w:rsidRDefault="00132FBF" w:rsidP="009171E2">
            <w:pPr>
              <w:ind w:right="-105"/>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Cost</w:t>
            </w:r>
          </w:p>
        </w:tc>
        <w:tc>
          <w:tcPr>
            <w:tcW w:w="930" w:type="dxa"/>
            <w:tcBorders>
              <w:top w:val="single" w:sz="4" w:space="0" w:color="auto"/>
              <w:left w:val="single" w:sz="4" w:space="0" w:color="auto"/>
              <w:right w:val="single" w:sz="4" w:space="0" w:color="auto"/>
            </w:tcBorders>
            <w:vAlign w:val="center"/>
            <w:hideMark/>
          </w:tcPr>
          <w:p w14:paraId="5D292BBC" w14:textId="77777777" w:rsidR="00AC5C9C" w:rsidRPr="00265665" w:rsidRDefault="00AC5C9C" w:rsidP="009171E2">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56" w:type="dxa"/>
            <w:tcBorders>
              <w:top w:val="single" w:sz="4" w:space="0" w:color="auto"/>
              <w:left w:val="single" w:sz="4" w:space="0" w:color="auto"/>
              <w:right w:val="single" w:sz="4" w:space="0" w:color="auto"/>
            </w:tcBorders>
            <w:vAlign w:val="center"/>
            <w:hideMark/>
          </w:tcPr>
          <w:p w14:paraId="0F7FA092" w14:textId="77777777" w:rsidR="00AC5C9C" w:rsidRPr="00265665" w:rsidRDefault="00AC5C9C" w:rsidP="009171E2">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56" w:type="dxa"/>
            <w:tcBorders>
              <w:top w:val="single" w:sz="4" w:space="0" w:color="auto"/>
              <w:left w:val="single" w:sz="4" w:space="0" w:color="auto"/>
              <w:right w:val="single" w:sz="4" w:space="0" w:color="auto"/>
            </w:tcBorders>
            <w:vAlign w:val="center"/>
            <w:hideMark/>
          </w:tcPr>
          <w:p w14:paraId="2E3FA947" w14:textId="77777777" w:rsidR="00AC5C9C" w:rsidRPr="00265665" w:rsidRDefault="00AC5C9C" w:rsidP="009171E2">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29" w:type="dxa"/>
            <w:tcBorders>
              <w:top w:val="single" w:sz="4" w:space="0" w:color="auto"/>
              <w:left w:val="single" w:sz="4" w:space="0" w:color="auto"/>
              <w:right w:val="single" w:sz="4" w:space="0" w:color="auto"/>
            </w:tcBorders>
            <w:vAlign w:val="center"/>
            <w:hideMark/>
          </w:tcPr>
          <w:p w14:paraId="5B4DD106" w14:textId="77777777" w:rsidR="00AC5C9C" w:rsidRPr="00265665" w:rsidRDefault="00AC5C9C" w:rsidP="009171E2">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06" w:type="dxa"/>
            <w:tcBorders>
              <w:top w:val="single" w:sz="4" w:space="0" w:color="auto"/>
              <w:left w:val="single" w:sz="4" w:space="0" w:color="auto"/>
              <w:right w:val="single" w:sz="4" w:space="0" w:color="auto"/>
            </w:tcBorders>
            <w:vAlign w:val="center"/>
            <w:hideMark/>
          </w:tcPr>
          <w:p w14:paraId="5358B0EA" w14:textId="77777777" w:rsidR="00AC5C9C" w:rsidRPr="00265665" w:rsidRDefault="00AC5C9C" w:rsidP="009171E2">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93" w:type="dxa"/>
            <w:tcBorders>
              <w:top w:val="single" w:sz="4" w:space="0" w:color="auto"/>
              <w:left w:val="single" w:sz="4" w:space="0" w:color="auto"/>
              <w:right w:val="single" w:sz="4" w:space="0" w:color="auto"/>
            </w:tcBorders>
            <w:vAlign w:val="center"/>
            <w:hideMark/>
          </w:tcPr>
          <w:p w14:paraId="0C87E3C4" w14:textId="77777777" w:rsidR="00AC5C9C" w:rsidRPr="00265665" w:rsidRDefault="00AC5C9C" w:rsidP="009171E2">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67" w:type="dxa"/>
            <w:tcBorders>
              <w:top w:val="single" w:sz="4" w:space="0" w:color="auto"/>
              <w:left w:val="single" w:sz="4" w:space="0" w:color="auto"/>
              <w:right w:val="single" w:sz="4" w:space="0" w:color="auto"/>
            </w:tcBorders>
          </w:tcPr>
          <w:p w14:paraId="5439991D" w14:textId="77777777" w:rsidR="00AC5C9C" w:rsidRPr="00265665" w:rsidRDefault="00AC5C9C" w:rsidP="009171E2">
            <w:pPr>
              <w:jc w:val="right"/>
              <w:rPr>
                <w:rFonts w:asciiTheme="majorBidi" w:hAnsiTheme="majorBidi" w:cstheme="majorBidi"/>
                <w:color w:val="000000" w:themeColor="text1"/>
                <w:sz w:val="22"/>
                <w:szCs w:val="22"/>
              </w:rPr>
            </w:pPr>
          </w:p>
        </w:tc>
        <w:tc>
          <w:tcPr>
            <w:tcW w:w="1055" w:type="dxa"/>
            <w:tcBorders>
              <w:top w:val="single" w:sz="4" w:space="0" w:color="auto"/>
              <w:left w:val="single" w:sz="4" w:space="0" w:color="auto"/>
              <w:right w:val="single" w:sz="4" w:space="0" w:color="auto"/>
            </w:tcBorders>
            <w:vAlign w:val="center"/>
            <w:hideMark/>
          </w:tcPr>
          <w:p w14:paraId="40B3CF3E" w14:textId="77777777" w:rsidR="00AC5C9C" w:rsidRPr="00265665" w:rsidRDefault="00AC5C9C" w:rsidP="009171E2">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r>
      <w:tr w:rsidR="00114301" w:rsidRPr="00265665" w14:paraId="6C6D5E89" w14:textId="77777777" w:rsidTr="00ED0A8F">
        <w:trPr>
          <w:trHeight w:val="348"/>
        </w:trPr>
        <w:tc>
          <w:tcPr>
            <w:tcW w:w="1844" w:type="dxa"/>
            <w:tcBorders>
              <w:left w:val="single" w:sz="4" w:space="0" w:color="auto"/>
              <w:right w:val="single" w:sz="4" w:space="0" w:color="auto"/>
            </w:tcBorders>
            <w:vAlign w:val="center"/>
            <w:hideMark/>
          </w:tcPr>
          <w:p w14:paraId="38AF65C5" w14:textId="77777777" w:rsidR="00114301" w:rsidRPr="00265665" w:rsidRDefault="00114301" w:rsidP="009171E2">
            <w:pPr>
              <w:ind w:right="-105"/>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As at 1 January 202</w:t>
            </w:r>
            <w:r w:rsidR="00F30F61" w:rsidRPr="00265665">
              <w:rPr>
                <w:rFonts w:asciiTheme="majorBidi" w:hAnsiTheme="majorBidi" w:cstheme="majorBidi"/>
                <w:color w:val="000000" w:themeColor="text1"/>
                <w:sz w:val="22"/>
                <w:szCs w:val="22"/>
                <w:cs/>
              </w:rPr>
              <w:t>5</w:t>
            </w:r>
          </w:p>
        </w:tc>
        <w:tc>
          <w:tcPr>
            <w:tcW w:w="930" w:type="dxa"/>
            <w:tcBorders>
              <w:left w:val="single" w:sz="4" w:space="0" w:color="auto"/>
              <w:right w:val="single" w:sz="4" w:space="0" w:color="auto"/>
            </w:tcBorders>
            <w:vAlign w:val="center"/>
          </w:tcPr>
          <w:p w14:paraId="3BE005C4"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 xml:space="preserve">5,059,164 </w:t>
            </w:r>
          </w:p>
        </w:tc>
        <w:tc>
          <w:tcPr>
            <w:tcW w:w="956" w:type="dxa"/>
            <w:tcBorders>
              <w:left w:val="single" w:sz="4" w:space="0" w:color="auto"/>
              <w:right w:val="single" w:sz="4" w:space="0" w:color="auto"/>
            </w:tcBorders>
            <w:vAlign w:val="center"/>
          </w:tcPr>
          <w:p w14:paraId="1C4A09D2"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 xml:space="preserve">45,547,647 </w:t>
            </w:r>
          </w:p>
        </w:tc>
        <w:tc>
          <w:tcPr>
            <w:tcW w:w="956" w:type="dxa"/>
            <w:tcBorders>
              <w:left w:val="single" w:sz="4" w:space="0" w:color="auto"/>
              <w:right w:val="single" w:sz="4" w:space="0" w:color="auto"/>
            </w:tcBorders>
            <w:vAlign w:val="center"/>
          </w:tcPr>
          <w:p w14:paraId="5F677A0E"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 xml:space="preserve">50,606,811 </w:t>
            </w:r>
          </w:p>
        </w:tc>
        <w:tc>
          <w:tcPr>
            <w:tcW w:w="929" w:type="dxa"/>
            <w:tcBorders>
              <w:left w:val="single" w:sz="4" w:space="0" w:color="auto"/>
              <w:right w:val="single" w:sz="4" w:space="0" w:color="auto"/>
            </w:tcBorders>
            <w:vAlign w:val="center"/>
          </w:tcPr>
          <w:p w14:paraId="1FC250D7"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 xml:space="preserve">18,315,746 </w:t>
            </w:r>
          </w:p>
        </w:tc>
        <w:tc>
          <w:tcPr>
            <w:tcW w:w="906" w:type="dxa"/>
            <w:tcBorders>
              <w:left w:val="single" w:sz="4" w:space="0" w:color="auto"/>
              <w:right w:val="single" w:sz="4" w:space="0" w:color="auto"/>
            </w:tcBorders>
            <w:vAlign w:val="center"/>
          </w:tcPr>
          <w:p w14:paraId="7CA41534"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 xml:space="preserve">5,773,525 </w:t>
            </w:r>
          </w:p>
        </w:tc>
        <w:tc>
          <w:tcPr>
            <w:tcW w:w="993" w:type="dxa"/>
            <w:tcBorders>
              <w:left w:val="single" w:sz="4" w:space="0" w:color="auto"/>
              <w:right w:val="single" w:sz="4" w:space="0" w:color="auto"/>
            </w:tcBorders>
            <w:vAlign w:val="center"/>
          </w:tcPr>
          <w:p w14:paraId="3DCE6892"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 xml:space="preserve">24,089,271 </w:t>
            </w:r>
          </w:p>
        </w:tc>
        <w:tc>
          <w:tcPr>
            <w:tcW w:w="967" w:type="dxa"/>
            <w:tcBorders>
              <w:left w:val="single" w:sz="4" w:space="0" w:color="auto"/>
              <w:right w:val="single" w:sz="4" w:space="0" w:color="auto"/>
            </w:tcBorders>
            <w:vAlign w:val="center"/>
          </w:tcPr>
          <w:p w14:paraId="328E8C78"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 xml:space="preserve">68,625,020 </w:t>
            </w:r>
          </w:p>
        </w:tc>
        <w:tc>
          <w:tcPr>
            <w:tcW w:w="1055" w:type="dxa"/>
            <w:tcBorders>
              <w:left w:val="single" w:sz="4" w:space="0" w:color="auto"/>
              <w:right w:val="single" w:sz="4" w:space="0" w:color="auto"/>
            </w:tcBorders>
            <w:vAlign w:val="center"/>
          </w:tcPr>
          <w:p w14:paraId="21AFB2DC"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 xml:space="preserve">143,321,102 </w:t>
            </w:r>
          </w:p>
        </w:tc>
      </w:tr>
      <w:tr w:rsidR="00114301" w:rsidRPr="00265665" w14:paraId="64095EEE" w14:textId="77777777" w:rsidTr="00C215A5">
        <w:trPr>
          <w:trHeight w:val="360"/>
        </w:trPr>
        <w:tc>
          <w:tcPr>
            <w:tcW w:w="1844" w:type="dxa"/>
            <w:tcBorders>
              <w:left w:val="single" w:sz="4" w:space="0" w:color="auto"/>
              <w:right w:val="single" w:sz="4" w:space="0" w:color="auto"/>
            </w:tcBorders>
            <w:vAlign w:val="center"/>
            <w:hideMark/>
          </w:tcPr>
          <w:p w14:paraId="3AD0ABF3" w14:textId="77777777" w:rsidR="00114301" w:rsidRPr="00265665" w:rsidRDefault="00114301" w:rsidP="009171E2">
            <w:pPr>
              <w:ind w:right="-105"/>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Purchase / Disposals</w:t>
            </w:r>
          </w:p>
        </w:tc>
        <w:tc>
          <w:tcPr>
            <w:tcW w:w="930" w:type="dxa"/>
            <w:tcBorders>
              <w:left w:val="single" w:sz="4" w:space="0" w:color="auto"/>
              <w:bottom w:val="single" w:sz="4" w:space="0" w:color="auto"/>
              <w:right w:val="single" w:sz="4" w:space="0" w:color="auto"/>
            </w:tcBorders>
            <w:vAlign w:val="center"/>
          </w:tcPr>
          <w:p w14:paraId="72615E9E"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w:t>
            </w:r>
          </w:p>
        </w:tc>
        <w:tc>
          <w:tcPr>
            <w:tcW w:w="956" w:type="dxa"/>
            <w:tcBorders>
              <w:left w:val="single" w:sz="4" w:space="0" w:color="auto"/>
              <w:bottom w:val="single" w:sz="4" w:space="0" w:color="auto"/>
              <w:right w:val="single" w:sz="4" w:space="0" w:color="auto"/>
            </w:tcBorders>
            <w:vAlign w:val="center"/>
          </w:tcPr>
          <w:p w14:paraId="1C77CF55"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w:t>
            </w:r>
          </w:p>
        </w:tc>
        <w:tc>
          <w:tcPr>
            <w:tcW w:w="956" w:type="dxa"/>
            <w:tcBorders>
              <w:left w:val="single" w:sz="4" w:space="0" w:color="auto"/>
              <w:bottom w:val="single" w:sz="4" w:space="0" w:color="auto"/>
              <w:right w:val="single" w:sz="4" w:space="0" w:color="auto"/>
            </w:tcBorders>
            <w:vAlign w:val="center"/>
          </w:tcPr>
          <w:p w14:paraId="3B59B424"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w:t>
            </w:r>
          </w:p>
        </w:tc>
        <w:tc>
          <w:tcPr>
            <w:tcW w:w="929" w:type="dxa"/>
            <w:tcBorders>
              <w:left w:val="single" w:sz="4" w:space="0" w:color="auto"/>
              <w:bottom w:val="single" w:sz="4" w:space="0" w:color="auto"/>
              <w:right w:val="single" w:sz="4" w:space="0" w:color="auto"/>
            </w:tcBorders>
            <w:vAlign w:val="center"/>
          </w:tcPr>
          <w:p w14:paraId="7B608EC2"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w:t>
            </w:r>
          </w:p>
        </w:tc>
        <w:tc>
          <w:tcPr>
            <w:tcW w:w="906" w:type="dxa"/>
            <w:tcBorders>
              <w:left w:val="single" w:sz="4" w:space="0" w:color="auto"/>
              <w:bottom w:val="single" w:sz="4" w:space="0" w:color="auto"/>
              <w:right w:val="single" w:sz="4" w:space="0" w:color="auto"/>
            </w:tcBorders>
            <w:vAlign w:val="center"/>
          </w:tcPr>
          <w:p w14:paraId="4251A5D5"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w:t>
            </w:r>
          </w:p>
        </w:tc>
        <w:tc>
          <w:tcPr>
            <w:tcW w:w="993" w:type="dxa"/>
            <w:tcBorders>
              <w:left w:val="single" w:sz="4" w:space="0" w:color="auto"/>
              <w:bottom w:val="single" w:sz="4" w:space="0" w:color="auto"/>
              <w:right w:val="single" w:sz="4" w:space="0" w:color="auto"/>
            </w:tcBorders>
            <w:vAlign w:val="center"/>
          </w:tcPr>
          <w:p w14:paraId="5153B1DF"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w:t>
            </w:r>
          </w:p>
        </w:tc>
        <w:tc>
          <w:tcPr>
            <w:tcW w:w="967" w:type="dxa"/>
            <w:tcBorders>
              <w:left w:val="single" w:sz="4" w:space="0" w:color="auto"/>
              <w:bottom w:val="single" w:sz="4" w:space="0" w:color="auto"/>
              <w:right w:val="single" w:sz="4" w:space="0" w:color="auto"/>
            </w:tcBorders>
            <w:vAlign w:val="center"/>
          </w:tcPr>
          <w:p w14:paraId="12DB9B85"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w:t>
            </w:r>
          </w:p>
        </w:tc>
        <w:tc>
          <w:tcPr>
            <w:tcW w:w="1055" w:type="dxa"/>
            <w:tcBorders>
              <w:left w:val="single" w:sz="4" w:space="0" w:color="auto"/>
              <w:bottom w:val="single" w:sz="4" w:space="0" w:color="auto"/>
              <w:right w:val="single" w:sz="4" w:space="0" w:color="auto"/>
            </w:tcBorders>
            <w:vAlign w:val="center"/>
          </w:tcPr>
          <w:p w14:paraId="0DE9F930" w14:textId="77777777" w:rsidR="00114301" w:rsidRPr="00265665" w:rsidRDefault="00114301" w:rsidP="009171E2">
            <w:pPr>
              <w:jc w:val="right"/>
              <w:rPr>
                <w:rFonts w:asciiTheme="majorBidi" w:hAnsiTheme="majorBidi" w:cstheme="majorBidi"/>
                <w:color w:val="000000"/>
                <w:sz w:val="24"/>
                <w:szCs w:val="24"/>
              </w:rPr>
            </w:pPr>
            <w:r w:rsidRPr="00265665">
              <w:rPr>
                <w:rFonts w:asciiTheme="majorBidi" w:hAnsiTheme="majorBidi" w:cstheme="majorBidi"/>
                <w:color w:val="000000"/>
                <w:sz w:val="22"/>
                <w:szCs w:val="22"/>
              </w:rPr>
              <w:t>-</w:t>
            </w:r>
          </w:p>
        </w:tc>
      </w:tr>
      <w:tr w:rsidR="00114301" w:rsidRPr="00265665" w14:paraId="36D36C98" w14:textId="77777777" w:rsidTr="003649DB">
        <w:trPr>
          <w:trHeight w:val="360"/>
        </w:trPr>
        <w:tc>
          <w:tcPr>
            <w:tcW w:w="1844" w:type="dxa"/>
            <w:tcBorders>
              <w:left w:val="single" w:sz="4" w:space="0" w:color="auto"/>
              <w:right w:val="single" w:sz="4" w:space="0" w:color="auto"/>
            </w:tcBorders>
            <w:vAlign w:val="center"/>
            <w:hideMark/>
          </w:tcPr>
          <w:p w14:paraId="568BCF04" w14:textId="77777777" w:rsidR="00114301" w:rsidRPr="00265665" w:rsidRDefault="00114301" w:rsidP="009171E2">
            <w:pPr>
              <w:ind w:right="-105"/>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 xml:space="preserve">As at 31 </w:t>
            </w:r>
            <w:r w:rsidRPr="00265665">
              <w:rPr>
                <w:rFonts w:asciiTheme="majorBidi" w:hAnsiTheme="majorBidi" w:cstheme="majorBidi"/>
                <w:b/>
                <w:bCs/>
                <w:color w:val="000000" w:themeColor="text1"/>
                <w:sz w:val="22"/>
                <w:szCs w:val="22"/>
              </w:rPr>
              <w:t>December</w:t>
            </w:r>
            <w:r w:rsidRPr="00265665">
              <w:rPr>
                <w:rFonts w:asciiTheme="majorBidi" w:hAnsiTheme="majorBidi" w:cstheme="majorBidi"/>
                <w:b/>
                <w:bCs/>
                <w:color w:val="000000" w:themeColor="text1"/>
                <w:sz w:val="22"/>
                <w:szCs w:val="22"/>
                <w:cs/>
              </w:rPr>
              <w:t xml:space="preserve"> 202</w:t>
            </w:r>
            <w:r w:rsidR="00F30F61" w:rsidRPr="00265665">
              <w:rPr>
                <w:rFonts w:asciiTheme="majorBidi" w:hAnsiTheme="majorBidi" w:cstheme="majorBidi"/>
                <w:b/>
                <w:bCs/>
                <w:color w:val="000000" w:themeColor="text1"/>
                <w:sz w:val="22"/>
                <w:szCs w:val="22"/>
                <w:cs/>
              </w:rPr>
              <w:t>5</w:t>
            </w:r>
          </w:p>
        </w:tc>
        <w:tc>
          <w:tcPr>
            <w:tcW w:w="930" w:type="dxa"/>
            <w:tcBorders>
              <w:top w:val="single" w:sz="4" w:space="0" w:color="auto"/>
              <w:left w:val="single" w:sz="4" w:space="0" w:color="auto"/>
              <w:bottom w:val="single" w:sz="4" w:space="0" w:color="auto"/>
              <w:right w:val="single" w:sz="4" w:space="0" w:color="auto"/>
            </w:tcBorders>
            <w:vAlign w:val="center"/>
          </w:tcPr>
          <w:p w14:paraId="4C919E46" w14:textId="77777777" w:rsidR="00114301" w:rsidRPr="00265665" w:rsidRDefault="00114301" w:rsidP="009171E2">
            <w:pPr>
              <w:jc w:val="right"/>
              <w:rPr>
                <w:rFonts w:asciiTheme="majorBidi" w:hAnsiTheme="majorBidi" w:cstheme="majorBidi"/>
                <w:b/>
                <w:bCs/>
                <w:color w:val="000000"/>
                <w:sz w:val="24"/>
                <w:szCs w:val="24"/>
              </w:rPr>
            </w:pPr>
            <w:r w:rsidRPr="00265665">
              <w:rPr>
                <w:rFonts w:asciiTheme="majorBidi" w:hAnsiTheme="majorBidi" w:cstheme="majorBidi"/>
                <w:b/>
                <w:bCs/>
                <w:color w:val="000000"/>
                <w:sz w:val="22"/>
                <w:szCs w:val="22"/>
              </w:rPr>
              <w:t xml:space="preserve">5,059,164 </w:t>
            </w:r>
          </w:p>
        </w:tc>
        <w:tc>
          <w:tcPr>
            <w:tcW w:w="956" w:type="dxa"/>
            <w:tcBorders>
              <w:top w:val="single" w:sz="4" w:space="0" w:color="auto"/>
              <w:left w:val="single" w:sz="4" w:space="0" w:color="auto"/>
              <w:bottom w:val="single" w:sz="4" w:space="0" w:color="auto"/>
              <w:right w:val="single" w:sz="4" w:space="0" w:color="auto"/>
            </w:tcBorders>
            <w:vAlign w:val="center"/>
          </w:tcPr>
          <w:p w14:paraId="0971CAC2" w14:textId="77777777" w:rsidR="00114301" w:rsidRPr="00265665" w:rsidRDefault="00114301" w:rsidP="009171E2">
            <w:pPr>
              <w:jc w:val="right"/>
              <w:rPr>
                <w:rFonts w:asciiTheme="majorBidi" w:hAnsiTheme="majorBidi" w:cstheme="majorBidi"/>
                <w:b/>
                <w:bCs/>
                <w:color w:val="000000"/>
                <w:sz w:val="24"/>
                <w:szCs w:val="24"/>
              </w:rPr>
            </w:pPr>
            <w:r w:rsidRPr="00265665">
              <w:rPr>
                <w:rFonts w:asciiTheme="majorBidi" w:hAnsiTheme="majorBidi" w:cstheme="majorBidi"/>
                <w:b/>
                <w:bCs/>
                <w:color w:val="000000"/>
                <w:sz w:val="22"/>
                <w:szCs w:val="22"/>
              </w:rPr>
              <w:t xml:space="preserve">45,547,647 </w:t>
            </w:r>
          </w:p>
        </w:tc>
        <w:tc>
          <w:tcPr>
            <w:tcW w:w="956" w:type="dxa"/>
            <w:tcBorders>
              <w:top w:val="single" w:sz="4" w:space="0" w:color="auto"/>
              <w:left w:val="single" w:sz="4" w:space="0" w:color="auto"/>
              <w:bottom w:val="single" w:sz="4" w:space="0" w:color="auto"/>
              <w:right w:val="single" w:sz="4" w:space="0" w:color="auto"/>
            </w:tcBorders>
            <w:vAlign w:val="center"/>
          </w:tcPr>
          <w:p w14:paraId="6D7C3A75" w14:textId="77777777" w:rsidR="00114301" w:rsidRPr="00265665" w:rsidRDefault="00114301" w:rsidP="009171E2">
            <w:pPr>
              <w:jc w:val="right"/>
              <w:rPr>
                <w:rFonts w:asciiTheme="majorBidi" w:hAnsiTheme="majorBidi" w:cstheme="majorBidi"/>
                <w:b/>
                <w:bCs/>
                <w:color w:val="000000"/>
                <w:sz w:val="24"/>
                <w:szCs w:val="24"/>
              </w:rPr>
            </w:pPr>
            <w:r w:rsidRPr="00265665">
              <w:rPr>
                <w:rFonts w:asciiTheme="majorBidi" w:hAnsiTheme="majorBidi" w:cstheme="majorBidi"/>
                <w:b/>
                <w:bCs/>
                <w:color w:val="000000"/>
                <w:sz w:val="22"/>
                <w:szCs w:val="22"/>
              </w:rPr>
              <w:t xml:space="preserve">50,606,811 </w:t>
            </w:r>
          </w:p>
        </w:tc>
        <w:tc>
          <w:tcPr>
            <w:tcW w:w="929" w:type="dxa"/>
            <w:tcBorders>
              <w:top w:val="single" w:sz="4" w:space="0" w:color="auto"/>
              <w:left w:val="single" w:sz="4" w:space="0" w:color="auto"/>
              <w:bottom w:val="single" w:sz="4" w:space="0" w:color="auto"/>
              <w:right w:val="single" w:sz="4" w:space="0" w:color="auto"/>
            </w:tcBorders>
            <w:vAlign w:val="center"/>
          </w:tcPr>
          <w:p w14:paraId="51DB8D5E" w14:textId="77777777" w:rsidR="00114301" w:rsidRPr="00265665" w:rsidRDefault="00114301" w:rsidP="009171E2">
            <w:pPr>
              <w:jc w:val="right"/>
              <w:rPr>
                <w:rFonts w:asciiTheme="majorBidi" w:hAnsiTheme="majorBidi" w:cstheme="majorBidi"/>
                <w:b/>
                <w:bCs/>
                <w:color w:val="000000"/>
                <w:sz w:val="24"/>
                <w:szCs w:val="24"/>
              </w:rPr>
            </w:pPr>
            <w:r w:rsidRPr="00265665">
              <w:rPr>
                <w:rFonts w:asciiTheme="majorBidi" w:hAnsiTheme="majorBidi" w:cstheme="majorBidi"/>
                <w:b/>
                <w:bCs/>
                <w:color w:val="000000"/>
                <w:sz w:val="22"/>
                <w:szCs w:val="22"/>
              </w:rPr>
              <w:t xml:space="preserve">18,315,746 </w:t>
            </w:r>
          </w:p>
        </w:tc>
        <w:tc>
          <w:tcPr>
            <w:tcW w:w="906" w:type="dxa"/>
            <w:tcBorders>
              <w:top w:val="single" w:sz="4" w:space="0" w:color="auto"/>
              <w:left w:val="single" w:sz="4" w:space="0" w:color="auto"/>
              <w:bottom w:val="single" w:sz="4" w:space="0" w:color="auto"/>
              <w:right w:val="single" w:sz="4" w:space="0" w:color="auto"/>
            </w:tcBorders>
            <w:vAlign w:val="center"/>
          </w:tcPr>
          <w:p w14:paraId="6ECB3A85" w14:textId="77777777" w:rsidR="00114301" w:rsidRPr="00265665" w:rsidRDefault="00114301" w:rsidP="009171E2">
            <w:pPr>
              <w:jc w:val="right"/>
              <w:rPr>
                <w:rFonts w:asciiTheme="majorBidi" w:hAnsiTheme="majorBidi" w:cstheme="majorBidi"/>
                <w:b/>
                <w:bCs/>
                <w:color w:val="000000"/>
                <w:sz w:val="24"/>
                <w:szCs w:val="24"/>
              </w:rPr>
            </w:pPr>
            <w:r w:rsidRPr="00265665">
              <w:rPr>
                <w:rFonts w:asciiTheme="majorBidi" w:hAnsiTheme="majorBidi" w:cstheme="majorBidi"/>
                <w:b/>
                <w:bCs/>
                <w:color w:val="000000"/>
                <w:sz w:val="22"/>
                <w:szCs w:val="22"/>
              </w:rPr>
              <w:t xml:space="preserve">5,773,525 </w:t>
            </w:r>
          </w:p>
        </w:tc>
        <w:tc>
          <w:tcPr>
            <w:tcW w:w="993" w:type="dxa"/>
            <w:tcBorders>
              <w:top w:val="single" w:sz="4" w:space="0" w:color="auto"/>
              <w:left w:val="single" w:sz="4" w:space="0" w:color="auto"/>
              <w:bottom w:val="single" w:sz="4" w:space="0" w:color="auto"/>
              <w:right w:val="single" w:sz="4" w:space="0" w:color="auto"/>
            </w:tcBorders>
            <w:vAlign w:val="center"/>
          </w:tcPr>
          <w:p w14:paraId="0590E553" w14:textId="77777777" w:rsidR="00114301" w:rsidRPr="00265665" w:rsidRDefault="00114301" w:rsidP="009171E2">
            <w:pPr>
              <w:jc w:val="right"/>
              <w:rPr>
                <w:rFonts w:asciiTheme="majorBidi" w:hAnsiTheme="majorBidi" w:cstheme="majorBidi"/>
                <w:b/>
                <w:bCs/>
                <w:color w:val="000000"/>
                <w:sz w:val="24"/>
                <w:szCs w:val="24"/>
              </w:rPr>
            </w:pPr>
            <w:r w:rsidRPr="00265665">
              <w:rPr>
                <w:rFonts w:asciiTheme="majorBidi" w:hAnsiTheme="majorBidi" w:cstheme="majorBidi"/>
                <w:b/>
                <w:bCs/>
                <w:color w:val="000000"/>
                <w:sz w:val="22"/>
                <w:szCs w:val="22"/>
              </w:rPr>
              <w:t xml:space="preserve">24,089,271 </w:t>
            </w:r>
          </w:p>
        </w:tc>
        <w:tc>
          <w:tcPr>
            <w:tcW w:w="967" w:type="dxa"/>
            <w:tcBorders>
              <w:top w:val="single" w:sz="4" w:space="0" w:color="auto"/>
              <w:left w:val="single" w:sz="4" w:space="0" w:color="auto"/>
              <w:bottom w:val="single" w:sz="4" w:space="0" w:color="auto"/>
              <w:right w:val="single" w:sz="4" w:space="0" w:color="auto"/>
            </w:tcBorders>
            <w:vAlign w:val="center"/>
          </w:tcPr>
          <w:p w14:paraId="22BA4EF0" w14:textId="77777777" w:rsidR="00114301" w:rsidRPr="00265665" w:rsidRDefault="00114301" w:rsidP="009171E2">
            <w:pPr>
              <w:jc w:val="right"/>
              <w:rPr>
                <w:rFonts w:asciiTheme="majorBidi" w:hAnsiTheme="majorBidi" w:cstheme="majorBidi"/>
                <w:b/>
                <w:bCs/>
                <w:color w:val="000000"/>
                <w:sz w:val="24"/>
                <w:szCs w:val="24"/>
              </w:rPr>
            </w:pPr>
            <w:r w:rsidRPr="00265665">
              <w:rPr>
                <w:rFonts w:asciiTheme="majorBidi" w:hAnsiTheme="majorBidi" w:cstheme="majorBidi"/>
                <w:b/>
                <w:bCs/>
                <w:color w:val="000000"/>
                <w:sz w:val="22"/>
                <w:szCs w:val="22"/>
              </w:rPr>
              <w:t xml:space="preserve">68,625,020 </w:t>
            </w:r>
          </w:p>
        </w:tc>
        <w:tc>
          <w:tcPr>
            <w:tcW w:w="1055" w:type="dxa"/>
            <w:tcBorders>
              <w:top w:val="single" w:sz="4" w:space="0" w:color="auto"/>
              <w:left w:val="single" w:sz="4" w:space="0" w:color="auto"/>
              <w:bottom w:val="single" w:sz="4" w:space="0" w:color="auto"/>
              <w:right w:val="single" w:sz="4" w:space="0" w:color="auto"/>
            </w:tcBorders>
            <w:vAlign w:val="center"/>
          </w:tcPr>
          <w:p w14:paraId="6072FFFD" w14:textId="77777777" w:rsidR="00114301" w:rsidRPr="00265665" w:rsidRDefault="00114301" w:rsidP="009171E2">
            <w:pPr>
              <w:jc w:val="right"/>
              <w:rPr>
                <w:rFonts w:asciiTheme="majorBidi" w:hAnsiTheme="majorBidi" w:cstheme="majorBidi"/>
                <w:b/>
                <w:bCs/>
                <w:color w:val="000000"/>
                <w:sz w:val="24"/>
                <w:szCs w:val="24"/>
              </w:rPr>
            </w:pPr>
            <w:r w:rsidRPr="00265665">
              <w:rPr>
                <w:rFonts w:asciiTheme="majorBidi" w:hAnsiTheme="majorBidi" w:cstheme="majorBidi"/>
                <w:b/>
                <w:bCs/>
                <w:color w:val="000000"/>
                <w:sz w:val="22"/>
                <w:szCs w:val="22"/>
              </w:rPr>
              <w:t xml:space="preserve">143,321,102 </w:t>
            </w:r>
          </w:p>
        </w:tc>
      </w:tr>
      <w:tr w:rsidR="00114301" w:rsidRPr="00265665" w14:paraId="2DAF4E60" w14:textId="77777777" w:rsidTr="003649DB">
        <w:trPr>
          <w:trHeight w:val="348"/>
        </w:trPr>
        <w:tc>
          <w:tcPr>
            <w:tcW w:w="1844" w:type="dxa"/>
            <w:tcBorders>
              <w:left w:val="single" w:sz="4" w:space="0" w:color="auto"/>
              <w:right w:val="single" w:sz="4" w:space="0" w:color="auto"/>
            </w:tcBorders>
            <w:vAlign w:val="center"/>
            <w:hideMark/>
          </w:tcPr>
          <w:p w14:paraId="67F9DB55" w14:textId="77777777" w:rsidR="00114301" w:rsidRPr="00265665" w:rsidRDefault="00114301" w:rsidP="009171E2">
            <w:pPr>
              <w:ind w:right="-105"/>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Accumulated de</w:t>
            </w:r>
            <w:r w:rsidRPr="00265665">
              <w:rPr>
                <w:rFonts w:asciiTheme="majorBidi" w:hAnsiTheme="majorBidi" w:cstheme="majorBidi"/>
                <w:b/>
                <w:bCs/>
                <w:color w:val="000000" w:themeColor="text1"/>
                <w:sz w:val="22"/>
                <w:szCs w:val="22"/>
                <w:lang w:val="en-US"/>
              </w:rPr>
              <w:t>p</w:t>
            </w:r>
            <w:r w:rsidRPr="00265665">
              <w:rPr>
                <w:rFonts w:asciiTheme="majorBidi" w:hAnsiTheme="majorBidi" w:cstheme="majorBidi"/>
                <w:b/>
                <w:bCs/>
                <w:color w:val="000000" w:themeColor="text1"/>
                <w:sz w:val="22"/>
                <w:szCs w:val="22"/>
                <w:cs/>
              </w:rPr>
              <w:t>reciation</w:t>
            </w:r>
          </w:p>
        </w:tc>
        <w:tc>
          <w:tcPr>
            <w:tcW w:w="930" w:type="dxa"/>
            <w:tcBorders>
              <w:top w:val="single" w:sz="4" w:space="0" w:color="auto"/>
              <w:left w:val="single" w:sz="4" w:space="0" w:color="auto"/>
              <w:right w:val="single" w:sz="4" w:space="0" w:color="auto"/>
            </w:tcBorders>
            <w:vAlign w:val="center"/>
          </w:tcPr>
          <w:p w14:paraId="77603D18" w14:textId="77777777" w:rsidR="00114301" w:rsidRPr="00265665" w:rsidRDefault="00114301" w:rsidP="009171E2">
            <w:pPr>
              <w:jc w:val="right"/>
              <w:rPr>
                <w:rFonts w:asciiTheme="majorBidi" w:hAnsiTheme="majorBidi" w:cstheme="majorBidi"/>
                <w:color w:val="000000"/>
                <w:sz w:val="22"/>
                <w:szCs w:val="22"/>
              </w:rPr>
            </w:pPr>
          </w:p>
        </w:tc>
        <w:tc>
          <w:tcPr>
            <w:tcW w:w="956" w:type="dxa"/>
            <w:tcBorders>
              <w:top w:val="single" w:sz="4" w:space="0" w:color="auto"/>
              <w:left w:val="single" w:sz="4" w:space="0" w:color="auto"/>
              <w:right w:val="single" w:sz="4" w:space="0" w:color="auto"/>
            </w:tcBorders>
            <w:vAlign w:val="center"/>
          </w:tcPr>
          <w:p w14:paraId="4214AD2B" w14:textId="77777777" w:rsidR="00114301" w:rsidRPr="00265665" w:rsidRDefault="00114301" w:rsidP="009171E2">
            <w:pPr>
              <w:jc w:val="right"/>
              <w:rPr>
                <w:rFonts w:asciiTheme="majorBidi" w:hAnsiTheme="majorBidi" w:cstheme="majorBidi"/>
                <w:color w:val="000000"/>
                <w:sz w:val="22"/>
                <w:szCs w:val="22"/>
              </w:rPr>
            </w:pPr>
          </w:p>
        </w:tc>
        <w:tc>
          <w:tcPr>
            <w:tcW w:w="956" w:type="dxa"/>
            <w:tcBorders>
              <w:top w:val="single" w:sz="4" w:space="0" w:color="auto"/>
              <w:left w:val="single" w:sz="4" w:space="0" w:color="auto"/>
              <w:right w:val="single" w:sz="4" w:space="0" w:color="auto"/>
            </w:tcBorders>
            <w:vAlign w:val="center"/>
          </w:tcPr>
          <w:p w14:paraId="2E441061" w14:textId="77777777" w:rsidR="00114301" w:rsidRPr="00265665" w:rsidRDefault="00114301" w:rsidP="009171E2">
            <w:pPr>
              <w:jc w:val="right"/>
              <w:rPr>
                <w:rFonts w:asciiTheme="majorBidi" w:hAnsiTheme="majorBidi" w:cstheme="majorBidi"/>
                <w:color w:val="000000"/>
                <w:sz w:val="22"/>
                <w:szCs w:val="22"/>
              </w:rPr>
            </w:pPr>
          </w:p>
        </w:tc>
        <w:tc>
          <w:tcPr>
            <w:tcW w:w="929" w:type="dxa"/>
            <w:tcBorders>
              <w:top w:val="single" w:sz="4" w:space="0" w:color="auto"/>
              <w:left w:val="single" w:sz="4" w:space="0" w:color="auto"/>
              <w:right w:val="single" w:sz="4" w:space="0" w:color="auto"/>
            </w:tcBorders>
            <w:vAlign w:val="center"/>
          </w:tcPr>
          <w:p w14:paraId="04353734" w14:textId="77777777" w:rsidR="00114301" w:rsidRPr="00265665" w:rsidRDefault="00114301" w:rsidP="009171E2">
            <w:pPr>
              <w:jc w:val="right"/>
              <w:rPr>
                <w:rFonts w:asciiTheme="majorBidi" w:hAnsiTheme="majorBidi" w:cstheme="majorBidi"/>
                <w:color w:val="000000"/>
                <w:sz w:val="22"/>
                <w:szCs w:val="22"/>
              </w:rPr>
            </w:pPr>
          </w:p>
        </w:tc>
        <w:tc>
          <w:tcPr>
            <w:tcW w:w="906" w:type="dxa"/>
            <w:tcBorders>
              <w:top w:val="single" w:sz="4" w:space="0" w:color="auto"/>
              <w:left w:val="single" w:sz="4" w:space="0" w:color="auto"/>
              <w:right w:val="single" w:sz="4" w:space="0" w:color="auto"/>
            </w:tcBorders>
            <w:vAlign w:val="center"/>
          </w:tcPr>
          <w:p w14:paraId="089370D4" w14:textId="77777777" w:rsidR="00114301" w:rsidRPr="00265665" w:rsidRDefault="00114301" w:rsidP="009171E2">
            <w:pPr>
              <w:jc w:val="right"/>
              <w:rPr>
                <w:rFonts w:asciiTheme="majorBidi" w:hAnsiTheme="majorBidi" w:cstheme="majorBidi"/>
                <w:color w:val="000000"/>
                <w:sz w:val="22"/>
                <w:szCs w:val="22"/>
              </w:rPr>
            </w:pPr>
          </w:p>
        </w:tc>
        <w:tc>
          <w:tcPr>
            <w:tcW w:w="993" w:type="dxa"/>
            <w:tcBorders>
              <w:top w:val="single" w:sz="4" w:space="0" w:color="auto"/>
              <w:left w:val="single" w:sz="4" w:space="0" w:color="auto"/>
              <w:right w:val="single" w:sz="4" w:space="0" w:color="auto"/>
            </w:tcBorders>
            <w:vAlign w:val="center"/>
          </w:tcPr>
          <w:p w14:paraId="1B5C2B91" w14:textId="77777777" w:rsidR="00114301" w:rsidRPr="00265665" w:rsidRDefault="00114301" w:rsidP="009171E2">
            <w:pPr>
              <w:jc w:val="right"/>
              <w:rPr>
                <w:rFonts w:asciiTheme="majorBidi" w:hAnsiTheme="majorBidi" w:cstheme="majorBidi"/>
                <w:color w:val="000000"/>
                <w:sz w:val="22"/>
                <w:szCs w:val="22"/>
              </w:rPr>
            </w:pPr>
          </w:p>
        </w:tc>
        <w:tc>
          <w:tcPr>
            <w:tcW w:w="967" w:type="dxa"/>
            <w:tcBorders>
              <w:top w:val="single" w:sz="4" w:space="0" w:color="auto"/>
              <w:left w:val="single" w:sz="4" w:space="0" w:color="auto"/>
              <w:right w:val="single" w:sz="4" w:space="0" w:color="auto"/>
            </w:tcBorders>
            <w:vAlign w:val="center"/>
          </w:tcPr>
          <w:p w14:paraId="3A001625" w14:textId="77777777" w:rsidR="00114301" w:rsidRPr="00265665" w:rsidRDefault="00114301" w:rsidP="009171E2">
            <w:pPr>
              <w:jc w:val="right"/>
              <w:rPr>
                <w:rFonts w:asciiTheme="majorBidi" w:hAnsiTheme="majorBidi" w:cstheme="majorBidi"/>
                <w:color w:val="000000"/>
                <w:sz w:val="22"/>
                <w:szCs w:val="22"/>
              </w:rPr>
            </w:pPr>
          </w:p>
        </w:tc>
        <w:tc>
          <w:tcPr>
            <w:tcW w:w="1055" w:type="dxa"/>
            <w:tcBorders>
              <w:top w:val="single" w:sz="4" w:space="0" w:color="auto"/>
              <w:left w:val="single" w:sz="4" w:space="0" w:color="auto"/>
              <w:right w:val="single" w:sz="4" w:space="0" w:color="auto"/>
            </w:tcBorders>
            <w:vAlign w:val="center"/>
          </w:tcPr>
          <w:p w14:paraId="305E5352" w14:textId="77777777" w:rsidR="00114301" w:rsidRPr="00265665" w:rsidRDefault="00114301" w:rsidP="009171E2">
            <w:pPr>
              <w:jc w:val="right"/>
              <w:rPr>
                <w:rFonts w:asciiTheme="majorBidi" w:hAnsiTheme="majorBidi" w:cstheme="majorBidi"/>
                <w:color w:val="000000"/>
                <w:sz w:val="22"/>
                <w:szCs w:val="22"/>
              </w:rPr>
            </w:pPr>
          </w:p>
        </w:tc>
      </w:tr>
      <w:tr w:rsidR="005723F3" w:rsidRPr="00265665" w14:paraId="0F6D2B1A" w14:textId="77777777" w:rsidTr="00C215A5">
        <w:trPr>
          <w:trHeight w:val="348"/>
        </w:trPr>
        <w:tc>
          <w:tcPr>
            <w:tcW w:w="1844" w:type="dxa"/>
            <w:tcBorders>
              <w:left w:val="single" w:sz="4" w:space="0" w:color="auto"/>
              <w:right w:val="single" w:sz="4" w:space="0" w:color="auto"/>
            </w:tcBorders>
            <w:vAlign w:val="center"/>
            <w:hideMark/>
          </w:tcPr>
          <w:p w14:paraId="395E8DB2" w14:textId="77777777" w:rsidR="005723F3" w:rsidRPr="00265665" w:rsidRDefault="005723F3" w:rsidP="009171E2">
            <w:pPr>
              <w:ind w:right="-105"/>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As at 1 January 2025</w:t>
            </w:r>
          </w:p>
        </w:tc>
        <w:tc>
          <w:tcPr>
            <w:tcW w:w="930" w:type="dxa"/>
            <w:tcBorders>
              <w:left w:val="single" w:sz="4" w:space="0" w:color="auto"/>
              <w:right w:val="single" w:sz="4" w:space="0" w:color="auto"/>
            </w:tcBorders>
            <w:vAlign w:val="center"/>
          </w:tcPr>
          <w:p w14:paraId="7B6EB0D0"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w:t>
            </w:r>
          </w:p>
        </w:tc>
        <w:tc>
          <w:tcPr>
            <w:tcW w:w="956" w:type="dxa"/>
            <w:tcBorders>
              <w:left w:val="single" w:sz="4" w:space="0" w:color="auto"/>
              <w:right w:val="single" w:sz="4" w:space="0" w:color="auto"/>
            </w:tcBorders>
            <w:vAlign w:val="center"/>
          </w:tcPr>
          <w:p w14:paraId="608222E2"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18,099,921 </w:t>
            </w:r>
          </w:p>
        </w:tc>
        <w:tc>
          <w:tcPr>
            <w:tcW w:w="956" w:type="dxa"/>
            <w:tcBorders>
              <w:left w:val="single" w:sz="4" w:space="0" w:color="auto"/>
              <w:right w:val="single" w:sz="4" w:space="0" w:color="auto"/>
            </w:tcBorders>
            <w:vAlign w:val="center"/>
          </w:tcPr>
          <w:p w14:paraId="7B8113BC"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18,099,921 </w:t>
            </w:r>
          </w:p>
        </w:tc>
        <w:tc>
          <w:tcPr>
            <w:tcW w:w="929" w:type="dxa"/>
            <w:tcBorders>
              <w:left w:val="single" w:sz="4" w:space="0" w:color="auto"/>
              <w:right w:val="single" w:sz="4" w:space="0" w:color="auto"/>
            </w:tcBorders>
            <w:vAlign w:val="center"/>
          </w:tcPr>
          <w:p w14:paraId="21DF191F"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w:t>
            </w:r>
          </w:p>
        </w:tc>
        <w:tc>
          <w:tcPr>
            <w:tcW w:w="906" w:type="dxa"/>
            <w:tcBorders>
              <w:left w:val="single" w:sz="4" w:space="0" w:color="auto"/>
              <w:right w:val="single" w:sz="4" w:space="0" w:color="auto"/>
            </w:tcBorders>
            <w:vAlign w:val="center"/>
          </w:tcPr>
          <w:p w14:paraId="06D37DA0"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3,076,666 </w:t>
            </w:r>
          </w:p>
        </w:tc>
        <w:tc>
          <w:tcPr>
            <w:tcW w:w="993" w:type="dxa"/>
            <w:tcBorders>
              <w:left w:val="single" w:sz="4" w:space="0" w:color="auto"/>
              <w:right w:val="single" w:sz="4" w:space="0" w:color="auto"/>
            </w:tcBorders>
            <w:vAlign w:val="center"/>
          </w:tcPr>
          <w:p w14:paraId="7A8721E9"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3,076,666 </w:t>
            </w:r>
          </w:p>
        </w:tc>
        <w:tc>
          <w:tcPr>
            <w:tcW w:w="967" w:type="dxa"/>
            <w:tcBorders>
              <w:left w:val="single" w:sz="4" w:space="0" w:color="auto"/>
              <w:right w:val="single" w:sz="4" w:space="0" w:color="auto"/>
            </w:tcBorders>
            <w:vAlign w:val="center"/>
          </w:tcPr>
          <w:p w14:paraId="2D2CF017"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w:t>
            </w:r>
          </w:p>
        </w:tc>
        <w:tc>
          <w:tcPr>
            <w:tcW w:w="1055" w:type="dxa"/>
            <w:tcBorders>
              <w:left w:val="single" w:sz="4" w:space="0" w:color="auto"/>
              <w:right w:val="single" w:sz="4" w:space="0" w:color="auto"/>
            </w:tcBorders>
            <w:vAlign w:val="center"/>
          </w:tcPr>
          <w:p w14:paraId="3003735B"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21,176,587 </w:t>
            </w:r>
          </w:p>
        </w:tc>
      </w:tr>
      <w:tr w:rsidR="005723F3" w:rsidRPr="00265665" w14:paraId="73136123" w14:textId="77777777" w:rsidTr="00C215A5">
        <w:trPr>
          <w:trHeight w:val="348"/>
        </w:trPr>
        <w:tc>
          <w:tcPr>
            <w:tcW w:w="1844" w:type="dxa"/>
            <w:tcBorders>
              <w:left w:val="single" w:sz="4" w:space="0" w:color="auto"/>
              <w:right w:val="single" w:sz="4" w:space="0" w:color="auto"/>
            </w:tcBorders>
            <w:vAlign w:val="center"/>
          </w:tcPr>
          <w:p w14:paraId="6A1B2B08" w14:textId="77777777" w:rsidR="005723F3" w:rsidRPr="00265665" w:rsidRDefault="005723F3" w:rsidP="009171E2">
            <w:pPr>
              <w:ind w:right="-105"/>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Depreciation</w:t>
            </w:r>
          </w:p>
        </w:tc>
        <w:tc>
          <w:tcPr>
            <w:tcW w:w="930" w:type="dxa"/>
            <w:tcBorders>
              <w:left w:val="single" w:sz="4" w:space="0" w:color="auto"/>
              <w:right w:val="single" w:sz="4" w:space="0" w:color="auto"/>
            </w:tcBorders>
            <w:vAlign w:val="center"/>
          </w:tcPr>
          <w:p w14:paraId="2F4EC0A7"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w:t>
            </w:r>
          </w:p>
        </w:tc>
        <w:tc>
          <w:tcPr>
            <w:tcW w:w="956" w:type="dxa"/>
            <w:tcBorders>
              <w:left w:val="single" w:sz="4" w:space="0" w:color="auto"/>
              <w:right w:val="single" w:sz="4" w:space="0" w:color="auto"/>
            </w:tcBorders>
            <w:vAlign w:val="center"/>
          </w:tcPr>
          <w:p w14:paraId="7B418BF9"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w:t>
            </w:r>
          </w:p>
        </w:tc>
        <w:tc>
          <w:tcPr>
            <w:tcW w:w="956" w:type="dxa"/>
            <w:tcBorders>
              <w:left w:val="single" w:sz="4" w:space="0" w:color="auto"/>
              <w:right w:val="single" w:sz="4" w:space="0" w:color="auto"/>
            </w:tcBorders>
            <w:vAlign w:val="center"/>
          </w:tcPr>
          <w:p w14:paraId="1CA3D056"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w:t>
            </w:r>
          </w:p>
        </w:tc>
        <w:tc>
          <w:tcPr>
            <w:tcW w:w="929" w:type="dxa"/>
            <w:tcBorders>
              <w:left w:val="single" w:sz="4" w:space="0" w:color="auto"/>
              <w:right w:val="single" w:sz="4" w:space="0" w:color="auto"/>
            </w:tcBorders>
            <w:vAlign w:val="center"/>
          </w:tcPr>
          <w:p w14:paraId="537C36E7"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w:t>
            </w:r>
          </w:p>
        </w:tc>
        <w:tc>
          <w:tcPr>
            <w:tcW w:w="906" w:type="dxa"/>
            <w:tcBorders>
              <w:left w:val="single" w:sz="4" w:space="0" w:color="auto"/>
              <w:right w:val="single" w:sz="4" w:space="0" w:color="auto"/>
            </w:tcBorders>
            <w:vAlign w:val="center"/>
          </w:tcPr>
          <w:p w14:paraId="5F531694"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141,329 </w:t>
            </w:r>
          </w:p>
        </w:tc>
        <w:tc>
          <w:tcPr>
            <w:tcW w:w="993" w:type="dxa"/>
            <w:tcBorders>
              <w:left w:val="single" w:sz="4" w:space="0" w:color="auto"/>
              <w:right w:val="single" w:sz="4" w:space="0" w:color="auto"/>
            </w:tcBorders>
            <w:vAlign w:val="center"/>
          </w:tcPr>
          <w:p w14:paraId="119623BB"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141,329 </w:t>
            </w:r>
          </w:p>
        </w:tc>
        <w:tc>
          <w:tcPr>
            <w:tcW w:w="967" w:type="dxa"/>
            <w:tcBorders>
              <w:left w:val="single" w:sz="4" w:space="0" w:color="auto"/>
              <w:right w:val="single" w:sz="4" w:space="0" w:color="auto"/>
            </w:tcBorders>
            <w:vAlign w:val="center"/>
          </w:tcPr>
          <w:p w14:paraId="47E568FE"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w:t>
            </w:r>
          </w:p>
        </w:tc>
        <w:tc>
          <w:tcPr>
            <w:tcW w:w="1055" w:type="dxa"/>
            <w:tcBorders>
              <w:left w:val="single" w:sz="4" w:space="0" w:color="auto"/>
              <w:right w:val="single" w:sz="4" w:space="0" w:color="auto"/>
            </w:tcBorders>
            <w:vAlign w:val="center"/>
          </w:tcPr>
          <w:p w14:paraId="46F9AA9F"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141,329 </w:t>
            </w:r>
          </w:p>
        </w:tc>
      </w:tr>
      <w:tr w:rsidR="005723F3" w:rsidRPr="00265665" w14:paraId="2F084D85" w14:textId="77777777" w:rsidTr="00C215A5">
        <w:trPr>
          <w:trHeight w:val="360"/>
        </w:trPr>
        <w:tc>
          <w:tcPr>
            <w:tcW w:w="1844" w:type="dxa"/>
            <w:tcBorders>
              <w:left w:val="single" w:sz="4" w:space="0" w:color="auto"/>
              <w:right w:val="single" w:sz="4" w:space="0" w:color="auto"/>
            </w:tcBorders>
            <w:vAlign w:val="center"/>
            <w:hideMark/>
          </w:tcPr>
          <w:p w14:paraId="49827194" w14:textId="77777777" w:rsidR="005723F3" w:rsidRPr="00265665" w:rsidRDefault="005723F3" w:rsidP="009171E2">
            <w:pPr>
              <w:ind w:right="-105"/>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 xml:space="preserve">As at 31 </w:t>
            </w:r>
            <w:r w:rsidRPr="00265665">
              <w:rPr>
                <w:rFonts w:asciiTheme="majorBidi" w:hAnsiTheme="majorBidi" w:cstheme="majorBidi"/>
                <w:b/>
                <w:bCs/>
                <w:color w:val="000000" w:themeColor="text1"/>
                <w:sz w:val="22"/>
                <w:szCs w:val="22"/>
              </w:rPr>
              <w:t>December</w:t>
            </w:r>
            <w:r w:rsidRPr="00265665">
              <w:rPr>
                <w:rFonts w:asciiTheme="majorBidi" w:hAnsiTheme="majorBidi" w:cstheme="majorBidi"/>
                <w:b/>
                <w:bCs/>
                <w:color w:val="000000" w:themeColor="text1"/>
                <w:sz w:val="22"/>
                <w:szCs w:val="22"/>
                <w:cs/>
              </w:rPr>
              <w:t xml:space="preserve"> 2025</w:t>
            </w:r>
          </w:p>
        </w:tc>
        <w:tc>
          <w:tcPr>
            <w:tcW w:w="930" w:type="dxa"/>
            <w:tcBorders>
              <w:top w:val="single" w:sz="4" w:space="0" w:color="auto"/>
              <w:left w:val="single" w:sz="4" w:space="0" w:color="auto"/>
              <w:bottom w:val="single" w:sz="4" w:space="0" w:color="auto"/>
              <w:right w:val="single" w:sz="4" w:space="0" w:color="auto"/>
            </w:tcBorders>
            <w:vAlign w:val="center"/>
          </w:tcPr>
          <w:p w14:paraId="2C4C09F7"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w:t>
            </w:r>
          </w:p>
        </w:tc>
        <w:tc>
          <w:tcPr>
            <w:tcW w:w="956" w:type="dxa"/>
            <w:tcBorders>
              <w:top w:val="single" w:sz="4" w:space="0" w:color="auto"/>
              <w:left w:val="single" w:sz="4" w:space="0" w:color="auto"/>
              <w:bottom w:val="single" w:sz="4" w:space="0" w:color="auto"/>
              <w:right w:val="single" w:sz="4" w:space="0" w:color="auto"/>
            </w:tcBorders>
            <w:vAlign w:val="center"/>
          </w:tcPr>
          <w:p w14:paraId="7C272257"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18,099,921 </w:t>
            </w:r>
          </w:p>
        </w:tc>
        <w:tc>
          <w:tcPr>
            <w:tcW w:w="956" w:type="dxa"/>
            <w:tcBorders>
              <w:top w:val="single" w:sz="4" w:space="0" w:color="auto"/>
              <w:left w:val="single" w:sz="4" w:space="0" w:color="auto"/>
              <w:bottom w:val="single" w:sz="4" w:space="0" w:color="auto"/>
              <w:right w:val="single" w:sz="4" w:space="0" w:color="auto"/>
            </w:tcBorders>
            <w:vAlign w:val="center"/>
          </w:tcPr>
          <w:p w14:paraId="045D6D1A"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18,099,921 </w:t>
            </w:r>
          </w:p>
        </w:tc>
        <w:tc>
          <w:tcPr>
            <w:tcW w:w="929" w:type="dxa"/>
            <w:tcBorders>
              <w:top w:val="single" w:sz="4" w:space="0" w:color="auto"/>
              <w:left w:val="single" w:sz="4" w:space="0" w:color="auto"/>
              <w:bottom w:val="single" w:sz="4" w:space="0" w:color="auto"/>
              <w:right w:val="single" w:sz="4" w:space="0" w:color="auto"/>
            </w:tcBorders>
            <w:vAlign w:val="center"/>
          </w:tcPr>
          <w:p w14:paraId="0F2F3DEA"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w:t>
            </w:r>
          </w:p>
        </w:tc>
        <w:tc>
          <w:tcPr>
            <w:tcW w:w="906" w:type="dxa"/>
            <w:tcBorders>
              <w:top w:val="single" w:sz="4" w:space="0" w:color="auto"/>
              <w:left w:val="single" w:sz="4" w:space="0" w:color="auto"/>
              <w:bottom w:val="single" w:sz="4" w:space="0" w:color="auto"/>
              <w:right w:val="single" w:sz="4" w:space="0" w:color="auto"/>
            </w:tcBorders>
            <w:vAlign w:val="center"/>
          </w:tcPr>
          <w:p w14:paraId="2266E7B7"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3,217,995 </w:t>
            </w:r>
          </w:p>
        </w:tc>
        <w:tc>
          <w:tcPr>
            <w:tcW w:w="993" w:type="dxa"/>
            <w:tcBorders>
              <w:top w:val="single" w:sz="4" w:space="0" w:color="auto"/>
              <w:left w:val="single" w:sz="4" w:space="0" w:color="auto"/>
              <w:bottom w:val="single" w:sz="4" w:space="0" w:color="auto"/>
              <w:right w:val="single" w:sz="4" w:space="0" w:color="auto"/>
            </w:tcBorders>
            <w:vAlign w:val="center"/>
          </w:tcPr>
          <w:p w14:paraId="60D429AD"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3,217,995 </w:t>
            </w:r>
          </w:p>
        </w:tc>
        <w:tc>
          <w:tcPr>
            <w:tcW w:w="967" w:type="dxa"/>
            <w:tcBorders>
              <w:top w:val="single" w:sz="4" w:space="0" w:color="auto"/>
              <w:left w:val="single" w:sz="4" w:space="0" w:color="auto"/>
              <w:bottom w:val="single" w:sz="4" w:space="0" w:color="auto"/>
              <w:right w:val="single" w:sz="4" w:space="0" w:color="auto"/>
            </w:tcBorders>
            <w:vAlign w:val="center"/>
          </w:tcPr>
          <w:p w14:paraId="464FB5A7"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w:t>
            </w:r>
          </w:p>
        </w:tc>
        <w:tc>
          <w:tcPr>
            <w:tcW w:w="1055" w:type="dxa"/>
            <w:tcBorders>
              <w:top w:val="single" w:sz="4" w:space="0" w:color="auto"/>
              <w:left w:val="single" w:sz="4" w:space="0" w:color="auto"/>
              <w:bottom w:val="single" w:sz="4" w:space="0" w:color="auto"/>
              <w:right w:val="single" w:sz="4" w:space="0" w:color="auto"/>
            </w:tcBorders>
            <w:vAlign w:val="center"/>
          </w:tcPr>
          <w:p w14:paraId="7AF89F68"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21,317,916 </w:t>
            </w:r>
          </w:p>
        </w:tc>
      </w:tr>
      <w:tr w:rsidR="005723F3" w:rsidRPr="00265665" w14:paraId="7D4DBF0D" w14:textId="77777777" w:rsidTr="003649DB">
        <w:trPr>
          <w:trHeight w:val="360"/>
        </w:trPr>
        <w:tc>
          <w:tcPr>
            <w:tcW w:w="1844" w:type="dxa"/>
            <w:tcBorders>
              <w:left w:val="single" w:sz="4" w:space="0" w:color="auto"/>
              <w:right w:val="single" w:sz="4" w:space="0" w:color="auto"/>
            </w:tcBorders>
            <w:vAlign w:val="center"/>
            <w:hideMark/>
          </w:tcPr>
          <w:p w14:paraId="6C92C127" w14:textId="77777777" w:rsidR="005723F3" w:rsidRPr="00265665" w:rsidRDefault="005723F3" w:rsidP="009171E2">
            <w:pPr>
              <w:ind w:right="-105"/>
              <w:rPr>
                <w:rFonts w:asciiTheme="majorBidi" w:hAnsiTheme="majorBidi" w:cstheme="majorBidi"/>
                <w:b/>
                <w:bCs/>
                <w:color w:val="000000" w:themeColor="text1"/>
                <w:sz w:val="22"/>
                <w:szCs w:val="22"/>
              </w:rPr>
            </w:pPr>
            <w:r w:rsidRPr="00265665">
              <w:rPr>
                <w:rFonts w:asciiTheme="majorBidi" w:hAnsiTheme="majorBidi" w:cstheme="majorBidi"/>
                <w:b/>
                <w:bCs/>
                <w:color w:val="000000" w:themeColor="text1"/>
                <w:sz w:val="22"/>
                <w:szCs w:val="22"/>
              </w:rPr>
              <w:t> </w:t>
            </w:r>
          </w:p>
        </w:tc>
        <w:tc>
          <w:tcPr>
            <w:tcW w:w="930" w:type="dxa"/>
            <w:tcBorders>
              <w:top w:val="single" w:sz="4" w:space="0" w:color="auto"/>
              <w:left w:val="single" w:sz="4" w:space="0" w:color="auto"/>
              <w:right w:val="single" w:sz="4" w:space="0" w:color="auto"/>
            </w:tcBorders>
            <w:vAlign w:val="center"/>
          </w:tcPr>
          <w:p w14:paraId="5508ED34"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5,059,164 </w:t>
            </w:r>
          </w:p>
        </w:tc>
        <w:tc>
          <w:tcPr>
            <w:tcW w:w="956" w:type="dxa"/>
            <w:tcBorders>
              <w:top w:val="single" w:sz="4" w:space="0" w:color="auto"/>
              <w:left w:val="single" w:sz="4" w:space="0" w:color="auto"/>
              <w:right w:val="single" w:sz="4" w:space="0" w:color="auto"/>
            </w:tcBorders>
            <w:vAlign w:val="center"/>
          </w:tcPr>
          <w:p w14:paraId="5280BD6E"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27,447,726 </w:t>
            </w:r>
          </w:p>
        </w:tc>
        <w:tc>
          <w:tcPr>
            <w:tcW w:w="956" w:type="dxa"/>
            <w:tcBorders>
              <w:top w:val="single" w:sz="4" w:space="0" w:color="auto"/>
              <w:left w:val="single" w:sz="4" w:space="0" w:color="auto"/>
              <w:right w:val="single" w:sz="4" w:space="0" w:color="auto"/>
            </w:tcBorders>
            <w:vAlign w:val="center"/>
          </w:tcPr>
          <w:p w14:paraId="2FF00120"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32,506,890 </w:t>
            </w:r>
          </w:p>
        </w:tc>
        <w:tc>
          <w:tcPr>
            <w:tcW w:w="929" w:type="dxa"/>
            <w:tcBorders>
              <w:top w:val="single" w:sz="4" w:space="0" w:color="auto"/>
              <w:left w:val="single" w:sz="4" w:space="0" w:color="auto"/>
              <w:right w:val="single" w:sz="4" w:space="0" w:color="auto"/>
            </w:tcBorders>
            <w:vAlign w:val="center"/>
          </w:tcPr>
          <w:p w14:paraId="2567EC23"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18,315,746 </w:t>
            </w:r>
          </w:p>
        </w:tc>
        <w:tc>
          <w:tcPr>
            <w:tcW w:w="906" w:type="dxa"/>
            <w:tcBorders>
              <w:top w:val="single" w:sz="4" w:space="0" w:color="auto"/>
              <w:left w:val="single" w:sz="4" w:space="0" w:color="auto"/>
              <w:right w:val="single" w:sz="4" w:space="0" w:color="auto"/>
            </w:tcBorders>
            <w:vAlign w:val="center"/>
          </w:tcPr>
          <w:p w14:paraId="1EDAC772"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2,555,530 </w:t>
            </w:r>
          </w:p>
        </w:tc>
        <w:tc>
          <w:tcPr>
            <w:tcW w:w="993" w:type="dxa"/>
            <w:tcBorders>
              <w:top w:val="single" w:sz="4" w:space="0" w:color="auto"/>
              <w:left w:val="single" w:sz="4" w:space="0" w:color="auto"/>
              <w:right w:val="single" w:sz="4" w:space="0" w:color="auto"/>
            </w:tcBorders>
            <w:vAlign w:val="center"/>
          </w:tcPr>
          <w:p w14:paraId="4A2213E4"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20,871,276 </w:t>
            </w:r>
          </w:p>
        </w:tc>
        <w:tc>
          <w:tcPr>
            <w:tcW w:w="967" w:type="dxa"/>
            <w:tcBorders>
              <w:top w:val="single" w:sz="4" w:space="0" w:color="auto"/>
              <w:left w:val="single" w:sz="4" w:space="0" w:color="auto"/>
              <w:right w:val="single" w:sz="4" w:space="0" w:color="auto"/>
            </w:tcBorders>
            <w:vAlign w:val="center"/>
          </w:tcPr>
          <w:p w14:paraId="1861E381"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68,625,020 </w:t>
            </w:r>
          </w:p>
        </w:tc>
        <w:tc>
          <w:tcPr>
            <w:tcW w:w="1055" w:type="dxa"/>
            <w:tcBorders>
              <w:top w:val="single" w:sz="4" w:space="0" w:color="auto"/>
              <w:left w:val="single" w:sz="4" w:space="0" w:color="auto"/>
              <w:right w:val="single" w:sz="4" w:space="0" w:color="auto"/>
            </w:tcBorders>
            <w:vAlign w:val="center"/>
          </w:tcPr>
          <w:p w14:paraId="7E617EE3"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122,003,186 </w:t>
            </w:r>
          </w:p>
        </w:tc>
      </w:tr>
      <w:tr w:rsidR="005723F3" w:rsidRPr="00265665" w14:paraId="75EC5EEB" w14:textId="77777777" w:rsidTr="00694591">
        <w:trPr>
          <w:trHeight w:val="360"/>
        </w:trPr>
        <w:tc>
          <w:tcPr>
            <w:tcW w:w="1844" w:type="dxa"/>
            <w:tcBorders>
              <w:left w:val="single" w:sz="4" w:space="0" w:color="auto"/>
              <w:right w:val="single" w:sz="4" w:space="0" w:color="auto"/>
            </w:tcBorders>
            <w:vAlign w:val="center"/>
          </w:tcPr>
          <w:p w14:paraId="2AA747D7" w14:textId="77777777" w:rsidR="005723F3" w:rsidRPr="00265665" w:rsidRDefault="005723F3" w:rsidP="009171E2">
            <w:pPr>
              <w:ind w:right="-105"/>
              <w:rPr>
                <w:rFonts w:asciiTheme="majorBidi" w:hAnsiTheme="majorBidi" w:cstheme="majorBidi"/>
                <w:color w:val="000000" w:themeColor="text1"/>
                <w:sz w:val="22"/>
                <w:szCs w:val="22"/>
                <w:cs/>
              </w:rPr>
            </w:pPr>
            <w:r w:rsidRPr="00265665">
              <w:rPr>
                <w:rFonts w:asciiTheme="majorBidi" w:hAnsiTheme="majorBidi" w:cstheme="majorBidi"/>
                <w:b/>
                <w:bCs/>
                <w:color w:val="000000" w:themeColor="text1"/>
                <w:sz w:val="22"/>
                <w:szCs w:val="22"/>
                <w:cs/>
              </w:rPr>
              <w:t>Less</w:t>
            </w:r>
            <w:r w:rsidRPr="00265665">
              <w:rPr>
                <w:rFonts w:asciiTheme="majorBidi" w:hAnsiTheme="majorBidi" w:cstheme="majorBidi"/>
                <w:color w:val="000000" w:themeColor="text1"/>
                <w:sz w:val="22"/>
                <w:szCs w:val="22"/>
                <w:cs/>
              </w:rPr>
              <w:t xml:space="preserve"> Allowance for impairment of assets</w:t>
            </w:r>
          </w:p>
        </w:tc>
        <w:tc>
          <w:tcPr>
            <w:tcW w:w="930" w:type="dxa"/>
            <w:tcBorders>
              <w:left w:val="single" w:sz="4" w:space="0" w:color="auto"/>
              <w:bottom w:val="single" w:sz="4" w:space="0" w:color="auto"/>
              <w:right w:val="single" w:sz="4" w:space="0" w:color="auto"/>
            </w:tcBorders>
            <w:vAlign w:val="center"/>
          </w:tcPr>
          <w:p w14:paraId="6E7BCF28" w14:textId="77777777" w:rsidR="005723F3" w:rsidRPr="00265665" w:rsidRDefault="005723F3" w:rsidP="009171E2">
            <w:pPr>
              <w:jc w:val="right"/>
              <w:rPr>
                <w:rFonts w:asciiTheme="majorBidi" w:hAnsiTheme="majorBidi" w:cstheme="majorBidi"/>
                <w:color w:val="000000"/>
                <w:sz w:val="22"/>
                <w:szCs w:val="22"/>
                <w:lang w:val="en-US"/>
              </w:rPr>
            </w:pPr>
          </w:p>
          <w:p w14:paraId="1EC71962"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w:t>
            </w:r>
          </w:p>
        </w:tc>
        <w:tc>
          <w:tcPr>
            <w:tcW w:w="956" w:type="dxa"/>
            <w:tcBorders>
              <w:left w:val="single" w:sz="4" w:space="0" w:color="auto"/>
              <w:bottom w:val="single" w:sz="4" w:space="0" w:color="auto"/>
              <w:right w:val="single" w:sz="4" w:space="0" w:color="auto"/>
            </w:tcBorders>
            <w:vAlign w:val="center"/>
          </w:tcPr>
          <w:p w14:paraId="57259526" w14:textId="77777777" w:rsidR="005723F3" w:rsidRPr="00265665" w:rsidRDefault="005723F3" w:rsidP="009171E2">
            <w:pPr>
              <w:jc w:val="right"/>
              <w:rPr>
                <w:rFonts w:asciiTheme="majorBidi" w:hAnsiTheme="majorBidi" w:cstheme="majorBidi"/>
                <w:color w:val="000000"/>
                <w:sz w:val="22"/>
                <w:szCs w:val="22"/>
              </w:rPr>
            </w:pPr>
          </w:p>
          <w:p w14:paraId="57D7B6C2"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20,698,426 </w:t>
            </w:r>
          </w:p>
        </w:tc>
        <w:tc>
          <w:tcPr>
            <w:tcW w:w="956" w:type="dxa"/>
            <w:tcBorders>
              <w:left w:val="single" w:sz="4" w:space="0" w:color="auto"/>
              <w:bottom w:val="single" w:sz="4" w:space="0" w:color="auto"/>
              <w:right w:val="single" w:sz="4" w:space="0" w:color="auto"/>
            </w:tcBorders>
            <w:vAlign w:val="center"/>
          </w:tcPr>
          <w:p w14:paraId="098B1628" w14:textId="77777777" w:rsidR="005723F3" w:rsidRPr="00265665" w:rsidRDefault="005723F3" w:rsidP="009171E2">
            <w:pPr>
              <w:jc w:val="right"/>
              <w:rPr>
                <w:rFonts w:asciiTheme="majorBidi" w:hAnsiTheme="majorBidi" w:cstheme="majorBidi"/>
                <w:color w:val="000000"/>
                <w:sz w:val="22"/>
                <w:szCs w:val="22"/>
              </w:rPr>
            </w:pPr>
          </w:p>
          <w:p w14:paraId="37DDC2AA"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20,698,426 </w:t>
            </w:r>
          </w:p>
        </w:tc>
        <w:tc>
          <w:tcPr>
            <w:tcW w:w="929" w:type="dxa"/>
            <w:tcBorders>
              <w:left w:val="single" w:sz="4" w:space="0" w:color="auto"/>
              <w:bottom w:val="single" w:sz="4" w:space="0" w:color="auto"/>
              <w:right w:val="single" w:sz="4" w:space="0" w:color="auto"/>
            </w:tcBorders>
            <w:vAlign w:val="center"/>
          </w:tcPr>
          <w:p w14:paraId="5181CE32" w14:textId="77777777" w:rsidR="005723F3" w:rsidRPr="00265665" w:rsidRDefault="005723F3" w:rsidP="009171E2">
            <w:pPr>
              <w:jc w:val="right"/>
              <w:rPr>
                <w:rFonts w:asciiTheme="majorBidi" w:hAnsiTheme="majorBidi" w:cstheme="majorBidi"/>
                <w:color w:val="000000"/>
                <w:sz w:val="22"/>
                <w:szCs w:val="22"/>
              </w:rPr>
            </w:pPr>
          </w:p>
          <w:p w14:paraId="7BD03737"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815,505 </w:t>
            </w:r>
          </w:p>
        </w:tc>
        <w:tc>
          <w:tcPr>
            <w:tcW w:w="906" w:type="dxa"/>
            <w:tcBorders>
              <w:left w:val="single" w:sz="4" w:space="0" w:color="auto"/>
              <w:bottom w:val="single" w:sz="4" w:space="0" w:color="auto"/>
              <w:right w:val="single" w:sz="4" w:space="0" w:color="auto"/>
            </w:tcBorders>
            <w:vAlign w:val="center"/>
          </w:tcPr>
          <w:p w14:paraId="7DE33E20" w14:textId="77777777" w:rsidR="005723F3" w:rsidRPr="00265665" w:rsidRDefault="005723F3" w:rsidP="009171E2">
            <w:pPr>
              <w:jc w:val="right"/>
              <w:rPr>
                <w:rFonts w:asciiTheme="majorBidi" w:hAnsiTheme="majorBidi" w:cstheme="majorBidi"/>
                <w:color w:val="000000"/>
                <w:sz w:val="22"/>
                <w:szCs w:val="22"/>
              </w:rPr>
            </w:pPr>
          </w:p>
          <w:p w14:paraId="11D3494A"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879,158 </w:t>
            </w:r>
          </w:p>
        </w:tc>
        <w:tc>
          <w:tcPr>
            <w:tcW w:w="993" w:type="dxa"/>
            <w:tcBorders>
              <w:left w:val="single" w:sz="4" w:space="0" w:color="auto"/>
              <w:bottom w:val="single" w:sz="4" w:space="0" w:color="auto"/>
              <w:right w:val="single" w:sz="4" w:space="0" w:color="auto"/>
            </w:tcBorders>
            <w:vAlign w:val="center"/>
          </w:tcPr>
          <w:p w14:paraId="71AF5281" w14:textId="77777777" w:rsidR="005723F3" w:rsidRPr="00265665" w:rsidRDefault="005723F3" w:rsidP="009171E2">
            <w:pPr>
              <w:jc w:val="right"/>
              <w:rPr>
                <w:rFonts w:asciiTheme="majorBidi" w:hAnsiTheme="majorBidi" w:cstheme="majorBidi"/>
                <w:color w:val="000000"/>
                <w:sz w:val="22"/>
                <w:szCs w:val="22"/>
              </w:rPr>
            </w:pPr>
          </w:p>
          <w:p w14:paraId="6DFD08A9"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1,694,663 </w:t>
            </w:r>
          </w:p>
        </w:tc>
        <w:tc>
          <w:tcPr>
            <w:tcW w:w="967" w:type="dxa"/>
            <w:tcBorders>
              <w:left w:val="single" w:sz="4" w:space="0" w:color="auto"/>
              <w:bottom w:val="single" w:sz="4" w:space="0" w:color="auto"/>
              <w:right w:val="single" w:sz="4" w:space="0" w:color="auto"/>
            </w:tcBorders>
            <w:vAlign w:val="center"/>
          </w:tcPr>
          <w:p w14:paraId="1F422785" w14:textId="77777777" w:rsidR="005723F3" w:rsidRPr="00265665" w:rsidRDefault="005723F3" w:rsidP="009171E2">
            <w:pPr>
              <w:jc w:val="right"/>
              <w:rPr>
                <w:rFonts w:asciiTheme="majorBidi" w:hAnsiTheme="majorBidi" w:cstheme="majorBidi"/>
                <w:color w:val="000000"/>
                <w:sz w:val="22"/>
                <w:szCs w:val="22"/>
              </w:rPr>
            </w:pPr>
          </w:p>
          <w:p w14:paraId="47F2D0FD"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24,595,020 </w:t>
            </w:r>
          </w:p>
        </w:tc>
        <w:tc>
          <w:tcPr>
            <w:tcW w:w="1055" w:type="dxa"/>
            <w:tcBorders>
              <w:left w:val="single" w:sz="4" w:space="0" w:color="auto"/>
              <w:bottom w:val="single" w:sz="4" w:space="0" w:color="auto"/>
              <w:right w:val="single" w:sz="4" w:space="0" w:color="auto"/>
            </w:tcBorders>
            <w:vAlign w:val="center"/>
          </w:tcPr>
          <w:p w14:paraId="4948522D" w14:textId="77777777" w:rsidR="005723F3" w:rsidRPr="00265665" w:rsidRDefault="005723F3" w:rsidP="009171E2">
            <w:pPr>
              <w:jc w:val="right"/>
              <w:rPr>
                <w:rFonts w:asciiTheme="majorBidi" w:hAnsiTheme="majorBidi" w:cstheme="majorBidi"/>
                <w:color w:val="000000"/>
                <w:sz w:val="22"/>
                <w:szCs w:val="22"/>
              </w:rPr>
            </w:pPr>
          </w:p>
          <w:p w14:paraId="76856122" w14:textId="77777777" w:rsidR="005723F3" w:rsidRPr="00265665" w:rsidRDefault="005723F3" w:rsidP="009171E2">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46,988,109 </w:t>
            </w:r>
          </w:p>
        </w:tc>
      </w:tr>
      <w:tr w:rsidR="005723F3" w:rsidRPr="00265665" w14:paraId="77145B6C" w14:textId="77777777" w:rsidTr="00F30F61">
        <w:trPr>
          <w:trHeight w:val="360"/>
        </w:trPr>
        <w:tc>
          <w:tcPr>
            <w:tcW w:w="1844" w:type="dxa"/>
            <w:tcBorders>
              <w:left w:val="single" w:sz="4" w:space="0" w:color="auto"/>
              <w:right w:val="single" w:sz="4" w:space="0" w:color="auto"/>
            </w:tcBorders>
            <w:vAlign w:val="center"/>
          </w:tcPr>
          <w:p w14:paraId="08024A19" w14:textId="77777777" w:rsidR="005723F3" w:rsidRPr="00265665" w:rsidRDefault="005723F3" w:rsidP="009171E2">
            <w:pPr>
              <w:ind w:right="-105"/>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 xml:space="preserve">Net book value </w:t>
            </w:r>
          </w:p>
        </w:tc>
        <w:tc>
          <w:tcPr>
            <w:tcW w:w="930" w:type="dxa"/>
            <w:tcBorders>
              <w:top w:val="single" w:sz="4" w:space="0" w:color="auto"/>
              <w:left w:val="single" w:sz="4" w:space="0" w:color="auto"/>
              <w:right w:val="single" w:sz="4" w:space="0" w:color="auto"/>
            </w:tcBorders>
            <w:vAlign w:val="center"/>
          </w:tcPr>
          <w:p w14:paraId="5AE143C6" w14:textId="77777777" w:rsidR="005723F3" w:rsidRPr="00265665" w:rsidRDefault="005723F3" w:rsidP="009171E2">
            <w:pPr>
              <w:jc w:val="right"/>
              <w:rPr>
                <w:rFonts w:asciiTheme="majorBidi" w:hAnsiTheme="majorBidi" w:cstheme="majorBidi"/>
                <w:b/>
                <w:bCs/>
                <w:color w:val="000000"/>
                <w:sz w:val="22"/>
                <w:szCs w:val="22"/>
              </w:rPr>
            </w:pPr>
          </w:p>
        </w:tc>
        <w:tc>
          <w:tcPr>
            <w:tcW w:w="956" w:type="dxa"/>
            <w:tcBorders>
              <w:top w:val="single" w:sz="4" w:space="0" w:color="auto"/>
              <w:left w:val="single" w:sz="4" w:space="0" w:color="auto"/>
              <w:right w:val="single" w:sz="4" w:space="0" w:color="auto"/>
            </w:tcBorders>
            <w:vAlign w:val="center"/>
          </w:tcPr>
          <w:p w14:paraId="0EF1E098" w14:textId="77777777" w:rsidR="005723F3" w:rsidRPr="00265665" w:rsidRDefault="005723F3" w:rsidP="009171E2">
            <w:pPr>
              <w:jc w:val="right"/>
              <w:rPr>
                <w:rFonts w:asciiTheme="majorBidi" w:hAnsiTheme="majorBidi" w:cstheme="majorBidi"/>
                <w:b/>
                <w:bCs/>
                <w:color w:val="000000"/>
                <w:sz w:val="22"/>
                <w:szCs w:val="22"/>
              </w:rPr>
            </w:pPr>
          </w:p>
        </w:tc>
        <w:tc>
          <w:tcPr>
            <w:tcW w:w="956" w:type="dxa"/>
            <w:tcBorders>
              <w:top w:val="single" w:sz="4" w:space="0" w:color="auto"/>
              <w:left w:val="single" w:sz="4" w:space="0" w:color="auto"/>
              <w:right w:val="single" w:sz="4" w:space="0" w:color="auto"/>
            </w:tcBorders>
            <w:vAlign w:val="center"/>
          </w:tcPr>
          <w:p w14:paraId="7041DCA4" w14:textId="77777777" w:rsidR="005723F3" w:rsidRPr="00265665" w:rsidRDefault="005723F3" w:rsidP="009171E2">
            <w:pPr>
              <w:jc w:val="right"/>
              <w:rPr>
                <w:rFonts w:asciiTheme="majorBidi" w:hAnsiTheme="majorBidi" w:cstheme="majorBidi"/>
                <w:b/>
                <w:bCs/>
                <w:color w:val="000000"/>
                <w:sz w:val="22"/>
                <w:szCs w:val="22"/>
              </w:rPr>
            </w:pPr>
          </w:p>
        </w:tc>
        <w:tc>
          <w:tcPr>
            <w:tcW w:w="929" w:type="dxa"/>
            <w:tcBorders>
              <w:top w:val="single" w:sz="4" w:space="0" w:color="auto"/>
              <w:left w:val="single" w:sz="4" w:space="0" w:color="auto"/>
              <w:right w:val="single" w:sz="4" w:space="0" w:color="auto"/>
            </w:tcBorders>
            <w:vAlign w:val="center"/>
          </w:tcPr>
          <w:p w14:paraId="29BA6CFA" w14:textId="77777777" w:rsidR="005723F3" w:rsidRPr="00265665" w:rsidRDefault="005723F3" w:rsidP="009171E2">
            <w:pPr>
              <w:jc w:val="right"/>
              <w:rPr>
                <w:rFonts w:asciiTheme="majorBidi" w:hAnsiTheme="majorBidi" w:cstheme="majorBidi"/>
                <w:b/>
                <w:bCs/>
                <w:color w:val="000000"/>
                <w:sz w:val="22"/>
                <w:szCs w:val="22"/>
              </w:rPr>
            </w:pPr>
          </w:p>
        </w:tc>
        <w:tc>
          <w:tcPr>
            <w:tcW w:w="906" w:type="dxa"/>
            <w:tcBorders>
              <w:top w:val="single" w:sz="4" w:space="0" w:color="auto"/>
              <w:left w:val="single" w:sz="4" w:space="0" w:color="auto"/>
              <w:right w:val="single" w:sz="4" w:space="0" w:color="auto"/>
            </w:tcBorders>
            <w:vAlign w:val="center"/>
          </w:tcPr>
          <w:p w14:paraId="6FF36DC9"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color w:val="000000"/>
                <w:sz w:val="22"/>
                <w:szCs w:val="22"/>
              </w:rPr>
              <w:t> </w:t>
            </w:r>
          </w:p>
        </w:tc>
        <w:tc>
          <w:tcPr>
            <w:tcW w:w="993" w:type="dxa"/>
            <w:tcBorders>
              <w:top w:val="single" w:sz="4" w:space="0" w:color="auto"/>
              <w:left w:val="single" w:sz="4" w:space="0" w:color="auto"/>
              <w:right w:val="single" w:sz="4" w:space="0" w:color="auto"/>
            </w:tcBorders>
            <w:vAlign w:val="center"/>
          </w:tcPr>
          <w:p w14:paraId="68C7B659" w14:textId="77777777" w:rsidR="005723F3" w:rsidRPr="00265665" w:rsidRDefault="005723F3" w:rsidP="009171E2">
            <w:pPr>
              <w:jc w:val="right"/>
              <w:rPr>
                <w:rFonts w:asciiTheme="majorBidi" w:hAnsiTheme="majorBidi" w:cstheme="majorBidi"/>
                <w:b/>
                <w:bCs/>
                <w:color w:val="000000"/>
                <w:sz w:val="22"/>
                <w:szCs w:val="22"/>
              </w:rPr>
            </w:pPr>
          </w:p>
        </w:tc>
        <w:tc>
          <w:tcPr>
            <w:tcW w:w="967" w:type="dxa"/>
            <w:tcBorders>
              <w:top w:val="single" w:sz="4" w:space="0" w:color="auto"/>
              <w:left w:val="single" w:sz="4" w:space="0" w:color="auto"/>
              <w:right w:val="single" w:sz="4" w:space="0" w:color="auto"/>
            </w:tcBorders>
            <w:vAlign w:val="center"/>
          </w:tcPr>
          <w:p w14:paraId="50AB57C3" w14:textId="77777777" w:rsidR="005723F3" w:rsidRPr="00265665" w:rsidRDefault="005723F3" w:rsidP="009171E2">
            <w:pPr>
              <w:jc w:val="right"/>
              <w:rPr>
                <w:rFonts w:asciiTheme="majorBidi" w:hAnsiTheme="majorBidi" w:cstheme="majorBidi"/>
                <w:b/>
                <w:bCs/>
                <w:color w:val="000000"/>
                <w:sz w:val="22"/>
                <w:szCs w:val="22"/>
              </w:rPr>
            </w:pPr>
          </w:p>
        </w:tc>
        <w:tc>
          <w:tcPr>
            <w:tcW w:w="1055" w:type="dxa"/>
            <w:tcBorders>
              <w:top w:val="single" w:sz="4" w:space="0" w:color="auto"/>
              <w:left w:val="single" w:sz="4" w:space="0" w:color="auto"/>
              <w:right w:val="single" w:sz="4" w:space="0" w:color="auto"/>
            </w:tcBorders>
            <w:vAlign w:val="center"/>
          </w:tcPr>
          <w:p w14:paraId="5852AF1A" w14:textId="77777777" w:rsidR="005723F3" w:rsidRPr="00265665" w:rsidRDefault="005723F3" w:rsidP="009171E2">
            <w:pPr>
              <w:jc w:val="right"/>
              <w:rPr>
                <w:rFonts w:asciiTheme="majorBidi" w:hAnsiTheme="majorBidi" w:cstheme="majorBidi"/>
                <w:b/>
                <w:bCs/>
                <w:color w:val="000000"/>
                <w:sz w:val="22"/>
                <w:szCs w:val="22"/>
              </w:rPr>
            </w:pPr>
          </w:p>
        </w:tc>
      </w:tr>
      <w:tr w:rsidR="005723F3" w:rsidRPr="00265665" w14:paraId="3A36D079" w14:textId="77777777" w:rsidTr="00F30F61">
        <w:trPr>
          <w:trHeight w:val="360"/>
        </w:trPr>
        <w:tc>
          <w:tcPr>
            <w:tcW w:w="1844" w:type="dxa"/>
            <w:tcBorders>
              <w:left w:val="single" w:sz="4" w:space="0" w:color="auto"/>
              <w:bottom w:val="single" w:sz="4" w:space="0" w:color="auto"/>
              <w:right w:val="single" w:sz="4" w:space="0" w:color="auto"/>
            </w:tcBorders>
            <w:vAlign w:val="center"/>
            <w:hideMark/>
          </w:tcPr>
          <w:p w14:paraId="63043C69" w14:textId="77777777" w:rsidR="005723F3" w:rsidRPr="00265665" w:rsidRDefault="005723F3" w:rsidP="009171E2">
            <w:pPr>
              <w:ind w:right="-105"/>
              <w:rPr>
                <w:rFonts w:asciiTheme="majorBidi" w:hAnsiTheme="majorBidi" w:cstheme="majorBidi"/>
                <w:b/>
                <w:bCs/>
                <w:color w:val="000000" w:themeColor="text1"/>
                <w:sz w:val="22"/>
                <w:szCs w:val="22"/>
                <w:lang w:val="en-US"/>
              </w:rPr>
            </w:pPr>
            <w:r w:rsidRPr="00265665">
              <w:rPr>
                <w:rFonts w:asciiTheme="majorBidi" w:hAnsiTheme="majorBidi" w:cstheme="majorBidi"/>
                <w:b/>
                <w:bCs/>
                <w:color w:val="000000" w:themeColor="text1"/>
                <w:sz w:val="22"/>
                <w:szCs w:val="22"/>
                <w:cs/>
              </w:rPr>
              <w:t xml:space="preserve">As at 31 </w:t>
            </w:r>
            <w:r w:rsidRPr="00265665">
              <w:rPr>
                <w:rFonts w:asciiTheme="majorBidi" w:hAnsiTheme="majorBidi" w:cstheme="majorBidi"/>
                <w:b/>
                <w:bCs/>
                <w:color w:val="000000" w:themeColor="text1"/>
                <w:sz w:val="22"/>
                <w:szCs w:val="22"/>
                <w:lang w:val="en-US"/>
              </w:rPr>
              <w:t>December</w:t>
            </w:r>
            <w:r w:rsidRPr="00265665">
              <w:rPr>
                <w:rFonts w:asciiTheme="majorBidi" w:hAnsiTheme="majorBidi" w:cstheme="majorBidi"/>
                <w:b/>
                <w:bCs/>
                <w:color w:val="000000" w:themeColor="text1"/>
                <w:sz w:val="22"/>
                <w:szCs w:val="22"/>
                <w:cs/>
              </w:rPr>
              <w:t xml:space="preserve"> 2025</w:t>
            </w:r>
          </w:p>
        </w:tc>
        <w:tc>
          <w:tcPr>
            <w:tcW w:w="930" w:type="dxa"/>
            <w:tcBorders>
              <w:left w:val="single" w:sz="4" w:space="0" w:color="auto"/>
              <w:bottom w:val="single" w:sz="4" w:space="0" w:color="auto"/>
              <w:right w:val="single" w:sz="4" w:space="0" w:color="auto"/>
            </w:tcBorders>
            <w:vAlign w:val="center"/>
          </w:tcPr>
          <w:p w14:paraId="348E83DA"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5,059,164</w:t>
            </w:r>
          </w:p>
        </w:tc>
        <w:tc>
          <w:tcPr>
            <w:tcW w:w="956" w:type="dxa"/>
            <w:tcBorders>
              <w:left w:val="single" w:sz="4" w:space="0" w:color="auto"/>
              <w:bottom w:val="single" w:sz="4" w:space="0" w:color="auto"/>
              <w:right w:val="single" w:sz="4" w:space="0" w:color="auto"/>
            </w:tcBorders>
            <w:vAlign w:val="center"/>
          </w:tcPr>
          <w:p w14:paraId="5A6517C3"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6,749,300</w:t>
            </w:r>
          </w:p>
        </w:tc>
        <w:tc>
          <w:tcPr>
            <w:tcW w:w="956" w:type="dxa"/>
            <w:tcBorders>
              <w:left w:val="single" w:sz="4" w:space="0" w:color="auto"/>
              <w:bottom w:val="single" w:sz="4" w:space="0" w:color="auto"/>
              <w:right w:val="single" w:sz="4" w:space="0" w:color="auto"/>
            </w:tcBorders>
            <w:vAlign w:val="center"/>
          </w:tcPr>
          <w:p w14:paraId="734D7E4F"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11,808,464</w:t>
            </w:r>
          </w:p>
        </w:tc>
        <w:tc>
          <w:tcPr>
            <w:tcW w:w="929" w:type="dxa"/>
            <w:tcBorders>
              <w:left w:val="single" w:sz="4" w:space="0" w:color="auto"/>
              <w:bottom w:val="single" w:sz="4" w:space="0" w:color="auto"/>
              <w:right w:val="single" w:sz="4" w:space="0" w:color="auto"/>
            </w:tcBorders>
            <w:vAlign w:val="center"/>
          </w:tcPr>
          <w:p w14:paraId="7EF3A12B"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17,500,241</w:t>
            </w:r>
          </w:p>
        </w:tc>
        <w:tc>
          <w:tcPr>
            <w:tcW w:w="906" w:type="dxa"/>
            <w:tcBorders>
              <w:left w:val="single" w:sz="4" w:space="0" w:color="auto"/>
              <w:bottom w:val="single" w:sz="4" w:space="0" w:color="auto"/>
              <w:right w:val="single" w:sz="4" w:space="0" w:color="auto"/>
            </w:tcBorders>
            <w:vAlign w:val="center"/>
          </w:tcPr>
          <w:p w14:paraId="637AF437"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1,676,372 </w:t>
            </w:r>
          </w:p>
        </w:tc>
        <w:tc>
          <w:tcPr>
            <w:tcW w:w="993" w:type="dxa"/>
            <w:tcBorders>
              <w:left w:val="single" w:sz="4" w:space="0" w:color="auto"/>
              <w:bottom w:val="single" w:sz="4" w:space="0" w:color="auto"/>
              <w:right w:val="single" w:sz="4" w:space="0" w:color="auto"/>
            </w:tcBorders>
            <w:vAlign w:val="center"/>
          </w:tcPr>
          <w:p w14:paraId="7EF7DD16"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19,176,613</w:t>
            </w:r>
          </w:p>
        </w:tc>
        <w:tc>
          <w:tcPr>
            <w:tcW w:w="967" w:type="dxa"/>
            <w:tcBorders>
              <w:left w:val="single" w:sz="4" w:space="0" w:color="auto"/>
              <w:bottom w:val="single" w:sz="4" w:space="0" w:color="auto"/>
              <w:right w:val="single" w:sz="4" w:space="0" w:color="auto"/>
            </w:tcBorders>
            <w:vAlign w:val="center"/>
          </w:tcPr>
          <w:p w14:paraId="05E97F8B"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44,030,000</w:t>
            </w:r>
          </w:p>
        </w:tc>
        <w:tc>
          <w:tcPr>
            <w:tcW w:w="1055" w:type="dxa"/>
            <w:tcBorders>
              <w:left w:val="single" w:sz="4" w:space="0" w:color="auto"/>
              <w:bottom w:val="single" w:sz="4" w:space="0" w:color="auto"/>
              <w:right w:val="single" w:sz="4" w:space="0" w:color="auto"/>
            </w:tcBorders>
            <w:vAlign w:val="center"/>
          </w:tcPr>
          <w:p w14:paraId="69CEB65C" w14:textId="77777777" w:rsidR="005723F3" w:rsidRPr="00265665" w:rsidRDefault="005723F3" w:rsidP="009171E2">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75,015,077</w:t>
            </w:r>
          </w:p>
        </w:tc>
      </w:tr>
    </w:tbl>
    <w:p w14:paraId="63E87EC2" w14:textId="77777777" w:rsidR="00CF26C0" w:rsidRPr="00265665" w:rsidRDefault="00CF26C0" w:rsidP="00496D51">
      <w:pPr>
        <w:tabs>
          <w:tab w:val="left" w:pos="567"/>
        </w:tabs>
        <w:jc w:val="right"/>
        <w:rPr>
          <w:rFonts w:asciiTheme="majorBidi" w:hAnsiTheme="majorBidi" w:cstheme="majorBidi"/>
          <w:color w:val="000000" w:themeColor="text1"/>
          <w:sz w:val="24"/>
          <w:szCs w:val="24"/>
          <w:cs/>
          <w:lang w:val="en-US"/>
        </w:rPr>
      </w:pPr>
    </w:p>
    <w:p w14:paraId="6953B948" w14:textId="77777777" w:rsidR="00CF26C0" w:rsidRPr="00265665" w:rsidRDefault="00CF26C0" w:rsidP="00496D51">
      <w:pPr>
        <w:rPr>
          <w:rFonts w:asciiTheme="majorBidi" w:hAnsiTheme="majorBidi" w:cstheme="majorBidi"/>
          <w:color w:val="000000" w:themeColor="text1"/>
          <w:sz w:val="24"/>
          <w:szCs w:val="24"/>
          <w:cs/>
          <w:lang w:val="en-US"/>
        </w:rPr>
      </w:pPr>
      <w:r w:rsidRPr="00265665">
        <w:rPr>
          <w:rFonts w:asciiTheme="majorBidi" w:hAnsiTheme="majorBidi" w:cstheme="majorBidi"/>
          <w:color w:val="000000" w:themeColor="text1"/>
          <w:sz w:val="24"/>
          <w:szCs w:val="24"/>
          <w:cs/>
          <w:lang w:val="en-US"/>
        </w:rPr>
        <w:br w:type="page"/>
      </w:r>
    </w:p>
    <w:p w14:paraId="4BF7F312" w14:textId="77777777" w:rsidR="00AA1C31" w:rsidRPr="00265665" w:rsidRDefault="00AA1C31" w:rsidP="00496D51">
      <w:pPr>
        <w:pStyle w:val="ListParagraph"/>
        <w:tabs>
          <w:tab w:val="left" w:pos="567"/>
        </w:tabs>
        <w:spacing w:after="0" w:line="240" w:lineRule="auto"/>
        <w:ind w:left="649"/>
        <w:jc w:val="right"/>
        <w:rPr>
          <w:rFonts w:asciiTheme="majorBidi" w:hAnsiTheme="majorBidi" w:cstheme="majorBidi"/>
          <w:color w:val="000000" w:themeColor="text1"/>
          <w:sz w:val="24"/>
          <w:szCs w:val="24"/>
          <w:cs/>
        </w:rPr>
      </w:pPr>
      <w:proofErr w:type="gramStart"/>
      <w:r w:rsidRPr="00265665">
        <w:rPr>
          <w:rFonts w:asciiTheme="majorBidi" w:hAnsiTheme="majorBidi" w:cstheme="majorBidi"/>
          <w:color w:val="000000" w:themeColor="text1"/>
          <w:sz w:val="24"/>
          <w:szCs w:val="24"/>
        </w:rPr>
        <w:t>Unit :</w:t>
      </w:r>
      <w:proofErr w:type="gramEnd"/>
      <w:r w:rsidRPr="00265665">
        <w:rPr>
          <w:rFonts w:asciiTheme="majorBidi" w:hAnsiTheme="majorBidi" w:cstheme="majorBidi"/>
          <w:color w:val="000000" w:themeColor="text1"/>
          <w:sz w:val="24"/>
          <w:szCs w:val="24"/>
        </w:rPr>
        <w:t xml:space="preserve"> Baht</w:t>
      </w:r>
    </w:p>
    <w:tbl>
      <w:tblPr>
        <w:tblW w:w="9536" w:type="dxa"/>
        <w:tblInd w:w="-431" w:type="dxa"/>
        <w:tblLook w:val="04A0" w:firstRow="1" w:lastRow="0" w:firstColumn="1" w:lastColumn="0" w:noHBand="0" w:noVBand="1"/>
      </w:tblPr>
      <w:tblGrid>
        <w:gridCol w:w="1844"/>
        <w:gridCol w:w="930"/>
        <w:gridCol w:w="956"/>
        <w:gridCol w:w="956"/>
        <w:gridCol w:w="929"/>
        <w:gridCol w:w="906"/>
        <w:gridCol w:w="993"/>
        <w:gridCol w:w="967"/>
        <w:gridCol w:w="1055"/>
      </w:tblGrid>
      <w:tr w:rsidR="00AA1C31" w:rsidRPr="00265665" w14:paraId="76779B54" w14:textId="77777777" w:rsidTr="00F12220">
        <w:trPr>
          <w:trHeight w:val="360"/>
        </w:trPr>
        <w:tc>
          <w:tcPr>
            <w:tcW w:w="1844" w:type="dxa"/>
            <w:vMerge w:val="restart"/>
            <w:tcBorders>
              <w:top w:val="single" w:sz="4" w:space="0" w:color="auto"/>
              <w:left w:val="single" w:sz="4" w:space="0" w:color="auto"/>
              <w:right w:val="single" w:sz="4" w:space="0" w:color="auto"/>
            </w:tcBorders>
            <w:noWrap/>
            <w:vAlign w:val="bottom"/>
            <w:hideMark/>
          </w:tcPr>
          <w:p w14:paraId="0234D34F" w14:textId="77777777" w:rsidR="00AA1C31" w:rsidRPr="00265665" w:rsidRDefault="00AA1C31" w:rsidP="00496D51">
            <w:pPr>
              <w:jc w:val="center"/>
              <w:rPr>
                <w:rFonts w:asciiTheme="majorBidi" w:hAnsiTheme="majorBidi" w:cstheme="majorBidi"/>
                <w:color w:val="000000" w:themeColor="text1"/>
                <w:sz w:val="22"/>
                <w:szCs w:val="22"/>
              </w:rPr>
            </w:pPr>
            <w:r w:rsidRPr="00265665">
              <w:rPr>
                <w:rFonts w:asciiTheme="majorBidi" w:hAnsiTheme="majorBidi" w:cstheme="majorBidi"/>
                <w:b/>
                <w:bCs/>
                <w:color w:val="000000" w:themeColor="text1"/>
                <w:sz w:val="22"/>
                <w:szCs w:val="22"/>
              </w:rPr>
              <w:t> </w:t>
            </w:r>
          </w:p>
        </w:tc>
        <w:tc>
          <w:tcPr>
            <w:tcW w:w="2842" w:type="dxa"/>
            <w:gridSpan w:val="3"/>
            <w:tcBorders>
              <w:top w:val="single" w:sz="4" w:space="0" w:color="auto"/>
              <w:left w:val="single" w:sz="4" w:space="0" w:color="auto"/>
              <w:bottom w:val="single" w:sz="4" w:space="0" w:color="auto"/>
              <w:right w:val="single" w:sz="4" w:space="0" w:color="auto"/>
            </w:tcBorders>
            <w:noWrap/>
            <w:vAlign w:val="bottom"/>
            <w:hideMark/>
          </w:tcPr>
          <w:p w14:paraId="3F9B220A" w14:textId="77777777" w:rsidR="00AA1C31" w:rsidRPr="00265665" w:rsidRDefault="00AA1C31" w:rsidP="00496D51">
            <w:pPr>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noWrap/>
            <w:vAlign w:val="bottom"/>
            <w:hideMark/>
          </w:tcPr>
          <w:p w14:paraId="3D75B725" w14:textId="77777777" w:rsidR="00AA1C31" w:rsidRPr="00265665" w:rsidRDefault="00AA1C31" w:rsidP="00496D51">
            <w:pPr>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14:paraId="67FFEB4B" w14:textId="77777777" w:rsidR="00AA1C31" w:rsidRPr="00265665" w:rsidRDefault="00AA1C31" w:rsidP="00496D51">
            <w:pPr>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Land for development</w:t>
            </w:r>
          </w:p>
        </w:tc>
        <w:tc>
          <w:tcPr>
            <w:tcW w:w="1055" w:type="dxa"/>
            <w:vMerge w:val="restart"/>
            <w:tcBorders>
              <w:top w:val="single" w:sz="4" w:space="0" w:color="auto"/>
              <w:left w:val="single" w:sz="4" w:space="0" w:color="auto"/>
              <w:right w:val="single" w:sz="4" w:space="0" w:color="auto"/>
            </w:tcBorders>
            <w:noWrap/>
            <w:vAlign w:val="center"/>
            <w:hideMark/>
          </w:tcPr>
          <w:p w14:paraId="5FF288D1" w14:textId="77777777" w:rsidR="00AA1C31" w:rsidRPr="00265665" w:rsidRDefault="00AA1C31" w:rsidP="00496D51">
            <w:pPr>
              <w:jc w:val="center"/>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Total</w:t>
            </w:r>
          </w:p>
        </w:tc>
      </w:tr>
      <w:tr w:rsidR="00AA1C31" w:rsidRPr="00265665" w14:paraId="397DC96D" w14:textId="77777777" w:rsidTr="00F12220">
        <w:trPr>
          <w:trHeight w:val="826"/>
        </w:trPr>
        <w:tc>
          <w:tcPr>
            <w:tcW w:w="1844" w:type="dxa"/>
            <w:vMerge/>
            <w:tcBorders>
              <w:left w:val="single" w:sz="4" w:space="0" w:color="auto"/>
              <w:bottom w:val="single" w:sz="4" w:space="0" w:color="auto"/>
              <w:right w:val="single" w:sz="4" w:space="0" w:color="auto"/>
            </w:tcBorders>
            <w:vAlign w:val="center"/>
            <w:hideMark/>
          </w:tcPr>
          <w:p w14:paraId="658EEAD0" w14:textId="77777777" w:rsidR="00AA1C31" w:rsidRPr="00265665" w:rsidRDefault="00AA1C31" w:rsidP="00496D51">
            <w:pPr>
              <w:jc w:val="center"/>
              <w:rPr>
                <w:rFonts w:asciiTheme="majorBidi" w:hAnsiTheme="majorBidi" w:cstheme="majorBidi"/>
                <w:b/>
                <w:bCs/>
                <w:color w:val="000000" w:themeColor="text1"/>
                <w:sz w:val="22"/>
                <w:szCs w:val="22"/>
              </w:rPr>
            </w:pPr>
          </w:p>
        </w:tc>
        <w:tc>
          <w:tcPr>
            <w:tcW w:w="930" w:type="dxa"/>
            <w:tcBorders>
              <w:top w:val="single" w:sz="4" w:space="0" w:color="auto"/>
              <w:left w:val="single" w:sz="4" w:space="0" w:color="auto"/>
              <w:bottom w:val="single" w:sz="4" w:space="0" w:color="auto"/>
              <w:right w:val="single" w:sz="4" w:space="0" w:color="auto"/>
            </w:tcBorders>
            <w:vAlign w:val="center"/>
            <w:hideMark/>
          </w:tcPr>
          <w:p w14:paraId="36D30CCC" w14:textId="77777777" w:rsidR="00AA1C31" w:rsidRPr="00265665" w:rsidRDefault="00AA1C31" w:rsidP="00496D51">
            <w:pPr>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Land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99EC2C7" w14:textId="77777777" w:rsidR="00AA1C31" w:rsidRPr="00265665" w:rsidRDefault="00AA1C31" w:rsidP="00496D51">
            <w:pPr>
              <w:ind w:left="-244" w:right="-178"/>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Building and improvement</w:t>
            </w:r>
          </w:p>
        </w:tc>
        <w:tc>
          <w:tcPr>
            <w:tcW w:w="956" w:type="dxa"/>
            <w:tcBorders>
              <w:top w:val="single" w:sz="4" w:space="0" w:color="auto"/>
              <w:left w:val="single" w:sz="4" w:space="0" w:color="auto"/>
              <w:bottom w:val="single" w:sz="4" w:space="0" w:color="auto"/>
              <w:right w:val="single" w:sz="4" w:space="0" w:color="auto"/>
            </w:tcBorders>
            <w:vAlign w:val="center"/>
            <w:hideMark/>
          </w:tcPr>
          <w:p w14:paraId="3AA32FE0" w14:textId="77777777" w:rsidR="00AA1C31" w:rsidRPr="00265665" w:rsidRDefault="00AA1C31" w:rsidP="00496D51">
            <w:pPr>
              <w:jc w:val="center"/>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vAlign w:val="center"/>
            <w:hideMark/>
          </w:tcPr>
          <w:p w14:paraId="21706737" w14:textId="77777777" w:rsidR="00AA1C31" w:rsidRPr="00265665" w:rsidRDefault="00AA1C31" w:rsidP="00496D51">
            <w:pPr>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Land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70345D5A" w14:textId="77777777" w:rsidR="00AA1C31" w:rsidRPr="00265665" w:rsidRDefault="00AA1C31" w:rsidP="00496D51">
            <w:pPr>
              <w:ind w:left="-244" w:right="-178"/>
              <w:jc w:val="center"/>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EE44A0" w14:textId="77777777" w:rsidR="00AA1C31" w:rsidRPr="00265665" w:rsidRDefault="00AA1C31" w:rsidP="00496D51">
            <w:pPr>
              <w:jc w:val="center"/>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Total</w:t>
            </w:r>
          </w:p>
        </w:tc>
        <w:tc>
          <w:tcPr>
            <w:tcW w:w="967" w:type="dxa"/>
            <w:vMerge/>
            <w:tcBorders>
              <w:left w:val="single" w:sz="4" w:space="0" w:color="auto"/>
              <w:bottom w:val="single" w:sz="4" w:space="0" w:color="auto"/>
              <w:right w:val="single" w:sz="4" w:space="0" w:color="auto"/>
            </w:tcBorders>
          </w:tcPr>
          <w:p w14:paraId="06CB7C94" w14:textId="77777777" w:rsidR="00AA1C31" w:rsidRPr="00265665" w:rsidRDefault="00AA1C31" w:rsidP="00496D51">
            <w:pPr>
              <w:jc w:val="center"/>
              <w:rPr>
                <w:rFonts w:asciiTheme="majorBidi" w:hAnsiTheme="majorBidi" w:cstheme="majorBidi"/>
                <w:color w:val="000000" w:themeColor="text1"/>
                <w:sz w:val="22"/>
                <w:szCs w:val="22"/>
              </w:rPr>
            </w:pPr>
          </w:p>
        </w:tc>
        <w:tc>
          <w:tcPr>
            <w:tcW w:w="1055" w:type="dxa"/>
            <w:vMerge/>
            <w:tcBorders>
              <w:left w:val="single" w:sz="4" w:space="0" w:color="auto"/>
              <w:bottom w:val="single" w:sz="4" w:space="0" w:color="auto"/>
              <w:right w:val="single" w:sz="4" w:space="0" w:color="auto"/>
            </w:tcBorders>
            <w:vAlign w:val="center"/>
            <w:hideMark/>
          </w:tcPr>
          <w:p w14:paraId="4776F40F" w14:textId="77777777" w:rsidR="00AA1C31" w:rsidRPr="00265665" w:rsidRDefault="00AA1C31" w:rsidP="00496D51">
            <w:pPr>
              <w:jc w:val="center"/>
              <w:rPr>
                <w:rFonts w:asciiTheme="majorBidi" w:hAnsiTheme="majorBidi" w:cstheme="majorBidi"/>
                <w:color w:val="000000" w:themeColor="text1"/>
                <w:sz w:val="22"/>
                <w:szCs w:val="22"/>
              </w:rPr>
            </w:pPr>
          </w:p>
        </w:tc>
      </w:tr>
      <w:tr w:rsidR="00114301" w:rsidRPr="00265665" w14:paraId="64517F2E" w14:textId="77777777" w:rsidTr="00F12220">
        <w:trPr>
          <w:trHeight w:val="348"/>
        </w:trPr>
        <w:tc>
          <w:tcPr>
            <w:tcW w:w="1844" w:type="dxa"/>
            <w:tcBorders>
              <w:top w:val="single" w:sz="4" w:space="0" w:color="auto"/>
              <w:left w:val="single" w:sz="4" w:space="0" w:color="auto"/>
              <w:right w:val="single" w:sz="4" w:space="0" w:color="auto"/>
            </w:tcBorders>
            <w:vAlign w:val="center"/>
            <w:hideMark/>
          </w:tcPr>
          <w:p w14:paraId="29A53C9B" w14:textId="77777777" w:rsidR="00114301" w:rsidRPr="00265665" w:rsidRDefault="00114301" w:rsidP="00114301">
            <w:pPr>
              <w:ind w:right="-105"/>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Cost</w:t>
            </w:r>
          </w:p>
        </w:tc>
        <w:tc>
          <w:tcPr>
            <w:tcW w:w="930" w:type="dxa"/>
            <w:tcBorders>
              <w:top w:val="single" w:sz="4" w:space="0" w:color="auto"/>
              <w:left w:val="single" w:sz="4" w:space="0" w:color="auto"/>
              <w:right w:val="single" w:sz="4" w:space="0" w:color="auto"/>
            </w:tcBorders>
            <w:vAlign w:val="center"/>
            <w:hideMark/>
          </w:tcPr>
          <w:p w14:paraId="4312D043" w14:textId="77777777" w:rsidR="00114301" w:rsidRPr="00265665" w:rsidRDefault="00114301" w:rsidP="00114301">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56" w:type="dxa"/>
            <w:tcBorders>
              <w:top w:val="single" w:sz="4" w:space="0" w:color="auto"/>
              <w:left w:val="single" w:sz="4" w:space="0" w:color="auto"/>
              <w:right w:val="single" w:sz="4" w:space="0" w:color="auto"/>
            </w:tcBorders>
            <w:vAlign w:val="center"/>
            <w:hideMark/>
          </w:tcPr>
          <w:p w14:paraId="43CC7EE5" w14:textId="77777777" w:rsidR="00114301" w:rsidRPr="00265665" w:rsidRDefault="00114301" w:rsidP="00114301">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56" w:type="dxa"/>
            <w:tcBorders>
              <w:top w:val="single" w:sz="4" w:space="0" w:color="auto"/>
              <w:left w:val="single" w:sz="4" w:space="0" w:color="auto"/>
              <w:right w:val="single" w:sz="4" w:space="0" w:color="auto"/>
            </w:tcBorders>
            <w:vAlign w:val="center"/>
            <w:hideMark/>
          </w:tcPr>
          <w:p w14:paraId="172CE7E4" w14:textId="77777777" w:rsidR="00114301" w:rsidRPr="00265665" w:rsidRDefault="00114301" w:rsidP="00114301">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29" w:type="dxa"/>
            <w:tcBorders>
              <w:top w:val="single" w:sz="4" w:space="0" w:color="auto"/>
              <w:left w:val="single" w:sz="4" w:space="0" w:color="auto"/>
              <w:right w:val="single" w:sz="4" w:space="0" w:color="auto"/>
            </w:tcBorders>
            <w:vAlign w:val="center"/>
            <w:hideMark/>
          </w:tcPr>
          <w:p w14:paraId="30C8E15B" w14:textId="77777777" w:rsidR="00114301" w:rsidRPr="00265665" w:rsidRDefault="00114301" w:rsidP="00114301">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06" w:type="dxa"/>
            <w:tcBorders>
              <w:top w:val="single" w:sz="4" w:space="0" w:color="auto"/>
              <w:left w:val="single" w:sz="4" w:space="0" w:color="auto"/>
              <w:right w:val="single" w:sz="4" w:space="0" w:color="auto"/>
            </w:tcBorders>
            <w:vAlign w:val="center"/>
            <w:hideMark/>
          </w:tcPr>
          <w:p w14:paraId="257A3D7F" w14:textId="77777777" w:rsidR="00114301" w:rsidRPr="00265665" w:rsidRDefault="00114301" w:rsidP="00114301">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93" w:type="dxa"/>
            <w:tcBorders>
              <w:top w:val="single" w:sz="4" w:space="0" w:color="auto"/>
              <w:left w:val="single" w:sz="4" w:space="0" w:color="auto"/>
              <w:right w:val="single" w:sz="4" w:space="0" w:color="auto"/>
            </w:tcBorders>
            <w:vAlign w:val="center"/>
            <w:hideMark/>
          </w:tcPr>
          <w:p w14:paraId="5D95F804" w14:textId="77777777" w:rsidR="00114301" w:rsidRPr="00265665" w:rsidRDefault="00114301" w:rsidP="00114301">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c>
          <w:tcPr>
            <w:tcW w:w="967" w:type="dxa"/>
            <w:tcBorders>
              <w:top w:val="single" w:sz="4" w:space="0" w:color="auto"/>
              <w:left w:val="single" w:sz="4" w:space="0" w:color="auto"/>
              <w:right w:val="single" w:sz="4" w:space="0" w:color="auto"/>
            </w:tcBorders>
          </w:tcPr>
          <w:p w14:paraId="5D58AB36" w14:textId="77777777" w:rsidR="00114301" w:rsidRPr="00265665" w:rsidRDefault="00114301" w:rsidP="00114301">
            <w:pPr>
              <w:jc w:val="right"/>
              <w:rPr>
                <w:rFonts w:asciiTheme="majorBidi" w:hAnsiTheme="majorBidi" w:cstheme="majorBidi"/>
                <w:color w:val="000000" w:themeColor="text1"/>
                <w:sz w:val="22"/>
                <w:szCs w:val="22"/>
              </w:rPr>
            </w:pPr>
          </w:p>
        </w:tc>
        <w:tc>
          <w:tcPr>
            <w:tcW w:w="1055" w:type="dxa"/>
            <w:tcBorders>
              <w:top w:val="single" w:sz="4" w:space="0" w:color="auto"/>
              <w:left w:val="single" w:sz="4" w:space="0" w:color="auto"/>
              <w:right w:val="single" w:sz="4" w:space="0" w:color="auto"/>
            </w:tcBorders>
            <w:vAlign w:val="center"/>
            <w:hideMark/>
          </w:tcPr>
          <w:p w14:paraId="2DAD16D4" w14:textId="77777777" w:rsidR="00114301" w:rsidRPr="00265665" w:rsidRDefault="00114301" w:rsidP="00114301">
            <w:pPr>
              <w:jc w:val="right"/>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rPr>
              <w:t> </w:t>
            </w:r>
          </w:p>
        </w:tc>
      </w:tr>
      <w:tr w:rsidR="00114301" w:rsidRPr="00265665" w14:paraId="40B21E79" w14:textId="77777777" w:rsidTr="00F12220">
        <w:trPr>
          <w:trHeight w:val="348"/>
        </w:trPr>
        <w:tc>
          <w:tcPr>
            <w:tcW w:w="1844" w:type="dxa"/>
            <w:tcBorders>
              <w:left w:val="single" w:sz="4" w:space="0" w:color="auto"/>
              <w:right w:val="single" w:sz="4" w:space="0" w:color="auto"/>
            </w:tcBorders>
            <w:vAlign w:val="center"/>
            <w:hideMark/>
          </w:tcPr>
          <w:p w14:paraId="25890272" w14:textId="77777777" w:rsidR="00114301" w:rsidRPr="00265665" w:rsidRDefault="00114301" w:rsidP="00114301">
            <w:pPr>
              <w:ind w:right="-105"/>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As at 1 January 2024</w:t>
            </w:r>
          </w:p>
        </w:tc>
        <w:tc>
          <w:tcPr>
            <w:tcW w:w="930" w:type="dxa"/>
            <w:tcBorders>
              <w:left w:val="single" w:sz="4" w:space="0" w:color="auto"/>
              <w:right w:val="single" w:sz="4" w:space="0" w:color="auto"/>
            </w:tcBorders>
            <w:vAlign w:val="center"/>
          </w:tcPr>
          <w:p w14:paraId="142F9720" w14:textId="77777777" w:rsidR="00114301" w:rsidRPr="00265665" w:rsidRDefault="00114301" w:rsidP="00114301">
            <w:pPr>
              <w:jc w:val="right"/>
              <w:rPr>
                <w:rFonts w:asciiTheme="majorBidi" w:hAnsiTheme="majorBidi" w:cstheme="majorBidi"/>
                <w:color w:val="000000"/>
                <w:sz w:val="22"/>
                <w:szCs w:val="22"/>
                <w:lang w:val="en-US"/>
              </w:rPr>
            </w:pPr>
            <w:r w:rsidRPr="00265665">
              <w:rPr>
                <w:rFonts w:asciiTheme="majorBidi" w:hAnsiTheme="majorBidi" w:cstheme="majorBidi"/>
                <w:color w:val="000000"/>
                <w:sz w:val="22"/>
                <w:szCs w:val="22"/>
              </w:rPr>
              <w:t xml:space="preserve">5,059,164 </w:t>
            </w:r>
          </w:p>
        </w:tc>
        <w:tc>
          <w:tcPr>
            <w:tcW w:w="956" w:type="dxa"/>
            <w:tcBorders>
              <w:left w:val="single" w:sz="4" w:space="0" w:color="auto"/>
              <w:right w:val="single" w:sz="4" w:space="0" w:color="auto"/>
            </w:tcBorders>
            <w:vAlign w:val="center"/>
          </w:tcPr>
          <w:p w14:paraId="00C55396"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45,547,647 </w:t>
            </w:r>
          </w:p>
        </w:tc>
        <w:tc>
          <w:tcPr>
            <w:tcW w:w="956" w:type="dxa"/>
            <w:tcBorders>
              <w:left w:val="single" w:sz="4" w:space="0" w:color="auto"/>
              <w:right w:val="single" w:sz="4" w:space="0" w:color="auto"/>
            </w:tcBorders>
            <w:vAlign w:val="center"/>
          </w:tcPr>
          <w:p w14:paraId="2D24545F"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50,606,811 </w:t>
            </w:r>
          </w:p>
        </w:tc>
        <w:tc>
          <w:tcPr>
            <w:tcW w:w="929" w:type="dxa"/>
            <w:tcBorders>
              <w:left w:val="single" w:sz="4" w:space="0" w:color="auto"/>
              <w:right w:val="single" w:sz="4" w:space="0" w:color="auto"/>
            </w:tcBorders>
            <w:vAlign w:val="center"/>
          </w:tcPr>
          <w:p w14:paraId="65C580CD"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18,315,746 </w:t>
            </w:r>
          </w:p>
        </w:tc>
        <w:tc>
          <w:tcPr>
            <w:tcW w:w="906" w:type="dxa"/>
            <w:tcBorders>
              <w:left w:val="single" w:sz="4" w:space="0" w:color="auto"/>
              <w:right w:val="single" w:sz="4" w:space="0" w:color="auto"/>
            </w:tcBorders>
            <w:vAlign w:val="center"/>
          </w:tcPr>
          <w:p w14:paraId="64EB17F8"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5,773,525 </w:t>
            </w:r>
          </w:p>
        </w:tc>
        <w:tc>
          <w:tcPr>
            <w:tcW w:w="993" w:type="dxa"/>
            <w:tcBorders>
              <w:left w:val="single" w:sz="4" w:space="0" w:color="auto"/>
              <w:right w:val="single" w:sz="4" w:space="0" w:color="auto"/>
            </w:tcBorders>
            <w:vAlign w:val="center"/>
          </w:tcPr>
          <w:p w14:paraId="2A035F02"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24,089,271 </w:t>
            </w:r>
          </w:p>
        </w:tc>
        <w:tc>
          <w:tcPr>
            <w:tcW w:w="967" w:type="dxa"/>
            <w:tcBorders>
              <w:left w:val="single" w:sz="4" w:space="0" w:color="auto"/>
              <w:right w:val="single" w:sz="4" w:space="0" w:color="auto"/>
            </w:tcBorders>
            <w:vAlign w:val="center"/>
          </w:tcPr>
          <w:p w14:paraId="5E60A85D"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68,625,020 </w:t>
            </w:r>
          </w:p>
        </w:tc>
        <w:tc>
          <w:tcPr>
            <w:tcW w:w="1055" w:type="dxa"/>
            <w:tcBorders>
              <w:left w:val="single" w:sz="4" w:space="0" w:color="auto"/>
              <w:right w:val="single" w:sz="4" w:space="0" w:color="auto"/>
            </w:tcBorders>
            <w:vAlign w:val="center"/>
          </w:tcPr>
          <w:p w14:paraId="3D27F36B"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143,321,102 </w:t>
            </w:r>
          </w:p>
        </w:tc>
      </w:tr>
      <w:tr w:rsidR="00114301" w:rsidRPr="00265665" w14:paraId="69480190" w14:textId="77777777" w:rsidTr="00F12220">
        <w:trPr>
          <w:trHeight w:val="360"/>
        </w:trPr>
        <w:tc>
          <w:tcPr>
            <w:tcW w:w="1844" w:type="dxa"/>
            <w:tcBorders>
              <w:left w:val="single" w:sz="4" w:space="0" w:color="auto"/>
              <w:right w:val="single" w:sz="4" w:space="0" w:color="auto"/>
            </w:tcBorders>
            <w:vAlign w:val="center"/>
            <w:hideMark/>
          </w:tcPr>
          <w:p w14:paraId="0C47D031" w14:textId="77777777" w:rsidR="00114301" w:rsidRPr="00265665" w:rsidRDefault="00114301" w:rsidP="00114301">
            <w:pPr>
              <w:ind w:right="-105"/>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Purchase / Disposals</w:t>
            </w:r>
          </w:p>
        </w:tc>
        <w:tc>
          <w:tcPr>
            <w:tcW w:w="930" w:type="dxa"/>
            <w:tcBorders>
              <w:left w:val="single" w:sz="4" w:space="0" w:color="auto"/>
              <w:bottom w:val="single" w:sz="4" w:space="0" w:color="auto"/>
              <w:right w:val="single" w:sz="4" w:space="0" w:color="auto"/>
            </w:tcBorders>
            <w:vAlign w:val="center"/>
          </w:tcPr>
          <w:p w14:paraId="3A0A9F2C"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56" w:type="dxa"/>
            <w:tcBorders>
              <w:left w:val="single" w:sz="4" w:space="0" w:color="auto"/>
              <w:bottom w:val="single" w:sz="4" w:space="0" w:color="auto"/>
              <w:right w:val="single" w:sz="4" w:space="0" w:color="auto"/>
            </w:tcBorders>
            <w:vAlign w:val="center"/>
          </w:tcPr>
          <w:p w14:paraId="44893DBD"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56" w:type="dxa"/>
            <w:tcBorders>
              <w:left w:val="single" w:sz="4" w:space="0" w:color="auto"/>
              <w:bottom w:val="single" w:sz="4" w:space="0" w:color="auto"/>
              <w:right w:val="single" w:sz="4" w:space="0" w:color="auto"/>
            </w:tcBorders>
            <w:vAlign w:val="center"/>
          </w:tcPr>
          <w:p w14:paraId="601264EF"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29" w:type="dxa"/>
            <w:tcBorders>
              <w:left w:val="single" w:sz="4" w:space="0" w:color="auto"/>
              <w:bottom w:val="single" w:sz="4" w:space="0" w:color="auto"/>
              <w:right w:val="single" w:sz="4" w:space="0" w:color="auto"/>
            </w:tcBorders>
            <w:vAlign w:val="center"/>
          </w:tcPr>
          <w:p w14:paraId="3CB70688"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06" w:type="dxa"/>
            <w:tcBorders>
              <w:left w:val="single" w:sz="4" w:space="0" w:color="auto"/>
              <w:bottom w:val="single" w:sz="4" w:space="0" w:color="auto"/>
              <w:right w:val="single" w:sz="4" w:space="0" w:color="auto"/>
            </w:tcBorders>
            <w:vAlign w:val="center"/>
          </w:tcPr>
          <w:p w14:paraId="548263D9"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93" w:type="dxa"/>
            <w:tcBorders>
              <w:left w:val="single" w:sz="4" w:space="0" w:color="auto"/>
              <w:bottom w:val="single" w:sz="4" w:space="0" w:color="auto"/>
              <w:right w:val="single" w:sz="4" w:space="0" w:color="auto"/>
            </w:tcBorders>
            <w:vAlign w:val="center"/>
          </w:tcPr>
          <w:p w14:paraId="293D70DF"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67" w:type="dxa"/>
            <w:tcBorders>
              <w:left w:val="single" w:sz="4" w:space="0" w:color="auto"/>
              <w:bottom w:val="single" w:sz="4" w:space="0" w:color="auto"/>
              <w:right w:val="single" w:sz="4" w:space="0" w:color="auto"/>
            </w:tcBorders>
            <w:vAlign w:val="center"/>
          </w:tcPr>
          <w:p w14:paraId="351FEA36"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1055" w:type="dxa"/>
            <w:tcBorders>
              <w:left w:val="single" w:sz="4" w:space="0" w:color="auto"/>
              <w:bottom w:val="single" w:sz="4" w:space="0" w:color="auto"/>
              <w:right w:val="single" w:sz="4" w:space="0" w:color="auto"/>
            </w:tcBorders>
            <w:vAlign w:val="center"/>
          </w:tcPr>
          <w:p w14:paraId="2468F33C"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r>
      <w:tr w:rsidR="00114301" w:rsidRPr="00265665" w14:paraId="59835D0C" w14:textId="77777777" w:rsidTr="00F12220">
        <w:trPr>
          <w:trHeight w:val="360"/>
        </w:trPr>
        <w:tc>
          <w:tcPr>
            <w:tcW w:w="1844" w:type="dxa"/>
            <w:tcBorders>
              <w:left w:val="single" w:sz="4" w:space="0" w:color="auto"/>
              <w:right w:val="single" w:sz="4" w:space="0" w:color="auto"/>
            </w:tcBorders>
            <w:vAlign w:val="center"/>
            <w:hideMark/>
          </w:tcPr>
          <w:p w14:paraId="0A70D712" w14:textId="77777777" w:rsidR="00114301" w:rsidRPr="00265665" w:rsidRDefault="00114301" w:rsidP="00114301">
            <w:pPr>
              <w:ind w:right="-105"/>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 xml:space="preserve">As at 31 </w:t>
            </w:r>
            <w:r w:rsidRPr="00265665">
              <w:rPr>
                <w:rFonts w:asciiTheme="majorBidi" w:hAnsiTheme="majorBidi" w:cstheme="majorBidi"/>
                <w:b/>
                <w:bCs/>
                <w:color w:val="000000" w:themeColor="text1"/>
                <w:sz w:val="22"/>
                <w:szCs w:val="22"/>
              </w:rPr>
              <w:t>December</w:t>
            </w:r>
            <w:r w:rsidRPr="00265665">
              <w:rPr>
                <w:rFonts w:asciiTheme="majorBidi" w:hAnsiTheme="majorBidi" w:cstheme="majorBidi"/>
                <w:b/>
                <w:bCs/>
                <w:color w:val="000000" w:themeColor="text1"/>
                <w:sz w:val="22"/>
                <w:szCs w:val="22"/>
                <w:cs/>
              </w:rPr>
              <w:t xml:space="preserve"> 2024</w:t>
            </w:r>
          </w:p>
        </w:tc>
        <w:tc>
          <w:tcPr>
            <w:tcW w:w="930" w:type="dxa"/>
            <w:tcBorders>
              <w:top w:val="single" w:sz="4" w:space="0" w:color="auto"/>
              <w:left w:val="single" w:sz="4" w:space="0" w:color="auto"/>
              <w:bottom w:val="single" w:sz="4" w:space="0" w:color="auto"/>
              <w:right w:val="single" w:sz="4" w:space="0" w:color="auto"/>
            </w:tcBorders>
            <w:vAlign w:val="center"/>
          </w:tcPr>
          <w:p w14:paraId="25F77447" w14:textId="77777777" w:rsidR="00114301" w:rsidRPr="00265665" w:rsidRDefault="00114301" w:rsidP="00114301">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5,059,164 </w:t>
            </w:r>
          </w:p>
        </w:tc>
        <w:tc>
          <w:tcPr>
            <w:tcW w:w="956" w:type="dxa"/>
            <w:tcBorders>
              <w:top w:val="single" w:sz="4" w:space="0" w:color="auto"/>
              <w:left w:val="single" w:sz="4" w:space="0" w:color="auto"/>
              <w:bottom w:val="single" w:sz="4" w:space="0" w:color="auto"/>
              <w:right w:val="single" w:sz="4" w:space="0" w:color="auto"/>
            </w:tcBorders>
            <w:vAlign w:val="center"/>
          </w:tcPr>
          <w:p w14:paraId="21349E1D" w14:textId="77777777" w:rsidR="00114301" w:rsidRPr="00265665" w:rsidRDefault="00114301" w:rsidP="00114301">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45,547,647 </w:t>
            </w:r>
          </w:p>
        </w:tc>
        <w:tc>
          <w:tcPr>
            <w:tcW w:w="956" w:type="dxa"/>
            <w:tcBorders>
              <w:top w:val="single" w:sz="4" w:space="0" w:color="auto"/>
              <w:left w:val="single" w:sz="4" w:space="0" w:color="auto"/>
              <w:bottom w:val="single" w:sz="4" w:space="0" w:color="auto"/>
              <w:right w:val="single" w:sz="4" w:space="0" w:color="auto"/>
            </w:tcBorders>
            <w:vAlign w:val="center"/>
          </w:tcPr>
          <w:p w14:paraId="7AA27B99" w14:textId="77777777" w:rsidR="00114301" w:rsidRPr="00265665" w:rsidRDefault="00114301" w:rsidP="00114301">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50,606,811 </w:t>
            </w:r>
          </w:p>
        </w:tc>
        <w:tc>
          <w:tcPr>
            <w:tcW w:w="929" w:type="dxa"/>
            <w:tcBorders>
              <w:top w:val="single" w:sz="4" w:space="0" w:color="auto"/>
              <w:left w:val="single" w:sz="4" w:space="0" w:color="auto"/>
              <w:bottom w:val="single" w:sz="4" w:space="0" w:color="auto"/>
              <w:right w:val="single" w:sz="4" w:space="0" w:color="auto"/>
            </w:tcBorders>
            <w:vAlign w:val="center"/>
          </w:tcPr>
          <w:p w14:paraId="466C9E35" w14:textId="77777777" w:rsidR="00114301" w:rsidRPr="00265665" w:rsidRDefault="00114301" w:rsidP="00114301">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18,315,746 </w:t>
            </w:r>
          </w:p>
        </w:tc>
        <w:tc>
          <w:tcPr>
            <w:tcW w:w="906" w:type="dxa"/>
            <w:tcBorders>
              <w:top w:val="single" w:sz="4" w:space="0" w:color="auto"/>
              <w:left w:val="single" w:sz="4" w:space="0" w:color="auto"/>
              <w:bottom w:val="single" w:sz="4" w:space="0" w:color="auto"/>
              <w:right w:val="single" w:sz="4" w:space="0" w:color="auto"/>
            </w:tcBorders>
            <w:vAlign w:val="center"/>
          </w:tcPr>
          <w:p w14:paraId="4FFE3A62" w14:textId="77777777" w:rsidR="00114301" w:rsidRPr="00265665" w:rsidRDefault="00114301" w:rsidP="00114301">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5,773,525 </w:t>
            </w:r>
          </w:p>
        </w:tc>
        <w:tc>
          <w:tcPr>
            <w:tcW w:w="993" w:type="dxa"/>
            <w:tcBorders>
              <w:top w:val="single" w:sz="4" w:space="0" w:color="auto"/>
              <w:left w:val="single" w:sz="4" w:space="0" w:color="auto"/>
              <w:bottom w:val="single" w:sz="4" w:space="0" w:color="auto"/>
              <w:right w:val="single" w:sz="4" w:space="0" w:color="auto"/>
            </w:tcBorders>
            <w:vAlign w:val="center"/>
          </w:tcPr>
          <w:p w14:paraId="6712A75A" w14:textId="77777777" w:rsidR="00114301" w:rsidRPr="00265665" w:rsidRDefault="00114301" w:rsidP="00114301">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24,089,271 </w:t>
            </w:r>
          </w:p>
        </w:tc>
        <w:tc>
          <w:tcPr>
            <w:tcW w:w="967" w:type="dxa"/>
            <w:tcBorders>
              <w:top w:val="single" w:sz="4" w:space="0" w:color="auto"/>
              <w:left w:val="single" w:sz="4" w:space="0" w:color="auto"/>
              <w:bottom w:val="single" w:sz="4" w:space="0" w:color="auto"/>
              <w:right w:val="single" w:sz="4" w:space="0" w:color="auto"/>
            </w:tcBorders>
            <w:vAlign w:val="center"/>
          </w:tcPr>
          <w:p w14:paraId="51AB1B29" w14:textId="77777777" w:rsidR="00114301" w:rsidRPr="00265665" w:rsidRDefault="00114301" w:rsidP="00114301">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68,625,020 </w:t>
            </w:r>
          </w:p>
        </w:tc>
        <w:tc>
          <w:tcPr>
            <w:tcW w:w="1055" w:type="dxa"/>
            <w:tcBorders>
              <w:top w:val="single" w:sz="4" w:space="0" w:color="auto"/>
              <w:left w:val="single" w:sz="4" w:space="0" w:color="auto"/>
              <w:bottom w:val="single" w:sz="4" w:space="0" w:color="auto"/>
              <w:right w:val="single" w:sz="4" w:space="0" w:color="auto"/>
            </w:tcBorders>
            <w:vAlign w:val="center"/>
          </w:tcPr>
          <w:p w14:paraId="2C3DCA37" w14:textId="77777777" w:rsidR="00114301" w:rsidRPr="00265665" w:rsidRDefault="00114301" w:rsidP="00114301">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143,321,102 </w:t>
            </w:r>
          </w:p>
        </w:tc>
      </w:tr>
      <w:tr w:rsidR="00114301" w:rsidRPr="00265665" w14:paraId="131EC45A" w14:textId="77777777" w:rsidTr="00F12220">
        <w:trPr>
          <w:trHeight w:val="348"/>
        </w:trPr>
        <w:tc>
          <w:tcPr>
            <w:tcW w:w="1844" w:type="dxa"/>
            <w:tcBorders>
              <w:left w:val="single" w:sz="4" w:space="0" w:color="auto"/>
              <w:right w:val="single" w:sz="4" w:space="0" w:color="auto"/>
            </w:tcBorders>
            <w:vAlign w:val="center"/>
            <w:hideMark/>
          </w:tcPr>
          <w:p w14:paraId="1F9570A0" w14:textId="77777777" w:rsidR="00114301" w:rsidRPr="00265665" w:rsidRDefault="00114301" w:rsidP="00114301">
            <w:pPr>
              <w:ind w:right="-105"/>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Accumulated de</w:t>
            </w:r>
            <w:r w:rsidRPr="00265665">
              <w:rPr>
                <w:rFonts w:asciiTheme="majorBidi" w:hAnsiTheme="majorBidi" w:cstheme="majorBidi"/>
                <w:b/>
                <w:bCs/>
                <w:color w:val="000000" w:themeColor="text1"/>
                <w:sz w:val="22"/>
                <w:szCs w:val="22"/>
                <w:lang w:val="en-US"/>
              </w:rPr>
              <w:t>p</w:t>
            </w:r>
            <w:r w:rsidRPr="00265665">
              <w:rPr>
                <w:rFonts w:asciiTheme="majorBidi" w:hAnsiTheme="majorBidi" w:cstheme="majorBidi"/>
                <w:b/>
                <w:bCs/>
                <w:color w:val="000000" w:themeColor="text1"/>
                <w:sz w:val="22"/>
                <w:szCs w:val="22"/>
                <w:cs/>
              </w:rPr>
              <w:t>reciation</w:t>
            </w:r>
          </w:p>
        </w:tc>
        <w:tc>
          <w:tcPr>
            <w:tcW w:w="930" w:type="dxa"/>
            <w:tcBorders>
              <w:top w:val="single" w:sz="4" w:space="0" w:color="auto"/>
              <w:left w:val="single" w:sz="4" w:space="0" w:color="auto"/>
              <w:right w:val="single" w:sz="4" w:space="0" w:color="auto"/>
            </w:tcBorders>
            <w:vAlign w:val="center"/>
          </w:tcPr>
          <w:p w14:paraId="430E66BE"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w:t>
            </w:r>
          </w:p>
        </w:tc>
        <w:tc>
          <w:tcPr>
            <w:tcW w:w="956" w:type="dxa"/>
            <w:tcBorders>
              <w:top w:val="single" w:sz="4" w:space="0" w:color="auto"/>
              <w:left w:val="single" w:sz="4" w:space="0" w:color="auto"/>
              <w:right w:val="single" w:sz="4" w:space="0" w:color="auto"/>
            </w:tcBorders>
            <w:vAlign w:val="center"/>
          </w:tcPr>
          <w:p w14:paraId="1A885ED8"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w:t>
            </w:r>
          </w:p>
        </w:tc>
        <w:tc>
          <w:tcPr>
            <w:tcW w:w="956" w:type="dxa"/>
            <w:tcBorders>
              <w:top w:val="single" w:sz="4" w:space="0" w:color="auto"/>
              <w:left w:val="single" w:sz="4" w:space="0" w:color="auto"/>
              <w:right w:val="single" w:sz="4" w:space="0" w:color="auto"/>
            </w:tcBorders>
            <w:vAlign w:val="center"/>
          </w:tcPr>
          <w:p w14:paraId="7CAB3372"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w:t>
            </w:r>
          </w:p>
        </w:tc>
        <w:tc>
          <w:tcPr>
            <w:tcW w:w="929" w:type="dxa"/>
            <w:tcBorders>
              <w:top w:val="single" w:sz="4" w:space="0" w:color="auto"/>
              <w:left w:val="single" w:sz="4" w:space="0" w:color="auto"/>
              <w:right w:val="single" w:sz="4" w:space="0" w:color="auto"/>
            </w:tcBorders>
            <w:vAlign w:val="center"/>
          </w:tcPr>
          <w:p w14:paraId="4EE19858"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w:t>
            </w:r>
          </w:p>
        </w:tc>
        <w:tc>
          <w:tcPr>
            <w:tcW w:w="906" w:type="dxa"/>
            <w:tcBorders>
              <w:top w:val="single" w:sz="4" w:space="0" w:color="auto"/>
              <w:left w:val="single" w:sz="4" w:space="0" w:color="auto"/>
              <w:right w:val="single" w:sz="4" w:space="0" w:color="auto"/>
            </w:tcBorders>
            <w:vAlign w:val="center"/>
          </w:tcPr>
          <w:p w14:paraId="3F9E5298"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w:t>
            </w:r>
          </w:p>
        </w:tc>
        <w:tc>
          <w:tcPr>
            <w:tcW w:w="993" w:type="dxa"/>
            <w:tcBorders>
              <w:top w:val="single" w:sz="4" w:space="0" w:color="auto"/>
              <w:left w:val="single" w:sz="4" w:space="0" w:color="auto"/>
              <w:right w:val="single" w:sz="4" w:space="0" w:color="auto"/>
            </w:tcBorders>
            <w:vAlign w:val="center"/>
          </w:tcPr>
          <w:p w14:paraId="37D356E7" w14:textId="77777777" w:rsidR="00114301" w:rsidRPr="00265665" w:rsidRDefault="00114301" w:rsidP="00114301">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w:t>
            </w:r>
          </w:p>
        </w:tc>
        <w:tc>
          <w:tcPr>
            <w:tcW w:w="967" w:type="dxa"/>
            <w:tcBorders>
              <w:top w:val="single" w:sz="4" w:space="0" w:color="auto"/>
              <w:left w:val="single" w:sz="4" w:space="0" w:color="auto"/>
              <w:right w:val="single" w:sz="4" w:space="0" w:color="auto"/>
            </w:tcBorders>
            <w:vAlign w:val="center"/>
          </w:tcPr>
          <w:p w14:paraId="41B9B2E9" w14:textId="77777777" w:rsidR="00114301" w:rsidRPr="00265665" w:rsidRDefault="00114301" w:rsidP="00114301">
            <w:pPr>
              <w:jc w:val="right"/>
              <w:rPr>
                <w:rFonts w:asciiTheme="majorBidi" w:hAnsiTheme="majorBidi" w:cstheme="majorBidi"/>
                <w:color w:val="000000"/>
                <w:sz w:val="22"/>
                <w:szCs w:val="22"/>
              </w:rPr>
            </w:pPr>
          </w:p>
        </w:tc>
        <w:tc>
          <w:tcPr>
            <w:tcW w:w="1055" w:type="dxa"/>
            <w:tcBorders>
              <w:top w:val="single" w:sz="4" w:space="0" w:color="auto"/>
              <w:left w:val="single" w:sz="4" w:space="0" w:color="auto"/>
              <w:right w:val="single" w:sz="4" w:space="0" w:color="auto"/>
            </w:tcBorders>
            <w:vAlign w:val="center"/>
          </w:tcPr>
          <w:p w14:paraId="0C116A11" w14:textId="77777777" w:rsidR="00114301" w:rsidRPr="00265665" w:rsidRDefault="00114301" w:rsidP="00114301">
            <w:pPr>
              <w:jc w:val="right"/>
              <w:rPr>
                <w:rFonts w:asciiTheme="majorBidi" w:hAnsiTheme="majorBidi" w:cstheme="majorBidi"/>
                <w:color w:val="000000"/>
                <w:sz w:val="22"/>
                <w:szCs w:val="22"/>
              </w:rPr>
            </w:pPr>
          </w:p>
        </w:tc>
      </w:tr>
      <w:tr w:rsidR="005723F3" w:rsidRPr="00265665" w14:paraId="4572C18E" w14:textId="77777777" w:rsidTr="00F12220">
        <w:trPr>
          <w:trHeight w:val="348"/>
        </w:trPr>
        <w:tc>
          <w:tcPr>
            <w:tcW w:w="1844" w:type="dxa"/>
            <w:tcBorders>
              <w:left w:val="single" w:sz="4" w:space="0" w:color="auto"/>
              <w:right w:val="single" w:sz="4" w:space="0" w:color="auto"/>
            </w:tcBorders>
            <w:vAlign w:val="center"/>
            <w:hideMark/>
          </w:tcPr>
          <w:p w14:paraId="1E5F70B0" w14:textId="77777777" w:rsidR="005723F3" w:rsidRPr="00265665" w:rsidRDefault="005723F3" w:rsidP="005723F3">
            <w:pPr>
              <w:ind w:right="-105"/>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As at 1 January 2024</w:t>
            </w:r>
          </w:p>
        </w:tc>
        <w:tc>
          <w:tcPr>
            <w:tcW w:w="930" w:type="dxa"/>
            <w:tcBorders>
              <w:left w:val="single" w:sz="4" w:space="0" w:color="auto"/>
              <w:right w:val="single" w:sz="4" w:space="0" w:color="auto"/>
            </w:tcBorders>
            <w:vAlign w:val="center"/>
          </w:tcPr>
          <w:p w14:paraId="4E72C80F"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56" w:type="dxa"/>
            <w:tcBorders>
              <w:left w:val="single" w:sz="4" w:space="0" w:color="auto"/>
              <w:right w:val="single" w:sz="4" w:space="0" w:color="auto"/>
            </w:tcBorders>
            <w:vAlign w:val="center"/>
          </w:tcPr>
          <w:p w14:paraId="2471C32A"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18,099,921 </w:t>
            </w:r>
          </w:p>
        </w:tc>
        <w:tc>
          <w:tcPr>
            <w:tcW w:w="956" w:type="dxa"/>
            <w:tcBorders>
              <w:left w:val="single" w:sz="4" w:space="0" w:color="auto"/>
              <w:right w:val="single" w:sz="4" w:space="0" w:color="auto"/>
            </w:tcBorders>
            <w:vAlign w:val="center"/>
          </w:tcPr>
          <w:p w14:paraId="3B58E252"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18,099,921 </w:t>
            </w:r>
          </w:p>
        </w:tc>
        <w:tc>
          <w:tcPr>
            <w:tcW w:w="929" w:type="dxa"/>
            <w:tcBorders>
              <w:left w:val="single" w:sz="4" w:space="0" w:color="auto"/>
              <w:right w:val="single" w:sz="4" w:space="0" w:color="auto"/>
            </w:tcBorders>
            <w:vAlign w:val="center"/>
          </w:tcPr>
          <w:p w14:paraId="5BEF493E"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06" w:type="dxa"/>
            <w:tcBorders>
              <w:left w:val="single" w:sz="4" w:space="0" w:color="auto"/>
              <w:right w:val="single" w:sz="4" w:space="0" w:color="auto"/>
            </w:tcBorders>
            <w:vAlign w:val="center"/>
          </w:tcPr>
          <w:p w14:paraId="05D9A71E"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2,935,338 </w:t>
            </w:r>
          </w:p>
        </w:tc>
        <w:tc>
          <w:tcPr>
            <w:tcW w:w="993" w:type="dxa"/>
            <w:tcBorders>
              <w:left w:val="single" w:sz="4" w:space="0" w:color="auto"/>
              <w:right w:val="single" w:sz="4" w:space="0" w:color="auto"/>
            </w:tcBorders>
            <w:vAlign w:val="center"/>
          </w:tcPr>
          <w:p w14:paraId="09ECEA57"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2,935,338 </w:t>
            </w:r>
          </w:p>
        </w:tc>
        <w:tc>
          <w:tcPr>
            <w:tcW w:w="967" w:type="dxa"/>
            <w:tcBorders>
              <w:left w:val="single" w:sz="4" w:space="0" w:color="auto"/>
              <w:right w:val="single" w:sz="4" w:space="0" w:color="auto"/>
            </w:tcBorders>
            <w:vAlign w:val="center"/>
          </w:tcPr>
          <w:p w14:paraId="60E6C72C"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1055" w:type="dxa"/>
            <w:tcBorders>
              <w:left w:val="single" w:sz="4" w:space="0" w:color="auto"/>
              <w:right w:val="single" w:sz="4" w:space="0" w:color="auto"/>
            </w:tcBorders>
            <w:vAlign w:val="center"/>
          </w:tcPr>
          <w:p w14:paraId="1073CC56"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21,035,259 </w:t>
            </w:r>
          </w:p>
        </w:tc>
      </w:tr>
      <w:tr w:rsidR="005723F3" w:rsidRPr="00265665" w14:paraId="2F4A1786" w14:textId="77777777" w:rsidTr="00F12220">
        <w:trPr>
          <w:trHeight w:val="348"/>
        </w:trPr>
        <w:tc>
          <w:tcPr>
            <w:tcW w:w="1844" w:type="dxa"/>
            <w:tcBorders>
              <w:left w:val="single" w:sz="4" w:space="0" w:color="auto"/>
              <w:right w:val="single" w:sz="4" w:space="0" w:color="auto"/>
            </w:tcBorders>
            <w:vAlign w:val="center"/>
          </w:tcPr>
          <w:p w14:paraId="5E7834E8" w14:textId="77777777" w:rsidR="005723F3" w:rsidRPr="00265665" w:rsidRDefault="005723F3" w:rsidP="005723F3">
            <w:pPr>
              <w:ind w:right="-105"/>
              <w:rPr>
                <w:rFonts w:asciiTheme="majorBidi" w:hAnsiTheme="majorBidi" w:cstheme="majorBidi"/>
                <w:color w:val="000000" w:themeColor="text1"/>
                <w:sz w:val="22"/>
                <w:szCs w:val="22"/>
                <w:cs/>
              </w:rPr>
            </w:pPr>
            <w:r w:rsidRPr="00265665">
              <w:rPr>
                <w:rFonts w:asciiTheme="majorBidi" w:hAnsiTheme="majorBidi" w:cstheme="majorBidi"/>
                <w:color w:val="000000" w:themeColor="text1"/>
                <w:sz w:val="22"/>
                <w:szCs w:val="22"/>
                <w:cs/>
              </w:rPr>
              <w:t>Depreciation</w:t>
            </w:r>
          </w:p>
        </w:tc>
        <w:tc>
          <w:tcPr>
            <w:tcW w:w="930" w:type="dxa"/>
            <w:tcBorders>
              <w:left w:val="single" w:sz="4" w:space="0" w:color="auto"/>
              <w:right w:val="single" w:sz="4" w:space="0" w:color="auto"/>
            </w:tcBorders>
            <w:vAlign w:val="center"/>
          </w:tcPr>
          <w:p w14:paraId="44929DB2"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56" w:type="dxa"/>
            <w:tcBorders>
              <w:left w:val="single" w:sz="4" w:space="0" w:color="auto"/>
              <w:right w:val="single" w:sz="4" w:space="0" w:color="auto"/>
            </w:tcBorders>
            <w:vAlign w:val="center"/>
          </w:tcPr>
          <w:p w14:paraId="47B88157"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56" w:type="dxa"/>
            <w:tcBorders>
              <w:left w:val="single" w:sz="4" w:space="0" w:color="auto"/>
              <w:right w:val="single" w:sz="4" w:space="0" w:color="auto"/>
            </w:tcBorders>
            <w:vAlign w:val="center"/>
          </w:tcPr>
          <w:p w14:paraId="0C46D1FB"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29" w:type="dxa"/>
            <w:tcBorders>
              <w:left w:val="single" w:sz="4" w:space="0" w:color="auto"/>
              <w:right w:val="single" w:sz="4" w:space="0" w:color="auto"/>
            </w:tcBorders>
            <w:vAlign w:val="center"/>
          </w:tcPr>
          <w:p w14:paraId="13F248D4"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06" w:type="dxa"/>
            <w:tcBorders>
              <w:left w:val="single" w:sz="4" w:space="0" w:color="auto"/>
              <w:right w:val="single" w:sz="4" w:space="0" w:color="auto"/>
            </w:tcBorders>
            <w:vAlign w:val="center"/>
          </w:tcPr>
          <w:p w14:paraId="50E09ACC"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141,328 </w:t>
            </w:r>
          </w:p>
        </w:tc>
        <w:tc>
          <w:tcPr>
            <w:tcW w:w="993" w:type="dxa"/>
            <w:tcBorders>
              <w:left w:val="single" w:sz="4" w:space="0" w:color="auto"/>
              <w:right w:val="single" w:sz="4" w:space="0" w:color="auto"/>
            </w:tcBorders>
            <w:vAlign w:val="center"/>
          </w:tcPr>
          <w:p w14:paraId="539F5D46"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141,328 </w:t>
            </w:r>
          </w:p>
        </w:tc>
        <w:tc>
          <w:tcPr>
            <w:tcW w:w="967" w:type="dxa"/>
            <w:tcBorders>
              <w:left w:val="single" w:sz="4" w:space="0" w:color="auto"/>
              <w:right w:val="single" w:sz="4" w:space="0" w:color="auto"/>
            </w:tcBorders>
            <w:vAlign w:val="center"/>
          </w:tcPr>
          <w:p w14:paraId="23CA261D"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1055" w:type="dxa"/>
            <w:tcBorders>
              <w:left w:val="single" w:sz="4" w:space="0" w:color="auto"/>
              <w:right w:val="single" w:sz="4" w:space="0" w:color="auto"/>
            </w:tcBorders>
            <w:vAlign w:val="center"/>
          </w:tcPr>
          <w:p w14:paraId="1D24FEA7"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141,328 </w:t>
            </w:r>
          </w:p>
        </w:tc>
      </w:tr>
      <w:tr w:rsidR="005723F3" w:rsidRPr="00265665" w14:paraId="065C7F9A" w14:textId="77777777" w:rsidTr="00F12220">
        <w:trPr>
          <w:trHeight w:val="360"/>
        </w:trPr>
        <w:tc>
          <w:tcPr>
            <w:tcW w:w="1844" w:type="dxa"/>
            <w:tcBorders>
              <w:left w:val="single" w:sz="4" w:space="0" w:color="auto"/>
              <w:right w:val="single" w:sz="4" w:space="0" w:color="auto"/>
            </w:tcBorders>
            <w:vAlign w:val="center"/>
            <w:hideMark/>
          </w:tcPr>
          <w:p w14:paraId="487534C3" w14:textId="77777777" w:rsidR="005723F3" w:rsidRPr="00265665" w:rsidRDefault="005723F3" w:rsidP="005723F3">
            <w:pPr>
              <w:ind w:right="-105"/>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 xml:space="preserve">As at 31 </w:t>
            </w:r>
            <w:r w:rsidRPr="00265665">
              <w:rPr>
                <w:rFonts w:asciiTheme="majorBidi" w:hAnsiTheme="majorBidi" w:cstheme="majorBidi"/>
                <w:b/>
                <w:bCs/>
                <w:color w:val="000000" w:themeColor="text1"/>
                <w:sz w:val="22"/>
                <w:szCs w:val="22"/>
              </w:rPr>
              <w:t>December</w:t>
            </w:r>
            <w:r w:rsidRPr="00265665">
              <w:rPr>
                <w:rFonts w:asciiTheme="majorBidi" w:hAnsiTheme="majorBidi" w:cstheme="majorBidi"/>
                <w:b/>
                <w:bCs/>
                <w:color w:val="000000" w:themeColor="text1"/>
                <w:sz w:val="22"/>
                <w:szCs w:val="22"/>
                <w:cs/>
              </w:rPr>
              <w:t xml:space="preserve"> 2024</w:t>
            </w:r>
          </w:p>
        </w:tc>
        <w:tc>
          <w:tcPr>
            <w:tcW w:w="930" w:type="dxa"/>
            <w:tcBorders>
              <w:top w:val="single" w:sz="4" w:space="0" w:color="auto"/>
              <w:left w:val="single" w:sz="4" w:space="0" w:color="auto"/>
              <w:bottom w:val="single" w:sz="4" w:space="0" w:color="auto"/>
              <w:right w:val="single" w:sz="4" w:space="0" w:color="auto"/>
            </w:tcBorders>
            <w:vAlign w:val="center"/>
          </w:tcPr>
          <w:p w14:paraId="537608D0"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cs/>
              </w:rPr>
              <w:t>-</w:t>
            </w:r>
          </w:p>
        </w:tc>
        <w:tc>
          <w:tcPr>
            <w:tcW w:w="956" w:type="dxa"/>
            <w:tcBorders>
              <w:top w:val="single" w:sz="4" w:space="0" w:color="auto"/>
              <w:left w:val="single" w:sz="4" w:space="0" w:color="auto"/>
              <w:bottom w:val="single" w:sz="4" w:space="0" w:color="auto"/>
              <w:right w:val="single" w:sz="4" w:space="0" w:color="auto"/>
            </w:tcBorders>
            <w:vAlign w:val="center"/>
          </w:tcPr>
          <w:p w14:paraId="723CE395"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18,099,921 </w:t>
            </w:r>
          </w:p>
        </w:tc>
        <w:tc>
          <w:tcPr>
            <w:tcW w:w="956" w:type="dxa"/>
            <w:tcBorders>
              <w:top w:val="single" w:sz="4" w:space="0" w:color="auto"/>
              <w:left w:val="single" w:sz="4" w:space="0" w:color="auto"/>
              <w:bottom w:val="single" w:sz="4" w:space="0" w:color="auto"/>
              <w:right w:val="single" w:sz="4" w:space="0" w:color="auto"/>
            </w:tcBorders>
            <w:vAlign w:val="center"/>
          </w:tcPr>
          <w:p w14:paraId="24F3CB09"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18,099,921 </w:t>
            </w:r>
          </w:p>
        </w:tc>
        <w:tc>
          <w:tcPr>
            <w:tcW w:w="929" w:type="dxa"/>
            <w:tcBorders>
              <w:top w:val="single" w:sz="4" w:space="0" w:color="auto"/>
              <w:left w:val="single" w:sz="4" w:space="0" w:color="auto"/>
              <w:bottom w:val="single" w:sz="4" w:space="0" w:color="auto"/>
              <w:right w:val="single" w:sz="4" w:space="0" w:color="auto"/>
            </w:tcBorders>
            <w:vAlign w:val="center"/>
          </w:tcPr>
          <w:p w14:paraId="37C0CE25"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color w:val="000000"/>
                <w:sz w:val="22"/>
                <w:szCs w:val="22"/>
                <w:cs/>
              </w:rPr>
              <w:t>-</w:t>
            </w:r>
          </w:p>
        </w:tc>
        <w:tc>
          <w:tcPr>
            <w:tcW w:w="906" w:type="dxa"/>
            <w:tcBorders>
              <w:top w:val="single" w:sz="4" w:space="0" w:color="auto"/>
              <w:left w:val="single" w:sz="4" w:space="0" w:color="auto"/>
              <w:bottom w:val="single" w:sz="4" w:space="0" w:color="auto"/>
              <w:right w:val="single" w:sz="4" w:space="0" w:color="auto"/>
            </w:tcBorders>
            <w:vAlign w:val="center"/>
          </w:tcPr>
          <w:p w14:paraId="7AB12BEB"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3,076,666 </w:t>
            </w:r>
          </w:p>
        </w:tc>
        <w:tc>
          <w:tcPr>
            <w:tcW w:w="993" w:type="dxa"/>
            <w:tcBorders>
              <w:top w:val="single" w:sz="4" w:space="0" w:color="auto"/>
              <w:left w:val="single" w:sz="4" w:space="0" w:color="auto"/>
              <w:bottom w:val="single" w:sz="4" w:space="0" w:color="auto"/>
              <w:right w:val="single" w:sz="4" w:space="0" w:color="auto"/>
            </w:tcBorders>
            <w:vAlign w:val="center"/>
          </w:tcPr>
          <w:p w14:paraId="79EEC556"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3,076,666 </w:t>
            </w:r>
          </w:p>
        </w:tc>
        <w:tc>
          <w:tcPr>
            <w:tcW w:w="967" w:type="dxa"/>
            <w:tcBorders>
              <w:top w:val="single" w:sz="4" w:space="0" w:color="auto"/>
              <w:left w:val="single" w:sz="4" w:space="0" w:color="auto"/>
              <w:bottom w:val="single" w:sz="4" w:space="0" w:color="auto"/>
              <w:right w:val="single" w:sz="4" w:space="0" w:color="auto"/>
            </w:tcBorders>
            <w:vAlign w:val="center"/>
          </w:tcPr>
          <w:p w14:paraId="581574E5"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cs/>
              </w:rPr>
              <w:t>-</w:t>
            </w:r>
          </w:p>
        </w:tc>
        <w:tc>
          <w:tcPr>
            <w:tcW w:w="1055" w:type="dxa"/>
            <w:tcBorders>
              <w:top w:val="single" w:sz="4" w:space="0" w:color="auto"/>
              <w:left w:val="single" w:sz="4" w:space="0" w:color="auto"/>
              <w:bottom w:val="single" w:sz="4" w:space="0" w:color="auto"/>
              <w:right w:val="single" w:sz="4" w:space="0" w:color="auto"/>
            </w:tcBorders>
            <w:vAlign w:val="center"/>
          </w:tcPr>
          <w:p w14:paraId="4A324A62"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21,176,587 </w:t>
            </w:r>
          </w:p>
        </w:tc>
      </w:tr>
      <w:tr w:rsidR="005723F3" w:rsidRPr="00265665" w14:paraId="7C2CC63D" w14:textId="77777777" w:rsidTr="00F12220">
        <w:trPr>
          <w:trHeight w:val="360"/>
        </w:trPr>
        <w:tc>
          <w:tcPr>
            <w:tcW w:w="1844" w:type="dxa"/>
            <w:tcBorders>
              <w:left w:val="single" w:sz="4" w:space="0" w:color="auto"/>
              <w:right w:val="single" w:sz="4" w:space="0" w:color="auto"/>
            </w:tcBorders>
            <w:vAlign w:val="center"/>
            <w:hideMark/>
          </w:tcPr>
          <w:p w14:paraId="2597DCF0" w14:textId="77777777" w:rsidR="005723F3" w:rsidRPr="00265665" w:rsidRDefault="005723F3" w:rsidP="005723F3">
            <w:pPr>
              <w:ind w:right="-105"/>
              <w:rPr>
                <w:rFonts w:asciiTheme="majorBidi" w:hAnsiTheme="majorBidi" w:cstheme="majorBidi"/>
                <w:b/>
                <w:bCs/>
                <w:color w:val="000000" w:themeColor="text1"/>
                <w:sz w:val="22"/>
                <w:szCs w:val="22"/>
              </w:rPr>
            </w:pPr>
            <w:r w:rsidRPr="00265665">
              <w:rPr>
                <w:rFonts w:asciiTheme="majorBidi" w:hAnsiTheme="majorBidi" w:cstheme="majorBidi"/>
                <w:b/>
                <w:bCs/>
                <w:color w:val="000000" w:themeColor="text1"/>
                <w:sz w:val="22"/>
                <w:szCs w:val="22"/>
              </w:rPr>
              <w:t> </w:t>
            </w:r>
          </w:p>
        </w:tc>
        <w:tc>
          <w:tcPr>
            <w:tcW w:w="930" w:type="dxa"/>
            <w:tcBorders>
              <w:top w:val="single" w:sz="4" w:space="0" w:color="auto"/>
              <w:left w:val="single" w:sz="4" w:space="0" w:color="auto"/>
              <w:right w:val="single" w:sz="4" w:space="0" w:color="auto"/>
            </w:tcBorders>
            <w:vAlign w:val="center"/>
          </w:tcPr>
          <w:p w14:paraId="4E039A2F" w14:textId="77777777" w:rsidR="005723F3" w:rsidRPr="00265665" w:rsidRDefault="005723F3" w:rsidP="005723F3">
            <w:pPr>
              <w:jc w:val="right"/>
              <w:rPr>
                <w:rFonts w:asciiTheme="majorBidi" w:hAnsiTheme="majorBidi" w:cstheme="majorBidi"/>
                <w:b/>
                <w:bCs/>
                <w:color w:val="000000"/>
                <w:sz w:val="22"/>
                <w:szCs w:val="22"/>
                <w:lang w:val="en-US"/>
              </w:rPr>
            </w:pPr>
            <w:r w:rsidRPr="00265665">
              <w:rPr>
                <w:rFonts w:asciiTheme="majorBidi" w:hAnsiTheme="majorBidi" w:cstheme="majorBidi"/>
                <w:b/>
                <w:bCs/>
                <w:color w:val="000000"/>
                <w:sz w:val="22"/>
                <w:szCs w:val="22"/>
              </w:rPr>
              <w:t xml:space="preserve">5,059,164 </w:t>
            </w:r>
          </w:p>
        </w:tc>
        <w:tc>
          <w:tcPr>
            <w:tcW w:w="956" w:type="dxa"/>
            <w:tcBorders>
              <w:top w:val="single" w:sz="4" w:space="0" w:color="auto"/>
              <w:left w:val="single" w:sz="4" w:space="0" w:color="auto"/>
              <w:right w:val="single" w:sz="4" w:space="0" w:color="auto"/>
            </w:tcBorders>
            <w:vAlign w:val="center"/>
          </w:tcPr>
          <w:p w14:paraId="7B3EE359"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27,447,726 </w:t>
            </w:r>
          </w:p>
        </w:tc>
        <w:tc>
          <w:tcPr>
            <w:tcW w:w="956" w:type="dxa"/>
            <w:tcBorders>
              <w:top w:val="single" w:sz="4" w:space="0" w:color="auto"/>
              <w:left w:val="single" w:sz="4" w:space="0" w:color="auto"/>
              <w:right w:val="single" w:sz="4" w:space="0" w:color="auto"/>
            </w:tcBorders>
            <w:vAlign w:val="center"/>
          </w:tcPr>
          <w:p w14:paraId="36A4CB36"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32,506,890 </w:t>
            </w:r>
          </w:p>
        </w:tc>
        <w:tc>
          <w:tcPr>
            <w:tcW w:w="929" w:type="dxa"/>
            <w:tcBorders>
              <w:top w:val="single" w:sz="4" w:space="0" w:color="auto"/>
              <w:left w:val="single" w:sz="4" w:space="0" w:color="auto"/>
              <w:right w:val="single" w:sz="4" w:space="0" w:color="auto"/>
            </w:tcBorders>
            <w:vAlign w:val="center"/>
          </w:tcPr>
          <w:p w14:paraId="6B14B673"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18,315,746 </w:t>
            </w:r>
          </w:p>
        </w:tc>
        <w:tc>
          <w:tcPr>
            <w:tcW w:w="906" w:type="dxa"/>
            <w:tcBorders>
              <w:top w:val="single" w:sz="4" w:space="0" w:color="auto"/>
              <w:left w:val="single" w:sz="4" w:space="0" w:color="auto"/>
              <w:right w:val="single" w:sz="4" w:space="0" w:color="auto"/>
            </w:tcBorders>
            <w:vAlign w:val="center"/>
          </w:tcPr>
          <w:p w14:paraId="14A83FD5"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2,696,859 </w:t>
            </w:r>
          </w:p>
        </w:tc>
        <w:tc>
          <w:tcPr>
            <w:tcW w:w="993" w:type="dxa"/>
            <w:tcBorders>
              <w:top w:val="single" w:sz="4" w:space="0" w:color="auto"/>
              <w:left w:val="single" w:sz="4" w:space="0" w:color="auto"/>
              <w:right w:val="single" w:sz="4" w:space="0" w:color="auto"/>
            </w:tcBorders>
            <w:vAlign w:val="center"/>
          </w:tcPr>
          <w:p w14:paraId="15A59125"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21,012,605 </w:t>
            </w:r>
          </w:p>
        </w:tc>
        <w:tc>
          <w:tcPr>
            <w:tcW w:w="967" w:type="dxa"/>
            <w:tcBorders>
              <w:top w:val="single" w:sz="4" w:space="0" w:color="auto"/>
              <w:left w:val="single" w:sz="4" w:space="0" w:color="auto"/>
              <w:right w:val="single" w:sz="4" w:space="0" w:color="auto"/>
            </w:tcBorders>
            <w:vAlign w:val="center"/>
          </w:tcPr>
          <w:p w14:paraId="0BBDE5DA"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68,625,020 </w:t>
            </w:r>
          </w:p>
        </w:tc>
        <w:tc>
          <w:tcPr>
            <w:tcW w:w="1055" w:type="dxa"/>
            <w:tcBorders>
              <w:top w:val="single" w:sz="4" w:space="0" w:color="auto"/>
              <w:left w:val="single" w:sz="4" w:space="0" w:color="auto"/>
              <w:right w:val="single" w:sz="4" w:space="0" w:color="auto"/>
            </w:tcBorders>
            <w:vAlign w:val="center"/>
          </w:tcPr>
          <w:p w14:paraId="0F279286"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122,144,515 </w:t>
            </w:r>
          </w:p>
        </w:tc>
      </w:tr>
      <w:tr w:rsidR="005723F3" w:rsidRPr="00265665" w14:paraId="60C2E88F" w14:textId="77777777" w:rsidTr="00694591">
        <w:trPr>
          <w:trHeight w:val="360"/>
        </w:trPr>
        <w:tc>
          <w:tcPr>
            <w:tcW w:w="1844" w:type="dxa"/>
            <w:tcBorders>
              <w:left w:val="single" w:sz="4" w:space="0" w:color="auto"/>
              <w:right w:val="single" w:sz="4" w:space="0" w:color="auto"/>
            </w:tcBorders>
            <w:vAlign w:val="center"/>
          </w:tcPr>
          <w:p w14:paraId="5CBE0EC4" w14:textId="77777777" w:rsidR="005723F3" w:rsidRPr="00265665" w:rsidRDefault="005723F3" w:rsidP="005723F3">
            <w:pPr>
              <w:ind w:right="-105"/>
              <w:rPr>
                <w:rFonts w:asciiTheme="majorBidi" w:hAnsiTheme="majorBidi" w:cstheme="majorBidi"/>
                <w:color w:val="000000" w:themeColor="text1"/>
                <w:sz w:val="22"/>
                <w:szCs w:val="22"/>
                <w:cs/>
              </w:rPr>
            </w:pPr>
            <w:r w:rsidRPr="00265665">
              <w:rPr>
                <w:rFonts w:asciiTheme="majorBidi" w:hAnsiTheme="majorBidi" w:cstheme="majorBidi"/>
                <w:b/>
                <w:bCs/>
                <w:color w:val="000000" w:themeColor="text1"/>
                <w:sz w:val="22"/>
                <w:szCs w:val="22"/>
                <w:cs/>
              </w:rPr>
              <w:t>Less</w:t>
            </w:r>
            <w:r w:rsidRPr="00265665">
              <w:rPr>
                <w:rFonts w:asciiTheme="majorBidi" w:hAnsiTheme="majorBidi" w:cstheme="majorBidi"/>
                <w:color w:val="000000" w:themeColor="text1"/>
                <w:sz w:val="22"/>
                <w:szCs w:val="22"/>
                <w:cs/>
              </w:rPr>
              <w:t xml:space="preserve"> Allowance for impairment of assets</w:t>
            </w:r>
          </w:p>
        </w:tc>
        <w:tc>
          <w:tcPr>
            <w:tcW w:w="930" w:type="dxa"/>
            <w:tcBorders>
              <w:left w:val="single" w:sz="4" w:space="0" w:color="auto"/>
              <w:bottom w:val="single" w:sz="4" w:space="0" w:color="auto"/>
              <w:right w:val="single" w:sz="4" w:space="0" w:color="auto"/>
            </w:tcBorders>
            <w:vAlign w:val="bottom"/>
          </w:tcPr>
          <w:p w14:paraId="024951BE"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cs/>
              </w:rPr>
              <w:t>-</w:t>
            </w:r>
          </w:p>
        </w:tc>
        <w:tc>
          <w:tcPr>
            <w:tcW w:w="956" w:type="dxa"/>
            <w:tcBorders>
              <w:left w:val="single" w:sz="4" w:space="0" w:color="auto"/>
              <w:bottom w:val="single" w:sz="4" w:space="0" w:color="auto"/>
              <w:right w:val="single" w:sz="4" w:space="0" w:color="auto"/>
            </w:tcBorders>
            <w:vAlign w:val="bottom"/>
          </w:tcPr>
          <w:p w14:paraId="51D1A603"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20,698,426</w:t>
            </w:r>
          </w:p>
        </w:tc>
        <w:tc>
          <w:tcPr>
            <w:tcW w:w="956" w:type="dxa"/>
            <w:tcBorders>
              <w:left w:val="single" w:sz="4" w:space="0" w:color="auto"/>
              <w:bottom w:val="single" w:sz="4" w:space="0" w:color="auto"/>
              <w:right w:val="single" w:sz="4" w:space="0" w:color="auto"/>
            </w:tcBorders>
            <w:vAlign w:val="bottom"/>
          </w:tcPr>
          <w:p w14:paraId="72DA9F93"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20,698,426</w:t>
            </w:r>
          </w:p>
        </w:tc>
        <w:tc>
          <w:tcPr>
            <w:tcW w:w="929" w:type="dxa"/>
            <w:tcBorders>
              <w:left w:val="single" w:sz="4" w:space="0" w:color="auto"/>
              <w:bottom w:val="single" w:sz="4" w:space="0" w:color="auto"/>
              <w:right w:val="single" w:sz="4" w:space="0" w:color="auto"/>
            </w:tcBorders>
            <w:vAlign w:val="bottom"/>
          </w:tcPr>
          <w:p w14:paraId="4828BD1E"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815,505</w:t>
            </w:r>
          </w:p>
        </w:tc>
        <w:tc>
          <w:tcPr>
            <w:tcW w:w="906" w:type="dxa"/>
            <w:tcBorders>
              <w:left w:val="single" w:sz="4" w:space="0" w:color="auto"/>
              <w:bottom w:val="single" w:sz="4" w:space="0" w:color="auto"/>
              <w:right w:val="single" w:sz="4" w:space="0" w:color="auto"/>
            </w:tcBorders>
            <w:vAlign w:val="center"/>
          </w:tcPr>
          <w:p w14:paraId="5DEC0555" w14:textId="77777777" w:rsidR="005723F3" w:rsidRPr="00265665" w:rsidRDefault="005723F3" w:rsidP="005723F3">
            <w:pPr>
              <w:jc w:val="right"/>
              <w:rPr>
                <w:rFonts w:asciiTheme="majorBidi" w:hAnsiTheme="majorBidi" w:cstheme="majorBidi"/>
                <w:color w:val="000000"/>
                <w:sz w:val="22"/>
                <w:szCs w:val="22"/>
              </w:rPr>
            </w:pPr>
          </w:p>
          <w:p w14:paraId="42957B20"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 xml:space="preserve">956,731 </w:t>
            </w:r>
          </w:p>
        </w:tc>
        <w:tc>
          <w:tcPr>
            <w:tcW w:w="993" w:type="dxa"/>
            <w:tcBorders>
              <w:left w:val="single" w:sz="4" w:space="0" w:color="auto"/>
              <w:bottom w:val="single" w:sz="4" w:space="0" w:color="auto"/>
              <w:right w:val="single" w:sz="4" w:space="0" w:color="auto"/>
            </w:tcBorders>
            <w:vAlign w:val="bottom"/>
          </w:tcPr>
          <w:p w14:paraId="7BA14E04"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1,772,236</w:t>
            </w:r>
          </w:p>
        </w:tc>
        <w:tc>
          <w:tcPr>
            <w:tcW w:w="967" w:type="dxa"/>
            <w:tcBorders>
              <w:left w:val="single" w:sz="4" w:space="0" w:color="auto"/>
              <w:bottom w:val="single" w:sz="4" w:space="0" w:color="auto"/>
              <w:right w:val="single" w:sz="4" w:space="0" w:color="auto"/>
            </w:tcBorders>
            <w:vAlign w:val="bottom"/>
          </w:tcPr>
          <w:p w14:paraId="763AF605"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24,595,020</w:t>
            </w:r>
          </w:p>
        </w:tc>
        <w:tc>
          <w:tcPr>
            <w:tcW w:w="1055" w:type="dxa"/>
            <w:tcBorders>
              <w:left w:val="single" w:sz="4" w:space="0" w:color="auto"/>
              <w:bottom w:val="single" w:sz="4" w:space="0" w:color="auto"/>
              <w:right w:val="single" w:sz="4" w:space="0" w:color="auto"/>
            </w:tcBorders>
            <w:vAlign w:val="bottom"/>
          </w:tcPr>
          <w:p w14:paraId="4EFD26B6" w14:textId="77777777" w:rsidR="005723F3" w:rsidRPr="00265665" w:rsidRDefault="005723F3" w:rsidP="005723F3">
            <w:pPr>
              <w:jc w:val="right"/>
              <w:rPr>
                <w:rFonts w:asciiTheme="majorBidi" w:hAnsiTheme="majorBidi" w:cstheme="majorBidi"/>
                <w:color w:val="000000"/>
                <w:sz w:val="22"/>
                <w:szCs w:val="22"/>
              </w:rPr>
            </w:pPr>
            <w:r w:rsidRPr="00265665">
              <w:rPr>
                <w:rFonts w:asciiTheme="majorBidi" w:hAnsiTheme="majorBidi" w:cstheme="majorBidi"/>
                <w:color w:val="000000"/>
                <w:sz w:val="22"/>
                <w:szCs w:val="22"/>
              </w:rPr>
              <w:t>47,065,682</w:t>
            </w:r>
          </w:p>
        </w:tc>
      </w:tr>
      <w:tr w:rsidR="005723F3" w:rsidRPr="00265665" w14:paraId="43C007B7" w14:textId="77777777" w:rsidTr="00694591">
        <w:trPr>
          <w:trHeight w:val="360"/>
        </w:trPr>
        <w:tc>
          <w:tcPr>
            <w:tcW w:w="1844" w:type="dxa"/>
            <w:tcBorders>
              <w:left w:val="single" w:sz="4" w:space="0" w:color="auto"/>
              <w:bottom w:val="single" w:sz="4" w:space="0" w:color="auto"/>
              <w:right w:val="single" w:sz="4" w:space="0" w:color="auto"/>
            </w:tcBorders>
            <w:vAlign w:val="center"/>
            <w:hideMark/>
          </w:tcPr>
          <w:p w14:paraId="3060AAFD" w14:textId="77777777" w:rsidR="005723F3" w:rsidRPr="00265665" w:rsidRDefault="005723F3" w:rsidP="005723F3">
            <w:pPr>
              <w:ind w:right="-105"/>
              <w:rPr>
                <w:rFonts w:asciiTheme="majorBidi" w:hAnsiTheme="majorBidi" w:cstheme="majorBidi"/>
                <w:b/>
                <w:bCs/>
                <w:color w:val="000000" w:themeColor="text1"/>
                <w:sz w:val="22"/>
                <w:szCs w:val="22"/>
                <w:lang w:val="en-US"/>
              </w:rPr>
            </w:pPr>
            <w:r w:rsidRPr="00265665">
              <w:rPr>
                <w:rFonts w:asciiTheme="majorBidi" w:hAnsiTheme="majorBidi" w:cstheme="majorBidi"/>
                <w:b/>
                <w:bCs/>
                <w:color w:val="000000" w:themeColor="text1"/>
                <w:sz w:val="22"/>
                <w:szCs w:val="22"/>
                <w:cs/>
              </w:rPr>
              <w:t xml:space="preserve">Net book value </w:t>
            </w:r>
          </w:p>
          <w:p w14:paraId="078C7B1D" w14:textId="77777777" w:rsidR="005723F3" w:rsidRPr="00265665" w:rsidRDefault="005723F3" w:rsidP="005723F3">
            <w:pPr>
              <w:ind w:right="-105"/>
              <w:rPr>
                <w:rFonts w:asciiTheme="majorBidi" w:hAnsiTheme="majorBidi" w:cstheme="majorBidi"/>
                <w:b/>
                <w:bCs/>
                <w:color w:val="000000" w:themeColor="text1"/>
                <w:sz w:val="22"/>
                <w:szCs w:val="22"/>
                <w:lang w:val="en-US"/>
              </w:rPr>
            </w:pPr>
            <w:r w:rsidRPr="00265665">
              <w:rPr>
                <w:rFonts w:asciiTheme="majorBidi" w:hAnsiTheme="majorBidi" w:cstheme="majorBidi"/>
                <w:b/>
                <w:bCs/>
                <w:color w:val="000000" w:themeColor="text1"/>
                <w:sz w:val="22"/>
                <w:szCs w:val="22"/>
                <w:cs/>
              </w:rPr>
              <w:t xml:space="preserve">As at 31 </w:t>
            </w:r>
            <w:r w:rsidRPr="00265665">
              <w:rPr>
                <w:rFonts w:asciiTheme="majorBidi" w:hAnsiTheme="majorBidi" w:cstheme="majorBidi"/>
                <w:b/>
                <w:bCs/>
                <w:color w:val="000000" w:themeColor="text1"/>
                <w:sz w:val="22"/>
                <w:szCs w:val="22"/>
                <w:lang w:val="en-US"/>
              </w:rPr>
              <w:t>December</w:t>
            </w:r>
            <w:r w:rsidRPr="00265665">
              <w:rPr>
                <w:rFonts w:asciiTheme="majorBidi" w:hAnsiTheme="majorBidi" w:cstheme="majorBidi"/>
                <w:b/>
                <w:bCs/>
                <w:color w:val="000000" w:themeColor="text1"/>
                <w:sz w:val="22"/>
                <w:szCs w:val="22"/>
                <w:cs/>
              </w:rPr>
              <w:t xml:space="preserve"> 2024</w:t>
            </w:r>
          </w:p>
        </w:tc>
        <w:tc>
          <w:tcPr>
            <w:tcW w:w="930" w:type="dxa"/>
            <w:tcBorders>
              <w:top w:val="single" w:sz="4" w:space="0" w:color="auto"/>
              <w:left w:val="single" w:sz="4" w:space="0" w:color="auto"/>
              <w:bottom w:val="single" w:sz="4" w:space="0" w:color="auto"/>
              <w:right w:val="single" w:sz="4" w:space="0" w:color="auto"/>
            </w:tcBorders>
            <w:vAlign w:val="bottom"/>
          </w:tcPr>
          <w:p w14:paraId="335BBACA" w14:textId="77777777" w:rsidR="005723F3" w:rsidRPr="00265665" w:rsidRDefault="005723F3" w:rsidP="005723F3">
            <w:pPr>
              <w:jc w:val="right"/>
              <w:rPr>
                <w:rFonts w:asciiTheme="majorBidi" w:hAnsiTheme="majorBidi" w:cstheme="majorBidi"/>
                <w:b/>
                <w:bCs/>
                <w:color w:val="000000"/>
                <w:sz w:val="22"/>
                <w:szCs w:val="22"/>
                <w:lang w:val="en-US"/>
              </w:rPr>
            </w:pPr>
            <w:r w:rsidRPr="00265665">
              <w:rPr>
                <w:rFonts w:asciiTheme="majorBidi" w:hAnsiTheme="majorBidi" w:cstheme="majorBidi"/>
                <w:b/>
                <w:bCs/>
                <w:color w:val="000000"/>
                <w:sz w:val="22"/>
                <w:szCs w:val="22"/>
              </w:rPr>
              <w:t>5,059,164</w:t>
            </w:r>
          </w:p>
        </w:tc>
        <w:tc>
          <w:tcPr>
            <w:tcW w:w="956" w:type="dxa"/>
            <w:tcBorders>
              <w:top w:val="single" w:sz="4" w:space="0" w:color="auto"/>
              <w:left w:val="single" w:sz="4" w:space="0" w:color="auto"/>
              <w:bottom w:val="single" w:sz="4" w:space="0" w:color="auto"/>
              <w:right w:val="single" w:sz="4" w:space="0" w:color="auto"/>
            </w:tcBorders>
            <w:vAlign w:val="bottom"/>
          </w:tcPr>
          <w:p w14:paraId="61199426"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6,749,300</w:t>
            </w:r>
          </w:p>
        </w:tc>
        <w:tc>
          <w:tcPr>
            <w:tcW w:w="956" w:type="dxa"/>
            <w:tcBorders>
              <w:top w:val="single" w:sz="4" w:space="0" w:color="auto"/>
              <w:left w:val="single" w:sz="4" w:space="0" w:color="auto"/>
              <w:bottom w:val="single" w:sz="4" w:space="0" w:color="auto"/>
              <w:right w:val="single" w:sz="4" w:space="0" w:color="auto"/>
            </w:tcBorders>
            <w:vAlign w:val="bottom"/>
          </w:tcPr>
          <w:p w14:paraId="2D555B8F"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11,808,464</w:t>
            </w:r>
          </w:p>
        </w:tc>
        <w:tc>
          <w:tcPr>
            <w:tcW w:w="929" w:type="dxa"/>
            <w:tcBorders>
              <w:top w:val="single" w:sz="4" w:space="0" w:color="auto"/>
              <w:left w:val="single" w:sz="4" w:space="0" w:color="auto"/>
              <w:bottom w:val="single" w:sz="4" w:space="0" w:color="auto"/>
              <w:right w:val="single" w:sz="4" w:space="0" w:color="auto"/>
            </w:tcBorders>
            <w:vAlign w:val="bottom"/>
          </w:tcPr>
          <w:p w14:paraId="3EA64A0D"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17,500,241</w:t>
            </w:r>
          </w:p>
        </w:tc>
        <w:tc>
          <w:tcPr>
            <w:tcW w:w="906" w:type="dxa"/>
            <w:tcBorders>
              <w:top w:val="single" w:sz="4" w:space="0" w:color="auto"/>
              <w:left w:val="single" w:sz="4" w:space="0" w:color="auto"/>
              <w:bottom w:val="single" w:sz="4" w:space="0" w:color="auto"/>
              <w:right w:val="single" w:sz="4" w:space="0" w:color="auto"/>
            </w:tcBorders>
            <w:vAlign w:val="center"/>
          </w:tcPr>
          <w:p w14:paraId="0C73AB0B" w14:textId="77777777" w:rsidR="005723F3" w:rsidRPr="00265665" w:rsidRDefault="005723F3" w:rsidP="005723F3">
            <w:pPr>
              <w:jc w:val="right"/>
              <w:rPr>
                <w:rFonts w:asciiTheme="majorBidi" w:hAnsiTheme="majorBidi" w:cstheme="majorBidi"/>
                <w:b/>
                <w:bCs/>
                <w:color w:val="000000"/>
                <w:sz w:val="22"/>
                <w:szCs w:val="22"/>
              </w:rPr>
            </w:pPr>
          </w:p>
          <w:p w14:paraId="4C758210"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 xml:space="preserve">1,740,128 </w:t>
            </w:r>
          </w:p>
        </w:tc>
        <w:tc>
          <w:tcPr>
            <w:tcW w:w="993" w:type="dxa"/>
            <w:tcBorders>
              <w:top w:val="single" w:sz="4" w:space="0" w:color="auto"/>
              <w:left w:val="single" w:sz="4" w:space="0" w:color="auto"/>
              <w:bottom w:val="single" w:sz="4" w:space="0" w:color="auto"/>
              <w:right w:val="single" w:sz="4" w:space="0" w:color="auto"/>
            </w:tcBorders>
            <w:vAlign w:val="bottom"/>
          </w:tcPr>
          <w:p w14:paraId="530B7B13"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19,240,369</w:t>
            </w:r>
          </w:p>
        </w:tc>
        <w:tc>
          <w:tcPr>
            <w:tcW w:w="967" w:type="dxa"/>
            <w:tcBorders>
              <w:top w:val="single" w:sz="4" w:space="0" w:color="auto"/>
              <w:left w:val="single" w:sz="4" w:space="0" w:color="auto"/>
              <w:bottom w:val="single" w:sz="4" w:space="0" w:color="auto"/>
              <w:right w:val="single" w:sz="4" w:space="0" w:color="auto"/>
            </w:tcBorders>
            <w:vAlign w:val="bottom"/>
          </w:tcPr>
          <w:p w14:paraId="7A7D6AE1"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44,030,000</w:t>
            </w:r>
          </w:p>
        </w:tc>
        <w:tc>
          <w:tcPr>
            <w:tcW w:w="1055" w:type="dxa"/>
            <w:tcBorders>
              <w:top w:val="single" w:sz="4" w:space="0" w:color="auto"/>
              <w:left w:val="single" w:sz="4" w:space="0" w:color="auto"/>
              <w:bottom w:val="single" w:sz="4" w:space="0" w:color="auto"/>
              <w:right w:val="single" w:sz="4" w:space="0" w:color="auto"/>
            </w:tcBorders>
            <w:vAlign w:val="bottom"/>
          </w:tcPr>
          <w:p w14:paraId="387A37EB" w14:textId="77777777" w:rsidR="005723F3" w:rsidRPr="00265665" w:rsidRDefault="005723F3" w:rsidP="005723F3">
            <w:pPr>
              <w:jc w:val="right"/>
              <w:rPr>
                <w:rFonts w:asciiTheme="majorBidi" w:hAnsiTheme="majorBidi" w:cstheme="majorBidi"/>
                <w:b/>
                <w:bCs/>
                <w:color w:val="000000"/>
                <w:sz w:val="22"/>
                <w:szCs w:val="22"/>
              </w:rPr>
            </w:pPr>
            <w:r w:rsidRPr="00265665">
              <w:rPr>
                <w:rFonts w:asciiTheme="majorBidi" w:hAnsiTheme="majorBidi" w:cstheme="majorBidi"/>
                <w:b/>
                <w:bCs/>
                <w:color w:val="000000"/>
                <w:sz w:val="22"/>
                <w:szCs w:val="22"/>
              </w:rPr>
              <w:t>75,078,833</w:t>
            </w:r>
          </w:p>
        </w:tc>
      </w:tr>
    </w:tbl>
    <w:p w14:paraId="38F4CD0D" w14:textId="77777777" w:rsidR="00CF26C0" w:rsidRPr="00265665" w:rsidRDefault="00CF26C0" w:rsidP="00496D51">
      <w:pPr>
        <w:tabs>
          <w:tab w:val="left" w:pos="567"/>
        </w:tabs>
        <w:jc w:val="right"/>
        <w:rPr>
          <w:rFonts w:asciiTheme="majorBidi" w:hAnsiTheme="majorBidi" w:cstheme="majorBidi"/>
          <w:color w:val="000000" w:themeColor="text1"/>
          <w:sz w:val="24"/>
          <w:szCs w:val="24"/>
          <w:lang w:val="en-US"/>
        </w:rPr>
      </w:pPr>
    </w:p>
    <w:tbl>
      <w:tblPr>
        <w:tblStyle w:val="TableGrid"/>
        <w:tblW w:w="84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3"/>
        <w:gridCol w:w="444"/>
        <w:gridCol w:w="282"/>
        <w:gridCol w:w="1593"/>
        <w:gridCol w:w="289"/>
        <w:gridCol w:w="1587"/>
      </w:tblGrid>
      <w:tr w:rsidR="00364BBA" w:rsidRPr="00265665" w14:paraId="17726E85" w14:textId="77777777" w:rsidTr="00AC5C9C">
        <w:tc>
          <w:tcPr>
            <w:tcW w:w="3969" w:type="dxa"/>
          </w:tcPr>
          <w:p w14:paraId="226B2FD6" w14:textId="77777777" w:rsidR="008607E2" w:rsidRPr="00265665" w:rsidRDefault="00ED0A8F" w:rsidP="00496D51">
            <w:pPr>
              <w:rPr>
                <w:rFonts w:asciiTheme="majorBidi" w:hAnsiTheme="majorBidi" w:cstheme="majorBidi"/>
                <w:color w:val="000000" w:themeColor="text1"/>
                <w:sz w:val="30"/>
                <w:szCs w:val="30"/>
              </w:rPr>
            </w:pPr>
            <w:r w:rsidRPr="00265665">
              <w:rPr>
                <w:rFonts w:asciiTheme="majorBidi" w:hAnsiTheme="majorBidi" w:cstheme="majorBidi"/>
                <w:color w:val="000000" w:themeColor="text1"/>
                <w:sz w:val="24"/>
                <w:szCs w:val="24"/>
                <w:cs/>
              </w:rPr>
              <w:br w:type="page"/>
            </w:r>
            <w:r w:rsidR="00AC5C9C" w:rsidRPr="00265665">
              <w:rPr>
                <w:rFonts w:asciiTheme="majorBidi" w:hAnsiTheme="majorBidi" w:cstheme="majorBidi"/>
                <w:color w:val="000000" w:themeColor="text1"/>
                <w:sz w:val="24"/>
                <w:szCs w:val="24"/>
                <w:cs/>
              </w:rPr>
              <w:br w:type="page"/>
            </w:r>
          </w:p>
        </w:tc>
        <w:tc>
          <w:tcPr>
            <w:tcW w:w="283" w:type="dxa"/>
          </w:tcPr>
          <w:p w14:paraId="0516DC7E" w14:textId="77777777" w:rsidR="008607E2" w:rsidRPr="00265665" w:rsidRDefault="008607E2" w:rsidP="00496D51">
            <w:pPr>
              <w:jc w:val="thaiDistribute"/>
              <w:rPr>
                <w:rFonts w:asciiTheme="majorBidi" w:hAnsiTheme="majorBidi" w:cstheme="majorBidi"/>
                <w:color w:val="000000" w:themeColor="text1"/>
                <w:sz w:val="30"/>
                <w:szCs w:val="30"/>
              </w:rPr>
            </w:pPr>
          </w:p>
        </w:tc>
        <w:tc>
          <w:tcPr>
            <w:tcW w:w="444" w:type="dxa"/>
          </w:tcPr>
          <w:p w14:paraId="591586A5" w14:textId="77777777" w:rsidR="008607E2" w:rsidRPr="00265665" w:rsidRDefault="008607E2" w:rsidP="00496D51">
            <w:pPr>
              <w:jc w:val="thaiDistribute"/>
              <w:rPr>
                <w:rFonts w:asciiTheme="majorBidi" w:hAnsiTheme="majorBidi" w:cstheme="majorBidi"/>
                <w:color w:val="000000" w:themeColor="text1"/>
                <w:sz w:val="30"/>
                <w:szCs w:val="30"/>
              </w:rPr>
            </w:pPr>
          </w:p>
        </w:tc>
        <w:tc>
          <w:tcPr>
            <w:tcW w:w="282" w:type="dxa"/>
          </w:tcPr>
          <w:p w14:paraId="29DB3C9D" w14:textId="77777777" w:rsidR="008607E2" w:rsidRPr="00265665" w:rsidRDefault="008607E2" w:rsidP="00496D51">
            <w:pPr>
              <w:jc w:val="thaiDistribute"/>
              <w:rPr>
                <w:rFonts w:asciiTheme="majorBidi" w:hAnsiTheme="majorBidi" w:cstheme="majorBidi"/>
                <w:color w:val="000000" w:themeColor="text1"/>
                <w:sz w:val="30"/>
                <w:szCs w:val="30"/>
              </w:rPr>
            </w:pPr>
          </w:p>
        </w:tc>
        <w:tc>
          <w:tcPr>
            <w:tcW w:w="1593" w:type="dxa"/>
          </w:tcPr>
          <w:p w14:paraId="5AB11040" w14:textId="77777777" w:rsidR="008607E2" w:rsidRPr="00265665" w:rsidRDefault="008607E2" w:rsidP="00496D51">
            <w:pPr>
              <w:jc w:val="center"/>
              <w:rPr>
                <w:rFonts w:asciiTheme="majorBidi" w:hAnsiTheme="majorBidi" w:cstheme="majorBidi"/>
                <w:bCs/>
                <w:color w:val="000000" w:themeColor="text1"/>
                <w:sz w:val="30"/>
                <w:szCs w:val="30"/>
                <w:lang w:val="en-US"/>
              </w:rPr>
            </w:pPr>
          </w:p>
        </w:tc>
        <w:tc>
          <w:tcPr>
            <w:tcW w:w="289" w:type="dxa"/>
          </w:tcPr>
          <w:p w14:paraId="55C95073" w14:textId="77777777" w:rsidR="008607E2" w:rsidRPr="00265665" w:rsidRDefault="008607E2" w:rsidP="00496D51">
            <w:pPr>
              <w:jc w:val="center"/>
              <w:rPr>
                <w:rFonts w:asciiTheme="majorBidi" w:hAnsiTheme="majorBidi" w:cstheme="majorBidi"/>
                <w:b/>
                <w:color w:val="000000" w:themeColor="text1"/>
                <w:sz w:val="30"/>
                <w:szCs w:val="30"/>
                <w:lang w:val="en-US"/>
              </w:rPr>
            </w:pPr>
          </w:p>
        </w:tc>
        <w:tc>
          <w:tcPr>
            <w:tcW w:w="1587" w:type="dxa"/>
          </w:tcPr>
          <w:p w14:paraId="27202684" w14:textId="77777777" w:rsidR="008607E2" w:rsidRPr="00265665" w:rsidRDefault="008607E2"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B14D61" w:rsidRPr="00265665" w14:paraId="0FBE1888" w14:textId="77777777" w:rsidTr="00AC5C9C">
        <w:tc>
          <w:tcPr>
            <w:tcW w:w="3969" w:type="dxa"/>
          </w:tcPr>
          <w:p w14:paraId="1C06B29E" w14:textId="77777777" w:rsidR="00B14D61" w:rsidRPr="00265665" w:rsidRDefault="00B14D61" w:rsidP="00496D51">
            <w:pPr>
              <w:jc w:val="thaiDistribute"/>
              <w:rPr>
                <w:rFonts w:asciiTheme="majorBidi" w:hAnsiTheme="majorBidi" w:cstheme="majorBidi"/>
                <w:color w:val="000000" w:themeColor="text1"/>
                <w:sz w:val="30"/>
                <w:szCs w:val="30"/>
              </w:rPr>
            </w:pPr>
          </w:p>
        </w:tc>
        <w:tc>
          <w:tcPr>
            <w:tcW w:w="283" w:type="dxa"/>
          </w:tcPr>
          <w:p w14:paraId="47FF2A1E" w14:textId="77777777" w:rsidR="00B14D61" w:rsidRPr="00265665" w:rsidRDefault="00B14D61" w:rsidP="00496D51">
            <w:pPr>
              <w:jc w:val="thaiDistribute"/>
              <w:rPr>
                <w:rFonts w:asciiTheme="majorBidi" w:hAnsiTheme="majorBidi" w:cstheme="majorBidi"/>
                <w:color w:val="000000" w:themeColor="text1"/>
                <w:sz w:val="30"/>
                <w:szCs w:val="30"/>
              </w:rPr>
            </w:pPr>
          </w:p>
        </w:tc>
        <w:tc>
          <w:tcPr>
            <w:tcW w:w="444" w:type="dxa"/>
          </w:tcPr>
          <w:p w14:paraId="22FFAF1F" w14:textId="77777777" w:rsidR="00B14D61" w:rsidRPr="00265665" w:rsidRDefault="00B14D61" w:rsidP="00496D51">
            <w:pPr>
              <w:jc w:val="thaiDistribute"/>
              <w:rPr>
                <w:rFonts w:asciiTheme="majorBidi" w:hAnsiTheme="majorBidi" w:cstheme="majorBidi"/>
                <w:color w:val="000000" w:themeColor="text1"/>
                <w:sz w:val="30"/>
                <w:szCs w:val="30"/>
              </w:rPr>
            </w:pPr>
          </w:p>
        </w:tc>
        <w:tc>
          <w:tcPr>
            <w:tcW w:w="282" w:type="dxa"/>
          </w:tcPr>
          <w:p w14:paraId="45EDF328" w14:textId="77777777" w:rsidR="00B14D61" w:rsidRPr="00265665" w:rsidRDefault="00B14D61" w:rsidP="00496D51">
            <w:pPr>
              <w:jc w:val="thaiDistribute"/>
              <w:rPr>
                <w:rFonts w:asciiTheme="majorBidi" w:hAnsiTheme="majorBidi" w:cstheme="majorBidi"/>
                <w:color w:val="000000" w:themeColor="text1"/>
                <w:sz w:val="30"/>
                <w:szCs w:val="30"/>
              </w:rPr>
            </w:pPr>
          </w:p>
        </w:tc>
        <w:tc>
          <w:tcPr>
            <w:tcW w:w="1593" w:type="dxa"/>
            <w:tcBorders>
              <w:bottom w:val="single" w:sz="4" w:space="0" w:color="auto"/>
            </w:tcBorders>
          </w:tcPr>
          <w:p w14:paraId="54961687" w14:textId="77777777" w:rsidR="00B14D61" w:rsidRPr="00265665" w:rsidRDefault="00B14D61" w:rsidP="00496D51">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w:t>
            </w:r>
            <w:r w:rsidR="00114301" w:rsidRPr="00265665">
              <w:rPr>
                <w:rFonts w:asciiTheme="majorBidi" w:hAnsiTheme="majorBidi" w:cstheme="majorBidi"/>
                <w:color w:val="000000" w:themeColor="text1"/>
                <w:sz w:val="30"/>
                <w:szCs w:val="30"/>
                <w:lang w:val="en-US"/>
              </w:rPr>
              <w:t>5</w:t>
            </w:r>
          </w:p>
        </w:tc>
        <w:tc>
          <w:tcPr>
            <w:tcW w:w="289" w:type="dxa"/>
          </w:tcPr>
          <w:p w14:paraId="1CEB2072" w14:textId="77777777" w:rsidR="00B14D61" w:rsidRPr="00265665" w:rsidRDefault="00B14D61" w:rsidP="00496D51">
            <w:pPr>
              <w:spacing w:before="60"/>
              <w:jc w:val="thaiDistribute"/>
              <w:rPr>
                <w:rFonts w:asciiTheme="majorBidi" w:hAnsiTheme="majorBidi" w:cstheme="majorBidi"/>
                <w:b/>
                <w:color w:val="000000" w:themeColor="text1"/>
                <w:sz w:val="30"/>
                <w:szCs w:val="30"/>
              </w:rPr>
            </w:pPr>
          </w:p>
        </w:tc>
        <w:tc>
          <w:tcPr>
            <w:tcW w:w="1587" w:type="dxa"/>
            <w:tcBorders>
              <w:bottom w:val="single" w:sz="4" w:space="0" w:color="auto"/>
            </w:tcBorders>
          </w:tcPr>
          <w:p w14:paraId="0348825F" w14:textId="77777777" w:rsidR="00B14D61" w:rsidRPr="00265665" w:rsidRDefault="00B14D61" w:rsidP="00496D5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w:t>
            </w:r>
            <w:r w:rsidR="00114301" w:rsidRPr="00265665">
              <w:rPr>
                <w:rFonts w:asciiTheme="majorBidi" w:hAnsiTheme="majorBidi" w:cstheme="majorBidi"/>
                <w:color w:val="000000" w:themeColor="text1"/>
                <w:sz w:val="30"/>
                <w:szCs w:val="30"/>
                <w:lang w:val="en-US"/>
              </w:rPr>
              <w:t>4</w:t>
            </w:r>
          </w:p>
        </w:tc>
      </w:tr>
      <w:tr w:rsidR="00F30F61" w:rsidRPr="00265665" w14:paraId="7E9F7BBE" w14:textId="77777777" w:rsidTr="00AC5C9C">
        <w:tc>
          <w:tcPr>
            <w:tcW w:w="3969" w:type="dxa"/>
            <w:vAlign w:val="bottom"/>
          </w:tcPr>
          <w:p w14:paraId="0ABFDEB9" w14:textId="77777777" w:rsidR="00F30F61" w:rsidRPr="00265665" w:rsidRDefault="00F30F61" w:rsidP="00F30F61">
            <w:pPr>
              <w:ind w:left="457" w:right="-238" w:hanging="565"/>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2"/>
                <w:szCs w:val="32"/>
                <w:lang w:val="en-US"/>
              </w:rPr>
              <w:tab/>
              <w:t>Fair value</w:t>
            </w:r>
          </w:p>
        </w:tc>
        <w:tc>
          <w:tcPr>
            <w:tcW w:w="283" w:type="dxa"/>
          </w:tcPr>
          <w:p w14:paraId="7DD003FE"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444" w:type="dxa"/>
          </w:tcPr>
          <w:p w14:paraId="30362E98"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82" w:type="dxa"/>
          </w:tcPr>
          <w:p w14:paraId="29A658DC"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1593" w:type="dxa"/>
            <w:tcBorders>
              <w:top w:val="single" w:sz="4" w:space="0" w:color="auto"/>
            </w:tcBorders>
            <w:vAlign w:val="center"/>
          </w:tcPr>
          <w:p w14:paraId="6DABA904" w14:textId="77777777" w:rsidR="00F30F61" w:rsidRPr="00265665" w:rsidRDefault="00F30F61" w:rsidP="00F30F61">
            <w:pPr>
              <w:jc w:val="right"/>
              <w:rPr>
                <w:rFonts w:asciiTheme="majorBidi" w:hAnsiTheme="majorBidi" w:cstheme="majorBidi"/>
                <w:sz w:val="30"/>
                <w:szCs w:val="30"/>
                <w:cs/>
              </w:rPr>
            </w:pPr>
            <w:r w:rsidRPr="00265665">
              <w:rPr>
                <w:rFonts w:asciiTheme="majorBidi" w:hAnsiTheme="majorBidi" w:cstheme="majorBidi"/>
                <w:sz w:val="30"/>
                <w:szCs w:val="30"/>
              </w:rPr>
              <w:t>147,203,800</w:t>
            </w:r>
          </w:p>
        </w:tc>
        <w:tc>
          <w:tcPr>
            <w:tcW w:w="289" w:type="dxa"/>
            <w:vAlign w:val="center"/>
          </w:tcPr>
          <w:p w14:paraId="6D7FE806" w14:textId="77777777" w:rsidR="00F30F61" w:rsidRPr="00265665" w:rsidRDefault="00F30F61" w:rsidP="00F30F61">
            <w:pPr>
              <w:jc w:val="right"/>
              <w:rPr>
                <w:rFonts w:asciiTheme="majorBidi" w:hAnsiTheme="majorBidi" w:cstheme="majorBidi"/>
                <w:color w:val="000000" w:themeColor="text1"/>
                <w:sz w:val="30"/>
                <w:szCs w:val="30"/>
                <w:cs/>
              </w:rPr>
            </w:pPr>
          </w:p>
        </w:tc>
        <w:tc>
          <w:tcPr>
            <w:tcW w:w="1587" w:type="dxa"/>
            <w:tcBorders>
              <w:top w:val="single" w:sz="4" w:space="0" w:color="auto"/>
            </w:tcBorders>
            <w:vAlign w:val="center"/>
          </w:tcPr>
          <w:p w14:paraId="5EF52BD5" w14:textId="77777777" w:rsidR="00F30F61" w:rsidRPr="00265665" w:rsidRDefault="00F30F61" w:rsidP="00F30F61">
            <w:pPr>
              <w:jc w:val="right"/>
              <w:rPr>
                <w:rFonts w:asciiTheme="majorBidi" w:hAnsiTheme="majorBidi" w:cstheme="majorBidi"/>
                <w:sz w:val="30"/>
                <w:szCs w:val="30"/>
                <w:lang w:val="en-US"/>
              </w:rPr>
            </w:pPr>
            <w:r w:rsidRPr="00265665">
              <w:rPr>
                <w:rFonts w:asciiTheme="majorBidi" w:hAnsiTheme="majorBidi" w:cstheme="majorBidi"/>
                <w:sz w:val="30"/>
                <w:szCs w:val="30"/>
              </w:rPr>
              <w:t xml:space="preserve">     147,203,800</w:t>
            </w:r>
          </w:p>
        </w:tc>
      </w:tr>
    </w:tbl>
    <w:p w14:paraId="475B2168" w14:textId="77777777" w:rsidR="00AC5C9C" w:rsidRPr="00265665" w:rsidRDefault="00AC5C9C" w:rsidP="00496D51">
      <w:pPr>
        <w:tabs>
          <w:tab w:val="left" w:pos="567"/>
        </w:tabs>
        <w:ind w:left="567"/>
        <w:jc w:val="distribute"/>
        <w:rPr>
          <w:rFonts w:asciiTheme="majorBidi" w:hAnsiTheme="majorBidi" w:cstheme="majorBidi"/>
          <w:color w:val="000000" w:themeColor="text1"/>
          <w:sz w:val="22"/>
          <w:szCs w:val="22"/>
        </w:rPr>
      </w:pPr>
    </w:p>
    <w:p w14:paraId="0E1D7684" w14:textId="77777777" w:rsidR="002D3E69" w:rsidRPr="00265665" w:rsidRDefault="002D3E69" w:rsidP="00496D51">
      <w:pPr>
        <w:pStyle w:val="ListParagraph"/>
        <w:numPr>
          <w:ilvl w:val="1"/>
          <w:numId w:val="11"/>
        </w:numPr>
        <w:spacing w:before="120" w:line="240" w:lineRule="auto"/>
        <w:ind w:left="1134" w:hanging="567"/>
        <w:jc w:val="thaiDistribute"/>
        <w:rPr>
          <w:rFonts w:asciiTheme="majorBidi" w:hAnsiTheme="majorBidi" w:cstheme="majorBidi"/>
          <w:b/>
          <w:bCs/>
          <w:color w:val="000000" w:themeColor="text1"/>
          <w:sz w:val="32"/>
          <w:szCs w:val="32"/>
        </w:rPr>
      </w:pPr>
      <w:r w:rsidRPr="00265665">
        <w:rPr>
          <w:rFonts w:asciiTheme="majorBidi" w:hAnsiTheme="majorBidi" w:cstheme="majorBidi"/>
          <w:b/>
          <w:bCs/>
          <w:color w:val="000000" w:themeColor="text1"/>
          <w:sz w:val="32"/>
          <w:szCs w:val="32"/>
        </w:rPr>
        <w:t>Assets at old factory</w:t>
      </w:r>
    </w:p>
    <w:p w14:paraId="1B58505D" w14:textId="77777777" w:rsidR="001320B1" w:rsidRPr="00265665" w:rsidRDefault="001320B1" w:rsidP="00496D51">
      <w:pPr>
        <w:pStyle w:val="ListParagraph"/>
        <w:spacing w:before="120" w:after="0" w:line="240" w:lineRule="auto"/>
        <w:ind w:left="1134"/>
        <w:jc w:val="thaiDistribute"/>
        <w:textAlignment w:val="auto"/>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rPr>
        <w:t xml:space="preserve">The Company has mortgaged the above land and building at </w:t>
      </w:r>
      <w:proofErr w:type="spellStart"/>
      <w:r w:rsidRPr="00265665">
        <w:rPr>
          <w:rFonts w:asciiTheme="majorBidi" w:hAnsiTheme="majorBidi" w:cstheme="majorBidi"/>
          <w:color w:val="000000" w:themeColor="text1"/>
          <w:sz w:val="32"/>
          <w:szCs w:val="32"/>
        </w:rPr>
        <w:t>Navanakorn</w:t>
      </w:r>
      <w:proofErr w:type="spellEnd"/>
      <w:r w:rsidRPr="00265665">
        <w:rPr>
          <w:rFonts w:asciiTheme="majorBidi" w:hAnsiTheme="majorBidi" w:cstheme="majorBidi"/>
          <w:color w:val="000000" w:themeColor="text1"/>
          <w:sz w:val="32"/>
          <w:szCs w:val="32"/>
        </w:rPr>
        <w:t xml:space="preserve"> Industrial Estate (Old factory) as collateral against banks’ credit facilities for bank guarantees, trust receipts and letters of credit.</w:t>
      </w:r>
    </w:p>
    <w:p w14:paraId="260FD248" w14:textId="77777777" w:rsidR="001320B1" w:rsidRPr="00265665" w:rsidRDefault="001320B1" w:rsidP="00496D51">
      <w:pPr>
        <w:pStyle w:val="ListParagraph"/>
        <w:spacing w:before="120" w:after="120" w:line="240" w:lineRule="auto"/>
        <w:ind w:left="1134"/>
        <w:jc w:val="thaiDistribute"/>
        <w:textAlignment w:val="auto"/>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rPr>
        <w:t xml:space="preserve">As at </w:t>
      </w:r>
      <w:r w:rsidR="00351CEB" w:rsidRPr="00265665">
        <w:rPr>
          <w:rFonts w:asciiTheme="majorBidi" w:hAnsiTheme="majorBidi" w:cstheme="majorBidi"/>
          <w:color w:val="000000" w:themeColor="text1"/>
          <w:sz w:val="32"/>
          <w:szCs w:val="32"/>
        </w:rPr>
        <w:t xml:space="preserve">31 December </w:t>
      </w:r>
      <w:r w:rsidR="00114301" w:rsidRPr="00265665">
        <w:rPr>
          <w:rFonts w:asciiTheme="majorBidi" w:hAnsiTheme="majorBidi" w:cstheme="majorBidi"/>
          <w:color w:val="000000" w:themeColor="text1"/>
          <w:sz w:val="32"/>
          <w:szCs w:val="32"/>
        </w:rPr>
        <w:t>2025 and 2024</w:t>
      </w:r>
      <w:r w:rsidRPr="00265665">
        <w:rPr>
          <w:rFonts w:asciiTheme="majorBidi" w:hAnsiTheme="majorBidi" w:cstheme="majorBidi"/>
          <w:color w:val="000000" w:themeColor="text1"/>
          <w:sz w:val="32"/>
          <w:szCs w:val="32"/>
        </w:rPr>
        <w:t xml:space="preserve">, the Company’s land and building at </w:t>
      </w:r>
      <w:proofErr w:type="spellStart"/>
      <w:r w:rsidRPr="00265665">
        <w:rPr>
          <w:rFonts w:asciiTheme="majorBidi" w:hAnsiTheme="majorBidi" w:cstheme="majorBidi"/>
          <w:color w:val="000000" w:themeColor="text1"/>
          <w:sz w:val="32"/>
          <w:szCs w:val="32"/>
        </w:rPr>
        <w:t>Nawanakorn</w:t>
      </w:r>
      <w:proofErr w:type="spellEnd"/>
      <w:r w:rsidRPr="00265665">
        <w:rPr>
          <w:rFonts w:asciiTheme="majorBidi" w:hAnsiTheme="majorBidi" w:cstheme="majorBidi"/>
          <w:color w:val="000000" w:themeColor="text1"/>
          <w:sz w:val="32"/>
          <w:szCs w:val="32"/>
        </w:rPr>
        <w:t xml:space="preserve"> Industrial Estate (old factory) totaling to Baht </w:t>
      </w:r>
      <w:r w:rsidR="00212F52" w:rsidRPr="00265665">
        <w:rPr>
          <w:rFonts w:asciiTheme="majorBidi" w:hAnsiTheme="majorBidi" w:cstheme="majorBidi"/>
          <w:color w:val="000000" w:themeColor="text1"/>
          <w:sz w:val="32"/>
          <w:szCs w:val="32"/>
        </w:rPr>
        <w:t xml:space="preserve">50.61 </w:t>
      </w:r>
      <w:r w:rsidRPr="00265665">
        <w:rPr>
          <w:rFonts w:asciiTheme="majorBidi" w:hAnsiTheme="majorBidi" w:cstheme="majorBidi"/>
          <w:color w:val="000000" w:themeColor="text1"/>
          <w:sz w:val="32"/>
          <w:szCs w:val="32"/>
        </w:rPr>
        <w:t>million</w:t>
      </w:r>
      <w:r w:rsidR="00DA0934" w:rsidRPr="00265665">
        <w:rPr>
          <w:rFonts w:asciiTheme="majorBidi" w:hAnsiTheme="majorBidi" w:cstheme="majorBidi"/>
          <w:color w:val="000000" w:themeColor="text1"/>
          <w:sz w:val="30"/>
          <w:szCs w:val="30"/>
        </w:rPr>
        <w:t xml:space="preserve"> </w:t>
      </w:r>
      <w:r w:rsidRPr="00265665">
        <w:rPr>
          <w:rFonts w:asciiTheme="majorBidi" w:hAnsiTheme="majorBidi" w:cstheme="majorBidi"/>
          <w:color w:val="000000" w:themeColor="text1"/>
          <w:sz w:val="32"/>
          <w:szCs w:val="32"/>
        </w:rPr>
        <w:t xml:space="preserve">was valued at the lower of the fair value </w:t>
      </w:r>
      <w:r w:rsidR="008468D3" w:rsidRPr="00265665">
        <w:rPr>
          <w:rFonts w:asciiTheme="majorBidi" w:hAnsiTheme="majorBidi" w:cstheme="majorBidi"/>
          <w:color w:val="000000" w:themeColor="text1"/>
          <w:sz w:val="32"/>
          <w:szCs w:val="32"/>
        </w:rPr>
        <w:t>or historical cost.</w:t>
      </w:r>
      <w:r w:rsidRPr="00265665">
        <w:rPr>
          <w:rFonts w:asciiTheme="majorBidi" w:hAnsiTheme="majorBidi" w:cstheme="majorBidi"/>
          <w:color w:val="000000" w:themeColor="text1"/>
          <w:sz w:val="32"/>
          <w:szCs w:val="32"/>
        </w:rPr>
        <w:t xml:space="preserve"> (fair value </w:t>
      </w:r>
      <w:r w:rsidR="008468D3" w:rsidRPr="00265665">
        <w:rPr>
          <w:rFonts w:asciiTheme="majorBidi" w:hAnsiTheme="majorBidi" w:cstheme="majorBidi"/>
          <w:color w:val="000000" w:themeColor="text1"/>
          <w:sz w:val="32"/>
          <w:szCs w:val="32"/>
        </w:rPr>
        <w:t>under</w:t>
      </w:r>
      <w:r w:rsidRPr="00265665">
        <w:rPr>
          <w:rFonts w:asciiTheme="majorBidi" w:hAnsiTheme="majorBidi" w:cstheme="majorBidi"/>
          <w:color w:val="000000" w:themeColor="text1"/>
          <w:sz w:val="32"/>
          <w:szCs w:val="32"/>
        </w:rPr>
        <w:t xml:space="preserve"> Level 2 based on the appraisal value by an independent value</w:t>
      </w:r>
      <w:r w:rsidR="008468D3" w:rsidRPr="00265665">
        <w:rPr>
          <w:rFonts w:asciiTheme="majorBidi" w:hAnsiTheme="majorBidi" w:cstheme="majorBidi"/>
          <w:color w:val="000000" w:themeColor="text1"/>
          <w:sz w:val="32"/>
          <w:szCs w:val="32"/>
        </w:rPr>
        <w:t>r</w:t>
      </w:r>
      <w:r w:rsidRPr="00265665">
        <w:rPr>
          <w:rFonts w:asciiTheme="majorBidi" w:hAnsiTheme="majorBidi" w:cstheme="majorBidi"/>
          <w:color w:val="000000" w:themeColor="text1"/>
          <w:sz w:val="32"/>
          <w:szCs w:val="32"/>
        </w:rPr>
        <w:t xml:space="preserve">, which </w:t>
      </w:r>
      <w:r w:rsidR="008468D3" w:rsidRPr="00265665">
        <w:rPr>
          <w:rFonts w:asciiTheme="majorBidi" w:hAnsiTheme="majorBidi" w:cstheme="majorBidi"/>
          <w:color w:val="000000" w:themeColor="text1"/>
          <w:sz w:val="32"/>
          <w:szCs w:val="32"/>
        </w:rPr>
        <w:t>used</w:t>
      </w:r>
      <w:r w:rsidRPr="00265665">
        <w:rPr>
          <w:rFonts w:asciiTheme="majorBidi" w:hAnsiTheme="majorBidi" w:cstheme="majorBidi"/>
          <w:color w:val="000000" w:themeColor="text1"/>
          <w:sz w:val="32"/>
          <w:szCs w:val="32"/>
        </w:rPr>
        <w:t xml:space="preserve"> market approach for land and replacement cost for</w:t>
      </w:r>
      <w:r w:rsidR="008468D3" w:rsidRPr="00265665">
        <w:rPr>
          <w:rFonts w:asciiTheme="majorBidi" w:hAnsiTheme="majorBidi" w:cstheme="majorBidi"/>
          <w:color w:val="000000" w:themeColor="text1"/>
          <w:sz w:val="32"/>
          <w:szCs w:val="32"/>
        </w:rPr>
        <w:t xml:space="preserve"> buildings</w:t>
      </w:r>
      <w:r w:rsidRPr="00265665">
        <w:rPr>
          <w:rFonts w:asciiTheme="majorBidi" w:hAnsiTheme="majorBidi" w:cstheme="majorBidi"/>
          <w:color w:val="000000" w:themeColor="text1"/>
          <w:sz w:val="32"/>
          <w:szCs w:val="32"/>
        </w:rPr>
        <w:t>).</w:t>
      </w:r>
    </w:p>
    <w:p w14:paraId="4802ED78" w14:textId="77777777" w:rsidR="00F37BA8" w:rsidRPr="00265665" w:rsidRDefault="00F37BA8" w:rsidP="00496D51">
      <w:pPr>
        <w:pStyle w:val="ListParagraph"/>
        <w:spacing w:before="120" w:after="120" w:line="240" w:lineRule="auto"/>
        <w:ind w:left="1134"/>
        <w:jc w:val="thaiDistribute"/>
        <w:textAlignment w:val="auto"/>
        <w:rPr>
          <w:rFonts w:asciiTheme="majorBidi" w:hAnsiTheme="majorBidi" w:cstheme="majorBidi"/>
          <w:color w:val="000000" w:themeColor="text1"/>
          <w:sz w:val="16"/>
          <w:szCs w:val="16"/>
        </w:rPr>
      </w:pPr>
    </w:p>
    <w:p w14:paraId="335D0237" w14:textId="77777777" w:rsidR="00212F52" w:rsidRPr="00265665" w:rsidRDefault="00212F52" w:rsidP="00496D51">
      <w:pPr>
        <w:rPr>
          <w:rFonts w:asciiTheme="majorBidi" w:eastAsia="Calibri" w:hAnsiTheme="majorBidi" w:cstheme="majorBidi"/>
          <w:b/>
          <w:bCs/>
          <w:color w:val="000000" w:themeColor="text1"/>
          <w:sz w:val="32"/>
          <w:szCs w:val="32"/>
          <w:lang w:val="en-US"/>
        </w:rPr>
      </w:pPr>
      <w:r w:rsidRPr="00265665">
        <w:rPr>
          <w:rFonts w:asciiTheme="majorBidi" w:hAnsiTheme="majorBidi" w:cstheme="majorBidi"/>
          <w:b/>
          <w:bCs/>
          <w:color w:val="000000" w:themeColor="text1"/>
          <w:sz w:val="32"/>
          <w:szCs w:val="32"/>
          <w:lang w:val="en-US"/>
        </w:rPr>
        <w:br w:type="page"/>
      </w:r>
    </w:p>
    <w:p w14:paraId="122AC7DB" w14:textId="77777777" w:rsidR="002D3E69" w:rsidRPr="00265665" w:rsidRDefault="002D3E69" w:rsidP="00496D51">
      <w:pPr>
        <w:pStyle w:val="ListParagraph"/>
        <w:numPr>
          <w:ilvl w:val="1"/>
          <w:numId w:val="11"/>
        </w:numPr>
        <w:spacing w:before="360" w:line="240" w:lineRule="auto"/>
        <w:ind w:left="1134" w:hanging="567"/>
        <w:jc w:val="thaiDistribute"/>
        <w:rPr>
          <w:rFonts w:asciiTheme="majorBidi" w:hAnsiTheme="majorBidi" w:cstheme="majorBidi"/>
          <w:b/>
          <w:bCs/>
          <w:color w:val="000000" w:themeColor="text1"/>
          <w:sz w:val="32"/>
          <w:szCs w:val="32"/>
        </w:rPr>
      </w:pPr>
      <w:r w:rsidRPr="00265665">
        <w:rPr>
          <w:rFonts w:asciiTheme="majorBidi" w:hAnsiTheme="majorBidi" w:cstheme="majorBidi"/>
          <w:b/>
          <w:bCs/>
          <w:color w:val="000000" w:themeColor="text1"/>
          <w:sz w:val="32"/>
          <w:szCs w:val="32"/>
        </w:rPr>
        <w:t xml:space="preserve">Assets from the debt settlements </w:t>
      </w:r>
    </w:p>
    <w:p w14:paraId="0E41E82A" w14:textId="77777777" w:rsidR="008607E2" w:rsidRPr="00265665" w:rsidRDefault="00B82F17" w:rsidP="00496D51">
      <w:pPr>
        <w:pStyle w:val="ListParagraph"/>
        <w:spacing w:before="120" w:after="0" w:line="240" w:lineRule="auto"/>
        <w:ind w:left="1134"/>
        <w:jc w:val="thaiDistribute"/>
        <w:textAlignment w:val="auto"/>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rPr>
        <w:t xml:space="preserve">As at </w:t>
      </w:r>
      <w:r w:rsidR="00351CEB" w:rsidRPr="00265665">
        <w:rPr>
          <w:rFonts w:asciiTheme="majorBidi" w:hAnsiTheme="majorBidi" w:cstheme="majorBidi"/>
          <w:color w:val="000000" w:themeColor="text1"/>
          <w:sz w:val="32"/>
          <w:szCs w:val="32"/>
        </w:rPr>
        <w:t xml:space="preserve">31 December </w:t>
      </w:r>
      <w:r w:rsidR="00114301" w:rsidRPr="00265665">
        <w:rPr>
          <w:rFonts w:asciiTheme="majorBidi" w:hAnsiTheme="majorBidi" w:cstheme="majorBidi"/>
          <w:color w:val="000000" w:themeColor="text1"/>
          <w:sz w:val="32"/>
          <w:szCs w:val="32"/>
        </w:rPr>
        <w:t>2025 and 2024</w:t>
      </w:r>
      <w:r w:rsidRPr="00265665">
        <w:rPr>
          <w:rFonts w:asciiTheme="majorBidi" w:hAnsiTheme="majorBidi" w:cstheme="majorBidi"/>
          <w:color w:val="000000" w:themeColor="text1"/>
          <w:sz w:val="32"/>
          <w:szCs w:val="32"/>
        </w:rPr>
        <w:t xml:space="preserve">, </w:t>
      </w:r>
      <w:r w:rsidR="004A24D5" w:rsidRPr="00265665">
        <w:rPr>
          <w:rFonts w:asciiTheme="majorBidi" w:hAnsiTheme="majorBidi" w:cstheme="majorBidi"/>
          <w:color w:val="000000" w:themeColor="text1"/>
          <w:sz w:val="32"/>
          <w:szCs w:val="32"/>
        </w:rPr>
        <w:t>a</w:t>
      </w:r>
      <w:r w:rsidR="001320B1" w:rsidRPr="00265665">
        <w:rPr>
          <w:rFonts w:asciiTheme="majorBidi" w:hAnsiTheme="majorBidi" w:cstheme="majorBidi"/>
          <w:color w:val="000000" w:themeColor="text1"/>
          <w:sz w:val="32"/>
          <w:szCs w:val="32"/>
        </w:rPr>
        <w:t xml:space="preserve">ssets from the debt settlements are immovable properties at cost totaling Baht </w:t>
      </w:r>
      <w:r w:rsidR="00CE569A" w:rsidRPr="00265665">
        <w:rPr>
          <w:rFonts w:asciiTheme="majorBidi" w:hAnsiTheme="majorBidi" w:cstheme="majorBidi"/>
          <w:color w:val="000000" w:themeColor="text1"/>
          <w:sz w:val="32"/>
          <w:szCs w:val="32"/>
        </w:rPr>
        <w:t>24.</w:t>
      </w:r>
      <w:r w:rsidR="00656249" w:rsidRPr="00265665">
        <w:rPr>
          <w:rFonts w:asciiTheme="majorBidi" w:hAnsiTheme="majorBidi" w:cstheme="majorBidi"/>
          <w:color w:val="000000" w:themeColor="text1"/>
          <w:sz w:val="32"/>
          <w:szCs w:val="32"/>
        </w:rPr>
        <w:t>09</w:t>
      </w:r>
      <w:r w:rsidR="00CE569A" w:rsidRPr="00265665">
        <w:rPr>
          <w:rFonts w:asciiTheme="majorBidi" w:hAnsiTheme="majorBidi" w:cstheme="majorBidi"/>
          <w:color w:val="000000" w:themeColor="text1"/>
          <w:sz w:val="32"/>
          <w:szCs w:val="32"/>
        </w:rPr>
        <w:t xml:space="preserve"> million</w:t>
      </w:r>
      <w:r w:rsidR="00CE569A" w:rsidRPr="00265665">
        <w:rPr>
          <w:rFonts w:asciiTheme="majorBidi" w:hAnsiTheme="majorBidi" w:cstheme="majorBidi"/>
          <w:color w:val="000000" w:themeColor="text1"/>
          <w:sz w:val="30"/>
          <w:szCs w:val="30"/>
        </w:rPr>
        <w:t>, respectively</w:t>
      </w:r>
      <w:r w:rsidR="008A4CCF" w:rsidRPr="00265665">
        <w:rPr>
          <w:rFonts w:asciiTheme="majorBidi" w:hAnsiTheme="majorBidi" w:cstheme="majorBidi"/>
          <w:color w:val="000000" w:themeColor="text1"/>
          <w:sz w:val="32"/>
          <w:szCs w:val="32"/>
        </w:rPr>
        <w:t>,</w:t>
      </w:r>
      <w:r w:rsidR="001320B1" w:rsidRPr="00265665">
        <w:rPr>
          <w:rFonts w:asciiTheme="majorBidi" w:hAnsiTheme="majorBidi" w:cstheme="majorBidi"/>
          <w:color w:val="000000" w:themeColor="text1"/>
          <w:sz w:val="32"/>
          <w:szCs w:val="32"/>
        </w:rPr>
        <w:t xml:space="preserve"> was valued at the lower of the fair value </w:t>
      </w:r>
      <w:r w:rsidR="008468D3" w:rsidRPr="00265665">
        <w:rPr>
          <w:rFonts w:asciiTheme="majorBidi" w:hAnsiTheme="majorBidi" w:cstheme="majorBidi"/>
          <w:color w:val="000000" w:themeColor="text1"/>
          <w:sz w:val="32"/>
          <w:szCs w:val="32"/>
        </w:rPr>
        <w:t>or historical cost</w:t>
      </w:r>
      <w:r w:rsidR="001320B1" w:rsidRPr="00265665">
        <w:rPr>
          <w:rFonts w:asciiTheme="majorBidi" w:hAnsiTheme="majorBidi" w:cstheme="majorBidi"/>
          <w:color w:val="000000" w:themeColor="text1"/>
          <w:sz w:val="32"/>
          <w:szCs w:val="32"/>
        </w:rPr>
        <w:t xml:space="preserve"> (fair value </w:t>
      </w:r>
      <w:r w:rsidR="008468D3" w:rsidRPr="00265665">
        <w:rPr>
          <w:rFonts w:asciiTheme="majorBidi" w:hAnsiTheme="majorBidi" w:cstheme="majorBidi"/>
          <w:color w:val="000000" w:themeColor="text1"/>
          <w:sz w:val="32"/>
          <w:szCs w:val="32"/>
        </w:rPr>
        <w:t>under</w:t>
      </w:r>
      <w:r w:rsidR="001320B1" w:rsidRPr="00265665">
        <w:rPr>
          <w:rFonts w:asciiTheme="majorBidi" w:hAnsiTheme="majorBidi" w:cstheme="majorBidi"/>
          <w:color w:val="000000" w:themeColor="text1"/>
          <w:sz w:val="32"/>
          <w:szCs w:val="32"/>
        </w:rPr>
        <w:t xml:space="preserve"> Level 2 based on the appraisal value by an independent value</w:t>
      </w:r>
      <w:r w:rsidR="008468D3" w:rsidRPr="00265665">
        <w:rPr>
          <w:rFonts w:asciiTheme="majorBidi" w:hAnsiTheme="majorBidi" w:cstheme="majorBidi"/>
          <w:color w:val="000000" w:themeColor="text1"/>
          <w:sz w:val="32"/>
          <w:szCs w:val="32"/>
        </w:rPr>
        <w:t>r</w:t>
      </w:r>
      <w:r w:rsidR="001320B1" w:rsidRPr="00265665">
        <w:rPr>
          <w:rFonts w:asciiTheme="majorBidi" w:hAnsiTheme="majorBidi" w:cstheme="majorBidi"/>
          <w:color w:val="000000" w:themeColor="text1"/>
          <w:sz w:val="32"/>
          <w:szCs w:val="32"/>
        </w:rPr>
        <w:t xml:space="preserve">, which </w:t>
      </w:r>
      <w:r w:rsidR="008468D3" w:rsidRPr="00265665">
        <w:rPr>
          <w:rFonts w:asciiTheme="majorBidi" w:hAnsiTheme="majorBidi" w:cstheme="majorBidi"/>
          <w:color w:val="000000" w:themeColor="text1"/>
          <w:sz w:val="32"/>
          <w:szCs w:val="32"/>
        </w:rPr>
        <w:t>used</w:t>
      </w:r>
      <w:r w:rsidR="001320B1" w:rsidRPr="00265665">
        <w:rPr>
          <w:rFonts w:asciiTheme="majorBidi" w:hAnsiTheme="majorBidi" w:cstheme="majorBidi"/>
          <w:color w:val="000000" w:themeColor="text1"/>
          <w:sz w:val="32"/>
          <w:szCs w:val="32"/>
        </w:rPr>
        <w:t xml:space="preserve"> market approach for</w:t>
      </w:r>
      <w:r w:rsidR="008468D3" w:rsidRPr="00265665">
        <w:rPr>
          <w:rFonts w:asciiTheme="majorBidi" w:hAnsiTheme="majorBidi" w:cstheme="majorBidi"/>
          <w:color w:val="000000" w:themeColor="text1"/>
          <w:sz w:val="32"/>
          <w:szCs w:val="32"/>
        </w:rPr>
        <w:t xml:space="preserve"> land </w:t>
      </w:r>
      <w:r w:rsidR="001320B1" w:rsidRPr="00265665">
        <w:rPr>
          <w:rFonts w:asciiTheme="majorBidi" w:hAnsiTheme="majorBidi" w:cstheme="majorBidi"/>
          <w:color w:val="000000" w:themeColor="text1"/>
          <w:sz w:val="32"/>
          <w:szCs w:val="32"/>
        </w:rPr>
        <w:t>or the estimated recoverable amount)</w:t>
      </w:r>
      <w:r w:rsidR="008468D3" w:rsidRPr="00265665">
        <w:rPr>
          <w:rFonts w:asciiTheme="majorBidi" w:hAnsiTheme="majorBidi" w:cstheme="majorBidi"/>
          <w:color w:val="000000" w:themeColor="text1"/>
          <w:sz w:val="32"/>
          <w:szCs w:val="32"/>
        </w:rPr>
        <w:t>.</w:t>
      </w:r>
    </w:p>
    <w:p w14:paraId="1174514D" w14:textId="77777777" w:rsidR="001E3449" w:rsidRPr="00265665" w:rsidRDefault="001E3449" w:rsidP="00496D51">
      <w:pPr>
        <w:pStyle w:val="ListParagraph"/>
        <w:spacing w:before="120" w:after="0" w:line="240" w:lineRule="auto"/>
        <w:ind w:left="1134"/>
        <w:jc w:val="thaiDistribute"/>
        <w:textAlignment w:val="auto"/>
        <w:rPr>
          <w:rFonts w:asciiTheme="majorBidi" w:hAnsiTheme="majorBidi" w:cstheme="majorBidi"/>
          <w:color w:val="000000" w:themeColor="text1"/>
          <w:sz w:val="16"/>
          <w:szCs w:val="16"/>
        </w:rPr>
      </w:pPr>
    </w:p>
    <w:p w14:paraId="365FB9BC" w14:textId="77777777" w:rsidR="002D3E69" w:rsidRPr="00265665" w:rsidRDefault="002D3E69" w:rsidP="00496D51">
      <w:pPr>
        <w:pStyle w:val="ListParagraph"/>
        <w:numPr>
          <w:ilvl w:val="1"/>
          <w:numId w:val="11"/>
        </w:numPr>
        <w:spacing w:before="120" w:line="240" w:lineRule="auto"/>
        <w:ind w:left="1134" w:hanging="567"/>
        <w:jc w:val="thaiDistribute"/>
        <w:rPr>
          <w:rFonts w:asciiTheme="majorBidi" w:hAnsiTheme="majorBidi" w:cstheme="majorBidi"/>
          <w:b/>
          <w:bCs/>
          <w:color w:val="000000" w:themeColor="text1"/>
          <w:sz w:val="32"/>
          <w:szCs w:val="32"/>
        </w:rPr>
      </w:pPr>
      <w:r w:rsidRPr="00265665">
        <w:rPr>
          <w:rFonts w:asciiTheme="majorBidi" w:hAnsiTheme="majorBidi" w:cstheme="majorBidi"/>
          <w:b/>
          <w:bCs/>
          <w:color w:val="000000" w:themeColor="text1"/>
          <w:sz w:val="32"/>
          <w:szCs w:val="32"/>
        </w:rPr>
        <w:t xml:space="preserve">Land for development </w:t>
      </w:r>
    </w:p>
    <w:p w14:paraId="11653512" w14:textId="77777777" w:rsidR="001320B1" w:rsidRPr="00265665" w:rsidRDefault="001320B1" w:rsidP="00496D51">
      <w:pPr>
        <w:pStyle w:val="ListParagraph"/>
        <w:spacing w:before="120" w:after="0" w:line="240" w:lineRule="auto"/>
        <w:ind w:left="1134"/>
        <w:jc w:val="thaiDistribute"/>
        <w:textAlignment w:val="auto"/>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rPr>
        <w:t xml:space="preserve">Land for development at cost of Baht 44.53 million is land acquired from related parties. </w:t>
      </w:r>
      <w:r w:rsidR="00B25349" w:rsidRPr="00265665">
        <w:rPr>
          <w:rFonts w:asciiTheme="majorBidi" w:hAnsiTheme="majorBidi" w:cstheme="majorBidi"/>
          <w:color w:val="000000" w:themeColor="text1"/>
          <w:sz w:val="32"/>
          <w:szCs w:val="32"/>
        </w:rPr>
        <w:t xml:space="preserve">At present, the </w:t>
      </w:r>
      <w:r w:rsidR="008A4CCF" w:rsidRPr="00265665">
        <w:rPr>
          <w:rFonts w:asciiTheme="majorBidi" w:hAnsiTheme="majorBidi" w:cstheme="majorBidi"/>
          <w:color w:val="000000" w:themeColor="text1"/>
          <w:sz w:val="32"/>
          <w:szCs w:val="32"/>
        </w:rPr>
        <w:t>C</w:t>
      </w:r>
      <w:r w:rsidR="00B25349" w:rsidRPr="00265665">
        <w:rPr>
          <w:rFonts w:asciiTheme="majorBidi" w:hAnsiTheme="majorBidi" w:cstheme="majorBidi"/>
          <w:color w:val="000000" w:themeColor="text1"/>
          <w:sz w:val="32"/>
          <w:szCs w:val="32"/>
        </w:rPr>
        <w:t>ompany has not developed</w:t>
      </w:r>
      <w:r w:rsidR="008A4CCF" w:rsidRPr="00265665">
        <w:rPr>
          <w:rFonts w:asciiTheme="majorBidi" w:hAnsiTheme="majorBidi" w:cstheme="majorBidi"/>
          <w:color w:val="000000" w:themeColor="text1"/>
          <w:sz w:val="32"/>
          <w:szCs w:val="32"/>
        </w:rPr>
        <w:t xml:space="preserve"> such</w:t>
      </w:r>
      <w:r w:rsidR="00B25349" w:rsidRPr="00265665">
        <w:rPr>
          <w:rFonts w:asciiTheme="majorBidi" w:hAnsiTheme="majorBidi" w:cstheme="majorBidi"/>
          <w:color w:val="000000" w:themeColor="text1"/>
          <w:sz w:val="32"/>
          <w:szCs w:val="32"/>
        </w:rPr>
        <w:t xml:space="preserve"> land.  </w:t>
      </w:r>
      <w:r w:rsidR="00DB0F2C" w:rsidRPr="00265665">
        <w:rPr>
          <w:rFonts w:asciiTheme="majorBidi" w:hAnsiTheme="majorBidi" w:cstheme="majorBidi"/>
          <w:color w:val="000000" w:themeColor="text1"/>
          <w:sz w:val="32"/>
          <w:szCs w:val="32"/>
        </w:rPr>
        <w:t>As at</w:t>
      </w:r>
      <w:r w:rsidR="00DB0F2C" w:rsidRPr="00265665">
        <w:rPr>
          <w:rFonts w:asciiTheme="majorBidi" w:hAnsiTheme="majorBidi" w:cstheme="majorBidi"/>
          <w:color w:val="000000" w:themeColor="text1"/>
          <w:sz w:val="32"/>
          <w:szCs w:val="32"/>
          <w:cs/>
        </w:rPr>
        <w:t xml:space="preserve"> </w:t>
      </w:r>
      <w:r w:rsidR="00351CEB" w:rsidRPr="00265665">
        <w:rPr>
          <w:rFonts w:asciiTheme="majorBidi" w:hAnsiTheme="majorBidi" w:cstheme="majorBidi"/>
          <w:color w:val="000000" w:themeColor="text1"/>
          <w:sz w:val="32"/>
          <w:szCs w:val="32"/>
          <w:cs/>
        </w:rPr>
        <w:t xml:space="preserve">31 </w:t>
      </w:r>
      <w:r w:rsidR="00351CEB" w:rsidRPr="00265665">
        <w:rPr>
          <w:rFonts w:asciiTheme="majorBidi" w:hAnsiTheme="majorBidi" w:cstheme="majorBidi"/>
          <w:color w:val="000000" w:themeColor="text1"/>
          <w:sz w:val="32"/>
          <w:szCs w:val="32"/>
        </w:rPr>
        <w:t xml:space="preserve">December </w:t>
      </w:r>
      <w:r w:rsidR="00114301" w:rsidRPr="00265665">
        <w:rPr>
          <w:rFonts w:asciiTheme="majorBidi" w:hAnsiTheme="majorBidi" w:cstheme="majorBidi"/>
          <w:color w:val="000000" w:themeColor="text1"/>
          <w:sz w:val="32"/>
          <w:szCs w:val="32"/>
          <w:cs/>
        </w:rPr>
        <w:t xml:space="preserve">2025 </w:t>
      </w:r>
      <w:r w:rsidR="00114301" w:rsidRPr="00265665">
        <w:rPr>
          <w:rFonts w:asciiTheme="majorBidi" w:hAnsiTheme="majorBidi" w:cstheme="majorBidi"/>
          <w:color w:val="000000" w:themeColor="text1"/>
          <w:sz w:val="32"/>
          <w:szCs w:val="32"/>
        </w:rPr>
        <w:t xml:space="preserve">and </w:t>
      </w:r>
      <w:r w:rsidR="00114301" w:rsidRPr="00265665">
        <w:rPr>
          <w:rFonts w:asciiTheme="majorBidi" w:hAnsiTheme="majorBidi" w:cstheme="majorBidi"/>
          <w:color w:val="000000" w:themeColor="text1"/>
          <w:sz w:val="32"/>
          <w:szCs w:val="32"/>
          <w:cs/>
        </w:rPr>
        <w:t>2024</w:t>
      </w:r>
      <w:r w:rsidR="00DB0F2C" w:rsidRPr="00265665">
        <w:rPr>
          <w:rFonts w:asciiTheme="majorBidi" w:hAnsiTheme="majorBidi" w:cstheme="majorBidi"/>
          <w:color w:val="000000" w:themeColor="text1"/>
          <w:sz w:val="32"/>
          <w:szCs w:val="32"/>
        </w:rPr>
        <w:t>,</w:t>
      </w:r>
      <w:r w:rsidR="00DB0F2C" w:rsidRPr="00265665">
        <w:rPr>
          <w:rFonts w:asciiTheme="majorBidi" w:hAnsiTheme="majorBidi" w:cstheme="majorBidi"/>
          <w:color w:val="000000" w:themeColor="text1"/>
          <w:sz w:val="32"/>
          <w:szCs w:val="32"/>
          <w:cs/>
        </w:rPr>
        <w:t xml:space="preserve"> </w:t>
      </w:r>
      <w:r w:rsidR="008A4CCF" w:rsidRPr="00265665">
        <w:rPr>
          <w:rFonts w:asciiTheme="majorBidi" w:hAnsiTheme="majorBidi" w:cstheme="majorBidi"/>
          <w:color w:val="000000" w:themeColor="text1"/>
          <w:sz w:val="32"/>
          <w:szCs w:val="32"/>
        </w:rPr>
        <w:t xml:space="preserve">such </w:t>
      </w:r>
      <w:r w:rsidR="00DB0F2C" w:rsidRPr="00265665">
        <w:rPr>
          <w:rFonts w:asciiTheme="majorBidi" w:hAnsiTheme="majorBidi" w:cstheme="majorBidi"/>
          <w:color w:val="000000" w:themeColor="text1"/>
          <w:sz w:val="32"/>
          <w:szCs w:val="32"/>
        </w:rPr>
        <w:t xml:space="preserve">land </w:t>
      </w:r>
      <w:r w:rsidR="00DB0F2C" w:rsidRPr="00265665">
        <w:rPr>
          <w:rFonts w:asciiTheme="majorBidi" w:hAnsiTheme="majorBidi" w:cstheme="majorBidi"/>
          <w:color w:val="000000" w:themeColor="text1"/>
          <w:spacing w:val="-2"/>
          <w:sz w:val="32"/>
          <w:szCs w:val="32"/>
        </w:rPr>
        <w:t>was appraised by an independent appraiser based on</w:t>
      </w:r>
      <w:r w:rsidR="00DB0F2C" w:rsidRPr="00265665">
        <w:rPr>
          <w:rFonts w:asciiTheme="majorBidi" w:hAnsiTheme="majorBidi" w:cstheme="majorBidi"/>
          <w:color w:val="000000" w:themeColor="text1"/>
          <w:spacing w:val="-2"/>
          <w:sz w:val="32"/>
          <w:szCs w:val="32"/>
          <w:cs/>
        </w:rPr>
        <w:t xml:space="preserve"> </w:t>
      </w:r>
      <w:r w:rsidR="00DB0F2C" w:rsidRPr="00265665">
        <w:rPr>
          <w:rFonts w:asciiTheme="majorBidi" w:hAnsiTheme="majorBidi" w:cstheme="majorBidi"/>
          <w:color w:val="000000" w:themeColor="text1"/>
          <w:spacing w:val="-2"/>
          <w:sz w:val="32"/>
          <w:szCs w:val="32"/>
        </w:rPr>
        <w:t xml:space="preserve">the fair value measurement </w:t>
      </w:r>
      <w:r w:rsidR="004F4705" w:rsidRPr="00265665">
        <w:rPr>
          <w:rFonts w:asciiTheme="majorBidi" w:hAnsiTheme="majorBidi" w:cstheme="majorBidi"/>
          <w:color w:val="000000" w:themeColor="text1"/>
          <w:spacing w:val="-2"/>
          <w:sz w:val="32"/>
          <w:szCs w:val="32"/>
        </w:rPr>
        <w:t>under</w:t>
      </w:r>
      <w:r w:rsidR="00DB0F2C" w:rsidRPr="00265665">
        <w:rPr>
          <w:rFonts w:asciiTheme="majorBidi" w:hAnsiTheme="majorBidi" w:cstheme="majorBidi"/>
          <w:color w:val="000000" w:themeColor="text1"/>
          <w:spacing w:val="-2"/>
          <w:sz w:val="32"/>
          <w:szCs w:val="32"/>
        </w:rPr>
        <w:t xml:space="preserve"> Level </w:t>
      </w:r>
      <w:r w:rsidR="00DB0F2C" w:rsidRPr="00265665">
        <w:rPr>
          <w:rFonts w:asciiTheme="majorBidi" w:hAnsiTheme="majorBidi" w:cstheme="majorBidi"/>
          <w:color w:val="000000" w:themeColor="text1"/>
          <w:spacing w:val="-2"/>
          <w:sz w:val="32"/>
          <w:szCs w:val="32"/>
          <w:cs/>
        </w:rPr>
        <w:t>2</w:t>
      </w:r>
      <w:r w:rsidR="00DB0F2C" w:rsidRPr="00265665">
        <w:rPr>
          <w:rFonts w:asciiTheme="majorBidi" w:hAnsiTheme="majorBidi" w:cstheme="majorBidi"/>
          <w:color w:val="000000" w:themeColor="text1"/>
          <w:spacing w:val="-2"/>
          <w:sz w:val="32"/>
          <w:szCs w:val="32"/>
        </w:rPr>
        <w:t>,</w:t>
      </w:r>
      <w:r w:rsidR="00DB0F2C" w:rsidRPr="00265665">
        <w:rPr>
          <w:rFonts w:asciiTheme="majorBidi" w:hAnsiTheme="majorBidi" w:cstheme="majorBidi"/>
          <w:color w:val="000000" w:themeColor="text1"/>
          <w:sz w:val="32"/>
          <w:szCs w:val="32"/>
          <w:cs/>
        </w:rPr>
        <w:t xml:space="preserve"> </w:t>
      </w:r>
      <w:r w:rsidR="00DB0F2C" w:rsidRPr="00265665">
        <w:rPr>
          <w:rFonts w:asciiTheme="majorBidi" w:hAnsiTheme="majorBidi" w:cstheme="majorBidi"/>
          <w:color w:val="000000" w:themeColor="text1"/>
          <w:sz w:val="32"/>
          <w:szCs w:val="32"/>
        </w:rPr>
        <w:t>which</w:t>
      </w:r>
      <w:r w:rsidR="00DB0F2C" w:rsidRPr="00265665">
        <w:rPr>
          <w:rFonts w:asciiTheme="majorBidi" w:hAnsiTheme="majorBidi" w:cstheme="majorBidi"/>
          <w:color w:val="000000" w:themeColor="text1"/>
          <w:sz w:val="32"/>
          <w:szCs w:val="32"/>
          <w:cs/>
        </w:rPr>
        <w:t xml:space="preserve"> </w:t>
      </w:r>
      <w:r w:rsidR="004F4705" w:rsidRPr="00265665">
        <w:rPr>
          <w:rFonts w:asciiTheme="majorBidi" w:hAnsiTheme="majorBidi" w:cstheme="majorBidi"/>
          <w:color w:val="000000" w:themeColor="text1"/>
          <w:sz w:val="32"/>
          <w:szCs w:val="32"/>
        </w:rPr>
        <w:t>used</w:t>
      </w:r>
      <w:r w:rsidR="00DB0F2C" w:rsidRPr="00265665">
        <w:rPr>
          <w:rFonts w:asciiTheme="majorBidi" w:hAnsiTheme="majorBidi" w:cstheme="majorBidi"/>
          <w:color w:val="000000" w:themeColor="text1"/>
          <w:sz w:val="32"/>
          <w:szCs w:val="32"/>
        </w:rPr>
        <w:t xml:space="preserve"> market approach for </w:t>
      </w:r>
      <w:r w:rsidR="004F4705" w:rsidRPr="00265665">
        <w:rPr>
          <w:rFonts w:asciiTheme="majorBidi" w:hAnsiTheme="majorBidi" w:cstheme="majorBidi"/>
          <w:color w:val="000000" w:themeColor="text1"/>
          <w:sz w:val="32"/>
          <w:szCs w:val="32"/>
        </w:rPr>
        <w:t xml:space="preserve">a value of </w:t>
      </w:r>
      <w:r w:rsidR="00DB0F2C" w:rsidRPr="00265665">
        <w:rPr>
          <w:rFonts w:asciiTheme="majorBidi" w:hAnsiTheme="majorBidi" w:cstheme="majorBidi"/>
          <w:color w:val="000000" w:themeColor="text1"/>
          <w:sz w:val="32"/>
          <w:szCs w:val="32"/>
        </w:rPr>
        <w:t>at Baht</w:t>
      </w:r>
      <w:r w:rsidR="00DB0F2C" w:rsidRPr="00265665">
        <w:rPr>
          <w:rFonts w:asciiTheme="majorBidi" w:hAnsiTheme="majorBidi" w:cstheme="majorBidi"/>
          <w:color w:val="000000" w:themeColor="text1"/>
          <w:sz w:val="32"/>
          <w:szCs w:val="32"/>
          <w:cs/>
        </w:rPr>
        <w:t xml:space="preserve"> </w:t>
      </w:r>
      <w:r w:rsidR="001E3449" w:rsidRPr="00265665">
        <w:rPr>
          <w:rFonts w:asciiTheme="majorBidi" w:hAnsiTheme="majorBidi" w:cstheme="majorBidi"/>
          <w:color w:val="000000" w:themeColor="text1"/>
          <w:sz w:val="32"/>
          <w:szCs w:val="32"/>
          <w:cs/>
        </w:rPr>
        <w:t>3</w:t>
      </w:r>
      <w:r w:rsidR="00F12220" w:rsidRPr="00265665">
        <w:rPr>
          <w:rFonts w:asciiTheme="majorBidi" w:hAnsiTheme="majorBidi" w:cstheme="majorBidi"/>
          <w:color w:val="000000" w:themeColor="text1"/>
          <w:sz w:val="32"/>
          <w:szCs w:val="32"/>
          <w:cs/>
        </w:rPr>
        <w:t xml:space="preserve">4.44 </w:t>
      </w:r>
      <w:r w:rsidR="001E3449" w:rsidRPr="00265665">
        <w:rPr>
          <w:rFonts w:asciiTheme="majorBidi" w:hAnsiTheme="majorBidi" w:cstheme="majorBidi"/>
          <w:color w:val="000000" w:themeColor="text1"/>
          <w:sz w:val="32"/>
          <w:szCs w:val="32"/>
        </w:rPr>
        <w:t>million</w:t>
      </w:r>
      <w:r w:rsidR="00CE569A" w:rsidRPr="00265665">
        <w:rPr>
          <w:rFonts w:asciiTheme="majorBidi" w:hAnsiTheme="majorBidi" w:cstheme="majorBidi"/>
          <w:color w:val="000000" w:themeColor="text1"/>
          <w:sz w:val="32"/>
          <w:szCs w:val="32"/>
        </w:rPr>
        <w:t>.</w:t>
      </w:r>
    </w:p>
    <w:p w14:paraId="72B1A9DC" w14:textId="77777777" w:rsidR="008607E2" w:rsidRPr="00265665" w:rsidRDefault="008607E2" w:rsidP="00496D51">
      <w:pPr>
        <w:pStyle w:val="ListParagraph"/>
        <w:spacing w:before="240" w:after="0" w:line="240" w:lineRule="auto"/>
        <w:ind w:left="1134"/>
        <w:jc w:val="distribute"/>
        <w:textAlignment w:val="auto"/>
        <w:rPr>
          <w:rFonts w:asciiTheme="majorBidi" w:hAnsiTheme="majorBidi" w:cstheme="majorBidi"/>
          <w:color w:val="000000" w:themeColor="text1"/>
          <w:sz w:val="12"/>
          <w:szCs w:val="12"/>
        </w:rPr>
      </w:pPr>
    </w:p>
    <w:p w14:paraId="24CE5136" w14:textId="77777777" w:rsidR="001E3449" w:rsidRPr="00265665" w:rsidRDefault="001320B1" w:rsidP="00496D51">
      <w:pPr>
        <w:pStyle w:val="ListParagraph"/>
        <w:spacing w:before="120" w:after="0" w:line="240" w:lineRule="auto"/>
        <w:ind w:left="1134"/>
        <w:jc w:val="thaiDistribute"/>
        <w:textAlignment w:val="auto"/>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rPr>
        <w:t>On 25 March 2003, a land title deed</w:t>
      </w:r>
      <w:r w:rsidR="004F4705" w:rsidRPr="00265665">
        <w:rPr>
          <w:rFonts w:asciiTheme="majorBidi" w:hAnsiTheme="majorBidi" w:cstheme="majorBidi"/>
          <w:color w:val="000000" w:themeColor="text1"/>
          <w:sz w:val="32"/>
          <w:szCs w:val="32"/>
        </w:rPr>
        <w:t xml:space="preserve"> has been transferred</w:t>
      </w:r>
      <w:r w:rsidRPr="00265665">
        <w:rPr>
          <w:rFonts w:asciiTheme="majorBidi" w:hAnsiTheme="majorBidi" w:cstheme="majorBidi"/>
          <w:color w:val="000000" w:themeColor="text1"/>
          <w:sz w:val="32"/>
          <w:szCs w:val="32"/>
        </w:rPr>
        <w:t xml:space="preserve"> from a related company </w:t>
      </w:r>
      <w:r w:rsidR="004F4705" w:rsidRPr="00265665">
        <w:rPr>
          <w:rFonts w:asciiTheme="majorBidi" w:hAnsiTheme="majorBidi" w:cstheme="majorBidi"/>
          <w:color w:val="000000" w:themeColor="text1"/>
          <w:sz w:val="32"/>
          <w:szCs w:val="32"/>
        </w:rPr>
        <w:t xml:space="preserve">to the Company </w:t>
      </w:r>
      <w:r w:rsidR="008A4CCF" w:rsidRPr="00265665">
        <w:rPr>
          <w:rFonts w:asciiTheme="majorBidi" w:hAnsiTheme="majorBidi" w:cstheme="majorBidi"/>
          <w:color w:val="000000" w:themeColor="text1"/>
          <w:sz w:val="32"/>
          <w:szCs w:val="32"/>
        </w:rPr>
        <w:t>at</w:t>
      </w:r>
      <w:r w:rsidR="004F4705" w:rsidRPr="00265665">
        <w:rPr>
          <w:rFonts w:asciiTheme="majorBidi" w:hAnsiTheme="majorBidi" w:cstheme="majorBidi"/>
          <w:color w:val="000000" w:themeColor="text1"/>
          <w:sz w:val="32"/>
          <w:szCs w:val="32"/>
        </w:rPr>
        <w:t xml:space="preserve"> the value </w:t>
      </w:r>
      <w:r w:rsidRPr="00265665">
        <w:rPr>
          <w:rFonts w:asciiTheme="majorBidi" w:hAnsiTheme="majorBidi" w:cstheme="majorBidi"/>
          <w:color w:val="000000" w:themeColor="text1"/>
          <w:sz w:val="32"/>
          <w:szCs w:val="32"/>
        </w:rPr>
        <w:t xml:space="preserve">of Baht 24.10 million.  The said land was mortgaged </w:t>
      </w:r>
      <w:r w:rsidR="008A4CCF" w:rsidRPr="00265665">
        <w:rPr>
          <w:rFonts w:asciiTheme="majorBidi" w:hAnsiTheme="majorBidi" w:cstheme="majorBidi"/>
          <w:color w:val="000000" w:themeColor="text1"/>
          <w:sz w:val="32"/>
          <w:szCs w:val="32"/>
        </w:rPr>
        <w:t xml:space="preserve">and pledged as collateral to cover debts of </w:t>
      </w:r>
      <w:r w:rsidR="004F4705" w:rsidRPr="00265665">
        <w:rPr>
          <w:rFonts w:asciiTheme="majorBidi" w:hAnsiTheme="majorBidi" w:cstheme="majorBidi"/>
          <w:color w:val="000000" w:themeColor="text1"/>
          <w:sz w:val="32"/>
          <w:szCs w:val="32"/>
        </w:rPr>
        <w:t>Thai Law Lignite Co., Ltd.</w:t>
      </w:r>
      <w:r w:rsidRPr="00265665">
        <w:rPr>
          <w:rFonts w:asciiTheme="majorBidi" w:hAnsiTheme="majorBidi" w:cstheme="majorBidi"/>
          <w:color w:val="000000" w:themeColor="text1"/>
          <w:sz w:val="32"/>
          <w:szCs w:val="32"/>
        </w:rPr>
        <w:t xml:space="preserve"> </w:t>
      </w:r>
      <w:r w:rsidR="004F4705" w:rsidRPr="00265665">
        <w:rPr>
          <w:rFonts w:asciiTheme="majorBidi" w:hAnsiTheme="majorBidi" w:cstheme="majorBidi"/>
          <w:color w:val="000000" w:themeColor="text1"/>
          <w:sz w:val="32"/>
          <w:szCs w:val="32"/>
        </w:rPr>
        <w:t>(</w:t>
      </w:r>
      <w:r w:rsidRPr="00265665">
        <w:rPr>
          <w:rFonts w:asciiTheme="majorBidi" w:hAnsiTheme="majorBidi" w:cstheme="majorBidi"/>
          <w:color w:val="000000" w:themeColor="text1"/>
          <w:sz w:val="32"/>
          <w:szCs w:val="32"/>
        </w:rPr>
        <w:t>TLL</w:t>
      </w:r>
      <w:r w:rsidR="004F4705" w:rsidRPr="00265665">
        <w:rPr>
          <w:rFonts w:asciiTheme="majorBidi" w:hAnsiTheme="majorBidi" w:cstheme="majorBidi"/>
          <w:color w:val="000000" w:themeColor="text1"/>
          <w:sz w:val="32"/>
          <w:szCs w:val="32"/>
        </w:rPr>
        <w:t>)</w:t>
      </w:r>
      <w:r w:rsidRPr="00265665">
        <w:rPr>
          <w:rFonts w:asciiTheme="majorBidi" w:hAnsiTheme="majorBidi" w:cstheme="majorBidi"/>
          <w:color w:val="000000" w:themeColor="text1"/>
          <w:sz w:val="32"/>
          <w:szCs w:val="32"/>
        </w:rPr>
        <w:t xml:space="preserve">.  Since TLL was in the state of bankruptcy, the Company had set aside the full allowance for impairment (Baht 24.10 million) of the land.  During 2019, the Company was informed by the financial institution that the said land’s mortgage was released because TLL had settled its debts.  The Company had registered the released of </w:t>
      </w:r>
      <w:r w:rsidR="008A4CCF" w:rsidRPr="00265665">
        <w:rPr>
          <w:rFonts w:asciiTheme="majorBidi" w:hAnsiTheme="majorBidi" w:cstheme="majorBidi"/>
          <w:color w:val="000000" w:themeColor="text1"/>
          <w:sz w:val="32"/>
          <w:szCs w:val="32"/>
        </w:rPr>
        <w:t xml:space="preserve">such </w:t>
      </w:r>
      <w:r w:rsidRPr="00265665">
        <w:rPr>
          <w:rFonts w:asciiTheme="majorBidi" w:hAnsiTheme="majorBidi" w:cstheme="majorBidi"/>
          <w:color w:val="000000" w:themeColor="text1"/>
          <w:sz w:val="32"/>
          <w:szCs w:val="32"/>
        </w:rPr>
        <w:t>land on 7 May 2019</w:t>
      </w:r>
      <w:r w:rsidR="001E3449" w:rsidRPr="00265665">
        <w:rPr>
          <w:rFonts w:asciiTheme="majorBidi" w:hAnsiTheme="majorBidi" w:cstheme="majorBidi"/>
          <w:color w:val="000000" w:themeColor="text1"/>
          <w:sz w:val="32"/>
          <w:szCs w:val="32"/>
        </w:rPr>
        <w:t>.</w:t>
      </w:r>
      <w:r w:rsidR="00B25349" w:rsidRPr="00265665">
        <w:rPr>
          <w:rFonts w:asciiTheme="majorBidi" w:hAnsiTheme="majorBidi" w:cstheme="majorBidi"/>
          <w:color w:val="000000" w:themeColor="text1"/>
          <w:sz w:val="32"/>
          <w:szCs w:val="32"/>
        </w:rPr>
        <w:t xml:space="preserve">  </w:t>
      </w:r>
      <w:r w:rsidR="001E3449" w:rsidRPr="00265665">
        <w:rPr>
          <w:rFonts w:asciiTheme="majorBidi" w:hAnsiTheme="majorBidi" w:cstheme="majorBidi"/>
          <w:color w:val="000000" w:themeColor="text1"/>
          <w:sz w:val="32"/>
          <w:szCs w:val="32"/>
        </w:rPr>
        <w:t>During the year 202</w:t>
      </w:r>
      <w:r w:rsidR="00F12220" w:rsidRPr="00265665">
        <w:rPr>
          <w:rFonts w:asciiTheme="majorBidi" w:hAnsiTheme="majorBidi" w:cstheme="majorBidi"/>
          <w:color w:val="000000" w:themeColor="text1"/>
          <w:sz w:val="32"/>
          <w:szCs w:val="32"/>
        </w:rPr>
        <w:t>4</w:t>
      </w:r>
      <w:r w:rsidR="001E3449" w:rsidRPr="00265665">
        <w:rPr>
          <w:rFonts w:asciiTheme="majorBidi" w:hAnsiTheme="majorBidi" w:cstheme="majorBidi"/>
          <w:color w:val="000000" w:themeColor="text1"/>
          <w:sz w:val="32"/>
          <w:szCs w:val="32"/>
        </w:rPr>
        <w:t>,</w:t>
      </w:r>
      <w:r w:rsidR="001E3449" w:rsidRPr="00265665">
        <w:rPr>
          <w:rFonts w:asciiTheme="majorBidi" w:hAnsiTheme="majorBidi" w:cstheme="majorBidi"/>
          <w:color w:val="000000" w:themeColor="text1"/>
          <w:sz w:val="32"/>
          <w:szCs w:val="32"/>
          <w:cs/>
        </w:rPr>
        <w:t xml:space="preserve"> </w:t>
      </w:r>
      <w:r w:rsidR="001E3449" w:rsidRPr="00265665">
        <w:rPr>
          <w:rFonts w:asciiTheme="majorBidi" w:hAnsiTheme="majorBidi" w:cstheme="majorBidi"/>
          <w:color w:val="000000" w:themeColor="text1"/>
          <w:sz w:val="32"/>
          <w:szCs w:val="32"/>
        </w:rPr>
        <w:t>the land was appraised by an independent appraiser</w:t>
      </w:r>
      <w:r w:rsidR="008A4CCF" w:rsidRPr="00265665">
        <w:rPr>
          <w:rFonts w:asciiTheme="majorBidi" w:hAnsiTheme="majorBidi" w:cstheme="majorBidi"/>
          <w:color w:val="000000" w:themeColor="text1"/>
          <w:sz w:val="32"/>
          <w:szCs w:val="32"/>
        </w:rPr>
        <w:t>,</w:t>
      </w:r>
      <w:r w:rsidR="001E3449" w:rsidRPr="00265665">
        <w:rPr>
          <w:rFonts w:asciiTheme="majorBidi" w:hAnsiTheme="majorBidi" w:cstheme="majorBidi"/>
          <w:color w:val="000000" w:themeColor="text1"/>
          <w:sz w:val="32"/>
          <w:szCs w:val="32"/>
        </w:rPr>
        <w:t xml:space="preserve"> based on</w:t>
      </w:r>
      <w:r w:rsidR="001E3449" w:rsidRPr="00265665">
        <w:rPr>
          <w:rFonts w:asciiTheme="majorBidi" w:hAnsiTheme="majorBidi" w:cstheme="majorBidi"/>
          <w:color w:val="000000" w:themeColor="text1"/>
          <w:sz w:val="32"/>
          <w:szCs w:val="32"/>
          <w:cs/>
        </w:rPr>
        <w:t xml:space="preserve"> </w:t>
      </w:r>
      <w:r w:rsidR="001E3449" w:rsidRPr="00265665">
        <w:rPr>
          <w:rFonts w:asciiTheme="majorBidi" w:hAnsiTheme="majorBidi" w:cstheme="majorBidi"/>
          <w:color w:val="000000" w:themeColor="text1"/>
          <w:sz w:val="32"/>
          <w:szCs w:val="32"/>
        </w:rPr>
        <w:t xml:space="preserve">the fair value measurement </w:t>
      </w:r>
      <w:r w:rsidR="004F4705" w:rsidRPr="00265665">
        <w:rPr>
          <w:rFonts w:asciiTheme="majorBidi" w:hAnsiTheme="majorBidi" w:cstheme="majorBidi"/>
          <w:color w:val="000000" w:themeColor="text1"/>
          <w:sz w:val="32"/>
          <w:szCs w:val="32"/>
        </w:rPr>
        <w:t>under</w:t>
      </w:r>
      <w:r w:rsidR="001E3449" w:rsidRPr="00265665">
        <w:rPr>
          <w:rFonts w:asciiTheme="majorBidi" w:hAnsiTheme="majorBidi" w:cstheme="majorBidi"/>
          <w:color w:val="000000" w:themeColor="text1"/>
          <w:sz w:val="32"/>
          <w:szCs w:val="32"/>
        </w:rPr>
        <w:t xml:space="preserve"> Level </w:t>
      </w:r>
      <w:r w:rsidR="001E3449" w:rsidRPr="00265665">
        <w:rPr>
          <w:rFonts w:asciiTheme="majorBidi" w:hAnsiTheme="majorBidi" w:cstheme="majorBidi"/>
          <w:color w:val="000000" w:themeColor="text1"/>
          <w:sz w:val="32"/>
          <w:szCs w:val="32"/>
          <w:cs/>
        </w:rPr>
        <w:t>2</w:t>
      </w:r>
      <w:r w:rsidR="001E3449" w:rsidRPr="00265665">
        <w:rPr>
          <w:rFonts w:asciiTheme="majorBidi" w:hAnsiTheme="majorBidi" w:cstheme="majorBidi"/>
          <w:color w:val="000000" w:themeColor="text1"/>
          <w:sz w:val="32"/>
          <w:szCs w:val="32"/>
        </w:rPr>
        <w:t>,</w:t>
      </w:r>
      <w:r w:rsidR="001E3449" w:rsidRPr="00265665">
        <w:rPr>
          <w:rFonts w:asciiTheme="majorBidi" w:hAnsiTheme="majorBidi" w:cstheme="majorBidi"/>
          <w:color w:val="000000" w:themeColor="text1"/>
          <w:sz w:val="32"/>
          <w:szCs w:val="32"/>
          <w:cs/>
        </w:rPr>
        <w:t xml:space="preserve"> </w:t>
      </w:r>
      <w:r w:rsidR="001E3449" w:rsidRPr="00265665">
        <w:rPr>
          <w:rFonts w:asciiTheme="majorBidi" w:hAnsiTheme="majorBidi" w:cstheme="majorBidi"/>
          <w:color w:val="000000" w:themeColor="text1"/>
          <w:sz w:val="32"/>
          <w:szCs w:val="32"/>
        </w:rPr>
        <w:t>which</w:t>
      </w:r>
      <w:r w:rsidR="001E3449" w:rsidRPr="00265665">
        <w:rPr>
          <w:rFonts w:asciiTheme="majorBidi" w:hAnsiTheme="majorBidi" w:cstheme="majorBidi"/>
          <w:color w:val="000000" w:themeColor="text1"/>
          <w:sz w:val="32"/>
          <w:szCs w:val="32"/>
          <w:cs/>
        </w:rPr>
        <w:t xml:space="preserve"> </w:t>
      </w:r>
      <w:r w:rsidR="004F4705" w:rsidRPr="00265665">
        <w:rPr>
          <w:rFonts w:asciiTheme="majorBidi" w:hAnsiTheme="majorBidi" w:cstheme="majorBidi"/>
          <w:color w:val="000000" w:themeColor="text1"/>
          <w:sz w:val="32"/>
          <w:szCs w:val="32"/>
        </w:rPr>
        <w:t>used</w:t>
      </w:r>
      <w:r w:rsidR="001E3449" w:rsidRPr="00265665">
        <w:rPr>
          <w:rFonts w:asciiTheme="majorBidi" w:hAnsiTheme="majorBidi" w:cstheme="majorBidi"/>
          <w:color w:val="000000" w:themeColor="text1"/>
          <w:sz w:val="32"/>
          <w:szCs w:val="32"/>
        </w:rPr>
        <w:t xml:space="preserve"> market approach</w:t>
      </w:r>
      <w:r w:rsidR="008A4CCF" w:rsidRPr="00265665">
        <w:rPr>
          <w:rFonts w:asciiTheme="majorBidi" w:hAnsiTheme="majorBidi" w:cstheme="majorBidi"/>
          <w:color w:val="000000" w:themeColor="text1"/>
          <w:sz w:val="32"/>
          <w:szCs w:val="32"/>
        </w:rPr>
        <w:t>,</w:t>
      </w:r>
      <w:r w:rsidR="001E3449" w:rsidRPr="00265665">
        <w:rPr>
          <w:rFonts w:asciiTheme="majorBidi" w:hAnsiTheme="majorBidi" w:cstheme="majorBidi"/>
          <w:color w:val="000000" w:themeColor="text1"/>
          <w:sz w:val="32"/>
          <w:szCs w:val="32"/>
        </w:rPr>
        <w:t xml:space="preserve"> </w:t>
      </w:r>
      <w:r w:rsidR="008A4CCF" w:rsidRPr="00265665">
        <w:rPr>
          <w:rFonts w:asciiTheme="majorBidi" w:hAnsiTheme="majorBidi" w:cstheme="majorBidi"/>
          <w:color w:val="000000" w:themeColor="text1"/>
          <w:sz w:val="32"/>
          <w:szCs w:val="32"/>
        </w:rPr>
        <w:t>at the</w:t>
      </w:r>
      <w:r w:rsidR="004F4705" w:rsidRPr="00265665">
        <w:rPr>
          <w:rFonts w:asciiTheme="majorBidi" w:hAnsiTheme="majorBidi" w:cstheme="majorBidi"/>
          <w:color w:val="000000" w:themeColor="text1"/>
          <w:sz w:val="32"/>
          <w:szCs w:val="32"/>
        </w:rPr>
        <w:t xml:space="preserve"> </w:t>
      </w:r>
      <w:r w:rsidR="001E3449" w:rsidRPr="00265665">
        <w:rPr>
          <w:rFonts w:asciiTheme="majorBidi" w:hAnsiTheme="majorBidi" w:cstheme="majorBidi"/>
          <w:color w:val="000000" w:themeColor="text1"/>
          <w:sz w:val="32"/>
          <w:szCs w:val="32"/>
        </w:rPr>
        <w:t xml:space="preserve">value </w:t>
      </w:r>
      <w:r w:rsidR="004F4705" w:rsidRPr="00265665">
        <w:rPr>
          <w:rFonts w:asciiTheme="majorBidi" w:hAnsiTheme="majorBidi" w:cstheme="majorBidi"/>
          <w:color w:val="000000" w:themeColor="text1"/>
          <w:sz w:val="32"/>
          <w:szCs w:val="32"/>
        </w:rPr>
        <w:t>of</w:t>
      </w:r>
      <w:r w:rsidR="001E3449" w:rsidRPr="00265665">
        <w:rPr>
          <w:rFonts w:asciiTheme="majorBidi" w:hAnsiTheme="majorBidi" w:cstheme="majorBidi"/>
          <w:color w:val="000000" w:themeColor="text1"/>
          <w:sz w:val="32"/>
          <w:szCs w:val="32"/>
          <w:cs/>
        </w:rPr>
        <w:t xml:space="preserve"> </w:t>
      </w:r>
      <w:r w:rsidR="001E3449" w:rsidRPr="00265665">
        <w:rPr>
          <w:rFonts w:asciiTheme="majorBidi" w:hAnsiTheme="majorBidi" w:cstheme="majorBidi"/>
          <w:color w:val="000000" w:themeColor="text1"/>
          <w:sz w:val="32"/>
          <w:szCs w:val="32"/>
        </w:rPr>
        <w:t>Baht</w:t>
      </w:r>
      <w:r w:rsidR="001E3449" w:rsidRPr="00265665">
        <w:rPr>
          <w:rFonts w:asciiTheme="majorBidi" w:hAnsiTheme="majorBidi" w:cstheme="majorBidi"/>
          <w:color w:val="000000" w:themeColor="text1"/>
          <w:sz w:val="32"/>
          <w:szCs w:val="32"/>
          <w:cs/>
        </w:rPr>
        <w:t xml:space="preserve"> 9.</w:t>
      </w:r>
      <w:r w:rsidR="00AE5957" w:rsidRPr="00265665">
        <w:rPr>
          <w:rFonts w:asciiTheme="majorBidi" w:hAnsiTheme="majorBidi" w:cstheme="majorBidi"/>
          <w:color w:val="000000" w:themeColor="text1"/>
          <w:sz w:val="32"/>
          <w:szCs w:val="32"/>
          <w:cs/>
        </w:rPr>
        <w:t>59</w:t>
      </w:r>
      <w:r w:rsidR="001E3449" w:rsidRPr="00265665">
        <w:rPr>
          <w:rFonts w:asciiTheme="majorBidi" w:hAnsiTheme="majorBidi" w:cstheme="majorBidi"/>
          <w:color w:val="000000" w:themeColor="text1"/>
          <w:sz w:val="32"/>
          <w:szCs w:val="32"/>
          <w:cs/>
        </w:rPr>
        <w:t xml:space="preserve"> </w:t>
      </w:r>
      <w:r w:rsidR="001E3449" w:rsidRPr="00265665">
        <w:rPr>
          <w:rFonts w:asciiTheme="majorBidi" w:hAnsiTheme="majorBidi" w:cstheme="majorBidi"/>
          <w:color w:val="000000" w:themeColor="text1"/>
          <w:sz w:val="32"/>
          <w:szCs w:val="32"/>
        </w:rPr>
        <w:t>million.</w:t>
      </w:r>
    </w:p>
    <w:p w14:paraId="1A0E5ADD" w14:textId="77777777" w:rsidR="008607E2" w:rsidRPr="00265665" w:rsidRDefault="008607E2" w:rsidP="00496D51">
      <w:pPr>
        <w:pStyle w:val="ListParagraph"/>
        <w:spacing w:before="120" w:after="0" w:line="240" w:lineRule="auto"/>
        <w:ind w:left="1134"/>
        <w:jc w:val="thaiDistribute"/>
        <w:textAlignment w:val="auto"/>
        <w:rPr>
          <w:rFonts w:asciiTheme="majorBidi" w:hAnsiTheme="majorBidi" w:cstheme="majorBidi"/>
          <w:color w:val="000000" w:themeColor="text1"/>
          <w:sz w:val="32"/>
          <w:szCs w:val="32"/>
        </w:rPr>
      </w:pPr>
    </w:p>
    <w:p w14:paraId="33C08662" w14:textId="77777777" w:rsidR="001E3449" w:rsidRPr="00265665" w:rsidRDefault="001E3449" w:rsidP="00496D51">
      <w:pPr>
        <w:spacing w:before="120"/>
        <w:ind w:left="1134"/>
        <w:jc w:val="thaiDistribute"/>
        <w:rPr>
          <w:rFonts w:asciiTheme="majorBidi" w:eastAsia="Calibri" w:hAnsiTheme="majorBidi" w:cstheme="majorBidi"/>
          <w:color w:val="000000" w:themeColor="text1"/>
          <w:sz w:val="32"/>
          <w:szCs w:val="32"/>
          <w:lang w:val="en-US"/>
        </w:rPr>
      </w:pPr>
      <w:bookmarkStart w:id="5" w:name="_Hlk96276659"/>
      <w:r w:rsidRPr="00265665">
        <w:rPr>
          <w:rFonts w:asciiTheme="majorBidi" w:eastAsia="Calibri" w:hAnsiTheme="majorBidi" w:cstheme="majorBidi"/>
          <w:color w:val="000000" w:themeColor="text1"/>
          <w:sz w:val="32"/>
          <w:szCs w:val="32"/>
          <w:lang w:val="en-US"/>
        </w:rPr>
        <w:t xml:space="preserve">The Company has mortgaged certain investment properties and used as collateral for credit facilities obtained from banks for the Company’s business (Note </w:t>
      </w:r>
      <w:r w:rsidRPr="00265665">
        <w:rPr>
          <w:rFonts w:asciiTheme="majorBidi" w:eastAsia="Calibri" w:hAnsiTheme="majorBidi" w:cstheme="majorBidi"/>
          <w:color w:val="000000" w:themeColor="text1"/>
          <w:sz w:val="32"/>
          <w:szCs w:val="32"/>
          <w:cs/>
          <w:lang w:val="en-US"/>
        </w:rPr>
        <w:t>14).</w:t>
      </w:r>
    </w:p>
    <w:bookmarkEnd w:id="5"/>
    <w:p w14:paraId="7BF03CFB" w14:textId="77777777" w:rsidR="0047357D" w:rsidRPr="00265665" w:rsidRDefault="0047357D" w:rsidP="00496D51">
      <w:pPr>
        <w:rPr>
          <w:rFonts w:asciiTheme="majorBidi" w:eastAsia="Calibri" w:hAnsiTheme="majorBidi" w:cstheme="majorBidi"/>
          <w:b/>
          <w:bCs/>
          <w:color w:val="000000" w:themeColor="text1"/>
          <w:sz w:val="30"/>
          <w:szCs w:val="30"/>
          <w:lang w:val="en-US"/>
        </w:rPr>
      </w:pPr>
    </w:p>
    <w:p w14:paraId="4A607227" w14:textId="77777777" w:rsidR="00212F52" w:rsidRPr="00265665" w:rsidRDefault="00212F52" w:rsidP="00496D51">
      <w:pPr>
        <w:rPr>
          <w:rFonts w:asciiTheme="majorBidi" w:eastAsia="Calibr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br w:type="page"/>
      </w:r>
    </w:p>
    <w:p w14:paraId="71081D81" w14:textId="77777777" w:rsidR="00564336" w:rsidRPr="00265665" w:rsidRDefault="00564336"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P</w:t>
      </w:r>
      <w:r w:rsidR="00ED0A8F" w:rsidRPr="00265665">
        <w:rPr>
          <w:rFonts w:asciiTheme="majorBidi" w:hAnsiTheme="majorBidi" w:cstheme="majorBidi"/>
          <w:b/>
          <w:bCs/>
          <w:color w:val="000000" w:themeColor="text1"/>
          <w:sz w:val="30"/>
          <w:szCs w:val="30"/>
        </w:rPr>
        <w:t>ROPERTY</w:t>
      </w:r>
      <w:r w:rsidR="00C3218B" w:rsidRPr="00265665">
        <w:rPr>
          <w:rFonts w:asciiTheme="majorBidi" w:hAnsiTheme="majorBidi" w:cstheme="majorBidi"/>
          <w:b/>
          <w:bCs/>
          <w:color w:val="000000" w:themeColor="text1"/>
          <w:sz w:val="30"/>
          <w:szCs w:val="30"/>
        </w:rPr>
        <w:t xml:space="preserve">, PLANT </w:t>
      </w:r>
      <w:r w:rsidR="00ED0A8F" w:rsidRPr="00265665">
        <w:rPr>
          <w:rFonts w:asciiTheme="majorBidi" w:hAnsiTheme="majorBidi" w:cstheme="majorBidi"/>
          <w:b/>
          <w:bCs/>
          <w:color w:val="000000" w:themeColor="text1"/>
          <w:sz w:val="30"/>
          <w:szCs w:val="30"/>
        </w:rPr>
        <w:t>A</w:t>
      </w:r>
      <w:r w:rsidRPr="00265665">
        <w:rPr>
          <w:rFonts w:asciiTheme="majorBidi" w:hAnsiTheme="majorBidi" w:cstheme="majorBidi"/>
          <w:b/>
          <w:bCs/>
          <w:color w:val="000000" w:themeColor="text1"/>
          <w:sz w:val="30"/>
          <w:szCs w:val="30"/>
        </w:rPr>
        <w:t xml:space="preserve">ND EQUIPMENT </w:t>
      </w: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432510" w:rsidRPr="00265665" w14:paraId="33E385F3" w14:textId="77777777" w:rsidTr="00B82F17">
        <w:tc>
          <w:tcPr>
            <w:tcW w:w="2444" w:type="dxa"/>
            <w:tcBorders>
              <w:top w:val="nil"/>
              <w:left w:val="nil"/>
              <w:bottom w:val="nil"/>
              <w:right w:val="nil"/>
            </w:tcBorders>
          </w:tcPr>
          <w:p w14:paraId="5F60C7CF" w14:textId="77777777" w:rsidR="00432510" w:rsidRPr="00265665" w:rsidRDefault="00432510" w:rsidP="00496D51">
            <w:pPr>
              <w:tabs>
                <w:tab w:val="left" w:pos="426"/>
              </w:tabs>
              <w:ind w:right="-108"/>
              <w:rPr>
                <w:rFonts w:asciiTheme="majorBidi" w:hAnsiTheme="majorBidi" w:cstheme="majorBidi"/>
                <w:color w:val="000000" w:themeColor="text1"/>
                <w:sz w:val="26"/>
                <w:szCs w:val="26"/>
              </w:rPr>
            </w:pPr>
          </w:p>
        </w:tc>
        <w:tc>
          <w:tcPr>
            <w:tcW w:w="1077" w:type="dxa"/>
            <w:tcBorders>
              <w:top w:val="nil"/>
              <w:left w:val="nil"/>
              <w:bottom w:val="nil"/>
              <w:right w:val="nil"/>
            </w:tcBorders>
          </w:tcPr>
          <w:p w14:paraId="1EDE4A69" w14:textId="77777777" w:rsidR="00432510" w:rsidRPr="00265665" w:rsidRDefault="00432510" w:rsidP="00496D51">
            <w:pPr>
              <w:rPr>
                <w:rFonts w:asciiTheme="majorBidi" w:hAnsiTheme="majorBidi" w:cstheme="majorBidi"/>
                <w:color w:val="000000" w:themeColor="text1"/>
                <w:sz w:val="26"/>
                <w:szCs w:val="26"/>
              </w:rPr>
            </w:pPr>
          </w:p>
        </w:tc>
        <w:tc>
          <w:tcPr>
            <w:tcW w:w="1077" w:type="dxa"/>
            <w:tcBorders>
              <w:top w:val="nil"/>
              <w:left w:val="nil"/>
              <w:bottom w:val="nil"/>
              <w:right w:val="nil"/>
            </w:tcBorders>
          </w:tcPr>
          <w:p w14:paraId="50D95B6F" w14:textId="77777777" w:rsidR="00432510" w:rsidRPr="00265665" w:rsidRDefault="00432510" w:rsidP="00496D51">
            <w:pPr>
              <w:rPr>
                <w:rFonts w:asciiTheme="majorBidi" w:hAnsiTheme="majorBidi" w:cstheme="majorBidi"/>
                <w:color w:val="000000" w:themeColor="text1"/>
                <w:sz w:val="26"/>
                <w:szCs w:val="26"/>
              </w:rPr>
            </w:pPr>
          </w:p>
        </w:tc>
        <w:tc>
          <w:tcPr>
            <w:tcW w:w="1077" w:type="dxa"/>
            <w:tcBorders>
              <w:top w:val="nil"/>
              <w:left w:val="nil"/>
              <w:bottom w:val="nil"/>
              <w:right w:val="nil"/>
            </w:tcBorders>
          </w:tcPr>
          <w:p w14:paraId="3D95A17E" w14:textId="77777777" w:rsidR="00432510" w:rsidRPr="00265665" w:rsidRDefault="00432510" w:rsidP="00496D51">
            <w:pPr>
              <w:rPr>
                <w:rFonts w:asciiTheme="majorBidi" w:hAnsiTheme="majorBidi" w:cstheme="majorBidi"/>
                <w:color w:val="000000" w:themeColor="text1"/>
                <w:sz w:val="26"/>
                <w:szCs w:val="26"/>
              </w:rPr>
            </w:pPr>
          </w:p>
        </w:tc>
        <w:tc>
          <w:tcPr>
            <w:tcW w:w="1077" w:type="dxa"/>
            <w:tcBorders>
              <w:top w:val="nil"/>
              <w:left w:val="nil"/>
              <w:bottom w:val="nil"/>
              <w:right w:val="nil"/>
            </w:tcBorders>
          </w:tcPr>
          <w:p w14:paraId="30613564" w14:textId="77777777" w:rsidR="00432510" w:rsidRPr="00265665" w:rsidRDefault="00432510" w:rsidP="00496D51">
            <w:pPr>
              <w:rPr>
                <w:rFonts w:asciiTheme="majorBidi" w:hAnsiTheme="majorBidi" w:cstheme="majorBidi"/>
                <w:color w:val="000000" w:themeColor="text1"/>
                <w:sz w:val="26"/>
                <w:szCs w:val="26"/>
              </w:rPr>
            </w:pPr>
          </w:p>
        </w:tc>
        <w:tc>
          <w:tcPr>
            <w:tcW w:w="1079" w:type="dxa"/>
            <w:tcBorders>
              <w:top w:val="nil"/>
              <w:left w:val="nil"/>
              <w:bottom w:val="nil"/>
              <w:right w:val="nil"/>
            </w:tcBorders>
          </w:tcPr>
          <w:p w14:paraId="1C4A1645" w14:textId="77777777" w:rsidR="00432510" w:rsidRPr="00265665" w:rsidRDefault="00432510" w:rsidP="00496D51">
            <w:pPr>
              <w:rPr>
                <w:rFonts w:asciiTheme="majorBidi" w:hAnsiTheme="majorBidi" w:cstheme="majorBidi"/>
                <w:color w:val="000000" w:themeColor="text1"/>
                <w:sz w:val="26"/>
                <w:szCs w:val="26"/>
              </w:rPr>
            </w:pPr>
          </w:p>
        </w:tc>
        <w:tc>
          <w:tcPr>
            <w:tcW w:w="1133" w:type="dxa"/>
            <w:tcBorders>
              <w:top w:val="nil"/>
              <w:left w:val="nil"/>
              <w:bottom w:val="nil"/>
              <w:right w:val="nil"/>
            </w:tcBorders>
          </w:tcPr>
          <w:p w14:paraId="61451FD8" w14:textId="77777777" w:rsidR="00432510" w:rsidRPr="00265665" w:rsidRDefault="00432510" w:rsidP="00496D51">
            <w:pPr>
              <w:jc w:val="right"/>
              <w:rPr>
                <w:rFonts w:asciiTheme="majorBidi" w:hAnsiTheme="majorBidi" w:cstheme="majorBidi"/>
                <w:color w:val="000000" w:themeColor="text1"/>
                <w:sz w:val="26"/>
                <w:szCs w:val="26"/>
                <w:cs/>
              </w:rPr>
            </w:pPr>
            <w:r w:rsidRPr="00265665">
              <w:rPr>
                <w:rFonts w:asciiTheme="majorBidi" w:hAnsiTheme="majorBidi" w:cstheme="majorBidi"/>
                <w:color w:val="000000" w:themeColor="text1"/>
                <w:sz w:val="26"/>
                <w:szCs w:val="26"/>
                <w:cs/>
              </w:rPr>
              <w:t>Unit : Baht</w:t>
            </w:r>
          </w:p>
        </w:tc>
      </w:tr>
      <w:tr w:rsidR="00432510" w:rsidRPr="00265665" w14:paraId="59D9C8BC" w14:textId="77777777" w:rsidTr="00B82F17">
        <w:tc>
          <w:tcPr>
            <w:tcW w:w="2444" w:type="dxa"/>
            <w:tcBorders>
              <w:top w:val="single" w:sz="4" w:space="0" w:color="auto"/>
              <w:left w:val="single" w:sz="4" w:space="0" w:color="auto"/>
              <w:bottom w:val="single" w:sz="4" w:space="0" w:color="auto"/>
              <w:right w:val="nil"/>
            </w:tcBorders>
            <w:vAlign w:val="center"/>
          </w:tcPr>
          <w:p w14:paraId="3A968502" w14:textId="77777777" w:rsidR="00432510" w:rsidRPr="00265665" w:rsidRDefault="00432510" w:rsidP="00496D51">
            <w:pPr>
              <w:jc w:val="center"/>
              <w:rPr>
                <w:rFonts w:asciiTheme="majorBidi" w:hAnsiTheme="majorBidi" w:cstheme="majorBidi"/>
                <w:b/>
                <w:bCs/>
                <w:color w:val="000000" w:themeColor="text1"/>
                <w:sz w:val="30"/>
                <w:szCs w:val="30"/>
              </w:rPr>
            </w:pPr>
          </w:p>
        </w:tc>
        <w:tc>
          <w:tcPr>
            <w:tcW w:w="1077" w:type="dxa"/>
            <w:tcBorders>
              <w:top w:val="single" w:sz="4" w:space="0" w:color="auto"/>
              <w:left w:val="single" w:sz="4" w:space="0" w:color="auto"/>
              <w:bottom w:val="single" w:sz="4" w:space="0" w:color="auto"/>
              <w:right w:val="single" w:sz="4" w:space="0" w:color="auto"/>
            </w:tcBorders>
            <w:vAlign w:val="center"/>
          </w:tcPr>
          <w:p w14:paraId="3B796D60" w14:textId="77777777" w:rsidR="00432510" w:rsidRPr="00265665" w:rsidRDefault="00432510" w:rsidP="00496D51">
            <w:pPr>
              <w:ind w:left="-57" w:right="-57"/>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Building</w:t>
            </w:r>
            <w:r w:rsidR="008A4CCF" w:rsidRPr="00265665">
              <w:rPr>
                <w:rFonts w:asciiTheme="majorBidi" w:hAnsiTheme="majorBidi" w:cstheme="majorBidi"/>
                <w:color w:val="000000" w:themeColor="text1"/>
                <w:sz w:val="24"/>
                <w:szCs w:val="24"/>
                <w:lang w:val="en-US"/>
              </w:rPr>
              <w:t>s</w:t>
            </w:r>
            <w:r w:rsidRPr="00265665">
              <w:rPr>
                <w:rFonts w:asciiTheme="majorBidi" w:hAnsiTheme="majorBidi" w:cstheme="majorBidi"/>
                <w:color w:val="000000" w:themeColor="text1"/>
                <w:sz w:val="24"/>
                <w:szCs w:val="24"/>
                <w:cs/>
              </w:rPr>
              <w:t xml:space="preserve"> and building improvements</w:t>
            </w:r>
          </w:p>
        </w:tc>
        <w:tc>
          <w:tcPr>
            <w:tcW w:w="1077" w:type="dxa"/>
            <w:tcBorders>
              <w:top w:val="single" w:sz="4" w:space="0" w:color="auto"/>
              <w:left w:val="nil"/>
              <w:bottom w:val="single" w:sz="4" w:space="0" w:color="auto"/>
              <w:right w:val="nil"/>
            </w:tcBorders>
            <w:vAlign w:val="center"/>
          </w:tcPr>
          <w:p w14:paraId="3C65D8F0" w14:textId="77777777" w:rsidR="00432510" w:rsidRPr="00265665" w:rsidRDefault="00432510" w:rsidP="00496D51">
            <w:pPr>
              <w:ind w:left="-57" w:right="-57"/>
              <w:jc w:val="cente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cs/>
              </w:rPr>
              <w:t xml:space="preserve">Machinery </w:t>
            </w:r>
          </w:p>
          <w:p w14:paraId="2A403998" w14:textId="77777777" w:rsidR="00432510" w:rsidRPr="00265665" w:rsidRDefault="00432510" w:rsidP="00496D51">
            <w:pPr>
              <w:ind w:left="-57" w:right="-57"/>
              <w:jc w:val="cente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cs/>
              </w:rPr>
              <w:t>and</w:t>
            </w:r>
          </w:p>
          <w:p w14:paraId="7CEE3DDA" w14:textId="77777777" w:rsidR="00432510" w:rsidRPr="00265665" w:rsidRDefault="00432510" w:rsidP="00496D51">
            <w:pPr>
              <w:ind w:left="-57" w:right="-57"/>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14:paraId="5AC7D8E4" w14:textId="77777777" w:rsidR="00432510" w:rsidRPr="00265665" w:rsidRDefault="00432510" w:rsidP="00496D51">
            <w:pPr>
              <w:ind w:left="-57" w:right="-57"/>
              <w:jc w:val="center"/>
              <w:rPr>
                <w:rFonts w:asciiTheme="majorBidi" w:hAnsiTheme="majorBidi" w:cstheme="majorBidi"/>
                <w:color w:val="000000" w:themeColor="text1"/>
                <w:sz w:val="24"/>
                <w:szCs w:val="24"/>
                <w:lang w:val="en-US"/>
              </w:rPr>
            </w:pPr>
            <w:r w:rsidRPr="00265665">
              <w:rPr>
                <w:rFonts w:asciiTheme="majorBidi" w:hAnsiTheme="majorBidi" w:cstheme="majorBidi"/>
                <w:color w:val="000000" w:themeColor="text1"/>
                <w:sz w:val="24"/>
                <w:szCs w:val="24"/>
                <w:cs/>
              </w:rPr>
              <w:t>Furniture</w:t>
            </w:r>
          </w:p>
          <w:p w14:paraId="3FD8970B" w14:textId="77777777" w:rsidR="00432510" w:rsidRPr="00265665" w:rsidRDefault="00432510" w:rsidP="00496D51">
            <w:pPr>
              <w:ind w:left="-57" w:right="-57"/>
              <w:jc w:val="center"/>
              <w:rPr>
                <w:rFonts w:asciiTheme="majorBidi" w:hAnsiTheme="majorBidi" w:cstheme="majorBidi"/>
                <w:color w:val="000000" w:themeColor="text1"/>
                <w:sz w:val="24"/>
                <w:szCs w:val="24"/>
                <w:lang w:val="en-US"/>
              </w:rPr>
            </w:pPr>
            <w:r w:rsidRPr="00265665">
              <w:rPr>
                <w:rFonts w:asciiTheme="majorBidi" w:hAnsiTheme="majorBidi" w:cstheme="majorBidi"/>
                <w:color w:val="000000" w:themeColor="text1"/>
                <w:sz w:val="24"/>
                <w:szCs w:val="24"/>
                <w:cs/>
              </w:rPr>
              <w:t>fixtures and</w:t>
            </w:r>
          </w:p>
          <w:p w14:paraId="73275044" w14:textId="77777777" w:rsidR="00432510" w:rsidRPr="00265665" w:rsidRDefault="00432510" w:rsidP="00496D51">
            <w:pPr>
              <w:ind w:left="-57" w:right="-57"/>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14:paraId="463F47A6" w14:textId="77777777" w:rsidR="00432510" w:rsidRPr="00265665" w:rsidRDefault="00432510" w:rsidP="00496D51">
            <w:pPr>
              <w:ind w:left="-57" w:right="-57"/>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14:paraId="04AC8A65" w14:textId="77777777" w:rsidR="00432510" w:rsidRPr="00265665" w:rsidRDefault="00432510" w:rsidP="00496D51">
            <w:pPr>
              <w:ind w:left="-113" w:right="-113"/>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 xml:space="preserve">Assets </w:t>
            </w:r>
          </w:p>
          <w:p w14:paraId="6A45E50F" w14:textId="77777777" w:rsidR="00432510" w:rsidRPr="00265665" w:rsidRDefault="00432510" w:rsidP="00496D51">
            <w:pPr>
              <w:ind w:left="-113" w:right="-113"/>
              <w:jc w:val="cente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cs/>
              </w:rPr>
              <w:t>under</w:t>
            </w:r>
          </w:p>
          <w:p w14:paraId="16715C46" w14:textId="77777777" w:rsidR="00432510" w:rsidRPr="00265665" w:rsidRDefault="00432510" w:rsidP="00496D51">
            <w:pPr>
              <w:ind w:left="-113" w:right="-113"/>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14:paraId="15EDAB85" w14:textId="77777777" w:rsidR="00432510" w:rsidRPr="00265665" w:rsidRDefault="00432510" w:rsidP="00496D51">
            <w:pPr>
              <w:ind w:left="-57" w:right="-57"/>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Total</w:t>
            </w:r>
          </w:p>
        </w:tc>
      </w:tr>
      <w:tr w:rsidR="00432510" w:rsidRPr="00265665" w14:paraId="5FFEC2DD" w14:textId="77777777" w:rsidTr="00B82F17">
        <w:tc>
          <w:tcPr>
            <w:tcW w:w="2444" w:type="dxa"/>
            <w:tcBorders>
              <w:top w:val="nil"/>
              <w:left w:val="single" w:sz="4" w:space="0" w:color="auto"/>
              <w:bottom w:val="nil"/>
              <w:right w:val="nil"/>
            </w:tcBorders>
          </w:tcPr>
          <w:p w14:paraId="12F6AFB6" w14:textId="77777777" w:rsidR="00432510" w:rsidRPr="00265665" w:rsidRDefault="00432510" w:rsidP="00496D5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14:paraId="1CBFA3AC" w14:textId="77777777" w:rsidR="00432510" w:rsidRPr="00265665" w:rsidRDefault="00432510" w:rsidP="00496D51">
            <w:pPr>
              <w:ind w:right="-57"/>
              <w:jc w:val="right"/>
              <w:rPr>
                <w:rFonts w:asciiTheme="majorBidi" w:hAnsiTheme="majorBidi" w:cstheme="majorBidi"/>
                <w:b/>
                <w:bCs/>
                <w:color w:val="000000" w:themeColor="text1"/>
                <w:sz w:val="24"/>
                <w:szCs w:val="24"/>
              </w:rPr>
            </w:pPr>
          </w:p>
        </w:tc>
        <w:tc>
          <w:tcPr>
            <w:tcW w:w="1077" w:type="dxa"/>
            <w:tcBorders>
              <w:top w:val="nil"/>
              <w:left w:val="nil"/>
              <w:bottom w:val="nil"/>
              <w:right w:val="nil"/>
            </w:tcBorders>
            <w:vAlign w:val="center"/>
          </w:tcPr>
          <w:p w14:paraId="7EF6CD0E" w14:textId="77777777" w:rsidR="00432510" w:rsidRPr="00265665" w:rsidRDefault="00432510" w:rsidP="00496D51">
            <w:pPr>
              <w:ind w:right="-57"/>
              <w:jc w:val="right"/>
              <w:rPr>
                <w:rFonts w:asciiTheme="majorBidi" w:hAnsiTheme="majorBidi" w:cstheme="majorBidi"/>
                <w:b/>
                <w:bCs/>
                <w:color w:val="000000" w:themeColor="text1"/>
                <w:sz w:val="24"/>
                <w:szCs w:val="24"/>
              </w:rPr>
            </w:pPr>
          </w:p>
        </w:tc>
        <w:tc>
          <w:tcPr>
            <w:tcW w:w="1077" w:type="dxa"/>
            <w:tcBorders>
              <w:top w:val="nil"/>
              <w:left w:val="single" w:sz="4" w:space="0" w:color="auto"/>
              <w:bottom w:val="nil"/>
              <w:right w:val="single" w:sz="4" w:space="0" w:color="auto"/>
            </w:tcBorders>
            <w:vAlign w:val="center"/>
          </w:tcPr>
          <w:p w14:paraId="5D258E8A" w14:textId="77777777" w:rsidR="00432510" w:rsidRPr="00265665" w:rsidRDefault="00432510" w:rsidP="00496D51">
            <w:pPr>
              <w:ind w:right="-57"/>
              <w:jc w:val="right"/>
              <w:rPr>
                <w:rFonts w:asciiTheme="majorBidi" w:hAnsiTheme="majorBidi" w:cstheme="majorBidi"/>
                <w:b/>
                <w:bCs/>
                <w:color w:val="000000" w:themeColor="text1"/>
                <w:sz w:val="24"/>
                <w:szCs w:val="24"/>
              </w:rPr>
            </w:pPr>
          </w:p>
        </w:tc>
        <w:tc>
          <w:tcPr>
            <w:tcW w:w="1077" w:type="dxa"/>
            <w:tcBorders>
              <w:top w:val="nil"/>
              <w:left w:val="nil"/>
              <w:bottom w:val="nil"/>
              <w:right w:val="single" w:sz="4" w:space="0" w:color="auto"/>
            </w:tcBorders>
            <w:vAlign w:val="center"/>
          </w:tcPr>
          <w:p w14:paraId="04DA391A" w14:textId="77777777" w:rsidR="00432510" w:rsidRPr="00265665" w:rsidRDefault="00432510" w:rsidP="00496D51">
            <w:pPr>
              <w:ind w:right="-57"/>
              <w:jc w:val="right"/>
              <w:rPr>
                <w:rFonts w:asciiTheme="majorBidi" w:hAnsiTheme="majorBidi" w:cstheme="majorBidi"/>
                <w:b/>
                <w:bCs/>
                <w:color w:val="000000" w:themeColor="text1"/>
                <w:sz w:val="24"/>
                <w:szCs w:val="24"/>
              </w:rPr>
            </w:pPr>
          </w:p>
        </w:tc>
        <w:tc>
          <w:tcPr>
            <w:tcW w:w="1079" w:type="dxa"/>
            <w:tcBorders>
              <w:top w:val="nil"/>
              <w:left w:val="single" w:sz="4" w:space="0" w:color="auto"/>
              <w:bottom w:val="nil"/>
              <w:right w:val="single" w:sz="4" w:space="0" w:color="auto"/>
            </w:tcBorders>
            <w:vAlign w:val="center"/>
          </w:tcPr>
          <w:p w14:paraId="42CD3C50" w14:textId="77777777" w:rsidR="00432510" w:rsidRPr="00265665" w:rsidRDefault="00432510" w:rsidP="00496D51">
            <w:pPr>
              <w:ind w:right="-57"/>
              <w:jc w:val="right"/>
              <w:rPr>
                <w:rFonts w:asciiTheme="majorBidi" w:hAnsiTheme="majorBidi" w:cstheme="majorBidi"/>
                <w:b/>
                <w:bCs/>
                <w:color w:val="000000" w:themeColor="text1"/>
                <w:sz w:val="24"/>
                <w:szCs w:val="24"/>
              </w:rPr>
            </w:pPr>
          </w:p>
        </w:tc>
        <w:tc>
          <w:tcPr>
            <w:tcW w:w="1133" w:type="dxa"/>
            <w:tcBorders>
              <w:top w:val="nil"/>
              <w:left w:val="nil"/>
              <w:bottom w:val="nil"/>
              <w:right w:val="single" w:sz="4" w:space="0" w:color="auto"/>
            </w:tcBorders>
            <w:vAlign w:val="center"/>
          </w:tcPr>
          <w:p w14:paraId="568FA6CC" w14:textId="77777777" w:rsidR="00432510" w:rsidRPr="00265665" w:rsidRDefault="00432510" w:rsidP="00496D51">
            <w:pPr>
              <w:ind w:right="-57"/>
              <w:jc w:val="right"/>
              <w:rPr>
                <w:rFonts w:asciiTheme="majorBidi" w:hAnsiTheme="majorBidi" w:cstheme="majorBidi"/>
                <w:b/>
                <w:bCs/>
                <w:color w:val="000000" w:themeColor="text1"/>
                <w:sz w:val="24"/>
                <w:szCs w:val="24"/>
              </w:rPr>
            </w:pPr>
          </w:p>
        </w:tc>
      </w:tr>
      <w:tr w:rsidR="00F30F61" w:rsidRPr="00265665" w14:paraId="1450BE98" w14:textId="77777777" w:rsidTr="00B82F17">
        <w:tc>
          <w:tcPr>
            <w:tcW w:w="2444" w:type="dxa"/>
            <w:tcBorders>
              <w:top w:val="nil"/>
              <w:left w:val="single" w:sz="4" w:space="0" w:color="auto"/>
              <w:bottom w:val="nil"/>
              <w:right w:val="nil"/>
            </w:tcBorders>
          </w:tcPr>
          <w:p w14:paraId="4B86818F" w14:textId="77777777" w:rsidR="00F30F61" w:rsidRPr="00265665" w:rsidRDefault="00F30F61" w:rsidP="00F30F61">
            <w:pPr>
              <w:ind w:right="-57"/>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As at 1 January 2025</w:t>
            </w:r>
          </w:p>
        </w:tc>
        <w:tc>
          <w:tcPr>
            <w:tcW w:w="1077" w:type="dxa"/>
            <w:tcBorders>
              <w:top w:val="nil"/>
              <w:left w:val="single" w:sz="4" w:space="0" w:color="auto"/>
              <w:bottom w:val="nil"/>
              <w:right w:val="single" w:sz="4" w:space="0" w:color="auto"/>
            </w:tcBorders>
            <w:vAlign w:val="center"/>
          </w:tcPr>
          <w:p w14:paraId="02252CA9"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223,026,026 </w:t>
            </w:r>
          </w:p>
        </w:tc>
        <w:tc>
          <w:tcPr>
            <w:tcW w:w="1077" w:type="dxa"/>
            <w:tcBorders>
              <w:top w:val="nil"/>
              <w:left w:val="nil"/>
              <w:bottom w:val="nil"/>
              <w:right w:val="nil"/>
            </w:tcBorders>
            <w:vAlign w:val="center"/>
          </w:tcPr>
          <w:p w14:paraId="672EFD79"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928,688,277 </w:t>
            </w:r>
          </w:p>
        </w:tc>
        <w:tc>
          <w:tcPr>
            <w:tcW w:w="1077" w:type="dxa"/>
            <w:tcBorders>
              <w:top w:val="nil"/>
              <w:left w:val="single" w:sz="4" w:space="0" w:color="auto"/>
              <w:bottom w:val="nil"/>
              <w:right w:val="single" w:sz="4" w:space="0" w:color="auto"/>
            </w:tcBorders>
            <w:vAlign w:val="center"/>
          </w:tcPr>
          <w:p w14:paraId="10BF0000"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33,460,719 </w:t>
            </w:r>
          </w:p>
        </w:tc>
        <w:tc>
          <w:tcPr>
            <w:tcW w:w="1077" w:type="dxa"/>
            <w:tcBorders>
              <w:top w:val="nil"/>
              <w:left w:val="nil"/>
              <w:bottom w:val="nil"/>
              <w:right w:val="single" w:sz="4" w:space="0" w:color="auto"/>
            </w:tcBorders>
            <w:vAlign w:val="center"/>
          </w:tcPr>
          <w:p w14:paraId="0A6FBFD8"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19,799,720 </w:t>
            </w:r>
          </w:p>
        </w:tc>
        <w:tc>
          <w:tcPr>
            <w:tcW w:w="1079" w:type="dxa"/>
            <w:tcBorders>
              <w:top w:val="nil"/>
              <w:left w:val="single" w:sz="4" w:space="0" w:color="auto"/>
              <w:bottom w:val="nil"/>
              <w:right w:val="single" w:sz="4" w:space="0" w:color="auto"/>
            </w:tcBorders>
            <w:vAlign w:val="center"/>
          </w:tcPr>
          <w:p w14:paraId="7C1F6BA6"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cs/>
              </w:rPr>
              <w:t>-</w:t>
            </w:r>
          </w:p>
        </w:tc>
        <w:tc>
          <w:tcPr>
            <w:tcW w:w="1133" w:type="dxa"/>
            <w:tcBorders>
              <w:top w:val="nil"/>
              <w:left w:val="nil"/>
              <w:bottom w:val="nil"/>
              <w:right w:val="single" w:sz="4" w:space="0" w:color="auto"/>
            </w:tcBorders>
            <w:vAlign w:val="center"/>
          </w:tcPr>
          <w:p w14:paraId="5C71C99F"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1,204,974,742 </w:t>
            </w:r>
          </w:p>
        </w:tc>
      </w:tr>
      <w:tr w:rsidR="00F30F61" w:rsidRPr="00265665" w14:paraId="0B7CE9D7" w14:textId="77777777" w:rsidTr="00B82F17">
        <w:tc>
          <w:tcPr>
            <w:tcW w:w="2444" w:type="dxa"/>
            <w:tcBorders>
              <w:top w:val="nil"/>
              <w:left w:val="single" w:sz="4" w:space="0" w:color="auto"/>
              <w:bottom w:val="nil"/>
              <w:right w:val="nil"/>
            </w:tcBorders>
          </w:tcPr>
          <w:p w14:paraId="78AC7AEC" w14:textId="77777777" w:rsidR="00F30F61" w:rsidRPr="00265665" w:rsidRDefault="00F30F61" w:rsidP="00F30F61">
            <w:pPr>
              <w:ind w:right="-57"/>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 xml:space="preserve">Acquisition </w:t>
            </w:r>
          </w:p>
        </w:tc>
        <w:tc>
          <w:tcPr>
            <w:tcW w:w="1077" w:type="dxa"/>
            <w:tcBorders>
              <w:top w:val="nil"/>
              <w:left w:val="single" w:sz="4" w:space="0" w:color="auto"/>
              <w:bottom w:val="nil"/>
              <w:right w:val="single" w:sz="4" w:space="0" w:color="auto"/>
            </w:tcBorders>
            <w:vAlign w:val="center"/>
          </w:tcPr>
          <w:p w14:paraId="0BF4A84C"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37,460 </w:t>
            </w:r>
          </w:p>
        </w:tc>
        <w:tc>
          <w:tcPr>
            <w:tcW w:w="1077" w:type="dxa"/>
            <w:tcBorders>
              <w:top w:val="nil"/>
              <w:left w:val="nil"/>
              <w:bottom w:val="nil"/>
              <w:right w:val="nil"/>
            </w:tcBorders>
            <w:vAlign w:val="center"/>
          </w:tcPr>
          <w:p w14:paraId="43E92920"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3,473,005 </w:t>
            </w:r>
          </w:p>
        </w:tc>
        <w:tc>
          <w:tcPr>
            <w:tcW w:w="1077" w:type="dxa"/>
            <w:tcBorders>
              <w:top w:val="nil"/>
              <w:left w:val="single" w:sz="4" w:space="0" w:color="auto"/>
              <w:bottom w:val="nil"/>
              <w:right w:val="single" w:sz="4" w:space="0" w:color="auto"/>
            </w:tcBorders>
            <w:vAlign w:val="center"/>
          </w:tcPr>
          <w:p w14:paraId="62DB8F55"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781,372 </w:t>
            </w:r>
          </w:p>
        </w:tc>
        <w:tc>
          <w:tcPr>
            <w:tcW w:w="1077" w:type="dxa"/>
            <w:tcBorders>
              <w:top w:val="nil"/>
              <w:left w:val="nil"/>
              <w:bottom w:val="nil"/>
              <w:right w:val="single" w:sz="4" w:space="0" w:color="auto"/>
            </w:tcBorders>
            <w:vAlign w:val="center"/>
          </w:tcPr>
          <w:p w14:paraId="1C16A080"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cs/>
              </w:rPr>
              <w:t>-</w:t>
            </w:r>
          </w:p>
        </w:tc>
        <w:tc>
          <w:tcPr>
            <w:tcW w:w="1079" w:type="dxa"/>
            <w:tcBorders>
              <w:top w:val="nil"/>
              <w:left w:val="single" w:sz="4" w:space="0" w:color="auto"/>
              <w:bottom w:val="nil"/>
              <w:right w:val="single" w:sz="4" w:space="0" w:color="auto"/>
            </w:tcBorders>
            <w:vAlign w:val="center"/>
          </w:tcPr>
          <w:p w14:paraId="2B180234"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160,382 </w:t>
            </w:r>
          </w:p>
        </w:tc>
        <w:tc>
          <w:tcPr>
            <w:tcW w:w="1133" w:type="dxa"/>
            <w:tcBorders>
              <w:top w:val="nil"/>
              <w:left w:val="nil"/>
              <w:bottom w:val="nil"/>
              <w:right w:val="single" w:sz="4" w:space="0" w:color="auto"/>
            </w:tcBorders>
            <w:vAlign w:val="center"/>
          </w:tcPr>
          <w:p w14:paraId="5319451A"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4,452,219 </w:t>
            </w:r>
          </w:p>
        </w:tc>
      </w:tr>
      <w:tr w:rsidR="00F30F61" w:rsidRPr="00265665" w14:paraId="2B667365" w14:textId="77777777" w:rsidTr="00B82F17">
        <w:tc>
          <w:tcPr>
            <w:tcW w:w="2444" w:type="dxa"/>
            <w:tcBorders>
              <w:top w:val="nil"/>
              <w:left w:val="single" w:sz="4" w:space="0" w:color="auto"/>
              <w:bottom w:val="nil"/>
              <w:right w:val="nil"/>
            </w:tcBorders>
          </w:tcPr>
          <w:p w14:paraId="52238617" w14:textId="77777777" w:rsidR="00F30F61" w:rsidRPr="00265665" w:rsidRDefault="00F30F61" w:rsidP="00F30F61">
            <w:pPr>
              <w:ind w:right="-57"/>
              <w:rPr>
                <w:rFonts w:asciiTheme="majorBidi" w:hAnsiTheme="majorBidi" w:cstheme="majorBidi"/>
                <w:color w:val="000000" w:themeColor="text1"/>
                <w:sz w:val="24"/>
                <w:szCs w:val="24"/>
                <w:lang w:val="en-US"/>
              </w:rPr>
            </w:pPr>
            <w:r w:rsidRPr="00265665">
              <w:rPr>
                <w:rFonts w:asciiTheme="majorBidi" w:hAnsiTheme="majorBidi" w:cstheme="majorBidi"/>
                <w:color w:val="000000" w:themeColor="text1"/>
                <w:sz w:val="24"/>
                <w:szCs w:val="24"/>
                <w:cs/>
              </w:rPr>
              <w:t xml:space="preserve">Disposal / </w:t>
            </w:r>
            <w:r w:rsidRPr="00265665">
              <w:rPr>
                <w:rFonts w:asciiTheme="majorBidi" w:hAnsiTheme="majorBidi" w:cstheme="majorBidi"/>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14:paraId="37DC07E8"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(43,500)</w:t>
            </w:r>
          </w:p>
        </w:tc>
        <w:tc>
          <w:tcPr>
            <w:tcW w:w="1077" w:type="dxa"/>
            <w:tcBorders>
              <w:top w:val="nil"/>
              <w:left w:val="nil"/>
              <w:bottom w:val="nil"/>
              <w:right w:val="nil"/>
            </w:tcBorders>
            <w:vAlign w:val="center"/>
          </w:tcPr>
          <w:p w14:paraId="0F282A2C"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(34,024,599)</w:t>
            </w:r>
          </w:p>
        </w:tc>
        <w:tc>
          <w:tcPr>
            <w:tcW w:w="1077" w:type="dxa"/>
            <w:tcBorders>
              <w:top w:val="nil"/>
              <w:left w:val="single" w:sz="4" w:space="0" w:color="auto"/>
              <w:bottom w:val="nil"/>
              <w:right w:val="single" w:sz="4" w:space="0" w:color="auto"/>
            </w:tcBorders>
            <w:vAlign w:val="center"/>
          </w:tcPr>
          <w:p w14:paraId="12E69A20"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(2,592,526)</w:t>
            </w:r>
          </w:p>
        </w:tc>
        <w:tc>
          <w:tcPr>
            <w:tcW w:w="1077" w:type="dxa"/>
            <w:tcBorders>
              <w:top w:val="nil"/>
              <w:left w:val="nil"/>
              <w:bottom w:val="nil"/>
              <w:right w:val="single" w:sz="4" w:space="0" w:color="auto"/>
            </w:tcBorders>
            <w:vAlign w:val="center"/>
          </w:tcPr>
          <w:p w14:paraId="33B383AF"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(990,000)</w:t>
            </w:r>
          </w:p>
        </w:tc>
        <w:tc>
          <w:tcPr>
            <w:tcW w:w="1079" w:type="dxa"/>
            <w:tcBorders>
              <w:top w:val="nil"/>
              <w:left w:val="single" w:sz="4" w:space="0" w:color="auto"/>
              <w:bottom w:val="nil"/>
              <w:right w:val="single" w:sz="4" w:space="0" w:color="auto"/>
            </w:tcBorders>
            <w:vAlign w:val="center"/>
          </w:tcPr>
          <w:p w14:paraId="08CFA40C"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cs/>
              </w:rPr>
              <w:t>-</w:t>
            </w:r>
          </w:p>
        </w:tc>
        <w:tc>
          <w:tcPr>
            <w:tcW w:w="1133" w:type="dxa"/>
            <w:tcBorders>
              <w:top w:val="nil"/>
              <w:left w:val="nil"/>
              <w:bottom w:val="nil"/>
              <w:right w:val="single" w:sz="4" w:space="0" w:color="auto"/>
            </w:tcBorders>
            <w:vAlign w:val="center"/>
          </w:tcPr>
          <w:p w14:paraId="20D5212D"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(37,650,625)</w:t>
            </w:r>
          </w:p>
        </w:tc>
      </w:tr>
      <w:tr w:rsidR="00F30F61" w:rsidRPr="00265665" w14:paraId="097C0089" w14:textId="77777777" w:rsidTr="00B82F17">
        <w:tc>
          <w:tcPr>
            <w:tcW w:w="2444" w:type="dxa"/>
            <w:tcBorders>
              <w:top w:val="single" w:sz="4" w:space="0" w:color="auto"/>
              <w:left w:val="single" w:sz="4" w:space="0" w:color="auto"/>
              <w:bottom w:val="single" w:sz="4" w:space="0" w:color="auto"/>
              <w:right w:val="nil"/>
            </w:tcBorders>
          </w:tcPr>
          <w:p w14:paraId="1465BE70" w14:textId="77777777" w:rsidR="00F30F61" w:rsidRPr="00265665" w:rsidRDefault="00F30F61" w:rsidP="00F30F6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 xml:space="preserve">As at 31 </w:t>
            </w:r>
            <w:r w:rsidRPr="00265665">
              <w:rPr>
                <w:rFonts w:asciiTheme="majorBidi" w:hAnsiTheme="majorBidi" w:cstheme="majorBidi"/>
                <w:b/>
                <w:bCs/>
                <w:color w:val="000000" w:themeColor="text1"/>
                <w:sz w:val="24"/>
                <w:szCs w:val="24"/>
              </w:rPr>
              <w:t>December</w:t>
            </w:r>
            <w:r w:rsidRPr="00265665">
              <w:rPr>
                <w:rFonts w:asciiTheme="majorBidi" w:hAnsiTheme="majorBidi" w:cstheme="majorBidi"/>
                <w:b/>
                <w:bCs/>
                <w:color w:val="000000" w:themeColor="text1"/>
                <w:sz w:val="24"/>
                <w:szCs w:val="24"/>
                <w:cs/>
              </w:rPr>
              <w:t xml:space="preserve"> 2025</w:t>
            </w:r>
          </w:p>
        </w:tc>
        <w:tc>
          <w:tcPr>
            <w:tcW w:w="1077" w:type="dxa"/>
            <w:tcBorders>
              <w:top w:val="single" w:sz="4" w:space="0" w:color="auto"/>
              <w:left w:val="single" w:sz="4" w:space="0" w:color="auto"/>
              <w:bottom w:val="single" w:sz="4" w:space="0" w:color="auto"/>
              <w:right w:val="single" w:sz="4" w:space="0" w:color="auto"/>
            </w:tcBorders>
            <w:vAlign w:val="center"/>
          </w:tcPr>
          <w:p w14:paraId="1E4792E0"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223,019,986 </w:t>
            </w:r>
          </w:p>
        </w:tc>
        <w:tc>
          <w:tcPr>
            <w:tcW w:w="1077" w:type="dxa"/>
            <w:tcBorders>
              <w:top w:val="single" w:sz="4" w:space="0" w:color="auto"/>
              <w:left w:val="nil"/>
              <w:bottom w:val="single" w:sz="4" w:space="0" w:color="auto"/>
              <w:right w:val="nil"/>
            </w:tcBorders>
            <w:vAlign w:val="center"/>
          </w:tcPr>
          <w:p w14:paraId="3ADA5A17"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898,136,683 </w:t>
            </w:r>
          </w:p>
        </w:tc>
        <w:tc>
          <w:tcPr>
            <w:tcW w:w="1077" w:type="dxa"/>
            <w:tcBorders>
              <w:top w:val="single" w:sz="4" w:space="0" w:color="auto"/>
              <w:left w:val="single" w:sz="4" w:space="0" w:color="auto"/>
              <w:bottom w:val="single" w:sz="4" w:space="0" w:color="auto"/>
              <w:right w:val="single" w:sz="4" w:space="0" w:color="auto"/>
            </w:tcBorders>
            <w:vAlign w:val="center"/>
          </w:tcPr>
          <w:p w14:paraId="65BEFF77"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31,649,565 </w:t>
            </w:r>
          </w:p>
        </w:tc>
        <w:tc>
          <w:tcPr>
            <w:tcW w:w="1077" w:type="dxa"/>
            <w:tcBorders>
              <w:top w:val="single" w:sz="4" w:space="0" w:color="auto"/>
              <w:left w:val="nil"/>
              <w:bottom w:val="single" w:sz="4" w:space="0" w:color="auto"/>
              <w:right w:val="single" w:sz="4" w:space="0" w:color="auto"/>
            </w:tcBorders>
            <w:vAlign w:val="center"/>
          </w:tcPr>
          <w:p w14:paraId="6B5B73A3"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18,809,720 </w:t>
            </w:r>
          </w:p>
        </w:tc>
        <w:tc>
          <w:tcPr>
            <w:tcW w:w="1079" w:type="dxa"/>
            <w:tcBorders>
              <w:top w:val="single" w:sz="4" w:space="0" w:color="auto"/>
              <w:left w:val="single" w:sz="4" w:space="0" w:color="auto"/>
              <w:bottom w:val="single" w:sz="4" w:space="0" w:color="auto"/>
              <w:right w:val="single" w:sz="4" w:space="0" w:color="auto"/>
            </w:tcBorders>
            <w:vAlign w:val="center"/>
          </w:tcPr>
          <w:p w14:paraId="2E701446"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160,382 </w:t>
            </w:r>
          </w:p>
        </w:tc>
        <w:tc>
          <w:tcPr>
            <w:tcW w:w="1133" w:type="dxa"/>
            <w:tcBorders>
              <w:top w:val="single" w:sz="4" w:space="0" w:color="auto"/>
              <w:left w:val="nil"/>
              <w:bottom w:val="single" w:sz="4" w:space="0" w:color="auto"/>
              <w:right w:val="single" w:sz="4" w:space="0" w:color="auto"/>
            </w:tcBorders>
            <w:vAlign w:val="center"/>
          </w:tcPr>
          <w:p w14:paraId="1CC6962D"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1,171,776,336 </w:t>
            </w:r>
          </w:p>
        </w:tc>
      </w:tr>
      <w:tr w:rsidR="00F30F61" w:rsidRPr="00265665" w14:paraId="1D9DCD0B" w14:textId="77777777" w:rsidTr="00B82F17">
        <w:tc>
          <w:tcPr>
            <w:tcW w:w="2444" w:type="dxa"/>
            <w:tcBorders>
              <w:top w:val="nil"/>
              <w:left w:val="single" w:sz="4" w:space="0" w:color="auto"/>
              <w:bottom w:val="nil"/>
              <w:right w:val="nil"/>
            </w:tcBorders>
          </w:tcPr>
          <w:p w14:paraId="752D467B" w14:textId="77777777" w:rsidR="00F30F61" w:rsidRPr="00265665" w:rsidRDefault="00F30F61" w:rsidP="00F30F6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2"/>
                <w:szCs w:val="22"/>
                <w:cs/>
              </w:rPr>
              <w:t>Accumulated de</w:t>
            </w:r>
            <w:r w:rsidRPr="00265665">
              <w:rPr>
                <w:rFonts w:asciiTheme="majorBidi" w:hAnsiTheme="majorBidi" w:cstheme="majorBidi"/>
                <w:b/>
                <w:bCs/>
                <w:color w:val="000000" w:themeColor="text1"/>
                <w:sz w:val="22"/>
                <w:szCs w:val="22"/>
                <w:lang w:val="en-US"/>
              </w:rPr>
              <w:t>p</w:t>
            </w:r>
            <w:r w:rsidRPr="00265665">
              <w:rPr>
                <w:rFonts w:asciiTheme="majorBidi" w:hAnsiTheme="majorBidi" w:cstheme="majorBidi"/>
                <w:b/>
                <w:bCs/>
                <w:color w:val="000000" w:themeColor="text1"/>
                <w:sz w:val="22"/>
                <w:szCs w:val="22"/>
                <w:cs/>
              </w:rPr>
              <w:t>reciation</w:t>
            </w:r>
          </w:p>
        </w:tc>
        <w:tc>
          <w:tcPr>
            <w:tcW w:w="1077" w:type="dxa"/>
            <w:tcBorders>
              <w:top w:val="nil"/>
              <w:left w:val="single" w:sz="4" w:space="0" w:color="auto"/>
              <w:bottom w:val="nil"/>
              <w:right w:val="single" w:sz="4" w:space="0" w:color="auto"/>
            </w:tcBorders>
            <w:vAlign w:val="center"/>
          </w:tcPr>
          <w:p w14:paraId="64F5DE28" w14:textId="77777777" w:rsidR="00F30F61" w:rsidRPr="00265665" w:rsidRDefault="00F30F61" w:rsidP="00F30F61">
            <w:pP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sz w:val="24"/>
                <w:szCs w:val="24"/>
              </w:rPr>
              <w:t> </w:t>
            </w:r>
          </w:p>
        </w:tc>
        <w:tc>
          <w:tcPr>
            <w:tcW w:w="1077" w:type="dxa"/>
            <w:tcBorders>
              <w:top w:val="nil"/>
              <w:left w:val="nil"/>
              <w:bottom w:val="nil"/>
              <w:right w:val="nil"/>
            </w:tcBorders>
            <w:vAlign w:val="center"/>
          </w:tcPr>
          <w:p w14:paraId="47589FF0" w14:textId="77777777" w:rsidR="00F30F61" w:rsidRPr="00265665" w:rsidRDefault="00F30F61" w:rsidP="00F30F61">
            <w:pP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sz w:val="24"/>
                <w:szCs w:val="24"/>
              </w:rPr>
              <w:t> </w:t>
            </w:r>
          </w:p>
        </w:tc>
        <w:tc>
          <w:tcPr>
            <w:tcW w:w="1077" w:type="dxa"/>
            <w:tcBorders>
              <w:top w:val="nil"/>
              <w:left w:val="single" w:sz="4" w:space="0" w:color="auto"/>
              <w:bottom w:val="nil"/>
              <w:right w:val="single" w:sz="4" w:space="0" w:color="auto"/>
            </w:tcBorders>
            <w:vAlign w:val="center"/>
          </w:tcPr>
          <w:p w14:paraId="2DFC9A3F" w14:textId="77777777" w:rsidR="00F30F61" w:rsidRPr="00265665" w:rsidRDefault="00F30F61" w:rsidP="00F30F61">
            <w:pPr>
              <w:jc w:val="cente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sz w:val="24"/>
                <w:szCs w:val="24"/>
              </w:rPr>
              <w:t> </w:t>
            </w:r>
          </w:p>
        </w:tc>
        <w:tc>
          <w:tcPr>
            <w:tcW w:w="1077" w:type="dxa"/>
            <w:tcBorders>
              <w:top w:val="nil"/>
              <w:left w:val="nil"/>
              <w:bottom w:val="nil"/>
              <w:right w:val="single" w:sz="4" w:space="0" w:color="auto"/>
            </w:tcBorders>
            <w:vAlign w:val="center"/>
          </w:tcPr>
          <w:p w14:paraId="4EB6377B" w14:textId="77777777" w:rsidR="00F30F61" w:rsidRPr="00265665" w:rsidRDefault="00F30F61" w:rsidP="00F30F61">
            <w:pP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sz w:val="24"/>
                <w:szCs w:val="24"/>
              </w:rPr>
              <w:t> </w:t>
            </w:r>
          </w:p>
        </w:tc>
        <w:tc>
          <w:tcPr>
            <w:tcW w:w="1079" w:type="dxa"/>
            <w:tcBorders>
              <w:top w:val="nil"/>
              <w:left w:val="single" w:sz="4" w:space="0" w:color="auto"/>
              <w:bottom w:val="nil"/>
              <w:right w:val="single" w:sz="4" w:space="0" w:color="auto"/>
            </w:tcBorders>
            <w:vAlign w:val="center"/>
          </w:tcPr>
          <w:p w14:paraId="3F7B464C" w14:textId="77777777" w:rsidR="00F30F61" w:rsidRPr="00265665" w:rsidRDefault="00F30F61" w:rsidP="00F30F61">
            <w:pP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sz w:val="24"/>
                <w:szCs w:val="24"/>
              </w:rPr>
              <w:t> </w:t>
            </w:r>
          </w:p>
        </w:tc>
        <w:tc>
          <w:tcPr>
            <w:tcW w:w="1133" w:type="dxa"/>
            <w:tcBorders>
              <w:top w:val="nil"/>
              <w:left w:val="nil"/>
              <w:bottom w:val="nil"/>
              <w:right w:val="single" w:sz="4" w:space="0" w:color="auto"/>
            </w:tcBorders>
            <w:vAlign w:val="center"/>
          </w:tcPr>
          <w:p w14:paraId="77449890" w14:textId="77777777" w:rsidR="00F30F61" w:rsidRPr="00265665" w:rsidRDefault="00F30F61" w:rsidP="00F30F61">
            <w:pP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sz w:val="24"/>
                <w:szCs w:val="24"/>
              </w:rPr>
              <w:t> </w:t>
            </w:r>
          </w:p>
        </w:tc>
      </w:tr>
      <w:tr w:rsidR="00F30F61" w:rsidRPr="00265665" w14:paraId="096565E0" w14:textId="77777777" w:rsidTr="00B82F17">
        <w:tc>
          <w:tcPr>
            <w:tcW w:w="2444" w:type="dxa"/>
            <w:tcBorders>
              <w:top w:val="nil"/>
              <w:left w:val="single" w:sz="4" w:space="0" w:color="auto"/>
              <w:bottom w:val="nil"/>
              <w:right w:val="nil"/>
            </w:tcBorders>
          </w:tcPr>
          <w:p w14:paraId="49CFD4DF" w14:textId="77777777" w:rsidR="00F30F61" w:rsidRPr="00265665" w:rsidRDefault="00F30F61" w:rsidP="00F30F61">
            <w:pPr>
              <w:ind w:right="-57"/>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As at 1 January 2025</w:t>
            </w:r>
          </w:p>
        </w:tc>
        <w:tc>
          <w:tcPr>
            <w:tcW w:w="1077" w:type="dxa"/>
            <w:tcBorders>
              <w:top w:val="nil"/>
              <w:left w:val="single" w:sz="4" w:space="0" w:color="auto"/>
              <w:bottom w:val="nil"/>
              <w:right w:val="single" w:sz="4" w:space="0" w:color="auto"/>
            </w:tcBorders>
            <w:vAlign w:val="center"/>
          </w:tcPr>
          <w:p w14:paraId="4526397E"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156,244,289 </w:t>
            </w:r>
          </w:p>
        </w:tc>
        <w:tc>
          <w:tcPr>
            <w:tcW w:w="1077" w:type="dxa"/>
            <w:tcBorders>
              <w:top w:val="nil"/>
              <w:left w:val="nil"/>
              <w:bottom w:val="nil"/>
              <w:right w:val="nil"/>
            </w:tcBorders>
            <w:vAlign w:val="center"/>
          </w:tcPr>
          <w:p w14:paraId="66785F60"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787,980,408 </w:t>
            </w:r>
          </w:p>
        </w:tc>
        <w:tc>
          <w:tcPr>
            <w:tcW w:w="1077" w:type="dxa"/>
            <w:tcBorders>
              <w:top w:val="nil"/>
              <w:left w:val="single" w:sz="4" w:space="0" w:color="auto"/>
              <w:bottom w:val="nil"/>
              <w:right w:val="single" w:sz="4" w:space="0" w:color="auto"/>
            </w:tcBorders>
            <w:vAlign w:val="center"/>
          </w:tcPr>
          <w:p w14:paraId="32EFE674"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29,962,557 </w:t>
            </w:r>
          </w:p>
        </w:tc>
        <w:tc>
          <w:tcPr>
            <w:tcW w:w="1077" w:type="dxa"/>
            <w:tcBorders>
              <w:top w:val="nil"/>
              <w:left w:val="nil"/>
              <w:bottom w:val="nil"/>
              <w:right w:val="single" w:sz="4" w:space="0" w:color="auto"/>
            </w:tcBorders>
            <w:vAlign w:val="center"/>
          </w:tcPr>
          <w:p w14:paraId="3868BE4B"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16,860,143 </w:t>
            </w:r>
          </w:p>
        </w:tc>
        <w:tc>
          <w:tcPr>
            <w:tcW w:w="1079" w:type="dxa"/>
            <w:tcBorders>
              <w:top w:val="nil"/>
              <w:left w:val="single" w:sz="4" w:space="0" w:color="auto"/>
              <w:bottom w:val="nil"/>
              <w:right w:val="single" w:sz="4" w:space="0" w:color="auto"/>
            </w:tcBorders>
            <w:vAlign w:val="center"/>
          </w:tcPr>
          <w:p w14:paraId="25590808"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cs/>
              </w:rPr>
              <w:t>-</w:t>
            </w:r>
          </w:p>
        </w:tc>
        <w:tc>
          <w:tcPr>
            <w:tcW w:w="1133" w:type="dxa"/>
            <w:tcBorders>
              <w:top w:val="nil"/>
              <w:left w:val="nil"/>
              <w:bottom w:val="nil"/>
              <w:right w:val="single" w:sz="4" w:space="0" w:color="auto"/>
            </w:tcBorders>
            <w:vAlign w:val="center"/>
          </w:tcPr>
          <w:p w14:paraId="6395EB01"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991,047,397 </w:t>
            </w:r>
          </w:p>
        </w:tc>
      </w:tr>
      <w:tr w:rsidR="00F30F61" w:rsidRPr="00265665" w14:paraId="43203F81" w14:textId="77777777" w:rsidTr="00B82F17">
        <w:tc>
          <w:tcPr>
            <w:tcW w:w="2444" w:type="dxa"/>
            <w:tcBorders>
              <w:top w:val="nil"/>
              <w:left w:val="single" w:sz="4" w:space="0" w:color="auto"/>
              <w:bottom w:val="nil"/>
              <w:right w:val="nil"/>
            </w:tcBorders>
          </w:tcPr>
          <w:p w14:paraId="1201F40E" w14:textId="77777777" w:rsidR="00F30F61" w:rsidRPr="00265665" w:rsidRDefault="00F30F61" w:rsidP="00F30F61">
            <w:pPr>
              <w:ind w:right="-57"/>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14:paraId="6FFC80F8"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4,949,525 </w:t>
            </w:r>
          </w:p>
        </w:tc>
        <w:tc>
          <w:tcPr>
            <w:tcW w:w="1077" w:type="dxa"/>
            <w:tcBorders>
              <w:top w:val="nil"/>
              <w:left w:val="nil"/>
              <w:bottom w:val="nil"/>
              <w:right w:val="nil"/>
            </w:tcBorders>
            <w:vAlign w:val="center"/>
          </w:tcPr>
          <w:p w14:paraId="44EC99A9"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15,088,713 </w:t>
            </w:r>
          </w:p>
        </w:tc>
        <w:tc>
          <w:tcPr>
            <w:tcW w:w="1077" w:type="dxa"/>
            <w:tcBorders>
              <w:top w:val="nil"/>
              <w:left w:val="single" w:sz="4" w:space="0" w:color="auto"/>
              <w:bottom w:val="nil"/>
              <w:right w:val="single" w:sz="4" w:space="0" w:color="auto"/>
            </w:tcBorders>
            <w:vAlign w:val="center"/>
          </w:tcPr>
          <w:p w14:paraId="43CFD411"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1,358,381 </w:t>
            </w:r>
          </w:p>
        </w:tc>
        <w:tc>
          <w:tcPr>
            <w:tcW w:w="1077" w:type="dxa"/>
            <w:tcBorders>
              <w:top w:val="nil"/>
              <w:left w:val="nil"/>
              <w:bottom w:val="nil"/>
              <w:right w:val="single" w:sz="4" w:space="0" w:color="auto"/>
            </w:tcBorders>
            <w:vAlign w:val="center"/>
          </w:tcPr>
          <w:p w14:paraId="17076AB1"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596,822 </w:t>
            </w:r>
          </w:p>
        </w:tc>
        <w:tc>
          <w:tcPr>
            <w:tcW w:w="1079" w:type="dxa"/>
            <w:tcBorders>
              <w:top w:val="nil"/>
              <w:left w:val="single" w:sz="4" w:space="0" w:color="auto"/>
              <w:bottom w:val="nil"/>
              <w:right w:val="single" w:sz="4" w:space="0" w:color="auto"/>
            </w:tcBorders>
            <w:vAlign w:val="center"/>
          </w:tcPr>
          <w:p w14:paraId="1294CBF7"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cs/>
              </w:rPr>
              <w:t>-</w:t>
            </w:r>
          </w:p>
        </w:tc>
        <w:tc>
          <w:tcPr>
            <w:tcW w:w="1133" w:type="dxa"/>
            <w:tcBorders>
              <w:top w:val="nil"/>
              <w:left w:val="nil"/>
              <w:bottom w:val="nil"/>
              <w:right w:val="single" w:sz="4" w:space="0" w:color="auto"/>
            </w:tcBorders>
            <w:vAlign w:val="center"/>
          </w:tcPr>
          <w:p w14:paraId="71617707"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xml:space="preserve">21,993,441 </w:t>
            </w:r>
          </w:p>
        </w:tc>
      </w:tr>
      <w:tr w:rsidR="00F30F61" w:rsidRPr="00265665" w14:paraId="4E059B1D" w14:textId="77777777" w:rsidTr="00B82F17">
        <w:tc>
          <w:tcPr>
            <w:tcW w:w="2444" w:type="dxa"/>
            <w:tcBorders>
              <w:top w:val="nil"/>
              <w:left w:val="single" w:sz="4" w:space="0" w:color="auto"/>
              <w:bottom w:val="nil"/>
              <w:right w:val="nil"/>
            </w:tcBorders>
          </w:tcPr>
          <w:p w14:paraId="47310A5C" w14:textId="77777777" w:rsidR="00F30F61" w:rsidRPr="00265665" w:rsidRDefault="00F30F61" w:rsidP="00F30F61">
            <w:pPr>
              <w:ind w:right="-57"/>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 xml:space="preserve">Disposal / </w:t>
            </w:r>
            <w:r w:rsidRPr="00265665">
              <w:rPr>
                <w:rFonts w:asciiTheme="majorBidi" w:hAnsiTheme="majorBidi" w:cstheme="majorBidi"/>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14:paraId="3F6744BD"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(43,496)</w:t>
            </w:r>
          </w:p>
        </w:tc>
        <w:tc>
          <w:tcPr>
            <w:tcW w:w="1077" w:type="dxa"/>
            <w:tcBorders>
              <w:top w:val="nil"/>
              <w:left w:val="nil"/>
              <w:bottom w:val="nil"/>
              <w:right w:val="nil"/>
            </w:tcBorders>
            <w:vAlign w:val="center"/>
          </w:tcPr>
          <w:p w14:paraId="77C4CDEA"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(34,023,854)</w:t>
            </w:r>
          </w:p>
        </w:tc>
        <w:tc>
          <w:tcPr>
            <w:tcW w:w="1077" w:type="dxa"/>
            <w:tcBorders>
              <w:top w:val="nil"/>
              <w:left w:val="single" w:sz="4" w:space="0" w:color="auto"/>
              <w:bottom w:val="nil"/>
              <w:right w:val="single" w:sz="4" w:space="0" w:color="auto"/>
            </w:tcBorders>
            <w:vAlign w:val="center"/>
          </w:tcPr>
          <w:p w14:paraId="541C803E"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(2,591,947)</w:t>
            </w:r>
          </w:p>
        </w:tc>
        <w:tc>
          <w:tcPr>
            <w:tcW w:w="1077" w:type="dxa"/>
            <w:tcBorders>
              <w:top w:val="nil"/>
              <w:left w:val="nil"/>
              <w:bottom w:val="nil"/>
              <w:right w:val="single" w:sz="4" w:space="0" w:color="auto"/>
            </w:tcBorders>
            <w:vAlign w:val="center"/>
          </w:tcPr>
          <w:p w14:paraId="6470BCA3"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(989,999)</w:t>
            </w:r>
          </w:p>
        </w:tc>
        <w:tc>
          <w:tcPr>
            <w:tcW w:w="1079" w:type="dxa"/>
            <w:tcBorders>
              <w:top w:val="nil"/>
              <w:left w:val="single" w:sz="4" w:space="0" w:color="auto"/>
              <w:bottom w:val="nil"/>
              <w:right w:val="single" w:sz="4" w:space="0" w:color="auto"/>
            </w:tcBorders>
            <w:vAlign w:val="center"/>
          </w:tcPr>
          <w:p w14:paraId="5401AB8E"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cs/>
              </w:rPr>
              <w:t>-</w:t>
            </w:r>
          </w:p>
        </w:tc>
        <w:tc>
          <w:tcPr>
            <w:tcW w:w="1133" w:type="dxa"/>
            <w:tcBorders>
              <w:top w:val="nil"/>
              <w:left w:val="nil"/>
              <w:bottom w:val="nil"/>
              <w:right w:val="single" w:sz="4" w:space="0" w:color="auto"/>
            </w:tcBorders>
            <w:vAlign w:val="center"/>
          </w:tcPr>
          <w:p w14:paraId="5F1F4777" w14:textId="77777777" w:rsidR="00F30F61" w:rsidRPr="00265665" w:rsidRDefault="00F30F61" w:rsidP="00F30F61">
            <w:pPr>
              <w:jc w:val="right"/>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(37,649,296)</w:t>
            </w:r>
          </w:p>
        </w:tc>
      </w:tr>
      <w:tr w:rsidR="00F30F61" w:rsidRPr="00265665" w14:paraId="230C007B" w14:textId="77777777" w:rsidTr="00B82F17">
        <w:tc>
          <w:tcPr>
            <w:tcW w:w="2444" w:type="dxa"/>
            <w:tcBorders>
              <w:top w:val="single" w:sz="4" w:space="0" w:color="auto"/>
              <w:left w:val="single" w:sz="4" w:space="0" w:color="auto"/>
              <w:bottom w:val="single" w:sz="4" w:space="0" w:color="auto"/>
              <w:right w:val="nil"/>
            </w:tcBorders>
          </w:tcPr>
          <w:p w14:paraId="481C7D2E" w14:textId="77777777" w:rsidR="00F30F61" w:rsidRPr="00265665" w:rsidRDefault="00F30F61" w:rsidP="00F30F6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 xml:space="preserve">As at 31 </w:t>
            </w:r>
            <w:r w:rsidRPr="00265665">
              <w:rPr>
                <w:rFonts w:asciiTheme="majorBidi" w:hAnsiTheme="majorBidi" w:cstheme="majorBidi"/>
                <w:b/>
                <w:bCs/>
                <w:color w:val="000000" w:themeColor="text1"/>
                <w:sz w:val="24"/>
                <w:szCs w:val="24"/>
              </w:rPr>
              <w:t>December</w:t>
            </w:r>
            <w:r w:rsidRPr="00265665">
              <w:rPr>
                <w:rFonts w:asciiTheme="majorBidi" w:hAnsiTheme="majorBidi" w:cstheme="majorBidi"/>
                <w:b/>
                <w:bCs/>
                <w:color w:val="000000" w:themeColor="text1"/>
                <w:sz w:val="24"/>
                <w:szCs w:val="24"/>
                <w:cs/>
              </w:rPr>
              <w:t xml:space="preserve"> 2025</w:t>
            </w:r>
          </w:p>
        </w:tc>
        <w:tc>
          <w:tcPr>
            <w:tcW w:w="1077" w:type="dxa"/>
            <w:tcBorders>
              <w:top w:val="single" w:sz="4" w:space="0" w:color="auto"/>
              <w:left w:val="single" w:sz="4" w:space="0" w:color="auto"/>
              <w:bottom w:val="single" w:sz="4" w:space="0" w:color="auto"/>
              <w:right w:val="single" w:sz="4" w:space="0" w:color="auto"/>
            </w:tcBorders>
            <w:vAlign w:val="center"/>
          </w:tcPr>
          <w:p w14:paraId="07FB18CB"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161,150,318 </w:t>
            </w:r>
          </w:p>
        </w:tc>
        <w:tc>
          <w:tcPr>
            <w:tcW w:w="1077" w:type="dxa"/>
            <w:tcBorders>
              <w:top w:val="single" w:sz="4" w:space="0" w:color="auto"/>
              <w:left w:val="nil"/>
              <w:bottom w:val="single" w:sz="4" w:space="0" w:color="auto"/>
              <w:right w:val="nil"/>
            </w:tcBorders>
            <w:vAlign w:val="center"/>
          </w:tcPr>
          <w:p w14:paraId="46F2D75F"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769,045,267 </w:t>
            </w:r>
          </w:p>
        </w:tc>
        <w:tc>
          <w:tcPr>
            <w:tcW w:w="1077" w:type="dxa"/>
            <w:tcBorders>
              <w:top w:val="single" w:sz="4" w:space="0" w:color="auto"/>
              <w:left w:val="single" w:sz="4" w:space="0" w:color="auto"/>
              <w:bottom w:val="single" w:sz="4" w:space="0" w:color="auto"/>
              <w:right w:val="single" w:sz="4" w:space="0" w:color="auto"/>
            </w:tcBorders>
            <w:vAlign w:val="center"/>
          </w:tcPr>
          <w:p w14:paraId="6D3D371E"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28,728,991 </w:t>
            </w:r>
          </w:p>
        </w:tc>
        <w:tc>
          <w:tcPr>
            <w:tcW w:w="1077" w:type="dxa"/>
            <w:tcBorders>
              <w:top w:val="single" w:sz="4" w:space="0" w:color="auto"/>
              <w:left w:val="nil"/>
              <w:bottom w:val="single" w:sz="4" w:space="0" w:color="auto"/>
              <w:right w:val="single" w:sz="4" w:space="0" w:color="auto"/>
            </w:tcBorders>
            <w:vAlign w:val="center"/>
          </w:tcPr>
          <w:p w14:paraId="60787168"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16,466,966 </w:t>
            </w:r>
          </w:p>
        </w:tc>
        <w:tc>
          <w:tcPr>
            <w:tcW w:w="1079" w:type="dxa"/>
            <w:tcBorders>
              <w:top w:val="single" w:sz="4" w:space="0" w:color="auto"/>
              <w:left w:val="single" w:sz="4" w:space="0" w:color="auto"/>
              <w:bottom w:val="single" w:sz="4" w:space="0" w:color="auto"/>
              <w:right w:val="single" w:sz="4" w:space="0" w:color="auto"/>
            </w:tcBorders>
            <w:vAlign w:val="center"/>
          </w:tcPr>
          <w:p w14:paraId="07A39833"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w:t>
            </w:r>
          </w:p>
        </w:tc>
        <w:tc>
          <w:tcPr>
            <w:tcW w:w="1133" w:type="dxa"/>
            <w:tcBorders>
              <w:top w:val="single" w:sz="4" w:space="0" w:color="auto"/>
              <w:left w:val="nil"/>
              <w:bottom w:val="single" w:sz="4" w:space="0" w:color="auto"/>
              <w:right w:val="single" w:sz="4" w:space="0" w:color="auto"/>
            </w:tcBorders>
            <w:vAlign w:val="center"/>
          </w:tcPr>
          <w:p w14:paraId="2A1281D8"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975,391,542 </w:t>
            </w:r>
          </w:p>
        </w:tc>
      </w:tr>
      <w:tr w:rsidR="00F30F61" w:rsidRPr="00265665" w14:paraId="3C75F60D" w14:textId="77777777" w:rsidTr="00B82F17">
        <w:tc>
          <w:tcPr>
            <w:tcW w:w="2444" w:type="dxa"/>
            <w:tcBorders>
              <w:top w:val="nil"/>
              <w:left w:val="single" w:sz="4" w:space="0" w:color="auto"/>
              <w:bottom w:val="nil"/>
              <w:right w:val="nil"/>
            </w:tcBorders>
          </w:tcPr>
          <w:p w14:paraId="1E7B2D53" w14:textId="77777777" w:rsidR="00F30F61" w:rsidRPr="00265665" w:rsidRDefault="00F30F61" w:rsidP="00F30F6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14:paraId="76869D4B" w14:textId="77777777" w:rsidR="00F30F61" w:rsidRPr="00265665" w:rsidRDefault="00F30F61" w:rsidP="00F30F61">
            <w:pPr>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w:t>
            </w:r>
          </w:p>
        </w:tc>
        <w:tc>
          <w:tcPr>
            <w:tcW w:w="1077" w:type="dxa"/>
            <w:tcBorders>
              <w:top w:val="nil"/>
              <w:left w:val="nil"/>
              <w:bottom w:val="nil"/>
              <w:right w:val="nil"/>
            </w:tcBorders>
            <w:vAlign w:val="center"/>
          </w:tcPr>
          <w:p w14:paraId="254D45C7" w14:textId="77777777" w:rsidR="00F30F61" w:rsidRPr="00265665" w:rsidRDefault="00F30F61" w:rsidP="00F30F61">
            <w:pPr>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w:t>
            </w:r>
          </w:p>
        </w:tc>
        <w:tc>
          <w:tcPr>
            <w:tcW w:w="1077" w:type="dxa"/>
            <w:tcBorders>
              <w:top w:val="nil"/>
              <w:left w:val="single" w:sz="4" w:space="0" w:color="auto"/>
              <w:bottom w:val="nil"/>
              <w:right w:val="single" w:sz="4" w:space="0" w:color="auto"/>
            </w:tcBorders>
            <w:vAlign w:val="center"/>
          </w:tcPr>
          <w:p w14:paraId="207A9CC4" w14:textId="77777777" w:rsidR="00F30F61" w:rsidRPr="00265665" w:rsidRDefault="00F30F61" w:rsidP="00F30F61">
            <w:pPr>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w:t>
            </w:r>
          </w:p>
        </w:tc>
        <w:tc>
          <w:tcPr>
            <w:tcW w:w="1077" w:type="dxa"/>
            <w:tcBorders>
              <w:top w:val="nil"/>
              <w:left w:val="nil"/>
              <w:bottom w:val="nil"/>
              <w:right w:val="single" w:sz="4" w:space="0" w:color="auto"/>
            </w:tcBorders>
            <w:vAlign w:val="center"/>
          </w:tcPr>
          <w:p w14:paraId="1ADCCAE5" w14:textId="77777777" w:rsidR="00F30F61" w:rsidRPr="00265665" w:rsidRDefault="00F30F61" w:rsidP="00F30F61">
            <w:pPr>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w:t>
            </w:r>
          </w:p>
        </w:tc>
        <w:tc>
          <w:tcPr>
            <w:tcW w:w="1079" w:type="dxa"/>
            <w:tcBorders>
              <w:top w:val="nil"/>
              <w:left w:val="single" w:sz="4" w:space="0" w:color="auto"/>
              <w:bottom w:val="nil"/>
              <w:right w:val="single" w:sz="4" w:space="0" w:color="auto"/>
            </w:tcBorders>
            <w:vAlign w:val="center"/>
          </w:tcPr>
          <w:p w14:paraId="236075CE" w14:textId="77777777" w:rsidR="00F30F61" w:rsidRPr="00265665" w:rsidRDefault="00F30F61" w:rsidP="00F30F61">
            <w:pPr>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w:t>
            </w:r>
          </w:p>
        </w:tc>
        <w:tc>
          <w:tcPr>
            <w:tcW w:w="1133" w:type="dxa"/>
            <w:tcBorders>
              <w:top w:val="nil"/>
              <w:left w:val="nil"/>
              <w:bottom w:val="nil"/>
              <w:right w:val="single" w:sz="4" w:space="0" w:color="auto"/>
            </w:tcBorders>
            <w:vAlign w:val="center"/>
          </w:tcPr>
          <w:p w14:paraId="469425AB" w14:textId="77777777" w:rsidR="00F30F61" w:rsidRPr="00265665" w:rsidRDefault="00F30F61" w:rsidP="00F30F61">
            <w:pPr>
              <w:rPr>
                <w:rFonts w:asciiTheme="majorBidi" w:hAnsiTheme="majorBidi" w:cstheme="majorBidi"/>
                <w:color w:val="000000" w:themeColor="text1"/>
                <w:sz w:val="24"/>
                <w:szCs w:val="24"/>
              </w:rPr>
            </w:pPr>
            <w:r w:rsidRPr="00265665">
              <w:rPr>
                <w:rFonts w:asciiTheme="majorBidi" w:hAnsiTheme="majorBidi" w:cstheme="majorBidi"/>
                <w:color w:val="000000"/>
                <w:sz w:val="24"/>
                <w:szCs w:val="24"/>
              </w:rPr>
              <w:t> </w:t>
            </w:r>
          </w:p>
        </w:tc>
      </w:tr>
      <w:tr w:rsidR="00F30F61" w:rsidRPr="00265665" w14:paraId="01B0D317" w14:textId="77777777" w:rsidTr="00B82F17">
        <w:tc>
          <w:tcPr>
            <w:tcW w:w="2444" w:type="dxa"/>
            <w:tcBorders>
              <w:top w:val="nil"/>
              <w:left w:val="single" w:sz="4" w:space="0" w:color="auto"/>
              <w:bottom w:val="single" w:sz="4" w:space="0" w:color="auto"/>
              <w:right w:val="nil"/>
            </w:tcBorders>
          </w:tcPr>
          <w:p w14:paraId="146D1DE7" w14:textId="77777777" w:rsidR="00F30F61" w:rsidRPr="00265665" w:rsidRDefault="00F30F61" w:rsidP="00F30F6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 xml:space="preserve">As at 31 </w:t>
            </w:r>
            <w:r w:rsidRPr="00265665">
              <w:rPr>
                <w:rFonts w:asciiTheme="majorBidi" w:hAnsiTheme="majorBidi" w:cstheme="majorBidi"/>
                <w:b/>
                <w:bCs/>
                <w:color w:val="000000" w:themeColor="text1"/>
                <w:sz w:val="24"/>
                <w:szCs w:val="24"/>
              </w:rPr>
              <w:t>December</w:t>
            </w:r>
            <w:r w:rsidRPr="00265665">
              <w:rPr>
                <w:rFonts w:asciiTheme="majorBidi" w:hAnsiTheme="majorBidi" w:cstheme="majorBidi"/>
                <w:b/>
                <w:bCs/>
                <w:color w:val="000000" w:themeColor="text1"/>
                <w:sz w:val="24"/>
                <w:szCs w:val="24"/>
                <w:cs/>
              </w:rPr>
              <w:t xml:space="preserve"> 2025</w:t>
            </w:r>
          </w:p>
        </w:tc>
        <w:tc>
          <w:tcPr>
            <w:tcW w:w="1077" w:type="dxa"/>
            <w:tcBorders>
              <w:top w:val="nil"/>
              <w:left w:val="single" w:sz="4" w:space="0" w:color="auto"/>
              <w:bottom w:val="single" w:sz="4" w:space="0" w:color="auto"/>
              <w:right w:val="single" w:sz="4" w:space="0" w:color="auto"/>
            </w:tcBorders>
            <w:vAlign w:val="center"/>
          </w:tcPr>
          <w:p w14:paraId="3920DDD7"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61,869,668 </w:t>
            </w:r>
          </w:p>
        </w:tc>
        <w:tc>
          <w:tcPr>
            <w:tcW w:w="1077" w:type="dxa"/>
            <w:tcBorders>
              <w:top w:val="nil"/>
              <w:left w:val="nil"/>
              <w:bottom w:val="single" w:sz="4" w:space="0" w:color="auto"/>
              <w:right w:val="nil"/>
            </w:tcBorders>
            <w:vAlign w:val="center"/>
          </w:tcPr>
          <w:p w14:paraId="3CEB606A"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129,091,416 </w:t>
            </w:r>
          </w:p>
        </w:tc>
        <w:tc>
          <w:tcPr>
            <w:tcW w:w="1077" w:type="dxa"/>
            <w:tcBorders>
              <w:top w:val="nil"/>
              <w:left w:val="single" w:sz="4" w:space="0" w:color="auto"/>
              <w:bottom w:val="single" w:sz="4" w:space="0" w:color="auto"/>
              <w:right w:val="single" w:sz="4" w:space="0" w:color="auto"/>
            </w:tcBorders>
            <w:vAlign w:val="center"/>
          </w:tcPr>
          <w:p w14:paraId="2CDE9E26"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2,920,574 </w:t>
            </w:r>
          </w:p>
        </w:tc>
        <w:tc>
          <w:tcPr>
            <w:tcW w:w="1077" w:type="dxa"/>
            <w:tcBorders>
              <w:top w:val="nil"/>
              <w:left w:val="nil"/>
              <w:bottom w:val="single" w:sz="4" w:space="0" w:color="auto"/>
              <w:right w:val="single" w:sz="4" w:space="0" w:color="auto"/>
            </w:tcBorders>
            <w:vAlign w:val="center"/>
          </w:tcPr>
          <w:p w14:paraId="7365D0E6"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2,342,754 </w:t>
            </w:r>
          </w:p>
        </w:tc>
        <w:tc>
          <w:tcPr>
            <w:tcW w:w="1079" w:type="dxa"/>
            <w:tcBorders>
              <w:top w:val="nil"/>
              <w:left w:val="single" w:sz="4" w:space="0" w:color="auto"/>
              <w:bottom w:val="single" w:sz="4" w:space="0" w:color="auto"/>
              <w:right w:val="single" w:sz="4" w:space="0" w:color="auto"/>
            </w:tcBorders>
            <w:vAlign w:val="center"/>
          </w:tcPr>
          <w:p w14:paraId="240BF121"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160,382 </w:t>
            </w:r>
          </w:p>
        </w:tc>
        <w:tc>
          <w:tcPr>
            <w:tcW w:w="1133" w:type="dxa"/>
            <w:tcBorders>
              <w:top w:val="nil"/>
              <w:left w:val="nil"/>
              <w:bottom w:val="single" w:sz="4" w:space="0" w:color="auto"/>
              <w:right w:val="single" w:sz="4" w:space="0" w:color="auto"/>
            </w:tcBorders>
            <w:vAlign w:val="center"/>
          </w:tcPr>
          <w:p w14:paraId="792E5647" w14:textId="77777777" w:rsidR="00F30F61" w:rsidRPr="00265665" w:rsidRDefault="00F30F61" w:rsidP="00F30F6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sz w:val="24"/>
                <w:szCs w:val="24"/>
              </w:rPr>
              <w:t xml:space="preserve">196,384,794 </w:t>
            </w:r>
          </w:p>
        </w:tc>
      </w:tr>
    </w:tbl>
    <w:p w14:paraId="779EBF0B" w14:textId="77777777" w:rsidR="00432510" w:rsidRPr="00265665" w:rsidRDefault="00432510" w:rsidP="00496D51">
      <w:pPr>
        <w:spacing w:before="120"/>
        <w:ind w:left="567"/>
        <w:rPr>
          <w:rFonts w:asciiTheme="majorBidi" w:hAnsiTheme="majorBidi" w:cstheme="majorBidi"/>
          <w:color w:val="000000" w:themeColor="text1"/>
          <w:sz w:val="10"/>
          <w:szCs w:val="10"/>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F30F61" w:rsidRPr="00265665" w14:paraId="38FF3306" w14:textId="77777777" w:rsidTr="00694591">
        <w:tc>
          <w:tcPr>
            <w:tcW w:w="2444" w:type="dxa"/>
            <w:tcBorders>
              <w:top w:val="nil"/>
              <w:left w:val="nil"/>
              <w:bottom w:val="nil"/>
              <w:right w:val="nil"/>
            </w:tcBorders>
          </w:tcPr>
          <w:p w14:paraId="2013F0DA" w14:textId="77777777" w:rsidR="00F30F61" w:rsidRPr="00265665" w:rsidRDefault="00F30F61" w:rsidP="00694591">
            <w:pPr>
              <w:tabs>
                <w:tab w:val="left" w:pos="426"/>
              </w:tabs>
              <w:ind w:right="-108"/>
              <w:rPr>
                <w:rFonts w:asciiTheme="majorBidi" w:hAnsiTheme="majorBidi" w:cstheme="majorBidi"/>
                <w:color w:val="000000" w:themeColor="text1"/>
                <w:sz w:val="26"/>
                <w:szCs w:val="26"/>
              </w:rPr>
            </w:pPr>
          </w:p>
        </w:tc>
        <w:tc>
          <w:tcPr>
            <w:tcW w:w="1077" w:type="dxa"/>
            <w:tcBorders>
              <w:top w:val="nil"/>
              <w:left w:val="nil"/>
              <w:bottom w:val="nil"/>
              <w:right w:val="nil"/>
            </w:tcBorders>
          </w:tcPr>
          <w:p w14:paraId="380B9C4F" w14:textId="77777777" w:rsidR="00F30F61" w:rsidRPr="00265665" w:rsidRDefault="00F30F61" w:rsidP="00694591">
            <w:pPr>
              <w:rPr>
                <w:rFonts w:asciiTheme="majorBidi" w:hAnsiTheme="majorBidi" w:cstheme="majorBidi"/>
                <w:color w:val="000000" w:themeColor="text1"/>
                <w:sz w:val="26"/>
                <w:szCs w:val="26"/>
              </w:rPr>
            </w:pPr>
          </w:p>
        </w:tc>
        <w:tc>
          <w:tcPr>
            <w:tcW w:w="1077" w:type="dxa"/>
            <w:tcBorders>
              <w:top w:val="nil"/>
              <w:left w:val="nil"/>
              <w:bottom w:val="nil"/>
              <w:right w:val="nil"/>
            </w:tcBorders>
          </w:tcPr>
          <w:p w14:paraId="3078569F" w14:textId="77777777" w:rsidR="00F30F61" w:rsidRPr="00265665" w:rsidRDefault="00F30F61" w:rsidP="00694591">
            <w:pPr>
              <w:rPr>
                <w:rFonts w:asciiTheme="majorBidi" w:hAnsiTheme="majorBidi" w:cstheme="majorBidi"/>
                <w:color w:val="000000" w:themeColor="text1"/>
                <w:sz w:val="26"/>
                <w:szCs w:val="26"/>
              </w:rPr>
            </w:pPr>
          </w:p>
        </w:tc>
        <w:tc>
          <w:tcPr>
            <w:tcW w:w="1077" w:type="dxa"/>
            <w:tcBorders>
              <w:top w:val="nil"/>
              <w:left w:val="nil"/>
              <w:bottom w:val="nil"/>
              <w:right w:val="nil"/>
            </w:tcBorders>
          </w:tcPr>
          <w:p w14:paraId="139FD606" w14:textId="77777777" w:rsidR="00F30F61" w:rsidRPr="00265665" w:rsidRDefault="00F30F61" w:rsidP="00694591">
            <w:pPr>
              <w:rPr>
                <w:rFonts w:asciiTheme="majorBidi" w:hAnsiTheme="majorBidi" w:cstheme="majorBidi"/>
                <w:color w:val="000000" w:themeColor="text1"/>
                <w:sz w:val="26"/>
                <w:szCs w:val="26"/>
              </w:rPr>
            </w:pPr>
          </w:p>
        </w:tc>
        <w:tc>
          <w:tcPr>
            <w:tcW w:w="1077" w:type="dxa"/>
            <w:tcBorders>
              <w:top w:val="nil"/>
              <w:left w:val="nil"/>
              <w:bottom w:val="nil"/>
              <w:right w:val="nil"/>
            </w:tcBorders>
          </w:tcPr>
          <w:p w14:paraId="75E269DC" w14:textId="77777777" w:rsidR="00F30F61" w:rsidRPr="00265665" w:rsidRDefault="00F30F61" w:rsidP="00694591">
            <w:pPr>
              <w:rPr>
                <w:rFonts w:asciiTheme="majorBidi" w:hAnsiTheme="majorBidi" w:cstheme="majorBidi"/>
                <w:color w:val="000000" w:themeColor="text1"/>
                <w:sz w:val="26"/>
                <w:szCs w:val="26"/>
              </w:rPr>
            </w:pPr>
          </w:p>
        </w:tc>
        <w:tc>
          <w:tcPr>
            <w:tcW w:w="1079" w:type="dxa"/>
            <w:tcBorders>
              <w:top w:val="nil"/>
              <w:left w:val="nil"/>
              <w:bottom w:val="nil"/>
              <w:right w:val="nil"/>
            </w:tcBorders>
          </w:tcPr>
          <w:p w14:paraId="0A041A48" w14:textId="77777777" w:rsidR="00F30F61" w:rsidRPr="00265665" w:rsidRDefault="00F30F61" w:rsidP="00694591">
            <w:pPr>
              <w:rPr>
                <w:rFonts w:asciiTheme="majorBidi" w:hAnsiTheme="majorBidi" w:cstheme="majorBidi"/>
                <w:color w:val="000000" w:themeColor="text1"/>
                <w:sz w:val="26"/>
                <w:szCs w:val="26"/>
              </w:rPr>
            </w:pPr>
          </w:p>
        </w:tc>
        <w:tc>
          <w:tcPr>
            <w:tcW w:w="1133" w:type="dxa"/>
            <w:tcBorders>
              <w:top w:val="nil"/>
              <w:left w:val="nil"/>
              <w:bottom w:val="nil"/>
              <w:right w:val="nil"/>
            </w:tcBorders>
          </w:tcPr>
          <w:p w14:paraId="5A70EB49" w14:textId="77777777" w:rsidR="00F30F61" w:rsidRPr="00265665" w:rsidRDefault="00F30F61" w:rsidP="00694591">
            <w:pPr>
              <w:jc w:val="right"/>
              <w:rPr>
                <w:rFonts w:asciiTheme="majorBidi" w:hAnsiTheme="majorBidi" w:cstheme="majorBidi"/>
                <w:color w:val="000000" w:themeColor="text1"/>
                <w:sz w:val="26"/>
                <w:szCs w:val="26"/>
                <w:cs/>
              </w:rPr>
            </w:pPr>
            <w:r w:rsidRPr="00265665">
              <w:rPr>
                <w:rFonts w:asciiTheme="majorBidi" w:hAnsiTheme="majorBidi" w:cstheme="majorBidi"/>
                <w:color w:val="000000" w:themeColor="text1"/>
                <w:sz w:val="26"/>
                <w:szCs w:val="26"/>
                <w:cs/>
              </w:rPr>
              <w:t>Unit : Baht</w:t>
            </w:r>
          </w:p>
        </w:tc>
      </w:tr>
      <w:tr w:rsidR="00F30F61" w:rsidRPr="00265665" w14:paraId="3FCF590F" w14:textId="77777777" w:rsidTr="00694591">
        <w:tc>
          <w:tcPr>
            <w:tcW w:w="2444" w:type="dxa"/>
            <w:tcBorders>
              <w:top w:val="single" w:sz="4" w:space="0" w:color="auto"/>
              <w:left w:val="single" w:sz="4" w:space="0" w:color="auto"/>
              <w:bottom w:val="single" w:sz="4" w:space="0" w:color="auto"/>
              <w:right w:val="nil"/>
            </w:tcBorders>
            <w:vAlign w:val="center"/>
          </w:tcPr>
          <w:p w14:paraId="31554F69" w14:textId="77777777" w:rsidR="00F30F61" w:rsidRPr="00265665" w:rsidRDefault="00F30F61" w:rsidP="00694591">
            <w:pPr>
              <w:jc w:val="center"/>
              <w:rPr>
                <w:rFonts w:asciiTheme="majorBidi" w:hAnsiTheme="majorBidi" w:cstheme="majorBidi"/>
                <w:b/>
                <w:bCs/>
                <w:color w:val="000000" w:themeColor="text1"/>
                <w:sz w:val="30"/>
                <w:szCs w:val="30"/>
              </w:rPr>
            </w:pPr>
          </w:p>
        </w:tc>
        <w:tc>
          <w:tcPr>
            <w:tcW w:w="1077" w:type="dxa"/>
            <w:tcBorders>
              <w:top w:val="single" w:sz="4" w:space="0" w:color="auto"/>
              <w:left w:val="single" w:sz="4" w:space="0" w:color="auto"/>
              <w:bottom w:val="single" w:sz="4" w:space="0" w:color="auto"/>
              <w:right w:val="single" w:sz="4" w:space="0" w:color="auto"/>
            </w:tcBorders>
            <w:vAlign w:val="center"/>
          </w:tcPr>
          <w:p w14:paraId="30D44E01" w14:textId="77777777" w:rsidR="00F30F61" w:rsidRPr="00265665" w:rsidRDefault="00F30F61" w:rsidP="00694591">
            <w:pPr>
              <w:ind w:left="-57" w:right="-57"/>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Building</w:t>
            </w:r>
            <w:r w:rsidRPr="00265665">
              <w:rPr>
                <w:rFonts w:asciiTheme="majorBidi" w:hAnsiTheme="majorBidi" w:cstheme="majorBidi"/>
                <w:color w:val="000000" w:themeColor="text1"/>
                <w:sz w:val="24"/>
                <w:szCs w:val="24"/>
                <w:lang w:val="en-US"/>
              </w:rPr>
              <w:t>s</w:t>
            </w:r>
            <w:r w:rsidRPr="00265665">
              <w:rPr>
                <w:rFonts w:asciiTheme="majorBidi" w:hAnsiTheme="majorBidi" w:cstheme="majorBidi"/>
                <w:color w:val="000000" w:themeColor="text1"/>
                <w:sz w:val="24"/>
                <w:szCs w:val="24"/>
                <w:cs/>
              </w:rPr>
              <w:t xml:space="preserve"> and building improvements</w:t>
            </w:r>
          </w:p>
        </w:tc>
        <w:tc>
          <w:tcPr>
            <w:tcW w:w="1077" w:type="dxa"/>
            <w:tcBorders>
              <w:top w:val="single" w:sz="4" w:space="0" w:color="auto"/>
              <w:left w:val="nil"/>
              <w:bottom w:val="single" w:sz="4" w:space="0" w:color="auto"/>
              <w:right w:val="nil"/>
            </w:tcBorders>
            <w:vAlign w:val="center"/>
          </w:tcPr>
          <w:p w14:paraId="5BC1548D" w14:textId="77777777" w:rsidR="00F30F61" w:rsidRPr="00265665" w:rsidRDefault="00F30F61" w:rsidP="00694591">
            <w:pPr>
              <w:ind w:left="-57" w:right="-57"/>
              <w:jc w:val="cente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cs/>
              </w:rPr>
              <w:t xml:space="preserve">Machinery </w:t>
            </w:r>
          </w:p>
          <w:p w14:paraId="22D59D69" w14:textId="77777777" w:rsidR="00F30F61" w:rsidRPr="00265665" w:rsidRDefault="00F30F61" w:rsidP="00694591">
            <w:pPr>
              <w:ind w:left="-57" w:right="-57"/>
              <w:jc w:val="cente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cs/>
              </w:rPr>
              <w:t>and</w:t>
            </w:r>
          </w:p>
          <w:p w14:paraId="7804861B" w14:textId="77777777" w:rsidR="00F30F61" w:rsidRPr="00265665" w:rsidRDefault="00F30F61" w:rsidP="00694591">
            <w:pPr>
              <w:ind w:left="-57" w:right="-57"/>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14:paraId="6099A627" w14:textId="77777777" w:rsidR="00F30F61" w:rsidRPr="00265665" w:rsidRDefault="00F30F61" w:rsidP="00694591">
            <w:pPr>
              <w:ind w:left="-57" w:right="-57"/>
              <w:jc w:val="center"/>
              <w:rPr>
                <w:rFonts w:asciiTheme="majorBidi" w:hAnsiTheme="majorBidi" w:cstheme="majorBidi"/>
                <w:color w:val="000000" w:themeColor="text1"/>
                <w:sz w:val="24"/>
                <w:szCs w:val="24"/>
                <w:lang w:val="en-US"/>
              </w:rPr>
            </w:pPr>
            <w:r w:rsidRPr="00265665">
              <w:rPr>
                <w:rFonts w:asciiTheme="majorBidi" w:hAnsiTheme="majorBidi" w:cstheme="majorBidi"/>
                <w:color w:val="000000" w:themeColor="text1"/>
                <w:sz w:val="24"/>
                <w:szCs w:val="24"/>
                <w:cs/>
              </w:rPr>
              <w:t>Furniture</w:t>
            </w:r>
          </w:p>
          <w:p w14:paraId="01881930" w14:textId="77777777" w:rsidR="00F30F61" w:rsidRPr="00265665" w:rsidRDefault="00F30F61" w:rsidP="00694591">
            <w:pPr>
              <w:ind w:left="-57" w:right="-57"/>
              <w:jc w:val="center"/>
              <w:rPr>
                <w:rFonts w:asciiTheme="majorBidi" w:hAnsiTheme="majorBidi" w:cstheme="majorBidi"/>
                <w:color w:val="000000" w:themeColor="text1"/>
                <w:sz w:val="24"/>
                <w:szCs w:val="24"/>
                <w:lang w:val="en-US"/>
              </w:rPr>
            </w:pPr>
            <w:r w:rsidRPr="00265665">
              <w:rPr>
                <w:rFonts w:asciiTheme="majorBidi" w:hAnsiTheme="majorBidi" w:cstheme="majorBidi"/>
                <w:color w:val="000000" w:themeColor="text1"/>
                <w:sz w:val="24"/>
                <w:szCs w:val="24"/>
                <w:cs/>
              </w:rPr>
              <w:t>fixtures and</w:t>
            </w:r>
          </w:p>
          <w:p w14:paraId="5D3AF2F2" w14:textId="77777777" w:rsidR="00F30F61" w:rsidRPr="00265665" w:rsidRDefault="00F30F61" w:rsidP="00694591">
            <w:pPr>
              <w:ind w:left="-57" w:right="-57"/>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14:paraId="398703B5" w14:textId="77777777" w:rsidR="00F30F61" w:rsidRPr="00265665" w:rsidRDefault="00F30F61" w:rsidP="00694591">
            <w:pPr>
              <w:ind w:left="-57" w:right="-57"/>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14:paraId="0BA61B3C" w14:textId="77777777" w:rsidR="00F30F61" w:rsidRPr="00265665" w:rsidRDefault="00F30F61" w:rsidP="00694591">
            <w:pPr>
              <w:ind w:left="-113" w:right="-113"/>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 xml:space="preserve">Assets </w:t>
            </w:r>
          </w:p>
          <w:p w14:paraId="7E6F9686" w14:textId="77777777" w:rsidR="00F30F61" w:rsidRPr="00265665" w:rsidRDefault="00F30F61" w:rsidP="00694591">
            <w:pPr>
              <w:ind w:left="-113" w:right="-113"/>
              <w:jc w:val="cente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cs/>
              </w:rPr>
              <w:t>under</w:t>
            </w:r>
          </w:p>
          <w:p w14:paraId="19EE88B2" w14:textId="77777777" w:rsidR="00F30F61" w:rsidRPr="00265665" w:rsidRDefault="00F30F61" w:rsidP="00694591">
            <w:pPr>
              <w:ind w:left="-113" w:right="-113"/>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14:paraId="6EFECB6F" w14:textId="77777777" w:rsidR="00F30F61" w:rsidRPr="00265665" w:rsidRDefault="00F30F61" w:rsidP="00694591">
            <w:pPr>
              <w:ind w:left="-57" w:right="-57"/>
              <w:jc w:val="center"/>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Total</w:t>
            </w:r>
          </w:p>
        </w:tc>
      </w:tr>
      <w:tr w:rsidR="00F30F61" w:rsidRPr="00265665" w14:paraId="1FCDED05" w14:textId="77777777" w:rsidTr="00694591">
        <w:tc>
          <w:tcPr>
            <w:tcW w:w="2444" w:type="dxa"/>
            <w:tcBorders>
              <w:top w:val="nil"/>
              <w:left w:val="single" w:sz="4" w:space="0" w:color="auto"/>
              <w:bottom w:val="nil"/>
              <w:right w:val="nil"/>
            </w:tcBorders>
          </w:tcPr>
          <w:p w14:paraId="1098787B" w14:textId="77777777" w:rsidR="00F30F61" w:rsidRPr="00265665" w:rsidRDefault="00F30F61" w:rsidP="0069459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14:paraId="4452CCF7" w14:textId="77777777" w:rsidR="00F30F61" w:rsidRPr="00265665" w:rsidRDefault="00F30F61" w:rsidP="00694591">
            <w:pPr>
              <w:ind w:right="-57"/>
              <w:jc w:val="right"/>
              <w:rPr>
                <w:rFonts w:asciiTheme="majorBidi" w:hAnsiTheme="majorBidi" w:cstheme="majorBidi"/>
                <w:b/>
                <w:bCs/>
                <w:color w:val="000000" w:themeColor="text1"/>
                <w:sz w:val="24"/>
                <w:szCs w:val="24"/>
              </w:rPr>
            </w:pPr>
          </w:p>
        </w:tc>
        <w:tc>
          <w:tcPr>
            <w:tcW w:w="1077" w:type="dxa"/>
            <w:tcBorders>
              <w:top w:val="nil"/>
              <w:left w:val="nil"/>
              <w:bottom w:val="nil"/>
              <w:right w:val="nil"/>
            </w:tcBorders>
            <w:vAlign w:val="center"/>
          </w:tcPr>
          <w:p w14:paraId="378E081B" w14:textId="77777777" w:rsidR="00F30F61" w:rsidRPr="00265665" w:rsidRDefault="00F30F61" w:rsidP="00694591">
            <w:pPr>
              <w:ind w:right="-57"/>
              <w:jc w:val="right"/>
              <w:rPr>
                <w:rFonts w:asciiTheme="majorBidi" w:hAnsiTheme="majorBidi" w:cstheme="majorBidi"/>
                <w:b/>
                <w:bCs/>
                <w:color w:val="000000" w:themeColor="text1"/>
                <w:sz w:val="24"/>
                <w:szCs w:val="24"/>
              </w:rPr>
            </w:pPr>
          </w:p>
        </w:tc>
        <w:tc>
          <w:tcPr>
            <w:tcW w:w="1077" w:type="dxa"/>
            <w:tcBorders>
              <w:top w:val="nil"/>
              <w:left w:val="single" w:sz="4" w:space="0" w:color="auto"/>
              <w:bottom w:val="nil"/>
              <w:right w:val="single" w:sz="4" w:space="0" w:color="auto"/>
            </w:tcBorders>
            <w:vAlign w:val="center"/>
          </w:tcPr>
          <w:p w14:paraId="5ED9CE9F" w14:textId="77777777" w:rsidR="00F30F61" w:rsidRPr="00265665" w:rsidRDefault="00F30F61" w:rsidP="00694591">
            <w:pPr>
              <w:ind w:right="-57"/>
              <w:jc w:val="right"/>
              <w:rPr>
                <w:rFonts w:asciiTheme="majorBidi" w:hAnsiTheme="majorBidi" w:cstheme="majorBidi"/>
                <w:b/>
                <w:bCs/>
                <w:color w:val="000000" w:themeColor="text1"/>
                <w:sz w:val="24"/>
                <w:szCs w:val="24"/>
              </w:rPr>
            </w:pPr>
          </w:p>
        </w:tc>
        <w:tc>
          <w:tcPr>
            <w:tcW w:w="1077" w:type="dxa"/>
            <w:tcBorders>
              <w:top w:val="nil"/>
              <w:left w:val="nil"/>
              <w:bottom w:val="nil"/>
              <w:right w:val="single" w:sz="4" w:space="0" w:color="auto"/>
            </w:tcBorders>
            <w:vAlign w:val="center"/>
          </w:tcPr>
          <w:p w14:paraId="64D8894B" w14:textId="77777777" w:rsidR="00F30F61" w:rsidRPr="00265665" w:rsidRDefault="00F30F61" w:rsidP="00694591">
            <w:pPr>
              <w:ind w:right="-57"/>
              <w:jc w:val="right"/>
              <w:rPr>
                <w:rFonts w:asciiTheme="majorBidi" w:hAnsiTheme="majorBidi" w:cstheme="majorBidi"/>
                <w:b/>
                <w:bCs/>
                <w:color w:val="000000" w:themeColor="text1"/>
                <w:sz w:val="24"/>
                <w:szCs w:val="24"/>
              </w:rPr>
            </w:pPr>
          </w:p>
        </w:tc>
        <w:tc>
          <w:tcPr>
            <w:tcW w:w="1079" w:type="dxa"/>
            <w:tcBorders>
              <w:top w:val="nil"/>
              <w:left w:val="single" w:sz="4" w:space="0" w:color="auto"/>
              <w:bottom w:val="nil"/>
              <w:right w:val="single" w:sz="4" w:space="0" w:color="auto"/>
            </w:tcBorders>
            <w:vAlign w:val="center"/>
          </w:tcPr>
          <w:p w14:paraId="6217F2C9" w14:textId="77777777" w:rsidR="00F30F61" w:rsidRPr="00265665" w:rsidRDefault="00F30F61" w:rsidP="00694591">
            <w:pPr>
              <w:ind w:right="-57"/>
              <w:jc w:val="right"/>
              <w:rPr>
                <w:rFonts w:asciiTheme="majorBidi" w:hAnsiTheme="majorBidi" w:cstheme="majorBidi"/>
                <w:b/>
                <w:bCs/>
                <w:color w:val="000000" w:themeColor="text1"/>
                <w:sz w:val="24"/>
                <w:szCs w:val="24"/>
              </w:rPr>
            </w:pPr>
          </w:p>
        </w:tc>
        <w:tc>
          <w:tcPr>
            <w:tcW w:w="1133" w:type="dxa"/>
            <w:tcBorders>
              <w:top w:val="nil"/>
              <w:left w:val="nil"/>
              <w:bottom w:val="nil"/>
              <w:right w:val="single" w:sz="4" w:space="0" w:color="auto"/>
            </w:tcBorders>
            <w:vAlign w:val="center"/>
          </w:tcPr>
          <w:p w14:paraId="4BCA027A" w14:textId="77777777" w:rsidR="00F30F61" w:rsidRPr="00265665" w:rsidRDefault="00F30F61" w:rsidP="00694591">
            <w:pPr>
              <w:ind w:right="-57"/>
              <w:jc w:val="right"/>
              <w:rPr>
                <w:rFonts w:asciiTheme="majorBidi" w:hAnsiTheme="majorBidi" w:cstheme="majorBidi"/>
                <w:b/>
                <w:bCs/>
                <w:color w:val="000000" w:themeColor="text1"/>
                <w:sz w:val="24"/>
                <w:szCs w:val="24"/>
              </w:rPr>
            </w:pPr>
          </w:p>
        </w:tc>
      </w:tr>
      <w:tr w:rsidR="00F30F61" w:rsidRPr="00265665" w14:paraId="0B2BCAB9" w14:textId="77777777" w:rsidTr="00694591">
        <w:tc>
          <w:tcPr>
            <w:tcW w:w="2444" w:type="dxa"/>
            <w:tcBorders>
              <w:top w:val="nil"/>
              <w:left w:val="single" w:sz="4" w:space="0" w:color="auto"/>
              <w:bottom w:val="nil"/>
              <w:right w:val="nil"/>
            </w:tcBorders>
          </w:tcPr>
          <w:p w14:paraId="3A0AA578" w14:textId="77777777" w:rsidR="00F30F61" w:rsidRPr="00265665" w:rsidRDefault="00F30F61" w:rsidP="00694591">
            <w:pPr>
              <w:ind w:right="-57"/>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As at 1 January 2024</w:t>
            </w:r>
          </w:p>
        </w:tc>
        <w:tc>
          <w:tcPr>
            <w:tcW w:w="1077" w:type="dxa"/>
            <w:tcBorders>
              <w:top w:val="nil"/>
              <w:left w:val="single" w:sz="4" w:space="0" w:color="auto"/>
              <w:bottom w:val="nil"/>
              <w:right w:val="single" w:sz="4" w:space="0" w:color="auto"/>
            </w:tcBorders>
            <w:vAlign w:val="center"/>
          </w:tcPr>
          <w:p w14:paraId="457ABF77" w14:textId="77777777" w:rsidR="00F30F61" w:rsidRPr="00265665" w:rsidRDefault="00F30F61" w:rsidP="00694591">
            <w:pPr>
              <w:jc w:val="right"/>
              <w:rPr>
                <w:rFonts w:asciiTheme="majorBidi" w:hAnsiTheme="majorBidi" w:cstheme="majorBidi"/>
                <w:color w:val="000000" w:themeColor="text1"/>
                <w:sz w:val="24"/>
                <w:szCs w:val="24"/>
                <w:lang w:val="en-US"/>
              </w:rPr>
            </w:pPr>
            <w:r w:rsidRPr="00265665">
              <w:rPr>
                <w:rFonts w:asciiTheme="majorBidi" w:hAnsiTheme="majorBidi" w:cstheme="majorBidi"/>
                <w:color w:val="000000" w:themeColor="text1"/>
                <w:sz w:val="24"/>
                <w:szCs w:val="24"/>
              </w:rPr>
              <w:t xml:space="preserve">223,026,026 </w:t>
            </w:r>
          </w:p>
        </w:tc>
        <w:tc>
          <w:tcPr>
            <w:tcW w:w="1077" w:type="dxa"/>
            <w:tcBorders>
              <w:top w:val="nil"/>
              <w:left w:val="nil"/>
              <w:bottom w:val="nil"/>
              <w:right w:val="nil"/>
            </w:tcBorders>
            <w:vAlign w:val="center"/>
          </w:tcPr>
          <w:p w14:paraId="11100E07"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915,758,508 </w:t>
            </w:r>
          </w:p>
        </w:tc>
        <w:tc>
          <w:tcPr>
            <w:tcW w:w="1077" w:type="dxa"/>
            <w:tcBorders>
              <w:top w:val="nil"/>
              <w:left w:val="single" w:sz="4" w:space="0" w:color="auto"/>
              <w:bottom w:val="nil"/>
              <w:right w:val="single" w:sz="4" w:space="0" w:color="auto"/>
            </w:tcBorders>
            <w:vAlign w:val="center"/>
          </w:tcPr>
          <w:p w14:paraId="2FF6D532"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35,685,780 </w:t>
            </w:r>
          </w:p>
        </w:tc>
        <w:tc>
          <w:tcPr>
            <w:tcW w:w="1077" w:type="dxa"/>
            <w:tcBorders>
              <w:top w:val="nil"/>
              <w:left w:val="nil"/>
              <w:bottom w:val="nil"/>
              <w:right w:val="single" w:sz="4" w:space="0" w:color="auto"/>
            </w:tcBorders>
            <w:vAlign w:val="center"/>
          </w:tcPr>
          <w:p w14:paraId="2B5DB0EA"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20,653,755 </w:t>
            </w:r>
          </w:p>
        </w:tc>
        <w:tc>
          <w:tcPr>
            <w:tcW w:w="1079" w:type="dxa"/>
            <w:tcBorders>
              <w:top w:val="nil"/>
              <w:left w:val="single" w:sz="4" w:space="0" w:color="auto"/>
              <w:bottom w:val="nil"/>
              <w:right w:val="single" w:sz="4" w:space="0" w:color="auto"/>
            </w:tcBorders>
            <w:vAlign w:val="center"/>
          </w:tcPr>
          <w:p w14:paraId="4458BB01"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23,533,811 </w:t>
            </w:r>
          </w:p>
        </w:tc>
        <w:tc>
          <w:tcPr>
            <w:tcW w:w="1133" w:type="dxa"/>
            <w:tcBorders>
              <w:top w:val="nil"/>
              <w:left w:val="nil"/>
              <w:bottom w:val="nil"/>
              <w:right w:val="single" w:sz="4" w:space="0" w:color="auto"/>
            </w:tcBorders>
            <w:vAlign w:val="center"/>
          </w:tcPr>
          <w:p w14:paraId="1B0ADF78"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1,218,657,880 </w:t>
            </w:r>
          </w:p>
        </w:tc>
      </w:tr>
      <w:tr w:rsidR="00F30F61" w:rsidRPr="00265665" w14:paraId="387004F9" w14:textId="77777777" w:rsidTr="00694591">
        <w:tc>
          <w:tcPr>
            <w:tcW w:w="2444" w:type="dxa"/>
            <w:tcBorders>
              <w:top w:val="nil"/>
              <w:left w:val="single" w:sz="4" w:space="0" w:color="auto"/>
              <w:bottom w:val="nil"/>
              <w:right w:val="nil"/>
            </w:tcBorders>
          </w:tcPr>
          <w:p w14:paraId="2A0CE3AA" w14:textId="77777777" w:rsidR="00F30F61" w:rsidRPr="00265665" w:rsidRDefault="00F30F61" w:rsidP="00694591">
            <w:pPr>
              <w:ind w:right="-57"/>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 xml:space="preserve">Acquisition </w:t>
            </w:r>
          </w:p>
        </w:tc>
        <w:tc>
          <w:tcPr>
            <w:tcW w:w="1077" w:type="dxa"/>
            <w:tcBorders>
              <w:top w:val="nil"/>
              <w:left w:val="single" w:sz="4" w:space="0" w:color="auto"/>
              <w:bottom w:val="nil"/>
              <w:right w:val="single" w:sz="4" w:space="0" w:color="auto"/>
            </w:tcBorders>
            <w:vAlign w:val="center"/>
          </w:tcPr>
          <w:p w14:paraId="4B86BD09"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w:t>
            </w:r>
          </w:p>
        </w:tc>
        <w:tc>
          <w:tcPr>
            <w:tcW w:w="1077" w:type="dxa"/>
            <w:tcBorders>
              <w:top w:val="nil"/>
              <w:left w:val="nil"/>
              <w:bottom w:val="nil"/>
              <w:right w:val="nil"/>
            </w:tcBorders>
            <w:vAlign w:val="center"/>
          </w:tcPr>
          <w:p w14:paraId="0B0ED8AA"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1,227,036 </w:t>
            </w:r>
          </w:p>
        </w:tc>
        <w:tc>
          <w:tcPr>
            <w:tcW w:w="1077" w:type="dxa"/>
            <w:tcBorders>
              <w:top w:val="nil"/>
              <w:left w:val="single" w:sz="4" w:space="0" w:color="auto"/>
              <w:bottom w:val="nil"/>
              <w:right w:val="single" w:sz="4" w:space="0" w:color="auto"/>
            </w:tcBorders>
            <w:vAlign w:val="center"/>
          </w:tcPr>
          <w:p w14:paraId="539AB5CB"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753,435 </w:t>
            </w:r>
          </w:p>
        </w:tc>
        <w:tc>
          <w:tcPr>
            <w:tcW w:w="1077" w:type="dxa"/>
            <w:tcBorders>
              <w:top w:val="nil"/>
              <w:left w:val="nil"/>
              <w:bottom w:val="nil"/>
              <w:right w:val="single" w:sz="4" w:space="0" w:color="auto"/>
            </w:tcBorders>
            <w:vAlign w:val="center"/>
          </w:tcPr>
          <w:p w14:paraId="713D03E3"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w:t>
            </w:r>
          </w:p>
        </w:tc>
        <w:tc>
          <w:tcPr>
            <w:tcW w:w="1079" w:type="dxa"/>
            <w:tcBorders>
              <w:top w:val="nil"/>
              <w:left w:val="single" w:sz="4" w:space="0" w:color="auto"/>
              <w:bottom w:val="nil"/>
              <w:right w:val="single" w:sz="4" w:space="0" w:color="auto"/>
            </w:tcBorders>
            <w:vAlign w:val="center"/>
          </w:tcPr>
          <w:p w14:paraId="4CCAFED2"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1,088,335 </w:t>
            </w:r>
          </w:p>
        </w:tc>
        <w:tc>
          <w:tcPr>
            <w:tcW w:w="1133" w:type="dxa"/>
            <w:tcBorders>
              <w:top w:val="nil"/>
              <w:left w:val="nil"/>
              <w:bottom w:val="nil"/>
              <w:right w:val="single" w:sz="4" w:space="0" w:color="auto"/>
            </w:tcBorders>
            <w:vAlign w:val="center"/>
          </w:tcPr>
          <w:p w14:paraId="229E92BC"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3,068,806 </w:t>
            </w:r>
          </w:p>
        </w:tc>
      </w:tr>
      <w:tr w:rsidR="00F30F61" w:rsidRPr="00265665" w14:paraId="6A4D865C" w14:textId="77777777" w:rsidTr="00694591">
        <w:tc>
          <w:tcPr>
            <w:tcW w:w="2444" w:type="dxa"/>
            <w:tcBorders>
              <w:top w:val="nil"/>
              <w:left w:val="single" w:sz="4" w:space="0" w:color="auto"/>
              <w:bottom w:val="nil"/>
              <w:right w:val="nil"/>
            </w:tcBorders>
          </w:tcPr>
          <w:p w14:paraId="3C7B93A8" w14:textId="77777777" w:rsidR="00F30F61" w:rsidRPr="00265665" w:rsidRDefault="00F30F61" w:rsidP="00694591">
            <w:pPr>
              <w:ind w:right="-57"/>
              <w:rPr>
                <w:rFonts w:asciiTheme="majorBidi" w:hAnsiTheme="majorBidi" w:cstheme="majorBidi"/>
                <w:color w:val="000000" w:themeColor="text1"/>
                <w:sz w:val="24"/>
                <w:szCs w:val="24"/>
                <w:lang w:val="en-US"/>
              </w:rPr>
            </w:pPr>
            <w:r w:rsidRPr="00265665">
              <w:rPr>
                <w:rFonts w:asciiTheme="majorBidi" w:hAnsiTheme="majorBidi" w:cstheme="majorBidi"/>
                <w:color w:val="000000" w:themeColor="text1"/>
                <w:sz w:val="24"/>
                <w:szCs w:val="24"/>
                <w:lang w:val="en-US"/>
              </w:rPr>
              <w:t>Transfer in (out)</w:t>
            </w:r>
          </w:p>
        </w:tc>
        <w:tc>
          <w:tcPr>
            <w:tcW w:w="1077" w:type="dxa"/>
            <w:tcBorders>
              <w:top w:val="nil"/>
              <w:left w:val="single" w:sz="4" w:space="0" w:color="auto"/>
              <w:bottom w:val="nil"/>
              <w:right w:val="single" w:sz="4" w:space="0" w:color="auto"/>
            </w:tcBorders>
            <w:vAlign w:val="center"/>
          </w:tcPr>
          <w:p w14:paraId="6BDC6DA5"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w:t>
            </w:r>
          </w:p>
        </w:tc>
        <w:tc>
          <w:tcPr>
            <w:tcW w:w="1077" w:type="dxa"/>
            <w:tcBorders>
              <w:top w:val="nil"/>
              <w:left w:val="nil"/>
              <w:bottom w:val="nil"/>
              <w:right w:val="nil"/>
            </w:tcBorders>
            <w:vAlign w:val="center"/>
          </w:tcPr>
          <w:p w14:paraId="02673613"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25,312,146 </w:t>
            </w:r>
          </w:p>
        </w:tc>
        <w:tc>
          <w:tcPr>
            <w:tcW w:w="1077" w:type="dxa"/>
            <w:tcBorders>
              <w:top w:val="nil"/>
              <w:left w:val="single" w:sz="4" w:space="0" w:color="auto"/>
              <w:bottom w:val="nil"/>
              <w:right w:val="single" w:sz="4" w:space="0" w:color="auto"/>
            </w:tcBorders>
            <w:vAlign w:val="center"/>
          </w:tcPr>
          <w:p w14:paraId="4C92365E"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w:t>
            </w:r>
          </w:p>
        </w:tc>
        <w:tc>
          <w:tcPr>
            <w:tcW w:w="1077" w:type="dxa"/>
            <w:tcBorders>
              <w:top w:val="nil"/>
              <w:left w:val="nil"/>
              <w:bottom w:val="nil"/>
              <w:right w:val="single" w:sz="4" w:space="0" w:color="auto"/>
            </w:tcBorders>
            <w:vAlign w:val="center"/>
          </w:tcPr>
          <w:p w14:paraId="203C8839"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w:t>
            </w:r>
          </w:p>
        </w:tc>
        <w:tc>
          <w:tcPr>
            <w:tcW w:w="1079" w:type="dxa"/>
            <w:tcBorders>
              <w:top w:val="nil"/>
              <w:left w:val="single" w:sz="4" w:space="0" w:color="auto"/>
              <w:bottom w:val="nil"/>
              <w:right w:val="single" w:sz="4" w:space="0" w:color="auto"/>
            </w:tcBorders>
            <w:vAlign w:val="center"/>
          </w:tcPr>
          <w:p w14:paraId="4D42B58B"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(24,622,146)</w:t>
            </w:r>
          </w:p>
        </w:tc>
        <w:tc>
          <w:tcPr>
            <w:tcW w:w="1133" w:type="dxa"/>
            <w:tcBorders>
              <w:top w:val="nil"/>
              <w:left w:val="nil"/>
              <w:bottom w:val="nil"/>
              <w:right w:val="single" w:sz="4" w:space="0" w:color="auto"/>
            </w:tcBorders>
            <w:vAlign w:val="center"/>
          </w:tcPr>
          <w:p w14:paraId="133B703D"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690,000 </w:t>
            </w:r>
          </w:p>
        </w:tc>
      </w:tr>
      <w:tr w:rsidR="00F30F61" w:rsidRPr="00265665" w14:paraId="79BE575F" w14:textId="77777777" w:rsidTr="00694591">
        <w:tc>
          <w:tcPr>
            <w:tcW w:w="2444" w:type="dxa"/>
            <w:tcBorders>
              <w:top w:val="nil"/>
              <w:left w:val="single" w:sz="4" w:space="0" w:color="auto"/>
              <w:bottom w:val="nil"/>
              <w:right w:val="nil"/>
            </w:tcBorders>
          </w:tcPr>
          <w:p w14:paraId="3B286C16" w14:textId="77777777" w:rsidR="00F30F61" w:rsidRPr="00265665" w:rsidRDefault="00F30F61" w:rsidP="00694591">
            <w:pPr>
              <w:ind w:right="-57"/>
              <w:rPr>
                <w:rFonts w:asciiTheme="majorBidi" w:hAnsiTheme="majorBidi" w:cstheme="majorBidi"/>
                <w:color w:val="000000" w:themeColor="text1"/>
                <w:sz w:val="24"/>
                <w:szCs w:val="24"/>
                <w:lang w:val="en-US"/>
              </w:rPr>
            </w:pPr>
            <w:r w:rsidRPr="00265665">
              <w:rPr>
                <w:rFonts w:asciiTheme="majorBidi" w:hAnsiTheme="majorBidi" w:cstheme="majorBidi"/>
                <w:color w:val="000000" w:themeColor="text1"/>
                <w:sz w:val="24"/>
                <w:szCs w:val="24"/>
                <w:cs/>
              </w:rPr>
              <w:t xml:space="preserve">Disposal / </w:t>
            </w:r>
            <w:r w:rsidRPr="00265665">
              <w:rPr>
                <w:rFonts w:asciiTheme="majorBidi" w:hAnsiTheme="majorBidi" w:cstheme="majorBidi"/>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14:paraId="18C75AB7"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w:t>
            </w:r>
          </w:p>
        </w:tc>
        <w:tc>
          <w:tcPr>
            <w:tcW w:w="1077" w:type="dxa"/>
            <w:tcBorders>
              <w:top w:val="nil"/>
              <w:left w:val="nil"/>
              <w:bottom w:val="nil"/>
              <w:right w:val="nil"/>
            </w:tcBorders>
            <w:vAlign w:val="center"/>
          </w:tcPr>
          <w:p w14:paraId="32EFE656"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(13,609,413)</w:t>
            </w:r>
          </w:p>
        </w:tc>
        <w:tc>
          <w:tcPr>
            <w:tcW w:w="1077" w:type="dxa"/>
            <w:tcBorders>
              <w:top w:val="nil"/>
              <w:left w:val="single" w:sz="4" w:space="0" w:color="auto"/>
              <w:bottom w:val="nil"/>
              <w:right w:val="single" w:sz="4" w:space="0" w:color="auto"/>
            </w:tcBorders>
            <w:vAlign w:val="center"/>
          </w:tcPr>
          <w:p w14:paraId="38645280"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(2,978,496)</w:t>
            </w:r>
          </w:p>
        </w:tc>
        <w:tc>
          <w:tcPr>
            <w:tcW w:w="1077" w:type="dxa"/>
            <w:tcBorders>
              <w:top w:val="nil"/>
              <w:left w:val="nil"/>
              <w:bottom w:val="nil"/>
              <w:right w:val="single" w:sz="4" w:space="0" w:color="auto"/>
            </w:tcBorders>
            <w:vAlign w:val="center"/>
          </w:tcPr>
          <w:p w14:paraId="7BBDC97F"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(854,035)</w:t>
            </w:r>
          </w:p>
        </w:tc>
        <w:tc>
          <w:tcPr>
            <w:tcW w:w="1079" w:type="dxa"/>
            <w:tcBorders>
              <w:top w:val="nil"/>
              <w:left w:val="single" w:sz="4" w:space="0" w:color="auto"/>
              <w:bottom w:val="nil"/>
              <w:right w:val="single" w:sz="4" w:space="0" w:color="auto"/>
            </w:tcBorders>
            <w:vAlign w:val="center"/>
          </w:tcPr>
          <w:p w14:paraId="3AE7F48A"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w:t>
            </w:r>
          </w:p>
        </w:tc>
        <w:tc>
          <w:tcPr>
            <w:tcW w:w="1133" w:type="dxa"/>
            <w:tcBorders>
              <w:top w:val="nil"/>
              <w:left w:val="nil"/>
              <w:bottom w:val="nil"/>
              <w:right w:val="single" w:sz="4" w:space="0" w:color="auto"/>
            </w:tcBorders>
            <w:vAlign w:val="center"/>
          </w:tcPr>
          <w:p w14:paraId="6F9D1F15"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(17,441,944)</w:t>
            </w:r>
          </w:p>
        </w:tc>
      </w:tr>
      <w:tr w:rsidR="00F30F61" w:rsidRPr="00265665" w14:paraId="418E4C83" w14:textId="77777777" w:rsidTr="00694591">
        <w:tc>
          <w:tcPr>
            <w:tcW w:w="2444" w:type="dxa"/>
            <w:tcBorders>
              <w:top w:val="single" w:sz="4" w:space="0" w:color="auto"/>
              <w:left w:val="single" w:sz="4" w:space="0" w:color="auto"/>
              <w:bottom w:val="single" w:sz="4" w:space="0" w:color="auto"/>
              <w:right w:val="nil"/>
            </w:tcBorders>
          </w:tcPr>
          <w:p w14:paraId="162AC356" w14:textId="77777777" w:rsidR="00F30F61" w:rsidRPr="00265665" w:rsidRDefault="00F30F61" w:rsidP="0069459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 xml:space="preserve">As at 31 </w:t>
            </w:r>
            <w:r w:rsidRPr="00265665">
              <w:rPr>
                <w:rFonts w:asciiTheme="majorBidi" w:hAnsiTheme="majorBidi" w:cstheme="majorBidi"/>
                <w:b/>
                <w:bCs/>
                <w:color w:val="000000" w:themeColor="text1"/>
                <w:sz w:val="24"/>
                <w:szCs w:val="24"/>
              </w:rPr>
              <w:t>December</w:t>
            </w:r>
            <w:r w:rsidRPr="00265665">
              <w:rPr>
                <w:rFonts w:asciiTheme="majorBidi" w:hAnsiTheme="majorBidi" w:cstheme="majorBidi"/>
                <w:b/>
                <w:bCs/>
                <w:color w:val="000000" w:themeColor="text1"/>
                <w:sz w:val="24"/>
                <w:szCs w:val="24"/>
                <w:cs/>
              </w:rPr>
              <w:t xml:space="preserve"> 2024</w:t>
            </w:r>
          </w:p>
        </w:tc>
        <w:tc>
          <w:tcPr>
            <w:tcW w:w="1077" w:type="dxa"/>
            <w:tcBorders>
              <w:top w:val="single" w:sz="4" w:space="0" w:color="auto"/>
              <w:left w:val="single" w:sz="4" w:space="0" w:color="auto"/>
              <w:bottom w:val="single" w:sz="4" w:space="0" w:color="auto"/>
              <w:right w:val="single" w:sz="4" w:space="0" w:color="auto"/>
            </w:tcBorders>
            <w:vAlign w:val="center"/>
          </w:tcPr>
          <w:p w14:paraId="01947C68"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223,026,026 </w:t>
            </w:r>
          </w:p>
        </w:tc>
        <w:tc>
          <w:tcPr>
            <w:tcW w:w="1077" w:type="dxa"/>
            <w:tcBorders>
              <w:top w:val="single" w:sz="4" w:space="0" w:color="auto"/>
              <w:left w:val="nil"/>
              <w:bottom w:val="single" w:sz="4" w:space="0" w:color="auto"/>
              <w:right w:val="nil"/>
            </w:tcBorders>
            <w:vAlign w:val="center"/>
          </w:tcPr>
          <w:p w14:paraId="3875642B"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928,688,277 </w:t>
            </w:r>
          </w:p>
        </w:tc>
        <w:tc>
          <w:tcPr>
            <w:tcW w:w="1077" w:type="dxa"/>
            <w:tcBorders>
              <w:top w:val="single" w:sz="4" w:space="0" w:color="auto"/>
              <w:left w:val="single" w:sz="4" w:space="0" w:color="auto"/>
              <w:bottom w:val="single" w:sz="4" w:space="0" w:color="auto"/>
              <w:right w:val="single" w:sz="4" w:space="0" w:color="auto"/>
            </w:tcBorders>
            <w:vAlign w:val="center"/>
          </w:tcPr>
          <w:p w14:paraId="0A909CEB"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33,460,719 </w:t>
            </w:r>
          </w:p>
        </w:tc>
        <w:tc>
          <w:tcPr>
            <w:tcW w:w="1077" w:type="dxa"/>
            <w:tcBorders>
              <w:top w:val="single" w:sz="4" w:space="0" w:color="auto"/>
              <w:left w:val="nil"/>
              <w:bottom w:val="single" w:sz="4" w:space="0" w:color="auto"/>
              <w:right w:val="single" w:sz="4" w:space="0" w:color="auto"/>
            </w:tcBorders>
            <w:vAlign w:val="center"/>
          </w:tcPr>
          <w:p w14:paraId="68E09366"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19,799,720 </w:t>
            </w:r>
          </w:p>
        </w:tc>
        <w:tc>
          <w:tcPr>
            <w:tcW w:w="1079" w:type="dxa"/>
            <w:tcBorders>
              <w:top w:val="single" w:sz="4" w:space="0" w:color="auto"/>
              <w:left w:val="single" w:sz="4" w:space="0" w:color="auto"/>
              <w:bottom w:val="single" w:sz="4" w:space="0" w:color="auto"/>
              <w:right w:val="single" w:sz="4" w:space="0" w:color="auto"/>
            </w:tcBorders>
            <w:vAlign w:val="center"/>
          </w:tcPr>
          <w:p w14:paraId="0A839A75"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w:t>
            </w:r>
          </w:p>
        </w:tc>
        <w:tc>
          <w:tcPr>
            <w:tcW w:w="1133" w:type="dxa"/>
            <w:tcBorders>
              <w:top w:val="single" w:sz="4" w:space="0" w:color="auto"/>
              <w:left w:val="nil"/>
              <w:bottom w:val="single" w:sz="4" w:space="0" w:color="auto"/>
              <w:right w:val="single" w:sz="4" w:space="0" w:color="auto"/>
            </w:tcBorders>
            <w:vAlign w:val="center"/>
          </w:tcPr>
          <w:p w14:paraId="75C92B47"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1,204,974,742 </w:t>
            </w:r>
          </w:p>
        </w:tc>
      </w:tr>
      <w:tr w:rsidR="00F30F61" w:rsidRPr="00265665" w14:paraId="6EFD514E" w14:textId="77777777" w:rsidTr="00694591">
        <w:tc>
          <w:tcPr>
            <w:tcW w:w="2444" w:type="dxa"/>
            <w:tcBorders>
              <w:top w:val="nil"/>
              <w:left w:val="single" w:sz="4" w:space="0" w:color="auto"/>
              <w:bottom w:val="nil"/>
              <w:right w:val="nil"/>
            </w:tcBorders>
          </w:tcPr>
          <w:p w14:paraId="0B1A120A" w14:textId="77777777" w:rsidR="00F30F61" w:rsidRPr="00265665" w:rsidRDefault="00F30F61" w:rsidP="0069459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2"/>
                <w:szCs w:val="22"/>
                <w:cs/>
              </w:rPr>
              <w:t>Accumulated de</w:t>
            </w:r>
            <w:r w:rsidRPr="00265665">
              <w:rPr>
                <w:rFonts w:asciiTheme="majorBidi" w:hAnsiTheme="majorBidi" w:cstheme="majorBidi"/>
                <w:b/>
                <w:bCs/>
                <w:color w:val="000000" w:themeColor="text1"/>
                <w:sz w:val="22"/>
                <w:szCs w:val="22"/>
                <w:lang w:val="en-US"/>
              </w:rPr>
              <w:t>p</w:t>
            </w:r>
            <w:r w:rsidRPr="00265665">
              <w:rPr>
                <w:rFonts w:asciiTheme="majorBidi" w:hAnsiTheme="majorBidi" w:cstheme="majorBidi"/>
                <w:b/>
                <w:bCs/>
                <w:color w:val="000000" w:themeColor="text1"/>
                <w:sz w:val="22"/>
                <w:szCs w:val="22"/>
                <w:cs/>
              </w:rPr>
              <w:t>reciation</w:t>
            </w:r>
          </w:p>
        </w:tc>
        <w:tc>
          <w:tcPr>
            <w:tcW w:w="1077" w:type="dxa"/>
            <w:tcBorders>
              <w:top w:val="nil"/>
              <w:left w:val="single" w:sz="4" w:space="0" w:color="auto"/>
              <w:bottom w:val="nil"/>
              <w:right w:val="single" w:sz="4" w:space="0" w:color="auto"/>
            </w:tcBorders>
            <w:vAlign w:val="center"/>
          </w:tcPr>
          <w:p w14:paraId="0232B1F3" w14:textId="77777777" w:rsidR="00F30F61" w:rsidRPr="00265665" w:rsidRDefault="00F30F61" w:rsidP="00694591">
            <w:pP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themeColor="text1"/>
                <w:sz w:val="24"/>
                <w:szCs w:val="24"/>
              </w:rPr>
              <w:t> </w:t>
            </w:r>
          </w:p>
        </w:tc>
        <w:tc>
          <w:tcPr>
            <w:tcW w:w="1077" w:type="dxa"/>
            <w:tcBorders>
              <w:top w:val="nil"/>
              <w:left w:val="nil"/>
              <w:bottom w:val="nil"/>
              <w:right w:val="nil"/>
            </w:tcBorders>
            <w:vAlign w:val="center"/>
          </w:tcPr>
          <w:p w14:paraId="6DE1601C" w14:textId="77777777" w:rsidR="00F30F61" w:rsidRPr="00265665" w:rsidRDefault="00F30F61" w:rsidP="00694591">
            <w:pP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themeColor="text1"/>
                <w:sz w:val="24"/>
                <w:szCs w:val="24"/>
              </w:rPr>
              <w:t> </w:t>
            </w:r>
          </w:p>
        </w:tc>
        <w:tc>
          <w:tcPr>
            <w:tcW w:w="1077" w:type="dxa"/>
            <w:tcBorders>
              <w:top w:val="nil"/>
              <w:left w:val="single" w:sz="4" w:space="0" w:color="auto"/>
              <w:bottom w:val="nil"/>
              <w:right w:val="single" w:sz="4" w:space="0" w:color="auto"/>
            </w:tcBorders>
            <w:vAlign w:val="center"/>
          </w:tcPr>
          <w:p w14:paraId="7A311226" w14:textId="77777777" w:rsidR="00F30F61" w:rsidRPr="00265665" w:rsidRDefault="00F30F61" w:rsidP="00694591">
            <w:pPr>
              <w:jc w:val="cente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themeColor="text1"/>
                <w:sz w:val="24"/>
                <w:szCs w:val="24"/>
              </w:rPr>
              <w:t> </w:t>
            </w:r>
          </w:p>
        </w:tc>
        <w:tc>
          <w:tcPr>
            <w:tcW w:w="1077" w:type="dxa"/>
            <w:tcBorders>
              <w:top w:val="nil"/>
              <w:left w:val="nil"/>
              <w:bottom w:val="nil"/>
              <w:right w:val="single" w:sz="4" w:space="0" w:color="auto"/>
            </w:tcBorders>
            <w:vAlign w:val="center"/>
          </w:tcPr>
          <w:p w14:paraId="47923603" w14:textId="77777777" w:rsidR="00F30F61" w:rsidRPr="00265665" w:rsidRDefault="00F30F61" w:rsidP="00694591">
            <w:pP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themeColor="text1"/>
                <w:sz w:val="24"/>
                <w:szCs w:val="24"/>
              </w:rPr>
              <w:t> </w:t>
            </w:r>
          </w:p>
        </w:tc>
        <w:tc>
          <w:tcPr>
            <w:tcW w:w="1079" w:type="dxa"/>
            <w:tcBorders>
              <w:top w:val="nil"/>
              <w:left w:val="single" w:sz="4" w:space="0" w:color="auto"/>
              <w:bottom w:val="nil"/>
              <w:right w:val="single" w:sz="4" w:space="0" w:color="auto"/>
            </w:tcBorders>
            <w:vAlign w:val="center"/>
          </w:tcPr>
          <w:p w14:paraId="4F2EF4D2" w14:textId="77777777" w:rsidR="00F30F61" w:rsidRPr="00265665" w:rsidRDefault="00F30F61" w:rsidP="00694591">
            <w:pP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themeColor="text1"/>
                <w:sz w:val="24"/>
                <w:szCs w:val="24"/>
              </w:rPr>
              <w:t> </w:t>
            </w:r>
          </w:p>
        </w:tc>
        <w:tc>
          <w:tcPr>
            <w:tcW w:w="1133" w:type="dxa"/>
            <w:tcBorders>
              <w:top w:val="nil"/>
              <w:left w:val="nil"/>
              <w:bottom w:val="nil"/>
              <w:right w:val="single" w:sz="4" w:space="0" w:color="auto"/>
            </w:tcBorders>
            <w:vAlign w:val="center"/>
          </w:tcPr>
          <w:p w14:paraId="5772ED10" w14:textId="77777777" w:rsidR="00F30F61" w:rsidRPr="00265665" w:rsidRDefault="00F30F61" w:rsidP="00694591">
            <w:pPr>
              <w:rPr>
                <w:rFonts w:asciiTheme="majorBidi" w:hAnsiTheme="majorBidi" w:cstheme="majorBidi"/>
                <w:b/>
                <w:bCs/>
                <w:i/>
                <w:iCs/>
                <w:color w:val="000000" w:themeColor="text1"/>
                <w:sz w:val="24"/>
                <w:szCs w:val="24"/>
              </w:rPr>
            </w:pPr>
            <w:r w:rsidRPr="00265665">
              <w:rPr>
                <w:rFonts w:asciiTheme="majorBidi" w:hAnsiTheme="majorBidi" w:cstheme="majorBidi"/>
                <w:b/>
                <w:bCs/>
                <w:i/>
                <w:iCs/>
                <w:color w:val="000000" w:themeColor="text1"/>
                <w:sz w:val="24"/>
                <w:szCs w:val="24"/>
              </w:rPr>
              <w:t> </w:t>
            </w:r>
          </w:p>
        </w:tc>
      </w:tr>
      <w:tr w:rsidR="00F30F61" w:rsidRPr="00265665" w14:paraId="35AB7544" w14:textId="77777777" w:rsidTr="00694591">
        <w:tc>
          <w:tcPr>
            <w:tcW w:w="2444" w:type="dxa"/>
            <w:tcBorders>
              <w:top w:val="nil"/>
              <w:left w:val="single" w:sz="4" w:space="0" w:color="auto"/>
              <w:bottom w:val="nil"/>
              <w:right w:val="nil"/>
            </w:tcBorders>
          </w:tcPr>
          <w:p w14:paraId="07251D04" w14:textId="77777777" w:rsidR="00F30F61" w:rsidRPr="00265665" w:rsidRDefault="00F30F61" w:rsidP="00694591">
            <w:pPr>
              <w:ind w:right="-57"/>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As at 1 January 2024</w:t>
            </w:r>
          </w:p>
        </w:tc>
        <w:tc>
          <w:tcPr>
            <w:tcW w:w="1077" w:type="dxa"/>
            <w:tcBorders>
              <w:top w:val="nil"/>
              <w:left w:val="single" w:sz="4" w:space="0" w:color="auto"/>
              <w:bottom w:val="nil"/>
              <w:right w:val="single" w:sz="4" w:space="0" w:color="auto"/>
            </w:tcBorders>
            <w:vAlign w:val="center"/>
          </w:tcPr>
          <w:p w14:paraId="35D6E9B6"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151,295,349 </w:t>
            </w:r>
          </w:p>
        </w:tc>
        <w:tc>
          <w:tcPr>
            <w:tcW w:w="1077" w:type="dxa"/>
            <w:tcBorders>
              <w:top w:val="nil"/>
              <w:left w:val="nil"/>
              <w:bottom w:val="nil"/>
              <w:right w:val="nil"/>
            </w:tcBorders>
            <w:vAlign w:val="center"/>
          </w:tcPr>
          <w:p w14:paraId="10D0BAFE"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786,829,094 </w:t>
            </w:r>
          </w:p>
        </w:tc>
        <w:tc>
          <w:tcPr>
            <w:tcW w:w="1077" w:type="dxa"/>
            <w:tcBorders>
              <w:top w:val="nil"/>
              <w:left w:val="single" w:sz="4" w:space="0" w:color="auto"/>
              <w:bottom w:val="nil"/>
              <w:right w:val="single" w:sz="4" w:space="0" w:color="auto"/>
            </w:tcBorders>
            <w:vAlign w:val="center"/>
          </w:tcPr>
          <w:p w14:paraId="32A26DE1"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31,467,105 </w:t>
            </w:r>
          </w:p>
        </w:tc>
        <w:tc>
          <w:tcPr>
            <w:tcW w:w="1077" w:type="dxa"/>
            <w:tcBorders>
              <w:top w:val="nil"/>
              <w:left w:val="nil"/>
              <w:bottom w:val="nil"/>
              <w:right w:val="single" w:sz="4" w:space="0" w:color="auto"/>
            </w:tcBorders>
            <w:vAlign w:val="center"/>
          </w:tcPr>
          <w:p w14:paraId="1C5E0EC8"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16,443,725 </w:t>
            </w:r>
          </w:p>
        </w:tc>
        <w:tc>
          <w:tcPr>
            <w:tcW w:w="1079" w:type="dxa"/>
            <w:tcBorders>
              <w:top w:val="nil"/>
              <w:left w:val="single" w:sz="4" w:space="0" w:color="auto"/>
              <w:bottom w:val="nil"/>
              <w:right w:val="single" w:sz="4" w:space="0" w:color="auto"/>
            </w:tcBorders>
            <w:vAlign w:val="center"/>
          </w:tcPr>
          <w:p w14:paraId="5F69D16A"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w:t>
            </w:r>
          </w:p>
        </w:tc>
        <w:tc>
          <w:tcPr>
            <w:tcW w:w="1133" w:type="dxa"/>
            <w:tcBorders>
              <w:top w:val="nil"/>
              <w:left w:val="nil"/>
              <w:bottom w:val="nil"/>
              <w:right w:val="single" w:sz="4" w:space="0" w:color="auto"/>
            </w:tcBorders>
            <w:vAlign w:val="center"/>
          </w:tcPr>
          <w:p w14:paraId="7993C9A3"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986,035,273 </w:t>
            </w:r>
          </w:p>
        </w:tc>
      </w:tr>
      <w:tr w:rsidR="00F30F61" w:rsidRPr="00265665" w14:paraId="6ABB34D9" w14:textId="77777777" w:rsidTr="00694591">
        <w:tc>
          <w:tcPr>
            <w:tcW w:w="2444" w:type="dxa"/>
            <w:tcBorders>
              <w:top w:val="nil"/>
              <w:left w:val="single" w:sz="4" w:space="0" w:color="auto"/>
              <w:bottom w:val="nil"/>
              <w:right w:val="nil"/>
            </w:tcBorders>
          </w:tcPr>
          <w:p w14:paraId="0DBE7FB5" w14:textId="77777777" w:rsidR="00F30F61" w:rsidRPr="00265665" w:rsidRDefault="00F30F61" w:rsidP="00694591">
            <w:pPr>
              <w:ind w:right="-57"/>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14:paraId="6035F99A"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4,948,940 </w:t>
            </w:r>
          </w:p>
        </w:tc>
        <w:tc>
          <w:tcPr>
            <w:tcW w:w="1077" w:type="dxa"/>
            <w:tcBorders>
              <w:top w:val="nil"/>
              <w:left w:val="nil"/>
              <w:bottom w:val="nil"/>
              <w:right w:val="nil"/>
            </w:tcBorders>
            <w:vAlign w:val="center"/>
          </w:tcPr>
          <w:p w14:paraId="11B5614A"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14,760,320 </w:t>
            </w:r>
          </w:p>
        </w:tc>
        <w:tc>
          <w:tcPr>
            <w:tcW w:w="1077" w:type="dxa"/>
            <w:tcBorders>
              <w:top w:val="nil"/>
              <w:left w:val="single" w:sz="4" w:space="0" w:color="auto"/>
              <w:bottom w:val="nil"/>
              <w:right w:val="single" w:sz="4" w:space="0" w:color="auto"/>
            </w:tcBorders>
            <w:vAlign w:val="center"/>
          </w:tcPr>
          <w:p w14:paraId="76620D46"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1,473,642 </w:t>
            </w:r>
          </w:p>
        </w:tc>
        <w:tc>
          <w:tcPr>
            <w:tcW w:w="1077" w:type="dxa"/>
            <w:tcBorders>
              <w:top w:val="nil"/>
              <w:left w:val="nil"/>
              <w:bottom w:val="nil"/>
              <w:right w:val="single" w:sz="4" w:space="0" w:color="auto"/>
            </w:tcBorders>
            <w:vAlign w:val="center"/>
          </w:tcPr>
          <w:p w14:paraId="2AA43BE1"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1,270,452 </w:t>
            </w:r>
          </w:p>
        </w:tc>
        <w:tc>
          <w:tcPr>
            <w:tcW w:w="1079" w:type="dxa"/>
            <w:tcBorders>
              <w:top w:val="nil"/>
              <w:left w:val="single" w:sz="4" w:space="0" w:color="auto"/>
              <w:bottom w:val="nil"/>
              <w:right w:val="single" w:sz="4" w:space="0" w:color="auto"/>
            </w:tcBorders>
            <w:vAlign w:val="center"/>
          </w:tcPr>
          <w:p w14:paraId="7999ED8B"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w:t>
            </w:r>
          </w:p>
        </w:tc>
        <w:tc>
          <w:tcPr>
            <w:tcW w:w="1133" w:type="dxa"/>
            <w:tcBorders>
              <w:top w:val="nil"/>
              <w:left w:val="nil"/>
              <w:bottom w:val="nil"/>
              <w:right w:val="single" w:sz="4" w:space="0" w:color="auto"/>
            </w:tcBorders>
            <w:vAlign w:val="center"/>
          </w:tcPr>
          <w:p w14:paraId="213AE04A"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xml:space="preserve">22,453,354 </w:t>
            </w:r>
          </w:p>
        </w:tc>
      </w:tr>
      <w:tr w:rsidR="00F30F61" w:rsidRPr="00265665" w14:paraId="2A47B3FB" w14:textId="77777777" w:rsidTr="00694591">
        <w:tc>
          <w:tcPr>
            <w:tcW w:w="2444" w:type="dxa"/>
            <w:tcBorders>
              <w:top w:val="nil"/>
              <w:left w:val="single" w:sz="4" w:space="0" w:color="auto"/>
              <w:bottom w:val="nil"/>
              <w:right w:val="nil"/>
            </w:tcBorders>
          </w:tcPr>
          <w:p w14:paraId="2AE74AFD" w14:textId="77777777" w:rsidR="00F30F61" w:rsidRPr="00265665" w:rsidRDefault="00F30F61" w:rsidP="00694591">
            <w:pPr>
              <w:ind w:right="-57"/>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 xml:space="preserve">Disposal / </w:t>
            </w:r>
            <w:r w:rsidRPr="00265665">
              <w:rPr>
                <w:rFonts w:asciiTheme="majorBidi" w:hAnsiTheme="majorBidi" w:cstheme="majorBidi"/>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14:paraId="0634A3CE"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w:t>
            </w:r>
          </w:p>
        </w:tc>
        <w:tc>
          <w:tcPr>
            <w:tcW w:w="1077" w:type="dxa"/>
            <w:tcBorders>
              <w:top w:val="nil"/>
              <w:left w:val="nil"/>
              <w:bottom w:val="nil"/>
              <w:right w:val="nil"/>
            </w:tcBorders>
            <w:vAlign w:val="center"/>
          </w:tcPr>
          <w:p w14:paraId="2C7CCBC9"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(13,609,006)</w:t>
            </w:r>
          </w:p>
        </w:tc>
        <w:tc>
          <w:tcPr>
            <w:tcW w:w="1077" w:type="dxa"/>
            <w:tcBorders>
              <w:top w:val="nil"/>
              <w:left w:val="single" w:sz="4" w:space="0" w:color="auto"/>
              <w:bottom w:val="nil"/>
              <w:right w:val="single" w:sz="4" w:space="0" w:color="auto"/>
            </w:tcBorders>
            <w:vAlign w:val="center"/>
          </w:tcPr>
          <w:p w14:paraId="4AA2AF77"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(2,978,190)</w:t>
            </w:r>
          </w:p>
        </w:tc>
        <w:tc>
          <w:tcPr>
            <w:tcW w:w="1077" w:type="dxa"/>
            <w:tcBorders>
              <w:top w:val="nil"/>
              <w:left w:val="nil"/>
              <w:bottom w:val="nil"/>
              <w:right w:val="single" w:sz="4" w:space="0" w:color="auto"/>
            </w:tcBorders>
            <w:vAlign w:val="center"/>
          </w:tcPr>
          <w:p w14:paraId="5E325314"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(854,034)</w:t>
            </w:r>
          </w:p>
        </w:tc>
        <w:tc>
          <w:tcPr>
            <w:tcW w:w="1079" w:type="dxa"/>
            <w:tcBorders>
              <w:top w:val="nil"/>
              <w:left w:val="single" w:sz="4" w:space="0" w:color="auto"/>
              <w:bottom w:val="nil"/>
              <w:right w:val="single" w:sz="4" w:space="0" w:color="auto"/>
            </w:tcBorders>
            <w:vAlign w:val="center"/>
          </w:tcPr>
          <w:p w14:paraId="4BAA00DB"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w:t>
            </w:r>
          </w:p>
        </w:tc>
        <w:tc>
          <w:tcPr>
            <w:tcW w:w="1133" w:type="dxa"/>
            <w:tcBorders>
              <w:top w:val="nil"/>
              <w:left w:val="nil"/>
              <w:bottom w:val="nil"/>
              <w:right w:val="single" w:sz="4" w:space="0" w:color="auto"/>
            </w:tcBorders>
            <w:vAlign w:val="center"/>
          </w:tcPr>
          <w:p w14:paraId="53EF9C30" w14:textId="77777777" w:rsidR="00F30F61" w:rsidRPr="00265665" w:rsidRDefault="00F30F61" w:rsidP="00694591">
            <w:pPr>
              <w:jc w:val="right"/>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(17,441,230)</w:t>
            </w:r>
          </w:p>
        </w:tc>
      </w:tr>
      <w:tr w:rsidR="00F30F61" w:rsidRPr="00265665" w14:paraId="66F16D67" w14:textId="77777777" w:rsidTr="00694591">
        <w:tc>
          <w:tcPr>
            <w:tcW w:w="2444" w:type="dxa"/>
            <w:tcBorders>
              <w:top w:val="single" w:sz="4" w:space="0" w:color="auto"/>
              <w:left w:val="single" w:sz="4" w:space="0" w:color="auto"/>
              <w:bottom w:val="single" w:sz="4" w:space="0" w:color="auto"/>
              <w:right w:val="nil"/>
            </w:tcBorders>
          </w:tcPr>
          <w:p w14:paraId="1BD07628" w14:textId="77777777" w:rsidR="00F30F61" w:rsidRPr="00265665" w:rsidRDefault="00F30F61" w:rsidP="0069459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 xml:space="preserve">As at 31 </w:t>
            </w:r>
            <w:r w:rsidRPr="00265665">
              <w:rPr>
                <w:rFonts w:asciiTheme="majorBidi" w:hAnsiTheme="majorBidi" w:cstheme="majorBidi"/>
                <w:b/>
                <w:bCs/>
                <w:color w:val="000000" w:themeColor="text1"/>
                <w:sz w:val="24"/>
                <w:szCs w:val="24"/>
              </w:rPr>
              <w:t>December</w:t>
            </w:r>
            <w:r w:rsidRPr="00265665">
              <w:rPr>
                <w:rFonts w:asciiTheme="majorBidi" w:hAnsiTheme="majorBidi" w:cstheme="majorBidi"/>
                <w:b/>
                <w:bCs/>
                <w:color w:val="000000" w:themeColor="text1"/>
                <w:sz w:val="24"/>
                <w:szCs w:val="24"/>
                <w:cs/>
              </w:rPr>
              <w:t xml:space="preserve"> 2024</w:t>
            </w:r>
          </w:p>
        </w:tc>
        <w:tc>
          <w:tcPr>
            <w:tcW w:w="1077" w:type="dxa"/>
            <w:tcBorders>
              <w:top w:val="single" w:sz="4" w:space="0" w:color="auto"/>
              <w:left w:val="single" w:sz="4" w:space="0" w:color="auto"/>
              <w:bottom w:val="single" w:sz="4" w:space="0" w:color="auto"/>
              <w:right w:val="single" w:sz="4" w:space="0" w:color="auto"/>
            </w:tcBorders>
            <w:vAlign w:val="center"/>
          </w:tcPr>
          <w:p w14:paraId="2751AB6F"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156,244,289 </w:t>
            </w:r>
          </w:p>
        </w:tc>
        <w:tc>
          <w:tcPr>
            <w:tcW w:w="1077" w:type="dxa"/>
            <w:tcBorders>
              <w:top w:val="single" w:sz="4" w:space="0" w:color="auto"/>
              <w:left w:val="nil"/>
              <w:bottom w:val="single" w:sz="4" w:space="0" w:color="auto"/>
              <w:right w:val="nil"/>
            </w:tcBorders>
            <w:vAlign w:val="center"/>
          </w:tcPr>
          <w:p w14:paraId="032A7F12"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787,980,408 </w:t>
            </w:r>
          </w:p>
        </w:tc>
        <w:tc>
          <w:tcPr>
            <w:tcW w:w="1077" w:type="dxa"/>
            <w:tcBorders>
              <w:top w:val="single" w:sz="4" w:space="0" w:color="auto"/>
              <w:left w:val="single" w:sz="4" w:space="0" w:color="auto"/>
              <w:bottom w:val="single" w:sz="4" w:space="0" w:color="auto"/>
              <w:right w:val="single" w:sz="4" w:space="0" w:color="auto"/>
            </w:tcBorders>
            <w:vAlign w:val="center"/>
          </w:tcPr>
          <w:p w14:paraId="10597C6E"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29,962,557 </w:t>
            </w:r>
          </w:p>
        </w:tc>
        <w:tc>
          <w:tcPr>
            <w:tcW w:w="1077" w:type="dxa"/>
            <w:tcBorders>
              <w:top w:val="single" w:sz="4" w:space="0" w:color="auto"/>
              <w:left w:val="nil"/>
              <w:bottom w:val="single" w:sz="4" w:space="0" w:color="auto"/>
              <w:right w:val="single" w:sz="4" w:space="0" w:color="auto"/>
            </w:tcBorders>
            <w:vAlign w:val="center"/>
          </w:tcPr>
          <w:p w14:paraId="540745DA"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16,860,143 </w:t>
            </w:r>
          </w:p>
        </w:tc>
        <w:tc>
          <w:tcPr>
            <w:tcW w:w="1079" w:type="dxa"/>
            <w:tcBorders>
              <w:top w:val="single" w:sz="4" w:space="0" w:color="auto"/>
              <w:left w:val="single" w:sz="4" w:space="0" w:color="auto"/>
              <w:bottom w:val="single" w:sz="4" w:space="0" w:color="auto"/>
              <w:right w:val="single" w:sz="4" w:space="0" w:color="auto"/>
            </w:tcBorders>
            <w:vAlign w:val="center"/>
          </w:tcPr>
          <w:p w14:paraId="360FAE63"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w:t>
            </w:r>
          </w:p>
        </w:tc>
        <w:tc>
          <w:tcPr>
            <w:tcW w:w="1133" w:type="dxa"/>
            <w:tcBorders>
              <w:top w:val="single" w:sz="4" w:space="0" w:color="auto"/>
              <w:left w:val="nil"/>
              <w:bottom w:val="single" w:sz="4" w:space="0" w:color="auto"/>
              <w:right w:val="single" w:sz="4" w:space="0" w:color="auto"/>
            </w:tcBorders>
            <w:vAlign w:val="center"/>
          </w:tcPr>
          <w:p w14:paraId="12A1DEEA"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991,047,397 </w:t>
            </w:r>
          </w:p>
        </w:tc>
      </w:tr>
      <w:tr w:rsidR="00F30F61" w:rsidRPr="00265665" w14:paraId="0B40C86B" w14:textId="77777777" w:rsidTr="00694591">
        <w:tc>
          <w:tcPr>
            <w:tcW w:w="2444" w:type="dxa"/>
            <w:tcBorders>
              <w:top w:val="nil"/>
              <w:left w:val="single" w:sz="4" w:space="0" w:color="auto"/>
              <w:bottom w:val="nil"/>
              <w:right w:val="nil"/>
            </w:tcBorders>
          </w:tcPr>
          <w:p w14:paraId="56FF03AD" w14:textId="77777777" w:rsidR="00F30F61" w:rsidRPr="00265665" w:rsidRDefault="00F30F61" w:rsidP="0069459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14:paraId="103CD5F9" w14:textId="77777777" w:rsidR="00F30F61" w:rsidRPr="00265665" w:rsidRDefault="00F30F61" w:rsidP="00694591">
            <w:pP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w:t>
            </w:r>
          </w:p>
        </w:tc>
        <w:tc>
          <w:tcPr>
            <w:tcW w:w="1077" w:type="dxa"/>
            <w:tcBorders>
              <w:top w:val="nil"/>
              <w:left w:val="nil"/>
              <w:bottom w:val="nil"/>
              <w:right w:val="nil"/>
            </w:tcBorders>
            <w:vAlign w:val="center"/>
          </w:tcPr>
          <w:p w14:paraId="08E967EF" w14:textId="77777777" w:rsidR="00F30F61" w:rsidRPr="00265665" w:rsidRDefault="00F30F61" w:rsidP="00694591">
            <w:pP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w:t>
            </w:r>
          </w:p>
        </w:tc>
        <w:tc>
          <w:tcPr>
            <w:tcW w:w="1077" w:type="dxa"/>
            <w:tcBorders>
              <w:top w:val="nil"/>
              <w:left w:val="single" w:sz="4" w:space="0" w:color="auto"/>
              <w:bottom w:val="nil"/>
              <w:right w:val="single" w:sz="4" w:space="0" w:color="auto"/>
            </w:tcBorders>
            <w:vAlign w:val="center"/>
          </w:tcPr>
          <w:p w14:paraId="7D44F152" w14:textId="77777777" w:rsidR="00F30F61" w:rsidRPr="00265665" w:rsidRDefault="00F30F61" w:rsidP="00694591">
            <w:pP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w:t>
            </w:r>
          </w:p>
        </w:tc>
        <w:tc>
          <w:tcPr>
            <w:tcW w:w="1077" w:type="dxa"/>
            <w:tcBorders>
              <w:top w:val="nil"/>
              <w:left w:val="nil"/>
              <w:bottom w:val="nil"/>
              <w:right w:val="single" w:sz="4" w:space="0" w:color="auto"/>
            </w:tcBorders>
            <w:vAlign w:val="center"/>
          </w:tcPr>
          <w:p w14:paraId="58EACB27" w14:textId="77777777" w:rsidR="00F30F61" w:rsidRPr="00265665" w:rsidRDefault="00F30F61" w:rsidP="00694591">
            <w:pP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w:t>
            </w:r>
          </w:p>
        </w:tc>
        <w:tc>
          <w:tcPr>
            <w:tcW w:w="1079" w:type="dxa"/>
            <w:tcBorders>
              <w:top w:val="nil"/>
              <w:left w:val="single" w:sz="4" w:space="0" w:color="auto"/>
              <w:bottom w:val="nil"/>
              <w:right w:val="single" w:sz="4" w:space="0" w:color="auto"/>
            </w:tcBorders>
            <w:vAlign w:val="center"/>
          </w:tcPr>
          <w:p w14:paraId="42807474" w14:textId="77777777" w:rsidR="00F30F61" w:rsidRPr="00265665" w:rsidRDefault="00F30F61" w:rsidP="00694591">
            <w:pP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w:t>
            </w:r>
          </w:p>
        </w:tc>
        <w:tc>
          <w:tcPr>
            <w:tcW w:w="1133" w:type="dxa"/>
            <w:tcBorders>
              <w:top w:val="nil"/>
              <w:left w:val="nil"/>
              <w:bottom w:val="nil"/>
              <w:right w:val="single" w:sz="4" w:space="0" w:color="auto"/>
            </w:tcBorders>
            <w:vAlign w:val="center"/>
          </w:tcPr>
          <w:p w14:paraId="55006573" w14:textId="77777777" w:rsidR="00F30F61" w:rsidRPr="00265665" w:rsidRDefault="00F30F61" w:rsidP="00694591">
            <w:pPr>
              <w:rPr>
                <w:rFonts w:asciiTheme="majorBidi" w:hAnsiTheme="majorBidi" w:cstheme="majorBidi"/>
                <w:color w:val="000000" w:themeColor="text1"/>
                <w:sz w:val="24"/>
                <w:szCs w:val="24"/>
              </w:rPr>
            </w:pPr>
            <w:r w:rsidRPr="00265665">
              <w:rPr>
                <w:rFonts w:asciiTheme="majorBidi" w:hAnsiTheme="majorBidi" w:cstheme="majorBidi"/>
                <w:color w:val="000000" w:themeColor="text1"/>
                <w:sz w:val="24"/>
                <w:szCs w:val="24"/>
              </w:rPr>
              <w:t> </w:t>
            </w:r>
          </w:p>
        </w:tc>
      </w:tr>
      <w:tr w:rsidR="00F30F61" w:rsidRPr="00265665" w14:paraId="7D8D5CB8" w14:textId="77777777" w:rsidTr="00694591">
        <w:tc>
          <w:tcPr>
            <w:tcW w:w="2444" w:type="dxa"/>
            <w:tcBorders>
              <w:top w:val="nil"/>
              <w:left w:val="single" w:sz="4" w:space="0" w:color="auto"/>
              <w:bottom w:val="single" w:sz="4" w:space="0" w:color="auto"/>
              <w:right w:val="nil"/>
            </w:tcBorders>
          </w:tcPr>
          <w:p w14:paraId="4F5569F7" w14:textId="77777777" w:rsidR="00F30F61" w:rsidRPr="00265665" w:rsidRDefault="00F30F61" w:rsidP="00694591">
            <w:pPr>
              <w:ind w:right="-57"/>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 xml:space="preserve">As at 31 </w:t>
            </w:r>
            <w:r w:rsidRPr="00265665">
              <w:rPr>
                <w:rFonts w:asciiTheme="majorBidi" w:hAnsiTheme="majorBidi" w:cstheme="majorBidi"/>
                <w:b/>
                <w:bCs/>
                <w:color w:val="000000" w:themeColor="text1"/>
                <w:sz w:val="24"/>
                <w:szCs w:val="24"/>
              </w:rPr>
              <w:t>December</w:t>
            </w:r>
            <w:r w:rsidRPr="00265665">
              <w:rPr>
                <w:rFonts w:asciiTheme="majorBidi" w:hAnsiTheme="majorBidi" w:cstheme="majorBidi"/>
                <w:b/>
                <w:bCs/>
                <w:color w:val="000000" w:themeColor="text1"/>
                <w:sz w:val="24"/>
                <w:szCs w:val="24"/>
                <w:cs/>
              </w:rPr>
              <w:t xml:space="preserve"> 2024</w:t>
            </w:r>
          </w:p>
        </w:tc>
        <w:tc>
          <w:tcPr>
            <w:tcW w:w="1077" w:type="dxa"/>
            <w:tcBorders>
              <w:top w:val="nil"/>
              <w:left w:val="single" w:sz="4" w:space="0" w:color="auto"/>
              <w:bottom w:val="single" w:sz="4" w:space="0" w:color="auto"/>
              <w:right w:val="single" w:sz="4" w:space="0" w:color="auto"/>
            </w:tcBorders>
            <w:vAlign w:val="center"/>
          </w:tcPr>
          <w:p w14:paraId="1ACF124F"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66,781,737 </w:t>
            </w:r>
          </w:p>
        </w:tc>
        <w:tc>
          <w:tcPr>
            <w:tcW w:w="1077" w:type="dxa"/>
            <w:tcBorders>
              <w:top w:val="nil"/>
              <w:left w:val="nil"/>
              <w:bottom w:val="single" w:sz="4" w:space="0" w:color="auto"/>
              <w:right w:val="nil"/>
            </w:tcBorders>
            <w:vAlign w:val="center"/>
          </w:tcPr>
          <w:p w14:paraId="14FE118E"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140,707,869 </w:t>
            </w:r>
          </w:p>
        </w:tc>
        <w:tc>
          <w:tcPr>
            <w:tcW w:w="1077" w:type="dxa"/>
            <w:tcBorders>
              <w:top w:val="nil"/>
              <w:left w:val="single" w:sz="4" w:space="0" w:color="auto"/>
              <w:bottom w:val="single" w:sz="4" w:space="0" w:color="auto"/>
              <w:right w:val="single" w:sz="4" w:space="0" w:color="auto"/>
            </w:tcBorders>
            <w:vAlign w:val="center"/>
          </w:tcPr>
          <w:p w14:paraId="71F4388B"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3,498,162 </w:t>
            </w:r>
          </w:p>
        </w:tc>
        <w:tc>
          <w:tcPr>
            <w:tcW w:w="1077" w:type="dxa"/>
            <w:tcBorders>
              <w:top w:val="nil"/>
              <w:left w:val="nil"/>
              <w:bottom w:val="single" w:sz="4" w:space="0" w:color="auto"/>
              <w:right w:val="single" w:sz="4" w:space="0" w:color="auto"/>
            </w:tcBorders>
            <w:vAlign w:val="center"/>
          </w:tcPr>
          <w:p w14:paraId="412A2308"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2,939,577 </w:t>
            </w:r>
          </w:p>
        </w:tc>
        <w:tc>
          <w:tcPr>
            <w:tcW w:w="1079" w:type="dxa"/>
            <w:tcBorders>
              <w:top w:val="nil"/>
              <w:left w:val="single" w:sz="4" w:space="0" w:color="auto"/>
              <w:bottom w:val="single" w:sz="4" w:space="0" w:color="auto"/>
              <w:right w:val="single" w:sz="4" w:space="0" w:color="auto"/>
            </w:tcBorders>
            <w:vAlign w:val="center"/>
          </w:tcPr>
          <w:p w14:paraId="088ED189"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w:t>
            </w:r>
          </w:p>
        </w:tc>
        <w:tc>
          <w:tcPr>
            <w:tcW w:w="1133" w:type="dxa"/>
            <w:tcBorders>
              <w:top w:val="nil"/>
              <w:left w:val="nil"/>
              <w:bottom w:val="single" w:sz="4" w:space="0" w:color="auto"/>
              <w:right w:val="single" w:sz="4" w:space="0" w:color="auto"/>
            </w:tcBorders>
            <w:vAlign w:val="center"/>
          </w:tcPr>
          <w:p w14:paraId="6A093043" w14:textId="77777777" w:rsidR="00F30F61" w:rsidRPr="00265665" w:rsidRDefault="00F30F61" w:rsidP="00694591">
            <w:pPr>
              <w:jc w:val="right"/>
              <w:rPr>
                <w:rFonts w:asciiTheme="majorBidi" w:hAnsiTheme="majorBidi" w:cstheme="majorBidi"/>
                <w:b/>
                <w:bCs/>
                <w:color w:val="000000" w:themeColor="text1"/>
                <w:sz w:val="24"/>
                <w:szCs w:val="24"/>
              </w:rPr>
            </w:pPr>
            <w:r w:rsidRPr="00265665">
              <w:rPr>
                <w:rFonts w:asciiTheme="majorBidi" w:hAnsiTheme="majorBidi" w:cstheme="majorBidi"/>
                <w:b/>
                <w:bCs/>
                <w:color w:val="000000" w:themeColor="text1"/>
                <w:sz w:val="24"/>
                <w:szCs w:val="24"/>
              </w:rPr>
              <w:t xml:space="preserve">213,927,345 </w:t>
            </w:r>
          </w:p>
        </w:tc>
      </w:tr>
    </w:tbl>
    <w:p w14:paraId="332AEBA4" w14:textId="77777777" w:rsidR="00F30F61" w:rsidRPr="00265665" w:rsidRDefault="00F30F61" w:rsidP="00496D51">
      <w:pPr>
        <w:spacing w:before="120"/>
        <w:ind w:left="567"/>
        <w:rPr>
          <w:rFonts w:asciiTheme="majorBidi" w:hAnsiTheme="majorBidi" w:cstheme="majorBidi"/>
          <w:color w:val="000000" w:themeColor="text1"/>
          <w:sz w:val="10"/>
          <w:szCs w:val="10"/>
        </w:rPr>
      </w:pPr>
    </w:p>
    <w:p w14:paraId="109EC288" w14:textId="77777777" w:rsidR="00D74971" w:rsidRPr="00265665" w:rsidRDefault="00D74971" w:rsidP="00496D51">
      <w:pPr>
        <w:pStyle w:val="BodyText"/>
        <w:tabs>
          <w:tab w:val="clear" w:pos="900"/>
        </w:tabs>
        <w:spacing w:line="240" w:lineRule="auto"/>
        <w:ind w:left="567"/>
        <w:jc w:val="distribute"/>
        <w:rPr>
          <w:rFonts w:asciiTheme="majorBidi" w:hAnsiTheme="majorBidi" w:cstheme="majorBidi"/>
          <w:color w:val="000000" w:themeColor="text1"/>
          <w:spacing w:val="-2"/>
          <w:sz w:val="30"/>
          <w:szCs w:val="30"/>
          <w:lang w:val="en-US"/>
        </w:rPr>
      </w:pPr>
      <w:r w:rsidRPr="00265665">
        <w:rPr>
          <w:rFonts w:asciiTheme="majorBidi" w:hAnsiTheme="majorBidi" w:cstheme="majorBidi"/>
          <w:color w:val="000000" w:themeColor="text1"/>
          <w:spacing w:val="-2"/>
          <w:sz w:val="30"/>
          <w:szCs w:val="30"/>
          <w:lang w:val="en-US"/>
        </w:rPr>
        <w:t xml:space="preserve">As at </w:t>
      </w:r>
      <w:r w:rsidR="00351CEB" w:rsidRPr="00265665">
        <w:rPr>
          <w:rFonts w:asciiTheme="majorBidi" w:hAnsiTheme="majorBidi" w:cstheme="majorBidi"/>
          <w:color w:val="000000" w:themeColor="text1"/>
          <w:spacing w:val="-2"/>
          <w:sz w:val="30"/>
          <w:szCs w:val="30"/>
          <w:lang w:val="en-US"/>
        </w:rPr>
        <w:t xml:space="preserve">31 December </w:t>
      </w:r>
      <w:r w:rsidR="00114301" w:rsidRPr="00265665">
        <w:rPr>
          <w:rFonts w:asciiTheme="majorBidi" w:hAnsiTheme="majorBidi" w:cstheme="majorBidi"/>
          <w:color w:val="000000" w:themeColor="text1"/>
          <w:spacing w:val="-2"/>
          <w:sz w:val="30"/>
          <w:szCs w:val="30"/>
          <w:lang w:val="en-US"/>
        </w:rPr>
        <w:t>2025 and 2024</w:t>
      </w:r>
      <w:r w:rsidRPr="00265665">
        <w:rPr>
          <w:rFonts w:asciiTheme="majorBidi" w:hAnsiTheme="majorBidi" w:cstheme="majorBidi"/>
          <w:color w:val="000000" w:themeColor="text1"/>
          <w:spacing w:val="-2"/>
          <w:sz w:val="30"/>
          <w:szCs w:val="30"/>
          <w:lang w:val="en-US"/>
        </w:rPr>
        <w:t xml:space="preserve">, certain assets items have been fully depreciated but are still in use.  The original cost of those assets amounted to Baht </w:t>
      </w:r>
      <w:r w:rsidR="00F30F61" w:rsidRPr="00265665">
        <w:rPr>
          <w:rFonts w:asciiTheme="majorBidi" w:hAnsiTheme="majorBidi" w:cstheme="majorBidi"/>
          <w:color w:val="000000" w:themeColor="text1"/>
          <w:spacing w:val="-2"/>
          <w:sz w:val="30"/>
          <w:szCs w:val="30"/>
          <w:lang w:val="en-US"/>
        </w:rPr>
        <w:t>759.57</w:t>
      </w:r>
      <w:r w:rsidR="00876894" w:rsidRPr="00265665">
        <w:rPr>
          <w:rFonts w:asciiTheme="majorBidi" w:hAnsiTheme="majorBidi" w:cstheme="majorBidi"/>
          <w:color w:val="000000" w:themeColor="text1"/>
          <w:spacing w:val="-2"/>
          <w:sz w:val="30"/>
          <w:szCs w:val="30"/>
          <w:lang w:val="en-US"/>
        </w:rPr>
        <w:t xml:space="preserve"> million and Baht </w:t>
      </w:r>
      <w:r w:rsidR="00F30F61" w:rsidRPr="00265665">
        <w:rPr>
          <w:rFonts w:asciiTheme="majorBidi" w:hAnsiTheme="majorBidi" w:cstheme="majorBidi"/>
          <w:color w:val="000000" w:themeColor="text1"/>
          <w:spacing w:val="-2"/>
          <w:sz w:val="30"/>
          <w:szCs w:val="30"/>
          <w:lang w:val="en-US"/>
        </w:rPr>
        <w:t>789.11</w:t>
      </w:r>
      <w:r w:rsidR="00F37818" w:rsidRPr="00265665">
        <w:rPr>
          <w:rFonts w:asciiTheme="majorBidi" w:hAnsiTheme="majorBidi" w:cstheme="majorBidi"/>
          <w:color w:val="000000" w:themeColor="text1"/>
          <w:spacing w:val="-2"/>
          <w:sz w:val="30"/>
          <w:szCs w:val="30"/>
          <w:lang w:val="en-US"/>
        </w:rPr>
        <w:t xml:space="preserve"> </w:t>
      </w:r>
      <w:r w:rsidRPr="00265665">
        <w:rPr>
          <w:rFonts w:asciiTheme="majorBidi" w:hAnsiTheme="majorBidi" w:cstheme="majorBidi"/>
          <w:color w:val="000000" w:themeColor="text1"/>
          <w:spacing w:val="-2"/>
          <w:sz w:val="30"/>
          <w:szCs w:val="30"/>
          <w:lang w:val="en-US"/>
        </w:rPr>
        <w:t>million</w:t>
      </w:r>
      <w:r w:rsidR="00876894" w:rsidRPr="00265665">
        <w:rPr>
          <w:rFonts w:asciiTheme="majorBidi" w:hAnsiTheme="majorBidi" w:cstheme="majorBidi"/>
          <w:color w:val="000000" w:themeColor="text1"/>
          <w:spacing w:val="-2"/>
          <w:sz w:val="30"/>
          <w:szCs w:val="30"/>
          <w:lang w:val="en-US"/>
        </w:rPr>
        <w:t xml:space="preserve">, </w:t>
      </w:r>
      <w:r w:rsidR="00876894" w:rsidRPr="00265665">
        <w:rPr>
          <w:rFonts w:asciiTheme="majorBidi" w:hAnsiTheme="majorBidi" w:cstheme="majorBidi"/>
          <w:color w:val="000000" w:themeColor="text1"/>
          <w:sz w:val="30"/>
          <w:szCs w:val="30"/>
          <w:lang w:val="en-US"/>
        </w:rPr>
        <w:t>respectively</w:t>
      </w:r>
      <w:r w:rsidR="00876894" w:rsidRPr="00265665">
        <w:rPr>
          <w:rFonts w:asciiTheme="majorBidi" w:hAnsiTheme="majorBidi" w:cstheme="majorBidi"/>
          <w:color w:val="000000" w:themeColor="text1"/>
          <w:lang w:val="en-US"/>
        </w:rPr>
        <w:t>.</w:t>
      </w:r>
    </w:p>
    <w:p w14:paraId="3599879D" w14:textId="77777777" w:rsidR="00D74971" w:rsidRPr="00265665" w:rsidRDefault="00D74971" w:rsidP="00496D51">
      <w:pPr>
        <w:pStyle w:val="BodyText"/>
        <w:tabs>
          <w:tab w:val="clear" w:pos="900"/>
        </w:tabs>
        <w:spacing w:line="240" w:lineRule="auto"/>
        <w:ind w:left="567"/>
        <w:jc w:val="distribute"/>
        <w:rPr>
          <w:rFonts w:asciiTheme="majorBidi" w:hAnsiTheme="majorBidi" w:cstheme="majorBidi"/>
          <w:color w:val="000000" w:themeColor="text1"/>
          <w:spacing w:val="-2"/>
          <w:sz w:val="12"/>
          <w:szCs w:val="12"/>
          <w:lang w:val="en-US"/>
        </w:rPr>
      </w:pPr>
    </w:p>
    <w:p w14:paraId="5DF47251" w14:textId="77777777" w:rsidR="00D74971" w:rsidRPr="006D1936" w:rsidRDefault="00D74971" w:rsidP="006D1936">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r w:rsidRPr="006D1936">
        <w:rPr>
          <w:rFonts w:asciiTheme="majorBidi" w:hAnsiTheme="majorBidi" w:cstheme="majorBidi"/>
          <w:color w:val="000000" w:themeColor="text1"/>
          <w:sz w:val="30"/>
          <w:szCs w:val="30"/>
          <w:lang w:val="en-US"/>
        </w:rPr>
        <w:t xml:space="preserve">Depreciation charges for the years are included in: </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gridCol w:w="278"/>
        <w:gridCol w:w="436"/>
        <w:gridCol w:w="277"/>
        <w:gridCol w:w="1565"/>
        <w:gridCol w:w="284"/>
        <w:gridCol w:w="1567"/>
      </w:tblGrid>
      <w:tr w:rsidR="00364BBA" w:rsidRPr="00265665" w14:paraId="1D1E7DA7" w14:textId="77777777" w:rsidTr="00EE2536">
        <w:tc>
          <w:tcPr>
            <w:tcW w:w="3962" w:type="dxa"/>
          </w:tcPr>
          <w:p w14:paraId="05D276EE" w14:textId="77777777" w:rsidR="00D74971" w:rsidRPr="00265665" w:rsidRDefault="00D74971" w:rsidP="00496D51">
            <w:pPr>
              <w:rPr>
                <w:rFonts w:asciiTheme="majorBidi" w:hAnsiTheme="majorBidi" w:cstheme="majorBidi"/>
                <w:color w:val="000000" w:themeColor="text1"/>
                <w:sz w:val="30"/>
                <w:szCs w:val="30"/>
                <w:cs/>
              </w:rPr>
            </w:pPr>
          </w:p>
        </w:tc>
        <w:tc>
          <w:tcPr>
            <w:tcW w:w="278" w:type="dxa"/>
          </w:tcPr>
          <w:p w14:paraId="76293258" w14:textId="77777777" w:rsidR="00EE2536" w:rsidRPr="00265665" w:rsidRDefault="00EE2536" w:rsidP="00496D51">
            <w:pPr>
              <w:jc w:val="thaiDistribute"/>
              <w:rPr>
                <w:rFonts w:asciiTheme="majorBidi" w:hAnsiTheme="majorBidi" w:cstheme="majorBidi"/>
                <w:color w:val="000000" w:themeColor="text1"/>
                <w:sz w:val="30"/>
                <w:szCs w:val="30"/>
                <w:lang w:val="en-US"/>
              </w:rPr>
            </w:pPr>
          </w:p>
        </w:tc>
        <w:tc>
          <w:tcPr>
            <w:tcW w:w="436" w:type="dxa"/>
          </w:tcPr>
          <w:p w14:paraId="257D486A" w14:textId="77777777" w:rsidR="00EE2536" w:rsidRPr="00265665" w:rsidRDefault="00EE2536" w:rsidP="00496D51">
            <w:pPr>
              <w:jc w:val="thaiDistribute"/>
              <w:rPr>
                <w:rFonts w:asciiTheme="majorBidi" w:hAnsiTheme="majorBidi" w:cstheme="majorBidi"/>
                <w:color w:val="000000" w:themeColor="text1"/>
                <w:sz w:val="30"/>
                <w:szCs w:val="30"/>
                <w:lang w:val="en-US"/>
              </w:rPr>
            </w:pPr>
          </w:p>
        </w:tc>
        <w:tc>
          <w:tcPr>
            <w:tcW w:w="277" w:type="dxa"/>
          </w:tcPr>
          <w:p w14:paraId="524FDA75" w14:textId="77777777" w:rsidR="00EE2536" w:rsidRPr="00265665" w:rsidRDefault="00EE2536" w:rsidP="00496D51">
            <w:pPr>
              <w:jc w:val="thaiDistribute"/>
              <w:rPr>
                <w:rFonts w:asciiTheme="majorBidi" w:hAnsiTheme="majorBidi" w:cstheme="majorBidi"/>
                <w:color w:val="000000" w:themeColor="text1"/>
                <w:sz w:val="30"/>
                <w:szCs w:val="30"/>
                <w:lang w:val="en-US"/>
              </w:rPr>
            </w:pPr>
          </w:p>
        </w:tc>
        <w:tc>
          <w:tcPr>
            <w:tcW w:w="1565" w:type="dxa"/>
          </w:tcPr>
          <w:p w14:paraId="5C7C8D13" w14:textId="77777777" w:rsidR="00EE2536" w:rsidRPr="00265665" w:rsidRDefault="00EE2536" w:rsidP="00496D51">
            <w:pPr>
              <w:jc w:val="center"/>
              <w:rPr>
                <w:rFonts w:asciiTheme="majorBidi" w:hAnsiTheme="majorBidi" w:cstheme="majorBidi"/>
                <w:bCs/>
                <w:color w:val="000000" w:themeColor="text1"/>
                <w:sz w:val="30"/>
                <w:szCs w:val="30"/>
                <w:lang w:val="en-US"/>
              </w:rPr>
            </w:pPr>
          </w:p>
        </w:tc>
        <w:tc>
          <w:tcPr>
            <w:tcW w:w="284" w:type="dxa"/>
          </w:tcPr>
          <w:p w14:paraId="313CF230" w14:textId="77777777" w:rsidR="00EE2536" w:rsidRPr="00265665" w:rsidRDefault="00EE2536" w:rsidP="00496D51">
            <w:pPr>
              <w:jc w:val="center"/>
              <w:rPr>
                <w:rFonts w:asciiTheme="majorBidi" w:hAnsiTheme="majorBidi" w:cstheme="majorBidi"/>
                <w:b/>
                <w:color w:val="000000" w:themeColor="text1"/>
                <w:sz w:val="30"/>
                <w:szCs w:val="30"/>
                <w:lang w:val="en-US"/>
              </w:rPr>
            </w:pPr>
          </w:p>
        </w:tc>
        <w:tc>
          <w:tcPr>
            <w:tcW w:w="1567" w:type="dxa"/>
          </w:tcPr>
          <w:p w14:paraId="0A23DE94" w14:textId="77777777" w:rsidR="00EE2536" w:rsidRPr="00265665" w:rsidRDefault="00EE2536"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F30F61" w:rsidRPr="00265665" w14:paraId="5BC18C92" w14:textId="77777777" w:rsidTr="00EE2536">
        <w:tc>
          <w:tcPr>
            <w:tcW w:w="3962" w:type="dxa"/>
          </w:tcPr>
          <w:p w14:paraId="35C737C0"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78" w:type="dxa"/>
          </w:tcPr>
          <w:p w14:paraId="36B2908D"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436" w:type="dxa"/>
          </w:tcPr>
          <w:p w14:paraId="7B6035DB"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77" w:type="dxa"/>
          </w:tcPr>
          <w:p w14:paraId="34FEFB16"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1565" w:type="dxa"/>
            <w:tcBorders>
              <w:bottom w:val="single" w:sz="4" w:space="0" w:color="auto"/>
            </w:tcBorders>
          </w:tcPr>
          <w:p w14:paraId="34F33D74" w14:textId="77777777" w:rsidR="00F30F61" w:rsidRPr="00265665" w:rsidRDefault="00F30F61" w:rsidP="00F30F61">
            <w:pPr>
              <w:ind w:right="-110"/>
              <w:jc w:val="center"/>
              <w:rPr>
                <w:rFonts w:asciiTheme="majorBidi" w:hAnsiTheme="majorBidi" w:cstheme="majorBidi"/>
                <w:b/>
                <w:color w:val="000000" w:themeColor="text1"/>
                <w:sz w:val="30"/>
                <w:szCs w:val="30"/>
              </w:rPr>
            </w:pPr>
            <w:r w:rsidRPr="00265665">
              <w:rPr>
                <w:rFonts w:asciiTheme="majorBidi" w:hAnsiTheme="majorBidi" w:cstheme="majorBidi"/>
                <w:color w:val="000000" w:themeColor="text1"/>
                <w:sz w:val="30"/>
                <w:szCs w:val="30"/>
              </w:rPr>
              <w:t>2025</w:t>
            </w:r>
          </w:p>
        </w:tc>
        <w:tc>
          <w:tcPr>
            <w:tcW w:w="284" w:type="dxa"/>
          </w:tcPr>
          <w:p w14:paraId="72896966" w14:textId="77777777" w:rsidR="00F30F61" w:rsidRPr="00265665" w:rsidRDefault="00F30F61" w:rsidP="00F30F61">
            <w:pPr>
              <w:ind w:left="360"/>
              <w:rPr>
                <w:rFonts w:asciiTheme="majorBidi" w:hAnsiTheme="majorBidi" w:cstheme="majorBidi"/>
                <w:b/>
                <w:color w:val="000000" w:themeColor="text1"/>
                <w:sz w:val="30"/>
                <w:szCs w:val="30"/>
              </w:rPr>
            </w:pPr>
          </w:p>
        </w:tc>
        <w:tc>
          <w:tcPr>
            <w:tcW w:w="1567" w:type="dxa"/>
            <w:tcBorders>
              <w:bottom w:val="single" w:sz="4" w:space="0" w:color="auto"/>
            </w:tcBorders>
          </w:tcPr>
          <w:p w14:paraId="1C9D5B3A" w14:textId="77777777" w:rsidR="00F30F61" w:rsidRPr="00265665" w:rsidRDefault="00F30F61" w:rsidP="00F30F61">
            <w:pPr>
              <w:ind w:left="-103"/>
              <w:jc w:val="center"/>
              <w:rPr>
                <w:rFonts w:asciiTheme="majorBidi" w:hAnsiTheme="majorBidi" w:cstheme="majorBidi"/>
                <w:b/>
                <w:color w:val="000000" w:themeColor="text1"/>
                <w:sz w:val="30"/>
                <w:szCs w:val="30"/>
              </w:rPr>
            </w:pPr>
            <w:r w:rsidRPr="00265665">
              <w:rPr>
                <w:rFonts w:asciiTheme="majorBidi" w:hAnsiTheme="majorBidi" w:cstheme="majorBidi"/>
                <w:color w:val="000000" w:themeColor="text1"/>
                <w:sz w:val="30"/>
                <w:szCs w:val="30"/>
              </w:rPr>
              <w:t>2024</w:t>
            </w:r>
          </w:p>
        </w:tc>
      </w:tr>
      <w:tr w:rsidR="00F30F61" w:rsidRPr="00265665" w14:paraId="45153FE4" w14:textId="77777777" w:rsidTr="00694591">
        <w:tc>
          <w:tcPr>
            <w:tcW w:w="3962" w:type="dxa"/>
            <w:vAlign w:val="bottom"/>
          </w:tcPr>
          <w:p w14:paraId="2B3AA857" w14:textId="77777777" w:rsidR="00F30F61" w:rsidRPr="00265665" w:rsidRDefault="00F30F61" w:rsidP="00F30F61">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Production costs</w:t>
            </w:r>
          </w:p>
        </w:tc>
        <w:tc>
          <w:tcPr>
            <w:tcW w:w="278" w:type="dxa"/>
          </w:tcPr>
          <w:p w14:paraId="0458C948"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436" w:type="dxa"/>
          </w:tcPr>
          <w:p w14:paraId="5D2E810F"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77" w:type="dxa"/>
          </w:tcPr>
          <w:p w14:paraId="5C19F53D"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1565" w:type="dxa"/>
            <w:tcBorders>
              <w:top w:val="single" w:sz="4" w:space="0" w:color="auto"/>
            </w:tcBorders>
            <w:vAlign w:val="bottom"/>
          </w:tcPr>
          <w:p w14:paraId="6AE2085D" w14:textId="77777777" w:rsidR="00F30F61" w:rsidRPr="00265665" w:rsidRDefault="00F30F61" w:rsidP="00F30F61">
            <w:pPr>
              <w:jc w:val="right"/>
              <w:rPr>
                <w:rFonts w:asciiTheme="majorBidi" w:hAnsiTheme="majorBidi" w:cstheme="majorBidi"/>
                <w:sz w:val="30"/>
                <w:szCs w:val="30"/>
              </w:rPr>
            </w:pPr>
            <w:r w:rsidRPr="00265665">
              <w:rPr>
                <w:rFonts w:asciiTheme="majorBidi" w:hAnsiTheme="majorBidi" w:cstheme="majorBidi"/>
                <w:sz w:val="30"/>
                <w:szCs w:val="30"/>
              </w:rPr>
              <w:t>19,732,271</w:t>
            </w:r>
          </w:p>
        </w:tc>
        <w:tc>
          <w:tcPr>
            <w:tcW w:w="284" w:type="dxa"/>
            <w:vAlign w:val="center"/>
          </w:tcPr>
          <w:p w14:paraId="7C67C481" w14:textId="77777777" w:rsidR="00F30F61" w:rsidRPr="00265665" w:rsidRDefault="00F30F61" w:rsidP="00F30F61">
            <w:pPr>
              <w:jc w:val="right"/>
              <w:rPr>
                <w:rFonts w:asciiTheme="majorBidi" w:hAnsiTheme="majorBidi" w:cstheme="majorBidi"/>
                <w:color w:val="000000" w:themeColor="text1"/>
                <w:sz w:val="30"/>
                <w:szCs w:val="30"/>
              </w:rPr>
            </w:pPr>
          </w:p>
        </w:tc>
        <w:tc>
          <w:tcPr>
            <w:tcW w:w="1567" w:type="dxa"/>
            <w:tcBorders>
              <w:top w:val="single" w:sz="4" w:space="0" w:color="auto"/>
            </w:tcBorders>
            <w:vAlign w:val="center"/>
          </w:tcPr>
          <w:p w14:paraId="33EA7848" w14:textId="77777777" w:rsidR="00F30F61" w:rsidRPr="00265665" w:rsidRDefault="00F30F61" w:rsidP="00F30F61">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19,399,252</w:t>
            </w:r>
          </w:p>
        </w:tc>
      </w:tr>
      <w:tr w:rsidR="00F30F61" w:rsidRPr="00265665" w14:paraId="7A8A5547" w14:textId="77777777" w:rsidTr="00694591">
        <w:tc>
          <w:tcPr>
            <w:tcW w:w="3962" w:type="dxa"/>
            <w:vAlign w:val="bottom"/>
          </w:tcPr>
          <w:p w14:paraId="5B40F095" w14:textId="77777777" w:rsidR="00F30F61" w:rsidRPr="00265665" w:rsidRDefault="00F30F61" w:rsidP="00F30F61">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Selling and distribution expenses</w:t>
            </w:r>
          </w:p>
        </w:tc>
        <w:tc>
          <w:tcPr>
            <w:tcW w:w="278" w:type="dxa"/>
          </w:tcPr>
          <w:p w14:paraId="655A6D67"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436" w:type="dxa"/>
          </w:tcPr>
          <w:p w14:paraId="5923EA20"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77" w:type="dxa"/>
          </w:tcPr>
          <w:p w14:paraId="51D9A212"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1565" w:type="dxa"/>
            <w:vAlign w:val="bottom"/>
          </w:tcPr>
          <w:p w14:paraId="252B5B37" w14:textId="77777777" w:rsidR="00F30F61" w:rsidRPr="00265665" w:rsidRDefault="00F30F61" w:rsidP="00F30F61">
            <w:pPr>
              <w:jc w:val="right"/>
              <w:rPr>
                <w:rFonts w:asciiTheme="majorBidi" w:hAnsiTheme="majorBidi" w:cstheme="majorBidi"/>
                <w:sz w:val="30"/>
                <w:szCs w:val="30"/>
              </w:rPr>
            </w:pPr>
            <w:r w:rsidRPr="00265665">
              <w:rPr>
                <w:rFonts w:asciiTheme="majorBidi" w:hAnsiTheme="majorBidi" w:cstheme="majorBidi"/>
                <w:sz w:val="30"/>
                <w:szCs w:val="30"/>
              </w:rPr>
              <w:t>139,836</w:t>
            </w:r>
          </w:p>
        </w:tc>
        <w:tc>
          <w:tcPr>
            <w:tcW w:w="284" w:type="dxa"/>
            <w:vAlign w:val="center"/>
          </w:tcPr>
          <w:p w14:paraId="0B571C2F" w14:textId="77777777" w:rsidR="00F30F61" w:rsidRPr="00265665" w:rsidRDefault="00F30F61" w:rsidP="00F30F61">
            <w:pPr>
              <w:jc w:val="right"/>
              <w:rPr>
                <w:rFonts w:asciiTheme="majorBidi" w:hAnsiTheme="majorBidi" w:cstheme="majorBidi"/>
                <w:color w:val="000000" w:themeColor="text1"/>
                <w:sz w:val="30"/>
                <w:szCs w:val="30"/>
              </w:rPr>
            </w:pPr>
          </w:p>
        </w:tc>
        <w:tc>
          <w:tcPr>
            <w:tcW w:w="1567" w:type="dxa"/>
            <w:vAlign w:val="center"/>
          </w:tcPr>
          <w:p w14:paraId="27E0EA54" w14:textId="77777777" w:rsidR="00F30F61" w:rsidRPr="00265665" w:rsidRDefault="00F30F61" w:rsidP="00F30F61">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388,466</w:t>
            </w:r>
          </w:p>
        </w:tc>
      </w:tr>
      <w:tr w:rsidR="00F30F61" w:rsidRPr="00265665" w14:paraId="1F99AE69" w14:textId="77777777" w:rsidTr="00694591">
        <w:tc>
          <w:tcPr>
            <w:tcW w:w="3962" w:type="dxa"/>
            <w:vAlign w:val="bottom"/>
          </w:tcPr>
          <w:p w14:paraId="27F690E9" w14:textId="77777777" w:rsidR="00F30F61" w:rsidRPr="00265665" w:rsidRDefault="00F30F61" w:rsidP="00F30F61">
            <w:pPr>
              <w:ind w:left="-110"/>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Administrative expenses</w:t>
            </w:r>
          </w:p>
        </w:tc>
        <w:tc>
          <w:tcPr>
            <w:tcW w:w="278" w:type="dxa"/>
          </w:tcPr>
          <w:p w14:paraId="392207E5"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436" w:type="dxa"/>
          </w:tcPr>
          <w:p w14:paraId="6995C071"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77" w:type="dxa"/>
          </w:tcPr>
          <w:p w14:paraId="3104B09A"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1565" w:type="dxa"/>
            <w:vAlign w:val="bottom"/>
          </w:tcPr>
          <w:p w14:paraId="1BF7DFF6" w14:textId="77777777" w:rsidR="00F30F61" w:rsidRPr="00265665" w:rsidRDefault="00F30F61" w:rsidP="00F30F61">
            <w:pPr>
              <w:jc w:val="right"/>
              <w:rPr>
                <w:rFonts w:asciiTheme="majorBidi" w:hAnsiTheme="majorBidi" w:cstheme="majorBidi"/>
                <w:sz w:val="30"/>
                <w:szCs w:val="30"/>
              </w:rPr>
            </w:pPr>
            <w:r w:rsidRPr="00265665">
              <w:rPr>
                <w:rFonts w:asciiTheme="majorBidi" w:hAnsiTheme="majorBidi" w:cstheme="majorBidi"/>
                <w:sz w:val="30"/>
                <w:szCs w:val="30"/>
              </w:rPr>
              <w:t>2,121,334</w:t>
            </w:r>
          </w:p>
        </w:tc>
        <w:tc>
          <w:tcPr>
            <w:tcW w:w="284" w:type="dxa"/>
            <w:vAlign w:val="center"/>
          </w:tcPr>
          <w:p w14:paraId="0F5795F2" w14:textId="77777777" w:rsidR="00F30F61" w:rsidRPr="00265665" w:rsidRDefault="00F30F61" w:rsidP="00F30F61">
            <w:pPr>
              <w:jc w:val="right"/>
              <w:rPr>
                <w:rFonts w:asciiTheme="majorBidi" w:hAnsiTheme="majorBidi" w:cstheme="majorBidi"/>
                <w:color w:val="000000" w:themeColor="text1"/>
                <w:sz w:val="30"/>
                <w:szCs w:val="30"/>
              </w:rPr>
            </w:pPr>
          </w:p>
        </w:tc>
        <w:tc>
          <w:tcPr>
            <w:tcW w:w="1567" w:type="dxa"/>
            <w:vAlign w:val="center"/>
          </w:tcPr>
          <w:p w14:paraId="2E201385" w14:textId="77777777" w:rsidR="00F30F61" w:rsidRPr="00265665" w:rsidRDefault="00F30F61" w:rsidP="00F30F61">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2,665,636</w:t>
            </w:r>
          </w:p>
        </w:tc>
      </w:tr>
      <w:tr w:rsidR="00F30F61" w:rsidRPr="00265665" w14:paraId="42C2B29A" w14:textId="77777777" w:rsidTr="00694591">
        <w:tc>
          <w:tcPr>
            <w:tcW w:w="3962" w:type="dxa"/>
            <w:vAlign w:val="bottom"/>
          </w:tcPr>
          <w:p w14:paraId="65C4A47F" w14:textId="77777777" w:rsidR="00F30F61" w:rsidRPr="00265665" w:rsidRDefault="00F30F61" w:rsidP="00F30F61">
            <w:pPr>
              <w:ind w:left="-110"/>
              <w:rPr>
                <w:rFonts w:asciiTheme="majorBidi" w:hAnsiTheme="majorBidi" w:cstheme="majorBidi"/>
                <w:b/>
                <w:bCs/>
                <w:color w:val="000000" w:themeColor="text1"/>
                <w:sz w:val="30"/>
                <w:szCs w:val="30"/>
                <w:cs/>
                <w:lang w:val="en-US"/>
              </w:rPr>
            </w:pPr>
            <w:r w:rsidRPr="00265665">
              <w:rPr>
                <w:rFonts w:asciiTheme="majorBidi" w:hAnsiTheme="majorBidi" w:cstheme="majorBidi"/>
                <w:b/>
                <w:bCs/>
                <w:color w:val="000000" w:themeColor="text1"/>
                <w:sz w:val="30"/>
                <w:szCs w:val="30"/>
                <w:lang w:val="en-US"/>
              </w:rPr>
              <w:t>Total</w:t>
            </w:r>
          </w:p>
        </w:tc>
        <w:tc>
          <w:tcPr>
            <w:tcW w:w="278" w:type="dxa"/>
          </w:tcPr>
          <w:p w14:paraId="43E77860"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436" w:type="dxa"/>
          </w:tcPr>
          <w:p w14:paraId="2201C55B"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277" w:type="dxa"/>
          </w:tcPr>
          <w:p w14:paraId="38FCFCAA"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1565" w:type="dxa"/>
            <w:tcBorders>
              <w:top w:val="single" w:sz="4" w:space="0" w:color="auto"/>
              <w:bottom w:val="double" w:sz="4" w:space="0" w:color="auto"/>
            </w:tcBorders>
            <w:vAlign w:val="bottom"/>
          </w:tcPr>
          <w:p w14:paraId="5C75DFF8" w14:textId="77777777" w:rsidR="00F30F61" w:rsidRPr="00265665" w:rsidRDefault="00F30F61" w:rsidP="00F30F61">
            <w:pPr>
              <w:jc w:val="right"/>
              <w:rPr>
                <w:rFonts w:asciiTheme="majorBidi" w:hAnsiTheme="majorBidi" w:cstheme="majorBidi"/>
                <w:b/>
                <w:bCs/>
                <w:sz w:val="30"/>
                <w:szCs w:val="30"/>
              </w:rPr>
            </w:pPr>
            <w:r w:rsidRPr="00265665">
              <w:rPr>
                <w:rFonts w:asciiTheme="majorBidi" w:hAnsiTheme="majorBidi" w:cstheme="majorBidi"/>
                <w:b/>
                <w:bCs/>
                <w:sz w:val="30"/>
                <w:szCs w:val="30"/>
              </w:rPr>
              <w:t>21,993,441</w:t>
            </w:r>
          </w:p>
        </w:tc>
        <w:tc>
          <w:tcPr>
            <w:tcW w:w="284" w:type="dxa"/>
            <w:vAlign w:val="center"/>
          </w:tcPr>
          <w:p w14:paraId="311E219C" w14:textId="77777777" w:rsidR="00F30F61" w:rsidRPr="00265665" w:rsidRDefault="00F30F61" w:rsidP="00F30F61">
            <w:pPr>
              <w:jc w:val="right"/>
              <w:rPr>
                <w:rFonts w:asciiTheme="majorBidi" w:hAnsiTheme="majorBidi" w:cstheme="majorBidi"/>
                <w:b/>
                <w:bCs/>
                <w:color w:val="000000" w:themeColor="text1"/>
                <w:sz w:val="30"/>
                <w:szCs w:val="30"/>
              </w:rPr>
            </w:pPr>
          </w:p>
        </w:tc>
        <w:tc>
          <w:tcPr>
            <w:tcW w:w="1567" w:type="dxa"/>
            <w:tcBorders>
              <w:top w:val="single" w:sz="4" w:space="0" w:color="auto"/>
              <w:bottom w:val="double" w:sz="4" w:space="0" w:color="auto"/>
            </w:tcBorders>
            <w:vAlign w:val="center"/>
          </w:tcPr>
          <w:p w14:paraId="6BFC2274" w14:textId="77777777" w:rsidR="00F30F61" w:rsidRPr="00265665" w:rsidRDefault="00F30F61" w:rsidP="00F30F61">
            <w:pPr>
              <w:jc w:val="right"/>
              <w:rPr>
                <w:rFonts w:asciiTheme="majorBidi" w:hAnsiTheme="majorBidi" w:cstheme="majorBidi"/>
                <w:b/>
                <w:bCs/>
                <w:color w:val="000000" w:themeColor="text1"/>
                <w:sz w:val="30"/>
                <w:szCs w:val="30"/>
              </w:rPr>
            </w:pPr>
            <w:r w:rsidRPr="00265665">
              <w:rPr>
                <w:rFonts w:asciiTheme="majorBidi" w:hAnsiTheme="majorBidi" w:cstheme="majorBidi"/>
                <w:b/>
                <w:bCs/>
                <w:sz w:val="30"/>
                <w:szCs w:val="30"/>
              </w:rPr>
              <w:t>22,453,354</w:t>
            </w:r>
          </w:p>
        </w:tc>
      </w:tr>
    </w:tbl>
    <w:p w14:paraId="424A9E87" w14:textId="77777777" w:rsidR="0065314A" w:rsidRPr="00265665" w:rsidRDefault="0065314A" w:rsidP="00496D51">
      <w:pPr>
        <w:pStyle w:val="BodyText"/>
        <w:tabs>
          <w:tab w:val="clear" w:pos="900"/>
        </w:tabs>
        <w:spacing w:before="120" w:line="240" w:lineRule="auto"/>
        <w:ind w:left="567"/>
        <w:jc w:val="thaiDistribute"/>
        <w:rPr>
          <w:rFonts w:asciiTheme="majorBidi" w:hAnsiTheme="majorBidi" w:cstheme="majorBidi"/>
          <w:color w:val="000000" w:themeColor="text1"/>
          <w:sz w:val="30"/>
          <w:szCs w:val="30"/>
          <w:lang w:val="en-US"/>
        </w:rPr>
      </w:pPr>
      <w:bookmarkStart w:id="6" w:name="_Hlk96276647"/>
      <w:r w:rsidRPr="00265665">
        <w:rPr>
          <w:rFonts w:asciiTheme="majorBidi" w:hAnsiTheme="majorBidi" w:cstheme="majorBidi"/>
          <w:color w:val="000000" w:themeColor="text1"/>
          <w:sz w:val="30"/>
          <w:szCs w:val="30"/>
          <w:lang w:val="en-US"/>
        </w:rPr>
        <w:t>Certain factory buildings and office buildings are constructed on the leasehold land (Note 13).</w:t>
      </w:r>
    </w:p>
    <w:p w14:paraId="43B0800D" w14:textId="77777777" w:rsidR="00432510" w:rsidRPr="00265665" w:rsidRDefault="0065314A" w:rsidP="00496D51">
      <w:pPr>
        <w:pStyle w:val="BodyText"/>
        <w:tabs>
          <w:tab w:val="clear" w:pos="900"/>
        </w:tabs>
        <w:spacing w:before="120" w:line="240" w:lineRule="auto"/>
        <w:ind w:left="567"/>
        <w:jc w:val="thaiDistribute"/>
        <w:rPr>
          <w:rFonts w:asciiTheme="majorBidi" w:hAnsiTheme="majorBidi" w:cstheme="majorBidi"/>
          <w:b/>
          <w:bCs/>
          <w:color w:val="000000" w:themeColor="text1"/>
          <w:sz w:val="30"/>
          <w:szCs w:val="30"/>
          <w:lang w:val="en-US"/>
        </w:rPr>
      </w:pPr>
      <w:r w:rsidRPr="00265665">
        <w:rPr>
          <w:rFonts w:asciiTheme="majorBidi" w:hAnsiTheme="majorBidi" w:cstheme="majorBidi"/>
          <w:color w:val="000000" w:themeColor="text1"/>
          <w:spacing w:val="-2"/>
          <w:sz w:val="30"/>
          <w:szCs w:val="30"/>
          <w:cs/>
        </w:rPr>
        <w:t xml:space="preserve">The Company has mortgaged </w:t>
      </w:r>
      <w:r w:rsidRPr="00265665">
        <w:rPr>
          <w:rFonts w:asciiTheme="majorBidi" w:hAnsiTheme="majorBidi" w:cstheme="majorBidi"/>
          <w:color w:val="000000" w:themeColor="text1"/>
          <w:spacing w:val="-2"/>
          <w:sz w:val="30"/>
          <w:szCs w:val="30"/>
          <w:lang w:val="en-US"/>
        </w:rPr>
        <w:t>certain</w:t>
      </w:r>
      <w:r w:rsidR="00CA6358" w:rsidRPr="00265665">
        <w:rPr>
          <w:rFonts w:asciiTheme="majorBidi" w:hAnsiTheme="majorBidi" w:cstheme="majorBidi"/>
          <w:color w:val="000000" w:themeColor="text1"/>
          <w:spacing w:val="-2"/>
          <w:sz w:val="30"/>
          <w:szCs w:val="30"/>
          <w:cs/>
        </w:rPr>
        <w:t xml:space="preserve"> </w:t>
      </w:r>
      <w:proofErr w:type="spellStart"/>
      <w:r w:rsidR="00CA6358" w:rsidRPr="00265665">
        <w:rPr>
          <w:rFonts w:asciiTheme="majorBidi" w:hAnsiTheme="majorBidi" w:cstheme="majorBidi"/>
          <w:color w:val="000000" w:themeColor="text1"/>
          <w:spacing w:val="-2"/>
          <w:sz w:val="30"/>
          <w:szCs w:val="30"/>
          <w:lang w:val="en-US"/>
        </w:rPr>
        <w:t>facotry</w:t>
      </w:r>
      <w:proofErr w:type="spellEnd"/>
      <w:r w:rsidRPr="00265665">
        <w:rPr>
          <w:rFonts w:asciiTheme="majorBidi" w:hAnsiTheme="majorBidi" w:cstheme="majorBidi"/>
          <w:color w:val="000000" w:themeColor="text1"/>
          <w:spacing w:val="-2"/>
          <w:sz w:val="30"/>
          <w:szCs w:val="30"/>
          <w:cs/>
        </w:rPr>
        <w:t xml:space="preserve"> </w:t>
      </w:r>
      <w:r w:rsidRPr="00265665">
        <w:rPr>
          <w:rFonts w:asciiTheme="majorBidi" w:hAnsiTheme="majorBidi" w:cstheme="majorBidi"/>
          <w:color w:val="000000" w:themeColor="text1"/>
          <w:spacing w:val="-2"/>
          <w:sz w:val="30"/>
          <w:szCs w:val="30"/>
          <w:lang w:val="en-US"/>
        </w:rPr>
        <w:t>buildings</w:t>
      </w:r>
      <w:r w:rsidRPr="00265665">
        <w:rPr>
          <w:rFonts w:asciiTheme="majorBidi" w:hAnsiTheme="majorBidi" w:cstheme="majorBidi"/>
          <w:color w:val="000000" w:themeColor="text1"/>
          <w:spacing w:val="-2"/>
          <w:sz w:val="30"/>
          <w:szCs w:val="30"/>
          <w:cs/>
        </w:rPr>
        <w:t xml:space="preserve"> and machinery </w:t>
      </w:r>
      <w:r w:rsidRPr="00265665">
        <w:rPr>
          <w:rFonts w:asciiTheme="majorBidi" w:hAnsiTheme="majorBidi" w:cstheme="majorBidi"/>
          <w:color w:val="000000" w:themeColor="text1"/>
          <w:spacing w:val="-2"/>
          <w:sz w:val="30"/>
          <w:szCs w:val="30"/>
          <w:lang w:val="en-US"/>
        </w:rPr>
        <w:t>and used</w:t>
      </w:r>
      <w:r w:rsidRPr="00265665">
        <w:rPr>
          <w:rFonts w:asciiTheme="majorBidi" w:hAnsiTheme="majorBidi" w:cstheme="majorBidi"/>
          <w:color w:val="000000" w:themeColor="text1"/>
          <w:spacing w:val="-2"/>
          <w:sz w:val="30"/>
          <w:szCs w:val="30"/>
          <w:cs/>
        </w:rPr>
        <w:t xml:space="preserve"> as collateral </w:t>
      </w:r>
      <w:r w:rsidRPr="00265665">
        <w:rPr>
          <w:rFonts w:asciiTheme="majorBidi" w:hAnsiTheme="majorBidi" w:cstheme="majorBidi"/>
          <w:color w:val="000000" w:themeColor="text1"/>
          <w:spacing w:val="-2"/>
          <w:sz w:val="30"/>
          <w:szCs w:val="30"/>
          <w:lang w:val="en-US"/>
        </w:rPr>
        <w:t>for</w:t>
      </w:r>
      <w:r w:rsidRPr="00265665">
        <w:rPr>
          <w:rFonts w:asciiTheme="majorBidi" w:hAnsiTheme="majorBidi" w:cstheme="majorBidi"/>
          <w:color w:val="000000" w:themeColor="text1"/>
          <w:spacing w:val="-2"/>
          <w:sz w:val="30"/>
          <w:szCs w:val="30"/>
          <w:cs/>
        </w:rPr>
        <w:t xml:space="preserve"> credit facilities </w:t>
      </w:r>
      <w:r w:rsidRPr="00265665">
        <w:rPr>
          <w:rFonts w:asciiTheme="majorBidi" w:hAnsiTheme="majorBidi" w:cstheme="majorBidi"/>
          <w:color w:val="000000" w:themeColor="text1"/>
          <w:spacing w:val="-2"/>
          <w:sz w:val="30"/>
          <w:szCs w:val="30"/>
          <w:lang w:val="en-US"/>
        </w:rPr>
        <w:t xml:space="preserve">obtained from banks </w:t>
      </w:r>
      <w:r w:rsidRPr="00265665">
        <w:rPr>
          <w:rFonts w:asciiTheme="majorBidi" w:hAnsiTheme="majorBidi" w:cstheme="majorBidi"/>
          <w:color w:val="000000" w:themeColor="text1"/>
          <w:spacing w:val="-2"/>
          <w:sz w:val="30"/>
          <w:szCs w:val="30"/>
          <w:cs/>
        </w:rPr>
        <w:t>for the Company’s business (</w:t>
      </w:r>
      <w:r w:rsidRPr="00265665">
        <w:rPr>
          <w:rFonts w:asciiTheme="majorBidi" w:hAnsiTheme="majorBidi" w:cstheme="majorBidi"/>
          <w:color w:val="000000" w:themeColor="text1"/>
          <w:spacing w:val="-2"/>
          <w:sz w:val="30"/>
          <w:szCs w:val="30"/>
          <w:lang w:val="en-US"/>
        </w:rPr>
        <w:t>N</w:t>
      </w:r>
      <w:r w:rsidRPr="00265665">
        <w:rPr>
          <w:rFonts w:asciiTheme="majorBidi" w:hAnsiTheme="majorBidi" w:cstheme="majorBidi"/>
          <w:color w:val="000000" w:themeColor="text1"/>
          <w:spacing w:val="-2"/>
          <w:sz w:val="30"/>
          <w:szCs w:val="30"/>
          <w:cs/>
        </w:rPr>
        <w:t>ote 14).</w:t>
      </w:r>
      <w:bookmarkEnd w:id="6"/>
    </w:p>
    <w:p w14:paraId="652D58D9" w14:textId="77777777" w:rsidR="00432510" w:rsidRPr="00265665" w:rsidRDefault="00432510" w:rsidP="00496D51">
      <w:pPr>
        <w:pStyle w:val="BodyText"/>
        <w:tabs>
          <w:tab w:val="clear" w:pos="900"/>
        </w:tabs>
        <w:spacing w:before="120" w:line="240" w:lineRule="auto"/>
        <w:ind w:left="567"/>
        <w:jc w:val="thaiDistribute"/>
        <w:rPr>
          <w:rFonts w:asciiTheme="majorBidi" w:hAnsiTheme="majorBidi" w:cstheme="majorBidi"/>
          <w:b/>
          <w:bCs/>
          <w:color w:val="000000" w:themeColor="text1"/>
          <w:sz w:val="30"/>
          <w:szCs w:val="30"/>
          <w:lang w:val="en-US"/>
        </w:rPr>
      </w:pPr>
    </w:p>
    <w:p w14:paraId="17B66CC7" w14:textId="77777777" w:rsidR="00946AF3" w:rsidRPr="00265665" w:rsidRDefault="00512D20"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RIGHT-OF-USE ASSETS</w:t>
      </w:r>
    </w:p>
    <w:p w14:paraId="4C77D001" w14:textId="77777777" w:rsidR="00643AF2" w:rsidRPr="00265665" w:rsidRDefault="00643AF2" w:rsidP="00496D51">
      <w:pPr>
        <w:pStyle w:val="BodyText"/>
        <w:tabs>
          <w:tab w:val="clear" w:pos="900"/>
        </w:tabs>
        <w:spacing w:line="240" w:lineRule="auto"/>
        <w:ind w:left="567"/>
        <w:jc w:val="distribute"/>
        <w:rPr>
          <w:rFonts w:asciiTheme="majorBidi" w:hAnsiTheme="majorBidi" w:cstheme="majorBidi"/>
          <w:b/>
          <w:bCs/>
          <w:color w:val="000000" w:themeColor="text1"/>
          <w:sz w:val="10"/>
          <w:szCs w:val="10"/>
          <w:lang w:val="en-US"/>
        </w:rPr>
      </w:pPr>
    </w:p>
    <w:tbl>
      <w:tblPr>
        <w:tblStyle w:val="TableGrid"/>
        <w:tblW w:w="851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9"/>
        <w:gridCol w:w="279"/>
        <w:gridCol w:w="429"/>
        <w:gridCol w:w="278"/>
        <w:gridCol w:w="1716"/>
        <w:gridCol w:w="284"/>
        <w:gridCol w:w="1716"/>
      </w:tblGrid>
      <w:tr w:rsidR="00364BBA" w:rsidRPr="00265665" w14:paraId="5E49670E" w14:textId="77777777" w:rsidTr="006D1936">
        <w:tc>
          <w:tcPr>
            <w:tcW w:w="3809" w:type="dxa"/>
          </w:tcPr>
          <w:p w14:paraId="2B739BAB" w14:textId="77777777" w:rsidR="00441083" w:rsidRPr="00265665" w:rsidRDefault="00441083" w:rsidP="006D1936">
            <w:pPr>
              <w:jc w:val="thaiDistribute"/>
              <w:rPr>
                <w:rFonts w:asciiTheme="majorBidi" w:hAnsiTheme="majorBidi" w:cstheme="majorBidi"/>
                <w:color w:val="000000" w:themeColor="text1"/>
                <w:sz w:val="30"/>
                <w:szCs w:val="30"/>
              </w:rPr>
            </w:pPr>
          </w:p>
        </w:tc>
        <w:tc>
          <w:tcPr>
            <w:tcW w:w="279" w:type="dxa"/>
          </w:tcPr>
          <w:p w14:paraId="0D27B8C7" w14:textId="77777777" w:rsidR="00441083" w:rsidRPr="00265665" w:rsidRDefault="00441083" w:rsidP="006D1936">
            <w:pPr>
              <w:jc w:val="thaiDistribute"/>
              <w:rPr>
                <w:rFonts w:asciiTheme="majorBidi" w:hAnsiTheme="majorBidi" w:cstheme="majorBidi"/>
                <w:color w:val="000000" w:themeColor="text1"/>
                <w:sz w:val="30"/>
                <w:szCs w:val="30"/>
              </w:rPr>
            </w:pPr>
          </w:p>
        </w:tc>
        <w:tc>
          <w:tcPr>
            <w:tcW w:w="429" w:type="dxa"/>
          </w:tcPr>
          <w:p w14:paraId="47E872F9" w14:textId="77777777" w:rsidR="00441083" w:rsidRPr="00265665" w:rsidRDefault="00441083" w:rsidP="006D1936">
            <w:pPr>
              <w:jc w:val="thaiDistribute"/>
              <w:rPr>
                <w:rFonts w:asciiTheme="majorBidi" w:hAnsiTheme="majorBidi" w:cstheme="majorBidi"/>
                <w:color w:val="000000" w:themeColor="text1"/>
                <w:sz w:val="30"/>
                <w:szCs w:val="30"/>
              </w:rPr>
            </w:pPr>
          </w:p>
        </w:tc>
        <w:tc>
          <w:tcPr>
            <w:tcW w:w="278" w:type="dxa"/>
          </w:tcPr>
          <w:p w14:paraId="3B8F9BA4" w14:textId="77777777" w:rsidR="00441083" w:rsidRPr="00265665" w:rsidRDefault="00441083" w:rsidP="006D1936">
            <w:pPr>
              <w:jc w:val="thaiDistribute"/>
              <w:rPr>
                <w:rFonts w:asciiTheme="majorBidi" w:hAnsiTheme="majorBidi" w:cstheme="majorBidi"/>
                <w:color w:val="000000" w:themeColor="text1"/>
                <w:sz w:val="30"/>
                <w:szCs w:val="30"/>
              </w:rPr>
            </w:pPr>
          </w:p>
        </w:tc>
        <w:tc>
          <w:tcPr>
            <w:tcW w:w="1716" w:type="dxa"/>
          </w:tcPr>
          <w:p w14:paraId="0F52AC9C" w14:textId="77777777" w:rsidR="00441083" w:rsidRPr="00265665" w:rsidRDefault="00441083" w:rsidP="006D1936">
            <w:pPr>
              <w:jc w:val="center"/>
              <w:rPr>
                <w:rFonts w:asciiTheme="majorBidi" w:hAnsiTheme="majorBidi" w:cstheme="majorBidi"/>
                <w:bCs/>
                <w:color w:val="000000" w:themeColor="text1"/>
                <w:sz w:val="30"/>
                <w:szCs w:val="30"/>
                <w:lang w:val="en-US"/>
              </w:rPr>
            </w:pPr>
          </w:p>
        </w:tc>
        <w:tc>
          <w:tcPr>
            <w:tcW w:w="284" w:type="dxa"/>
          </w:tcPr>
          <w:p w14:paraId="71B4A1D4" w14:textId="77777777" w:rsidR="00441083" w:rsidRPr="00265665" w:rsidRDefault="00441083" w:rsidP="006D1936">
            <w:pPr>
              <w:jc w:val="center"/>
              <w:rPr>
                <w:rFonts w:asciiTheme="majorBidi" w:hAnsiTheme="majorBidi" w:cstheme="majorBidi"/>
                <w:b/>
                <w:color w:val="000000" w:themeColor="text1"/>
                <w:sz w:val="30"/>
                <w:szCs w:val="30"/>
                <w:lang w:val="en-US"/>
              </w:rPr>
            </w:pPr>
          </w:p>
        </w:tc>
        <w:tc>
          <w:tcPr>
            <w:tcW w:w="1716" w:type="dxa"/>
          </w:tcPr>
          <w:p w14:paraId="39B134F5" w14:textId="77777777" w:rsidR="00441083" w:rsidRPr="00265665" w:rsidRDefault="00441083" w:rsidP="006D1936">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F30F61" w:rsidRPr="00265665" w14:paraId="79265577" w14:textId="77777777" w:rsidTr="006D1936">
        <w:tc>
          <w:tcPr>
            <w:tcW w:w="3809" w:type="dxa"/>
          </w:tcPr>
          <w:p w14:paraId="41036BF0" w14:textId="77777777" w:rsidR="00F30F61" w:rsidRPr="00265665" w:rsidRDefault="00F30F61" w:rsidP="006D1936">
            <w:pPr>
              <w:jc w:val="thaiDistribute"/>
              <w:rPr>
                <w:rFonts w:asciiTheme="majorBidi" w:hAnsiTheme="majorBidi" w:cstheme="majorBidi"/>
                <w:color w:val="000000" w:themeColor="text1"/>
                <w:sz w:val="30"/>
                <w:szCs w:val="30"/>
              </w:rPr>
            </w:pPr>
          </w:p>
        </w:tc>
        <w:tc>
          <w:tcPr>
            <w:tcW w:w="279" w:type="dxa"/>
          </w:tcPr>
          <w:p w14:paraId="3B50A696" w14:textId="77777777" w:rsidR="00F30F61" w:rsidRPr="00265665" w:rsidRDefault="00F30F61" w:rsidP="006D1936">
            <w:pPr>
              <w:jc w:val="thaiDistribute"/>
              <w:rPr>
                <w:rFonts w:asciiTheme="majorBidi" w:hAnsiTheme="majorBidi" w:cstheme="majorBidi"/>
                <w:color w:val="000000" w:themeColor="text1"/>
                <w:sz w:val="30"/>
                <w:szCs w:val="30"/>
              </w:rPr>
            </w:pPr>
          </w:p>
        </w:tc>
        <w:tc>
          <w:tcPr>
            <w:tcW w:w="429" w:type="dxa"/>
          </w:tcPr>
          <w:p w14:paraId="20139E83" w14:textId="77777777" w:rsidR="00F30F61" w:rsidRPr="00265665" w:rsidRDefault="00F30F61" w:rsidP="006D1936">
            <w:pPr>
              <w:jc w:val="thaiDistribute"/>
              <w:rPr>
                <w:rFonts w:asciiTheme="majorBidi" w:hAnsiTheme="majorBidi" w:cstheme="majorBidi"/>
                <w:color w:val="000000" w:themeColor="text1"/>
                <w:sz w:val="30"/>
                <w:szCs w:val="30"/>
              </w:rPr>
            </w:pPr>
          </w:p>
        </w:tc>
        <w:tc>
          <w:tcPr>
            <w:tcW w:w="278" w:type="dxa"/>
          </w:tcPr>
          <w:p w14:paraId="2BB4CF26" w14:textId="77777777" w:rsidR="00F30F61" w:rsidRPr="00265665" w:rsidRDefault="00F30F61" w:rsidP="006D1936">
            <w:pPr>
              <w:jc w:val="thaiDistribute"/>
              <w:rPr>
                <w:rFonts w:asciiTheme="majorBidi" w:hAnsiTheme="majorBidi" w:cstheme="majorBidi"/>
                <w:color w:val="000000" w:themeColor="text1"/>
                <w:sz w:val="30"/>
                <w:szCs w:val="30"/>
              </w:rPr>
            </w:pPr>
          </w:p>
        </w:tc>
        <w:tc>
          <w:tcPr>
            <w:tcW w:w="1716" w:type="dxa"/>
            <w:tcBorders>
              <w:bottom w:val="single" w:sz="4" w:space="0" w:color="auto"/>
            </w:tcBorders>
          </w:tcPr>
          <w:p w14:paraId="527BAA30" w14:textId="77777777" w:rsidR="00F30F61" w:rsidRPr="00265665" w:rsidRDefault="00F30F61" w:rsidP="006D1936">
            <w:pPr>
              <w:ind w:right="-110"/>
              <w:jc w:val="center"/>
              <w:rPr>
                <w:rFonts w:asciiTheme="majorBidi" w:hAnsiTheme="majorBidi" w:cstheme="majorBidi"/>
                <w:b/>
                <w:color w:val="000000" w:themeColor="text1"/>
                <w:sz w:val="30"/>
                <w:szCs w:val="30"/>
              </w:rPr>
            </w:pPr>
            <w:r w:rsidRPr="00265665">
              <w:rPr>
                <w:rFonts w:asciiTheme="majorBidi" w:hAnsiTheme="majorBidi" w:cstheme="majorBidi"/>
                <w:color w:val="000000" w:themeColor="text1"/>
                <w:sz w:val="30"/>
                <w:szCs w:val="30"/>
              </w:rPr>
              <w:t>2025</w:t>
            </w:r>
          </w:p>
        </w:tc>
        <w:tc>
          <w:tcPr>
            <w:tcW w:w="284" w:type="dxa"/>
          </w:tcPr>
          <w:p w14:paraId="6D3CD4EB" w14:textId="77777777" w:rsidR="00F30F61" w:rsidRPr="00265665" w:rsidRDefault="00F30F61" w:rsidP="006D1936">
            <w:pPr>
              <w:ind w:left="360"/>
              <w:rPr>
                <w:rFonts w:asciiTheme="majorBidi" w:hAnsiTheme="majorBidi" w:cstheme="majorBidi"/>
                <w:b/>
                <w:color w:val="000000" w:themeColor="text1"/>
                <w:sz w:val="30"/>
                <w:szCs w:val="30"/>
              </w:rPr>
            </w:pPr>
          </w:p>
        </w:tc>
        <w:tc>
          <w:tcPr>
            <w:tcW w:w="1716" w:type="dxa"/>
            <w:tcBorders>
              <w:bottom w:val="single" w:sz="4" w:space="0" w:color="auto"/>
            </w:tcBorders>
          </w:tcPr>
          <w:p w14:paraId="51C12146" w14:textId="77777777" w:rsidR="00F30F61" w:rsidRPr="00265665" w:rsidRDefault="00F30F61" w:rsidP="006D1936">
            <w:pPr>
              <w:ind w:left="-103"/>
              <w:jc w:val="center"/>
              <w:rPr>
                <w:rFonts w:asciiTheme="majorBidi" w:hAnsiTheme="majorBidi" w:cstheme="majorBidi"/>
                <w:b/>
                <w:color w:val="000000" w:themeColor="text1"/>
                <w:sz w:val="30"/>
                <w:szCs w:val="30"/>
              </w:rPr>
            </w:pPr>
            <w:r w:rsidRPr="00265665">
              <w:rPr>
                <w:rFonts w:asciiTheme="majorBidi" w:hAnsiTheme="majorBidi" w:cstheme="majorBidi"/>
                <w:color w:val="000000" w:themeColor="text1"/>
                <w:sz w:val="30"/>
                <w:szCs w:val="30"/>
              </w:rPr>
              <w:t>2024</w:t>
            </w:r>
          </w:p>
        </w:tc>
      </w:tr>
      <w:tr w:rsidR="006D1936" w:rsidRPr="006D1936" w14:paraId="1934D8E5" w14:textId="77777777" w:rsidTr="005A3AB1">
        <w:tc>
          <w:tcPr>
            <w:tcW w:w="3809" w:type="dxa"/>
            <w:vAlign w:val="bottom"/>
          </w:tcPr>
          <w:p w14:paraId="4EA9AAAB" w14:textId="77777777" w:rsidR="006D1936" w:rsidRPr="006D1936" w:rsidRDefault="006D1936" w:rsidP="005A3AB1">
            <w:pPr>
              <w:ind w:left="-108"/>
              <w:rPr>
                <w:rFonts w:asciiTheme="majorBidi" w:hAnsiTheme="majorBidi" w:cstheme="majorBidi"/>
                <w:b/>
                <w:bCs/>
                <w:color w:val="000000" w:themeColor="text1"/>
                <w:sz w:val="30"/>
                <w:szCs w:val="30"/>
                <w:lang w:val="en-US"/>
              </w:rPr>
            </w:pPr>
            <w:r w:rsidRPr="006D1936">
              <w:rPr>
                <w:rFonts w:asciiTheme="majorBidi" w:hAnsiTheme="majorBidi" w:cstheme="majorBidi"/>
                <w:b/>
                <w:bCs/>
                <w:color w:val="000000" w:themeColor="text1"/>
                <w:sz w:val="30"/>
                <w:szCs w:val="30"/>
                <w:lang w:val="en-US"/>
              </w:rPr>
              <w:t>L</w:t>
            </w:r>
            <w:r>
              <w:rPr>
                <w:rFonts w:asciiTheme="majorBidi" w:hAnsiTheme="majorBidi" w:cstheme="majorBidi"/>
                <w:b/>
                <w:bCs/>
                <w:color w:val="000000" w:themeColor="text1"/>
                <w:sz w:val="30"/>
                <w:szCs w:val="30"/>
                <w:lang w:val="en-US"/>
              </w:rPr>
              <w:t>EASEHOLD LAND</w:t>
            </w:r>
          </w:p>
        </w:tc>
        <w:tc>
          <w:tcPr>
            <w:tcW w:w="279" w:type="dxa"/>
          </w:tcPr>
          <w:p w14:paraId="5E054673" w14:textId="77777777" w:rsidR="006D1936" w:rsidRPr="006D1936" w:rsidRDefault="006D1936" w:rsidP="005A3AB1">
            <w:pPr>
              <w:jc w:val="thaiDistribute"/>
              <w:rPr>
                <w:rFonts w:asciiTheme="majorBidi" w:hAnsiTheme="majorBidi" w:cstheme="majorBidi"/>
                <w:b/>
                <w:bCs/>
                <w:color w:val="000000" w:themeColor="text1"/>
                <w:sz w:val="30"/>
                <w:szCs w:val="30"/>
                <w:lang w:val="en-US"/>
              </w:rPr>
            </w:pPr>
          </w:p>
        </w:tc>
        <w:tc>
          <w:tcPr>
            <w:tcW w:w="429" w:type="dxa"/>
          </w:tcPr>
          <w:p w14:paraId="0B6C8BF0" w14:textId="77777777" w:rsidR="006D1936" w:rsidRPr="006D1936" w:rsidRDefault="006D1936" w:rsidP="005A3AB1">
            <w:pPr>
              <w:jc w:val="thaiDistribute"/>
              <w:rPr>
                <w:rFonts w:asciiTheme="majorBidi" w:hAnsiTheme="majorBidi" w:cstheme="majorBidi"/>
                <w:b/>
                <w:bCs/>
                <w:color w:val="000000" w:themeColor="text1"/>
                <w:sz w:val="30"/>
                <w:szCs w:val="30"/>
                <w:lang w:val="en-US"/>
              </w:rPr>
            </w:pPr>
          </w:p>
        </w:tc>
        <w:tc>
          <w:tcPr>
            <w:tcW w:w="278" w:type="dxa"/>
          </w:tcPr>
          <w:p w14:paraId="5E4127B7" w14:textId="77777777" w:rsidR="006D1936" w:rsidRPr="006D1936" w:rsidRDefault="006D1936" w:rsidP="005A3AB1">
            <w:pPr>
              <w:jc w:val="thaiDistribute"/>
              <w:rPr>
                <w:rFonts w:asciiTheme="majorBidi" w:hAnsiTheme="majorBidi" w:cstheme="majorBidi"/>
                <w:b/>
                <w:bCs/>
                <w:color w:val="000000" w:themeColor="text1"/>
                <w:sz w:val="30"/>
                <w:szCs w:val="30"/>
                <w:lang w:val="en-US"/>
              </w:rPr>
            </w:pPr>
          </w:p>
        </w:tc>
        <w:tc>
          <w:tcPr>
            <w:tcW w:w="1716" w:type="dxa"/>
            <w:tcBorders>
              <w:top w:val="single" w:sz="4" w:space="0" w:color="auto"/>
            </w:tcBorders>
            <w:vAlign w:val="center"/>
          </w:tcPr>
          <w:p w14:paraId="049D73CC" w14:textId="77777777" w:rsidR="006D1936" w:rsidRPr="006D1936" w:rsidRDefault="006D1936" w:rsidP="005A3AB1">
            <w:pPr>
              <w:tabs>
                <w:tab w:val="decimal" w:pos="1434"/>
              </w:tabs>
              <w:rPr>
                <w:rFonts w:asciiTheme="majorBidi" w:hAnsiTheme="majorBidi" w:cstheme="majorBidi"/>
                <w:b/>
                <w:bCs/>
                <w:color w:val="000000" w:themeColor="text1"/>
                <w:sz w:val="30"/>
                <w:szCs w:val="30"/>
                <w:lang w:val="en-US"/>
              </w:rPr>
            </w:pPr>
          </w:p>
        </w:tc>
        <w:tc>
          <w:tcPr>
            <w:tcW w:w="284" w:type="dxa"/>
            <w:vAlign w:val="center"/>
          </w:tcPr>
          <w:p w14:paraId="27700432" w14:textId="77777777" w:rsidR="006D1936" w:rsidRPr="006D1936" w:rsidRDefault="006D1936" w:rsidP="005A3AB1">
            <w:pPr>
              <w:jc w:val="right"/>
              <w:rPr>
                <w:rFonts w:asciiTheme="majorBidi" w:hAnsiTheme="majorBidi" w:cstheme="majorBidi"/>
                <w:b/>
                <w:bCs/>
                <w:color w:val="000000" w:themeColor="text1"/>
                <w:sz w:val="30"/>
                <w:szCs w:val="30"/>
              </w:rPr>
            </w:pPr>
          </w:p>
        </w:tc>
        <w:tc>
          <w:tcPr>
            <w:tcW w:w="1716" w:type="dxa"/>
            <w:tcBorders>
              <w:top w:val="single" w:sz="4" w:space="0" w:color="auto"/>
            </w:tcBorders>
            <w:vAlign w:val="center"/>
          </w:tcPr>
          <w:p w14:paraId="0F5DB6A7" w14:textId="77777777" w:rsidR="006D1936" w:rsidRPr="006D1936" w:rsidRDefault="006D1936" w:rsidP="005A3AB1">
            <w:pPr>
              <w:tabs>
                <w:tab w:val="decimal" w:pos="1393"/>
              </w:tabs>
              <w:ind w:right="-105"/>
              <w:rPr>
                <w:rFonts w:asciiTheme="majorBidi" w:hAnsiTheme="majorBidi" w:cstheme="majorBidi"/>
                <w:b/>
                <w:bCs/>
                <w:sz w:val="30"/>
                <w:szCs w:val="30"/>
              </w:rPr>
            </w:pPr>
          </w:p>
        </w:tc>
      </w:tr>
      <w:tr w:rsidR="006D1936" w:rsidRPr="00265665" w14:paraId="7F659468" w14:textId="77777777" w:rsidTr="006D1936">
        <w:tc>
          <w:tcPr>
            <w:tcW w:w="3809" w:type="dxa"/>
            <w:vAlign w:val="bottom"/>
          </w:tcPr>
          <w:p w14:paraId="1B7193D3" w14:textId="77777777" w:rsidR="006D1936" w:rsidRPr="00265665" w:rsidRDefault="006D1936" w:rsidP="00F30F61">
            <w:pPr>
              <w:ind w:left="-108"/>
              <w:rPr>
                <w:rFonts w:asciiTheme="majorBidi" w:hAnsiTheme="majorBidi" w:cstheme="majorBidi"/>
                <w:color w:val="000000" w:themeColor="text1"/>
                <w:sz w:val="30"/>
                <w:szCs w:val="30"/>
                <w:cs/>
              </w:rPr>
            </w:pPr>
            <w:r w:rsidRPr="00265665">
              <w:rPr>
                <w:rFonts w:asciiTheme="majorBidi" w:hAnsiTheme="majorBidi" w:cstheme="majorBidi"/>
                <w:b/>
                <w:bCs/>
                <w:color w:val="000000" w:themeColor="text1"/>
                <w:sz w:val="30"/>
                <w:szCs w:val="30"/>
                <w:cs/>
              </w:rPr>
              <w:t>Cost</w:t>
            </w:r>
          </w:p>
        </w:tc>
        <w:tc>
          <w:tcPr>
            <w:tcW w:w="279" w:type="dxa"/>
          </w:tcPr>
          <w:p w14:paraId="6F40B5D4" w14:textId="77777777" w:rsidR="006D1936" w:rsidRPr="00265665" w:rsidRDefault="006D1936" w:rsidP="00F30F61">
            <w:pPr>
              <w:jc w:val="thaiDistribute"/>
              <w:rPr>
                <w:rFonts w:asciiTheme="majorBidi" w:hAnsiTheme="majorBidi" w:cstheme="majorBidi"/>
                <w:color w:val="000000" w:themeColor="text1"/>
                <w:sz w:val="30"/>
                <w:szCs w:val="30"/>
                <w:lang w:val="en-US"/>
              </w:rPr>
            </w:pPr>
          </w:p>
        </w:tc>
        <w:tc>
          <w:tcPr>
            <w:tcW w:w="429" w:type="dxa"/>
          </w:tcPr>
          <w:p w14:paraId="208C7E5A" w14:textId="77777777" w:rsidR="006D1936" w:rsidRPr="00265665" w:rsidRDefault="006D1936" w:rsidP="00F30F61">
            <w:pPr>
              <w:jc w:val="thaiDistribute"/>
              <w:rPr>
                <w:rFonts w:asciiTheme="majorBidi" w:hAnsiTheme="majorBidi" w:cstheme="majorBidi"/>
                <w:color w:val="000000" w:themeColor="text1"/>
                <w:sz w:val="30"/>
                <w:szCs w:val="30"/>
                <w:lang w:val="en-US"/>
              </w:rPr>
            </w:pPr>
          </w:p>
        </w:tc>
        <w:tc>
          <w:tcPr>
            <w:tcW w:w="278" w:type="dxa"/>
          </w:tcPr>
          <w:p w14:paraId="48D811BF" w14:textId="77777777" w:rsidR="006D1936" w:rsidRPr="00265665" w:rsidRDefault="006D1936" w:rsidP="00F30F61">
            <w:pPr>
              <w:jc w:val="thaiDistribute"/>
              <w:rPr>
                <w:rFonts w:asciiTheme="majorBidi" w:hAnsiTheme="majorBidi" w:cstheme="majorBidi"/>
                <w:color w:val="000000" w:themeColor="text1"/>
                <w:sz w:val="30"/>
                <w:szCs w:val="30"/>
                <w:lang w:val="en-US"/>
              </w:rPr>
            </w:pPr>
          </w:p>
        </w:tc>
        <w:tc>
          <w:tcPr>
            <w:tcW w:w="1716" w:type="dxa"/>
            <w:vAlign w:val="center"/>
          </w:tcPr>
          <w:p w14:paraId="242D9811" w14:textId="77777777" w:rsidR="006D1936" w:rsidRPr="00265665" w:rsidRDefault="006D1936" w:rsidP="00F30F61">
            <w:pPr>
              <w:tabs>
                <w:tab w:val="decimal" w:pos="1434"/>
              </w:tabs>
              <w:rPr>
                <w:rFonts w:asciiTheme="majorBidi" w:hAnsiTheme="majorBidi" w:cstheme="majorBidi"/>
                <w:color w:val="000000" w:themeColor="text1"/>
                <w:sz w:val="30"/>
                <w:szCs w:val="30"/>
              </w:rPr>
            </w:pPr>
          </w:p>
        </w:tc>
        <w:tc>
          <w:tcPr>
            <w:tcW w:w="284" w:type="dxa"/>
            <w:vAlign w:val="center"/>
          </w:tcPr>
          <w:p w14:paraId="042F8930" w14:textId="77777777" w:rsidR="006D1936" w:rsidRPr="00265665" w:rsidRDefault="006D1936" w:rsidP="00F30F61">
            <w:pPr>
              <w:jc w:val="right"/>
              <w:rPr>
                <w:rFonts w:asciiTheme="majorBidi" w:hAnsiTheme="majorBidi" w:cstheme="majorBidi"/>
                <w:b/>
                <w:bCs/>
                <w:color w:val="000000" w:themeColor="text1"/>
                <w:sz w:val="30"/>
                <w:szCs w:val="30"/>
              </w:rPr>
            </w:pPr>
          </w:p>
        </w:tc>
        <w:tc>
          <w:tcPr>
            <w:tcW w:w="1716" w:type="dxa"/>
            <w:vAlign w:val="center"/>
          </w:tcPr>
          <w:p w14:paraId="2EAEB514" w14:textId="77777777" w:rsidR="006D1936" w:rsidRPr="00265665" w:rsidRDefault="006D1936" w:rsidP="00F30F61">
            <w:pPr>
              <w:tabs>
                <w:tab w:val="decimal" w:pos="1393"/>
              </w:tabs>
              <w:ind w:right="-105"/>
              <w:rPr>
                <w:rFonts w:asciiTheme="majorBidi" w:hAnsiTheme="majorBidi" w:cstheme="majorBidi"/>
                <w:sz w:val="30"/>
                <w:szCs w:val="30"/>
              </w:rPr>
            </w:pPr>
          </w:p>
        </w:tc>
      </w:tr>
      <w:tr w:rsidR="00F30F61" w:rsidRPr="00265665" w14:paraId="0A6E2B22" w14:textId="77777777" w:rsidTr="006D1936">
        <w:tc>
          <w:tcPr>
            <w:tcW w:w="3809" w:type="dxa"/>
            <w:vAlign w:val="bottom"/>
          </w:tcPr>
          <w:p w14:paraId="76FB594E" w14:textId="77777777" w:rsidR="00F30F61" w:rsidRPr="00265665" w:rsidRDefault="00F30F61" w:rsidP="00F30F61">
            <w:pPr>
              <w:ind w:left="-108"/>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rPr>
              <w:t>Beginning balance</w:t>
            </w:r>
            <w:r w:rsidRPr="00265665">
              <w:rPr>
                <w:rFonts w:asciiTheme="majorBidi" w:hAnsiTheme="majorBidi" w:cstheme="majorBidi"/>
                <w:color w:val="000000" w:themeColor="text1"/>
                <w:sz w:val="30"/>
                <w:szCs w:val="30"/>
                <w:lang w:val="en-US"/>
              </w:rPr>
              <w:t>s</w:t>
            </w:r>
          </w:p>
        </w:tc>
        <w:tc>
          <w:tcPr>
            <w:tcW w:w="279" w:type="dxa"/>
          </w:tcPr>
          <w:p w14:paraId="239E0B89"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429" w:type="dxa"/>
          </w:tcPr>
          <w:p w14:paraId="012D468A"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278" w:type="dxa"/>
          </w:tcPr>
          <w:p w14:paraId="40F7BF59"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1716" w:type="dxa"/>
            <w:vAlign w:val="center"/>
          </w:tcPr>
          <w:p w14:paraId="7B74A168" w14:textId="77777777" w:rsidR="00F30F61" w:rsidRPr="00265665" w:rsidRDefault="00F30F61" w:rsidP="00F30F61">
            <w:pPr>
              <w:tabs>
                <w:tab w:val="decimal" w:pos="1434"/>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304,681,745</w:t>
            </w:r>
          </w:p>
        </w:tc>
        <w:tc>
          <w:tcPr>
            <w:tcW w:w="284" w:type="dxa"/>
            <w:vAlign w:val="center"/>
          </w:tcPr>
          <w:p w14:paraId="4461038C" w14:textId="77777777" w:rsidR="00F30F61" w:rsidRPr="00265665" w:rsidRDefault="00F30F61" w:rsidP="00F30F61">
            <w:pPr>
              <w:jc w:val="right"/>
              <w:rPr>
                <w:rFonts w:asciiTheme="majorBidi" w:hAnsiTheme="majorBidi" w:cstheme="majorBidi"/>
                <w:b/>
                <w:bCs/>
                <w:color w:val="000000" w:themeColor="text1"/>
                <w:sz w:val="30"/>
                <w:szCs w:val="30"/>
              </w:rPr>
            </w:pPr>
          </w:p>
        </w:tc>
        <w:tc>
          <w:tcPr>
            <w:tcW w:w="1716" w:type="dxa"/>
            <w:vAlign w:val="center"/>
          </w:tcPr>
          <w:p w14:paraId="58D1F9EF" w14:textId="77777777" w:rsidR="00F30F61" w:rsidRPr="00265665" w:rsidRDefault="00F30F61" w:rsidP="00F30F61">
            <w:pPr>
              <w:tabs>
                <w:tab w:val="decimal" w:pos="1393"/>
              </w:tabs>
              <w:ind w:right="-105"/>
              <w:rPr>
                <w:rFonts w:asciiTheme="majorBidi" w:hAnsiTheme="majorBidi" w:cstheme="majorBidi"/>
                <w:sz w:val="30"/>
                <w:szCs w:val="30"/>
              </w:rPr>
            </w:pPr>
            <w:r w:rsidRPr="00265665">
              <w:rPr>
                <w:rFonts w:asciiTheme="majorBidi" w:hAnsiTheme="majorBidi" w:cstheme="majorBidi"/>
                <w:sz w:val="30"/>
                <w:szCs w:val="30"/>
              </w:rPr>
              <w:t>303,987,301</w:t>
            </w:r>
          </w:p>
        </w:tc>
      </w:tr>
      <w:tr w:rsidR="00F30F61" w:rsidRPr="00265665" w14:paraId="0FA37569" w14:textId="77777777" w:rsidTr="006D1936">
        <w:tc>
          <w:tcPr>
            <w:tcW w:w="3809" w:type="dxa"/>
            <w:vAlign w:val="bottom"/>
          </w:tcPr>
          <w:p w14:paraId="3F795AA5" w14:textId="77777777" w:rsidR="00F30F61" w:rsidRPr="00265665" w:rsidRDefault="00F30F61" w:rsidP="00F30F61">
            <w:pPr>
              <w:ind w:left="-108"/>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Add</w:t>
            </w:r>
            <w:r w:rsidRPr="00265665">
              <w:rPr>
                <w:rFonts w:asciiTheme="majorBidi" w:hAnsiTheme="majorBidi" w:cstheme="majorBidi"/>
                <w:color w:val="000000" w:themeColor="text1"/>
                <w:sz w:val="30"/>
                <w:szCs w:val="30"/>
                <w:lang w:val="en-US"/>
              </w:rPr>
              <w:t xml:space="preserve"> Increase</w:t>
            </w:r>
          </w:p>
        </w:tc>
        <w:tc>
          <w:tcPr>
            <w:tcW w:w="279" w:type="dxa"/>
          </w:tcPr>
          <w:p w14:paraId="2D9734A0"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429" w:type="dxa"/>
          </w:tcPr>
          <w:p w14:paraId="1CCA98F2"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278" w:type="dxa"/>
          </w:tcPr>
          <w:p w14:paraId="235A45F2"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1716" w:type="dxa"/>
            <w:vAlign w:val="bottom"/>
          </w:tcPr>
          <w:p w14:paraId="593A1A12" w14:textId="77777777" w:rsidR="00F30F61" w:rsidRPr="00265665" w:rsidRDefault="00F30F61" w:rsidP="00F30F61">
            <w:pPr>
              <w:tabs>
                <w:tab w:val="decimal" w:pos="1434"/>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xml:space="preserve">                         -   </w:t>
            </w:r>
          </w:p>
        </w:tc>
        <w:tc>
          <w:tcPr>
            <w:tcW w:w="284" w:type="dxa"/>
            <w:vAlign w:val="center"/>
          </w:tcPr>
          <w:p w14:paraId="2507177B" w14:textId="77777777" w:rsidR="00F30F61" w:rsidRPr="00265665" w:rsidRDefault="00F30F61" w:rsidP="00F30F61">
            <w:pPr>
              <w:jc w:val="right"/>
              <w:rPr>
                <w:rFonts w:asciiTheme="majorBidi" w:hAnsiTheme="majorBidi" w:cstheme="majorBidi"/>
                <w:color w:val="000000" w:themeColor="text1"/>
                <w:sz w:val="30"/>
                <w:szCs w:val="30"/>
              </w:rPr>
            </w:pPr>
          </w:p>
        </w:tc>
        <w:tc>
          <w:tcPr>
            <w:tcW w:w="1716" w:type="dxa"/>
            <w:vAlign w:val="center"/>
          </w:tcPr>
          <w:p w14:paraId="1C1C9597" w14:textId="77777777" w:rsidR="00F30F61" w:rsidRPr="00265665" w:rsidRDefault="00F30F61" w:rsidP="00F30F61">
            <w:pPr>
              <w:tabs>
                <w:tab w:val="decimal" w:pos="1393"/>
              </w:tabs>
              <w:ind w:right="-105"/>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cs/>
              </w:rPr>
              <w:t>694</w:t>
            </w:r>
            <w:r w:rsidRPr="00265665">
              <w:rPr>
                <w:rFonts w:asciiTheme="majorBidi" w:hAnsiTheme="majorBidi" w:cstheme="majorBidi"/>
                <w:color w:val="000000" w:themeColor="text1"/>
                <w:sz w:val="30"/>
                <w:szCs w:val="30"/>
              </w:rPr>
              <w:t>,444</w:t>
            </w:r>
          </w:p>
        </w:tc>
      </w:tr>
      <w:tr w:rsidR="00F30F61" w:rsidRPr="00265665" w14:paraId="6364E3EB" w14:textId="77777777" w:rsidTr="006D1936">
        <w:tc>
          <w:tcPr>
            <w:tcW w:w="3809" w:type="dxa"/>
            <w:vAlign w:val="bottom"/>
          </w:tcPr>
          <w:p w14:paraId="0CDBEF6D" w14:textId="77777777" w:rsidR="00F30F61" w:rsidRPr="00265665" w:rsidRDefault="00F30F61" w:rsidP="00F30F61">
            <w:pPr>
              <w:ind w:left="-108"/>
              <w:rPr>
                <w:rFonts w:asciiTheme="majorBidi" w:hAnsiTheme="majorBidi" w:cstheme="majorBidi"/>
                <w:color w:val="000000" w:themeColor="text1"/>
                <w:sz w:val="30"/>
                <w:szCs w:val="30"/>
                <w:lang w:val="en-US"/>
              </w:rPr>
            </w:pPr>
            <w:r w:rsidRPr="00265665">
              <w:rPr>
                <w:rFonts w:asciiTheme="majorBidi" w:hAnsiTheme="majorBidi" w:cstheme="majorBidi"/>
                <w:b/>
                <w:bCs/>
                <w:color w:val="000000" w:themeColor="text1"/>
                <w:sz w:val="30"/>
                <w:szCs w:val="30"/>
                <w:lang w:val="en-US"/>
              </w:rPr>
              <w:t>Less</w:t>
            </w:r>
            <w:r w:rsidRPr="00265665">
              <w:rPr>
                <w:rFonts w:asciiTheme="majorBidi" w:hAnsiTheme="majorBidi" w:cstheme="majorBidi"/>
                <w:color w:val="000000" w:themeColor="text1"/>
                <w:sz w:val="30"/>
                <w:szCs w:val="30"/>
                <w:lang w:val="en-US"/>
              </w:rPr>
              <w:t xml:space="preserve"> Decrease</w:t>
            </w:r>
          </w:p>
        </w:tc>
        <w:tc>
          <w:tcPr>
            <w:tcW w:w="279" w:type="dxa"/>
          </w:tcPr>
          <w:p w14:paraId="6C7CD780"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429" w:type="dxa"/>
          </w:tcPr>
          <w:p w14:paraId="0C643E77"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278" w:type="dxa"/>
          </w:tcPr>
          <w:p w14:paraId="7CBD2388"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1716" w:type="dxa"/>
            <w:tcBorders>
              <w:bottom w:val="single" w:sz="4" w:space="0" w:color="auto"/>
            </w:tcBorders>
            <w:vAlign w:val="center"/>
          </w:tcPr>
          <w:p w14:paraId="7F092378" w14:textId="77777777" w:rsidR="00F30F61" w:rsidRPr="00265665" w:rsidRDefault="00F30F61" w:rsidP="00F30F61">
            <w:pPr>
              <w:tabs>
                <w:tab w:val="decimal" w:pos="1434"/>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(25,166,854)</w:t>
            </w:r>
          </w:p>
        </w:tc>
        <w:tc>
          <w:tcPr>
            <w:tcW w:w="284" w:type="dxa"/>
            <w:vAlign w:val="center"/>
          </w:tcPr>
          <w:p w14:paraId="1CA2B798" w14:textId="77777777" w:rsidR="00F30F61" w:rsidRPr="00265665" w:rsidRDefault="00F30F61" w:rsidP="00F30F61">
            <w:pPr>
              <w:jc w:val="right"/>
              <w:rPr>
                <w:rFonts w:asciiTheme="majorBidi" w:hAnsiTheme="majorBidi" w:cstheme="majorBidi"/>
                <w:color w:val="000000" w:themeColor="text1"/>
                <w:sz w:val="30"/>
                <w:szCs w:val="30"/>
              </w:rPr>
            </w:pPr>
          </w:p>
        </w:tc>
        <w:tc>
          <w:tcPr>
            <w:tcW w:w="1716" w:type="dxa"/>
            <w:tcBorders>
              <w:bottom w:val="single" w:sz="4" w:space="0" w:color="auto"/>
            </w:tcBorders>
            <w:vAlign w:val="center"/>
          </w:tcPr>
          <w:p w14:paraId="296A0595" w14:textId="77777777" w:rsidR="00F30F61" w:rsidRPr="00265665" w:rsidRDefault="00F30F61" w:rsidP="00F30F61">
            <w:pPr>
              <w:tabs>
                <w:tab w:val="decimal" w:pos="1393"/>
              </w:tabs>
              <w:ind w:right="-105"/>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cs/>
              </w:rPr>
              <w:t>-</w:t>
            </w:r>
          </w:p>
        </w:tc>
      </w:tr>
      <w:tr w:rsidR="00F30F61" w:rsidRPr="00265665" w14:paraId="6D6C7FC6" w14:textId="77777777" w:rsidTr="006D1936">
        <w:tc>
          <w:tcPr>
            <w:tcW w:w="3809" w:type="dxa"/>
            <w:vAlign w:val="bottom"/>
          </w:tcPr>
          <w:p w14:paraId="30889074" w14:textId="77777777" w:rsidR="00F30F61" w:rsidRPr="00265665" w:rsidRDefault="00F30F61" w:rsidP="00F30F61">
            <w:pPr>
              <w:ind w:left="-108"/>
              <w:rPr>
                <w:rFonts w:asciiTheme="majorBidi" w:hAnsiTheme="majorBidi" w:cstheme="majorBidi"/>
                <w:b/>
                <w:bCs/>
                <w:color w:val="000000" w:themeColor="text1"/>
                <w:sz w:val="30"/>
                <w:szCs w:val="30"/>
                <w:cs/>
              </w:rPr>
            </w:pPr>
          </w:p>
        </w:tc>
        <w:tc>
          <w:tcPr>
            <w:tcW w:w="279" w:type="dxa"/>
          </w:tcPr>
          <w:p w14:paraId="021A8311"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429" w:type="dxa"/>
          </w:tcPr>
          <w:p w14:paraId="4E22DD3F"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278" w:type="dxa"/>
          </w:tcPr>
          <w:p w14:paraId="2A8E8AF7"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1716" w:type="dxa"/>
            <w:tcBorders>
              <w:top w:val="single" w:sz="4" w:space="0" w:color="auto"/>
              <w:bottom w:val="single" w:sz="4" w:space="0" w:color="auto"/>
            </w:tcBorders>
            <w:vAlign w:val="center"/>
          </w:tcPr>
          <w:p w14:paraId="3975DE61" w14:textId="77777777" w:rsidR="00F30F61" w:rsidRPr="00265665" w:rsidRDefault="00F30F61" w:rsidP="00F30F61">
            <w:pPr>
              <w:tabs>
                <w:tab w:val="decimal" w:pos="1434"/>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279,514,891</w:t>
            </w:r>
          </w:p>
        </w:tc>
        <w:tc>
          <w:tcPr>
            <w:tcW w:w="284" w:type="dxa"/>
            <w:vAlign w:val="center"/>
          </w:tcPr>
          <w:p w14:paraId="79E0EF00" w14:textId="77777777" w:rsidR="00F30F61" w:rsidRPr="00265665" w:rsidRDefault="00F30F61" w:rsidP="00F30F61">
            <w:pPr>
              <w:jc w:val="right"/>
              <w:rPr>
                <w:rFonts w:asciiTheme="majorBidi" w:hAnsiTheme="majorBidi" w:cstheme="majorBidi"/>
                <w:b/>
                <w:bCs/>
                <w:color w:val="000000" w:themeColor="text1"/>
                <w:sz w:val="30"/>
                <w:szCs w:val="30"/>
              </w:rPr>
            </w:pPr>
          </w:p>
        </w:tc>
        <w:tc>
          <w:tcPr>
            <w:tcW w:w="1716" w:type="dxa"/>
            <w:tcBorders>
              <w:top w:val="single" w:sz="4" w:space="0" w:color="auto"/>
              <w:bottom w:val="single" w:sz="4" w:space="0" w:color="auto"/>
            </w:tcBorders>
            <w:vAlign w:val="center"/>
          </w:tcPr>
          <w:p w14:paraId="453DC2F1" w14:textId="77777777" w:rsidR="00F30F61" w:rsidRPr="00265665" w:rsidRDefault="00F30F61" w:rsidP="00F30F61">
            <w:pPr>
              <w:tabs>
                <w:tab w:val="decimal" w:pos="1393"/>
              </w:tabs>
              <w:ind w:right="-105"/>
              <w:rPr>
                <w:rFonts w:asciiTheme="majorBidi" w:hAnsiTheme="majorBidi" w:cstheme="majorBidi"/>
                <w:b/>
                <w:bCs/>
                <w:sz w:val="30"/>
                <w:szCs w:val="30"/>
              </w:rPr>
            </w:pPr>
            <w:r w:rsidRPr="00265665">
              <w:rPr>
                <w:rFonts w:asciiTheme="majorBidi" w:hAnsiTheme="majorBidi" w:cstheme="majorBidi"/>
                <w:b/>
                <w:bCs/>
                <w:color w:val="000000" w:themeColor="text1"/>
                <w:sz w:val="30"/>
                <w:szCs w:val="30"/>
              </w:rPr>
              <w:t>304,681,745</w:t>
            </w:r>
          </w:p>
        </w:tc>
      </w:tr>
      <w:tr w:rsidR="00F30F61" w:rsidRPr="00265665" w14:paraId="4AEA90CA" w14:textId="77777777" w:rsidTr="006D1936">
        <w:tc>
          <w:tcPr>
            <w:tcW w:w="3809" w:type="dxa"/>
            <w:vAlign w:val="bottom"/>
          </w:tcPr>
          <w:p w14:paraId="766EC22B" w14:textId="77777777" w:rsidR="00F30F61" w:rsidRPr="00265665" w:rsidRDefault="00F30F61" w:rsidP="00F30F61">
            <w:pPr>
              <w:ind w:left="-108"/>
              <w:rPr>
                <w:rFonts w:asciiTheme="majorBidi" w:hAnsiTheme="majorBidi" w:cstheme="majorBidi"/>
                <w:b/>
                <w:bCs/>
                <w:color w:val="000000" w:themeColor="text1"/>
                <w:sz w:val="30"/>
                <w:szCs w:val="30"/>
                <w:cs/>
                <w:lang w:val="en-US"/>
              </w:rPr>
            </w:pPr>
            <w:r w:rsidRPr="00265665">
              <w:rPr>
                <w:rFonts w:asciiTheme="majorBidi" w:hAnsiTheme="majorBidi" w:cstheme="majorBidi"/>
                <w:b/>
                <w:bCs/>
                <w:color w:val="000000" w:themeColor="text1"/>
                <w:sz w:val="22"/>
                <w:szCs w:val="22"/>
              </w:rPr>
              <w:t xml:space="preserve">Accumulated </w:t>
            </w:r>
            <w:r w:rsidRPr="00265665">
              <w:rPr>
                <w:rFonts w:asciiTheme="majorBidi" w:hAnsiTheme="majorBidi" w:cstheme="majorBidi"/>
                <w:b/>
                <w:bCs/>
                <w:color w:val="000000" w:themeColor="text1"/>
                <w:sz w:val="22"/>
                <w:szCs w:val="22"/>
                <w:lang w:val="en-US"/>
              </w:rPr>
              <w:t>depreciation</w:t>
            </w:r>
          </w:p>
        </w:tc>
        <w:tc>
          <w:tcPr>
            <w:tcW w:w="279" w:type="dxa"/>
          </w:tcPr>
          <w:p w14:paraId="121BD38D"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429" w:type="dxa"/>
          </w:tcPr>
          <w:p w14:paraId="508F794D"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278" w:type="dxa"/>
          </w:tcPr>
          <w:p w14:paraId="2B2D57D7"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1716" w:type="dxa"/>
            <w:tcBorders>
              <w:top w:val="single" w:sz="4" w:space="0" w:color="auto"/>
            </w:tcBorders>
            <w:vAlign w:val="center"/>
          </w:tcPr>
          <w:p w14:paraId="058F96EB" w14:textId="77777777" w:rsidR="00F30F61" w:rsidRPr="00265665" w:rsidRDefault="00F30F61" w:rsidP="00F30F61">
            <w:pPr>
              <w:tabs>
                <w:tab w:val="decimal" w:pos="1434"/>
              </w:tabs>
              <w:rPr>
                <w:rFonts w:asciiTheme="majorBidi" w:hAnsiTheme="majorBidi" w:cstheme="majorBidi"/>
                <w:color w:val="000000" w:themeColor="text1"/>
                <w:sz w:val="30"/>
                <w:szCs w:val="30"/>
              </w:rPr>
            </w:pPr>
          </w:p>
        </w:tc>
        <w:tc>
          <w:tcPr>
            <w:tcW w:w="284" w:type="dxa"/>
            <w:vAlign w:val="center"/>
          </w:tcPr>
          <w:p w14:paraId="709D779B" w14:textId="77777777" w:rsidR="00F30F61" w:rsidRPr="00265665" w:rsidRDefault="00F30F61" w:rsidP="00F30F61">
            <w:pPr>
              <w:jc w:val="right"/>
              <w:rPr>
                <w:rFonts w:asciiTheme="majorBidi" w:hAnsiTheme="majorBidi" w:cstheme="majorBidi"/>
                <w:b/>
                <w:bCs/>
                <w:color w:val="000000" w:themeColor="text1"/>
                <w:sz w:val="20"/>
                <w:szCs w:val="20"/>
              </w:rPr>
            </w:pPr>
          </w:p>
        </w:tc>
        <w:tc>
          <w:tcPr>
            <w:tcW w:w="1716" w:type="dxa"/>
            <w:tcBorders>
              <w:top w:val="single" w:sz="4" w:space="0" w:color="auto"/>
            </w:tcBorders>
            <w:vAlign w:val="center"/>
          </w:tcPr>
          <w:p w14:paraId="64026506" w14:textId="77777777" w:rsidR="00F30F61" w:rsidRPr="00265665" w:rsidRDefault="00F30F61" w:rsidP="00F30F61">
            <w:pPr>
              <w:tabs>
                <w:tab w:val="decimal" w:pos="1393"/>
              </w:tabs>
              <w:ind w:right="-105"/>
              <w:rPr>
                <w:rFonts w:asciiTheme="majorBidi" w:hAnsiTheme="majorBidi" w:cstheme="majorBidi"/>
                <w:color w:val="000000" w:themeColor="text1"/>
                <w:sz w:val="30"/>
                <w:szCs w:val="30"/>
              </w:rPr>
            </w:pPr>
          </w:p>
        </w:tc>
      </w:tr>
      <w:tr w:rsidR="00F30F61" w:rsidRPr="00265665" w14:paraId="1A71AADA" w14:textId="77777777" w:rsidTr="006D1936">
        <w:tc>
          <w:tcPr>
            <w:tcW w:w="3809" w:type="dxa"/>
            <w:vAlign w:val="bottom"/>
          </w:tcPr>
          <w:p w14:paraId="23C167A8" w14:textId="77777777" w:rsidR="00F30F61" w:rsidRPr="00265665" w:rsidRDefault="00F30F61" w:rsidP="00F30F61">
            <w:pPr>
              <w:ind w:left="-108"/>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rPr>
              <w:t>Beginning balance</w:t>
            </w:r>
            <w:r w:rsidRPr="00265665">
              <w:rPr>
                <w:rFonts w:asciiTheme="majorBidi" w:hAnsiTheme="majorBidi" w:cstheme="majorBidi"/>
                <w:color w:val="000000" w:themeColor="text1"/>
                <w:sz w:val="30"/>
                <w:szCs w:val="30"/>
                <w:lang w:val="en-US"/>
              </w:rPr>
              <w:t>s</w:t>
            </w:r>
          </w:p>
        </w:tc>
        <w:tc>
          <w:tcPr>
            <w:tcW w:w="279" w:type="dxa"/>
          </w:tcPr>
          <w:p w14:paraId="4DB25C71"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429" w:type="dxa"/>
          </w:tcPr>
          <w:p w14:paraId="4E912EAC"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78" w:type="dxa"/>
          </w:tcPr>
          <w:p w14:paraId="32B84B3C"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1716" w:type="dxa"/>
            <w:vAlign w:val="center"/>
          </w:tcPr>
          <w:p w14:paraId="632B12F6" w14:textId="77777777" w:rsidR="00F30F61" w:rsidRPr="00265665" w:rsidRDefault="00F30F61" w:rsidP="00F30F61">
            <w:pPr>
              <w:tabs>
                <w:tab w:val="decimal" w:pos="1434"/>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80,496,867</w:t>
            </w:r>
          </w:p>
        </w:tc>
        <w:tc>
          <w:tcPr>
            <w:tcW w:w="284" w:type="dxa"/>
            <w:vAlign w:val="center"/>
          </w:tcPr>
          <w:p w14:paraId="0683633A" w14:textId="77777777" w:rsidR="00F30F61" w:rsidRPr="00265665" w:rsidRDefault="00F30F61" w:rsidP="00F30F61">
            <w:pPr>
              <w:jc w:val="right"/>
              <w:rPr>
                <w:rFonts w:asciiTheme="majorBidi" w:hAnsiTheme="majorBidi" w:cstheme="majorBidi"/>
                <w:color w:val="000000" w:themeColor="text1"/>
                <w:sz w:val="30"/>
                <w:szCs w:val="30"/>
              </w:rPr>
            </w:pPr>
          </w:p>
        </w:tc>
        <w:tc>
          <w:tcPr>
            <w:tcW w:w="1716" w:type="dxa"/>
            <w:vAlign w:val="center"/>
          </w:tcPr>
          <w:p w14:paraId="79826535" w14:textId="77777777" w:rsidR="00F30F61" w:rsidRPr="00265665" w:rsidRDefault="00F30F61" w:rsidP="00F30F61">
            <w:pPr>
              <w:tabs>
                <w:tab w:val="decimal" w:pos="1393"/>
              </w:tabs>
              <w:ind w:right="-105"/>
              <w:rPr>
                <w:rFonts w:asciiTheme="majorBidi" w:hAnsiTheme="majorBidi" w:cstheme="majorBidi"/>
                <w:color w:val="000000" w:themeColor="text1"/>
                <w:sz w:val="30"/>
                <w:szCs w:val="30"/>
              </w:rPr>
            </w:pPr>
            <w:r w:rsidRPr="00265665">
              <w:rPr>
                <w:rFonts w:asciiTheme="majorBidi" w:hAnsiTheme="majorBidi" w:cstheme="majorBidi"/>
                <w:sz w:val="30"/>
                <w:szCs w:val="30"/>
              </w:rPr>
              <w:t>66,115,598</w:t>
            </w:r>
          </w:p>
        </w:tc>
      </w:tr>
      <w:tr w:rsidR="00F30F61" w:rsidRPr="00265665" w14:paraId="09F5DE4A" w14:textId="77777777" w:rsidTr="006D1936">
        <w:tc>
          <w:tcPr>
            <w:tcW w:w="3809" w:type="dxa"/>
            <w:vAlign w:val="bottom"/>
          </w:tcPr>
          <w:p w14:paraId="15B425C5" w14:textId="77777777" w:rsidR="00F30F61" w:rsidRPr="00265665" w:rsidRDefault="00F30F61" w:rsidP="00F30F61">
            <w:pPr>
              <w:ind w:left="-108"/>
              <w:rPr>
                <w:rFonts w:asciiTheme="majorBidi" w:hAnsiTheme="majorBidi" w:cstheme="majorBidi"/>
                <w:color w:val="000000" w:themeColor="text1"/>
                <w:sz w:val="30"/>
                <w:szCs w:val="30"/>
                <w:lang w:val="en-US"/>
              </w:rPr>
            </w:pPr>
            <w:r w:rsidRPr="00265665">
              <w:rPr>
                <w:rFonts w:asciiTheme="majorBidi" w:hAnsiTheme="majorBidi" w:cstheme="majorBidi"/>
                <w:b/>
                <w:bCs/>
                <w:color w:val="000000" w:themeColor="text1"/>
                <w:sz w:val="30"/>
                <w:szCs w:val="30"/>
                <w:lang w:val="en-US"/>
              </w:rPr>
              <w:t>Add</w:t>
            </w:r>
            <w:r w:rsidRPr="00265665">
              <w:rPr>
                <w:rFonts w:asciiTheme="majorBidi" w:hAnsiTheme="majorBidi" w:cstheme="majorBidi"/>
                <w:color w:val="000000" w:themeColor="text1"/>
                <w:sz w:val="30"/>
                <w:szCs w:val="30"/>
                <w:lang w:val="en-US"/>
              </w:rPr>
              <w:t xml:space="preserve"> Depreciation for the years</w:t>
            </w:r>
          </w:p>
        </w:tc>
        <w:tc>
          <w:tcPr>
            <w:tcW w:w="279" w:type="dxa"/>
          </w:tcPr>
          <w:p w14:paraId="3B19AF5D"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429" w:type="dxa"/>
          </w:tcPr>
          <w:p w14:paraId="6369507C"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278" w:type="dxa"/>
          </w:tcPr>
          <w:p w14:paraId="5A418CBF" w14:textId="77777777" w:rsidR="00F30F61" w:rsidRPr="00265665" w:rsidRDefault="00F30F61" w:rsidP="00F30F61">
            <w:pPr>
              <w:jc w:val="thaiDistribute"/>
              <w:rPr>
                <w:rFonts w:asciiTheme="majorBidi" w:hAnsiTheme="majorBidi" w:cstheme="majorBidi"/>
                <w:color w:val="000000" w:themeColor="text1"/>
                <w:sz w:val="30"/>
                <w:szCs w:val="30"/>
                <w:lang w:val="en-US"/>
              </w:rPr>
            </w:pPr>
          </w:p>
        </w:tc>
        <w:tc>
          <w:tcPr>
            <w:tcW w:w="1716" w:type="dxa"/>
            <w:tcBorders>
              <w:bottom w:val="single" w:sz="4" w:space="0" w:color="auto"/>
            </w:tcBorders>
            <w:vAlign w:val="center"/>
          </w:tcPr>
          <w:p w14:paraId="1FC16437" w14:textId="77777777" w:rsidR="00F30F61" w:rsidRPr="00265665" w:rsidRDefault="00F30F61" w:rsidP="00F30F61">
            <w:pPr>
              <w:tabs>
                <w:tab w:val="decimal" w:pos="1434"/>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14,380,635</w:t>
            </w:r>
          </w:p>
        </w:tc>
        <w:tc>
          <w:tcPr>
            <w:tcW w:w="284" w:type="dxa"/>
            <w:vAlign w:val="center"/>
          </w:tcPr>
          <w:p w14:paraId="592E49E0" w14:textId="77777777" w:rsidR="00F30F61" w:rsidRPr="00265665" w:rsidRDefault="00F30F61" w:rsidP="00F30F61">
            <w:pPr>
              <w:jc w:val="right"/>
              <w:rPr>
                <w:rFonts w:asciiTheme="majorBidi" w:hAnsiTheme="majorBidi" w:cstheme="majorBidi"/>
                <w:color w:val="000000" w:themeColor="text1"/>
                <w:sz w:val="30"/>
                <w:szCs w:val="30"/>
              </w:rPr>
            </w:pPr>
          </w:p>
        </w:tc>
        <w:tc>
          <w:tcPr>
            <w:tcW w:w="1716" w:type="dxa"/>
            <w:tcBorders>
              <w:bottom w:val="single" w:sz="4" w:space="0" w:color="auto"/>
            </w:tcBorders>
            <w:vAlign w:val="center"/>
          </w:tcPr>
          <w:p w14:paraId="5FD5038B" w14:textId="77777777" w:rsidR="00F30F61" w:rsidRPr="00265665" w:rsidRDefault="00F30F61" w:rsidP="00F30F61">
            <w:pPr>
              <w:tabs>
                <w:tab w:val="decimal" w:pos="1393"/>
              </w:tabs>
              <w:ind w:right="-105"/>
              <w:rPr>
                <w:rFonts w:asciiTheme="majorBidi" w:hAnsiTheme="majorBidi" w:cstheme="majorBidi"/>
                <w:color w:val="000000" w:themeColor="text1"/>
                <w:sz w:val="30"/>
                <w:szCs w:val="30"/>
              </w:rPr>
            </w:pPr>
            <w:r w:rsidRPr="00265665">
              <w:rPr>
                <w:rFonts w:asciiTheme="majorBidi" w:hAnsiTheme="majorBidi" w:cstheme="majorBidi"/>
                <w:sz w:val="30"/>
                <w:szCs w:val="30"/>
              </w:rPr>
              <w:t>14,381,269</w:t>
            </w:r>
          </w:p>
        </w:tc>
      </w:tr>
      <w:tr w:rsidR="00F30F61" w:rsidRPr="00265665" w14:paraId="0AEB2E11" w14:textId="77777777" w:rsidTr="006D1936">
        <w:tc>
          <w:tcPr>
            <w:tcW w:w="3809" w:type="dxa"/>
            <w:vAlign w:val="bottom"/>
          </w:tcPr>
          <w:p w14:paraId="385D7AD9" w14:textId="77777777" w:rsidR="00F30F61" w:rsidRPr="00265665" w:rsidRDefault="00F30F61" w:rsidP="00F30F61">
            <w:pPr>
              <w:ind w:left="-108"/>
              <w:rPr>
                <w:rFonts w:asciiTheme="majorBidi" w:hAnsiTheme="majorBidi" w:cstheme="majorBidi"/>
                <w:color w:val="000000" w:themeColor="text1"/>
                <w:sz w:val="30"/>
                <w:szCs w:val="30"/>
                <w:cs/>
              </w:rPr>
            </w:pPr>
          </w:p>
        </w:tc>
        <w:tc>
          <w:tcPr>
            <w:tcW w:w="279" w:type="dxa"/>
          </w:tcPr>
          <w:p w14:paraId="753EB8FC"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429" w:type="dxa"/>
          </w:tcPr>
          <w:p w14:paraId="024B99CE"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78" w:type="dxa"/>
          </w:tcPr>
          <w:p w14:paraId="295829DC"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1716" w:type="dxa"/>
            <w:tcBorders>
              <w:top w:val="single" w:sz="4" w:space="0" w:color="auto"/>
            </w:tcBorders>
            <w:vAlign w:val="center"/>
          </w:tcPr>
          <w:p w14:paraId="364AB557" w14:textId="77777777" w:rsidR="00F30F61" w:rsidRPr="00265665" w:rsidRDefault="00F30F61" w:rsidP="00F30F61">
            <w:pPr>
              <w:tabs>
                <w:tab w:val="decimal" w:pos="1434"/>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94,877,502</w:t>
            </w:r>
          </w:p>
        </w:tc>
        <w:tc>
          <w:tcPr>
            <w:tcW w:w="284" w:type="dxa"/>
            <w:vAlign w:val="center"/>
          </w:tcPr>
          <w:p w14:paraId="6B1BA1F8" w14:textId="77777777" w:rsidR="00F30F61" w:rsidRPr="00265665" w:rsidRDefault="00F30F61" w:rsidP="00F30F61">
            <w:pPr>
              <w:jc w:val="right"/>
              <w:rPr>
                <w:rFonts w:asciiTheme="majorBidi" w:hAnsiTheme="majorBidi" w:cstheme="majorBidi"/>
                <w:b/>
                <w:bCs/>
                <w:color w:val="000000" w:themeColor="text1"/>
                <w:sz w:val="30"/>
                <w:szCs w:val="30"/>
              </w:rPr>
            </w:pPr>
          </w:p>
        </w:tc>
        <w:tc>
          <w:tcPr>
            <w:tcW w:w="1716" w:type="dxa"/>
            <w:tcBorders>
              <w:top w:val="single" w:sz="4" w:space="0" w:color="auto"/>
            </w:tcBorders>
            <w:vAlign w:val="center"/>
          </w:tcPr>
          <w:p w14:paraId="1E219F5B" w14:textId="77777777" w:rsidR="00F30F61" w:rsidRPr="00265665" w:rsidRDefault="00F30F61" w:rsidP="00F30F61">
            <w:pPr>
              <w:tabs>
                <w:tab w:val="decimal" w:pos="1393"/>
              </w:tabs>
              <w:ind w:right="-105"/>
              <w:rPr>
                <w:rFonts w:asciiTheme="majorBidi" w:hAnsiTheme="majorBidi" w:cstheme="majorBidi"/>
                <w:b/>
                <w:bCs/>
                <w:color w:val="000000" w:themeColor="text1"/>
                <w:sz w:val="30"/>
                <w:szCs w:val="30"/>
              </w:rPr>
            </w:pPr>
            <w:r w:rsidRPr="00265665">
              <w:rPr>
                <w:rFonts w:asciiTheme="majorBidi" w:hAnsiTheme="majorBidi" w:cstheme="majorBidi"/>
                <w:b/>
                <w:bCs/>
                <w:sz w:val="30"/>
                <w:szCs w:val="30"/>
              </w:rPr>
              <w:t>80,496,867</w:t>
            </w:r>
          </w:p>
        </w:tc>
      </w:tr>
      <w:tr w:rsidR="00F30F61" w:rsidRPr="00265665" w14:paraId="7CE6A32B" w14:textId="77777777" w:rsidTr="006D1936">
        <w:tc>
          <w:tcPr>
            <w:tcW w:w="3809" w:type="dxa"/>
            <w:vAlign w:val="bottom"/>
          </w:tcPr>
          <w:p w14:paraId="7B530B01" w14:textId="77777777" w:rsidR="00F30F61" w:rsidRPr="00265665" w:rsidRDefault="00F30F61" w:rsidP="00F30F61">
            <w:pPr>
              <w:ind w:left="-108"/>
              <w:rPr>
                <w:rFonts w:asciiTheme="majorBidi" w:hAnsiTheme="majorBidi" w:cstheme="majorBidi"/>
                <w:b/>
                <w:bCs/>
                <w:color w:val="000000" w:themeColor="text1"/>
                <w:sz w:val="30"/>
                <w:szCs w:val="30"/>
                <w:cs/>
              </w:rPr>
            </w:pPr>
            <w:r w:rsidRPr="00265665">
              <w:rPr>
                <w:rFonts w:asciiTheme="majorBidi" w:hAnsiTheme="majorBidi" w:cstheme="majorBidi"/>
                <w:b/>
                <w:bCs/>
                <w:color w:val="000000" w:themeColor="text1"/>
                <w:sz w:val="30"/>
                <w:szCs w:val="30"/>
                <w:cs/>
              </w:rPr>
              <w:t>Net</w:t>
            </w:r>
          </w:p>
        </w:tc>
        <w:tc>
          <w:tcPr>
            <w:tcW w:w="279" w:type="dxa"/>
          </w:tcPr>
          <w:p w14:paraId="3BDA147C"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429" w:type="dxa"/>
          </w:tcPr>
          <w:p w14:paraId="38509AE9"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278" w:type="dxa"/>
          </w:tcPr>
          <w:p w14:paraId="0753A986"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1716" w:type="dxa"/>
            <w:tcBorders>
              <w:top w:val="single" w:sz="4" w:space="0" w:color="auto"/>
              <w:bottom w:val="double" w:sz="4" w:space="0" w:color="auto"/>
            </w:tcBorders>
            <w:vAlign w:val="center"/>
          </w:tcPr>
          <w:p w14:paraId="2F9B3B18" w14:textId="77777777" w:rsidR="00F30F61" w:rsidRPr="00265665" w:rsidRDefault="00F30F61" w:rsidP="00F30F61">
            <w:pPr>
              <w:tabs>
                <w:tab w:val="decimal" w:pos="1434"/>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184,637,389</w:t>
            </w:r>
          </w:p>
        </w:tc>
        <w:tc>
          <w:tcPr>
            <w:tcW w:w="284" w:type="dxa"/>
            <w:vAlign w:val="center"/>
          </w:tcPr>
          <w:p w14:paraId="7136D125" w14:textId="77777777" w:rsidR="00F30F61" w:rsidRPr="00265665" w:rsidRDefault="00F30F61" w:rsidP="00F30F61">
            <w:pPr>
              <w:jc w:val="right"/>
              <w:rPr>
                <w:rFonts w:asciiTheme="majorBidi" w:hAnsiTheme="majorBidi" w:cstheme="majorBidi"/>
                <w:b/>
                <w:bCs/>
                <w:color w:val="000000" w:themeColor="text1"/>
                <w:sz w:val="30"/>
                <w:szCs w:val="30"/>
              </w:rPr>
            </w:pPr>
          </w:p>
        </w:tc>
        <w:tc>
          <w:tcPr>
            <w:tcW w:w="1716" w:type="dxa"/>
            <w:tcBorders>
              <w:top w:val="single" w:sz="4" w:space="0" w:color="auto"/>
              <w:bottom w:val="double" w:sz="4" w:space="0" w:color="auto"/>
            </w:tcBorders>
            <w:vAlign w:val="center"/>
          </w:tcPr>
          <w:p w14:paraId="5F0278F1" w14:textId="77777777" w:rsidR="00F30F61" w:rsidRPr="00265665" w:rsidRDefault="00F30F61" w:rsidP="00F30F61">
            <w:pPr>
              <w:tabs>
                <w:tab w:val="decimal" w:pos="1393"/>
              </w:tabs>
              <w:ind w:right="-105"/>
              <w:rPr>
                <w:rFonts w:asciiTheme="majorBidi" w:hAnsiTheme="majorBidi" w:cstheme="majorBidi"/>
                <w:b/>
                <w:bCs/>
                <w:color w:val="000000" w:themeColor="text1"/>
                <w:sz w:val="30"/>
                <w:szCs w:val="30"/>
              </w:rPr>
            </w:pPr>
            <w:r w:rsidRPr="00265665">
              <w:rPr>
                <w:rFonts w:asciiTheme="majorBidi" w:hAnsiTheme="majorBidi" w:cstheme="majorBidi"/>
                <w:b/>
                <w:bCs/>
                <w:sz w:val="30"/>
                <w:szCs w:val="30"/>
              </w:rPr>
              <w:t>224,184,878</w:t>
            </w:r>
          </w:p>
        </w:tc>
      </w:tr>
    </w:tbl>
    <w:p w14:paraId="370E9EDC" w14:textId="77777777" w:rsidR="00AE5957" w:rsidRPr="00265665" w:rsidRDefault="00AE5957" w:rsidP="00496D51">
      <w:pPr>
        <w:pStyle w:val="BodyText"/>
        <w:tabs>
          <w:tab w:val="clear" w:pos="900"/>
        </w:tabs>
        <w:spacing w:before="120" w:line="240" w:lineRule="auto"/>
        <w:ind w:left="567"/>
        <w:jc w:val="thaiDistribute"/>
        <w:rPr>
          <w:rFonts w:asciiTheme="majorBidi" w:hAnsiTheme="majorBidi" w:cstheme="majorBidi"/>
          <w:color w:val="000000" w:themeColor="text1"/>
          <w:sz w:val="30"/>
          <w:szCs w:val="30"/>
        </w:rPr>
      </w:pPr>
      <w:bookmarkStart w:id="7" w:name="_Hlk96276703"/>
    </w:p>
    <w:p w14:paraId="46F129AD" w14:textId="77777777" w:rsidR="00AE5957" w:rsidRPr="00265665" w:rsidRDefault="00AE5957" w:rsidP="00496D51">
      <w:pPr>
        <w:pStyle w:val="BodyText"/>
        <w:tabs>
          <w:tab w:val="clear" w:pos="900"/>
        </w:tabs>
        <w:spacing w:before="120" w:line="240" w:lineRule="auto"/>
        <w:ind w:left="567"/>
        <w:jc w:val="thaiDistribute"/>
        <w:rPr>
          <w:rFonts w:asciiTheme="majorBidi" w:hAnsiTheme="majorBidi" w:cstheme="majorBidi"/>
          <w:color w:val="000000" w:themeColor="text1"/>
          <w:sz w:val="30"/>
          <w:szCs w:val="30"/>
        </w:rPr>
      </w:pPr>
    </w:p>
    <w:p w14:paraId="2CD89DD4" w14:textId="77777777" w:rsidR="00AE5957" w:rsidRPr="00265665" w:rsidRDefault="00AE5957" w:rsidP="00F30F61">
      <w:pPr>
        <w:ind w:firstLine="567"/>
        <w:rPr>
          <w:rFonts w:asciiTheme="majorBidi" w:hAnsiTheme="majorBidi" w:cstheme="majorBidi"/>
          <w:color w:val="000000" w:themeColor="text1"/>
          <w:spacing w:val="-2"/>
          <w:sz w:val="30"/>
          <w:szCs w:val="30"/>
          <w:lang w:val="en-US"/>
        </w:rPr>
      </w:pPr>
      <w:r w:rsidRPr="00265665">
        <w:rPr>
          <w:rFonts w:asciiTheme="majorBidi" w:hAnsiTheme="majorBidi" w:cstheme="majorBidi"/>
          <w:color w:val="000000" w:themeColor="text1"/>
          <w:spacing w:val="-2"/>
          <w:sz w:val="30"/>
          <w:szCs w:val="30"/>
          <w:lang w:val="en-US"/>
        </w:rPr>
        <w:br w:type="page"/>
        <w:t xml:space="preserve">Depreciation charges for the years are included in: </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gridCol w:w="278"/>
        <w:gridCol w:w="436"/>
        <w:gridCol w:w="277"/>
        <w:gridCol w:w="1565"/>
        <w:gridCol w:w="284"/>
        <w:gridCol w:w="1567"/>
      </w:tblGrid>
      <w:tr w:rsidR="00AE5957" w:rsidRPr="00265665" w14:paraId="467F9767" w14:textId="77777777" w:rsidTr="00AF3255">
        <w:tc>
          <w:tcPr>
            <w:tcW w:w="3962" w:type="dxa"/>
          </w:tcPr>
          <w:p w14:paraId="0D2B888A" w14:textId="77777777" w:rsidR="00AE5957" w:rsidRPr="00265665" w:rsidRDefault="00AE5957" w:rsidP="00496D51">
            <w:pPr>
              <w:rPr>
                <w:rFonts w:asciiTheme="majorBidi" w:hAnsiTheme="majorBidi" w:cstheme="majorBidi"/>
                <w:color w:val="000000" w:themeColor="text1"/>
                <w:sz w:val="30"/>
                <w:szCs w:val="30"/>
                <w:cs/>
              </w:rPr>
            </w:pPr>
          </w:p>
        </w:tc>
        <w:tc>
          <w:tcPr>
            <w:tcW w:w="278" w:type="dxa"/>
          </w:tcPr>
          <w:p w14:paraId="5A21C44A" w14:textId="77777777" w:rsidR="00AE5957" w:rsidRPr="00265665" w:rsidRDefault="00AE5957" w:rsidP="00496D51">
            <w:pPr>
              <w:jc w:val="thaiDistribute"/>
              <w:rPr>
                <w:rFonts w:asciiTheme="majorBidi" w:hAnsiTheme="majorBidi" w:cstheme="majorBidi"/>
                <w:color w:val="000000" w:themeColor="text1"/>
                <w:sz w:val="30"/>
                <w:szCs w:val="30"/>
                <w:lang w:val="en-US"/>
              </w:rPr>
            </w:pPr>
          </w:p>
        </w:tc>
        <w:tc>
          <w:tcPr>
            <w:tcW w:w="436" w:type="dxa"/>
          </w:tcPr>
          <w:p w14:paraId="5C742086" w14:textId="77777777" w:rsidR="00AE5957" w:rsidRPr="00265665" w:rsidRDefault="00AE5957" w:rsidP="00496D51">
            <w:pPr>
              <w:jc w:val="thaiDistribute"/>
              <w:rPr>
                <w:rFonts w:asciiTheme="majorBidi" w:hAnsiTheme="majorBidi" w:cstheme="majorBidi"/>
                <w:color w:val="000000" w:themeColor="text1"/>
                <w:sz w:val="30"/>
                <w:szCs w:val="30"/>
                <w:lang w:val="en-US"/>
              </w:rPr>
            </w:pPr>
          </w:p>
        </w:tc>
        <w:tc>
          <w:tcPr>
            <w:tcW w:w="277" w:type="dxa"/>
          </w:tcPr>
          <w:p w14:paraId="6E10A61E" w14:textId="77777777" w:rsidR="00AE5957" w:rsidRPr="00265665" w:rsidRDefault="00AE5957" w:rsidP="00496D51">
            <w:pPr>
              <w:jc w:val="thaiDistribute"/>
              <w:rPr>
                <w:rFonts w:asciiTheme="majorBidi" w:hAnsiTheme="majorBidi" w:cstheme="majorBidi"/>
                <w:color w:val="000000" w:themeColor="text1"/>
                <w:sz w:val="30"/>
                <w:szCs w:val="30"/>
                <w:lang w:val="en-US"/>
              </w:rPr>
            </w:pPr>
          </w:p>
        </w:tc>
        <w:tc>
          <w:tcPr>
            <w:tcW w:w="1565" w:type="dxa"/>
          </w:tcPr>
          <w:p w14:paraId="0FC1CD41" w14:textId="77777777" w:rsidR="00AE5957" w:rsidRPr="00265665" w:rsidRDefault="00AE5957" w:rsidP="00496D51">
            <w:pPr>
              <w:jc w:val="center"/>
              <w:rPr>
                <w:rFonts w:asciiTheme="majorBidi" w:hAnsiTheme="majorBidi" w:cstheme="majorBidi"/>
                <w:bCs/>
                <w:color w:val="000000" w:themeColor="text1"/>
                <w:sz w:val="30"/>
                <w:szCs w:val="30"/>
                <w:lang w:val="en-US"/>
              </w:rPr>
            </w:pPr>
          </w:p>
        </w:tc>
        <w:tc>
          <w:tcPr>
            <w:tcW w:w="284" w:type="dxa"/>
          </w:tcPr>
          <w:p w14:paraId="18EBEFF0" w14:textId="77777777" w:rsidR="00AE5957" w:rsidRPr="00265665" w:rsidRDefault="00AE5957" w:rsidP="00496D51">
            <w:pPr>
              <w:jc w:val="center"/>
              <w:rPr>
                <w:rFonts w:asciiTheme="majorBidi" w:hAnsiTheme="majorBidi" w:cstheme="majorBidi"/>
                <w:b/>
                <w:color w:val="000000" w:themeColor="text1"/>
                <w:sz w:val="30"/>
                <w:szCs w:val="30"/>
                <w:lang w:val="en-US"/>
              </w:rPr>
            </w:pPr>
          </w:p>
        </w:tc>
        <w:tc>
          <w:tcPr>
            <w:tcW w:w="1567" w:type="dxa"/>
          </w:tcPr>
          <w:p w14:paraId="2E607BF1" w14:textId="77777777" w:rsidR="00AE5957" w:rsidRPr="00265665" w:rsidRDefault="00AE5957"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F30F61" w:rsidRPr="00265665" w14:paraId="64E741BF" w14:textId="77777777" w:rsidTr="00AF3255">
        <w:tc>
          <w:tcPr>
            <w:tcW w:w="3962" w:type="dxa"/>
          </w:tcPr>
          <w:p w14:paraId="27E035DE"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78" w:type="dxa"/>
          </w:tcPr>
          <w:p w14:paraId="5F7F4B41"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436" w:type="dxa"/>
          </w:tcPr>
          <w:p w14:paraId="3176F300"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77" w:type="dxa"/>
          </w:tcPr>
          <w:p w14:paraId="3B55208A"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1565" w:type="dxa"/>
            <w:tcBorders>
              <w:bottom w:val="single" w:sz="4" w:space="0" w:color="auto"/>
            </w:tcBorders>
          </w:tcPr>
          <w:p w14:paraId="4BCE2A4B" w14:textId="77777777" w:rsidR="00F30F61" w:rsidRPr="00265665" w:rsidRDefault="00F30F61" w:rsidP="00F30F61">
            <w:pPr>
              <w:ind w:right="-110"/>
              <w:jc w:val="center"/>
              <w:rPr>
                <w:rFonts w:asciiTheme="majorBidi" w:hAnsiTheme="majorBidi" w:cstheme="majorBidi"/>
                <w:b/>
                <w:color w:val="000000" w:themeColor="text1"/>
                <w:sz w:val="30"/>
                <w:szCs w:val="30"/>
              </w:rPr>
            </w:pPr>
            <w:r w:rsidRPr="00265665">
              <w:rPr>
                <w:rFonts w:asciiTheme="majorBidi" w:hAnsiTheme="majorBidi" w:cstheme="majorBidi"/>
                <w:color w:val="000000" w:themeColor="text1"/>
                <w:sz w:val="30"/>
                <w:szCs w:val="30"/>
              </w:rPr>
              <w:t>2025</w:t>
            </w:r>
          </w:p>
        </w:tc>
        <w:tc>
          <w:tcPr>
            <w:tcW w:w="284" w:type="dxa"/>
          </w:tcPr>
          <w:p w14:paraId="3F39691F" w14:textId="77777777" w:rsidR="00F30F61" w:rsidRPr="00265665" w:rsidRDefault="00F30F61" w:rsidP="00F30F61">
            <w:pPr>
              <w:ind w:left="360"/>
              <w:rPr>
                <w:rFonts w:asciiTheme="majorBidi" w:hAnsiTheme="majorBidi" w:cstheme="majorBidi"/>
                <w:b/>
                <w:color w:val="000000" w:themeColor="text1"/>
                <w:sz w:val="30"/>
                <w:szCs w:val="30"/>
              </w:rPr>
            </w:pPr>
          </w:p>
        </w:tc>
        <w:tc>
          <w:tcPr>
            <w:tcW w:w="1567" w:type="dxa"/>
            <w:tcBorders>
              <w:bottom w:val="single" w:sz="4" w:space="0" w:color="auto"/>
            </w:tcBorders>
          </w:tcPr>
          <w:p w14:paraId="188296FE" w14:textId="77777777" w:rsidR="00F30F61" w:rsidRPr="00265665" w:rsidRDefault="00F30F61" w:rsidP="00F30F61">
            <w:pPr>
              <w:ind w:left="-103"/>
              <w:jc w:val="center"/>
              <w:rPr>
                <w:rFonts w:asciiTheme="majorBidi" w:hAnsiTheme="majorBidi" w:cstheme="majorBidi"/>
                <w:b/>
                <w:color w:val="000000" w:themeColor="text1"/>
                <w:sz w:val="30"/>
                <w:szCs w:val="30"/>
              </w:rPr>
            </w:pPr>
            <w:r w:rsidRPr="00265665">
              <w:rPr>
                <w:rFonts w:asciiTheme="majorBidi" w:hAnsiTheme="majorBidi" w:cstheme="majorBidi"/>
                <w:color w:val="000000" w:themeColor="text1"/>
                <w:sz w:val="30"/>
                <w:szCs w:val="30"/>
              </w:rPr>
              <w:t>2024</w:t>
            </w:r>
          </w:p>
        </w:tc>
      </w:tr>
      <w:tr w:rsidR="00F30F61" w:rsidRPr="00265665" w14:paraId="1EB51E2D" w14:textId="77777777" w:rsidTr="00AF3255">
        <w:tc>
          <w:tcPr>
            <w:tcW w:w="3962" w:type="dxa"/>
            <w:vAlign w:val="bottom"/>
          </w:tcPr>
          <w:p w14:paraId="16D2346D" w14:textId="77777777" w:rsidR="00F30F61" w:rsidRPr="00265665" w:rsidRDefault="00F30F61" w:rsidP="00F30F61">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Production costs</w:t>
            </w:r>
          </w:p>
        </w:tc>
        <w:tc>
          <w:tcPr>
            <w:tcW w:w="278" w:type="dxa"/>
          </w:tcPr>
          <w:p w14:paraId="1931ECA0"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436" w:type="dxa"/>
          </w:tcPr>
          <w:p w14:paraId="2B4F845A"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77" w:type="dxa"/>
          </w:tcPr>
          <w:p w14:paraId="24953C73"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1565" w:type="dxa"/>
            <w:tcBorders>
              <w:top w:val="single" w:sz="4" w:space="0" w:color="auto"/>
            </w:tcBorders>
            <w:vAlign w:val="bottom"/>
          </w:tcPr>
          <w:p w14:paraId="0C3CD3C2" w14:textId="77777777" w:rsidR="00F30F61" w:rsidRPr="00265665" w:rsidRDefault="00F30F61" w:rsidP="00F30F61">
            <w:pPr>
              <w:jc w:val="right"/>
              <w:rPr>
                <w:rFonts w:asciiTheme="majorBidi" w:hAnsiTheme="majorBidi" w:cstheme="majorBidi"/>
                <w:sz w:val="30"/>
                <w:szCs w:val="30"/>
              </w:rPr>
            </w:pPr>
            <w:r w:rsidRPr="00265665">
              <w:rPr>
                <w:rFonts w:asciiTheme="majorBidi" w:hAnsiTheme="majorBidi" w:cstheme="majorBidi"/>
                <w:sz w:val="30"/>
                <w:szCs w:val="30"/>
              </w:rPr>
              <w:t>14,149,365</w:t>
            </w:r>
          </w:p>
        </w:tc>
        <w:tc>
          <w:tcPr>
            <w:tcW w:w="284" w:type="dxa"/>
            <w:vAlign w:val="bottom"/>
          </w:tcPr>
          <w:p w14:paraId="14947400" w14:textId="77777777" w:rsidR="00F30F61" w:rsidRPr="00265665" w:rsidRDefault="00F30F61" w:rsidP="00F30F61">
            <w:pPr>
              <w:jc w:val="right"/>
              <w:rPr>
                <w:rFonts w:asciiTheme="majorBidi" w:hAnsiTheme="majorBidi" w:cstheme="majorBidi"/>
                <w:color w:val="000000" w:themeColor="text1"/>
                <w:sz w:val="30"/>
                <w:szCs w:val="30"/>
              </w:rPr>
            </w:pPr>
          </w:p>
        </w:tc>
        <w:tc>
          <w:tcPr>
            <w:tcW w:w="1567" w:type="dxa"/>
            <w:tcBorders>
              <w:top w:val="single" w:sz="4" w:space="0" w:color="auto"/>
            </w:tcBorders>
            <w:vAlign w:val="bottom"/>
          </w:tcPr>
          <w:p w14:paraId="1E32D229" w14:textId="77777777" w:rsidR="00F30F61" w:rsidRPr="00265665" w:rsidRDefault="00F30F61" w:rsidP="00F30F61">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14,149,365</w:t>
            </w:r>
          </w:p>
        </w:tc>
      </w:tr>
      <w:tr w:rsidR="00F30F61" w:rsidRPr="00265665" w14:paraId="6A3C1125" w14:textId="77777777" w:rsidTr="00AF3255">
        <w:tc>
          <w:tcPr>
            <w:tcW w:w="3962" w:type="dxa"/>
            <w:vAlign w:val="bottom"/>
          </w:tcPr>
          <w:p w14:paraId="25536F6E" w14:textId="77777777" w:rsidR="00F30F61" w:rsidRPr="00265665" w:rsidRDefault="00F30F61" w:rsidP="00F30F61">
            <w:pPr>
              <w:ind w:left="-110"/>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Selling and distribution expenses</w:t>
            </w:r>
          </w:p>
        </w:tc>
        <w:tc>
          <w:tcPr>
            <w:tcW w:w="278" w:type="dxa"/>
          </w:tcPr>
          <w:p w14:paraId="0CE68297"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436" w:type="dxa"/>
          </w:tcPr>
          <w:p w14:paraId="022C941B"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277" w:type="dxa"/>
          </w:tcPr>
          <w:p w14:paraId="033A7A99" w14:textId="77777777" w:rsidR="00F30F61" w:rsidRPr="00265665" w:rsidRDefault="00F30F61" w:rsidP="00F30F61">
            <w:pPr>
              <w:jc w:val="thaiDistribute"/>
              <w:rPr>
                <w:rFonts w:asciiTheme="majorBidi" w:hAnsiTheme="majorBidi" w:cstheme="majorBidi"/>
                <w:color w:val="000000" w:themeColor="text1"/>
                <w:sz w:val="30"/>
                <w:szCs w:val="30"/>
              </w:rPr>
            </w:pPr>
          </w:p>
        </w:tc>
        <w:tc>
          <w:tcPr>
            <w:tcW w:w="1565" w:type="dxa"/>
            <w:vAlign w:val="bottom"/>
          </w:tcPr>
          <w:p w14:paraId="757DE831" w14:textId="77777777" w:rsidR="00F30F61" w:rsidRPr="00265665" w:rsidRDefault="00F30F61" w:rsidP="00F30F61">
            <w:pPr>
              <w:jc w:val="right"/>
              <w:rPr>
                <w:rFonts w:asciiTheme="majorBidi" w:hAnsiTheme="majorBidi" w:cstheme="majorBidi"/>
                <w:sz w:val="30"/>
                <w:szCs w:val="30"/>
              </w:rPr>
            </w:pPr>
            <w:r w:rsidRPr="00265665">
              <w:rPr>
                <w:rFonts w:asciiTheme="majorBidi" w:hAnsiTheme="majorBidi" w:cstheme="majorBidi"/>
                <w:sz w:val="30"/>
                <w:szCs w:val="30"/>
              </w:rPr>
              <w:t>231,270</w:t>
            </w:r>
          </w:p>
        </w:tc>
        <w:tc>
          <w:tcPr>
            <w:tcW w:w="284" w:type="dxa"/>
            <w:vAlign w:val="bottom"/>
          </w:tcPr>
          <w:p w14:paraId="7A41A1DE" w14:textId="77777777" w:rsidR="00F30F61" w:rsidRPr="00265665" w:rsidRDefault="00F30F61" w:rsidP="00F30F61">
            <w:pPr>
              <w:jc w:val="right"/>
              <w:rPr>
                <w:rFonts w:asciiTheme="majorBidi" w:hAnsiTheme="majorBidi" w:cstheme="majorBidi"/>
                <w:color w:val="000000" w:themeColor="text1"/>
                <w:sz w:val="30"/>
                <w:szCs w:val="30"/>
              </w:rPr>
            </w:pPr>
          </w:p>
        </w:tc>
        <w:tc>
          <w:tcPr>
            <w:tcW w:w="1567" w:type="dxa"/>
            <w:vAlign w:val="bottom"/>
          </w:tcPr>
          <w:p w14:paraId="42EBC6F2" w14:textId="77777777" w:rsidR="00F30F61" w:rsidRPr="00265665" w:rsidRDefault="00F30F61" w:rsidP="00F30F61">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231,904</w:t>
            </w:r>
          </w:p>
        </w:tc>
      </w:tr>
      <w:tr w:rsidR="00F30F61" w:rsidRPr="00265665" w14:paraId="3A3EF273" w14:textId="77777777" w:rsidTr="00AF3255">
        <w:tc>
          <w:tcPr>
            <w:tcW w:w="3962" w:type="dxa"/>
            <w:vAlign w:val="bottom"/>
          </w:tcPr>
          <w:p w14:paraId="1D6AB37A" w14:textId="77777777" w:rsidR="00F30F61" w:rsidRPr="00265665" w:rsidRDefault="00F30F61" w:rsidP="00F30F61">
            <w:pPr>
              <w:ind w:left="-110"/>
              <w:rPr>
                <w:rFonts w:asciiTheme="majorBidi" w:hAnsiTheme="majorBidi" w:cstheme="majorBidi"/>
                <w:b/>
                <w:bCs/>
                <w:color w:val="000000" w:themeColor="text1"/>
                <w:sz w:val="30"/>
                <w:szCs w:val="30"/>
                <w:cs/>
                <w:lang w:val="en-US"/>
              </w:rPr>
            </w:pPr>
            <w:r w:rsidRPr="00265665">
              <w:rPr>
                <w:rFonts w:asciiTheme="majorBidi" w:hAnsiTheme="majorBidi" w:cstheme="majorBidi"/>
                <w:b/>
                <w:bCs/>
                <w:color w:val="000000" w:themeColor="text1"/>
                <w:sz w:val="30"/>
                <w:szCs w:val="30"/>
                <w:lang w:val="en-US"/>
              </w:rPr>
              <w:t>Total</w:t>
            </w:r>
          </w:p>
        </w:tc>
        <w:tc>
          <w:tcPr>
            <w:tcW w:w="278" w:type="dxa"/>
          </w:tcPr>
          <w:p w14:paraId="21740C8A"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436" w:type="dxa"/>
          </w:tcPr>
          <w:p w14:paraId="7C11CCF7"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277" w:type="dxa"/>
          </w:tcPr>
          <w:p w14:paraId="51F120D5" w14:textId="77777777" w:rsidR="00F30F61" w:rsidRPr="00265665" w:rsidRDefault="00F30F61" w:rsidP="00F30F61">
            <w:pPr>
              <w:jc w:val="thaiDistribute"/>
              <w:rPr>
                <w:rFonts w:asciiTheme="majorBidi" w:hAnsiTheme="majorBidi" w:cstheme="majorBidi"/>
                <w:b/>
                <w:bCs/>
                <w:color w:val="000000" w:themeColor="text1"/>
                <w:sz w:val="30"/>
                <w:szCs w:val="30"/>
              </w:rPr>
            </w:pPr>
          </w:p>
        </w:tc>
        <w:tc>
          <w:tcPr>
            <w:tcW w:w="1565" w:type="dxa"/>
            <w:tcBorders>
              <w:top w:val="single" w:sz="4" w:space="0" w:color="auto"/>
              <w:bottom w:val="double" w:sz="4" w:space="0" w:color="auto"/>
            </w:tcBorders>
            <w:vAlign w:val="bottom"/>
          </w:tcPr>
          <w:p w14:paraId="2A856405" w14:textId="77777777" w:rsidR="00F30F61" w:rsidRPr="00265665" w:rsidRDefault="00F30F61" w:rsidP="00F30F61">
            <w:pPr>
              <w:jc w:val="right"/>
              <w:rPr>
                <w:rFonts w:asciiTheme="majorBidi" w:hAnsiTheme="majorBidi" w:cstheme="majorBidi"/>
                <w:b/>
                <w:bCs/>
                <w:sz w:val="30"/>
                <w:szCs w:val="30"/>
              </w:rPr>
            </w:pPr>
            <w:r w:rsidRPr="00265665">
              <w:rPr>
                <w:rFonts w:asciiTheme="majorBidi" w:hAnsiTheme="majorBidi" w:cstheme="majorBidi"/>
                <w:b/>
                <w:bCs/>
                <w:sz w:val="30"/>
                <w:szCs w:val="30"/>
              </w:rPr>
              <w:t>14,380,635</w:t>
            </w:r>
          </w:p>
        </w:tc>
        <w:tc>
          <w:tcPr>
            <w:tcW w:w="284" w:type="dxa"/>
            <w:vAlign w:val="bottom"/>
          </w:tcPr>
          <w:p w14:paraId="5A5AE915" w14:textId="77777777" w:rsidR="00F30F61" w:rsidRPr="00265665" w:rsidRDefault="00F30F61" w:rsidP="00F30F61">
            <w:pPr>
              <w:jc w:val="right"/>
              <w:rPr>
                <w:rFonts w:asciiTheme="majorBidi" w:hAnsiTheme="majorBidi" w:cstheme="majorBidi"/>
                <w:b/>
                <w:bCs/>
                <w:color w:val="000000" w:themeColor="text1"/>
                <w:sz w:val="30"/>
                <w:szCs w:val="30"/>
              </w:rPr>
            </w:pPr>
            <w:r w:rsidRPr="00265665">
              <w:rPr>
                <w:rFonts w:asciiTheme="majorBidi" w:hAnsiTheme="majorBidi" w:cstheme="majorBidi"/>
                <w:b/>
                <w:bCs/>
                <w:sz w:val="30"/>
                <w:szCs w:val="30"/>
              </w:rPr>
              <w:t> </w:t>
            </w:r>
          </w:p>
        </w:tc>
        <w:tc>
          <w:tcPr>
            <w:tcW w:w="1567" w:type="dxa"/>
            <w:tcBorders>
              <w:top w:val="single" w:sz="4" w:space="0" w:color="auto"/>
              <w:bottom w:val="double" w:sz="4" w:space="0" w:color="auto"/>
            </w:tcBorders>
            <w:vAlign w:val="bottom"/>
          </w:tcPr>
          <w:p w14:paraId="6CACBF97" w14:textId="77777777" w:rsidR="00F30F61" w:rsidRPr="00265665" w:rsidRDefault="00F30F61" w:rsidP="00F30F61">
            <w:pPr>
              <w:jc w:val="right"/>
              <w:rPr>
                <w:rFonts w:asciiTheme="majorBidi" w:hAnsiTheme="majorBidi" w:cstheme="majorBidi"/>
                <w:b/>
                <w:bCs/>
                <w:color w:val="000000" w:themeColor="text1"/>
                <w:sz w:val="30"/>
                <w:szCs w:val="30"/>
              </w:rPr>
            </w:pPr>
            <w:r w:rsidRPr="00265665">
              <w:rPr>
                <w:rFonts w:asciiTheme="majorBidi" w:hAnsiTheme="majorBidi" w:cstheme="majorBidi"/>
                <w:b/>
                <w:bCs/>
                <w:sz w:val="30"/>
                <w:szCs w:val="30"/>
              </w:rPr>
              <w:t>14,381,269</w:t>
            </w:r>
          </w:p>
        </w:tc>
      </w:tr>
    </w:tbl>
    <w:p w14:paraId="1BE80384" w14:textId="77777777" w:rsidR="0009785B" w:rsidRPr="00265665" w:rsidRDefault="0009785B" w:rsidP="00496D51">
      <w:pPr>
        <w:pStyle w:val="BodyText"/>
        <w:tabs>
          <w:tab w:val="clear" w:pos="900"/>
        </w:tabs>
        <w:spacing w:before="120"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cs/>
        </w:rPr>
        <w:t xml:space="preserve">The Company has </w:t>
      </w:r>
      <w:r w:rsidRPr="00265665">
        <w:rPr>
          <w:rFonts w:asciiTheme="majorBidi" w:hAnsiTheme="majorBidi" w:cstheme="majorBidi"/>
          <w:color w:val="000000" w:themeColor="text1"/>
          <w:sz w:val="30"/>
          <w:szCs w:val="30"/>
          <w:lang w:val="en-US"/>
        </w:rPr>
        <w:t xml:space="preserve">pledged </w:t>
      </w:r>
      <w:r w:rsidRPr="00265665">
        <w:rPr>
          <w:rFonts w:asciiTheme="majorBidi" w:hAnsiTheme="majorBidi" w:cstheme="majorBidi"/>
          <w:color w:val="000000" w:themeColor="text1"/>
          <w:sz w:val="30"/>
          <w:szCs w:val="30"/>
          <w:cs/>
        </w:rPr>
        <w:t xml:space="preserve">the </w:t>
      </w:r>
      <w:r w:rsidRPr="00265665">
        <w:rPr>
          <w:rFonts w:asciiTheme="majorBidi" w:hAnsiTheme="majorBidi" w:cstheme="majorBidi"/>
          <w:color w:val="000000" w:themeColor="text1"/>
          <w:spacing w:val="-2"/>
          <w:sz w:val="30"/>
          <w:szCs w:val="30"/>
          <w:lang w:val="en-US"/>
        </w:rPr>
        <w:t>right-of-use</w:t>
      </w:r>
      <w:r w:rsidR="00EE766F" w:rsidRPr="00265665">
        <w:rPr>
          <w:rFonts w:asciiTheme="majorBidi" w:hAnsiTheme="majorBidi" w:cstheme="majorBidi"/>
          <w:color w:val="000000" w:themeColor="text1"/>
          <w:spacing w:val="-2"/>
          <w:sz w:val="30"/>
          <w:szCs w:val="30"/>
          <w:lang w:val="en-US"/>
        </w:rPr>
        <w:t xml:space="preserve"> </w:t>
      </w:r>
      <w:r w:rsidRPr="00265665">
        <w:rPr>
          <w:rFonts w:asciiTheme="majorBidi" w:hAnsiTheme="majorBidi" w:cstheme="majorBidi"/>
          <w:color w:val="000000" w:themeColor="text1"/>
          <w:spacing w:val="-2"/>
          <w:sz w:val="30"/>
          <w:szCs w:val="30"/>
          <w:lang w:val="en-US"/>
        </w:rPr>
        <w:t>assets</w:t>
      </w:r>
      <w:r w:rsidRPr="00265665">
        <w:rPr>
          <w:rFonts w:asciiTheme="majorBidi" w:hAnsiTheme="majorBidi" w:cstheme="majorBidi"/>
          <w:color w:val="000000" w:themeColor="text1"/>
          <w:sz w:val="30"/>
          <w:szCs w:val="30"/>
          <w:cs/>
        </w:rPr>
        <w:t xml:space="preserve"> as collateral </w:t>
      </w:r>
      <w:r w:rsidRPr="00265665">
        <w:rPr>
          <w:rFonts w:asciiTheme="majorBidi" w:hAnsiTheme="majorBidi" w:cstheme="majorBidi"/>
          <w:color w:val="000000" w:themeColor="text1"/>
          <w:sz w:val="30"/>
          <w:szCs w:val="30"/>
          <w:lang w:val="en-US"/>
        </w:rPr>
        <w:t xml:space="preserve">for </w:t>
      </w:r>
      <w:r w:rsidRPr="00265665">
        <w:rPr>
          <w:rFonts w:asciiTheme="majorBidi" w:hAnsiTheme="majorBidi" w:cstheme="majorBidi"/>
          <w:color w:val="000000" w:themeColor="text1"/>
          <w:sz w:val="30"/>
          <w:szCs w:val="30"/>
          <w:cs/>
        </w:rPr>
        <w:t xml:space="preserve">credit facilities </w:t>
      </w:r>
      <w:r w:rsidRPr="00265665">
        <w:rPr>
          <w:rFonts w:asciiTheme="majorBidi" w:hAnsiTheme="majorBidi" w:cstheme="majorBidi"/>
          <w:color w:val="000000" w:themeColor="text1"/>
          <w:spacing w:val="-2"/>
          <w:sz w:val="30"/>
          <w:szCs w:val="30"/>
          <w:lang w:val="en-US"/>
        </w:rPr>
        <w:t xml:space="preserve">obtained from banks </w:t>
      </w:r>
      <w:r w:rsidRPr="00265665">
        <w:rPr>
          <w:rFonts w:asciiTheme="majorBidi" w:hAnsiTheme="majorBidi" w:cstheme="majorBidi"/>
          <w:color w:val="000000" w:themeColor="text1"/>
          <w:spacing w:val="-2"/>
          <w:sz w:val="30"/>
          <w:szCs w:val="30"/>
          <w:cs/>
        </w:rPr>
        <w:t xml:space="preserve">for the </w:t>
      </w:r>
      <w:r w:rsidRPr="00265665">
        <w:rPr>
          <w:rFonts w:asciiTheme="majorBidi" w:hAnsiTheme="majorBidi" w:cstheme="majorBidi"/>
          <w:color w:val="000000" w:themeColor="text1"/>
          <w:sz w:val="30"/>
          <w:szCs w:val="30"/>
          <w:cs/>
        </w:rPr>
        <w:t>Company’s business (</w:t>
      </w:r>
      <w:r w:rsidRPr="00265665">
        <w:rPr>
          <w:rFonts w:asciiTheme="majorBidi" w:hAnsiTheme="majorBidi" w:cstheme="majorBidi"/>
          <w:color w:val="000000" w:themeColor="text1"/>
          <w:sz w:val="30"/>
          <w:szCs w:val="30"/>
          <w:lang w:val="en-US"/>
        </w:rPr>
        <w:t>N</w:t>
      </w:r>
      <w:r w:rsidRPr="00265665">
        <w:rPr>
          <w:rFonts w:asciiTheme="majorBidi" w:hAnsiTheme="majorBidi" w:cstheme="majorBidi"/>
          <w:color w:val="000000" w:themeColor="text1"/>
          <w:sz w:val="30"/>
          <w:szCs w:val="30"/>
          <w:cs/>
        </w:rPr>
        <w:t>ote 14).</w:t>
      </w:r>
    </w:p>
    <w:bookmarkEnd w:id="7"/>
    <w:p w14:paraId="2EDB9B59" w14:textId="77777777" w:rsidR="004775F8" w:rsidRPr="00265665" w:rsidRDefault="004775F8" w:rsidP="00496D51">
      <w:pPr>
        <w:rPr>
          <w:rFonts w:asciiTheme="majorBidi" w:eastAsia="Calibri" w:hAnsiTheme="majorBidi" w:cstheme="majorBidi"/>
          <w:b/>
          <w:bCs/>
          <w:color w:val="000000" w:themeColor="text1"/>
          <w:sz w:val="30"/>
          <w:szCs w:val="30"/>
          <w:lang w:val="en-US"/>
        </w:rPr>
      </w:pPr>
    </w:p>
    <w:p w14:paraId="39E3683E" w14:textId="77777777" w:rsidR="00643AF2" w:rsidRPr="00265665" w:rsidRDefault="00643AF2"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SHORT-TERM LOAN</w:t>
      </w:r>
      <w:r w:rsidR="003B1542" w:rsidRPr="00265665">
        <w:rPr>
          <w:rFonts w:asciiTheme="majorBidi" w:hAnsiTheme="majorBidi" w:cstheme="majorBidi"/>
          <w:b/>
          <w:bCs/>
          <w:color w:val="000000" w:themeColor="text1"/>
          <w:sz w:val="30"/>
          <w:szCs w:val="30"/>
        </w:rPr>
        <w:t>S</w:t>
      </w:r>
      <w:r w:rsidRPr="00265665">
        <w:rPr>
          <w:rFonts w:asciiTheme="majorBidi" w:hAnsiTheme="majorBidi" w:cstheme="majorBidi"/>
          <w:b/>
          <w:bCs/>
          <w:color w:val="000000" w:themeColor="text1"/>
          <w:sz w:val="30"/>
          <w:szCs w:val="30"/>
        </w:rPr>
        <w:t xml:space="preserve"> FROM FINANCIAL INSTITUTION</w:t>
      </w:r>
      <w:r w:rsidR="00C201F9" w:rsidRPr="00265665">
        <w:rPr>
          <w:rFonts w:asciiTheme="majorBidi" w:hAnsiTheme="majorBidi" w:cstheme="majorBidi"/>
          <w:b/>
          <w:bCs/>
          <w:color w:val="000000" w:themeColor="text1"/>
          <w:sz w:val="30"/>
          <w:szCs w:val="30"/>
        </w:rPr>
        <w:t>S</w:t>
      </w:r>
    </w:p>
    <w:p w14:paraId="6422F43A" w14:textId="77777777" w:rsidR="0009785B" w:rsidRPr="00265665" w:rsidRDefault="0009785B" w:rsidP="00496D51">
      <w:pPr>
        <w:pStyle w:val="BodyText"/>
        <w:tabs>
          <w:tab w:val="clear" w:pos="900"/>
        </w:tabs>
        <w:spacing w:before="120"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As at 31 December 202</w:t>
      </w:r>
      <w:r w:rsidR="00D00CC5" w:rsidRPr="00265665">
        <w:rPr>
          <w:rFonts w:asciiTheme="majorBidi" w:hAnsiTheme="majorBidi" w:cstheme="majorBidi"/>
          <w:color w:val="000000" w:themeColor="text1"/>
          <w:sz w:val="30"/>
          <w:szCs w:val="30"/>
          <w:lang w:val="en-US"/>
        </w:rPr>
        <w:t>4</w:t>
      </w:r>
      <w:r w:rsidRPr="00265665">
        <w:rPr>
          <w:rFonts w:asciiTheme="majorBidi" w:hAnsiTheme="majorBidi" w:cstheme="majorBidi"/>
          <w:color w:val="000000" w:themeColor="text1"/>
          <w:sz w:val="30"/>
          <w:szCs w:val="30"/>
          <w:lang w:val="en-US"/>
        </w:rPr>
        <w:t xml:space="preserve">, the Company had short-term loans from banks - trust receipts, with interest at the rates </w:t>
      </w:r>
      <w:r w:rsidR="00D00CC5" w:rsidRPr="00265665">
        <w:rPr>
          <w:rFonts w:asciiTheme="majorBidi" w:hAnsiTheme="majorBidi" w:cstheme="majorBidi"/>
          <w:color w:val="000000" w:themeColor="text1"/>
          <w:sz w:val="30"/>
          <w:szCs w:val="30"/>
          <w:lang w:val="en-US"/>
        </w:rPr>
        <w:t>2.25</w:t>
      </w:r>
      <w:r w:rsidRPr="00265665">
        <w:rPr>
          <w:rFonts w:asciiTheme="majorBidi" w:hAnsiTheme="majorBidi" w:cstheme="majorBidi"/>
          <w:color w:val="000000" w:themeColor="text1"/>
          <w:sz w:val="30"/>
          <w:szCs w:val="30"/>
          <w:lang w:val="en-US"/>
        </w:rPr>
        <w:t xml:space="preserve">% - </w:t>
      </w:r>
      <w:r w:rsidR="00D00CC5" w:rsidRPr="00265665">
        <w:rPr>
          <w:rFonts w:asciiTheme="majorBidi" w:hAnsiTheme="majorBidi" w:cstheme="majorBidi"/>
          <w:color w:val="000000" w:themeColor="text1"/>
          <w:sz w:val="30"/>
          <w:szCs w:val="30"/>
          <w:lang w:val="en-US"/>
        </w:rPr>
        <w:t>4.65</w:t>
      </w:r>
      <w:r w:rsidRPr="00265665">
        <w:rPr>
          <w:rFonts w:asciiTheme="majorBidi" w:hAnsiTheme="majorBidi" w:cstheme="majorBidi"/>
          <w:color w:val="000000" w:themeColor="text1"/>
          <w:sz w:val="30"/>
          <w:szCs w:val="30"/>
          <w:lang w:val="en-US"/>
        </w:rPr>
        <w:t>% per annum.</w:t>
      </w:r>
    </w:p>
    <w:p w14:paraId="2C004FE1" w14:textId="77777777" w:rsidR="00AB4699" w:rsidRPr="00265665" w:rsidRDefault="00AB4699" w:rsidP="00AB4699">
      <w:pPr>
        <w:pStyle w:val="BodyText"/>
        <w:ind w:left="567"/>
        <w:jc w:val="thaiDistribute"/>
        <w:rPr>
          <w:rFonts w:asciiTheme="majorBidi" w:hAnsiTheme="majorBidi" w:cstheme="majorBidi"/>
          <w:color w:val="000000" w:themeColor="text1"/>
          <w:sz w:val="30"/>
          <w:szCs w:val="30"/>
          <w:lang w:val="en-US"/>
        </w:rPr>
      </w:pPr>
      <w:bookmarkStart w:id="8" w:name="_Hlk96276726"/>
      <w:r w:rsidRPr="00265665">
        <w:rPr>
          <w:rFonts w:asciiTheme="majorBidi" w:hAnsiTheme="majorBidi" w:cstheme="majorBidi"/>
          <w:color w:val="000000" w:themeColor="text1"/>
          <w:spacing w:val="-2"/>
          <w:sz w:val="30"/>
          <w:szCs w:val="30"/>
          <w:lang w:val="en-US"/>
        </w:rPr>
        <w:t>As at 31 December 2025 and 2024</w:t>
      </w:r>
      <w:r w:rsidRPr="00265665">
        <w:rPr>
          <w:rFonts w:asciiTheme="majorBidi" w:hAnsiTheme="majorBidi" w:cstheme="majorBidi"/>
          <w:color w:val="000000" w:themeColor="text1"/>
          <w:sz w:val="30"/>
          <w:szCs w:val="30"/>
          <w:lang w:val="en-US"/>
        </w:rPr>
        <w:t xml:space="preserve">, the Company had obtained credit facilities from banks totaling Baht 1,059.20 million and Baht 1,109.20 million, respectively, with interest rates as specified in the agreements.  These credit facilities are collateralized by the Company’s bank deposits, investment property, certain property and machinery and right-of-use assets (Notes </w:t>
      </w:r>
      <w:r w:rsidRPr="00265665">
        <w:rPr>
          <w:rFonts w:asciiTheme="majorBidi" w:hAnsiTheme="majorBidi" w:cstheme="majorBidi"/>
          <w:color w:val="000000" w:themeColor="text1"/>
          <w:spacing w:val="-2"/>
          <w:sz w:val="30"/>
          <w:szCs w:val="30"/>
          <w:lang w:val="en-US"/>
        </w:rPr>
        <w:t>9, 11, 12 and 13</w:t>
      </w:r>
      <w:r w:rsidRPr="00265665">
        <w:rPr>
          <w:rFonts w:asciiTheme="majorBidi" w:hAnsiTheme="majorBidi" w:cstheme="majorBidi"/>
          <w:color w:val="000000" w:themeColor="text1"/>
          <w:sz w:val="30"/>
          <w:szCs w:val="30"/>
          <w:lang w:val="en-US"/>
        </w:rPr>
        <w:t>).</w:t>
      </w:r>
    </w:p>
    <w:bookmarkEnd w:id="8"/>
    <w:p w14:paraId="2305396A" w14:textId="77777777" w:rsidR="00AE5957" w:rsidRPr="00265665" w:rsidRDefault="00AE5957" w:rsidP="00496D51">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p>
    <w:p w14:paraId="1A7866B6" w14:textId="77777777" w:rsidR="00FF74BD" w:rsidRPr="00265665" w:rsidRDefault="00FF74BD"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 xml:space="preserve">TRADE AND OTHER </w:t>
      </w:r>
      <w:r w:rsidR="000A405D" w:rsidRPr="00265665">
        <w:rPr>
          <w:rFonts w:asciiTheme="majorBidi" w:hAnsiTheme="majorBidi" w:cstheme="majorBidi"/>
          <w:b/>
          <w:bCs/>
          <w:color w:val="000000" w:themeColor="text1"/>
          <w:sz w:val="30"/>
          <w:szCs w:val="30"/>
        </w:rPr>
        <w:t xml:space="preserve">CURRENT </w:t>
      </w:r>
      <w:r w:rsidRPr="00265665">
        <w:rPr>
          <w:rFonts w:asciiTheme="majorBidi" w:hAnsiTheme="majorBidi" w:cstheme="majorBidi"/>
          <w:b/>
          <w:bCs/>
          <w:color w:val="000000" w:themeColor="text1"/>
          <w:sz w:val="30"/>
          <w:szCs w:val="30"/>
        </w:rPr>
        <w:t>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364BBA" w:rsidRPr="00265665" w14:paraId="5ED6AE1B" w14:textId="77777777" w:rsidTr="004775F8">
        <w:tc>
          <w:tcPr>
            <w:tcW w:w="3544" w:type="dxa"/>
          </w:tcPr>
          <w:p w14:paraId="1809075F" w14:textId="77777777" w:rsidR="00EB10F8" w:rsidRPr="00265665" w:rsidRDefault="00EB10F8" w:rsidP="00496D51">
            <w:pPr>
              <w:rPr>
                <w:rFonts w:asciiTheme="majorBidi" w:hAnsiTheme="majorBidi" w:cstheme="majorBidi"/>
                <w:color w:val="000000" w:themeColor="text1"/>
                <w:sz w:val="30"/>
                <w:szCs w:val="30"/>
                <w:cs/>
                <w:lang w:val="en-US"/>
              </w:rPr>
            </w:pPr>
          </w:p>
        </w:tc>
        <w:tc>
          <w:tcPr>
            <w:tcW w:w="278" w:type="dxa"/>
          </w:tcPr>
          <w:p w14:paraId="2D6C8448" w14:textId="77777777" w:rsidR="00EB10F8" w:rsidRPr="00265665" w:rsidRDefault="00EB10F8" w:rsidP="00496D51">
            <w:pPr>
              <w:spacing w:before="120"/>
              <w:jc w:val="thaiDistribute"/>
              <w:rPr>
                <w:rFonts w:asciiTheme="majorBidi" w:hAnsiTheme="majorBidi" w:cstheme="majorBidi"/>
                <w:color w:val="000000" w:themeColor="text1"/>
                <w:sz w:val="30"/>
                <w:szCs w:val="30"/>
                <w:lang w:val="en-US"/>
              </w:rPr>
            </w:pPr>
          </w:p>
        </w:tc>
        <w:tc>
          <w:tcPr>
            <w:tcW w:w="436" w:type="dxa"/>
          </w:tcPr>
          <w:p w14:paraId="371B7D8C" w14:textId="77777777" w:rsidR="00EB10F8" w:rsidRPr="00265665" w:rsidRDefault="00EB10F8" w:rsidP="00496D51">
            <w:pPr>
              <w:spacing w:before="120"/>
              <w:jc w:val="thaiDistribute"/>
              <w:rPr>
                <w:rFonts w:asciiTheme="majorBidi" w:hAnsiTheme="majorBidi" w:cstheme="majorBidi"/>
                <w:color w:val="000000" w:themeColor="text1"/>
                <w:sz w:val="30"/>
                <w:szCs w:val="30"/>
                <w:lang w:val="en-US"/>
              </w:rPr>
            </w:pPr>
          </w:p>
        </w:tc>
        <w:tc>
          <w:tcPr>
            <w:tcW w:w="277" w:type="dxa"/>
          </w:tcPr>
          <w:p w14:paraId="34AC30F6" w14:textId="77777777" w:rsidR="00EB10F8" w:rsidRPr="00265665" w:rsidRDefault="00EB10F8" w:rsidP="00496D51">
            <w:pPr>
              <w:spacing w:before="120"/>
              <w:jc w:val="thaiDistribute"/>
              <w:rPr>
                <w:rFonts w:asciiTheme="majorBidi" w:hAnsiTheme="majorBidi" w:cstheme="majorBidi"/>
                <w:color w:val="000000" w:themeColor="text1"/>
                <w:sz w:val="30"/>
                <w:szCs w:val="30"/>
                <w:lang w:val="en-US"/>
              </w:rPr>
            </w:pPr>
          </w:p>
        </w:tc>
        <w:tc>
          <w:tcPr>
            <w:tcW w:w="1849" w:type="dxa"/>
          </w:tcPr>
          <w:p w14:paraId="4CDF23AF" w14:textId="77777777" w:rsidR="00EB10F8" w:rsidRPr="00265665" w:rsidRDefault="00EB10F8" w:rsidP="00496D51">
            <w:pPr>
              <w:spacing w:before="60"/>
              <w:jc w:val="center"/>
              <w:rPr>
                <w:rFonts w:asciiTheme="majorBidi" w:hAnsiTheme="majorBidi" w:cstheme="majorBidi"/>
                <w:bCs/>
                <w:color w:val="000000" w:themeColor="text1"/>
                <w:sz w:val="30"/>
                <w:szCs w:val="30"/>
                <w:cs/>
              </w:rPr>
            </w:pPr>
          </w:p>
        </w:tc>
        <w:tc>
          <w:tcPr>
            <w:tcW w:w="284" w:type="dxa"/>
          </w:tcPr>
          <w:p w14:paraId="2768D402" w14:textId="77777777" w:rsidR="00EB10F8" w:rsidRPr="00265665" w:rsidRDefault="00EB10F8" w:rsidP="00496D51">
            <w:pPr>
              <w:spacing w:before="60"/>
              <w:jc w:val="center"/>
              <w:rPr>
                <w:rFonts w:asciiTheme="majorBidi" w:hAnsiTheme="majorBidi" w:cstheme="majorBidi"/>
                <w:b/>
                <w:color w:val="000000" w:themeColor="text1"/>
                <w:sz w:val="30"/>
                <w:szCs w:val="30"/>
                <w:lang w:val="en-US"/>
              </w:rPr>
            </w:pPr>
          </w:p>
        </w:tc>
        <w:tc>
          <w:tcPr>
            <w:tcW w:w="1701" w:type="dxa"/>
          </w:tcPr>
          <w:p w14:paraId="7B9A059F" w14:textId="77777777" w:rsidR="00EB10F8" w:rsidRPr="00265665" w:rsidRDefault="00EB10F8" w:rsidP="00496D51">
            <w:pPr>
              <w:spacing w:before="60"/>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B14D61" w:rsidRPr="00265665" w14:paraId="5F05BC6D" w14:textId="77777777" w:rsidTr="005C560F">
        <w:tc>
          <w:tcPr>
            <w:tcW w:w="3544" w:type="dxa"/>
          </w:tcPr>
          <w:p w14:paraId="6CE219B2" w14:textId="77777777" w:rsidR="00B14D61" w:rsidRPr="00265665" w:rsidRDefault="00B14D61" w:rsidP="00496D51">
            <w:pPr>
              <w:spacing w:before="120"/>
              <w:jc w:val="thaiDistribute"/>
              <w:rPr>
                <w:rFonts w:asciiTheme="majorBidi" w:hAnsiTheme="majorBidi" w:cstheme="majorBidi"/>
                <w:color w:val="000000" w:themeColor="text1"/>
                <w:sz w:val="30"/>
                <w:szCs w:val="30"/>
              </w:rPr>
            </w:pPr>
          </w:p>
        </w:tc>
        <w:tc>
          <w:tcPr>
            <w:tcW w:w="278" w:type="dxa"/>
          </w:tcPr>
          <w:p w14:paraId="3900C457" w14:textId="77777777" w:rsidR="00B14D61" w:rsidRPr="00265665" w:rsidRDefault="00B14D61" w:rsidP="00496D51">
            <w:pPr>
              <w:spacing w:before="120"/>
              <w:jc w:val="thaiDistribute"/>
              <w:rPr>
                <w:rFonts w:asciiTheme="majorBidi" w:hAnsiTheme="majorBidi" w:cstheme="majorBidi"/>
                <w:color w:val="000000" w:themeColor="text1"/>
                <w:sz w:val="30"/>
                <w:szCs w:val="30"/>
              </w:rPr>
            </w:pPr>
          </w:p>
        </w:tc>
        <w:tc>
          <w:tcPr>
            <w:tcW w:w="436" w:type="dxa"/>
          </w:tcPr>
          <w:p w14:paraId="6D790F0D" w14:textId="77777777" w:rsidR="00B14D61" w:rsidRPr="00265665" w:rsidRDefault="00B14D61" w:rsidP="00496D51">
            <w:pPr>
              <w:spacing w:before="120"/>
              <w:jc w:val="thaiDistribute"/>
              <w:rPr>
                <w:rFonts w:asciiTheme="majorBidi" w:hAnsiTheme="majorBidi" w:cstheme="majorBidi"/>
                <w:color w:val="000000" w:themeColor="text1"/>
                <w:sz w:val="30"/>
                <w:szCs w:val="30"/>
              </w:rPr>
            </w:pPr>
          </w:p>
        </w:tc>
        <w:tc>
          <w:tcPr>
            <w:tcW w:w="277" w:type="dxa"/>
          </w:tcPr>
          <w:p w14:paraId="58435092" w14:textId="77777777" w:rsidR="00B14D61" w:rsidRPr="00265665" w:rsidRDefault="00B14D61" w:rsidP="00496D51">
            <w:pPr>
              <w:spacing w:before="120"/>
              <w:jc w:val="thaiDistribute"/>
              <w:rPr>
                <w:rFonts w:asciiTheme="majorBidi" w:hAnsiTheme="majorBidi" w:cstheme="majorBidi"/>
                <w:color w:val="000000" w:themeColor="text1"/>
                <w:sz w:val="30"/>
                <w:szCs w:val="30"/>
              </w:rPr>
            </w:pPr>
          </w:p>
        </w:tc>
        <w:tc>
          <w:tcPr>
            <w:tcW w:w="1849" w:type="dxa"/>
            <w:tcBorders>
              <w:bottom w:val="single" w:sz="4" w:space="0" w:color="auto"/>
            </w:tcBorders>
          </w:tcPr>
          <w:p w14:paraId="2976CBC7" w14:textId="77777777" w:rsidR="00B14D61" w:rsidRPr="00265665" w:rsidRDefault="00B14D61" w:rsidP="00496D51">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w:t>
            </w:r>
            <w:r w:rsidR="00617BCA" w:rsidRPr="00265665">
              <w:rPr>
                <w:rFonts w:asciiTheme="majorBidi" w:hAnsiTheme="majorBidi" w:cstheme="majorBidi"/>
                <w:color w:val="000000" w:themeColor="text1"/>
                <w:sz w:val="30"/>
                <w:szCs w:val="30"/>
                <w:lang w:val="en-US"/>
              </w:rPr>
              <w:t>5</w:t>
            </w:r>
          </w:p>
        </w:tc>
        <w:tc>
          <w:tcPr>
            <w:tcW w:w="284" w:type="dxa"/>
          </w:tcPr>
          <w:p w14:paraId="4D7469DC" w14:textId="77777777" w:rsidR="00B14D61" w:rsidRPr="00265665" w:rsidRDefault="00B14D61" w:rsidP="00496D51">
            <w:pPr>
              <w:spacing w:before="60"/>
              <w:jc w:val="thaiDistribute"/>
              <w:rPr>
                <w:rFonts w:asciiTheme="majorBidi" w:hAnsiTheme="majorBidi" w:cstheme="majorBidi"/>
                <w:b/>
                <w:color w:val="000000" w:themeColor="text1"/>
                <w:sz w:val="30"/>
                <w:szCs w:val="30"/>
              </w:rPr>
            </w:pPr>
          </w:p>
        </w:tc>
        <w:tc>
          <w:tcPr>
            <w:tcW w:w="1701" w:type="dxa"/>
            <w:tcBorders>
              <w:bottom w:val="single" w:sz="4" w:space="0" w:color="auto"/>
            </w:tcBorders>
          </w:tcPr>
          <w:p w14:paraId="060DEB3A" w14:textId="77777777" w:rsidR="00B14D61" w:rsidRPr="00265665" w:rsidRDefault="00B14D61" w:rsidP="00496D5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w:t>
            </w:r>
            <w:r w:rsidR="00617BCA" w:rsidRPr="00265665">
              <w:rPr>
                <w:rFonts w:asciiTheme="majorBidi" w:hAnsiTheme="majorBidi" w:cstheme="majorBidi"/>
                <w:color w:val="000000" w:themeColor="text1"/>
                <w:sz w:val="30"/>
                <w:szCs w:val="30"/>
                <w:lang w:val="en-US"/>
              </w:rPr>
              <w:t>4</w:t>
            </w:r>
          </w:p>
        </w:tc>
      </w:tr>
      <w:tr w:rsidR="00617BCA" w:rsidRPr="00265665" w14:paraId="03A81E7F" w14:textId="77777777" w:rsidTr="004775F8">
        <w:tc>
          <w:tcPr>
            <w:tcW w:w="3544" w:type="dxa"/>
          </w:tcPr>
          <w:p w14:paraId="7A1A8FD0" w14:textId="77777777" w:rsidR="00617BCA" w:rsidRPr="00265665" w:rsidRDefault="00617BCA" w:rsidP="00617BCA">
            <w:pPr>
              <w:ind w:left="-110"/>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Trade payables</w:t>
            </w:r>
          </w:p>
        </w:tc>
        <w:tc>
          <w:tcPr>
            <w:tcW w:w="278" w:type="dxa"/>
          </w:tcPr>
          <w:p w14:paraId="680C262E"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436" w:type="dxa"/>
          </w:tcPr>
          <w:p w14:paraId="3521AA39"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277" w:type="dxa"/>
          </w:tcPr>
          <w:p w14:paraId="678C1BAE"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849" w:type="dxa"/>
            <w:tcBorders>
              <w:top w:val="single" w:sz="4" w:space="0" w:color="auto"/>
            </w:tcBorders>
            <w:vAlign w:val="center"/>
          </w:tcPr>
          <w:p w14:paraId="050ECD4A" w14:textId="77777777" w:rsidR="00617BCA" w:rsidRPr="00265665" w:rsidRDefault="00617BCA" w:rsidP="00617BCA">
            <w:pPr>
              <w:jc w:val="right"/>
              <w:rPr>
                <w:rFonts w:asciiTheme="majorBidi" w:hAnsiTheme="majorBidi" w:cstheme="majorBidi"/>
                <w:sz w:val="30"/>
                <w:szCs w:val="30"/>
              </w:rPr>
            </w:pPr>
            <w:r w:rsidRPr="00265665">
              <w:rPr>
                <w:rFonts w:asciiTheme="majorBidi" w:hAnsiTheme="majorBidi" w:cstheme="majorBidi"/>
                <w:sz w:val="30"/>
                <w:szCs w:val="30"/>
              </w:rPr>
              <w:t>5,370,542</w:t>
            </w:r>
          </w:p>
        </w:tc>
        <w:tc>
          <w:tcPr>
            <w:tcW w:w="284" w:type="dxa"/>
            <w:vAlign w:val="center"/>
          </w:tcPr>
          <w:p w14:paraId="23E632A7" w14:textId="77777777" w:rsidR="00617BCA" w:rsidRPr="00265665" w:rsidRDefault="00617BCA" w:rsidP="00617BCA">
            <w:pPr>
              <w:jc w:val="right"/>
              <w:rPr>
                <w:rFonts w:asciiTheme="majorBidi" w:hAnsiTheme="majorBidi" w:cstheme="majorBidi"/>
                <w:color w:val="000000" w:themeColor="text1"/>
                <w:sz w:val="30"/>
                <w:szCs w:val="30"/>
              </w:rPr>
            </w:pPr>
          </w:p>
        </w:tc>
        <w:tc>
          <w:tcPr>
            <w:tcW w:w="1701" w:type="dxa"/>
            <w:tcBorders>
              <w:top w:val="single" w:sz="4" w:space="0" w:color="auto"/>
            </w:tcBorders>
            <w:vAlign w:val="center"/>
          </w:tcPr>
          <w:p w14:paraId="5131EEEF" w14:textId="77777777" w:rsidR="00617BCA" w:rsidRPr="00265665" w:rsidRDefault="00617BCA" w:rsidP="00617BCA">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27,093,157</w:t>
            </w:r>
          </w:p>
        </w:tc>
      </w:tr>
      <w:tr w:rsidR="00617BCA" w:rsidRPr="00265665" w14:paraId="44EAB734" w14:textId="77777777" w:rsidTr="004775F8">
        <w:tc>
          <w:tcPr>
            <w:tcW w:w="3544" w:type="dxa"/>
          </w:tcPr>
          <w:p w14:paraId="63A68F2E" w14:textId="77777777" w:rsidR="00617BCA" w:rsidRPr="00265665" w:rsidRDefault="00617BCA" w:rsidP="00617BCA">
            <w:pPr>
              <w:ind w:left="-110"/>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Other current payables</w:t>
            </w:r>
          </w:p>
        </w:tc>
        <w:tc>
          <w:tcPr>
            <w:tcW w:w="278" w:type="dxa"/>
          </w:tcPr>
          <w:p w14:paraId="07CFB586"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436" w:type="dxa"/>
          </w:tcPr>
          <w:p w14:paraId="4673990A"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277" w:type="dxa"/>
          </w:tcPr>
          <w:p w14:paraId="5BC2F9C9"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849" w:type="dxa"/>
            <w:vAlign w:val="center"/>
          </w:tcPr>
          <w:p w14:paraId="61F57619" w14:textId="77777777" w:rsidR="00617BCA" w:rsidRPr="00265665" w:rsidRDefault="00617BCA" w:rsidP="00617BCA">
            <w:pPr>
              <w:jc w:val="right"/>
              <w:rPr>
                <w:rFonts w:asciiTheme="majorBidi" w:hAnsiTheme="majorBidi" w:cstheme="majorBidi"/>
                <w:sz w:val="30"/>
                <w:szCs w:val="30"/>
              </w:rPr>
            </w:pPr>
            <w:r w:rsidRPr="00265665">
              <w:rPr>
                <w:rFonts w:asciiTheme="majorBidi" w:hAnsiTheme="majorBidi" w:cstheme="majorBidi"/>
                <w:sz w:val="30"/>
                <w:szCs w:val="30"/>
              </w:rPr>
              <w:t>21,067,846</w:t>
            </w:r>
          </w:p>
        </w:tc>
        <w:tc>
          <w:tcPr>
            <w:tcW w:w="284" w:type="dxa"/>
            <w:vAlign w:val="center"/>
          </w:tcPr>
          <w:p w14:paraId="20C0945F" w14:textId="77777777" w:rsidR="00617BCA" w:rsidRPr="00265665" w:rsidRDefault="00617BCA" w:rsidP="00617BCA">
            <w:pPr>
              <w:jc w:val="right"/>
              <w:rPr>
                <w:rFonts w:asciiTheme="majorBidi" w:hAnsiTheme="majorBidi" w:cstheme="majorBidi"/>
                <w:color w:val="000000" w:themeColor="text1"/>
                <w:sz w:val="20"/>
                <w:szCs w:val="20"/>
              </w:rPr>
            </w:pPr>
          </w:p>
        </w:tc>
        <w:tc>
          <w:tcPr>
            <w:tcW w:w="1701" w:type="dxa"/>
            <w:vAlign w:val="center"/>
          </w:tcPr>
          <w:p w14:paraId="1708BA95" w14:textId="77777777" w:rsidR="00617BCA" w:rsidRPr="00265665" w:rsidRDefault="00617BCA" w:rsidP="00617BCA">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22,223,067</w:t>
            </w:r>
          </w:p>
        </w:tc>
      </w:tr>
      <w:tr w:rsidR="00617BCA" w:rsidRPr="00265665" w14:paraId="045CA05D" w14:textId="77777777" w:rsidTr="004775F8">
        <w:tc>
          <w:tcPr>
            <w:tcW w:w="3544" w:type="dxa"/>
          </w:tcPr>
          <w:p w14:paraId="7B830DE5" w14:textId="77777777" w:rsidR="00617BCA" w:rsidRPr="00265665" w:rsidRDefault="00617BCA" w:rsidP="00617BCA">
            <w:pPr>
              <w:ind w:left="-110"/>
              <w:jc w:val="thaiDistribute"/>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Total trade and other current payables</w:t>
            </w:r>
          </w:p>
        </w:tc>
        <w:tc>
          <w:tcPr>
            <w:tcW w:w="278" w:type="dxa"/>
          </w:tcPr>
          <w:p w14:paraId="6DB8F962"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436" w:type="dxa"/>
          </w:tcPr>
          <w:p w14:paraId="6C4413B8"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277" w:type="dxa"/>
          </w:tcPr>
          <w:p w14:paraId="0AB56213"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1849" w:type="dxa"/>
            <w:tcBorders>
              <w:top w:val="single" w:sz="4" w:space="0" w:color="auto"/>
              <w:bottom w:val="double" w:sz="4" w:space="0" w:color="auto"/>
            </w:tcBorders>
            <w:vAlign w:val="center"/>
          </w:tcPr>
          <w:p w14:paraId="6B80197D" w14:textId="77777777" w:rsidR="00617BCA" w:rsidRPr="00265665" w:rsidRDefault="00617BCA" w:rsidP="00617BCA">
            <w:pPr>
              <w:jc w:val="right"/>
              <w:rPr>
                <w:rFonts w:asciiTheme="majorBidi" w:hAnsiTheme="majorBidi" w:cstheme="majorBidi"/>
                <w:b/>
                <w:bCs/>
                <w:sz w:val="30"/>
                <w:szCs w:val="30"/>
              </w:rPr>
            </w:pPr>
            <w:r w:rsidRPr="00265665">
              <w:rPr>
                <w:rFonts w:asciiTheme="majorBidi" w:hAnsiTheme="majorBidi" w:cstheme="majorBidi"/>
                <w:b/>
                <w:bCs/>
                <w:sz w:val="30"/>
                <w:szCs w:val="30"/>
              </w:rPr>
              <w:t>26,438,388</w:t>
            </w:r>
          </w:p>
        </w:tc>
        <w:tc>
          <w:tcPr>
            <w:tcW w:w="284" w:type="dxa"/>
            <w:vAlign w:val="center"/>
          </w:tcPr>
          <w:p w14:paraId="2C5EBF28" w14:textId="77777777" w:rsidR="00617BCA" w:rsidRPr="00265665" w:rsidRDefault="00617BCA" w:rsidP="00617BCA">
            <w:pPr>
              <w:jc w:val="right"/>
              <w:rPr>
                <w:rFonts w:asciiTheme="majorBidi" w:hAnsiTheme="majorBidi" w:cstheme="majorBidi"/>
                <w:b/>
                <w:bCs/>
                <w:color w:val="000000" w:themeColor="text1"/>
                <w:sz w:val="30"/>
                <w:szCs w:val="30"/>
              </w:rPr>
            </w:pPr>
          </w:p>
        </w:tc>
        <w:tc>
          <w:tcPr>
            <w:tcW w:w="1701" w:type="dxa"/>
            <w:tcBorders>
              <w:top w:val="single" w:sz="4" w:space="0" w:color="auto"/>
              <w:bottom w:val="double" w:sz="4" w:space="0" w:color="auto"/>
            </w:tcBorders>
            <w:vAlign w:val="center"/>
          </w:tcPr>
          <w:p w14:paraId="49D826FD" w14:textId="77777777" w:rsidR="00617BCA" w:rsidRPr="00265665" w:rsidRDefault="00617BCA" w:rsidP="00617BCA">
            <w:pPr>
              <w:jc w:val="right"/>
              <w:rPr>
                <w:rFonts w:asciiTheme="majorBidi" w:hAnsiTheme="majorBidi" w:cstheme="majorBidi"/>
                <w:b/>
                <w:bCs/>
                <w:color w:val="000000" w:themeColor="text1"/>
                <w:sz w:val="30"/>
                <w:szCs w:val="30"/>
              </w:rPr>
            </w:pPr>
            <w:r w:rsidRPr="00265665">
              <w:rPr>
                <w:rFonts w:asciiTheme="majorBidi" w:hAnsiTheme="majorBidi" w:cstheme="majorBidi"/>
                <w:b/>
                <w:bCs/>
                <w:sz w:val="30"/>
                <w:szCs w:val="30"/>
              </w:rPr>
              <w:t>49,316,224</w:t>
            </w:r>
          </w:p>
        </w:tc>
      </w:tr>
    </w:tbl>
    <w:p w14:paraId="7080CB33" w14:textId="77777777" w:rsidR="00FF74BD" w:rsidRPr="00265665" w:rsidRDefault="00FF74BD" w:rsidP="00496D51">
      <w:pPr>
        <w:pStyle w:val="BodyText"/>
        <w:tabs>
          <w:tab w:val="clear" w:pos="900"/>
        </w:tabs>
        <w:spacing w:line="240" w:lineRule="auto"/>
        <w:rPr>
          <w:rFonts w:asciiTheme="majorBidi" w:hAnsiTheme="majorBidi" w:cstheme="majorBidi"/>
          <w:color w:val="000000" w:themeColor="text1"/>
          <w:sz w:val="30"/>
          <w:szCs w:val="30"/>
          <w:lang w:val="en-US"/>
        </w:rPr>
      </w:pPr>
    </w:p>
    <w:p w14:paraId="1800654E" w14:textId="77777777" w:rsidR="00AE5957" w:rsidRPr="00265665" w:rsidRDefault="00AE5957" w:rsidP="00496D51">
      <w:pPr>
        <w:rPr>
          <w:rFonts w:asciiTheme="majorBidi" w:eastAsia="Calibri" w:hAnsiTheme="majorBidi" w:cstheme="majorBidi"/>
          <w:b/>
          <w:bCs/>
          <w:color w:val="000000" w:themeColor="text1"/>
          <w:sz w:val="30"/>
          <w:szCs w:val="30"/>
          <w:cs/>
          <w:lang w:val="en-US"/>
        </w:rPr>
      </w:pPr>
      <w:r w:rsidRPr="00265665">
        <w:rPr>
          <w:rFonts w:asciiTheme="majorBidi" w:hAnsiTheme="majorBidi" w:cstheme="majorBidi"/>
          <w:b/>
          <w:bCs/>
          <w:color w:val="000000" w:themeColor="text1"/>
          <w:sz w:val="30"/>
          <w:szCs w:val="30"/>
        </w:rPr>
        <w:br w:type="page"/>
      </w:r>
    </w:p>
    <w:p w14:paraId="623B2BE3" w14:textId="77777777" w:rsidR="0096598C" w:rsidRPr="00265665" w:rsidRDefault="0096598C"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OTHER CURREN</w:t>
      </w:r>
      <w:r w:rsidR="0050341B" w:rsidRPr="00265665">
        <w:rPr>
          <w:rFonts w:asciiTheme="majorBidi" w:hAnsiTheme="majorBidi" w:cstheme="majorBidi"/>
          <w:b/>
          <w:bCs/>
          <w:color w:val="000000" w:themeColor="text1"/>
          <w:sz w:val="30"/>
          <w:szCs w:val="30"/>
        </w:rPr>
        <w:t>T</w:t>
      </w:r>
      <w:r w:rsidRPr="00265665">
        <w:rPr>
          <w:rFonts w:asciiTheme="majorBidi" w:hAnsiTheme="majorBidi" w:cstheme="majorBidi"/>
          <w:b/>
          <w:bCs/>
          <w:color w:val="000000" w:themeColor="text1"/>
          <w:sz w:val="30"/>
          <w:szCs w:val="30"/>
        </w:rPr>
        <w:t xml:space="preserve"> FINANCIAL LIABILITIES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562"/>
        <w:gridCol w:w="1559"/>
        <w:gridCol w:w="284"/>
        <w:gridCol w:w="1701"/>
      </w:tblGrid>
      <w:tr w:rsidR="00364BBA" w:rsidRPr="00265665" w14:paraId="4AD6D4F8" w14:textId="77777777" w:rsidTr="00D300E5">
        <w:tc>
          <w:tcPr>
            <w:tcW w:w="3544" w:type="dxa"/>
          </w:tcPr>
          <w:p w14:paraId="130F9968" w14:textId="77777777" w:rsidR="0096598C" w:rsidRPr="00265665" w:rsidRDefault="0096598C" w:rsidP="00496D51">
            <w:pPr>
              <w:rPr>
                <w:rFonts w:asciiTheme="majorBidi" w:hAnsiTheme="majorBidi" w:cstheme="majorBidi"/>
                <w:color w:val="000000" w:themeColor="text1"/>
                <w:sz w:val="30"/>
                <w:szCs w:val="30"/>
                <w:lang w:val="en-US"/>
              </w:rPr>
            </w:pPr>
          </w:p>
        </w:tc>
        <w:tc>
          <w:tcPr>
            <w:tcW w:w="278" w:type="dxa"/>
          </w:tcPr>
          <w:p w14:paraId="587CDA82" w14:textId="77777777" w:rsidR="0096598C" w:rsidRPr="00265665" w:rsidRDefault="0096598C" w:rsidP="00496D51">
            <w:pPr>
              <w:jc w:val="thaiDistribute"/>
              <w:rPr>
                <w:rFonts w:asciiTheme="majorBidi" w:hAnsiTheme="majorBidi" w:cstheme="majorBidi"/>
                <w:color w:val="000000" w:themeColor="text1"/>
                <w:sz w:val="30"/>
                <w:szCs w:val="30"/>
                <w:lang w:val="en-US"/>
              </w:rPr>
            </w:pPr>
          </w:p>
        </w:tc>
        <w:tc>
          <w:tcPr>
            <w:tcW w:w="436" w:type="dxa"/>
          </w:tcPr>
          <w:p w14:paraId="48D7A21D" w14:textId="77777777" w:rsidR="0096598C" w:rsidRPr="00265665" w:rsidRDefault="0096598C" w:rsidP="00496D51">
            <w:pPr>
              <w:jc w:val="thaiDistribute"/>
              <w:rPr>
                <w:rFonts w:asciiTheme="majorBidi" w:hAnsiTheme="majorBidi" w:cstheme="majorBidi"/>
                <w:color w:val="000000" w:themeColor="text1"/>
                <w:sz w:val="30"/>
                <w:szCs w:val="30"/>
                <w:lang w:val="en-US"/>
              </w:rPr>
            </w:pPr>
          </w:p>
        </w:tc>
        <w:tc>
          <w:tcPr>
            <w:tcW w:w="562" w:type="dxa"/>
          </w:tcPr>
          <w:p w14:paraId="13731A2A" w14:textId="77777777" w:rsidR="0096598C" w:rsidRPr="00265665" w:rsidRDefault="0096598C" w:rsidP="00496D51">
            <w:pPr>
              <w:jc w:val="thaiDistribute"/>
              <w:rPr>
                <w:rFonts w:asciiTheme="majorBidi" w:hAnsiTheme="majorBidi" w:cstheme="majorBidi"/>
                <w:color w:val="000000" w:themeColor="text1"/>
                <w:sz w:val="30"/>
                <w:szCs w:val="30"/>
                <w:lang w:val="en-US"/>
              </w:rPr>
            </w:pPr>
          </w:p>
        </w:tc>
        <w:tc>
          <w:tcPr>
            <w:tcW w:w="1559" w:type="dxa"/>
          </w:tcPr>
          <w:p w14:paraId="41BF78C0" w14:textId="77777777" w:rsidR="0096598C" w:rsidRPr="00265665" w:rsidRDefault="0096598C" w:rsidP="00496D51">
            <w:pPr>
              <w:jc w:val="center"/>
              <w:rPr>
                <w:rFonts w:asciiTheme="majorBidi" w:hAnsiTheme="majorBidi" w:cstheme="majorBidi"/>
                <w:bCs/>
                <w:color w:val="000000" w:themeColor="text1"/>
                <w:sz w:val="30"/>
                <w:szCs w:val="30"/>
                <w:lang w:val="en-US"/>
              </w:rPr>
            </w:pPr>
          </w:p>
        </w:tc>
        <w:tc>
          <w:tcPr>
            <w:tcW w:w="284" w:type="dxa"/>
          </w:tcPr>
          <w:p w14:paraId="69884021" w14:textId="77777777" w:rsidR="0096598C" w:rsidRPr="00265665" w:rsidRDefault="0096598C" w:rsidP="00496D51">
            <w:pPr>
              <w:jc w:val="center"/>
              <w:rPr>
                <w:rFonts w:asciiTheme="majorBidi" w:hAnsiTheme="majorBidi" w:cstheme="majorBidi"/>
                <w:b/>
                <w:color w:val="000000" w:themeColor="text1"/>
                <w:sz w:val="30"/>
                <w:szCs w:val="30"/>
                <w:lang w:val="en-US"/>
              </w:rPr>
            </w:pPr>
          </w:p>
        </w:tc>
        <w:tc>
          <w:tcPr>
            <w:tcW w:w="1701" w:type="dxa"/>
          </w:tcPr>
          <w:p w14:paraId="2B111EC9" w14:textId="77777777" w:rsidR="0096598C" w:rsidRPr="00265665" w:rsidRDefault="0096598C"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B14D61" w:rsidRPr="00265665" w14:paraId="5D1E1F6A" w14:textId="77777777" w:rsidTr="005C560F">
        <w:tc>
          <w:tcPr>
            <w:tcW w:w="3544" w:type="dxa"/>
          </w:tcPr>
          <w:p w14:paraId="2EB500AB" w14:textId="77777777" w:rsidR="00B14D61" w:rsidRPr="00265665" w:rsidRDefault="00B14D61" w:rsidP="00496D51">
            <w:pPr>
              <w:jc w:val="thaiDistribute"/>
              <w:rPr>
                <w:rFonts w:asciiTheme="majorBidi" w:hAnsiTheme="majorBidi" w:cstheme="majorBidi"/>
                <w:color w:val="000000" w:themeColor="text1"/>
                <w:sz w:val="30"/>
                <w:szCs w:val="30"/>
                <w:cs/>
              </w:rPr>
            </w:pPr>
          </w:p>
        </w:tc>
        <w:tc>
          <w:tcPr>
            <w:tcW w:w="278" w:type="dxa"/>
          </w:tcPr>
          <w:p w14:paraId="70E75A0A" w14:textId="77777777" w:rsidR="00B14D61" w:rsidRPr="00265665" w:rsidRDefault="00B14D61" w:rsidP="00496D51">
            <w:pPr>
              <w:jc w:val="thaiDistribute"/>
              <w:rPr>
                <w:rFonts w:asciiTheme="majorBidi" w:hAnsiTheme="majorBidi" w:cstheme="majorBidi"/>
                <w:color w:val="000000" w:themeColor="text1"/>
                <w:sz w:val="30"/>
                <w:szCs w:val="30"/>
              </w:rPr>
            </w:pPr>
          </w:p>
        </w:tc>
        <w:tc>
          <w:tcPr>
            <w:tcW w:w="436" w:type="dxa"/>
          </w:tcPr>
          <w:p w14:paraId="76761B21" w14:textId="77777777" w:rsidR="00B14D61" w:rsidRPr="00265665" w:rsidRDefault="00B14D61" w:rsidP="00496D51">
            <w:pPr>
              <w:jc w:val="thaiDistribute"/>
              <w:rPr>
                <w:rFonts w:asciiTheme="majorBidi" w:hAnsiTheme="majorBidi" w:cstheme="majorBidi"/>
                <w:color w:val="000000" w:themeColor="text1"/>
                <w:sz w:val="30"/>
                <w:szCs w:val="30"/>
              </w:rPr>
            </w:pPr>
          </w:p>
        </w:tc>
        <w:tc>
          <w:tcPr>
            <w:tcW w:w="562" w:type="dxa"/>
          </w:tcPr>
          <w:p w14:paraId="2BFBB79A" w14:textId="77777777" w:rsidR="00B14D61" w:rsidRPr="00265665" w:rsidRDefault="00B14D61" w:rsidP="00496D51">
            <w:pPr>
              <w:jc w:val="thaiDistribute"/>
              <w:rPr>
                <w:rFonts w:asciiTheme="majorBidi" w:hAnsiTheme="majorBidi" w:cstheme="majorBidi"/>
                <w:color w:val="000000" w:themeColor="text1"/>
                <w:sz w:val="30"/>
                <w:szCs w:val="30"/>
              </w:rPr>
            </w:pPr>
          </w:p>
        </w:tc>
        <w:tc>
          <w:tcPr>
            <w:tcW w:w="1559" w:type="dxa"/>
            <w:tcBorders>
              <w:bottom w:val="single" w:sz="4" w:space="0" w:color="auto"/>
            </w:tcBorders>
          </w:tcPr>
          <w:p w14:paraId="72BF5719" w14:textId="77777777" w:rsidR="00B14D61" w:rsidRPr="00265665" w:rsidRDefault="00B14D61" w:rsidP="00496D51">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w:t>
            </w:r>
            <w:r w:rsidR="00617BCA" w:rsidRPr="00265665">
              <w:rPr>
                <w:rFonts w:asciiTheme="majorBidi" w:hAnsiTheme="majorBidi" w:cstheme="majorBidi"/>
                <w:color w:val="000000" w:themeColor="text1"/>
                <w:sz w:val="30"/>
                <w:szCs w:val="30"/>
                <w:lang w:val="en-US"/>
              </w:rPr>
              <w:t>5</w:t>
            </w:r>
          </w:p>
        </w:tc>
        <w:tc>
          <w:tcPr>
            <w:tcW w:w="284" w:type="dxa"/>
          </w:tcPr>
          <w:p w14:paraId="317D5737" w14:textId="77777777" w:rsidR="00B14D61" w:rsidRPr="00265665" w:rsidRDefault="00B14D61" w:rsidP="00496D51">
            <w:pPr>
              <w:spacing w:before="60"/>
              <w:jc w:val="thaiDistribute"/>
              <w:rPr>
                <w:rFonts w:asciiTheme="majorBidi" w:hAnsiTheme="majorBidi" w:cstheme="majorBidi"/>
                <w:b/>
                <w:color w:val="000000" w:themeColor="text1"/>
                <w:sz w:val="30"/>
                <w:szCs w:val="30"/>
              </w:rPr>
            </w:pPr>
          </w:p>
        </w:tc>
        <w:tc>
          <w:tcPr>
            <w:tcW w:w="1701" w:type="dxa"/>
            <w:tcBorders>
              <w:bottom w:val="single" w:sz="4" w:space="0" w:color="auto"/>
            </w:tcBorders>
          </w:tcPr>
          <w:p w14:paraId="308799A5" w14:textId="77777777" w:rsidR="00B14D61" w:rsidRPr="00265665" w:rsidRDefault="00B14D61" w:rsidP="00496D51">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w:t>
            </w:r>
            <w:r w:rsidR="00617BCA" w:rsidRPr="00265665">
              <w:rPr>
                <w:rFonts w:asciiTheme="majorBidi" w:hAnsiTheme="majorBidi" w:cstheme="majorBidi"/>
                <w:color w:val="000000" w:themeColor="text1"/>
                <w:sz w:val="30"/>
                <w:szCs w:val="30"/>
                <w:lang w:val="en-US"/>
              </w:rPr>
              <w:t>4</w:t>
            </w:r>
          </w:p>
        </w:tc>
      </w:tr>
      <w:tr w:rsidR="00617BCA" w:rsidRPr="00265665" w14:paraId="7096F579" w14:textId="77777777" w:rsidTr="00D300E5">
        <w:tc>
          <w:tcPr>
            <w:tcW w:w="3544" w:type="dxa"/>
          </w:tcPr>
          <w:p w14:paraId="67A8027E" w14:textId="77777777" w:rsidR="00617BCA" w:rsidRPr="00265665" w:rsidRDefault="00617BCA" w:rsidP="00617BCA">
            <w:pPr>
              <w:ind w:left="-110"/>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Forward contract liabilities</w:t>
            </w:r>
          </w:p>
        </w:tc>
        <w:tc>
          <w:tcPr>
            <w:tcW w:w="278" w:type="dxa"/>
          </w:tcPr>
          <w:p w14:paraId="33748593"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436" w:type="dxa"/>
          </w:tcPr>
          <w:p w14:paraId="18351E2A"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562" w:type="dxa"/>
          </w:tcPr>
          <w:p w14:paraId="48D2E8DB"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559" w:type="dxa"/>
            <w:tcBorders>
              <w:top w:val="single" w:sz="4" w:space="0" w:color="auto"/>
            </w:tcBorders>
            <w:vAlign w:val="center"/>
          </w:tcPr>
          <w:p w14:paraId="5E3BEADB" w14:textId="77777777" w:rsidR="00617BCA" w:rsidRPr="00265665" w:rsidRDefault="00617BCA" w:rsidP="00617BCA">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147,631</w:t>
            </w:r>
          </w:p>
        </w:tc>
        <w:tc>
          <w:tcPr>
            <w:tcW w:w="284" w:type="dxa"/>
          </w:tcPr>
          <w:p w14:paraId="3BADB078" w14:textId="77777777" w:rsidR="00617BCA" w:rsidRPr="00265665" w:rsidRDefault="00617BCA" w:rsidP="00617BCA">
            <w:pPr>
              <w:spacing w:line="216" w:lineRule="auto"/>
              <w:jc w:val="thaiDistribute"/>
              <w:rPr>
                <w:rFonts w:asciiTheme="majorBidi" w:hAnsiTheme="majorBidi" w:cstheme="majorBidi"/>
                <w:b/>
                <w:color w:val="000000" w:themeColor="text1"/>
                <w:sz w:val="30"/>
                <w:szCs w:val="30"/>
              </w:rPr>
            </w:pPr>
          </w:p>
        </w:tc>
        <w:tc>
          <w:tcPr>
            <w:tcW w:w="1701" w:type="dxa"/>
            <w:tcBorders>
              <w:top w:val="single" w:sz="4" w:space="0" w:color="auto"/>
            </w:tcBorders>
            <w:vAlign w:val="center"/>
          </w:tcPr>
          <w:p w14:paraId="1157CE6D" w14:textId="77777777" w:rsidR="00617BCA" w:rsidRPr="00265665" w:rsidRDefault="00617BCA" w:rsidP="00617BCA">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cs/>
              </w:rPr>
              <w:t>294</w:t>
            </w:r>
            <w:r w:rsidRPr="00265665">
              <w:rPr>
                <w:rFonts w:asciiTheme="majorBidi" w:hAnsiTheme="majorBidi" w:cstheme="majorBidi"/>
                <w:color w:val="000000" w:themeColor="text1"/>
                <w:sz w:val="30"/>
                <w:szCs w:val="30"/>
              </w:rPr>
              <w:t>,283</w:t>
            </w:r>
          </w:p>
        </w:tc>
      </w:tr>
      <w:tr w:rsidR="00617BCA" w:rsidRPr="00265665" w14:paraId="11C63984" w14:textId="77777777" w:rsidTr="00D300E5">
        <w:tc>
          <w:tcPr>
            <w:tcW w:w="3544" w:type="dxa"/>
          </w:tcPr>
          <w:p w14:paraId="6A5426E7" w14:textId="77777777" w:rsidR="00617BCA" w:rsidRPr="00265665" w:rsidRDefault="00617BCA" w:rsidP="00617BCA">
            <w:pPr>
              <w:ind w:left="-110"/>
              <w:jc w:val="thaiDistribute"/>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Total</w:t>
            </w:r>
          </w:p>
        </w:tc>
        <w:tc>
          <w:tcPr>
            <w:tcW w:w="278" w:type="dxa"/>
          </w:tcPr>
          <w:p w14:paraId="3965672D"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436" w:type="dxa"/>
          </w:tcPr>
          <w:p w14:paraId="0233FB79"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562" w:type="dxa"/>
          </w:tcPr>
          <w:p w14:paraId="1F43076F"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1559" w:type="dxa"/>
            <w:tcBorders>
              <w:top w:val="single" w:sz="4" w:space="0" w:color="auto"/>
              <w:bottom w:val="double" w:sz="4" w:space="0" w:color="auto"/>
            </w:tcBorders>
            <w:vAlign w:val="center"/>
          </w:tcPr>
          <w:p w14:paraId="6980E2D3" w14:textId="77777777" w:rsidR="00617BCA" w:rsidRPr="00265665" w:rsidRDefault="00617BCA" w:rsidP="00617BCA">
            <w:pPr>
              <w:jc w:val="right"/>
              <w:rPr>
                <w:rFonts w:asciiTheme="majorBidi" w:hAnsiTheme="majorBidi" w:cstheme="majorBidi"/>
                <w:b/>
                <w:bCs/>
                <w:color w:val="000000" w:themeColor="text1"/>
                <w:sz w:val="30"/>
                <w:szCs w:val="30"/>
              </w:rPr>
            </w:pPr>
            <w:r w:rsidRPr="00265665">
              <w:rPr>
                <w:rFonts w:asciiTheme="majorBidi" w:hAnsiTheme="majorBidi" w:cstheme="majorBidi"/>
                <w:b/>
                <w:bCs/>
                <w:sz w:val="30"/>
                <w:szCs w:val="30"/>
              </w:rPr>
              <w:t>147,631</w:t>
            </w:r>
          </w:p>
        </w:tc>
        <w:tc>
          <w:tcPr>
            <w:tcW w:w="284" w:type="dxa"/>
          </w:tcPr>
          <w:p w14:paraId="108A9DA9" w14:textId="77777777" w:rsidR="00617BCA" w:rsidRPr="00265665" w:rsidRDefault="00617BCA" w:rsidP="00617BCA">
            <w:pPr>
              <w:spacing w:line="216" w:lineRule="auto"/>
              <w:jc w:val="thaiDistribute"/>
              <w:rPr>
                <w:rFonts w:asciiTheme="majorBidi" w:hAnsiTheme="majorBidi" w:cstheme="majorBidi"/>
                <w:b/>
                <w:color w:val="000000" w:themeColor="text1"/>
                <w:sz w:val="30"/>
                <w:szCs w:val="30"/>
              </w:rPr>
            </w:pPr>
          </w:p>
        </w:tc>
        <w:tc>
          <w:tcPr>
            <w:tcW w:w="1701" w:type="dxa"/>
            <w:tcBorders>
              <w:top w:val="single" w:sz="4" w:space="0" w:color="auto"/>
              <w:bottom w:val="double" w:sz="4" w:space="0" w:color="auto"/>
            </w:tcBorders>
            <w:vAlign w:val="center"/>
          </w:tcPr>
          <w:p w14:paraId="30CF0A2D" w14:textId="77777777" w:rsidR="00617BCA" w:rsidRPr="00265665" w:rsidRDefault="00617BCA" w:rsidP="00617BCA">
            <w:pPr>
              <w:jc w:val="right"/>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cs/>
              </w:rPr>
              <w:t>294</w:t>
            </w:r>
            <w:r w:rsidRPr="00265665">
              <w:rPr>
                <w:rFonts w:asciiTheme="majorBidi" w:hAnsiTheme="majorBidi" w:cstheme="majorBidi"/>
                <w:b/>
                <w:bCs/>
                <w:color w:val="000000" w:themeColor="text1"/>
                <w:sz w:val="30"/>
                <w:szCs w:val="30"/>
              </w:rPr>
              <w:t>,283</w:t>
            </w:r>
          </w:p>
        </w:tc>
      </w:tr>
    </w:tbl>
    <w:p w14:paraId="7C993645" w14:textId="77777777" w:rsidR="00CE1660" w:rsidRPr="00265665" w:rsidRDefault="00CE1660" w:rsidP="00496D51">
      <w:pPr>
        <w:rPr>
          <w:rFonts w:asciiTheme="majorBidi" w:eastAsia="Calibri" w:hAnsiTheme="majorBidi" w:cstheme="majorBidi"/>
          <w:b/>
          <w:bCs/>
          <w:color w:val="000000" w:themeColor="text1"/>
          <w:sz w:val="30"/>
          <w:szCs w:val="30"/>
          <w:lang w:val="en-US"/>
        </w:rPr>
      </w:pPr>
    </w:p>
    <w:p w14:paraId="1CC3F38C" w14:textId="77777777" w:rsidR="00FF74BD" w:rsidRPr="00265665" w:rsidRDefault="00AE5957"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 xml:space="preserve">NON-CURRENT </w:t>
      </w:r>
      <w:r w:rsidR="00FF74BD" w:rsidRPr="00265665">
        <w:rPr>
          <w:rFonts w:asciiTheme="majorBidi" w:hAnsiTheme="majorBidi" w:cstheme="majorBidi"/>
          <w:b/>
          <w:bCs/>
          <w:color w:val="000000" w:themeColor="text1"/>
          <w:sz w:val="30"/>
          <w:szCs w:val="30"/>
        </w:rPr>
        <w:t>PROVISION FOR EMPLOYEE BENEFITS</w:t>
      </w:r>
    </w:p>
    <w:p w14:paraId="24630CB7" w14:textId="77777777" w:rsidR="00FF74BD" w:rsidRPr="00265665" w:rsidRDefault="005100EE" w:rsidP="00496D51">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m</w:t>
      </w:r>
      <w:r w:rsidR="00FF74BD" w:rsidRPr="00265665">
        <w:rPr>
          <w:rFonts w:asciiTheme="majorBidi" w:hAnsiTheme="majorBidi" w:cstheme="majorBidi"/>
          <w:color w:val="000000" w:themeColor="text1"/>
          <w:sz w:val="30"/>
          <w:szCs w:val="30"/>
          <w:lang w:val="en-US"/>
        </w:rPr>
        <w:t>ovement</w:t>
      </w:r>
      <w:r w:rsidR="004F4705" w:rsidRPr="00265665">
        <w:rPr>
          <w:rFonts w:asciiTheme="majorBidi" w:hAnsiTheme="majorBidi" w:cstheme="majorBidi"/>
          <w:color w:val="000000" w:themeColor="text1"/>
          <w:sz w:val="30"/>
          <w:szCs w:val="30"/>
          <w:lang w:val="en-US"/>
        </w:rPr>
        <w:t xml:space="preserve">s </w:t>
      </w:r>
      <w:r w:rsidR="00FF74BD" w:rsidRPr="00265665">
        <w:rPr>
          <w:rFonts w:asciiTheme="majorBidi" w:hAnsiTheme="majorBidi" w:cstheme="majorBidi"/>
          <w:color w:val="000000" w:themeColor="text1"/>
          <w:sz w:val="30"/>
          <w:szCs w:val="30"/>
          <w:lang w:val="en-US"/>
        </w:rPr>
        <w:t>in the</w:t>
      </w:r>
      <w:r w:rsidR="00AE5957" w:rsidRPr="00265665">
        <w:rPr>
          <w:rFonts w:asciiTheme="majorBidi" w:hAnsiTheme="majorBidi" w:cstheme="majorBidi"/>
          <w:color w:val="000000" w:themeColor="text1"/>
          <w:sz w:val="30"/>
          <w:szCs w:val="30"/>
          <w:lang w:val="en-US"/>
        </w:rPr>
        <w:t xml:space="preserve"> non-current</w:t>
      </w:r>
      <w:r w:rsidR="00FF74BD" w:rsidRPr="00265665">
        <w:rPr>
          <w:rFonts w:asciiTheme="majorBidi" w:hAnsiTheme="majorBidi" w:cstheme="majorBidi"/>
          <w:color w:val="000000" w:themeColor="text1"/>
          <w:sz w:val="30"/>
          <w:szCs w:val="30"/>
          <w:lang w:val="en-US"/>
        </w:rPr>
        <w:t xml:space="preserve"> provisions for employee benefits</w:t>
      </w:r>
      <w:r w:rsidR="004F4705" w:rsidRPr="00265665">
        <w:rPr>
          <w:rFonts w:asciiTheme="majorBidi" w:hAnsiTheme="majorBidi" w:cstheme="majorBidi"/>
          <w:color w:val="000000" w:themeColor="text1"/>
          <w:sz w:val="30"/>
          <w:szCs w:val="30"/>
          <w:lang w:val="en-US"/>
        </w:rPr>
        <w:t xml:space="preserve"> for the years ended</w:t>
      </w:r>
      <w:r w:rsidR="00FF74BD" w:rsidRPr="00265665">
        <w:rPr>
          <w:rFonts w:asciiTheme="majorBidi" w:hAnsiTheme="majorBidi" w:cstheme="majorBidi"/>
          <w:color w:val="000000" w:themeColor="text1"/>
          <w:sz w:val="30"/>
          <w:szCs w:val="30"/>
          <w:lang w:val="en-US"/>
        </w:rPr>
        <w:t xml:space="preserve">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004F4705" w:rsidRPr="00265665">
        <w:rPr>
          <w:rFonts w:asciiTheme="majorBidi" w:hAnsiTheme="majorBidi" w:cstheme="majorBidi"/>
          <w:color w:val="000000" w:themeColor="text1"/>
          <w:sz w:val="30"/>
          <w:szCs w:val="30"/>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364BBA" w:rsidRPr="00265665" w14:paraId="0C39C86F" w14:textId="77777777" w:rsidTr="00DD45FD">
        <w:tc>
          <w:tcPr>
            <w:tcW w:w="4820" w:type="dxa"/>
          </w:tcPr>
          <w:p w14:paraId="06EB8D91" w14:textId="77777777" w:rsidR="00FC049E" w:rsidRPr="00265665" w:rsidRDefault="00FC049E" w:rsidP="00496D51">
            <w:pPr>
              <w:rPr>
                <w:rFonts w:asciiTheme="majorBidi" w:hAnsiTheme="majorBidi" w:cstheme="majorBidi"/>
                <w:color w:val="000000" w:themeColor="text1"/>
                <w:sz w:val="30"/>
                <w:szCs w:val="30"/>
                <w:cs/>
              </w:rPr>
            </w:pPr>
          </w:p>
        </w:tc>
        <w:tc>
          <w:tcPr>
            <w:tcW w:w="1559" w:type="dxa"/>
          </w:tcPr>
          <w:p w14:paraId="15A2B949" w14:textId="77777777" w:rsidR="00FC049E" w:rsidRPr="00265665" w:rsidRDefault="00FC049E" w:rsidP="00496D51">
            <w:pPr>
              <w:jc w:val="center"/>
              <w:rPr>
                <w:rFonts w:asciiTheme="majorBidi" w:hAnsiTheme="majorBidi" w:cstheme="majorBidi"/>
                <w:bCs/>
                <w:color w:val="000000" w:themeColor="text1"/>
                <w:sz w:val="30"/>
                <w:szCs w:val="30"/>
                <w:lang w:val="en-US"/>
              </w:rPr>
            </w:pPr>
          </w:p>
        </w:tc>
        <w:tc>
          <w:tcPr>
            <w:tcW w:w="284" w:type="dxa"/>
          </w:tcPr>
          <w:p w14:paraId="1EAAF58C" w14:textId="77777777" w:rsidR="00FC049E" w:rsidRPr="00265665" w:rsidRDefault="00FC049E" w:rsidP="00496D51">
            <w:pPr>
              <w:jc w:val="center"/>
              <w:rPr>
                <w:rFonts w:asciiTheme="majorBidi" w:hAnsiTheme="majorBidi" w:cstheme="majorBidi"/>
                <w:b/>
                <w:color w:val="000000" w:themeColor="text1"/>
                <w:sz w:val="30"/>
                <w:szCs w:val="30"/>
                <w:lang w:val="en-US"/>
              </w:rPr>
            </w:pPr>
          </w:p>
        </w:tc>
        <w:tc>
          <w:tcPr>
            <w:tcW w:w="1701" w:type="dxa"/>
          </w:tcPr>
          <w:p w14:paraId="1F9AAF0A" w14:textId="77777777" w:rsidR="00FC049E" w:rsidRPr="00265665" w:rsidRDefault="00FC049E"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617BCA" w:rsidRPr="00265665" w14:paraId="23BF0707" w14:textId="77777777" w:rsidTr="005C560F">
        <w:tc>
          <w:tcPr>
            <w:tcW w:w="4820" w:type="dxa"/>
          </w:tcPr>
          <w:p w14:paraId="1FCB0DD6" w14:textId="77777777" w:rsidR="00617BCA" w:rsidRPr="00265665" w:rsidRDefault="00617BCA" w:rsidP="00617BCA">
            <w:pPr>
              <w:ind w:right="-250"/>
              <w:jc w:val="thaiDistribute"/>
              <w:rPr>
                <w:rFonts w:asciiTheme="majorBidi" w:hAnsiTheme="majorBidi" w:cstheme="majorBidi"/>
                <w:color w:val="000000" w:themeColor="text1"/>
                <w:sz w:val="30"/>
                <w:szCs w:val="30"/>
              </w:rPr>
            </w:pPr>
          </w:p>
        </w:tc>
        <w:tc>
          <w:tcPr>
            <w:tcW w:w="1559" w:type="dxa"/>
            <w:tcBorders>
              <w:bottom w:val="single" w:sz="4" w:space="0" w:color="auto"/>
            </w:tcBorders>
          </w:tcPr>
          <w:p w14:paraId="4BDE9778" w14:textId="77777777" w:rsidR="00617BCA" w:rsidRPr="00265665" w:rsidRDefault="00617BCA" w:rsidP="00617BCA">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2025</w:t>
            </w:r>
          </w:p>
        </w:tc>
        <w:tc>
          <w:tcPr>
            <w:tcW w:w="284" w:type="dxa"/>
          </w:tcPr>
          <w:p w14:paraId="3565B06F" w14:textId="77777777" w:rsidR="00617BCA" w:rsidRPr="00265665" w:rsidRDefault="00617BCA" w:rsidP="00617BCA">
            <w:pPr>
              <w:spacing w:before="60"/>
              <w:jc w:val="thaiDistribute"/>
              <w:rPr>
                <w:rFonts w:asciiTheme="majorBidi" w:hAnsiTheme="majorBidi" w:cstheme="majorBidi"/>
                <w:b/>
                <w:color w:val="000000" w:themeColor="text1"/>
                <w:sz w:val="30"/>
                <w:szCs w:val="30"/>
              </w:rPr>
            </w:pPr>
          </w:p>
        </w:tc>
        <w:tc>
          <w:tcPr>
            <w:tcW w:w="1701" w:type="dxa"/>
            <w:tcBorders>
              <w:bottom w:val="single" w:sz="4" w:space="0" w:color="auto"/>
            </w:tcBorders>
          </w:tcPr>
          <w:p w14:paraId="192E6400" w14:textId="77777777" w:rsidR="00617BCA" w:rsidRPr="00265665" w:rsidRDefault="00617BCA" w:rsidP="00617BCA">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617BCA" w:rsidRPr="00265665" w14:paraId="09805168" w14:textId="77777777" w:rsidTr="00234D90">
        <w:tc>
          <w:tcPr>
            <w:tcW w:w="4820" w:type="dxa"/>
            <w:vAlign w:val="bottom"/>
          </w:tcPr>
          <w:p w14:paraId="727D65C4" w14:textId="77777777" w:rsidR="00617BCA" w:rsidRPr="00265665" w:rsidRDefault="00617BCA" w:rsidP="00617BCA">
            <w:pPr>
              <w:ind w:left="-110" w:right="-250" w:hanging="1"/>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Provision for employee benefits - beginning of the years</w:t>
            </w:r>
          </w:p>
        </w:tc>
        <w:tc>
          <w:tcPr>
            <w:tcW w:w="1559" w:type="dxa"/>
            <w:tcBorders>
              <w:top w:val="single" w:sz="4" w:space="0" w:color="auto"/>
            </w:tcBorders>
            <w:vAlign w:val="center"/>
          </w:tcPr>
          <w:p w14:paraId="4FB60251" w14:textId="77777777" w:rsidR="00617BCA" w:rsidRPr="00265665" w:rsidRDefault="00617BCA" w:rsidP="00617BCA">
            <w:pPr>
              <w:tabs>
                <w:tab w:val="decimal" w:pos="1342"/>
              </w:tabs>
              <w:ind w:right="-107"/>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72,802,924</w:t>
            </w:r>
          </w:p>
        </w:tc>
        <w:tc>
          <w:tcPr>
            <w:tcW w:w="284" w:type="dxa"/>
            <w:vAlign w:val="center"/>
          </w:tcPr>
          <w:p w14:paraId="1483CFD8" w14:textId="77777777" w:rsidR="00617BCA" w:rsidRPr="00265665" w:rsidRDefault="00617BCA" w:rsidP="00617BCA">
            <w:pPr>
              <w:jc w:val="right"/>
              <w:rPr>
                <w:rFonts w:asciiTheme="majorBidi" w:hAnsiTheme="majorBidi" w:cstheme="majorBidi"/>
                <w:color w:val="000000" w:themeColor="text1"/>
                <w:sz w:val="30"/>
                <w:szCs w:val="30"/>
              </w:rPr>
            </w:pPr>
          </w:p>
        </w:tc>
        <w:tc>
          <w:tcPr>
            <w:tcW w:w="1701" w:type="dxa"/>
            <w:tcBorders>
              <w:top w:val="single" w:sz="4" w:space="0" w:color="auto"/>
            </w:tcBorders>
            <w:vAlign w:val="center"/>
          </w:tcPr>
          <w:p w14:paraId="1FC952F5" w14:textId="77777777" w:rsidR="00617BCA" w:rsidRPr="00265665" w:rsidRDefault="00617BCA" w:rsidP="00617BCA">
            <w:pPr>
              <w:tabs>
                <w:tab w:val="decimal" w:pos="1342"/>
              </w:tabs>
              <w:ind w:right="-107"/>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77,543,875</w:t>
            </w:r>
          </w:p>
        </w:tc>
      </w:tr>
      <w:tr w:rsidR="00617BCA" w:rsidRPr="00265665" w14:paraId="6061C0C3" w14:textId="77777777" w:rsidTr="00234D90">
        <w:tc>
          <w:tcPr>
            <w:tcW w:w="4820" w:type="dxa"/>
            <w:vAlign w:val="bottom"/>
          </w:tcPr>
          <w:p w14:paraId="1ABFB270" w14:textId="77777777" w:rsidR="00617BCA" w:rsidRPr="00265665" w:rsidRDefault="00617BCA" w:rsidP="00617BCA">
            <w:pPr>
              <w:ind w:left="-110" w:right="-250" w:hanging="1"/>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Current service costs</w:t>
            </w:r>
          </w:p>
        </w:tc>
        <w:tc>
          <w:tcPr>
            <w:tcW w:w="1559" w:type="dxa"/>
            <w:vAlign w:val="center"/>
          </w:tcPr>
          <w:p w14:paraId="472D3A3E" w14:textId="77777777" w:rsidR="00617BCA" w:rsidRPr="00265665" w:rsidRDefault="00617BCA" w:rsidP="00617BCA">
            <w:pPr>
              <w:tabs>
                <w:tab w:val="decimal" w:pos="1342"/>
              </w:tabs>
              <w:ind w:right="-107"/>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5,358,332</w:t>
            </w:r>
          </w:p>
        </w:tc>
        <w:tc>
          <w:tcPr>
            <w:tcW w:w="284" w:type="dxa"/>
            <w:vAlign w:val="center"/>
          </w:tcPr>
          <w:p w14:paraId="2D204846" w14:textId="77777777" w:rsidR="00617BCA" w:rsidRPr="00265665" w:rsidRDefault="00617BCA" w:rsidP="00617BCA">
            <w:pPr>
              <w:jc w:val="right"/>
              <w:rPr>
                <w:rFonts w:asciiTheme="majorBidi" w:hAnsiTheme="majorBidi" w:cstheme="majorBidi"/>
                <w:color w:val="000000" w:themeColor="text1"/>
                <w:sz w:val="30"/>
                <w:szCs w:val="30"/>
              </w:rPr>
            </w:pPr>
          </w:p>
        </w:tc>
        <w:tc>
          <w:tcPr>
            <w:tcW w:w="1701" w:type="dxa"/>
            <w:vAlign w:val="center"/>
          </w:tcPr>
          <w:p w14:paraId="4A81608C" w14:textId="77777777" w:rsidR="00617BCA" w:rsidRPr="00265665" w:rsidRDefault="00617BCA" w:rsidP="00617BCA">
            <w:pPr>
              <w:tabs>
                <w:tab w:val="decimal" w:pos="1342"/>
              </w:tabs>
              <w:ind w:right="-107"/>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5,519,646</w:t>
            </w:r>
          </w:p>
        </w:tc>
      </w:tr>
      <w:tr w:rsidR="00617BCA" w:rsidRPr="00265665" w14:paraId="257DC6A9" w14:textId="77777777" w:rsidTr="00234D90">
        <w:tc>
          <w:tcPr>
            <w:tcW w:w="4820" w:type="dxa"/>
            <w:vAlign w:val="bottom"/>
          </w:tcPr>
          <w:p w14:paraId="212CD3E1" w14:textId="77777777" w:rsidR="00617BCA" w:rsidRPr="00265665" w:rsidRDefault="00617BCA" w:rsidP="00617BCA">
            <w:pPr>
              <w:ind w:left="-110" w:right="-250" w:hanging="1"/>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Interest costs</w:t>
            </w:r>
          </w:p>
        </w:tc>
        <w:tc>
          <w:tcPr>
            <w:tcW w:w="1559" w:type="dxa"/>
            <w:vAlign w:val="center"/>
          </w:tcPr>
          <w:p w14:paraId="4FC92CD0" w14:textId="77777777" w:rsidR="00617BCA" w:rsidRPr="00265665" w:rsidRDefault="00617BCA" w:rsidP="00617BCA">
            <w:pPr>
              <w:tabs>
                <w:tab w:val="decimal" w:pos="1342"/>
              </w:tabs>
              <w:ind w:right="-107"/>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1,615,676</w:t>
            </w:r>
          </w:p>
        </w:tc>
        <w:tc>
          <w:tcPr>
            <w:tcW w:w="284" w:type="dxa"/>
            <w:vAlign w:val="center"/>
          </w:tcPr>
          <w:p w14:paraId="73C90BBD" w14:textId="77777777" w:rsidR="00617BCA" w:rsidRPr="00265665" w:rsidRDefault="00617BCA" w:rsidP="00617BCA">
            <w:pPr>
              <w:jc w:val="right"/>
              <w:rPr>
                <w:rFonts w:asciiTheme="majorBidi" w:hAnsiTheme="majorBidi" w:cstheme="majorBidi"/>
                <w:color w:val="000000" w:themeColor="text1"/>
                <w:sz w:val="30"/>
                <w:szCs w:val="30"/>
              </w:rPr>
            </w:pPr>
          </w:p>
        </w:tc>
        <w:tc>
          <w:tcPr>
            <w:tcW w:w="1701" w:type="dxa"/>
            <w:vAlign w:val="center"/>
          </w:tcPr>
          <w:p w14:paraId="02D44C3F" w14:textId="77777777" w:rsidR="00617BCA" w:rsidRPr="00265665" w:rsidRDefault="00617BCA" w:rsidP="00617BCA">
            <w:pPr>
              <w:tabs>
                <w:tab w:val="decimal" w:pos="1342"/>
              </w:tabs>
              <w:ind w:right="-107"/>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1,602,616</w:t>
            </w:r>
          </w:p>
        </w:tc>
      </w:tr>
      <w:tr w:rsidR="00617BCA" w:rsidRPr="00265665" w14:paraId="7E53797D" w14:textId="77777777" w:rsidTr="00C215A5">
        <w:tc>
          <w:tcPr>
            <w:tcW w:w="4820" w:type="dxa"/>
            <w:vAlign w:val="bottom"/>
          </w:tcPr>
          <w:p w14:paraId="653AF698" w14:textId="77777777" w:rsidR="00617BCA" w:rsidRPr="00265665" w:rsidRDefault="00617BCA" w:rsidP="00617BCA">
            <w:pPr>
              <w:ind w:left="-110" w:right="-250" w:hanging="1"/>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Employee benefit paid during the years</w:t>
            </w:r>
          </w:p>
        </w:tc>
        <w:tc>
          <w:tcPr>
            <w:tcW w:w="1559" w:type="dxa"/>
            <w:vAlign w:val="center"/>
          </w:tcPr>
          <w:p w14:paraId="221314B7" w14:textId="77777777" w:rsidR="00617BCA" w:rsidRPr="00265665" w:rsidRDefault="00617BCA" w:rsidP="00617BCA">
            <w:pPr>
              <w:tabs>
                <w:tab w:val="decimal" w:pos="1342"/>
              </w:tabs>
              <w:ind w:right="-107"/>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(8,309,080)</w:t>
            </w:r>
          </w:p>
        </w:tc>
        <w:tc>
          <w:tcPr>
            <w:tcW w:w="284" w:type="dxa"/>
            <w:vAlign w:val="center"/>
          </w:tcPr>
          <w:p w14:paraId="510E6EBF" w14:textId="77777777" w:rsidR="00617BCA" w:rsidRPr="00265665" w:rsidRDefault="00617BCA" w:rsidP="00617BCA">
            <w:pPr>
              <w:jc w:val="right"/>
              <w:rPr>
                <w:rFonts w:asciiTheme="majorBidi" w:hAnsiTheme="majorBidi" w:cstheme="majorBidi"/>
                <w:color w:val="000000" w:themeColor="text1"/>
                <w:sz w:val="30"/>
                <w:szCs w:val="30"/>
              </w:rPr>
            </w:pPr>
          </w:p>
        </w:tc>
        <w:tc>
          <w:tcPr>
            <w:tcW w:w="1701" w:type="dxa"/>
            <w:vAlign w:val="center"/>
          </w:tcPr>
          <w:p w14:paraId="31BB6D0E" w14:textId="77777777" w:rsidR="00617BCA" w:rsidRPr="00265665" w:rsidRDefault="00617BCA" w:rsidP="00617BCA">
            <w:pPr>
              <w:tabs>
                <w:tab w:val="decimal" w:pos="1342"/>
              </w:tabs>
              <w:ind w:right="-107"/>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(11,863,213)</w:t>
            </w:r>
          </w:p>
        </w:tc>
      </w:tr>
      <w:tr w:rsidR="00617BCA" w:rsidRPr="00265665" w14:paraId="6148406E" w14:textId="77777777" w:rsidTr="000B7CD0">
        <w:tc>
          <w:tcPr>
            <w:tcW w:w="4820" w:type="dxa"/>
            <w:vAlign w:val="bottom"/>
          </w:tcPr>
          <w:p w14:paraId="6368B495" w14:textId="77777777" w:rsidR="00617BCA" w:rsidRPr="00265665" w:rsidRDefault="00617BCA" w:rsidP="00617BCA">
            <w:pPr>
              <w:ind w:left="-110" w:right="-250" w:hanging="1"/>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Provision for employee benefits - at end of the years</w:t>
            </w:r>
          </w:p>
        </w:tc>
        <w:tc>
          <w:tcPr>
            <w:tcW w:w="1559" w:type="dxa"/>
            <w:tcBorders>
              <w:top w:val="single" w:sz="4" w:space="0" w:color="auto"/>
              <w:bottom w:val="double" w:sz="4" w:space="0" w:color="auto"/>
            </w:tcBorders>
            <w:vAlign w:val="center"/>
          </w:tcPr>
          <w:p w14:paraId="42E4A1DA" w14:textId="77777777" w:rsidR="00617BCA" w:rsidRPr="00265665" w:rsidRDefault="00617BCA" w:rsidP="00617BCA">
            <w:pPr>
              <w:tabs>
                <w:tab w:val="decimal" w:pos="1342"/>
              </w:tabs>
              <w:ind w:right="-107"/>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71,467,852</w:t>
            </w:r>
          </w:p>
        </w:tc>
        <w:tc>
          <w:tcPr>
            <w:tcW w:w="284" w:type="dxa"/>
            <w:vAlign w:val="center"/>
          </w:tcPr>
          <w:p w14:paraId="58220D59" w14:textId="77777777" w:rsidR="00617BCA" w:rsidRPr="00265665" w:rsidRDefault="00617BCA" w:rsidP="00617BCA">
            <w:pPr>
              <w:jc w:val="right"/>
              <w:rPr>
                <w:rFonts w:asciiTheme="majorBidi" w:hAnsiTheme="majorBidi" w:cstheme="majorBidi"/>
                <w:b/>
                <w:bCs/>
                <w:color w:val="000000" w:themeColor="text1"/>
                <w:sz w:val="30"/>
                <w:szCs w:val="30"/>
              </w:rPr>
            </w:pPr>
          </w:p>
        </w:tc>
        <w:tc>
          <w:tcPr>
            <w:tcW w:w="1701" w:type="dxa"/>
            <w:tcBorders>
              <w:top w:val="single" w:sz="4" w:space="0" w:color="auto"/>
              <w:bottom w:val="double" w:sz="4" w:space="0" w:color="auto"/>
            </w:tcBorders>
            <w:vAlign w:val="center"/>
          </w:tcPr>
          <w:p w14:paraId="2D66F16A" w14:textId="77777777" w:rsidR="00617BCA" w:rsidRPr="00265665" w:rsidRDefault="00617BCA" w:rsidP="00617BCA">
            <w:pPr>
              <w:tabs>
                <w:tab w:val="decimal" w:pos="1342"/>
              </w:tabs>
              <w:ind w:right="-107"/>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72,802,924</w:t>
            </w:r>
          </w:p>
        </w:tc>
      </w:tr>
    </w:tbl>
    <w:p w14:paraId="2BDC9C65" w14:textId="77777777" w:rsidR="00B35F20" w:rsidRPr="00265665" w:rsidRDefault="00B35F20" w:rsidP="00496D51">
      <w:pPr>
        <w:rPr>
          <w:rFonts w:asciiTheme="majorBidi" w:hAnsiTheme="majorBidi" w:cstheme="majorBidi"/>
          <w:b/>
          <w:bCs/>
          <w:color w:val="000000" w:themeColor="text1"/>
          <w:sz w:val="8"/>
          <w:szCs w:val="8"/>
          <w:lang w:val="en-US"/>
        </w:rPr>
      </w:pPr>
    </w:p>
    <w:p w14:paraId="49689FC3" w14:textId="77777777" w:rsidR="00077663" w:rsidRPr="00265665" w:rsidRDefault="00077663" w:rsidP="00496D51">
      <w:pPr>
        <w:spacing w:before="120"/>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GB"/>
        </w:rPr>
        <w:t xml:space="preserve">Principle actuarial </w:t>
      </w:r>
      <w:r w:rsidRPr="00265665">
        <w:rPr>
          <w:rFonts w:asciiTheme="majorBidi" w:hAnsiTheme="majorBidi" w:cstheme="majorBidi"/>
          <w:color w:val="000000" w:themeColor="text1"/>
          <w:sz w:val="32"/>
          <w:szCs w:val="32"/>
          <w:lang w:val="en-US"/>
        </w:rPr>
        <w:t>assumptions</w:t>
      </w:r>
      <w:r w:rsidRPr="00265665">
        <w:rPr>
          <w:rFonts w:asciiTheme="majorBidi" w:hAnsiTheme="majorBidi" w:cstheme="majorBidi"/>
          <w:color w:val="000000" w:themeColor="text1"/>
          <w:sz w:val="32"/>
          <w:szCs w:val="32"/>
          <w:lang w:val="en-GB"/>
        </w:rPr>
        <w:t xml:space="preserve"> are as follows: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617BCA" w:rsidRPr="00265665" w14:paraId="2CB746DC" w14:textId="77777777" w:rsidTr="005C560F">
        <w:tc>
          <w:tcPr>
            <w:tcW w:w="4820" w:type="dxa"/>
          </w:tcPr>
          <w:p w14:paraId="4DC5EA35" w14:textId="77777777" w:rsidR="00617BCA" w:rsidRPr="00265665" w:rsidRDefault="00617BCA" w:rsidP="00617BCA">
            <w:pPr>
              <w:ind w:right="-250"/>
              <w:jc w:val="thaiDistribute"/>
              <w:rPr>
                <w:rFonts w:asciiTheme="majorBidi" w:hAnsiTheme="majorBidi" w:cstheme="majorBidi"/>
                <w:color w:val="000000" w:themeColor="text1"/>
                <w:sz w:val="30"/>
                <w:szCs w:val="30"/>
                <w:lang w:val="en-US"/>
              </w:rPr>
            </w:pPr>
          </w:p>
        </w:tc>
        <w:tc>
          <w:tcPr>
            <w:tcW w:w="1559" w:type="dxa"/>
            <w:tcBorders>
              <w:bottom w:val="single" w:sz="4" w:space="0" w:color="auto"/>
            </w:tcBorders>
          </w:tcPr>
          <w:p w14:paraId="3CB6E273" w14:textId="77777777" w:rsidR="00617BCA" w:rsidRPr="00265665" w:rsidRDefault="00617BCA" w:rsidP="00617BCA">
            <w:pPr>
              <w:spacing w:before="60"/>
              <w:ind w:left="-102" w:right="-110"/>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2025</w:t>
            </w:r>
          </w:p>
        </w:tc>
        <w:tc>
          <w:tcPr>
            <w:tcW w:w="284" w:type="dxa"/>
          </w:tcPr>
          <w:p w14:paraId="4F1A1E88" w14:textId="77777777" w:rsidR="00617BCA" w:rsidRPr="00265665" w:rsidRDefault="00617BCA" w:rsidP="00617BCA">
            <w:pPr>
              <w:spacing w:before="60"/>
              <w:jc w:val="thaiDistribute"/>
              <w:rPr>
                <w:rFonts w:asciiTheme="majorBidi" w:hAnsiTheme="majorBidi" w:cstheme="majorBidi"/>
                <w:b/>
                <w:color w:val="000000" w:themeColor="text1"/>
                <w:sz w:val="30"/>
                <w:szCs w:val="30"/>
              </w:rPr>
            </w:pPr>
          </w:p>
        </w:tc>
        <w:tc>
          <w:tcPr>
            <w:tcW w:w="1701" w:type="dxa"/>
            <w:tcBorders>
              <w:bottom w:val="single" w:sz="4" w:space="0" w:color="auto"/>
            </w:tcBorders>
          </w:tcPr>
          <w:p w14:paraId="38122F8F" w14:textId="77777777" w:rsidR="00617BCA" w:rsidRPr="00265665" w:rsidRDefault="00617BCA" w:rsidP="00617BCA">
            <w:pPr>
              <w:spacing w:before="6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D00CC5" w:rsidRPr="00265665" w14:paraId="2ED1D4E7" w14:textId="77777777" w:rsidTr="00CE4B61">
        <w:tc>
          <w:tcPr>
            <w:tcW w:w="4820" w:type="dxa"/>
            <w:vAlign w:val="bottom"/>
          </w:tcPr>
          <w:p w14:paraId="0E262B75" w14:textId="77777777" w:rsidR="00D00CC5" w:rsidRPr="00265665" w:rsidRDefault="00D00CC5" w:rsidP="00496D51">
            <w:pPr>
              <w:ind w:left="-107"/>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rPr>
              <w:t>Discount rate</w:t>
            </w:r>
            <w:r w:rsidRPr="00265665">
              <w:rPr>
                <w:rFonts w:asciiTheme="majorBidi" w:hAnsiTheme="majorBidi" w:cstheme="majorBidi"/>
                <w:color w:val="000000" w:themeColor="text1"/>
                <w:sz w:val="30"/>
                <w:szCs w:val="30"/>
                <w:cs/>
                <w:lang w:val="en-US"/>
              </w:rPr>
              <w:t xml:space="preserve"> (</w:t>
            </w:r>
            <w:r w:rsidRPr="00265665">
              <w:rPr>
                <w:rFonts w:asciiTheme="majorBidi" w:hAnsiTheme="majorBidi" w:cstheme="majorBidi"/>
                <w:color w:val="000000" w:themeColor="text1"/>
                <w:sz w:val="30"/>
                <w:szCs w:val="30"/>
                <w:lang w:val="en-US"/>
              </w:rPr>
              <w:t>%</w:t>
            </w:r>
            <w:r w:rsidRPr="00265665">
              <w:rPr>
                <w:rFonts w:asciiTheme="majorBidi" w:hAnsiTheme="majorBidi" w:cstheme="majorBidi"/>
                <w:color w:val="000000" w:themeColor="text1"/>
                <w:sz w:val="30"/>
                <w:szCs w:val="30"/>
                <w:cs/>
                <w:lang w:val="en-US"/>
              </w:rPr>
              <w:t>)</w:t>
            </w:r>
          </w:p>
        </w:tc>
        <w:tc>
          <w:tcPr>
            <w:tcW w:w="1559" w:type="dxa"/>
            <w:tcBorders>
              <w:top w:val="single" w:sz="4" w:space="0" w:color="auto"/>
            </w:tcBorders>
            <w:vAlign w:val="center"/>
          </w:tcPr>
          <w:p w14:paraId="695DF08F" w14:textId="77777777" w:rsidR="00D00CC5" w:rsidRPr="00265665" w:rsidRDefault="00D00CC5" w:rsidP="00496D51">
            <w:pPr>
              <w:tabs>
                <w:tab w:val="decimal" w:pos="1199"/>
              </w:tabs>
              <w:ind w:right="-107"/>
              <w:jc w:val="center"/>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cs/>
                <w:lang w:val="en-US"/>
              </w:rPr>
              <w:t>2.29</w:t>
            </w:r>
            <w:r w:rsidRPr="00265665">
              <w:rPr>
                <w:rFonts w:asciiTheme="majorBidi" w:hAnsiTheme="majorBidi" w:cstheme="majorBidi"/>
                <w:color w:val="000000" w:themeColor="text1"/>
                <w:sz w:val="30"/>
                <w:szCs w:val="30"/>
                <w:lang w:val="en-US"/>
              </w:rPr>
              <w:t>%</w:t>
            </w:r>
          </w:p>
        </w:tc>
        <w:tc>
          <w:tcPr>
            <w:tcW w:w="284" w:type="dxa"/>
            <w:vAlign w:val="bottom"/>
          </w:tcPr>
          <w:p w14:paraId="53E27B9C" w14:textId="77777777" w:rsidR="00D00CC5" w:rsidRPr="00265665" w:rsidRDefault="00D00CC5" w:rsidP="00496D51">
            <w:pPr>
              <w:jc w:val="right"/>
              <w:rPr>
                <w:rFonts w:asciiTheme="majorBidi" w:hAnsiTheme="majorBidi" w:cstheme="majorBidi"/>
                <w:color w:val="000000" w:themeColor="text1"/>
                <w:sz w:val="30"/>
                <w:szCs w:val="30"/>
              </w:rPr>
            </w:pPr>
          </w:p>
        </w:tc>
        <w:tc>
          <w:tcPr>
            <w:tcW w:w="1701" w:type="dxa"/>
            <w:tcBorders>
              <w:top w:val="single" w:sz="4" w:space="0" w:color="auto"/>
            </w:tcBorders>
            <w:vAlign w:val="center"/>
          </w:tcPr>
          <w:p w14:paraId="32ACEB76" w14:textId="77777777" w:rsidR="00D00CC5" w:rsidRPr="00265665" w:rsidRDefault="00D00CC5" w:rsidP="00496D51">
            <w:pPr>
              <w:tabs>
                <w:tab w:val="decimal" w:pos="1199"/>
              </w:tabs>
              <w:ind w:right="-107"/>
              <w:jc w:val="center"/>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cs/>
                <w:lang w:val="en-US"/>
              </w:rPr>
              <w:t>2.29</w:t>
            </w:r>
            <w:r w:rsidRPr="00265665">
              <w:rPr>
                <w:rFonts w:asciiTheme="majorBidi" w:hAnsiTheme="majorBidi" w:cstheme="majorBidi"/>
                <w:color w:val="000000" w:themeColor="text1"/>
                <w:sz w:val="30"/>
                <w:szCs w:val="30"/>
                <w:lang w:val="en-US"/>
              </w:rPr>
              <w:t>%</w:t>
            </w:r>
          </w:p>
        </w:tc>
      </w:tr>
      <w:tr w:rsidR="00D00CC5" w:rsidRPr="00166293" w14:paraId="0D3574BB" w14:textId="77777777" w:rsidTr="00CE4B61">
        <w:tc>
          <w:tcPr>
            <w:tcW w:w="4820" w:type="dxa"/>
          </w:tcPr>
          <w:p w14:paraId="42E15CE3" w14:textId="77777777" w:rsidR="00D00CC5" w:rsidRPr="00265665" w:rsidRDefault="00D00CC5" w:rsidP="00496D51">
            <w:pPr>
              <w:ind w:left="-107"/>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rPr>
              <w:t xml:space="preserve">Mortality rate </w:t>
            </w:r>
            <w:r w:rsidRPr="00265665">
              <w:rPr>
                <w:rFonts w:asciiTheme="majorBidi" w:hAnsiTheme="majorBidi" w:cstheme="majorBidi"/>
                <w:color w:val="000000" w:themeColor="text1"/>
                <w:sz w:val="30"/>
                <w:szCs w:val="30"/>
                <w:cs/>
                <w:lang w:val="en-US"/>
              </w:rPr>
              <w:t>(</w:t>
            </w:r>
            <w:r w:rsidRPr="00265665">
              <w:rPr>
                <w:rFonts w:asciiTheme="majorBidi" w:hAnsiTheme="majorBidi" w:cstheme="majorBidi"/>
                <w:color w:val="000000" w:themeColor="text1"/>
                <w:sz w:val="30"/>
                <w:szCs w:val="30"/>
                <w:lang w:val="en-US"/>
              </w:rPr>
              <w:t>%</w:t>
            </w:r>
            <w:r w:rsidRPr="00265665">
              <w:rPr>
                <w:rFonts w:asciiTheme="majorBidi" w:hAnsiTheme="majorBidi" w:cstheme="majorBidi"/>
                <w:color w:val="000000" w:themeColor="text1"/>
                <w:sz w:val="30"/>
                <w:szCs w:val="30"/>
                <w:cs/>
                <w:lang w:val="en-US"/>
              </w:rPr>
              <w:t>)</w:t>
            </w:r>
          </w:p>
        </w:tc>
        <w:tc>
          <w:tcPr>
            <w:tcW w:w="1559" w:type="dxa"/>
            <w:vAlign w:val="center"/>
          </w:tcPr>
          <w:p w14:paraId="5AB5486E" w14:textId="77777777" w:rsidR="00D00CC5" w:rsidRPr="00265665" w:rsidRDefault="00D00CC5" w:rsidP="00496D51">
            <w:pPr>
              <w:ind w:hanging="69"/>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Thai Mortality</w:t>
            </w:r>
          </w:p>
          <w:p w14:paraId="77A8873D" w14:textId="77777777" w:rsidR="00D00CC5" w:rsidRPr="00265665" w:rsidRDefault="00D00CC5" w:rsidP="00496D51">
            <w:pPr>
              <w:ind w:hanging="69"/>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Ordinary Tables</w:t>
            </w:r>
          </w:p>
          <w:p w14:paraId="175922DA" w14:textId="77777777" w:rsidR="00D00CC5" w:rsidRPr="00265665" w:rsidRDefault="00D00CC5" w:rsidP="00496D51">
            <w:pPr>
              <w:ind w:hanging="69"/>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of 2017</w:t>
            </w:r>
          </w:p>
        </w:tc>
        <w:tc>
          <w:tcPr>
            <w:tcW w:w="284" w:type="dxa"/>
            <w:vAlign w:val="bottom"/>
          </w:tcPr>
          <w:p w14:paraId="519ACA0E" w14:textId="77777777" w:rsidR="00D00CC5" w:rsidRPr="00265665" w:rsidRDefault="00D00CC5" w:rsidP="00496D51">
            <w:pPr>
              <w:jc w:val="right"/>
              <w:rPr>
                <w:rFonts w:asciiTheme="majorBidi" w:hAnsiTheme="majorBidi" w:cstheme="majorBidi"/>
                <w:color w:val="000000" w:themeColor="text1"/>
                <w:sz w:val="30"/>
                <w:szCs w:val="30"/>
                <w:lang w:val="en-US"/>
              </w:rPr>
            </w:pPr>
          </w:p>
        </w:tc>
        <w:tc>
          <w:tcPr>
            <w:tcW w:w="1701" w:type="dxa"/>
            <w:vAlign w:val="center"/>
          </w:tcPr>
          <w:p w14:paraId="3A465227" w14:textId="77777777" w:rsidR="00D00CC5" w:rsidRPr="00265665" w:rsidRDefault="00D00CC5" w:rsidP="00496D51">
            <w:pPr>
              <w:ind w:hanging="69"/>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Thai Mortality</w:t>
            </w:r>
          </w:p>
          <w:p w14:paraId="36CA7E8E" w14:textId="77777777" w:rsidR="00D00CC5" w:rsidRPr="00265665" w:rsidRDefault="00D00CC5" w:rsidP="00496D51">
            <w:pPr>
              <w:ind w:hanging="69"/>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Ordinary Tables</w:t>
            </w:r>
          </w:p>
          <w:p w14:paraId="1165E601" w14:textId="77777777" w:rsidR="00D00CC5" w:rsidRPr="00265665" w:rsidRDefault="00D00CC5" w:rsidP="00496D51">
            <w:pPr>
              <w:ind w:hanging="69"/>
              <w:jc w:val="cente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of 2017</w:t>
            </w:r>
          </w:p>
        </w:tc>
      </w:tr>
      <w:tr w:rsidR="00D00CC5" w:rsidRPr="00265665" w14:paraId="1FE5EEF5" w14:textId="77777777" w:rsidTr="00CE4B61">
        <w:tc>
          <w:tcPr>
            <w:tcW w:w="4820" w:type="dxa"/>
            <w:vAlign w:val="bottom"/>
          </w:tcPr>
          <w:p w14:paraId="56CBDE88" w14:textId="77777777" w:rsidR="00D00CC5" w:rsidRPr="00265665" w:rsidRDefault="00D00CC5" w:rsidP="00496D51">
            <w:pPr>
              <w:ind w:left="-10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rPr>
              <w:t>Future salary growth</w:t>
            </w:r>
            <w:r w:rsidRPr="00265665">
              <w:rPr>
                <w:rFonts w:asciiTheme="majorBidi" w:hAnsiTheme="majorBidi" w:cstheme="majorBidi"/>
                <w:color w:val="000000" w:themeColor="text1"/>
                <w:sz w:val="30"/>
                <w:szCs w:val="30"/>
                <w:cs/>
                <w:lang w:val="en-US"/>
              </w:rPr>
              <w:t xml:space="preserve"> (</w:t>
            </w:r>
            <w:r w:rsidRPr="00265665">
              <w:rPr>
                <w:rFonts w:asciiTheme="majorBidi" w:hAnsiTheme="majorBidi" w:cstheme="majorBidi"/>
                <w:color w:val="000000" w:themeColor="text1"/>
                <w:sz w:val="30"/>
                <w:szCs w:val="30"/>
                <w:lang w:val="en-US"/>
              </w:rPr>
              <w:t>%</w:t>
            </w:r>
            <w:r w:rsidRPr="00265665">
              <w:rPr>
                <w:rFonts w:asciiTheme="majorBidi" w:hAnsiTheme="majorBidi" w:cstheme="majorBidi"/>
                <w:color w:val="000000" w:themeColor="text1"/>
                <w:sz w:val="30"/>
                <w:szCs w:val="30"/>
                <w:cs/>
                <w:lang w:val="en-US"/>
              </w:rPr>
              <w:t>)</w:t>
            </w:r>
          </w:p>
        </w:tc>
        <w:tc>
          <w:tcPr>
            <w:tcW w:w="1559" w:type="dxa"/>
            <w:vAlign w:val="bottom"/>
          </w:tcPr>
          <w:p w14:paraId="6624F4E0" w14:textId="77777777" w:rsidR="00D00CC5" w:rsidRPr="00265665" w:rsidRDefault="00D00CC5" w:rsidP="00496D51">
            <w:pPr>
              <w:ind w:hanging="69"/>
              <w:jc w:val="right"/>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0% or 3%</w:t>
            </w:r>
          </w:p>
        </w:tc>
        <w:tc>
          <w:tcPr>
            <w:tcW w:w="284" w:type="dxa"/>
            <w:vAlign w:val="bottom"/>
          </w:tcPr>
          <w:p w14:paraId="32D31DAD" w14:textId="77777777" w:rsidR="00D00CC5" w:rsidRPr="00265665" w:rsidRDefault="00D00CC5" w:rsidP="00496D51">
            <w:pPr>
              <w:jc w:val="right"/>
              <w:rPr>
                <w:rFonts w:asciiTheme="majorBidi" w:hAnsiTheme="majorBidi" w:cstheme="majorBidi"/>
                <w:color w:val="000000" w:themeColor="text1"/>
                <w:sz w:val="30"/>
                <w:szCs w:val="30"/>
              </w:rPr>
            </w:pPr>
          </w:p>
        </w:tc>
        <w:tc>
          <w:tcPr>
            <w:tcW w:w="1701" w:type="dxa"/>
            <w:vAlign w:val="bottom"/>
          </w:tcPr>
          <w:p w14:paraId="682649B1" w14:textId="77777777" w:rsidR="00D00CC5" w:rsidRPr="00265665" w:rsidRDefault="00D00CC5" w:rsidP="00496D51">
            <w:pPr>
              <w:ind w:hanging="69"/>
              <w:jc w:val="right"/>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0% or 3%</w:t>
            </w:r>
          </w:p>
        </w:tc>
      </w:tr>
      <w:tr w:rsidR="00D00CC5" w:rsidRPr="00265665" w14:paraId="2843C414" w14:textId="77777777" w:rsidTr="00CE4B61">
        <w:tc>
          <w:tcPr>
            <w:tcW w:w="4820" w:type="dxa"/>
            <w:vAlign w:val="bottom"/>
          </w:tcPr>
          <w:p w14:paraId="530CF6CF" w14:textId="77777777" w:rsidR="00D00CC5" w:rsidRPr="00265665" w:rsidRDefault="00D00CC5" w:rsidP="00496D51">
            <w:pPr>
              <w:ind w:left="-10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Staff turnover rate </w:t>
            </w:r>
            <w:r w:rsidRPr="00265665">
              <w:rPr>
                <w:rFonts w:asciiTheme="majorBidi" w:hAnsiTheme="majorBidi" w:cstheme="majorBidi"/>
                <w:color w:val="000000" w:themeColor="text1"/>
                <w:sz w:val="30"/>
                <w:szCs w:val="30"/>
                <w:cs/>
                <w:lang w:val="en-US"/>
              </w:rPr>
              <w:t>(</w:t>
            </w:r>
            <w:r w:rsidRPr="00265665">
              <w:rPr>
                <w:rFonts w:asciiTheme="majorBidi" w:hAnsiTheme="majorBidi" w:cstheme="majorBidi"/>
                <w:color w:val="000000" w:themeColor="text1"/>
                <w:sz w:val="30"/>
                <w:szCs w:val="30"/>
                <w:lang w:val="en-US"/>
              </w:rPr>
              <w:t>%</w:t>
            </w:r>
            <w:r w:rsidRPr="00265665">
              <w:rPr>
                <w:rFonts w:asciiTheme="majorBidi" w:hAnsiTheme="majorBidi" w:cstheme="majorBidi"/>
                <w:color w:val="000000" w:themeColor="text1"/>
                <w:sz w:val="30"/>
                <w:szCs w:val="30"/>
                <w:cs/>
                <w:lang w:val="en-US"/>
              </w:rPr>
              <w:t>)</w:t>
            </w:r>
          </w:p>
        </w:tc>
        <w:tc>
          <w:tcPr>
            <w:tcW w:w="1559" w:type="dxa"/>
            <w:vAlign w:val="bottom"/>
          </w:tcPr>
          <w:p w14:paraId="336539D1" w14:textId="77777777" w:rsidR="00D00CC5" w:rsidRPr="00265665" w:rsidRDefault="00D00CC5" w:rsidP="00496D51">
            <w:pPr>
              <w:ind w:hanging="69"/>
              <w:jc w:val="right"/>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0%</w:t>
            </w:r>
            <w:r w:rsidRPr="00265665">
              <w:rPr>
                <w:rFonts w:asciiTheme="majorBidi" w:hAnsiTheme="majorBidi" w:cstheme="majorBidi"/>
                <w:color w:val="000000" w:themeColor="text1"/>
                <w:sz w:val="30"/>
                <w:szCs w:val="30"/>
                <w:cs/>
                <w:lang w:val="en-US"/>
              </w:rPr>
              <w:t xml:space="preserve"> - 12</w:t>
            </w:r>
            <w:r w:rsidRPr="00265665">
              <w:rPr>
                <w:rFonts w:asciiTheme="majorBidi" w:hAnsiTheme="majorBidi" w:cstheme="majorBidi"/>
                <w:color w:val="000000" w:themeColor="text1"/>
                <w:sz w:val="30"/>
                <w:szCs w:val="30"/>
                <w:lang w:val="en-US"/>
              </w:rPr>
              <w:t>%</w:t>
            </w:r>
          </w:p>
        </w:tc>
        <w:tc>
          <w:tcPr>
            <w:tcW w:w="284" w:type="dxa"/>
            <w:vAlign w:val="bottom"/>
          </w:tcPr>
          <w:p w14:paraId="4D67DFDD" w14:textId="77777777" w:rsidR="00D00CC5" w:rsidRPr="00265665" w:rsidRDefault="00D00CC5" w:rsidP="00496D51">
            <w:pPr>
              <w:jc w:val="right"/>
              <w:rPr>
                <w:rFonts w:asciiTheme="majorBidi" w:hAnsiTheme="majorBidi" w:cstheme="majorBidi"/>
                <w:color w:val="000000" w:themeColor="text1"/>
                <w:sz w:val="30"/>
                <w:szCs w:val="30"/>
              </w:rPr>
            </w:pPr>
          </w:p>
        </w:tc>
        <w:tc>
          <w:tcPr>
            <w:tcW w:w="1701" w:type="dxa"/>
            <w:vAlign w:val="bottom"/>
          </w:tcPr>
          <w:p w14:paraId="2504126E" w14:textId="77777777" w:rsidR="00D00CC5" w:rsidRPr="00265665" w:rsidRDefault="00D00CC5" w:rsidP="00496D51">
            <w:pPr>
              <w:ind w:hanging="69"/>
              <w:jc w:val="right"/>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0%</w:t>
            </w:r>
            <w:r w:rsidRPr="00265665">
              <w:rPr>
                <w:rFonts w:asciiTheme="majorBidi" w:hAnsiTheme="majorBidi" w:cstheme="majorBidi"/>
                <w:color w:val="000000" w:themeColor="text1"/>
                <w:sz w:val="30"/>
                <w:szCs w:val="30"/>
                <w:cs/>
                <w:lang w:val="en-US"/>
              </w:rPr>
              <w:t xml:space="preserve"> - 12</w:t>
            </w:r>
            <w:r w:rsidRPr="00265665">
              <w:rPr>
                <w:rFonts w:asciiTheme="majorBidi" w:hAnsiTheme="majorBidi" w:cstheme="majorBidi"/>
                <w:color w:val="000000" w:themeColor="text1"/>
                <w:sz w:val="30"/>
                <w:szCs w:val="30"/>
                <w:lang w:val="en-US"/>
              </w:rPr>
              <w:t>%</w:t>
            </w:r>
          </w:p>
        </w:tc>
      </w:tr>
      <w:tr w:rsidR="00D00CC5" w:rsidRPr="00265665" w14:paraId="0315FE7C" w14:textId="77777777" w:rsidTr="00CE4B61">
        <w:tc>
          <w:tcPr>
            <w:tcW w:w="4820" w:type="dxa"/>
            <w:vAlign w:val="bottom"/>
          </w:tcPr>
          <w:p w14:paraId="4AC5FCFF" w14:textId="77777777" w:rsidR="00D00CC5" w:rsidRPr="00265665" w:rsidRDefault="00D00CC5" w:rsidP="00496D51">
            <w:pPr>
              <w:ind w:left="-10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2"/>
                <w:szCs w:val="32"/>
                <w:lang w:val="en-US"/>
              </w:rPr>
              <w:t>Retirement age</w:t>
            </w:r>
          </w:p>
        </w:tc>
        <w:tc>
          <w:tcPr>
            <w:tcW w:w="1559" w:type="dxa"/>
            <w:vAlign w:val="bottom"/>
          </w:tcPr>
          <w:p w14:paraId="2887924A" w14:textId="77777777" w:rsidR="00D00CC5" w:rsidRPr="00265665" w:rsidRDefault="00D00CC5" w:rsidP="00496D51">
            <w:pPr>
              <w:ind w:hanging="69"/>
              <w:jc w:val="right"/>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60 years</w:t>
            </w:r>
          </w:p>
        </w:tc>
        <w:tc>
          <w:tcPr>
            <w:tcW w:w="284" w:type="dxa"/>
            <w:vAlign w:val="bottom"/>
          </w:tcPr>
          <w:p w14:paraId="7403D794" w14:textId="77777777" w:rsidR="00D00CC5" w:rsidRPr="00265665" w:rsidRDefault="00D00CC5" w:rsidP="00496D51">
            <w:pPr>
              <w:jc w:val="right"/>
              <w:rPr>
                <w:rFonts w:asciiTheme="majorBidi" w:hAnsiTheme="majorBidi" w:cstheme="majorBidi"/>
                <w:color w:val="000000" w:themeColor="text1"/>
                <w:sz w:val="30"/>
                <w:szCs w:val="30"/>
              </w:rPr>
            </w:pPr>
          </w:p>
        </w:tc>
        <w:tc>
          <w:tcPr>
            <w:tcW w:w="1701" w:type="dxa"/>
            <w:vAlign w:val="bottom"/>
          </w:tcPr>
          <w:p w14:paraId="52723988" w14:textId="77777777" w:rsidR="00D00CC5" w:rsidRPr="00265665" w:rsidRDefault="00D00CC5" w:rsidP="00496D51">
            <w:pPr>
              <w:ind w:hanging="69"/>
              <w:jc w:val="right"/>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60 years</w:t>
            </w:r>
          </w:p>
        </w:tc>
      </w:tr>
    </w:tbl>
    <w:p w14:paraId="7DD099FC" w14:textId="77777777" w:rsidR="00670185" w:rsidRPr="00265665" w:rsidRDefault="00670185" w:rsidP="00496D51">
      <w:pPr>
        <w:spacing w:before="120"/>
        <w:ind w:left="567"/>
        <w:jc w:val="thaiDistribute"/>
        <w:rPr>
          <w:rFonts w:asciiTheme="majorBidi" w:hAnsiTheme="majorBidi" w:cstheme="majorBidi"/>
          <w:color w:val="000000" w:themeColor="text1"/>
          <w:sz w:val="12"/>
          <w:szCs w:val="12"/>
          <w:lang w:val="en-US"/>
        </w:rPr>
      </w:pPr>
    </w:p>
    <w:p w14:paraId="46B04891" w14:textId="77777777" w:rsidR="00FF47EE" w:rsidRPr="00265665" w:rsidRDefault="00670185" w:rsidP="00496D51">
      <w:pPr>
        <w:spacing w:before="120"/>
        <w:ind w:left="567"/>
        <w:jc w:val="thaiDistribute"/>
        <w:rPr>
          <w:rFonts w:asciiTheme="majorBidi" w:hAnsiTheme="majorBidi" w:cstheme="majorBidi"/>
          <w:b/>
          <w:bCs/>
          <w:i/>
          <w:iCs/>
          <w:color w:val="000000" w:themeColor="text1"/>
          <w:sz w:val="32"/>
          <w:szCs w:val="32"/>
          <w:lang w:val="en-US"/>
        </w:rPr>
      </w:pPr>
      <w:r w:rsidRPr="00265665">
        <w:rPr>
          <w:rFonts w:asciiTheme="majorBidi" w:hAnsiTheme="majorBidi" w:cstheme="majorBidi"/>
          <w:color w:val="000000" w:themeColor="text1"/>
          <w:sz w:val="32"/>
          <w:szCs w:val="32"/>
          <w:lang w:val="en-US"/>
        </w:rPr>
        <w:t xml:space="preserve">As at </w:t>
      </w:r>
      <w:r w:rsidR="00351CEB" w:rsidRPr="00265665">
        <w:rPr>
          <w:rFonts w:asciiTheme="majorBidi" w:hAnsiTheme="majorBidi" w:cstheme="majorBidi"/>
          <w:color w:val="000000" w:themeColor="text1"/>
          <w:sz w:val="32"/>
          <w:szCs w:val="32"/>
          <w:lang w:val="en-US"/>
        </w:rPr>
        <w:t xml:space="preserve">31 December </w:t>
      </w:r>
      <w:r w:rsidR="00114301" w:rsidRPr="00265665">
        <w:rPr>
          <w:rFonts w:asciiTheme="majorBidi" w:hAnsiTheme="majorBidi" w:cstheme="majorBidi"/>
          <w:color w:val="000000" w:themeColor="text1"/>
          <w:sz w:val="32"/>
          <w:szCs w:val="32"/>
          <w:lang w:val="en-US"/>
        </w:rPr>
        <w:t>2025 and 2024</w:t>
      </w:r>
      <w:r w:rsidRPr="00265665">
        <w:rPr>
          <w:rFonts w:asciiTheme="majorBidi" w:hAnsiTheme="majorBidi" w:cstheme="majorBidi"/>
          <w:color w:val="000000" w:themeColor="text1"/>
          <w:sz w:val="32"/>
          <w:szCs w:val="32"/>
          <w:lang w:val="en-US"/>
        </w:rPr>
        <w:t xml:space="preserve">, the weighted average duration of the </w:t>
      </w:r>
      <w:r w:rsidR="00C165E6" w:rsidRPr="00265665">
        <w:rPr>
          <w:rFonts w:asciiTheme="majorBidi" w:hAnsiTheme="majorBidi" w:cstheme="majorBidi"/>
          <w:color w:val="000000" w:themeColor="text1"/>
          <w:sz w:val="32"/>
          <w:szCs w:val="32"/>
          <w:lang w:val="en-US"/>
        </w:rPr>
        <w:t xml:space="preserve">non-current </w:t>
      </w:r>
      <w:r w:rsidR="001436AC" w:rsidRPr="00265665">
        <w:rPr>
          <w:rFonts w:asciiTheme="majorBidi" w:hAnsiTheme="majorBidi" w:cstheme="majorBidi"/>
          <w:color w:val="000000" w:themeColor="text1"/>
          <w:sz w:val="32"/>
          <w:szCs w:val="32"/>
          <w:lang w:val="en-US"/>
        </w:rPr>
        <w:t>provision for</w:t>
      </w:r>
      <w:r w:rsidRPr="00265665">
        <w:rPr>
          <w:rFonts w:asciiTheme="majorBidi" w:hAnsiTheme="majorBidi" w:cstheme="majorBidi"/>
          <w:color w:val="000000" w:themeColor="text1"/>
          <w:sz w:val="32"/>
          <w:szCs w:val="32"/>
          <w:lang w:val="en-US"/>
        </w:rPr>
        <w:t xml:space="preserve"> employee benefit </w:t>
      </w:r>
      <w:r w:rsidR="005A2EE5" w:rsidRPr="00265665">
        <w:rPr>
          <w:rFonts w:asciiTheme="majorBidi" w:hAnsiTheme="majorBidi" w:cstheme="majorBidi"/>
          <w:color w:val="000000" w:themeColor="text1"/>
          <w:sz w:val="32"/>
          <w:szCs w:val="32"/>
          <w:lang w:val="en-US"/>
        </w:rPr>
        <w:t>are</w:t>
      </w:r>
      <w:r w:rsidR="00F37818" w:rsidRPr="00265665">
        <w:rPr>
          <w:rFonts w:asciiTheme="majorBidi" w:hAnsiTheme="majorBidi" w:cstheme="majorBidi"/>
          <w:color w:val="000000" w:themeColor="text1"/>
          <w:sz w:val="32"/>
          <w:szCs w:val="32"/>
          <w:lang w:val="en-US"/>
        </w:rPr>
        <w:t xml:space="preserve"> </w:t>
      </w:r>
      <w:r w:rsidR="00D63C8F" w:rsidRPr="00265665">
        <w:rPr>
          <w:rFonts w:asciiTheme="majorBidi" w:hAnsiTheme="majorBidi" w:cstheme="majorBidi"/>
          <w:color w:val="000000" w:themeColor="text1"/>
          <w:sz w:val="32"/>
          <w:szCs w:val="32"/>
          <w:lang w:val="en-US"/>
        </w:rPr>
        <w:t>9</w:t>
      </w:r>
      <w:r w:rsidR="00F37818" w:rsidRPr="00265665">
        <w:rPr>
          <w:rFonts w:asciiTheme="majorBidi" w:hAnsiTheme="majorBidi" w:cstheme="majorBidi"/>
          <w:color w:val="000000" w:themeColor="text1"/>
          <w:sz w:val="32"/>
          <w:szCs w:val="32"/>
          <w:lang w:val="en-US"/>
        </w:rPr>
        <w:t xml:space="preserve"> years.</w:t>
      </w:r>
    </w:p>
    <w:p w14:paraId="73DCC25B" w14:textId="77777777" w:rsidR="004F4705" w:rsidRPr="00265665" w:rsidRDefault="004F4705" w:rsidP="00496D51">
      <w:pPr>
        <w:rPr>
          <w:rFonts w:asciiTheme="majorBidi" w:hAnsiTheme="majorBidi" w:cstheme="majorBidi"/>
          <w:b/>
          <w:bCs/>
          <w:i/>
          <w:iCs/>
          <w:color w:val="000000" w:themeColor="text1"/>
          <w:sz w:val="32"/>
          <w:szCs w:val="32"/>
          <w:lang w:val="en-US"/>
        </w:rPr>
      </w:pPr>
      <w:r w:rsidRPr="00265665">
        <w:rPr>
          <w:rFonts w:asciiTheme="majorBidi" w:hAnsiTheme="majorBidi" w:cstheme="majorBidi"/>
          <w:b/>
          <w:bCs/>
          <w:i/>
          <w:iCs/>
          <w:color w:val="000000" w:themeColor="text1"/>
          <w:sz w:val="32"/>
          <w:szCs w:val="32"/>
          <w:lang w:val="en-US"/>
        </w:rPr>
        <w:br w:type="page"/>
      </w:r>
    </w:p>
    <w:p w14:paraId="77191B89" w14:textId="77777777" w:rsidR="00CE4B61" w:rsidRPr="00265665" w:rsidRDefault="00CE4B61" w:rsidP="00496D51">
      <w:pPr>
        <w:spacing w:before="120"/>
        <w:ind w:left="567"/>
        <w:jc w:val="thaiDistribute"/>
        <w:rPr>
          <w:rFonts w:asciiTheme="majorBidi" w:hAnsiTheme="majorBidi" w:cstheme="majorBidi"/>
          <w:b/>
          <w:bCs/>
          <w:i/>
          <w:iCs/>
          <w:color w:val="000000" w:themeColor="text1"/>
          <w:sz w:val="32"/>
          <w:szCs w:val="32"/>
          <w:lang w:val="en-US"/>
        </w:rPr>
      </w:pPr>
      <w:r w:rsidRPr="00265665">
        <w:rPr>
          <w:rFonts w:asciiTheme="majorBidi" w:hAnsiTheme="majorBidi" w:cstheme="majorBidi"/>
          <w:b/>
          <w:bCs/>
          <w:i/>
          <w:iCs/>
          <w:color w:val="000000" w:themeColor="text1"/>
          <w:sz w:val="32"/>
          <w:szCs w:val="32"/>
          <w:lang w:val="en-US"/>
        </w:rPr>
        <w:t xml:space="preserve">The sensitivity </w:t>
      </w:r>
    </w:p>
    <w:p w14:paraId="194247FD" w14:textId="77777777" w:rsidR="00CE4B61" w:rsidRPr="00265665" w:rsidRDefault="00CE4B61" w:rsidP="00496D51">
      <w:pPr>
        <w:spacing w:before="120"/>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The analysis for significant assumptions used in actuarial valuation can be analyzed as follows:</w:t>
      </w:r>
    </w:p>
    <w:tbl>
      <w:tblPr>
        <w:tblW w:w="8730" w:type="dxa"/>
        <w:tblInd w:w="534" w:type="dxa"/>
        <w:tblLayout w:type="fixed"/>
        <w:tblLook w:val="04A0" w:firstRow="1" w:lastRow="0" w:firstColumn="1" w:lastColumn="0" w:noHBand="0" w:noVBand="1"/>
      </w:tblPr>
      <w:tblGrid>
        <w:gridCol w:w="2493"/>
        <w:gridCol w:w="2381"/>
        <w:gridCol w:w="1928"/>
        <w:gridCol w:w="1928"/>
      </w:tblGrid>
      <w:tr w:rsidR="00364BBA" w:rsidRPr="00166293" w14:paraId="79BF8D62" w14:textId="77777777" w:rsidTr="00CE4B61">
        <w:trPr>
          <w:trHeight w:val="397"/>
        </w:trPr>
        <w:tc>
          <w:tcPr>
            <w:tcW w:w="2493" w:type="dxa"/>
            <w:vAlign w:val="bottom"/>
          </w:tcPr>
          <w:p w14:paraId="1ED07A12" w14:textId="77777777" w:rsidR="00CE4B61" w:rsidRPr="00265665" w:rsidRDefault="00CE4B61" w:rsidP="00496D51">
            <w:pPr>
              <w:rPr>
                <w:rFonts w:asciiTheme="majorBidi" w:hAnsiTheme="majorBidi" w:cstheme="majorBidi"/>
                <w:color w:val="000000" w:themeColor="text1"/>
                <w:sz w:val="32"/>
                <w:szCs w:val="32"/>
                <w:lang w:val="en-US"/>
              </w:rPr>
            </w:pPr>
          </w:p>
        </w:tc>
        <w:tc>
          <w:tcPr>
            <w:tcW w:w="2381" w:type="dxa"/>
            <w:vMerge w:val="restart"/>
            <w:vAlign w:val="bottom"/>
            <w:hideMark/>
          </w:tcPr>
          <w:p w14:paraId="3EE7D11E" w14:textId="77777777" w:rsidR="00CE4B61" w:rsidRPr="00265665" w:rsidRDefault="00CE4B61" w:rsidP="00496D51">
            <w:pPr>
              <w:pBdr>
                <w:bottom w:val="single" w:sz="4" w:space="1" w:color="auto"/>
              </w:pBdr>
              <w:ind w:right="62"/>
              <w:jc w:val="center"/>
              <w:rPr>
                <w:rFonts w:asciiTheme="majorBidi" w:hAnsiTheme="majorBidi" w:cstheme="majorBidi"/>
                <w:color w:val="000000" w:themeColor="text1"/>
                <w:sz w:val="32"/>
                <w:szCs w:val="32"/>
                <w:cs/>
                <w:lang w:val="en-US"/>
              </w:rPr>
            </w:pPr>
            <w:r w:rsidRPr="00265665">
              <w:rPr>
                <w:rFonts w:asciiTheme="majorBidi" w:hAnsiTheme="majorBidi" w:cstheme="majorBidi"/>
                <w:color w:val="000000" w:themeColor="text1"/>
                <w:sz w:val="32"/>
                <w:szCs w:val="32"/>
                <w:lang w:val="en-AU"/>
              </w:rPr>
              <w:t>Change in assumptions</w:t>
            </w:r>
          </w:p>
        </w:tc>
        <w:tc>
          <w:tcPr>
            <w:tcW w:w="3856" w:type="dxa"/>
            <w:gridSpan w:val="2"/>
            <w:hideMark/>
          </w:tcPr>
          <w:p w14:paraId="5E4E37CD" w14:textId="77777777" w:rsidR="00CE4B61" w:rsidRPr="00265665" w:rsidRDefault="00CE4B61" w:rsidP="00496D51">
            <w:pPr>
              <w:pBdr>
                <w:bottom w:val="single" w:sz="4" w:space="1" w:color="auto"/>
              </w:pBdr>
              <w:jc w:val="center"/>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Change </w:t>
            </w:r>
            <w:r w:rsidR="006D3A1D" w:rsidRPr="00265665">
              <w:rPr>
                <w:rFonts w:asciiTheme="majorBidi" w:hAnsiTheme="majorBidi" w:cstheme="majorBidi"/>
                <w:color w:val="000000" w:themeColor="text1"/>
                <w:sz w:val="32"/>
                <w:szCs w:val="32"/>
                <w:lang w:val="en-US"/>
              </w:rPr>
              <w:t>in</w:t>
            </w:r>
            <w:r w:rsidR="00C165E6" w:rsidRPr="00265665">
              <w:rPr>
                <w:rFonts w:asciiTheme="majorBidi" w:hAnsiTheme="majorBidi" w:cstheme="majorBidi"/>
                <w:color w:val="000000" w:themeColor="text1"/>
                <w:sz w:val="32"/>
                <w:szCs w:val="32"/>
                <w:lang w:val="en-US"/>
              </w:rPr>
              <w:t xml:space="preserve"> non-current</w:t>
            </w:r>
            <w:r w:rsidR="006D3A1D" w:rsidRPr="00265665">
              <w:rPr>
                <w:rFonts w:asciiTheme="majorBidi" w:hAnsiTheme="majorBidi" w:cstheme="majorBidi"/>
                <w:color w:val="000000" w:themeColor="text1"/>
                <w:sz w:val="32"/>
                <w:szCs w:val="32"/>
                <w:lang w:val="en-US"/>
              </w:rPr>
              <w:t xml:space="preserve"> provision for employee benefits</w:t>
            </w:r>
            <w:r w:rsidRPr="00265665">
              <w:rPr>
                <w:rFonts w:asciiTheme="majorBidi" w:hAnsiTheme="majorBidi" w:cstheme="majorBidi"/>
                <w:color w:val="000000" w:themeColor="text1"/>
                <w:sz w:val="32"/>
                <w:szCs w:val="32"/>
                <w:lang w:val="en-US"/>
              </w:rPr>
              <w:t xml:space="preserve"> </w:t>
            </w:r>
            <w:r w:rsidR="006D3A1D" w:rsidRPr="00265665">
              <w:rPr>
                <w:rFonts w:asciiTheme="majorBidi" w:hAnsiTheme="majorBidi" w:cstheme="majorBidi"/>
                <w:color w:val="000000" w:themeColor="text1"/>
                <w:sz w:val="32"/>
                <w:szCs w:val="32"/>
                <w:lang w:val="en-US"/>
              </w:rPr>
              <w:t xml:space="preserve">increase </w:t>
            </w:r>
            <w:r w:rsidRPr="00265665">
              <w:rPr>
                <w:rFonts w:asciiTheme="majorBidi" w:hAnsiTheme="majorBidi" w:cstheme="majorBidi"/>
                <w:color w:val="000000" w:themeColor="text1"/>
                <w:sz w:val="32"/>
                <w:szCs w:val="32"/>
                <w:lang w:val="en-US"/>
              </w:rPr>
              <w:t>(decrease)</w:t>
            </w:r>
          </w:p>
        </w:tc>
      </w:tr>
      <w:tr w:rsidR="00364BBA" w:rsidRPr="00265665" w14:paraId="678B1B2D" w14:textId="77777777" w:rsidTr="00CE4B61">
        <w:trPr>
          <w:trHeight w:val="397"/>
        </w:trPr>
        <w:tc>
          <w:tcPr>
            <w:tcW w:w="2493" w:type="dxa"/>
            <w:vAlign w:val="bottom"/>
          </w:tcPr>
          <w:p w14:paraId="449FE79B" w14:textId="77777777" w:rsidR="00CE4B61" w:rsidRPr="00265665" w:rsidRDefault="00CE4B61" w:rsidP="00496D51">
            <w:pPr>
              <w:rPr>
                <w:rFonts w:asciiTheme="majorBidi" w:hAnsiTheme="majorBidi" w:cstheme="majorBidi"/>
                <w:color w:val="000000" w:themeColor="text1"/>
                <w:sz w:val="32"/>
                <w:szCs w:val="32"/>
                <w:lang w:val="en-US"/>
              </w:rPr>
            </w:pPr>
          </w:p>
        </w:tc>
        <w:tc>
          <w:tcPr>
            <w:tcW w:w="2381" w:type="dxa"/>
            <w:vMerge/>
            <w:vAlign w:val="center"/>
            <w:hideMark/>
          </w:tcPr>
          <w:p w14:paraId="4584FAA7" w14:textId="77777777" w:rsidR="00CE4B61" w:rsidRPr="00265665" w:rsidRDefault="00CE4B61" w:rsidP="00496D51">
            <w:pPr>
              <w:rPr>
                <w:rFonts w:asciiTheme="majorBidi" w:hAnsiTheme="majorBidi" w:cstheme="majorBidi"/>
                <w:color w:val="000000" w:themeColor="text1"/>
                <w:sz w:val="32"/>
                <w:szCs w:val="32"/>
                <w:lang w:val="en-US"/>
              </w:rPr>
            </w:pPr>
          </w:p>
        </w:tc>
        <w:tc>
          <w:tcPr>
            <w:tcW w:w="1928" w:type="dxa"/>
            <w:vAlign w:val="bottom"/>
            <w:hideMark/>
          </w:tcPr>
          <w:p w14:paraId="1990AE3D" w14:textId="77777777" w:rsidR="00CE4B61" w:rsidRPr="00265665" w:rsidRDefault="006D3A1D" w:rsidP="00496D51">
            <w:pPr>
              <w:pBdr>
                <w:bottom w:val="single" w:sz="4" w:space="1" w:color="auto"/>
              </w:pBdr>
              <w:jc w:val="center"/>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202</w:t>
            </w:r>
            <w:r w:rsidR="00617BCA" w:rsidRPr="00265665">
              <w:rPr>
                <w:rFonts w:asciiTheme="majorBidi" w:hAnsiTheme="majorBidi" w:cstheme="majorBidi"/>
                <w:color w:val="000000" w:themeColor="text1"/>
                <w:sz w:val="32"/>
                <w:szCs w:val="32"/>
                <w:lang w:val="en-US"/>
              </w:rPr>
              <w:t>5</w:t>
            </w:r>
          </w:p>
        </w:tc>
        <w:tc>
          <w:tcPr>
            <w:tcW w:w="1928" w:type="dxa"/>
            <w:vAlign w:val="bottom"/>
            <w:hideMark/>
          </w:tcPr>
          <w:p w14:paraId="5E791E45" w14:textId="77777777" w:rsidR="00CE4B61" w:rsidRPr="00265665" w:rsidRDefault="00CE4B61" w:rsidP="00496D51">
            <w:pPr>
              <w:pBdr>
                <w:bottom w:val="single" w:sz="4" w:space="1" w:color="auto"/>
              </w:pBdr>
              <w:jc w:val="center"/>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20</w:t>
            </w:r>
            <w:r w:rsidR="003D2C7E" w:rsidRPr="00265665">
              <w:rPr>
                <w:rFonts w:asciiTheme="majorBidi" w:hAnsiTheme="majorBidi" w:cstheme="majorBidi"/>
                <w:color w:val="000000" w:themeColor="text1"/>
                <w:sz w:val="32"/>
                <w:szCs w:val="32"/>
                <w:lang w:val="en-US"/>
              </w:rPr>
              <w:t>2</w:t>
            </w:r>
            <w:r w:rsidR="00617BCA" w:rsidRPr="00265665">
              <w:rPr>
                <w:rFonts w:asciiTheme="majorBidi" w:hAnsiTheme="majorBidi" w:cstheme="majorBidi"/>
                <w:color w:val="000000" w:themeColor="text1"/>
                <w:sz w:val="32"/>
                <w:szCs w:val="32"/>
                <w:lang w:val="en-US"/>
              </w:rPr>
              <w:t>4</w:t>
            </w:r>
          </w:p>
        </w:tc>
      </w:tr>
      <w:tr w:rsidR="00617BCA" w:rsidRPr="00265665" w14:paraId="766A4F53" w14:textId="77777777" w:rsidTr="003D2C7E">
        <w:trPr>
          <w:trHeight w:val="397"/>
        </w:trPr>
        <w:tc>
          <w:tcPr>
            <w:tcW w:w="2493" w:type="dxa"/>
            <w:vAlign w:val="bottom"/>
            <w:hideMark/>
          </w:tcPr>
          <w:p w14:paraId="5E9E6C94" w14:textId="77777777" w:rsidR="00617BCA" w:rsidRPr="00265665" w:rsidRDefault="00617BCA" w:rsidP="00617BCA">
            <w:pPr>
              <w:tabs>
                <w:tab w:val="left" w:pos="540"/>
              </w:tabs>
              <w:ind w:left="-79" w:firstLine="6"/>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Discount rate</w:t>
            </w:r>
          </w:p>
        </w:tc>
        <w:tc>
          <w:tcPr>
            <w:tcW w:w="2381" w:type="dxa"/>
            <w:vAlign w:val="bottom"/>
            <w:hideMark/>
          </w:tcPr>
          <w:p w14:paraId="7EB864CB" w14:textId="77777777" w:rsidR="00617BCA" w:rsidRPr="00265665" w:rsidRDefault="00617BCA" w:rsidP="00617BCA">
            <w:pPr>
              <w:ind w:right="62"/>
              <w:jc w:val="center"/>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lang w:val="en-GB"/>
              </w:rPr>
              <w:t>Increase 1 %</w:t>
            </w:r>
          </w:p>
        </w:tc>
        <w:tc>
          <w:tcPr>
            <w:tcW w:w="1928" w:type="dxa"/>
            <w:vAlign w:val="center"/>
          </w:tcPr>
          <w:p w14:paraId="02FFC9B1" w14:textId="77777777" w:rsidR="00617BCA" w:rsidRPr="00265665" w:rsidRDefault="00617BCA" w:rsidP="00617BCA">
            <w:pPr>
              <w:tabs>
                <w:tab w:val="decimal" w:pos="1426"/>
              </w:tabs>
              <w:ind w:right="-108"/>
              <w:outlineLvl w:val="0"/>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(6,307,435)</w:t>
            </w:r>
          </w:p>
        </w:tc>
        <w:tc>
          <w:tcPr>
            <w:tcW w:w="1928" w:type="dxa"/>
            <w:vAlign w:val="center"/>
            <w:hideMark/>
          </w:tcPr>
          <w:p w14:paraId="29E94E37" w14:textId="77777777" w:rsidR="00617BCA" w:rsidRPr="00265665" w:rsidRDefault="00617BCA" w:rsidP="00617BCA">
            <w:pPr>
              <w:tabs>
                <w:tab w:val="decimal" w:pos="1426"/>
              </w:tabs>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(6,212,285)</w:t>
            </w:r>
          </w:p>
        </w:tc>
      </w:tr>
      <w:tr w:rsidR="00617BCA" w:rsidRPr="00265665" w14:paraId="7C2C602E" w14:textId="77777777" w:rsidTr="003D2C7E">
        <w:trPr>
          <w:trHeight w:val="397"/>
        </w:trPr>
        <w:tc>
          <w:tcPr>
            <w:tcW w:w="2493" w:type="dxa"/>
            <w:vAlign w:val="bottom"/>
            <w:hideMark/>
          </w:tcPr>
          <w:p w14:paraId="67720E99" w14:textId="77777777" w:rsidR="00617BCA" w:rsidRPr="00265665" w:rsidRDefault="00617BCA" w:rsidP="00617BCA">
            <w:pPr>
              <w:tabs>
                <w:tab w:val="left" w:pos="540"/>
              </w:tabs>
              <w:ind w:left="-79" w:firstLine="6"/>
              <w:rPr>
                <w:rFonts w:asciiTheme="majorBidi" w:hAnsiTheme="majorBidi" w:cstheme="majorBidi"/>
                <w:color w:val="000000" w:themeColor="text1"/>
                <w:sz w:val="30"/>
                <w:szCs w:val="30"/>
                <w:cs/>
                <w:lang w:val="en-US"/>
              </w:rPr>
            </w:pPr>
          </w:p>
        </w:tc>
        <w:tc>
          <w:tcPr>
            <w:tcW w:w="2381" w:type="dxa"/>
            <w:vAlign w:val="bottom"/>
            <w:hideMark/>
          </w:tcPr>
          <w:p w14:paraId="1DA6EFB5" w14:textId="77777777" w:rsidR="00617BCA" w:rsidRPr="00265665" w:rsidRDefault="00617BCA" w:rsidP="00617BCA">
            <w:pPr>
              <w:ind w:right="62"/>
              <w:jc w:val="center"/>
              <w:rPr>
                <w:rFonts w:asciiTheme="majorBidi" w:hAnsiTheme="majorBidi" w:cstheme="majorBidi"/>
                <w:color w:val="000000" w:themeColor="text1"/>
                <w:sz w:val="32"/>
                <w:szCs w:val="32"/>
                <w:lang w:val="en-GB"/>
              </w:rPr>
            </w:pPr>
            <w:r w:rsidRPr="00265665">
              <w:rPr>
                <w:rFonts w:asciiTheme="majorBidi" w:hAnsiTheme="majorBidi" w:cstheme="majorBidi"/>
                <w:color w:val="000000" w:themeColor="text1"/>
                <w:sz w:val="32"/>
                <w:szCs w:val="32"/>
                <w:lang w:val="en-GB"/>
              </w:rPr>
              <w:t>Decrease 1 %</w:t>
            </w:r>
          </w:p>
        </w:tc>
        <w:tc>
          <w:tcPr>
            <w:tcW w:w="1928" w:type="dxa"/>
            <w:vAlign w:val="center"/>
          </w:tcPr>
          <w:p w14:paraId="2846AA5A" w14:textId="77777777" w:rsidR="00617BCA" w:rsidRPr="00265665" w:rsidRDefault="00617BCA" w:rsidP="00617BCA">
            <w:pPr>
              <w:tabs>
                <w:tab w:val="decimal" w:pos="1426"/>
              </w:tabs>
              <w:ind w:right="-108"/>
              <w:outlineLvl w:val="0"/>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7,372,788</w:t>
            </w:r>
          </w:p>
        </w:tc>
        <w:tc>
          <w:tcPr>
            <w:tcW w:w="1928" w:type="dxa"/>
            <w:vAlign w:val="center"/>
            <w:hideMark/>
          </w:tcPr>
          <w:p w14:paraId="3A020FFE" w14:textId="77777777" w:rsidR="00617BCA" w:rsidRPr="00265665" w:rsidRDefault="00617BCA" w:rsidP="00617BCA">
            <w:pPr>
              <w:tabs>
                <w:tab w:val="decimal" w:pos="1426"/>
              </w:tabs>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7,263,219</w:t>
            </w:r>
          </w:p>
        </w:tc>
      </w:tr>
      <w:tr w:rsidR="00617BCA" w:rsidRPr="00265665" w14:paraId="29327C39" w14:textId="77777777" w:rsidTr="00213DFC">
        <w:trPr>
          <w:trHeight w:val="397"/>
        </w:trPr>
        <w:tc>
          <w:tcPr>
            <w:tcW w:w="2493" w:type="dxa"/>
            <w:vAlign w:val="bottom"/>
          </w:tcPr>
          <w:p w14:paraId="4D72CDE7" w14:textId="77777777" w:rsidR="00617BCA" w:rsidRPr="00265665" w:rsidRDefault="00617BCA" w:rsidP="00617BCA">
            <w:pPr>
              <w:tabs>
                <w:tab w:val="left" w:pos="540"/>
              </w:tabs>
              <w:ind w:left="-79" w:firstLine="6"/>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 xml:space="preserve">Salary </w:t>
            </w:r>
            <w:proofErr w:type="gramStart"/>
            <w:r w:rsidRPr="00265665">
              <w:rPr>
                <w:rFonts w:asciiTheme="majorBidi" w:hAnsiTheme="majorBidi" w:cstheme="majorBidi"/>
                <w:color w:val="000000" w:themeColor="text1"/>
                <w:sz w:val="30"/>
                <w:szCs w:val="30"/>
                <w:lang w:val="en-US"/>
              </w:rPr>
              <w:t>increase</w:t>
            </w:r>
            <w:proofErr w:type="gramEnd"/>
            <w:r w:rsidRPr="00265665">
              <w:rPr>
                <w:rFonts w:asciiTheme="majorBidi" w:hAnsiTheme="majorBidi" w:cstheme="majorBidi"/>
                <w:color w:val="000000" w:themeColor="text1"/>
                <w:sz w:val="30"/>
                <w:szCs w:val="30"/>
                <w:lang w:val="en-US"/>
              </w:rPr>
              <w:t xml:space="preserve"> rate</w:t>
            </w:r>
          </w:p>
        </w:tc>
        <w:tc>
          <w:tcPr>
            <w:tcW w:w="2381" w:type="dxa"/>
            <w:vAlign w:val="bottom"/>
          </w:tcPr>
          <w:p w14:paraId="4852073C" w14:textId="77777777" w:rsidR="00617BCA" w:rsidRPr="00265665" w:rsidRDefault="00617BCA" w:rsidP="00617BCA">
            <w:pPr>
              <w:ind w:right="62"/>
              <w:jc w:val="center"/>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lang w:val="en-GB"/>
              </w:rPr>
              <w:t>Increase 1 %</w:t>
            </w:r>
          </w:p>
        </w:tc>
        <w:tc>
          <w:tcPr>
            <w:tcW w:w="1928" w:type="dxa"/>
            <w:vAlign w:val="center"/>
          </w:tcPr>
          <w:p w14:paraId="0DEC6D5B" w14:textId="77777777" w:rsidR="00617BCA" w:rsidRPr="00265665" w:rsidRDefault="00617BCA" w:rsidP="00617BCA">
            <w:pPr>
              <w:tabs>
                <w:tab w:val="decimal" w:pos="1426"/>
              </w:tabs>
              <w:ind w:right="-108"/>
              <w:outlineLvl w:val="0"/>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8,935,256</w:t>
            </w:r>
          </w:p>
        </w:tc>
        <w:tc>
          <w:tcPr>
            <w:tcW w:w="1928" w:type="dxa"/>
            <w:vAlign w:val="center"/>
          </w:tcPr>
          <w:p w14:paraId="422BE665" w14:textId="77777777" w:rsidR="00617BCA" w:rsidRPr="00265665" w:rsidRDefault="00617BCA" w:rsidP="00617BCA">
            <w:pPr>
              <w:tabs>
                <w:tab w:val="decimal" w:pos="1426"/>
              </w:tabs>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7,991,529</w:t>
            </w:r>
          </w:p>
        </w:tc>
      </w:tr>
      <w:tr w:rsidR="00617BCA" w:rsidRPr="00265665" w14:paraId="4B0629C8" w14:textId="77777777" w:rsidTr="00213DFC">
        <w:trPr>
          <w:trHeight w:val="397"/>
        </w:trPr>
        <w:tc>
          <w:tcPr>
            <w:tcW w:w="2493" w:type="dxa"/>
            <w:vAlign w:val="bottom"/>
          </w:tcPr>
          <w:p w14:paraId="10D44DC8" w14:textId="77777777" w:rsidR="00617BCA" w:rsidRPr="00265665" w:rsidRDefault="00617BCA" w:rsidP="00617BCA">
            <w:pPr>
              <w:tabs>
                <w:tab w:val="left" w:pos="540"/>
              </w:tabs>
              <w:ind w:left="-79" w:right="-108" w:firstLine="6"/>
              <w:rPr>
                <w:rFonts w:asciiTheme="majorBidi" w:hAnsiTheme="majorBidi" w:cstheme="majorBidi"/>
                <w:color w:val="000000" w:themeColor="text1"/>
                <w:sz w:val="30"/>
                <w:szCs w:val="30"/>
                <w:cs/>
                <w:lang w:val="en-US"/>
              </w:rPr>
            </w:pPr>
          </w:p>
        </w:tc>
        <w:tc>
          <w:tcPr>
            <w:tcW w:w="2381" w:type="dxa"/>
            <w:vAlign w:val="bottom"/>
          </w:tcPr>
          <w:p w14:paraId="3BB8B88A" w14:textId="77777777" w:rsidR="00617BCA" w:rsidRPr="00265665" w:rsidRDefault="00617BCA" w:rsidP="00617BCA">
            <w:pPr>
              <w:ind w:right="62"/>
              <w:jc w:val="center"/>
              <w:rPr>
                <w:rFonts w:asciiTheme="majorBidi" w:hAnsiTheme="majorBidi" w:cstheme="majorBidi"/>
                <w:color w:val="000000" w:themeColor="text1"/>
                <w:sz w:val="32"/>
                <w:szCs w:val="32"/>
                <w:lang w:val="en-GB"/>
              </w:rPr>
            </w:pPr>
            <w:r w:rsidRPr="00265665">
              <w:rPr>
                <w:rFonts w:asciiTheme="majorBidi" w:hAnsiTheme="majorBidi" w:cstheme="majorBidi"/>
                <w:color w:val="000000" w:themeColor="text1"/>
                <w:sz w:val="32"/>
                <w:szCs w:val="32"/>
                <w:lang w:val="en-GB"/>
              </w:rPr>
              <w:t>Decrease 1 %</w:t>
            </w:r>
          </w:p>
        </w:tc>
        <w:tc>
          <w:tcPr>
            <w:tcW w:w="1928" w:type="dxa"/>
            <w:vAlign w:val="center"/>
          </w:tcPr>
          <w:p w14:paraId="388C5987" w14:textId="77777777" w:rsidR="00617BCA" w:rsidRPr="00265665" w:rsidRDefault="00617BCA" w:rsidP="00617BCA">
            <w:pPr>
              <w:tabs>
                <w:tab w:val="decimal" w:pos="1426"/>
              </w:tabs>
              <w:ind w:right="-108"/>
              <w:outlineLvl w:val="0"/>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(7,566,817)</w:t>
            </w:r>
          </w:p>
        </w:tc>
        <w:tc>
          <w:tcPr>
            <w:tcW w:w="1928" w:type="dxa"/>
            <w:vAlign w:val="center"/>
          </w:tcPr>
          <w:p w14:paraId="7B53703F" w14:textId="77777777" w:rsidR="00617BCA" w:rsidRPr="00265665" w:rsidRDefault="00617BCA" w:rsidP="00617BCA">
            <w:pPr>
              <w:tabs>
                <w:tab w:val="decimal" w:pos="1426"/>
              </w:tabs>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(6,860,260)</w:t>
            </w:r>
          </w:p>
        </w:tc>
      </w:tr>
      <w:tr w:rsidR="00617BCA" w:rsidRPr="00265665" w14:paraId="7BEEA3CF" w14:textId="77777777" w:rsidTr="003D2C7E">
        <w:trPr>
          <w:trHeight w:val="397"/>
        </w:trPr>
        <w:tc>
          <w:tcPr>
            <w:tcW w:w="2493" w:type="dxa"/>
            <w:hideMark/>
          </w:tcPr>
          <w:p w14:paraId="467DB21A" w14:textId="77777777" w:rsidR="00617BCA" w:rsidRPr="00265665" w:rsidRDefault="00617BCA" w:rsidP="00617BCA">
            <w:pPr>
              <w:ind w:left="-79"/>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lang w:val="en-US"/>
              </w:rPr>
              <w:t xml:space="preserve">Staff turnover rate </w:t>
            </w:r>
          </w:p>
        </w:tc>
        <w:tc>
          <w:tcPr>
            <w:tcW w:w="2381" w:type="dxa"/>
            <w:vAlign w:val="bottom"/>
            <w:hideMark/>
          </w:tcPr>
          <w:p w14:paraId="5F265E1E" w14:textId="77777777" w:rsidR="00617BCA" w:rsidRPr="00265665" w:rsidRDefault="00617BCA" w:rsidP="00617BCA">
            <w:pPr>
              <w:ind w:right="62"/>
              <w:jc w:val="center"/>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lang w:val="en-GB"/>
              </w:rPr>
              <w:t>Increase 1 %</w:t>
            </w:r>
          </w:p>
        </w:tc>
        <w:tc>
          <w:tcPr>
            <w:tcW w:w="1928" w:type="dxa"/>
            <w:vAlign w:val="center"/>
          </w:tcPr>
          <w:p w14:paraId="5DF59A76" w14:textId="77777777" w:rsidR="00617BCA" w:rsidRPr="00265665" w:rsidRDefault="00617BCA" w:rsidP="00617BCA">
            <w:pPr>
              <w:tabs>
                <w:tab w:val="decimal" w:pos="1426"/>
              </w:tabs>
              <w:ind w:right="-108"/>
              <w:outlineLvl w:val="0"/>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(5,348,813)</w:t>
            </w:r>
          </w:p>
        </w:tc>
        <w:tc>
          <w:tcPr>
            <w:tcW w:w="1928" w:type="dxa"/>
            <w:vAlign w:val="center"/>
            <w:hideMark/>
          </w:tcPr>
          <w:p w14:paraId="32337A7C" w14:textId="77777777" w:rsidR="00617BCA" w:rsidRPr="00265665" w:rsidRDefault="00617BCA" w:rsidP="00617BCA">
            <w:pPr>
              <w:tabs>
                <w:tab w:val="decimal" w:pos="1426"/>
              </w:tabs>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(5,250,396)</w:t>
            </w:r>
          </w:p>
        </w:tc>
      </w:tr>
      <w:tr w:rsidR="00617BCA" w:rsidRPr="00265665" w14:paraId="77F073DC" w14:textId="77777777" w:rsidTr="003D2C7E">
        <w:trPr>
          <w:trHeight w:val="397"/>
        </w:trPr>
        <w:tc>
          <w:tcPr>
            <w:tcW w:w="2493" w:type="dxa"/>
            <w:hideMark/>
          </w:tcPr>
          <w:p w14:paraId="0D0F4852" w14:textId="77777777" w:rsidR="00617BCA" w:rsidRPr="00265665" w:rsidRDefault="00617BCA" w:rsidP="00617BCA">
            <w:pPr>
              <w:rPr>
                <w:rFonts w:asciiTheme="majorBidi" w:hAnsiTheme="majorBidi" w:cstheme="majorBidi"/>
                <w:color w:val="000000" w:themeColor="text1"/>
                <w:sz w:val="30"/>
                <w:szCs w:val="30"/>
                <w:cs/>
              </w:rPr>
            </w:pPr>
          </w:p>
        </w:tc>
        <w:tc>
          <w:tcPr>
            <w:tcW w:w="2381" w:type="dxa"/>
            <w:vAlign w:val="bottom"/>
            <w:hideMark/>
          </w:tcPr>
          <w:p w14:paraId="1E5618AE" w14:textId="77777777" w:rsidR="00617BCA" w:rsidRPr="00265665" w:rsidRDefault="00617BCA" w:rsidP="00617BCA">
            <w:pPr>
              <w:ind w:right="62"/>
              <w:jc w:val="center"/>
              <w:rPr>
                <w:rFonts w:asciiTheme="majorBidi" w:hAnsiTheme="majorBidi" w:cstheme="majorBidi"/>
                <w:color w:val="000000" w:themeColor="text1"/>
                <w:sz w:val="32"/>
                <w:szCs w:val="32"/>
                <w:lang w:val="en-GB"/>
              </w:rPr>
            </w:pPr>
            <w:r w:rsidRPr="00265665">
              <w:rPr>
                <w:rFonts w:asciiTheme="majorBidi" w:hAnsiTheme="majorBidi" w:cstheme="majorBidi"/>
                <w:color w:val="000000" w:themeColor="text1"/>
                <w:sz w:val="32"/>
                <w:szCs w:val="32"/>
                <w:lang w:val="en-GB"/>
              </w:rPr>
              <w:t>Decrease 1 %</w:t>
            </w:r>
          </w:p>
        </w:tc>
        <w:tc>
          <w:tcPr>
            <w:tcW w:w="1928" w:type="dxa"/>
            <w:vAlign w:val="center"/>
          </w:tcPr>
          <w:p w14:paraId="67FD8919" w14:textId="77777777" w:rsidR="00617BCA" w:rsidRPr="00265665" w:rsidRDefault="00617BCA" w:rsidP="00617BCA">
            <w:pPr>
              <w:tabs>
                <w:tab w:val="decimal" w:pos="1426"/>
              </w:tabs>
              <w:ind w:right="-108"/>
              <w:outlineLvl w:val="0"/>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2,556,007</w:t>
            </w:r>
          </w:p>
        </w:tc>
        <w:tc>
          <w:tcPr>
            <w:tcW w:w="1928" w:type="dxa"/>
            <w:vAlign w:val="center"/>
            <w:hideMark/>
          </w:tcPr>
          <w:p w14:paraId="048185A3" w14:textId="77777777" w:rsidR="00617BCA" w:rsidRPr="00265665" w:rsidRDefault="00617BCA" w:rsidP="00617BCA">
            <w:pPr>
              <w:tabs>
                <w:tab w:val="decimal" w:pos="1426"/>
              </w:tabs>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2,518,421</w:t>
            </w:r>
          </w:p>
        </w:tc>
      </w:tr>
    </w:tbl>
    <w:p w14:paraId="5E99C138" w14:textId="77777777" w:rsidR="0096598C" w:rsidRPr="00265665" w:rsidRDefault="0096598C" w:rsidP="00496D51">
      <w:pPr>
        <w:rPr>
          <w:rFonts w:asciiTheme="majorBidi" w:hAnsiTheme="majorBidi" w:cstheme="majorBidi"/>
          <w:b/>
          <w:bCs/>
          <w:color w:val="000000" w:themeColor="text1"/>
          <w:sz w:val="30"/>
          <w:szCs w:val="30"/>
          <w:lang w:val="en-US"/>
        </w:rPr>
      </w:pPr>
    </w:p>
    <w:p w14:paraId="4B967CC0" w14:textId="77777777" w:rsidR="00FF47EE" w:rsidRPr="00265665" w:rsidRDefault="00FF47EE" w:rsidP="00496D51">
      <w:pPr>
        <w:spacing w:before="120"/>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Although the analysis does not take account of the full distribution of cash flows expected under the plan, it does provide an approximation of the sensitivity of the assumptions</w:t>
      </w:r>
      <w:r w:rsidRPr="00265665">
        <w:rPr>
          <w:rFonts w:asciiTheme="majorBidi" w:hAnsiTheme="majorBidi" w:cstheme="majorBidi"/>
          <w:color w:val="000000" w:themeColor="text1"/>
          <w:sz w:val="32"/>
          <w:szCs w:val="32"/>
          <w:cs/>
          <w:lang w:val="en-US"/>
        </w:rPr>
        <w:t>.</w:t>
      </w:r>
    </w:p>
    <w:p w14:paraId="673CB1CE" w14:textId="77777777" w:rsidR="00FF47EE" w:rsidRPr="00265665" w:rsidRDefault="00FF47EE" w:rsidP="00496D51">
      <w:pPr>
        <w:rPr>
          <w:rFonts w:asciiTheme="majorBidi" w:hAnsiTheme="majorBidi" w:cstheme="majorBidi"/>
          <w:b/>
          <w:bCs/>
          <w:color w:val="000000" w:themeColor="text1"/>
          <w:sz w:val="30"/>
          <w:szCs w:val="30"/>
          <w:lang w:val="en-US"/>
        </w:rPr>
      </w:pPr>
    </w:p>
    <w:p w14:paraId="1E7E26CC" w14:textId="77777777" w:rsidR="003F5119" w:rsidRPr="00265665" w:rsidRDefault="003F5119"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424"/>
        <w:gridCol w:w="1610"/>
        <w:gridCol w:w="289"/>
        <w:gridCol w:w="1683"/>
      </w:tblGrid>
      <w:tr w:rsidR="00364BBA" w:rsidRPr="00265665" w14:paraId="5B72EA69" w14:textId="77777777" w:rsidTr="003F5119">
        <w:tc>
          <w:tcPr>
            <w:tcW w:w="4499" w:type="dxa"/>
          </w:tcPr>
          <w:p w14:paraId="68A3165B" w14:textId="77777777" w:rsidR="003F5119" w:rsidRPr="00265665" w:rsidRDefault="003F5119" w:rsidP="00496D51">
            <w:pPr>
              <w:jc w:val="thaiDistribute"/>
              <w:rPr>
                <w:rFonts w:asciiTheme="majorBidi" w:hAnsiTheme="majorBidi" w:cstheme="majorBidi"/>
                <w:color w:val="000000" w:themeColor="text1"/>
                <w:sz w:val="30"/>
                <w:szCs w:val="30"/>
              </w:rPr>
            </w:pPr>
          </w:p>
        </w:tc>
        <w:tc>
          <w:tcPr>
            <w:tcW w:w="424" w:type="dxa"/>
          </w:tcPr>
          <w:p w14:paraId="539D8E61" w14:textId="77777777" w:rsidR="003F5119" w:rsidRPr="00265665" w:rsidRDefault="003F5119" w:rsidP="00496D51">
            <w:pPr>
              <w:jc w:val="thaiDistribute"/>
              <w:rPr>
                <w:rFonts w:asciiTheme="majorBidi" w:hAnsiTheme="majorBidi" w:cstheme="majorBidi"/>
                <w:color w:val="000000" w:themeColor="text1"/>
                <w:sz w:val="30"/>
                <w:szCs w:val="30"/>
              </w:rPr>
            </w:pPr>
          </w:p>
        </w:tc>
        <w:tc>
          <w:tcPr>
            <w:tcW w:w="1610" w:type="dxa"/>
          </w:tcPr>
          <w:p w14:paraId="5E6BF99A" w14:textId="77777777" w:rsidR="003F5119" w:rsidRPr="00265665" w:rsidRDefault="003F5119" w:rsidP="00496D51">
            <w:pPr>
              <w:jc w:val="center"/>
              <w:rPr>
                <w:rFonts w:asciiTheme="majorBidi" w:hAnsiTheme="majorBidi" w:cstheme="majorBidi"/>
                <w:bCs/>
                <w:color w:val="000000" w:themeColor="text1"/>
                <w:sz w:val="30"/>
                <w:szCs w:val="30"/>
                <w:lang w:val="en-US"/>
              </w:rPr>
            </w:pPr>
          </w:p>
        </w:tc>
        <w:tc>
          <w:tcPr>
            <w:tcW w:w="289" w:type="dxa"/>
          </w:tcPr>
          <w:p w14:paraId="6F536508" w14:textId="77777777" w:rsidR="003F5119" w:rsidRPr="00265665" w:rsidRDefault="003F5119" w:rsidP="00496D51">
            <w:pPr>
              <w:jc w:val="center"/>
              <w:rPr>
                <w:rFonts w:asciiTheme="majorBidi" w:hAnsiTheme="majorBidi" w:cstheme="majorBidi"/>
                <w:b/>
                <w:color w:val="000000" w:themeColor="text1"/>
                <w:sz w:val="30"/>
                <w:szCs w:val="30"/>
                <w:lang w:val="en-US"/>
              </w:rPr>
            </w:pPr>
          </w:p>
        </w:tc>
        <w:tc>
          <w:tcPr>
            <w:tcW w:w="1683" w:type="dxa"/>
          </w:tcPr>
          <w:p w14:paraId="6D57C6CF" w14:textId="77777777" w:rsidR="003F5119" w:rsidRPr="00265665" w:rsidRDefault="003F5119"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F37818" w:rsidRPr="00265665" w14:paraId="0D461792" w14:textId="77777777" w:rsidTr="003F5119">
        <w:tc>
          <w:tcPr>
            <w:tcW w:w="4499" w:type="dxa"/>
          </w:tcPr>
          <w:p w14:paraId="629797AF" w14:textId="77777777" w:rsidR="00F37818" w:rsidRPr="00265665" w:rsidRDefault="00F37818" w:rsidP="00496D51">
            <w:pPr>
              <w:jc w:val="thaiDistribute"/>
              <w:rPr>
                <w:rFonts w:asciiTheme="majorBidi" w:hAnsiTheme="majorBidi" w:cstheme="majorBidi"/>
                <w:color w:val="000000" w:themeColor="text1"/>
                <w:sz w:val="30"/>
                <w:szCs w:val="30"/>
              </w:rPr>
            </w:pPr>
          </w:p>
        </w:tc>
        <w:tc>
          <w:tcPr>
            <w:tcW w:w="424" w:type="dxa"/>
          </w:tcPr>
          <w:p w14:paraId="6CA2F0BC" w14:textId="77777777" w:rsidR="00F37818" w:rsidRPr="00265665" w:rsidRDefault="00F37818" w:rsidP="00496D51">
            <w:pPr>
              <w:jc w:val="thaiDistribute"/>
              <w:rPr>
                <w:rFonts w:asciiTheme="majorBidi" w:hAnsiTheme="majorBidi" w:cstheme="majorBidi"/>
                <w:color w:val="000000" w:themeColor="text1"/>
                <w:sz w:val="30"/>
                <w:szCs w:val="30"/>
              </w:rPr>
            </w:pPr>
          </w:p>
        </w:tc>
        <w:tc>
          <w:tcPr>
            <w:tcW w:w="1610" w:type="dxa"/>
            <w:tcBorders>
              <w:bottom w:val="single" w:sz="4" w:space="0" w:color="auto"/>
            </w:tcBorders>
          </w:tcPr>
          <w:p w14:paraId="41FA462C" w14:textId="77777777" w:rsidR="00F37818" w:rsidRPr="00265665" w:rsidRDefault="00F37818" w:rsidP="00496D51">
            <w:pPr>
              <w:ind w:left="-102" w:right="-11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w:t>
            </w:r>
            <w:r w:rsidR="00D00CC5" w:rsidRPr="00265665">
              <w:rPr>
                <w:rFonts w:asciiTheme="majorBidi" w:hAnsiTheme="majorBidi" w:cstheme="majorBidi"/>
                <w:color w:val="000000" w:themeColor="text1"/>
                <w:sz w:val="30"/>
                <w:szCs w:val="30"/>
                <w:lang w:val="en-US"/>
              </w:rPr>
              <w:t>2</w:t>
            </w:r>
            <w:r w:rsidR="00617BCA" w:rsidRPr="00265665">
              <w:rPr>
                <w:rFonts w:asciiTheme="majorBidi" w:hAnsiTheme="majorBidi" w:cstheme="majorBidi"/>
                <w:color w:val="000000" w:themeColor="text1"/>
                <w:sz w:val="30"/>
                <w:szCs w:val="30"/>
                <w:lang w:val="en-US"/>
              </w:rPr>
              <w:t>5</w:t>
            </w:r>
          </w:p>
        </w:tc>
        <w:tc>
          <w:tcPr>
            <w:tcW w:w="289" w:type="dxa"/>
          </w:tcPr>
          <w:p w14:paraId="3962D2C9" w14:textId="77777777" w:rsidR="00F37818" w:rsidRPr="00265665" w:rsidRDefault="00F37818" w:rsidP="00496D51">
            <w:pPr>
              <w:jc w:val="thaiDistribute"/>
              <w:rPr>
                <w:rFonts w:asciiTheme="majorBidi" w:hAnsiTheme="majorBidi" w:cstheme="majorBidi"/>
                <w:b/>
                <w:color w:val="000000" w:themeColor="text1"/>
                <w:sz w:val="30"/>
                <w:szCs w:val="30"/>
              </w:rPr>
            </w:pPr>
          </w:p>
        </w:tc>
        <w:tc>
          <w:tcPr>
            <w:tcW w:w="1683" w:type="dxa"/>
            <w:tcBorders>
              <w:bottom w:val="single" w:sz="4" w:space="0" w:color="auto"/>
            </w:tcBorders>
          </w:tcPr>
          <w:p w14:paraId="1F3D49D4" w14:textId="77777777" w:rsidR="00F37818" w:rsidRPr="00265665" w:rsidRDefault="00F37818" w:rsidP="00496D51">
            <w:pPr>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w:t>
            </w:r>
            <w:r w:rsidR="00617BCA" w:rsidRPr="00265665">
              <w:rPr>
                <w:rFonts w:asciiTheme="majorBidi" w:hAnsiTheme="majorBidi" w:cstheme="majorBidi"/>
                <w:color w:val="000000" w:themeColor="text1"/>
                <w:sz w:val="30"/>
                <w:szCs w:val="30"/>
                <w:lang w:val="en-US"/>
              </w:rPr>
              <w:t>4</w:t>
            </w:r>
          </w:p>
        </w:tc>
      </w:tr>
      <w:tr w:rsidR="00617BCA" w:rsidRPr="00265665" w14:paraId="404A5F4D" w14:textId="77777777" w:rsidTr="00300603">
        <w:tc>
          <w:tcPr>
            <w:tcW w:w="4499" w:type="dxa"/>
          </w:tcPr>
          <w:p w14:paraId="5502EF70" w14:textId="77777777" w:rsidR="00617BCA" w:rsidRPr="00265665" w:rsidRDefault="00617BCA" w:rsidP="00617BCA">
            <w:pPr>
              <w:ind w:left="-108"/>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Lease liabilities</w:t>
            </w:r>
          </w:p>
        </w:tc>
        <w:tc>
          <w:tcPr>
            <w:tcW w:w="424" w:type="dxa"/>
          </w:tcPr>
          <w:p w14:paraId="6CA88CC0" w14:textId="77777777" w:rsidR="00617BCA" w:rsidRPr="00265665" w:rsidRDefault="00617BCA" w:rsidP="00617BCA">
            <w:pPr>
              <w:jc w:val="thaiDistribute"/>
              <w:rPr>
                <w:rFonts w:asciiTheme="majorBidi" w:hAnsiTheme="majorBidi" w:cstheme="majorBidi"/>
                <w:b/>
                <w:bCs/>
                <w:color w:val="000000" w:themeColor="text1"/>
                <w:sz w:val="30"/>
                <w:szCs w:val="30"/>
              </w:rPr>
            </w:pPr>
          </w:p>
        </w:tc>
        <w:tc>
          <w:tcPr>
            <w:tcW w:w="1610" w:type="dxa"/>
            <w:tcBorders>
              <w:top w:val="single" w:sz="4" w:space="0" w:color="auto"/>
            </w:tcBorders>
            <w:vAlign w:val="center"/>
          </w:tcPr>
          <w:p w14:paraId="192CA5A0" w14:textId="77777777" w:rsidR="00617BCA" w:rsidRPr="00265665" w:rsidRDefault="00617BCA" w:rsidP="00617BCA">
            <w:pPr>
              <w:tabs>
                <w:tab w:val="decimal" w:pos="1328"/>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233,092,952</w:t>
            </w:r>
          </w:p>
        </w:tc>
        <w:tc>
          <w:tcPr>
            <w:tcW w:w="289" w:type="dxa"/>
          </w:tcPr>
          <w:p w14:paraId="60DAB8F9" w14:textId="77777777" w:rsidR="00617BCA" w:rsidRPr="00265665" w:rsidRDefault="00617BCA" w:rsidP="00617BCA">
            <w:pPr>
              <w:jc w:val="thaiDistribute"/>
              <w:rPr>
                <w:rFonts w:asciiTheme="majorBidi" w:hAnsiTheme="majorBidi" w:cstheme="majorBidi"/>
                <w:b/>
                <w:bCs/>
                <w:color w:val="000000" w:themeColor="text1"/>
                <w:sz w:val="30"/>
                <w:szCs w:val="30"/>
              </w:rPr>
            </w:pPr>
          </w:p>
        </w:tc>
        <w:tc>
          <w:tcPr>
            <w:tcW w:w="1683" w:type="dxa"/>
            <w:tcBorders>
              <w:top w:val="single" w:sz="4" w:space="0" w:color="auto"/>
            </w:tcBorders>
            <w:vAlign w:val="center"/>
          </w:tcPr>
          <w:p w14:paraId="41F71E18" w14:textId="77777777" w:rsidR="00617BCA" w:rsidRPr="00265665" w:rsidRDefault="00617BCA" w:rsidP="00617BCA">
            <w:pPr>
              <w:tabs>
                <w:tab w:val="decimal" w:pos="1328"/>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273,670,649</w:t>
            </w:r>
          </w:p>
        </w:tc>
      </w:tr>
      <w:tr w:rsidR="00617BCA" w:rsidRPr="00265665" w14:paraId="4B6FD71E" w14:textId="77777777" w:rsidTr="00300603">
        <w:tc>
          <w:tcPr>
            <w:tcW w:w="4499" w:type="dxa"/>
            <w:vAlign w:val="bottom"/>
          </w:tcPr>
          <w:p w14:paraId="0036EBFC" w14:textId="77777777" w:rsidR="00617BCA" w:rsidRPr="00265665" w:rsidRDefault="00617BCA" w:rsidP="00617BCA">
            <w:pPr>
              <w:ind w:left="-108"/>
              <w:rPr>
                <w:rFonts w:asciiTheme="majorBidi" w:hAnsiTheme="majorBidi" w:cstheme="majorBidi"/>
                <w:color w:val="000000" w:themeColor="text1"/>
                <w:sz w:val="30"/>
                <w:szCs w:val="30"/>
                <w:cs/>
              </w:rPr>
            </w:pPr>
            <w:r w:rsidRPr="00265665">
              <w:rPr>
                <w:rFonts w:asciiTheme="majorBidi" w:hAnsiTheme="majorBidi" w:cstheme="majorBidi"/>
                <w:b/>
                <w:bCs/>
                <w:color w:val="000000" w:themeColor="text1"/>
                <w:sz w:val="30"/>
                <w:szCs w:val="30"/>
                <w:lang w:val="en-US"/>
              </w:rPr>
              <w:t>Less</w:t>
            </w:r>
            <w:r w:rsidRPr="00265665">
              <w:rPr>
                <w:rFonts w:asciiTheme="majorBidi" w:hAnsiTheme="majorBidi" w:cstheme="majorBidi"/>
                <w:color w:val="000000" w:themeColor="text1"/>
                <w:sz w:val="30"/>
                <w:szCs w:val="30"/>
                <w:cs/>
              </w:rPr>
              <w:t xml:space="preserve"> Deferred interest </w:t>
            </w:r>
            <w:r w:rsidRPr="00265665">
              <w:rPr>
                <w:rFonts w:asciiTheme="majorBidi" w:hAnsiTheme="majorBidi" w:cstheme="majorBidi"/>
                <w:color w:val="000000" w:themeColor="text1"/>
                <w:sz w:val="30"/>
                <w:szCs w:val="30"/>
                <w:lang w:val="en-US"/>
              </w:rPr>
              <w:t>expenses</w:t>
            </w:r>
          </w:p>
        </w:tc>
        <w:tc>
          <w:tcPr>
            <w:tcW w:w="424" w:type="dxa"/>
          </w:tcPr>
          <w:p w14:paraId="5607E24F"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610" w:type="dxa"/>
            <w:tcBorders>
              <w:bottom w:val="single" w:sz="4" w:space="0" w:color="auto"/>
            </w:tcBorders>
            <w:vAlign w:val="center"/>
          </w:tcPr>
          <w:p w14:paraId="0781E0A6" w14:textId="77777777" w:rsidR="00617BCA" w:rsidRPr="00265665" w:rsidRDefault="00617BCA" w:rsidP="00617BCA">
            <w:pPr>
              <w:tabs>
                <w:tab w:val="decimal" w:pos="1328"/>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(32,595,242)</w:t>
            </w:r>
          </w:p>
        </w:tc>
        <w:tc>
          <w:tcPr>
            <w:tcW w:w="289" w:type="dxa"/>
          </w:tcPr>
          <w:p w14:paraId="1C93EA0B"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683" w:type="dxa"/>
            <w:tcBorders>
              <w:bottom w:val="single" w:sz="4" w:space="0" w:color="auto"/>
            </w:tcBorders>
            <w:vAlign w:val="center"/>
          </w:tcPr>
          <w:p w14:paraId="71866223" w14:textId="77777777" w:rsidR="00617BCA" w:rsidRPr="00265665" w:rsidRDefault="00617BCA" w:rsidP="00617BCA">
            <w:pPr>
              <w:tabs>
                <w:tab w:val="decimal" w:pos="1328"/>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(37,459,689)</w:t>
            </w:r>
          </w:p>
        </w:tc>
      </w:tr>
      <w:tr w:rsidR="00617BCA" w:rsidRPr="00265665" w14:paraId="1E896666" w14:textId="77777777" w:rsidTr="00300603">
        <w:tc>
          <w:tcPr>
            <w:tcW w:w="4499" w:type="dxa"/>
            <w:vAlign w:val="bottom"/>
          </w:tcPr>
          <w:p w14:paraId="1C9C8439" w14:textId="77777777" w:rsidR="00617BCA" w:rsidRPr="00265665" w:rsidRDefault="00617BCA" w:rsidP="00617BCA">
            <w:pPr>
              <w:ind w:left="-108"/>
              <w:rPr>
                <w:rFonts w:asciiTheme="majorBidi" w:hAnsiTheme="majorBidi" w:cstheme="majorBidi"/>
                <w:color w:val="000000" w:themeColor="text1"/>
                <w:sz w:val="30"/>
                <w:szCs w:val="30"/>
                <w:cs/>
              </w:rPr>
            </w:pPr>
          </w:p>
        </w:tc>
        <w:tc>
          <w:tcPr>
            <w:tcW w:w="424" w:type="dxa"/>
          </w:tcPr>
          <w:p w14:paraId="3B894EE2"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610" w:type="dxa"/>
            <w:tcBorders>
              <w:top w:val="single" w:sz="4" w:space="0" w:color="auto"/>
            </w:tcBorders>
            <w:vAlign w:val="center"/>
          </w:tcPr>
          <w:p w14:paraId="1DA3F537" w14:textId="77777777" w:rsidR="00617BCA" w:rsidRPr="00265665" w:rsidRDefault="00617BCA" w:rsidP="00617BCA">
            <w:pPr>
              <w:tabs>
                <w:tab w:val="decimal" w:pos="1328"/>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200,497,710</w:t>
            </w:r>
          </w:p>
        </w:tc>
        <w:tc>
          <w:tcPr>
            <w:tcW w:w="289" w:type="dxa"/>
          </w:tcPr>
          <w:p w14:paraId="360312E7" w14:textId="77777777" w:rsidR="00617BCA" w:rsidRPr="00265665" w:rsidRDefault="00617BCA" w:rsidP="00617BCA">
            <w:pPr>
              <w:jc w:val="thaiDistribute"/>
              <w:rPr>
                <w:rFonts w:asciiTheme="majorBidi" w:hAnsiTheme="majorBidi" w:cstheme="majorBidi"/>
                <w:b/>
                <w:bCs/>
                <w:color w:val="000000" w:themeColor="text1"/>
                <w:sz w:val="30"/>
                <w:szCs w:val="30"/>
              </w:rPr>
            </w:pPr>
          </w:p>
        </w:tc>
        <w:tc>
          <w:tcPr>
            <w:tcW w:w="1683" w:type="dxa"/>
            <w:tcBorders>
              <w:top w:val="single" w:sz="4" w:space="0" w:color="auto"/>
            </w:tcBorders>
            <w:vAlign w:val="center"/>
          </w:tcPr>
          <w:p w14:paraId="2EF8EC2E" w14:textId="77777777" w:rsidR="00617BCA" w:rsidRPr="00265665" w:rsidRDefault="00617BCA" w:rsidP="00617BCA">
            <w:pPr>
              <w:tabs>
                <w:tab w:val="decimal" w:pos="1328"/>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236,210,960</w:t>
            </w:r>
          </w:p>
        </w:tc>
      </w:tr>
      <w:tr w:rsidR="00617BCA" w:rsidRPr="00265665" w14:paraId="0D4B6636" w14:textId="77777777" w:rsidTr="00300603">
        <w:tc>
          <w:tcPr>
            <w:tcW w:w="4499" w:type="dxa"/>
            <w:vAlign w:val="bottom"/>
          </w:tcPr>
          <w:p w14:paraId="182A07B0" w14:textId="77777777" w:rsidR="00617BCA" w:rsidRPr="00265665" w:rsidRDefault="00617BCA" w:rsidP="00617BCA">
            <w:pPr>
              <w:ind w:left="-108"/>
              <w:rPr>
                <w:rFonts w:asciiTheme="majorBidi" w:hAnsiTheme="majorBidi" w:cstheme="majorBidi"/>
                <w:color w:val="000000" w:themeColor="text1"/>
                <w:sz w:val="30"/>
                <w:szCs w:val="30"/>
                <w:lang w:val="en-US"/>
              </w:rPr>
            </w:pPr>
            <w:r w:rsidRPr="00265665">
              <w:rPr>
                <w:rFonts w:asciiTheme="majorBidi" w:hAnsiTheme="majorBidi" w:cstheme="majorBidi"/>
                <w:b/>
                <w:bCs/>
                <w:color w:val="000000" w:themeColor="text1"/>
                <w:sz w:val="30"/>
                <w:szCs w:val="30"/>
                <w:lang w:val="en-US"/>
              </w:rPr>
              <w:t>Less</w:t>
            </w:r>
            <w:r w:rsidRPr="00265665">
              <w:rPr>
                <w:rFonts w:asciiTheme="majorBidi" w:hAnsiTheme="majorBidi" w:cstheme="majorBidi"/>
                <w:color w:val="000000" w:themeColor="text1"/>
                <w:sz w:val="30"/>
                <w:szCs w:val="30"/>
                <w:lang w:val="en-US"/>
              </w:rPr>
              <w:t xml:space="preserve"> Current portion within 1 year</w:t>
            </w:r>
          </w:p>
        </w:tc>
        <w:tc>
          <w:tcPr>
            <w:tcW w:w="424" w:type="dxa"/>
          </w:tcPr>
          <w:p w14:paraId="1F7599FF"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1610" w:type="dxa"/>
            <w:tcBorders>
              <w:bottom w:val="single" w:sz="4" w:space="0" w:color="auto"/>
            </w:tcBorders>
            <w:vAlign w:val="center"/>
          </w:tcPr>
          <w:p w14:paraId="7DA181CE" w14:textId="77777777" w:rsidR="00617BCA" w:rsidRPr="00265665" w:rsidRDefault="00617BCA" w:rsidP="00617BCA">
            <w:pPr>
              <w:tabs>
                <w:tab w:val="decimal" w:pos="1328"/>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(12,755,519)</w:t>
            </w:r>
          </w:p>
        </w:tc>
        <w:tc>
          <w:tcPr>
            <w:tcW w:w="289" w:type="dxa"/>
          </w:tcPr>
          <w:p w14:paraId="37FDC88D"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683" w:type="dxa"/>
            <w:tcBorders>
              <w:bottom w:val="single" w:sz="4" w:space="0" w:color="auto"/>
            </w:tcBorders>
            <w:vAlign w:val="center"/>
          </w:tcPr>
          <w:p w14:paraId="1E03A7DC" w14:textId="77777777" w:rsidR="00617BCA" w:rsidRPr="00265665" w:rsidRDefault="00617BCA" w:rsidP="00617BCA">
            <w:pPr>
              <w:tabs>
                <w:tab w:val="decimal" w:pos="1328"/>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(12,924,545)</w:t>
            </w:r>
          </w:p>
        </w:tc>
      </w:tr>
      <w:tr w:rsidR="00617BCA" w:rsidRPr="00265665" w14:paraId="4B79B8CC" w14:textId="77777777" w:rsidTr="00300603">
        <w:tc>
          <w:tcPr>
            <w:tcW w:w="4499" w:type="dxa"/>
            <w:vAlign w:val="bottom"/>
          </w:tcPr>
          <w:p w14:paraId="209CDD71" w14:textId="77777777" w:rsidR="00617BCA" w:rsidRPr="00265665" w:rsidRDefault="00617BCA" w:rsidP="00617BCA">
            <w:pPr>
              <w:ind w:left="-108"/>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Net</w:t>
            </w:r>
          </w:p>
        </w:tc>
        <w:tc>
          <w:tcPr>
            <w:tcW w:w="424" w:type="dxa"/>
          </w:tcPr>
          <w:p w14:paraId="3CE7F7E4"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1610" w:type="dxa"/>
            <w:tcBorders>
              <w:top w:val="single" w:sz="4" w:space="0" w:color="auto"/>
              <w:bottom w:val="double" w:sz="4" w:space="0" w:color="auto"/>
            </w:tcBorders>
            <w:vAlign w:val="center"/>
          </w:tcPr>
          <w:p w14:paraId="2A1DB661" w14:textId="77777777" w:rsidR="00617BCA" w:rsidRPr="00265665" w:rsidRDefault="00617BCA" w:rsidP="00617BCA">
            <w:pPr>
              <w:tabs>
                <w:tab w:val="decimal" w:pos="1328"/>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187,742,191</w:t>
            </w:r>
          </w:p>
        </w:tc>
        <w:tc>
          <w:tcPr>
            <w:tcW w:w="289" w:type="dxa"/>
          </w:tcPr>
          <w:p w14:paraId="50EA64D4"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683" w:type="dxa"/>
            <w:tcBorders>
              <w:top w:val="single" w:sz="4" w:space="0" w:color="auto"/>
              <w:bottom w:val="double" w:sz="4" w:space="0" w:color="auto"/>
            </w:tcBorders>
            <w:vAlign w:val="center"/>
          </w:tcPr>
          <w:p w14:paraId="4B2AFEB1" w14:textId="77777777" w:rsidR="00617BCA" w:rsidRPr="00265665" w:rsidRDefault="00617BCA" w:rsidP="00617BCA">
            <w:pPr>
              <w:tabs>
                <w:tab w:val="decimal" w:pos="1328"/>
              </w:tabs>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223,286,415</w:t>
            </w:r>
          </w:p>
        </w:tc>
      </w:tr>
    </w:tbl>
    <w:p w14:paraId="17B3448D" w14:textId="77777777" w:rsidR="003F5119" w:rsidRPr="00265665" w:rsidRDefault="003F5119" w:rsidP="00496D51">
      <w:pPr>
        <w:pStyle w:val="ListParagraph"/>
        <w:spacing w:after="0" w:line="240" w:lineRule="auto"/>
        <w:ind w:left="567"/>
        <w:contextualSpacing w:val="0"/>
        <w:jc w:val="thaiDistribute"/>
        <w:rPr>
          <w:rFonts w:asciiTheme="majorBidi" w:hAnsiTheme="majorBidi" w:cstheme="majorBidi"/>
          <w:b/>
          <w:bCs/>
          <w:color w:val="000000" w:themeColor="text1"/>
          <w:sz w:val="20"/>
          <w:szCs w:val="20"/>
        </w:rPr>
      </w:pPr>
    </w:p>
    <w:p w14:paraId="535991EA" w14:textId="77777777" w:rsidR="00FF47EE" w:rsidRPr="00265665" w:rsidRDefault="00FF47EE" w:rsidP="00496D51">
      <w:pP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br w:type="page"/>
      </w:r>
    </w:p>
    <w:p w14:paraId="2E3F9CCB" w14:textId="77777777" w:rsidR="00C946B1" w:rsidRPr="00265665" w:rsidRDefault="00C946B1" w:rsidP="00496D51">
      <w:pPr>
        <w:tabs>
          <w:tab w:val="left" w:pos="567"/>
        </w:tabs>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Future minimum lease payments required under the</w:t>
      </w:r>
      <w:r w:rsidR="00C544AB" w:rsidRPr="00265665">
        <w:rPr>
          <w:rFonts w:asciiTheme="majorBidi" w:hAnsiTheme="majorBidi" w:cstheme="majorBidi"/>
          <w:color w:val="000000" w:themeColor="text1"/>
          <w:sz w:val="30"/>
          <w:szCs w:val="30"/>
          <w:lang w:val="en-US"/>
        </w:rPr>
        <w:t xml:space="preserve"> long-term</w:t>
      </w:r>
      <w:r w:rsidRPr="00265665">
        <w:rPr>
          <w:rFonts w:asciiTheme="majorBidi" w:hAnsiTheme="majorBidi" w:cstheme="majorBidi"/>
          <w:color w:val="000000" w:themeColor="text1"/>
          <w:sz w:val="30"/>
          <w:szCs w:val="30"/>
          <w:lang w:val="en-US"/>
        </w:rPr>
        <w:t xml:space="preserve"> lease agreements </w:t>
      </w:r>
      <w:r w:rsidR="004F4705" w:rsidRPr="00265665">
        <w:rPr>
          <w:rFonts w:asciiTheme="majorBidi" w:hAnsiTheme="majorBidi" w:cstheme="majorBidi"/>
          <w:color w:val="000000" w:themeColor="text1"/>
          <w:sz w:val="30"/>
          <w:szCs w:val="30"/>
          <w:lang w:val="en-US"/>
        </w:rPr>
        <w:t>are</w:t>
      </w:r>
      <w:r w:rsidRPr="00265665">
        <w:rPr>
          <w:rFonts w:asciiTheme="majorBidi" w:hAnsiTheme="majorBidi" w:cstheme="majorBidi"/>
          <w:color w:val="000000" w:themeColor="text1"/>
          <w:sz w:val="30"/>
          <w:szCs w:val="30"/>
          <w:lang w:val="en-US"/>
        </w:rPr>
        <w:t xml:space="preserve"> as follows:</w:t>
      </w: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64BBA" w:rsidRPr="00265665" w14:paraId="4C8E2E22" w14:textId="77777777" w:rsidTr="005D3550">
        <w:tc>
          <w:tcPr>
            <w:tcW w:w="4111" w:type="dxa"/>
          </w:tcPr>
          <w:p w14:paraId="596EE8F8" w14:textId="77777777" w:rsidR="003F5119" w:rsidRPr="00265665" w:rsidRDefault="003F5119" w:rsidP="00496D51">
            <w:pPr>
              <w:spacing w:before="120"/>
              <w:jc w:val="thaiDistribute"/>
              <w:rPr>
                <w:rFonts w:asciiTheme="majorBidi" w:hAnsiTheme="majorBidi" w:cstheme="majorBidi"/>
                <w:b/>
                <w:color w:val="000000" w:themeColor="text1"/>
                <w:sz w:val="30"/>
                <w:szCs w:val="30"/>
                <w:lang w:val="en-US"/>
              </w:rPr>
            </w:pPr>
          </w:p>
        </w:tc>
        <w:tc>
          <w:tcPr>
            <w:tcW w:w="1276" w:type="dxa"/>
          </w:tcPr>
          <w:p w14:paraId="0EEC480A" w14:textId="77777777" w:rsidR="003F5119" w:rsidRPr="00265665" w:rsidRDefault="003F5119" w:rsidP="00496D51">
            <w:pPr>
              <w:spacing w:before="60"/>
              <w:jc w:val="center"/>
              <w:rPr>
                <w:rFonts w:asciiTheme="majorBidi" w:hAnsiTheme="majorBidi" w:cstheme="majorBidi"/>
                <w:b/>
                <w:color w:val="000000" w:themeColor="text1"/>
                <w:sz w:val="30"/>
                <w:szCs w:val="30"/>
                <w:cs/>
              </w:rPr>
            </w:pPr>
          </w:p>
        </w:tc>
        <w:tc>
          <w:tcPr>
            <w:tcW w:w="288" w:type="dxa"/>
          </w:tcPr>
          <w:p w14:paraId="19946839" w14:textId="77777777" w:rsidR="003F5119" w:rsidRPr="00265665" w:rsidRDefault="003F5119" w:rsidP="00496D51">
            <w:pPr>
              <w:spacing w:before="60"/>
              <w:jc w:val="center"/>
              <w:rPr>
                <w:rFonts w:asciiTheme="majorBidi" w:hAnsiTheme="majorBidi" w:cstheme="majorBidi"/>
                <w:b/>
                <w:color w:val="000000" w:themeColor="text1"/>
                <w:sz w:val="30"/>
                <w:szCs w:val="30"/>
                <w:lang w:val="en-US"/>
              </w:rPr>
            </w:pPr>
          </w:p>
        </w:tc>
        <w:tc>
          <w:tcPr>
            <w:tcW w:w="1271" w:type="dxa"/>
          </w:tcPr>
          <w:p w14:paraId="6D6F1C36" w14:textId="77777777" w:rsidR="003F5119" w:rsidRPr="00265665" w:rsidRDefault="003F5119" w:rsidP="00496D51">
            <w:pPr>
              <w:spacing w:before="60"/>
              <w:jc w:val="center"/>
              <w:rPr>
                <w:rFonts w:asciiTheme="majorBidi" w:hAnsiTheme="majorBidi" w:cstheme="majorBidi"/>
                <w:b/>
                <w:color w:val="000000" w:themeColor="text1"/>
                <w:sz w:val="30"/>
                <w:szCs w:val="30"/>
                <w:cs/>
              </w:rPr>
            </w:pPr>
          </w:p>
        </w:tc>
        <w:tc>
          <w:tcPr>
            <w:tcW w:w="263" w:type="dxa"/>
          </w:tcPr>
          <w:p w14:paraId="5A9A24B9" w14:textId="77777777" w:rsidR="003F5119" w:rsidRPr="00265665" w:rsidRDefault="003F5119" w:rsidP="00496D51">
            <w:pPr>
              <w:spacing w:before="60"/>
              <w:jc w:val="center"/>
              <w:rPr>
                <w:rFonts w:asciiTheme="majorBidi" w:hAnsiTheme="majorBidi" w:cstheme="majorBidi"/>
                <w:b/>
                <w:color w:val="000000" w:themeColor="text1"/>
                <w:sz w:val="30"/>
                <w:szCs w:val="30"/>
                <w:lang w:val="en-US"/>
              </w:rPr>
            </w:pPr>
          </w:p>
        </w:tc>
        <w:tc>
          <w:tcPr>
            <w:tcW w:w="1297" w:type="dxa"/>
          </w:tcPr>
          <w:p w14:paraId="667FB6A1" w14:textId="77777777" w:rsidR="003F5119" w:rsidRPr="00265665" w:rsidRDefault="00D101D8" w:rsidP="00496D51">
            <w:pPr>
              <w:spacing w:before="60"/>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364BBA" w:rsidRPr="00265665" w14:paraId="14F08040" w14:textId="77777777" w:rsidTr="00792619">
        <w:tc>
          <w:tcPr>
            <w:tcW w:w="4111" w:type="dxa"/>
          </w:tcPr>
          <w:p w14:paraId="058C9A8F" w14:textId="77777777" w:rsidR="000718A4" w:rsidRPr="00265665" w:rsidRDefault="000718A4" w:rsidP="00496D51">
            <w:pPr>
              <w:jc w:val="thaiDistribute"/>
              <w:rPr>
                <w:rFonts w:asciiTheme="majorBidi" w:hAnsiTheme="majorBidi" w:cstheme="majorBidi"/>
                <w:b/>
                <w:color w:val="000000" w:themeColor="text1"/>
                <w:sz w:val="30"/>
                <w:szCs w:val="30"/>
              </w:rPr>
            </w:pPr>
          </w:p>
        </w:tc>
        <w:tc>
          <w:tcPr>
            <w:tcW w:w="4395" w:type="dxa"/>
            <w:gridSpan w:val="5"/>
            <w:tcBorders>
              <w:bottom w:val="single" w:sz="4" w:space="0" w:color="auto"/>
            </w:tcBorders>
          </w:tcPr>
          <w:p w14:paraId="7E120902" w14:textId="77777777" w:rsidR="000718A4" w:rsidRPr="00265665" w:rsidRDefault="000718A4" w:rsidP="00496D51">
            <w:pPr>
              <w:ind w:left="-110" w:right="-108"/>
              <w:jc w:val="center"/>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cs/>
              </w:rPr>
              <w:t xml:space="preserve">31 </w:t>
            </w:r>
            <w:r w:rsidRPr="00265665">
              <w:rPr>
                <w:rFonts w:asciiTheme="majorBidi" w:hAnsiTheme="majorBidi" w:cstheme="majorBidi"/>
                <w:color w:val="000000" w:themeColor="text1"/>
                <w:sz w:val="30"/>
                <w:szCs w:val="30"/>
                <w:lang w:val="en-US"/>
              </w:rPr>
              <w:t>December 202</w:t>
            </w:r>
            <w:r w:rsidR="00617BCA" w:rsidRPr="00265665">
              <w:rPr>
                <w:rFonts w:asciiTheme="majorBidi" w:hAnsiTheme="majorBidi" w:cstheme="majorBidi"/>
                <w:color w:val="000000" w:themeColor="text1"/>
                <w:sz w:val="30"/>
                <w:szCs w:val="30"/>
                <w:lang w:val="en-US"/>
              </w:rPr>
              <w:t>5</w:t>
            </w:r>
          </w:p>
        </w:tc>
      </w:tr>
      <w:tr w:rsidR="00364BBA" w:rsidRPr="00265665" w14:paraId="2C58CE1B" w14:textId="77777777" w:rsidTr="005D3550">
        <w:tc>
          <w:tcPr>
            <w:tcW w:w="4111" w:type="dxa"/>
          </w:tcPr>
          <w:p w14:paraId="6974C7BA" w14:textId="77777777" w:rsidR="003F5119" w:rsidRPr="00265665" w:rsidRDefault="003F5119" w:rsidP="00496D51">
            <w:pPr>
              <w:jc w:val="thaiDistribute"/>
              <w:rPr>
                <w:rFonts w:asciiTheme="majorBidi" w:hAnsiTheme="majorBidi" w:cstheme="majorBidi"/>
                <w:b/>
                <w:color w:val="000000" w:themeColor="text1"/>
                <w:sz w:val="30"/>
                <w:szCs w:val="30"/>
                <w:cs/>
              </w:rPr>
            </w:pPr>
          </w:p>
        </w:tc>
        <w:tc>
          <w:tcPr>
            <w:tcW w:w="1276" w:type="dxa"/>
            <w:tcBorders>
              <w:bottom w:val="single" w:sz="4" w:space="0" w:color="auto"/>
            </w:tcBorders>
          </w:tcPr>
          <w:p w14:paraId="401F186A" w14:textId="77777777" w:rsidR="003F5119" w:rsidRPr="00265665" w:rsidRDefault="00D101D8" w:rsidP="00496D51">
            <w:pPr>
              <w:ind w:left="-110" w:right="-108"/>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rPr>
              <w:t>Within 1 year</w:t>
            </w:r>
          </w:p>
        </w:tc>
        <w:tc>
          <w:tcPr>
            <w:tcW w:w="288" w:type="dxa"/>
          </w:tcPr>
          <w:p w14:paraId="03F87F4A" w14:textId="77777777" w:rsidR="003F5119" w:rsidRPr="00265665" w:rsidRDefault="003F5119" w:rsidP="00496D51">
            <w:pPr>
              <w:ind w:left="-110" w:right="-108"/>
              <w:jc w:val="center"/>
              <w:rPr>
                <w:rFonts w:asciiTheme="majorBidi" w:hAnsiTheme="majorBidi" w:cstheme="majorBidi"/>
                <w:b/>
                <w:color w:val="000000" w:themeColor="text1"/>
                <w:sz w:val="30"/>
                <w:szCs w:val="30"/>
              </w:rPr>
            </w:pPr>
          </w:p>
        </w:tc>
        <w:tc>
          <w:tcPr>
            <w:tcW w:w="1271" w:type="dxa"/>
            <w:tcBorders>
              <w:bottom w:val="single" w:sz="4" w:space="0" w:color="auto"/>
            </w:tcBorders>
          </w:tcPr>
          <w:p w14:paraId="6F37F91F" w14:textId="77777777" w:rsidR="003F5119" w:rsidRPr="00265665" w:rsidRDefault="00D101D8" w:rsidP="00496D51">
            <w:pPr>
              <w:ind w:left="-110" w:right="-108"/>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cs/>
              </w:rPr>
              <w:t>2</w:t>
            </w:r>
            <w:r w:rsidRPr="00265665">
              <w:rPr>
                <w:rFonts w:asciiTheme="majorBidi" w:hAnsiTheme="majorBidi" w:cstheme="majorBidi"/>
                <w:color w:val="000000" w:themeColor="text1"/>
                <w:sz w:val="30"/>
                <w:szCs w:val="30"/>
              </w:rPr>
              <w:t xml:space="preserve"> - 5 years</w:t>
            </w:r>
          </w:p>
        </w:tc>
        <w:tc>
          <w:tcPr>
            <w:tcW w:w="263" w:type="dxa"/>
          </w:tcPr>
          <w:p w14:paraId="515CFFCA" w14:textId="77777777" w:rsidR="003F5119" w:rsidRPr="00265665" w:rsidRDefault="003F5119" w:rsidP="00496D51">
            <w:pPr>
              <w:ind w:left="-110" w:right="-108"/>
              <w:jc w:val="center"/>
              <w:rPr>
                <w:rFonts w:asciiTheme="majorBidi" w:hAnsiTheme="majorBidi" w:cstheme="majorBidi"/>
                <w:b/>
                <w:color w:val="000000" w:themeColor="text1"/>
                <w:sz w:val="30"/>
                <w:szCs w:val="30"/>
              </w:rPr>
            </w:pPr>
          </w:p>
        </w:tc>
        <w:tc>
          <w:tcPr>
            <w:tcW w:w="1297" w:type="dxa"/>
            <w:tcBorders>
              <w:bottom w:val="single" w:sz="4" w:space="0" w:color="auto"/>
            </w:tcBorders>
          </w:tcPr>
          <w:p w14:paraId="77CDC704" w14:textId="77777777" w:rsidR="003F5119" w:rsidRPr="00265665" w:rsidRDefault="00D101D8" w:rsidP="00496D51">
            <w:pPr>
              <w:ind w:left="-110" w:right="-108"/>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rPr>
              <w:t>After 5 years</w:t>
            </w:r>
          </w:p>
        </w:tc>
      </w:tr>
      <w:tr w:rsidR="00617BCA" w:rsidRPr="00265665" w14:paraId="32E488AD" w14:textId="77777777" w:rsidTr="00C215A5">
        <w:tc>
          <w:tcPr>
            <w:tcW w:w="4111" w:type="dxa"/>
          </w:tcPr>
          <w:p w14:paraId="65E799C7" w14:textId="77777777" w:rsidR="00617BCA" w:rsidRPr="00265665" w:rsidRDefault="00617BCA" w:rsidP="00617BCA">
            <w:pPr>
              <w:ind w:left="-108" w:right="-109"/>
              <w:jc w:val="thaiDistribute"/>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lang w:val="en-US"/>
              </w:rPr>
              <w:t>Future minimum lease payment</w:t>
            </w:r>
            <w:r w:rsidRPr="00265665">
              <w:rPr>
                <w:rFonts w:asciiTheme="majorBidi" w:hAnsiTheme="majorBidi" w:cstheme="majorBidi"/>
                <w:color w:val="000000" w:themeColor="text1"/>
                <w:sz w:val="30"/>
                <w:szCs w:val="30"/>
                <w:cs/>
              </w:rPr>
              <w:t xml:space="preserve"> </w:t>
            </w:r>
          </w:p>
        </w:tc>
        <w:tc>
          <w:tcPr>
            <w:tcW w:w="1276" w:type="dxa"/>
            <w:tcBorders>
              <w:top w:val="single" w:sz="4" w:space="0" w:color="auto"/>
            </w:tcBorders>
            <w:vAlign w:val="center"/>
          </w:tcPr>
          <w:p w14:paraId="01035B70"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16,872,354</w:t>
            </w:r>
          </w:p>
        </w:tc>
        <w:tc>
          <w:tcPr>
            <w:tcW w:w="288" w:type="dxa"/>
            <w:vAlign w:val="center"/>
          </w:tcPr>
          <w:p w14:paraId="78D779A0"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p>
        </w:tc>
        <w:tc>
          <w:tcPr>
            <w:tcW w:w="1271" w:type="dxa"/>
            <w:tcBorders>
              <w:top w:val="single" w:sz="4" w:space="0" w:color="auto"/>
            </w:tcBorders>
            <w:vAlign w:val="center"/>
          </w:tcPr>
          <w:p w14:paraId="7D61FA31"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66,529,415</w:t>
            </w:r>
          </w:p>
        </w:tc>
        <w:tc>
          <w:tcPr>
            <w:tcW w:w="263" w:type="dxa"/>
            <w:vAlign w:val="center"/>
          </w:tcPr>
          <w:p w14:paraId="32C813FA"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p>
        </w:tc>
        <w:tc>
          <w:tcPr>
            <w:tcW w:w="1297" w:type="dxa"/>
            <w:tcBorders>
              <w:top w:val="single" w:sz="4" w:space="0" w:color="auto"/>
            </w:tcBorders>
            <w:vAlign w:val="center"/>
          </w:tcPr>
          <w:p w14:paraId="40B32022"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149,691,183</w:t>
            </w:r>
          </w:p>
        </w:tc>
      </w:tr>
      <w:tr w:rsidR="00617BCA" w:rsidRPr="00265665" w14:paraId="44868131" w14:textId="77777777" w:rsidTr="00C215A5">
        <w:tc>
          <w:tcPr>
            <w:tcW w:w="4111" w:type="dxa"/>
            <w:vAlign w:val="bottom"/>
          </w:tcPr>
          <w:p w14:paraId="045C23E7" w14:textId="77777777" w:rsidR="00617BCA" w:rsidRPr="00265665" w:rsidRDefault="00617BCA" w:rsidP="00617BCA">
            <w:pPr>
              <w:ind w:left="-108"/>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cs/>
              </w:rPr>
              <w:t xml:space="preserve">Deferred interest </w:t>
            </w:r>
            <w:r w:rsidRPr="00265665">
              <w:rPr>
                <w:rFonts w:asciiTheme="majorBidi" w:hAnsiTheme="majorBidi" w:cstheme="majorBidi"/>
                <w:color w:val="000000" w:themeColor="text1"/>
                <w:sz w:val="30"/>
                <w:szCs w:val="30"/>
                <w:lang w:val="en-US"/>
              </w:rPr>
              <w:t>expenses</w:t>
            </w:r>
          </w:p>
        </w:tc>
        <w:tc>
          <w:tcPr>
            <w:tcW w:w="1276" w:type="dxa"/>
            <w:tcBorders>
              <w:bottom w:val="single" w:sz="4" w:space="0" w:color="auto"/>
            </w:tcBorders>
            <w:vAlign w:val="center"/>
          </w:tcPr>
          <w:p w14:paraId="5DD9FA3B"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(4,116,835)</w:t>
            </w:r>
          </w:p>
        </w:tc>
        <w:tc>
          <w:tcPr>
            <w:tcW w:w="288" w:type="dxa"/>
            <w:vAlign w:val="center"/>
          </w:tcPr>
          <w:p w14:paraId="0E6194CF"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p>
        </w:tc>
        <w:tc>
          <w:tcPr>
            <w:tcW w:w="1271" w:type="dxa"/>
            <w:tcBorders>
              <w:bottom w:val="single" w:sz="4" w:space="0" w:color="auto"/>
            </w:tcBorders>
            <w:vAlign w:val="center"/>
          </w:tcPr>
          <w:p w14:paraId="509687D7"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(13,706,671)</w:t>
            </w:r>
          </w:p>
        </w:tc>
        <w:tc>
          <w:tcPr>
            <w:tcW w:w="263" w:type="dxa"/>
            <w:vAlign w:val="center"/>
          </w:tcPr>
          <w:p w14:paraId="39E61740"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p>
        </w:tc>
        <w:tc>
          <w:tcPr>
            <w:tcW w:w="1297" w:type="dxa"/>
            <w:tcBorders>
              <w:bottom w:val="single" w:sz="4" w:space="0" w:color="auto"/>
            </w:tcBorders>
            <w:vAlign w:val="center"/>
          </w:tcPr>
          <w:p w14:paraId="4B16CB6A"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(14,771,736)</w:t>
            </w:r>
          </w:p>
        </w:tc>
      </w:tr>
      <w:tr w:rsidR="00617BCA" w:rsidRPr="00265665" w14:paraId="4BF04A14" w14:textId="77777777" w:rsidTr="00C215A5">
        <w:tc>
          <w:tcPr>
            <w:tcW w:w="4111" w:type="dxa"/>
            <w:vAlign w:val="bottom"/>
          </w:tcPr>
          <w:p w14:paraId="77170CEA" w14:textId="77777777" w:rsidR="00617BCA" w:rsidRPr="00265665" w:rsidRDefault="00617BCA" w:rsidP="00617BCA">
            <w:pPr>
              <w:ind w:left="-108" w:right="-252"/>
              <w:rPr>
                <w:rFonts w:asciiTheme="majorBidi" w:hAnsiTheme="majorBidi" w:cstheme="majorBidi"/>
                <w:b/>
                <w:bCs/>
                <w:color w:val="000000" w:themeColor="text1"/>
                <w:sz w:val="30"/>
                <w:szCs w:val="30"/>
                <w:cs/>
              </w:rPr>
            </w:pPr>
            <w:r w:rsidRPr="00265665">
              <w:rPr>
                <w:rFonts w:asciiTheme="majorBidi" w:hAnsiTheme="majorBidi" w:cstheme="majorBidi"/>
                <w:b/>
                <w:bCs/>
                <w:color w:val="000000" w:themeColor="text1"/>
                <w:sz w:val="30"/>
                <w:szCs w:val="30"/>
                <w:lang w:val="en-US"/>
              </w:rPr>
              <w:t>Present value of future minimum lease payment</w:t>
            </w:r>
          </w:p>
        </w:tc>
        <w:tc>
          <w:tcPr>
            <w:tcW w:w="1276" w:type="dxa"/>
            <w:tcBorders>
              <w:bottom w:val="single" w:sz="4" w:space="0" w:color="auto"/>
            </w:tcBorders>
            <w:vAlign w:val="center"/>
          </w:tcPr>
          <w:p w14:paraId="4A575E39" w14:textId="77777777" w:rsidR="00617BCA" w:rsidRPr="00265665" w:rsidRDefault="00617BCA" w:rsidP="00617BCA">
            <w:pPr>
              <w:tabs>
                <w:tab w:val="decimal" w:pos="1020"/>
              </w:tabs>
              <w:ind w:right="-107"/>
              <w:jc w:val="both"/>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12,755,519</w:t>
            </w:r>
          </w:p>
        </w:tc>
        <w:tc>
          <w:tcPr>
            <w:tcW w:w="288" w:type="dxa"/>
            <w:vAlign w:val="center"/>
          </w:tcPr>
          <w:p w14:paraId="14C69C3B" w14:textId="77777777" w:rsidR="00617BCA" w:rsidRPr="00265665" w:rsidRDefault="00617BCA" w:rsidP="00617BCA">
            <w:pPr>
              <w:tabs>
                <w:tab w:val="decimal" w:pos="1020"/>
              </w:tabs>
              <w:ind w:right="-107"/>
              <w:jc w:val="both"/>
              <w:rPr>
                <w:rFonts w:asciiTheme="majorBidi" w:hAnsiTheme="majorBidi" w:cstheme="majorBidi"/>
                <w:b/>
                <w:bCs/>
                <w:color w:val="000000" w:themeColor="text1"/>
                <w:sz w:val="30"/>
                <w:szCs w:val="30"/>
              </w:rPr>
            </w:pPr>
          </w:p>
        </w:tc>
        <w:tc>
          <w:tcPr>
            <w:tcW w:w="1271" w:type="dxa"/>
            <w:tcBorders>
              <w:bottom w:val="single" w:sz="4" w:space="0" w:color="auto"/>
            </w:tcBorders>
            <w:vAlign w:val="center"/>
          </w:tcPr>
          <w:p w14:paraId="22645003" w14:textId="77777777" w:rsidR="00617BCA" w:rsidRPr="00265665" w:rsidRDefault="00617BCA" w:rsidP="00617BCA">
            <w:pPr>
              <w:tabs>
                <w:tab w:val="decimal" w:pos="1020"/>
              </w:tabs>
              <w:ind w:right="-107"/>
              <w:jc w:val="both"/>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52,822,744</w:t>
            </w:r>
          </w:p>
        </w:tc>
        <w:tc>
          <w:tcPr>
            <w:tcW w:w="263" w:type="dxa"/>
            <w:vAlign w:val="center"/>
          </w:tcPr>
          <w:p w14:paraId="7D5E4EFD" w14:textId="77777777" w:rsidR="00617BCA" w:rsidRPr="00265665" w:rsidRDefault="00617BCA" w:rsidP="00617BCA">
            <w:pPr>
              <w:tabs>
                <w:tab w:val="decimal" w:pos="1020"/>
              </w:tabs>
              <w:ind w:right="-107"/>
              <w:jc w:val="both"/>
              <w:rPr>
                <w:rFonts w:asciiTheme="majorBidi" w:hAnsiTheme="majorBidi" w:cstheme="majorBidi"/>
                <w:b/>
                <w:bCs/>
                <w:color w:val="000000" w:themeColor="text1"/>
                <w:sz w:val="30"/>
                <w:szCs w:val="30"/>
              </w:rPr>
            </w:pPr>
          </w:p>
        </w:tc>
        <w:tc>
          <w:tcPr>
            <w:tcW w:w="1297" w:type="dxa"/>
            <w:tcBorders>
              <w:bottom w:val="single" w:sz="4" w:space="0" w:color="auto"/>
            </w:tcBorders>
            <w:vAlign w:val="center"/>
          </w:tcPr>
          <w:p w14:paraId="26094030" w14:textId="77777777" w:rsidR="00617BCA" w:rsidRPr="00265665" w:rsidRDefault="00617BCA" w:rsidP="00617BCA">
            <w:pPr>
              <w:tabs>
                <w:tab w:val="decimal" w:pos="1020"/>
              </w:tabs>
              <w:ind w:right="-107"/>
              <w:jc w:val="both"/>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134,919,447</w:t>
            </w:r>
          </w:p>
        </w:tc>
      </w:tr>
    </w:tbl>
    <w:p w14:paraId="5C56B688" w14:textId="77777777" w:rsidR="00C946B1" w:rsidRPr="00265665" w:rsidRDefault="00C946B1" w:rsidP="00496D51">
      <w:pPr>
        <w:tabs>
          <w:tab w:val="left" w:pos="567"/>
        </w:tabs>
        <w:ind w:left="567"/>
        <w:jc w:val="thaiDistribute"/>
        <w:rPr>
          <w:rFonts w:asciiTheme="majorBidi" w:hAnsiTheme="majorBidi" w:cstheme="majorBidi"/>
          <w:color w:val="000000" w:themeColor="text1"/>
          <w:sz w:val="20"/>
          <w:szCs w:val="20"/>
          <w:lang w:val="en-US"/>
        </w:rPr>
      </w:pP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64BBA" w:rsidRPr="00265665" w14:paraId="2E8EA750" w14:textId="77777777" w:rsidTr="00792619">
        <w:tc>
          <w:tcPr>
            <w:tcW w:w="4111" w:type="dxa"/>
          </w:tcPr>
          <w:p w14:paraId="05A57460" w14:textId="77777777" w:rsidR="003D2C7E" w:rsidRPr="00265665" w:rsidRDefault="003D2C7E" w:rsidP="00496D51">
            <w:pPr>
              <w:spacing w:before="120"/>
              <w:jc w:val="thaiDistribute"/>
              <w:rPr>
                <w:rFonts w:asciiTheme="majorBidi" w:hAnsiTheme="majorBidi" w:cstheme="majorBidi"/>
                <w:b/>
                <w:color w:val="000000" w:themeColor="text1"/>
                <w:sz w:val="30"/>
                <w:szCs w:val="30"/>
                <w:lang w:val="en-US"/>
              </w:rPr>
            </w:pPr>
          </w:p>
        </w:tc>
        <w:tc>
          <w:tcPr>
            <w:tcW w:w="1276" w:type="dxa"/>
          </w:tcPr>
          <w:p w14:paraId="376E28BE" w14:textId="77777777" w:rsidR="003D2C7E" w:rsidRPr="00265665" w:rsidRDefault="003D2C7E" w:rsidP="00496D51">
            <w:pPr>
              <w:spacing w:before="60"/>
              <w:jc w:val="center"/>
              <w:rPr>
                <w:rFonts w:asciiTheme="majorBidi" w:hAnsiTheme="majorBidi" w:cstheme="majorBidi"/>
                <w:b/>
                <w:color w:val="000000" w:themeColor="text1"/>
                <w:sz w:val="30"/>
                <w:szCs w:val="30"/>
                <w:cs/>
              </w:rPr>
            </w:pPr>
          </w:p>
        </w:tc>
        <w:tc>
          <w:tcPr>
            <w:tcW w:w="288" w:type="dxa"/>
          </w:tcPr>
          <w:p w14:paraId="181DDEC3" w14:textId="77777777" w:rsidR="003D2C7E" w:rsidRPr="00265665" w:rsidRDefault="003D2C7E" w:rsidP="00496D51">
            <w:pPr>
              <w:spacing w:before="60"/>
              <w:jc w:val="center"/>
              <w:rPr>
                <w:rFonts w:asciiTheme="majorBidi" w:hAnsiTheme="majorBidi" w:cstheme="majorBidi"/>
                <w:b/>
                <w:color w:val="000000" w:themeColor="text1"/>
                <w:sz w:val="30"/>
                <w:szCs w:val="30"/>
                <w:lang w:val="en-US"/>
              </w:rPr>
            </w:pPr>
          </w:p>
        </w:tc>
        <w:tc>
          <w:tcPr>
            <w:tcW w:w="1271" w:type="dxa"/>
          </w:tcPr>
          <w:p w14:paraId="4CF79B3B" w14:textId="77777777" w:rsidR="003D2C7E" w:rsidRPr="00265665" w:rsidRDefault="003D2C7E" w:rsidP="00496D51">
            <w:pPr>
              <w:spacing w:before="60"/>
              <w:jc w:val="center"/>
              <w:rPr>
                <w:rFonts w:asciiTheme="majorBidi" w:hAnsiTheme="majorBidi" w:cstheme="majorBidi"/>
                <w:b/>
                <w:color w:val="000000" w:themeColor="text1"/>
                <w:sz w:val="30"/>
                <w:szCs w:val="30"/>
                <w:cs/>
              </w:rPr>
            </w:pPr>
          </w:p>
        </w:tc>
        <w:tc>
          <w:tcPr>
            <w:tcW w:w="263" w:type="dxa"/>
          </w:tcPr>
          <w:p w14:paraId="520B0FB5" w14:textId="77777777" w:rsidR="003D2C7E" w:rsidRPr="00265665" w:rsidRDefault="003D2C7E" w:rsidP="00496D51">
            <w:pPr>
              <w:spacing w:before="60"/>
              <w:jc w:val="center"/>
              <w:rPr>
                <w:rFonts w:asciiTheme="majorBidi" w:hAnsiTheme="majorBidi" w:cstheme="majorBidi"/>
                <w:b/>
                <w:color w:val="000000" w:themeColor="text1"/>
                <w:sz w:val="30"/>
                <w:szCs w:val="30"/>
                <w:lang w:val="en-US"/>
              </w:rPr>
            </w:pPr>
          </w:p>
        </w:tc>
        <w:tc>
          <w:tcPr>
            <w:tcW w:w="1297" w:type="dxa"/>
          </w:tcPr>
          <w:p w14:paraId="0D667477" w14:textId="77777777" w:rsidR="003D2C7E" w:rsidRPr="00265665" w:rsidRDefault="003D2C7E" w:rsidP="00496D51">
            <w:pPr>
              <w:spacing w:before="60"/>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364BBA" w:rsidRPr="00265665" w14:paraId="1D9C748A" w14:textId="77777777" w:rsidTr="00792619">
        <w:tc>
          <w:tcPr>
            <w:tcW w:w="4111" w:type="dxa"/>
          </w:tcPr>
          <w:p w14:paraId="31B576BD" w14:textId="77777777" w:rsidR="000718A4" w:rsidRPr="00265665" w:rsidRDefault="000718A4" w:rsidP="00496D51">
            <w:pPr>
              <w:jc w:val="thaiDistribute"/>
              <w:rPr>
                <w:rFonts w:asciiTheme="majorBidi" w:hAnsiTheme="majorBidi" w:cstheme="majorBidi"/>
                <w:b/>
                <w:color w:val="000000" w:themeColor="text1"/>
                <w:sz w:val="30"/>
                <w:szCs w:val="30"/>
              </w:rPr>
            </w:pPr>
          </w:p>
        </w:tc>
        <w:tc>
          <w:tcPr>
            <w:tcW w:w="4395" w:type="dxa"/>
            <w:gridSpan w:val="5"/>
            <w:tcBorders>
              <w:bottom w:val="single" w:sz="4" w:space="0" w:color="auto"/>
            </w:tcBorders>
          </w:tcPr>
          <w:p w14:paraId="1998FFDD" w14:textId="77777777" w:rsidR="000718A4" w:rsidRPr="00265665" w:rsidRDefault="000718A4" w:rsidP="00496D51">
            <w:pPr>
              <w:ind w:left="-110" w:right="-108"/>
              <w:jc w:val="center"/>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cs/>
              </w:rPr>
              <w:t xml:space="preserve">31 </w:t>
            </w:r>
            <w:r w:rsidRPr="00265665">
              <w:rPr>
                <w:rFonts w:asciiTheme="majorBidi" w:hAnsiTheme="majorBidi" w:cstheme="majorBidi"/>
                <w:color w:val="000000" w:themeColor="text1"/>
                <w:sz w:val="30"/>
                <w:szCs w:val="30"/>
                <w:lang w:val="en-US"/>
              </w:rPr>
              <w:t>December 202</w:t>
            </w:r>
            <w:r w:rsidR="00617BCA" w:rsidRPr="00265665">
              <w:rPr>
                <w:rFonts w:asciiTheme="majorBidi" w:hAnsiTheme="majorBidi" w:cstheme="majorBidi"/>
                <w:color w:val="000000" w:themeColor="text1"/>
                <w:sz w:val="30"/>
                <w:szCs w:val="30"/>
                <w:lang w:val="en-US"/>
              </w:rPr>
              <w:t>4</w:t>
            </w:r>
          </w:p>
        </w:tc>
      </w:tr>
      <w:tr w:rsidR="00364BBA" w:rsidRPr="00265665" w14:paraId="4B21C781" w14:textId="77777777" w:rsidTr="00792619">
        <w:tc>
          <w:tcPr>
            <w:tcW w:w="4111" w:type="dxa"/>
          </w:tcPr>
          <w:p w14:paraId="162F8EE7" w14:textId="77777777" w:rsidR="003D2C7E" w:rsidRPr="00265665" w:rsidRDefault="003D2C7E" w:rsidP="00496D51">
            <w:pPr>
              <w:jc w:val="thaiDistribute"/>
              <w:rPr>
                <w:rFonts w:asciiTheme="majorBidi" w:hAnsiTheme="majorBidi" w:cstheme="majorBidi"/>
                <w:b/>
                <w:color w:val="000000" w:themeColor="text1"/>
                <w:sz w:val="30"/>
                <w:szCs w:val="30"/>
              </w:rPr>
            </w:pPr>
          </w:p>
        </w:tc>
        <w:tc>
          <w:tcPr>
            <w:tcW w:w="1276" w:type="dxa"/>
            <w:tcBorders>
              <w:bottom w:val="single" w:sz="4" w:space="0" w:color="auto"/>
            </w:tcBorders>
          </w:tcPr>
          <w:p w14:paraId="3989F34F" w14:textId="77777777" w:rsidR="003D2C7E" w:rsidRPr="00265665" w:rsidRDefault="003D2C7E" w:rsidP="00496D51">
            <w:pPr>
              <w:ind w:left="-110" w:right="-108"/>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rPr>
              <w:t>Within 1 year</w:t>
            </w:r>
          </w:p>
        </w:tc>
        <w:tc>
          <w:tcPr>
            <w:tcW w:w="288" w:type="dxa"/>
          </w:tcPr>
          <w:p w14:paraId="7C47EACC" w14:textId="77777777" w:rsidR="003D2C7E" w:rsidRPr="00265665" w:rsidRDefault="003D2C7E" w:rsidP="00496D51">
            <w:pPr>
              <w:ind w:left="-110" w:right="-108"/>
              <w:jc w:val="center"/>
              <w:rPr>
                <w:rFonts w:asciiTheme="majorBidi" w:hAnsiTheme="majorBidi" w:cstheme="majorBidi"/>
                <w:b/>
                <w:color w:val="000000" w:themeColor="text1"/>
                <w:sz w:val="30"/>
                <w:szCs w:val="30"/>
              </w:rPr>
            </w:pPr>
          </w:p>
        </w:tc>
        <w:tc>
          <w:tcPr>
            <w:tcW w:w="1271" w:type="dxa"/>
            <w:tcBorders>
              <w:bottom w:val="single" w:sz="4" w:space="0" w:color="auto"/>
            </w:tcBorders>
          </w:tcPr>
          <w:p w14:paraId="6E0790CA" w14:textId="77777777" w:rsidR="003D2C7E" w:rsidRPr="00265665" w:rsidRDefault="003D2C7E" w:rsidP="00496D51">
            <w:pPr>
              <w:ind w:left="-110" w:right="-108"/>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cs/>
              </w:rPr>
              <w:t>2</w:t>
            </w:r>
            <w:r w:rsidRPr="00265665">
              <w:rPr>
                <w:rFonts w:asciiTheme="majorBidi" w:hAnsiTheme="majorBidi" w:cstheme="majorBidi"/>
                <w:color w:val="000000" w:themeColor="text1"/>
                <w:sz w:val="30"/>
                <w:szCs w:val="30"/>
              </w:rPr>
              <w:t xml:space="preserve"> - 5 years</w:t>
            </w:r>
          </w:p>
        </w:tc>
        <w:tc>
          <w:tcPr>
            <w:tcW w:w="263" w:type="dxa"/>
          </w:tcPr>
          <w:p w14:paraId="334A78D0" w14:textId="77777777" w:rsidR="003D2C7E" w:rsidRPr="00265665" w:rsidRDefault="003D2C7E" w:rsidP="00496D51">
            <w:pPr>
              <w:ind w:left="-110" w:right="-108"/>
              <w:jc w:val="center"/>
              <w:rPr>
                <w:rFonts w:asciiTheme="majorBidi" w:hAnsiTheme="majorBidi" w:cstheme="majorBidi"/>
                <w:b/>
                <w:color w:val="000000" w:themeColor="text1"/>
                <w:sz w:val="30"/>
                <w:szCs w:val="30"/>
              </w:rPr>
            </w:pPr>
          </w:p>
        </w:tc>
        <w:tc>
          <w:tcPr>
            <w:tcW w:w="1297" w:type="dxa"/>
            <w:tcBorders>
              <w:bottom w:val="single" w:sz="4" w:space="0" w:color="auto"/>
            </w:tcBorders>
          </w:tcPr>
          <w:p w14:paraId="4B099EE6" w14:textId="77777777" w:rsidR="003D2C7E" w:rsidRPr="00265665" w:rsidRDefault="003D2C7E" w:rsidP="00496D51">
            <w:pPr>
              <w:ind w:left="-110" w:right="-108"/>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rPr>
              <w:t>After 5 years</w:t>
            </w:r>
          </w:p>
        </w:tc>
      </w:tr>
      <w:tr w:rsidR="00617BCA" w:rsidRPr="00265665" w14:paraId="54F69E28" w14:textId="77777777" w:rsidTr="00300603">
        <w:tc>
          <w:tcPr>
            <w:tcW w:w="4111" w:type="dxa"/>
          </w:tcPr>
          <w:p w14:paraId="69EF738E" w14:textId="77777777" w:rsidR="00617BCA" w:rsidRPr="00265665" w:rsidRDefault="00617BCA" w:rsidP="00617BCA">
            <w:pPr>
              <w:ind w:left="-108" w:right="-109"/>
              <w:jc w:val="thaiDistribute"/>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lang w:val="en-US"/>
              </w:rPr>
              <w:t>Future minimum lease payment</w:t>
            </w:r>
            <w:r w:rsidRPr="00265665">
              <w:rPr>
                <w:rFonts w:asciiTheme="majorBidi" w:hAnsiTheme="majorBidi" w:cstheme="majorBidi"/>
                <w:color w:val="000000" w:themeColor="text1"/>
                <w:sz w:val="30"/>
                <w:szCs w:val="30"/>
                <w:cs/>
              </w:rPr>
              <w:t xml:space="preserve"> </w:t>
            </w:r>
          </w:p>
        </w:tc>
        <w:tc>
          <w:tcPr>
            <w:tcW w:w="1276" w:type="dxa"/>
            <w:tcBorders>
              <w:top w:val="single" w:sz="4" w:space="0" w:color="auto"/>
            </w:tcBorders>
            <w:vAlign w:val="center"/>
          </w:tcPr>
          <w:p w14:paraId="22310AAB"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17,306,676</w:t>
            </w:r>
          </w:p>
        </w:tc>
        <w:tc>
          <w:tcPr>
            <w:tcW w:w="288" w:type="dxa"/>
            <w:vAlign w:val="center"/>
          </w:tcPr>
          <w:p w14:paraId="4E73142B"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p>
        </w:tc>
        <w:tc>
          <w:tcPr>
            <w:tcW w:w="1271" w:type="dxa"/>
            <w:tcBorders>
              <w:top w:val="single" w:sz="4" w:space="0" w:color="auto"/>
            </w:tcBorders>
            <w:vAlign w:val="center"/>
          </w:tcPr>
          <w:p w14:paraId="2FD98B7D"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68,506,70</w:t>
            </w:r>
            <w:r w:rsidRPr="00265665">
              <w:rPr>
                <w:rFonts w:asciiTheme="majorBidi" w:hAnsiTheme="majorBidi" w:cstheme="majorBidi"/>
                <w:color w:val="000000" w:themeColor="text1"/>
                <w:sz w:val="30"/>
                <w:szCs w:val="30"/>
                <w:cs/>
              </w:rPr>
              <w:t>6</w:t>
            </w:r>
          </w:p>
        </w:tc>
        <w:tc>
          <w:tcPr>
            <w:tcW w:w="263" w:type="dxa"/>
            <w:vAlign w:val="center"/>
          </w:tcPr>
          <w:p w14:paraId="47C91A65"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p>
        </w:tc>
        <w:tc>
          <w:tcPr>
            <w:tcW w:w="1297" w:type="dxa"/>
            <w:tcBorders>
              <w:top w:val="single" w:sz="4" w:space="0" w:color="auto"/>
            </w:tcBorders>
            <w:vAlign w:val="center"/>
          </w:tcPr>
          <w:p w14:paraId="09066252"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187,857,267</w:t>
            </w:r>
          </w:p>
        </w:tc>
      </w:tr>
      <w:tr w:rsidR="00617BCA" w:rsidRPr="00265665" w14:paraId="6A7AC25F" w14:textId="77777777" w:rsidTr="00300603">
        <w:tc>
          <w:tcPr>
            <w:tcW w:w="4111" w:type="dxa"/>
            <w:vAlign w:val="bottom"/>
          </w:tcPr>
          <w:p w14:paraId="141E517B" w14:textId="77777777" w:rsidR="00617BCA" w:rsidRPr="00265665" w:rsidRDefault="00617BCA" w:rsidP="00617BCA">
            <w:pPr>
              <w:ind w:left="-108"/>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cs/>
              </w:rPr>
              <w:t xml:space="preserve">Deferred interest </w:t>
            </w:r>
            <w:r w:rsidRPr="00265665">
              <w:rPr>
                <w:rFonts w:asciiTheme="majorBidi" w:hAnsiTheme="majorBidi" w:cstheme="majorBidi"/>
                <w:color w:val="000000" w:themeColor="text1"/>
                <w:sz w:val="30"/>
                <w:szCs w:val="30"/>
                <w:lang w:val="en-US"/>
              </w:rPr>
              <w:t>expenses</w:t>
            </w:r>
          </w:p>
        </w:tc>
        <w:tc>
          <w:tcPr>
            <w:tcW w:w="1276" w:type="dxa"/>
            <w:tcBorders>
              <w:bottom w:val="single" w:sz="4" w:space="0" w:color="auto"/>
            </w:tcBorders>
            <w:vAlign w:val="center"/>
          </w:tcPr>
          <w:p w14:paraId="6A289334"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(4,382,131)</w:t>
            </w:r>
          </w:p>
        </w:tc>
        <w:tc>
          <w:tcPr>
            <w:tcW w:w="288" w:type="dxa"/>
            <w:vAlign w:val="center"/>
          </w:tcPr>
          <w:p w14:paraId="31A42295"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p>
        </w:tc>
        <w:tc>
          <w:tcPr>
            <w:tcW w:w="1271" w:type="dxa"/>
            <w:tcBorders>
              <w:bottom w:val="single" w:sz="4" w:space="0" w:color="auto"/>
            </w:tcBorders>
            <w:vAlign w:val="center"/>
          </w:tcPr>
          <w:p w14:paraId="00CF8F2A"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(14,977,16</w:t>
            </w:r>
            <w:r w:rsidRPr="00265665">
              <w:rPr>
                <w:rFonts w:asciiTheme="majorBidi" w:hAnsiTheme="majorBidi" w:cstheme="majorBidi"/>
                <w:color w:val="000000" w:themeColor="text1"/>
                <w:sz w:val="30"/>
                <w:szCs w:val="30"/>
                <w:cs/>
              </w:rPr>
              <w:t>9</w:t>
            </w:r>
            <w:r w:rsidRPr="00265665">
              <w:rPr>
                <w:rFonts w:asciiTheme="majorBidi" w:hAnsiTheme="majorBidi" w:cstheme="majorBidi"/>
                <w:color w:val="000000" w:themeColor="text1"/>
                <w:sz w:val="30"/>
                <w:szCs w:val="30"/>
              </w:rPr>
              <w:t>)</w:t>
            </w:r>
          </w:p>
        </w:tc>
        <w:tc>
          <w:tcPr>
            <w:tcW w:w="263" w:type="dxa"/>
            <w:vAlign w:val="center"/>
          </w:tcPr>
          <w:p w14:paraId="35B3FA5A"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p>
        </w:tc>
        <w:tc>
          <w:tcPr>
            <w:tcW w:w="1297" w:type="dxa"/>
            <w:tcBorders>
              <w:bottom w:val="single" w:sz="4" w:space="0" w:color="auto"/>
            </w:tcBorders>
            <w:vAlign w:val="center"/>
          </w:tcPr>
          <w:p w14:paraId="54981C19" w14:textId="77777777" w:rsidR="00617BCA" w:rsidRPr="00265665" w:rsidRDefault="00617BCA" w:rsidP="00617BCA">
            <w:pPr>
              <w:tabs>
                <w:tab w:val="decimal" w:pos="1020"/>
              </w:tabs>
              <w:ind w:right="-107"/>
              <w:jc w:val="both"/>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(18,100,389)</w:t>
            </w:r>
          </w:p>
        </w:tc>
      </w:tr>
      <w:tr w:rsidR="00617BCA" w:rsidRPr="00265665" w14:paraId="3A82AFD5" w14:textId="77777777" w:rsidTr="00300603">
        <w:tc>
          <w:tcPr>
            <w:tcW w:w="4111" w:type="dxa"/>
            <w:vAlign w:val="bottom"/>
          </w:tcPr>
          <w:p w14:paraId="027FA7CF" w14:textId="77777777" w:rsidR="00617BCA" w:rsidRPr="00265665" w:rsidRDefault="00617BCA" w:rsidP="00617BCA">
            <w:pPr>
              <w:ind w:left="-108" w:right="-252"/>
              <w:rPr>
                <w:rFonts w:asciiTheme="majorBidi" w:hAnsiTheme="majorBidi" w:cstheme="majorBidi"/>
                <w:b/>
                <w:bCs/>
                <w:color w:val="000000" w:themeColor="text1"/>
                <w:sz w:val="30"/>
                <w:szCs w:val="30"/>
                <w:cs/>
              </w:rPr>
            </w:pPr>
            <w:r w:rsidRPr="00265665">
              <w:rPr>
                <w:rFonts w:asciiTheme="majorBidi" w:hAnsiTheme="majorBidi" w:cstheme="majorBidi"/>
                <w:b/>
                <w:bCs/>
                <w:color w:val="000000" w:themeColor="text1"/>
                <w:sz w:val="30"/>
                <w:szCs w:val="30"/>
                <w:lang w:val="en-US"/>
              </w:rPr>
              <w:t>Present value of future minimum lease payment</w:t>
            </w:r>
          </w:p>
        </w:tc>
        <w:tc>
          <w:tcPr>
            <w:tcW w:w="1276" w:type="dxa"/>
            <w:tcBorders>
              <w:bottom w:val="single" w:sz="4" w:space="0" w:color="auto"/>
            </w:tcBorders>
            <w:vAlign w:val="center"/>
          </w:tcPr>
          <w:p w14:paraId="765555E3" w14:textId="77777777" w:rsidR="00617BCA" w:rsidRPr="00265665" w:rsidRDefault="00617BCA" w:rsidP="00617BCA">
            <w:pPr>
              <w:tabs>
                <w:tab w:val="decimal" w:pos="1020"/>
              </w:tabs>
              <w:ind w:right="-107"/>
              <w:jc w:val="both"/>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12,924,545</w:t>
            </w:r>
          </w:p>
        </w:tc>
        <w:tc>
          <w:tcPr>
            <w:tcW w:w="288" w:type="dxa"/>
            <w:vAlign w:val="center"/>
          </w:tcPr>
          <w:p w14:paraId="42CCCD51" w14:textId="77777777" w:rsidR="00617BCA" w:rsidRPr="00265665" w:rsidRDefault="00617BCA" w:rsidP="00617BCA">
            <w:pPr>
              <w:tabs>
                <w:tab w:val="decimal" w:pos="1020"/>
              </w:tabs>
              <w:ind w:right="-107"/>
              <w:jc w:val="both"/>
              <w:rPr>
                <w:rFonts w:asciiTheme="majorBidi" w:hAnsiTheme="majorBidi" w:cstheme="majorBidi"/>
                <w:b/>
                <w:bCs/>
                <w:color w:val="000000" w:themeColor="text1"/>
                <w:sz w:val="30"/>
                <w:szCs w:val="30"/>
              </w:rPr>
            </w:pPr>
          </w:p>
        </w:tc>
        <w:tc>
          <w:tcPr>
            <w:tcW w:w="1271" w:type="dxa"/>
            <w:tcBorders>
              <w:bottom w:val="single" w:sz="4" w:space="0" w:color="auto"/>
            </w:tcBorders>
            <w:vAlign w:val="center"/>
          </w:tcPr>
          <w:p w14:paraId="45ED83E7" w14:textId="77777777" w:rsidR="00617BCA" w:rsidRPr="00265665" w:rsidRDefault="00617BCA" w:rsidP="00617BCA">
            <w:pPr>
              <w:tabs>
                <w:tab w:val="decimal" w:pos="1020"/>
              </w:tabs>
              <w:ind w:right="-107"/>
              <w:jc w:val="both"/>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53,529,537</w:t>
            </w:r>
          </w:p>
        </w:tc>
        <w:tc>
          <w:tcPr>
            <w:tcW w:w="263" w:type="dxa"/>
            <w:vAlign w:val="center"/>
          </w:tcPr>
          <w:p w14:paraId="43EA08D6" w14:textId="77777777" w:rsidR="00617BCA" w:rsidRPr="00265665" w:rsidRDefault="00617BCA" w:rsidP="00617BCA">
            <w:pPr>
              <w:tabs>
                <w:tab w:val="decimal" w:pos="1020"/>
              </w:tabs>
              <w:ind w:right="-107"/>
              <w:jc w:val="both"/>
              <w:rPr>
                <w:rFonts w:asciiTheme="majorBidi" w:hAnsiTheme="majorBidi" w:cstheme="majorBidi"/>
                <w:b/>
                <w:bCs/>
                <w:color w:val="000000" w:themeColor="text1"/>
                <w:sz w:val="30"/>
                <w:szCs w:val="30"/>
              </w:rPr>
            </w:pPr>
          </w:p>
        </w:tc>
        <w:tc>
          <w:tcPr>
            <w:tcW w:w="1297" w:type="dxa"/>
            <w:tcBorders>
              <w:bottom w:val="single" w:sz="4" w:space="0" w:color="auto"/>
            </w:tcBorders>
            <w:vAlign w:val="center"/>
          </w:tcPr>
          <w:p w14:paraId="0461E45E" w14:textId="77777777" w:rsidR="00617BCA" w:rsidRPr="00265665" w:rsidRDefault="00617BCA" w:rsidP="00617BCA">
            <w:pPr>
              <w:tabs>
                <w:tab w:val="decimal" w:pos="1020"/>
              </w:tabs>
              <w:ind w:right="-107"/>
              <w:jc w:val="both"/>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169,756,878</w:t>
            </w:r>
          </w:p>
        </w:tc>
      </w:tr>
    </w:tbl>
    <w:p w14:paraId="42A0555F" w14:textId="77777777" w:rsidR="003D2C7E" w:rsidRPr="00265665" w:rsidRDefault="003D2C7E" w:rsidP="00496D51">
      <w:pPr>
        <w:tabs>
          <w:tab w:val="left" w:pos="567"/>
        </w:tabs>
        <w:ind w:left="567"/>
        <w:jc w:val="thaiDistribute"/>
        <w:rPr>
          <w:rFonts w:asciiTheme="majorBidi" w:hAnsiTheme="majorBidi" w:cstheme="majorBidi"/>
          <w:color w:val="000000" w:themeColor="text1"/>
          <w:sz w:val="20"/>
          <w:szCs w:val="20"/>
          <w:lang w:val="en-US"/>
        </w:rPr>
      </w:pPr>
    </w:p>
    <w:p w14:paraId="1BF7F2EF" w14:textId="77777777" w:rsidR="003F5119" w:rsidRPr="00265665" w:rsidRDefault="00273821" w:rsidP="00496D51">
      <w:pPr>
        <w:tabs>
          <w:tab w:val="left" w:pos="567"/>
        </w:tabs>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following</w:t>
      </w:r>
      <w:r w:rsidR="004F4705" w:rsidRPr="00265665">
        <w:rPr>
          <w:rFonts w:asciiTheme="majorBidi" w:hAnsiTheme="majorBidi" w:cstheme="majorBidi"/>
          <w:color w:val="000000" w:themeColor="text1"/>
          <w:sz w:val="30"/>
          <w:szCs w:val="30"/>
          <w:lang w:val="en-US"/>
        </w:rPr>
        <w:t>s</w:t>
      </w:r>
      <w:r w:rsidRPr="00265665">
        <w:rPr>
          <w:rFonts w:asciiTheme="majorBidi" w:hAnsiTheme="majorBidi" w:cstheme="majorBidi"/>
          <w:color w:val="000000" w:themeColor="text1"/>
          <w:sz w:val="30"/>
          <w:szCs w:val="30"/>
          <w:lang w:val="en-US"/>
        </w:rPr>
        <w:t xml:space="preserve"> are the amounts </w:t>
      </w:r>
      <w:r w:rsidR="007E2CBD" w:rsidRPr="00265665">
        <w:rPr>
          <w:rFonts w:asciiTheme="majorBidi" w:hAnsiTheme="majorBidi" w:cstheme="majorBidi"/>
          <w:color w:val="000000" w:themeColor="text1"/>
          <w:sz w:val="30"/>
          <w:szCs w:val="30"/>
          <w:lang w:val="en-US"/>
        </w:rPr>
        <w:t>recognized</w:t>
      </w:r>
      <w:r w:rsidRPr="00265665">
        <w:rPr>
          <w:rFonts w:asciiTheme="majorBidi" w:hAnsiTheme="majorBidi" w:cstheme="majorBidi"/>
          <w:color w:val="000000" w:themeColor="text1"/>
          <w:sz w:val="30"/>
          <w:szCs w:val="30"/>
          <w:lang w:val="en-US"/>
        </w:rPr>
        <w:t xml:space="preserve"> in profit or loss:</w:t>
      </w:r>
    </w:p>
    <w:tbl>
      <w:tblPr>
        <w:tblStyle w:val="TableGrid"/>
        <w:tblW w:w="83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5"/>
        <w:gridCol w:w="1559"/>
        <w:gridCol w:w="289"/>
        <w:gridCol w:w="1687"/>
      </w:tblGrid>
      <w:tr w:rsidR="00364BBA" w:rsidRPr="00265665" w14:paraId="3BFD06EC" w14:textId="77777777" w:rsidTr="004565FB">
        <w:tc>
          <w:tcPr>
            <w:tcW w:w="4395" w:type="dxa"/>
          </w:tcPr>
          <w:p w14:paraId="122F7100" w14:textId="77777777" w:rsidR="008607E2" w:rsidRPr="00265665" w:rsidRDefault="008607E2" w:rsidP="00496D51">
            <w:pPr>
              <w:jc w:val="thaiDistribute"/>
              <w:rPr>
                <w:rFonts w:asciiTheme="majorBidi" w:hAnsiTheme="majorBidi" w:cstheme="majorBidi"/>
                <w:color w:val="000000" w:themeColor="text1"/>
                <w:sz w:val="30"/>
                <w:szCs w:val="30"/>
                <w:lang w:val="en-US"/>
              </w:rPr>
            </w:pPr>
          </w:p>
        </w:tc>
        <w:tc>
          <w:tcPr>
            <w:tcW w:w="425" w:type="dxa"/>
          </w:tcPr>
          <w:p w14:paraId="410ECCFD" w14:textId="77777777" w:rsidR="008607E2" w:rsidRPr="00265665" w:rsidRDefault="008607E2" w:rsidP="00496D51">
            <w:pPr>
              <w:jc w:val="thaiDistribute"/>
              <w:rPr>
                <w:rFonts w:asciiTheme="majorBidi" w:hAnsiTheme="majorBidi" w:cstheme="majorBidi"/>
                <w:color w:val="000000" w:themeColor="text1"/>
                <w:sz w:val="30"/>
                <w:szCs w:val="30"/>
                <w:lang w:val="en-US"/>
              </w:rPr>
            </w:pPr>
          </w:p>
        </w:tc>
        <w:tc>
          <w:tcPr>
            <w:tcW w:w="1559" w:type="dxa"/>
          </w:tcPr>
          <w:p w14:paraId="6FDAE464" w14:textId="77777777" w:rsidR="008607E2" w:rsidRPr="00265665" w:rsidRDefault="008607E2" w:rsidP="00496D51">
            <w:pPr>
              <w:jc w:val="center"/>
              <w:rPr>
                <w:rFonts w:asciiTheme="majorBidi" w:hAnsiTheme="majorBidi" w:cstheme="majorBidi"/>
                <w:color w:val="000000" w:themeColor="text1"/>
                <w:sz w:val="30"/>
                <w:szCs w:val="30"/>
                <w:lang w:val="en-US"/>
              </w:rPr>
            </w:pPr>
          </w:p>
        </w:tc>
        <w:tc>
          <w:tcPr>
            <w:tcW w:w="289" w:type="dxa"/>
          </w:tcPr>
          <w:p w14:paraId="3B78D267" w14:textId="77777777" w:rsidR="008607E2" w:rsidRPr="00265665" w:rsidRDefault="008607E2" w:rsidP="00496D51">
            <w:pPr>
              <w:jc w:val="center"/>
              <w:rPr>
                <w:rFonts w:asciiTheme="majorBidi" w:hAnsiTheme="majorBidi" w:cstheme="majorBidi"/>
                <w:color w:val="000000" w:themeColor="text1"/>
                <w:sz w:val="30"/>
                <w:szCs w:val="30"/>
                <w:lang w:val="en-US"/>
              </w:rPr>
            </w:pPr>
          </w:p>
        </w:tc>
        <w:tc>
          <w:tcPr>
            <w:tcW w:w="1687" w:type="dxa"/>
          </w:tcPr>
          <w:p w14:paraId="252C9FD9" w14:textId="77777777" w:rsidR="008607E2" w:rsidRPr="00265665" w:rsidRDefault="008607E2"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F37818" w:rsidRPr="00265665" w14:paraId="1D58DAA5" w14:textId="77777777" w:rsidTr="004565FB">
        <w:tc>
          <w:tcPr>
            <w:tcW w:w="4395" w:type="dxa"/>
          </w:tcPr>
          <w:p w14:paraId="74FF6353" w14:textId="77777777" w:rsidR="00F37818" w:rsidRPr="00265665" w:rsidRDefault="00F37818" w:rsidP="00496D51">
            <w:pPr>
              <w:jc w:val="thaiDistribute"/>
              <w:rPr>
                <w:rFonts w:asciiTheme="majorBidi" w:hAnsiTheme="majorBidi" w:cstheme="majorBidi"/>
                <w:color w:val="000000" w:themeColor="text1"/>
                <w:sz w:val="30"/>
                <w:szCs w:val="30"/>
              </w:rPr>
            </w:pPr>
          </w:p>
        </w:tc>
        <w:tc>
          <w:tcPr>
            <w:tcW w:w="425" w:type="dxa"/>
          </w:tcPr>
          <w:p w14:paraId="04924DF5" w14:textId="77777777" w:rsidR="00F37818" w:rsidRPr="00265665" w:rsidRDefault="00F37818" w:rsidP="00496D51">
            <w:pPr>
              <w:jc w:val="thaiDistribute"/>
              <w:rPr>
                <w:rFonts w:asciiTheme="majorBidi" w:hAnsiTheme="majorBidi" w:cstheme="majorBidi"/>
                <w:color w:val="000000" w:themeColor="text1"/>
                <w:sz w:val="30"/>
                <w:szCs w:val="30"/>
              </w:rPr>
            </w:pPr>
          </w:p>
        </w:tc>
        <w:tc>
          <w:tcPr>
            <w:tcW w:w="1559" w:type="dxa"/>
            <w:tcBorders>
              <w:bottom w:val="single" w:sz="4" w:space="0" w:color="auto"/>
            </w:tcBorders>
          </w:tcPr>
          <w:p w14:paraId="7BC56B92" w14:textId="77777777" w:rsidR="00F37818" w:rsidRPr="00265665" w:rsidRDefault="00F37818" w:rsidP="00496D51">
            <w:pPr>
              <w:ind w:left="-102" w:right="-110"/>
              <w:jc w:val="center"/>
              <w:rPr>
                <w:rFonts w:asciiTheme="majorBidi" w:hAnsiTheme="majorBidi" w:cstheme="majorBidi"/>
                <w:b/>
                <w:color w:val="000000" w:themeColor="text1"/>
                <w:sz w:val="30"/>
                <w:szCs w:val="30"/>
                <w:cs/>
                <w:lang w:val="en-US"/>
              </w:rPr>
            </w:pPr>
            <w:r w:rsidRPr="00265665">
              <w:rPr>
                <w:rFonts w:asciiTheme="majorBidi" w:hAnsiTheme="majorBidi" w:cstheme="majorBidi"/>
                <w:color w:val="000000" w:themeColor="text1"/>
                <w:sz w:val="30"/>
                <w:szCs w:val="30"/>
                <w:lang w:val="en-US"/>
              </w:rPr>
              <w:t>20</w:t>
            </w:r>
            <w:r w:rsidR="00D00CC5" w:rsidRPr="00265665">
              <w:rPr>
                <w:rFonts w:asciiTheme="majorBidi" w:hAnsiTheme="majorBidi" w:cstheme="majorBidi"/>
                <w:color w:val="000000" w:themeColor="text1"/>
                <w:sz w:val="30"/>
                <w:szCs w:val="30"/>
                <w:lang w:val="en-US"/>
              </w:rPr>
              <w:t>2</w:t>
            </w:r>
            <w:r w:rsidR="00617BCA" w:rsidRPr="00265665">
              <w:rPr>
                <w:rFonts w:asciiTheme="majorBidi" w:hAnsiTheme="majorBidi" w:cstheme="majorBidi"/>
                <w:color w:val="000000" w:themeColor="text1"/>
                <w:sz w:val="30"/>
                <w:szCs w:val="30"/>
                <w:lang w:val="en-US"/>
              </w:rPr>
              <w:t>5</w:t>
            </w:r>
          </w:p>
        </w:tc>
        <w:tc>
          <w:tcPr>
            <w:tcW w:w="289" w:type="dxa"/>
          </w:tcPr>
          <w:p w14:paraId="5FBCA963" w14:textId="77777777" w:rsidR="00F37818" w:rsidRPr="00265665" w:rsidRDefault="00F37818" w:rsidP="00496D51">
            <w:pPr>
              <w:jc w:val="thaiDistribute"/>
              <w:rPr>
                <w:rFonts w:asciiTheme="majorBidi" w:hAnsiTheme="majorBidi" w:cstheme="majorBidi"/>
                <w:b/>
                <w:color w:val="000000" w:themeColor="text1"/>
                <w:sz w:val="30"/>
                <w:szCs w:val="30"/>
              </w:rPr>
            </w:pPr>
          </w:p>
        </w:tc>
        <w:tc>
          <w:tcPr>
            <w:tcW w:w="1687" w:type="dxa"/>
            <w:tcBorders>
              <w:bottom w:val="single" w:sz="4" w:space="0" w:color="auto"/>
            </w:tcBorders>
          </w:tcPr>
          <w:p w14:paraId="63BB23CA" w14:textId="77777777" w:rsidR="00F37818" w:rsidRPr="00265665" w:rsidRDefault="00F37818" w:rsidP="00496D51">
            <w:pPr>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w:t>
            </w:r>
            <w:r w:rsidR="00617BCA" w:rsidRPr="00265665">
              <w:rPr>
                <w:rFonts w:asciiTheme="majorBidi" w:hAnsiTheme="majorBidi" w:cstheme="majorBidi"/>
                <w:color w:val="000000" w:themeColor="text1"/>
                <w:sz w:val="30"/>
                <w:szCs w:val="30"/>
                <w:lang w:val="en-US"/>
              </w:rPr>
              <w:t>4</w:t>
            </w:r>
          </w:p>
        </w:tc>
      </w:tr>
      <w:tr w:rsidR="00617BCA" w:rsidRPr="00265665" w14:paraId="4CF38CED" w14:textId="77777777" w:rsidTr="00300603">
        <w:tc>
          <w:tcPr>
            <w:tcW w:w="4395" w:type="dxa"/>
          </w:tcPr>
          <w:p w14:paraId="74C8B2BF" w14:textId="77777777" w:rsidR="00617BCA" w:rsidRPr="00265665" w:rsidRDefault="00617BCA" w:rsidP="00617BCA">
            <w:pPr>
              <w:ind w:left="-108"/>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Depreciation of right-of-use assets</w:t>
            </w:r>
          </w:p>
        </w:tc>
        <w:tc>
          <w:tcPr>
            <w:tcW w:w="425" w:type="dxa"/>
          </w:tcPr>
          <w:p w14:paraId="527E3C2D" w14:textId="77777777" w:rsidR="00617BCA" w:rsidRPr="00265665" w:rsidRDefault="00617BCA" w:rsidP="00617BCA">
            <w:pPr>
              <w:jc w:val="thaiDistribute"/>
              <w:rPr>
                <w:rFonts w:asciiTheme="majorBidi" w:hAnsiTheme="majorBidi" w:cstheme="majorBidi"/>
                <w:b/>
                <w:bCs/>
                <w:color w:val="000000" w:themeColor="text1"/>
                <w:sz w:val="30"/>
                <w:szCs w:val="30"/>
                <w:lang w:val="en-US"/>
              </w:rPr>
            </w:pPr>
          </w:p>
        </w:tc>
        <w:tc>
          <w:tcPr>
            <w:tcW w:w="1559" w:type="dxa"/>
            <w:tcBorders>
              <w:top w:val="single" w:sz="4" w:space="0" w:color="auto"/>
            </w:tcBorders>
            <w:vAlign w:val="center"/>
          </w:tcPr>
          <w:p w14:paraId="4FD76EAD" w14:textId="77777777" w:rsidR="00617BCA" w:rsidRPr="00265665" w:rsidRDefault="00617BCA" w:rsidP="00617BCA">
            <w:pPr>
              <w:ind w:right="176"/>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14,380,635</w:t>
            </w:r>
          </w:p>
        </w:tc>
        <w:tc>
          <w:tcPr>
            <w:tcW w:w="289" w:type="dxa"/>
          </w:tcPr>
          <w:p w14:paraId="16BDC502" w14:textId="77777777" w:rsidR="00617BCA" w:rsidRPr="00265665" w:rsidRDefault="00617BCA" w:rsidP="00617BCA">
            <w:pPr>
              <w:jc w:val="thaiDistribute"/>
              <w:rPr>
                <w:rFonts w:asciiTheme="majorBidi" w:hAnsiTheme="majorBidi" w:cstheme="majorBidi"/>
                <w:b/>
                <w:bCs/>
                <w:color w:val="000000" w:themeColor="text1"/>
                <w:sz w:val="30"/>
                <w:szCs w:val="30"/>
              </w:rPr>
            </w:pPr>
          </w:p>
        </w:tc>
        <w:tc>
          <w:tcPr>
            <w:tcW w:w="1687" w:type="dxa"/>
            <w:tcBorders>
              <w:top w:val="single" w:sz="4" w:space="0" w:color="auto"/>
            </w:tcBorders>
            <w:vAlign w:val="center"/>
          </w:tcPr>
          <w:p w14:paraId="093B8F42" w14:textId="77777777" w:rsidR="00617BCA" w:rsidRPr="00265665" w:rsidRDefault="00617BCA" w:rsidP="00617BCA">
            <w:pPr>
              <w:ind w:right="176"/>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14,381,269</w:t>
            </w:r>
          </w:p>
        </w:tc>
      </w:tr>
      <w:tr w:rsidR="00617BCA" w:rsidRPr="00265665" w14:paraId="4C0A92AC" w14:textId="77777777" w:rsidTr="00300603">
        <w:tc>
          <w:tcPr>
            <w:tcW w:w="4395" w:type="dxa"/>
          </w:tcPr>
          <w:p w14:paraId="3672318C" w14:textId="77777777" w:rsidR="00617BCA" w:rsidRPr="00265665" w:rsidRDefault="00617BCA" w:rsidP="00617BCA">
            <w:pPr>
              <w:ind w:left="-108"/>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Interest expense on lease liabilities</w:t>
            </w:r>
          </w:p>
        </w:tc>
        <w:tc>
          <w:tcPr>
            <w:tcW w:w="425" w:type="dxa"/>
          </w:tcPr>
          <w:p w14:paraId="55E38C58"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1559" w:type="dxa"/>
            <w:vAlign w:val="center"/>
          </w:tcPr>
          <w:p w14:paraId="158BE68F" w14:textId="77777777" w:rsidR="00617BCA" w:rsidRPr="00265665" w:rsidRDefault="00617BCA" w:rsidP="00617BCA">
            <w:pPr>
              <w:ind w:right="176"/>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4,382,132</w:t>
            </w:r>
          </w:p>
        </w:tc>
        <w:tc>
          <w:tcPr>
            <w:tcW w:w="289" w:type="dxa"/>
          </w:tcPr>
          <w:p w14:paraId="3318C694"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687" w:type="dxa"/>
            <w:vAlign w:val="center"/>
          </w:tcPr>
          <w:p w14:paraId="5886F24E" w14:textId="77777777" w:rsidR="00617BCA" w:rsidRPr="00265665" w:rsidRDefault="00617BCA" w:rsidP="00617BCA">
            <w:pPr>
              <w:ind w:right="176"/>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4,629,959</w:t>
            </w:r>
          </w:p>
        </w:tc>
      </w:tr>
      <w:tr w:rsidR="00617BCA" w:rsidRPr="00265665" w14:paraId="7C9B6F80" w14:textId="77777777" w:rsidTr="00300603">
        <w:tc>
          <w:tcPr>
            <w:tcW w:w="4395" w:type="dxa"/>
          </w:tcPr>
          <w:p w14:paraId="4CA99F62" w14:textId="77777777" w:rsidR="00617BCA" w:rsidRPr="00265665" w:rsidRDefault="00617BCA" w:rsidP="00617BCA">
            <w:pPr>
              <w:ind w:left="-108"/>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Expense relating to short-term lease</w:t>
            </w:r>
          </w:p>
        </w:tc>
        <w:tc>
          <w:tcPr>
            <w:tcW w:w="425" w:type="dxa"/>
          </w:tcPr>
          <w:p w14:paraId="225456B5"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1559" w:type="dxa"/>
            <w:vAlign w:val="center"/>
          </w:tcPr>
          <w:p w14:paraId="188F2B02" w14:textId="77777777" w:rsidR="00617BCA" w:rsidRPr="00265665" w:rsidRDefault="00617BCA" w:rsidP="00617BCA">
            <w:pPr>
              <w:ind w:right="176"/>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845,000</w:t>
            </w:r>
          </w:p>
        </w:tc>
        <w:tc>
          <w:tcPr>
            <w:tcW w:w="289" w:type="dxa"/>
          </w:tcPr>
          <w:p w14:paraId="4771A99E"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687" w:type="dxa"/>
            <w:vAlign w:val="center"/>
          </w:tcPr>
          <w:p w14:paraId="6E84ED95" w14:textId="77777777" w:rsidR="00617BCA" w:rsidRPr="00265665" w:rsidRDefault="00617BCA" w:rsidP="00617BCA">
            <w:pPr>
              <w:ind w:right="176"/>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374,000</w:t>
            </w:r>
          </w:p>
        </w:tc>
      </w:tr>
      <w:tr w:rsidR="00617BCA" w:rsidRPr="00265665" w14:paraId="2445B199" w14:textId="77777777" w:rsidTr="00300603">
        <w:tc>
          <w:tcPr>
            <w:tcW w:w="4395" w:type="dxa"/>
          </w:tcPr>
          <w:p w14:paraId="721183CC" w14:textId="77777777" w:rsidR="00617BCA" w:rsidRPr="00265665" w:rsidRDefault="00617BCA" w:rsidP="00617BCA">
            <w:pPr>
              <w:ind w:left="-108"/>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Leases of low - value assets</w:t>
            </w:r>
          </w:p>
        </w:tc>
        <w:tc>
          <w:tcPr>
            <w:tcW w:w="425" w:type="dxa"/>
          </w:tcPr>
          <w:p w14:paraId="24FA2485"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1559" w:type="dxa"/>
            <w:vAlign w:val="center"/>
          </w:tcPr>
          <w:p w14:paraId="2B57BC16" w14:textId="77777777" w:rsidR="00617BCA" w:rsidRPr="00265665" w:rsidRDefault="00617BCA" w:rsidP="00617BCA">
            <w:pPr>
              <w:ind w:right="176"/>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w:t>
            </w:r>
          </w:p>
        </w:tc>
        <w:tc>
          <w:tcPr>
            <w:tcW w:w="289" w:type="dxa"/>
          </w:tcPr>
          <w:p w14:paraId="5FD7738E"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687" w:type="dxa"/>
            <w:vAlign w:val="center"/>
          </w:tcPr>
          <w:p w14:paraId="6778E713" w14:textId="77777777" w:rsidR="00617BCA" w:rsidRPr="00265665" w:rsidRDefault="00617BCA" w:rsidP="00617BCA">
            <w:pPr>
              <w:ind w:right="176"/>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28,750</w:t>
            </w:r>
          </w:p>
        </w:tc>
      </w:tr>
    </w:tbl>
    <w:p w14:paraId="20BB116D" w14:textId="77777777" w:rsidR="00617BCA" w:rsidRPr="00265665" w:rsidRDefault="00617BCA" w:rsidP="00496D51">
      <w:pPr>
        <w:rPr>
          <w:rFonts w:asciiTheme="majorBidi" w:hAnsiTheme="majorBidi" w:cstheme="majorBidi"/>
          <w:b/>
          <w:bCs/>
          <w:color w:val="000000" w:themeColor="text1"/>
          <w:sz w:val="30"/>
          <w:szCs w:val="30"/>
        </w:rPr>
      </w:pPr>
    </w:p>
    <w:p w14:paraId="43984A14" w14:textId="77777777" w:rsidR="00E35455" w:rsidRPr="00265665" w:rsidRDefault="00E35455" w:rsidP="00496D51">
      <w:pPr>
        <w:rPr>
          <w:rFonts w:asciiTheme="majorBidi" w:eastAsia="Calibri" w:hAnsiTheme="majorBidi" w:cstheme="majorBidi"/>
          <w:b/>
          <w:bCs/>
          <w:color w:val="000000" w:themeColor="text1"/>
          <w:sz w:val="30"/>
          <w:szCs w:val="30"/>
          <w:cs/>
          <w:lang w:val="en-US"/>
        </w:rPr>
      </w:pPr>
      <w:r w:rsidRPr="00265665">
        <w:rPr>
          <w:rFonts w:asciiTheme="majorBidi" w:hAnsiTheme="majorBidi" w:cstheme="majorBidi"/>
          <w:b/>
          <w:bCs/>
          <w:color w:val="000000" w:themeColor="text1"/>
          <w:sz w:val="30"/>
          <w:szCs w:val="30"/>
        </w:rPr>
        <w:br w:type="page"/>
      </w:r>
    </w:p>
    <w:p w14:paraId="445EC60B" w14:textId="77777777" w:rsidR="00FF74BD" w:rsidRPr="00265665" w:rsidRDefault="00660E6C"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INCOME</w:t>
      </w:r>
      <w:r w:rsidR="00FF74BD" w:rsidRPr="00265665">
        <w:rPr>
          <w:rFonts w:asciiTheme="majorBidi" w:hAnsiTheme="majorBidi" w:cstheme="majorBidi"/>
          <w:b/>
          <w:bCs/>
          <w:color w:val="000000" w:themeColor="text1"/>
          <w:sz w:val="30"/>
          <w:szCs w:val="30"/>
        </w:rPr>
        <w:t xml:space="preserve"> TAX</w:t>
      </w:r>
      <w:r w:rsidR="00604901" w:rsidRPr="00265665">
        <w:rPr>
          <w:rFonts w:asciiTheme="majorBidi" w:hAnsiTheme="majorBidi" w:cstheme="majorBidi"/>
          <w:b/>
          <w:bCs/>
          <w:color w:val="000000" w:themeColor="text1"/>
          <w:sz w:val="30"/>
          <w:szCs w:val="30"/>
        </w:rPr>
        <w:t xml:space="preserve"> </w:t>
      </w:r>
    </w:p>
    <w:p w14:paraId="02E0799A" w14:textId="77777777" w:rsidR="00A25C84" w:rsidRPr="00265665" w:rsidRDefault="00A25C84" w:rsidP="00617BCA">
      <w:pPr>
        <w:ind w:left="567"/>
        <w:jc w:val="thaiDistribute"/>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Reconciliation between income tax expenses and the </w:t>
      </w:r>
      <w:r w:rsidR="004F4705" w:rsidRPr="00265665">
        <w:rPr>
          <w:rFonts w:asciiTheme="majorBidi" w:hAnsiTheme="majorBidi" w:cstheme="majorBidi"/>
          <w:color w:val="000000" w:themeColor="text1"/>
          <w:sz w:val="32"/>
          <w:szCs w:val="32"/>
          <w:lang w:val="en-US"/>
        </w:rPr>
        <w:t>result</w:t>
      </w:r>
      <w:r w:rsidRPr="00265665">
        <w:rPr>
          <w:rFonts w:asciiTheme="majorBidi" w:hAnsiTheme="majorBidi" w:cstheme="majorBidi"/>
          <w:color w:val="000000" w:themeColor="text1"/>
          <w:sz w:val="32"/>
          <w:szCs w:val="32"/>
          <w:lang w:val="en-US"/>
        </w:rPr>
        <w:t xml:space="preserve"> of accounting profit </w:t>
      </w:r>
      <w:r w:rsidR="004F4705" w:rsidRPr="00265665">
        <w:rPr>
          <w:rFonts w:asciiTheme="majorBidi" w:hAnsiTheme="majorBidi" w:cstheme="majorBidi"/>
          <w:color w:val="000000" w:themeColor="text1"/>
          <w:sz w:val="32"/>
          <w:szCs w:val="32"/>
          <w:lang w:val="en-US"/>
        </w:rPr>
        <w:t>applied</w:t>
      </w:r>
      <w:r w:rsidRPr="00265665">
        <w:rPr>
          <w:rFonts w:asciiTheme="majorBidi" w:hAnsiTheme="majorBidi" w:cstheme="majorBidi"/>
          <w:color w:val="000000" w:themeColor="text1"/>
          <w:sz w:val="32"/>
          <w:szCs w:val="32"/>
          <w:lang w:val="en-US"/>
        </w:rPr>
        <w:t xml:space="preserve"> by the applicable tax rates for the years ended </w:t>
      </w:r>
      <w:r w:rsidR="00351CEB" w:rsidRPr="00265665">
        <w:rPr>
          <w:rFonts w:asciiTheme="majorBidi" w:hAnsiTheme="majorBidi" w:cstheme="majorBidi"/>
          <w:color w:val="000000" w:themeColor="text1"/>
          <w:sz w:val="32"/>
          <w:szCs w:val="32"/>
          <w:lang w:val="en-US"/>
        </w:rPr>
        <w:t xml:space="preserve">31 December </w:t>
      </w:r>
      <w:r w:rsidR="00114301" w:rsidRPr="00265665">
        <w:rPr>
          <w:rFonts w:asciiTheme="majorBidi" w:hAnsiTheme="majorBidi" w:cstheme="majorBidi"/>
          <w:color w:val="000000" w:themeColor="text1"/>
          <w:sz w:val="32"/>
          <w:szCs w:val="32"/>
          <w:lang w:val="en-US"/>
        </w:rPr>
        <w:t>2025 and 2024</w:t>
      </w:r>
      <w:r w:rsidR="00660E6C" w:rsidRPr="00265665">
        <w:rPr>
          <w:rFonts w:asciiTheme="majorBidi" w:hAnsiTheme="majorBidi" w:cstheme="majorBidi"/>
          <w:color w:val="000000" w:themeColor="text1"/>
          <w:sz w:val="32"/>
          <w:szCs w:val="32"/>
          <w:lang w:val="en-US"/>
        </w:rPr>
        <w:t xml:space="preserve"> are shown</w:t>
      </w:r>
      <w:r w:rsidR="00B236C2" w:rsidRPr="00265665">
        <w:rPr>
          <w:rFonts w:asciiTheme="majorBidi" w:hAnsiTheme="majorBidi" w:cstheme="majorBidi"/>
          <w:color w:val="000000" w:themeColor="text1"/>
          <w:sz w:val="32"/>
          <w:szCs w:val="32"/>
          <w:lang w:val="en-US"/>
        </w:rPr>
        <w:t xml:space="preserve"> as follow</w:t>
      </w:r>
      <w:r w:rsidR="00660E6C" w:rsidRPr="00265665">
        <w:rPr>
          <w:rFonts w:asciiTheme="majorBidi" w:hAnsiTheme="majorBidi" w:cstheme="majorBidi"/>
          <w:color w:val="000000" w:themeColor="text1"/>
          <w:sz w:val="32"/>
          <w:szCs w:val="32"/>
          <w:lang w:val="en-US"/>
        </w:rPr>
        <w:t>s</w:t>
      </w:r>
      <w:r w:rsidR="00B236C2" w:rsidRPr="00265665">
        <w:rPr>
          <w:rFonts w:asciiTheme="majorBidi" w:hAnsiTheme="majorBidi" w:cstheme="majorBidi"/>
          <w:color w:val="000000" w:themeColor="text1"/>
          <w:sz w:val="32"/>
          <w:szCs w:val="32"/>
          <w:lang w:val="en-US"/>
        </w:rPr>
        <w:t>:</w:t>
      </w:r>
    </w:p>
    <w:tbl>
      <w:tblPr>
        <w:tblStyle w:val="TableGrid"/>
        <w:tblW w:w="88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0"/>
        <w:gridCol w:w="419"/>
        <w:gridCol w:w="1689"/>
        <w:gridCol w:w="288"/>
        <w:gridCol w:w="1689"/>
      </w:tblGrid>
      <w:tr w:rsidR="00364BBA" w:rsidRPr="00265665" w14:paraId="58B3F8D8" w14:textId="77777777" w:rsidTr="008A34D2">
        <w:tc>
          <w:tcPr>
            <w:tcW w:w="4740" w:type="dxa"/>
          </w:tcPr>
          <w:p w14:paraId="78A5C81B" w14:textId="77777777" w:rsidR="00A25C84" w:rsidRPr="00265665" w:rsidRDefault="00A25C84" w:rsidP="00617BCA">
            <w:pPr>
              <w:jc w:val="thaiDistribute"/>
              <w:rPr>
                <w:rFonts w:asciiTheme="majorBidi" w:hAnsiTheme="majorBidi" w:cstheme="majorBidi"/>
                <w:color w:val="000000" w:themeColor="text1"/>
                <w:sz w:val="30"/>
                <w:szCs w:val="30"/>
                <w:lang w:val="en-US"/>
              </w:rPr>
            </w:pPr>
          </w:p>
        </w:tc>
        <w:tc>
          <w:tcPr>
            <w:tcW w:w="419" w:type="dxa"/>
          </w:tcPr>
          <w:p w14:paraId="0AFAB8BD" w14:textId="77777777" w:rsidR="00A25C84" w:rsidRPr="00265665" w:rsidRDefault="00A25C84" w:rsidP="00617BCA">
            <w:pPr>
              <w:jc w:val="thaiDistribute"/>
              <w:rPr>
                <w:rFonts w:asciiTheme="majorBidi" w:hAnsiTheme="majorBidi" w:cstheme="majorBidi"/>
                <w:color w:val="000000" w:themeColor="text1"/>
                <w:sz w:val="30"/>
                <w:szCs w:val="30"/>
                <w:lang w:val="en-US"/>
              </w:rPr>
            </w:pPr>
          </w:p>
        </w:tc>
        <w:tc>
          <w:tcPr>
            <w:tcW w:w="1689" w:type="dxa"/>
          </w:tcPr>
          <w:p w14:paraId="4F8DD7B1" w14:textId="77777777" w:rsidR="00A25C84" w:rsidRPr="00265665" w:rsidRDefault="00A25C84" w:rsidP="00617BCA">
            <w:pPr>
              <w:jc w:val="center"/>
              <w:rPr>
                <w:rFonts w:asciiTheme="majorBidi" w:hAnsiTheme="majorBidi" w:cstheme="majorBidi"/>
                <w:bCs/>
                <w:color w:val="000000" w:themeColor="text1"/>
                <w:sz w:val="30"/>
                <w:szCs w:val="30"/>
                <w:lang w:val="en-US"/>
              </w:rPr>
            </w:pPr>
          </w:p>
        </w:tc>
        <w:tc>
          <w:tcPr>
            <w:tcW w:w="288" w:type="dxa"/>
          </w:tcPr>
          <w:p w14:paraId="0F988183" w14:textId="77777777" w:rsidR="00A25C84" w:rsidRPr="00265665" w:rsidRDefault="00A25C84" w:rsidP="00617BCA">
            <w:pPr>
              <w:jc w:val="center"/>
              <w:rPr>
                <w:rFonts w:asciiTheme="majorBidi" w:hAnsiTheme="majorBidi" w:cstheme="majorBidi"/>
                <w:b/>
                <w:color w:val="000000" w:themeColor="text1"/>
                <w:sz w:val="30"/>
                <w:szCs w:val="30"/>
                <w:lang w:val="en-US"/>
              </w:rPr>
            </w:pPr>
          </w:p>
        </w:tc>
        <w:tc>
          <w:tcPr>
            <w:tcW w:w="1689" w:type="dxa"/>
          </w:tcPr>
          <w:p w14:paraId="68AD3AC1" w14:textId="77777777" w:rsidR="00A25C84" w:rsidRPr="00265665" w:rsidRDefault="00A25C84" w:rsidP="00617BCA">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617BCA" w:rsidRPr="00265665" w14:paraId="2732E2E2" w14:textId="77777777" w:rsidTr="00845BB5">
        <w:tc>
          <w:tcPr>
            <w:tcW w:w="4740" w:type="dxa"/>
          </w:tcPr>
          <w:p w14:paraId="0B5E648B" w14:textId="77777777" w:rsidR="00617BCA" w:rsidRPr="00265665" w:rsidRDefault="00617BCA" w:rsidP="00617BCA">
            <w:pPr>
              <w:jc w:val="center"/>
              <w:rPr>
                <w:rFonts w:asciiTheme="majorBidi" w:hAnsiTheme="majorBidi" w:cstheme="majorBidi"/>
                <w:color w:val="000000" w:themeColor="text1"/>
                <w:sz w:val="30"/>
                <w:szCs w:val="30"/>
              </w:rPr>
            </w:pPr>
          </w:p>
        </w:tc>
        <w:tc>
          <w:tcPr>
            <w:tcW w:w="419" w:type="dxa"/>
          </w:tcPr>
          <w:p w14:paraId="3F43D574" w14:textId="77777777" w:rsidR="00617BCA" w:rsidRPr="00265665" w:rsidRDefault="00617BCA" w:rsidP="00617BCA">
            <w:pPr>
              <w:jc w:val="center"/>
              <w:rPr>
                <w:rFonts w:asciiTheme="majorBidi" w:hAnsiTheme="majorBidi" w:cstheme="majorBidi"/>
                <w:color w:val="000000" w:themeColor="text1"/>
                <w:sz w:val="30"/>
                <w:szCs w:val="30"/>
              </w:rPr>
            </w:pPr>
          </w:p>
        </w:tc>
        <w:tc>
          <w:tcPr>
            <w:tcW w:w="1689" w:type="dxa"/>
            <w:tcBorders>
              <w:bottom w:val="single" w:sz="4" w:space="0" w:color="auto"/>
            </w:tcBorders>
          </w:tcPr>
          <w:p w14:paraId="28609C62" w14:textId="77777777" w:rsidR="00617BCA" w:rsidRPr="00265665" w:rsidRDefault="00617BCA" w:rsidP="00617BCA">
            <w:pPr>
              <w:ind w:left="-102" w:right="-110"/>
              <w:jc w:val="center"/>
              <w:rPr>
                <w:rFonts w:asciiTheme="majorBidi" w:hAnsiTheme="majorBidi" w:cstheme="majorBidi"/>
                <w:b/>
                <w:color w:val="000000" w:themeColor="text1"/>
                <w:sz w:val="30"/>
                <w:szCs w:val="30"/>
                <w:cs/>
                <w:lang w:val="en-US"/>
              </w:rPr>
            </w:pPr>
            <w:r w:rsidRPr="00265665">
              <w:rPr>
                <w:rFonts w:asciiTheme="majorBidi" w:hAnsiTheme="majorBidi" w:cstheme="majorBidi"/>
                <w:color w:val="000000" w:themeColor="text1"/>
                <w:sz w:val="30"/>
                <w:szCs w:val="30"/>
                <w:lang w:val="en-US"/>
              </w:rPr>
              <w:t>2025</w:t>
            </w:r>
          </w:p>
        </w:tc>
        <w:tc>
          <w:tcPr>
            <w:tcW w:w="288" w:type="dxa"/>
          </w:tcPr>
          <w:p w14:paraId="1D5C1BE4" w14:textId="77777777" w:rsidR="00617BCA" w:rsidRPr="00265665" w:rsidRDefault="00617BCA" w:rsidP="00617BCA">
            <w:pPr>
              <w:jc w:val="thaiDistribute"/>
              <w:rPr>
                <w:rFonts w:asciiTheme="majorBidi" w:hAnsiTheme="majorBidi" w:cstheme="majorBidi"/>
                <w:b/>
                <w:color w:val="000000" w:themeColor="text1"/>
                <w:sz w:val="30"/>
                <w:szCs w:val="30"/>
              </w:rPr>
            </w:pPr>
          </w:p>
        </w:tc>
        <w:tc>
          <w:tcPr>
            <w:tcW w:w="1689" w:type="dxa"/>
            <w:tcBorders>
              <w:bottom w:val="single" w:sz="4" w:space="0" w:color="auto"/>
            </w:tcBorders>
          </w:tcPr>
          <w:p w14:paraId="71A6CDD2" w14:textId="77777777" w:rsidR="00617BCA" w:rsidRPr="00265665" w:rsidRDefault="00617BCA" w:rsidP="00617BCA">
            <w:pPr>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5723F3" w:rsidRPr="00265665" w14:paraId="01AA9F6F" w14:textId="77777777" w:rsidTr="00845BB5">
        <w:tc>
          <w:tcPr>
            <w:tcW w:w="4740" w:type="dxa"/>
          </w:tcPr>
          <w:p w14:paraId="6636B9A9" w14:textId="77777777" w:rsidR="005723F3" w:rsidRPr="00265665" w:rsidRDefault="005723F3" w:rsidP="005723F3">
            <w:pPr>
              <w:ind w:left="33" w:right="-43"/>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Accounting loss before corporate income tax</w:t>
            </w:r>
          </w:p>
        </w:tc>
        <w:tc>
          <w:tcPr>
            <w:tcW w:w="419" w:type="dxa"/>
          </w:tcPr>
          <w:p w14:paraId="5C7D861F" w14:textId="77777777" w:rsidR="005723F3" w:rsidRPr="00265665" w:rsidRDefault="005723F3" w:rsidP="005723F3">
            <w:pPr>
              <w:jc w:val="thaiDistribute"/>
              <w:rPr>
                <w:rFonts w:asciiTheme="majorBidi" w:hAnsiTheme="majorBidi" w:cstheme="majorBidi"/>
                <w:b/>
                <w:bCs/>
                <w:color w:val="000000" w:themeColor="text1"/>
                <w:sz w:val="30"/>
                <w:szCs w:val="30"/>
                <w:lang w:val="en-US"/>
              </w:rPr>
            </w:pPr>
          </w:p>
        </w:tc>
        <w:tc>
          <w:tcPr>
            <w:tcW w:w="1689" w:type="dxa"/>
            <w:tcBorders>
              <w:top w:val="single" w:sz="4" w:space="0" w:color="auto"/>
              <w:bottom w:val="single" w:sz="4" w:space="0" w:color="auto"/>
            </w:tcBorders>
            <w:vAlign w:val="center"/>
          </w:tcPr>
          <w:p w14:paraId="568F4B85" w14:textId="77777777" w:rsidR="005723F3" w:rsidRPr="00FA7EC9" w:rsidRDefault="005723F3" w:rsidP="00FA7EC9">
            <w:pPr>
              <w:tabs>
                <w:tab w:val="decimal" w:pos="1396"/>
              </w:tabs>
              <w:ind w:right="-64"/>
              <w:rPr>
                <w:rFonts w:ascii="Angsana New" w:hAnsi="Angsana New" w:cs="Angsana New"/>
                <w:sz w:val="30"/>
                <w:szCs w:val="30"/>
              </w:rPr>
            </w:pPr>
            <w:r w:rsidRPr="00FA7EC9">
              <w:rPr>
                <w:rFonts w:ascii="Angsana New" w:hAnsi="Angsana New" w:cs="Angsana New"/>
                <w:sz w:val="30"/>
                <w:szCs w:val="30"/>
              </w:rPr>
              <w:t>(21,581,2</w:t>
            </w:r>
            <w:r w:rsidR="00177963" w:rsidRPr="00FA7EC9">
              <w:rPr>
                <w:rFonts w:ascii="Angsana New" w:hAnsi="Angsana New" w:cs="Angsana New"/>
                <w:sz w:val="30"/>
                <w:szCs w:val="30"/>
              </w:rPr>
              <w:t>40</w:t>
            </w:r>
            <w:r w:rsidRPr="00FA7EC9">
              <w:rPr>
                <w:rFonts w:ascii="Angsana New" w:hAnsi="Angsana New" w:cs="Angsana New"/>
                <w:sz w:val="30"/>
                <w:szCs w:val="30"/>
              </w:rPr>
              <w:t>)</w:t>
            </w:r>
          </w:p>
        </w:tc>
        <w:tc>
          <w:tcPr>
            <w:tcW w:w="288" w:type="dxa"/>
          </w:tcPr>
          <w:p w14:paraId="52511B9C" w14:textId="77777777" w:rsidR="005723F3" w:rsidRPr="00265665" w:rsidRDefault="005723F3" w:rsidP="005723F3">
            <w:pPr>
              <w:jc w:val="right"/>
              <w:rPr>
                <w:rFonts w:asciiTheme="majorBidi" w:hAnsiTheme="majorBidi" w:cstheme="majorBidi"/>
                <w:color w:val="000000" w:themeColor="text1"/>
                <w:sz w:val="30"/>
                <w:szCs w:val="30"/>
              </w:rPr>
            </w:pPr>
          </w:p>
        </w:tc>
        <w:tc>
          <w:tcPr>
            <w:tcW w:w="1689" w:type="dxa"/>
            <w:tcBorders>
              <w:top w:val="single" w:sz="4" w:space="0" w:color="auto"/>
              <w:bottom w:val="single" w:sz="4" w:space="0" w:color="auto"/>
            </w:tcBorders>
            <w:vAlign w:val="center"/>
          </w:tcPr>
          <w:p w14:paraId="0C9D17E7" w14:textId="77777777" w:rsidR="005723F3" w:rsidRPr="00FA7EC9" w:rsidRDefault="005723F3" w:rsidP="00FA7EC9">
            <w:pPr>
              <w:tabs>
                <w:tab w:val="decimal" w:pos="1396"/>
              </w:tabs>
              <w:ind w:right="-64"/>
              <w:rPr>
                <w:rFonts w:ascii="Angsana New" w:hAnsi="Angsana New" w:cs="Angsana New"/>
                <w:sz w:val="30"/>
                <w:szCs w:val="30"/>
              </w:rPr>
            </w:pPr>
            <w:r w:rsidRPr="00FA7EC9">
              <w:rPr>
                <w:rFonts w:ascii="Angsana New" w:hAnsi="Angsana New" w:cs="Angsana New"/>
                <w:sz w:val="30"/>
                <w:szCs w:val="30"/>
              </w:rPr>
              <w:t xml:space="preserve"> (75,380,684)</w:t>
            </w:r>
          </w:p>
        </w:tc>
      </w:tr>
      <w:tr w:rsidR="005723F3" w:rsidRPr="00265665" w14:paraId="5BC34FE7" w14:textId="77777777" w:rsidTr="00845BB5">
        <w:tc>
          <w:tcPr>
            <w:tcW w:w="4740" w:type="dxa"/>
          </w:tcPr>
          <w:p w14:paraId="09B326BE" w14:textId="77777777" w:rsidR="005723F3" w:rsidRPr="00265665" w:rsidRDefault="005723F3" w:rsidP="005723F3">
            <w:pPr>
              <w:ind w:left="33" w:right="-43"/>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lang w:val="en-US"/>
              </w:rPr>
              <w:t>Applicable tax rate</w:t>
            </w:r>
          </w:p>
        </w:tc>
        <w:tc>
          <w:tcPr>
            <w:tcW w:w="419" w:type="dxa"/>
          </w:tcPr>
          <w:p w14:paraId="38E1EA18" w14:textId="77777777" w:rsidR="005723F3" w:rsidRPr="00265665" w:rsidRDefault="005723F3" w:rsidP="005723F3">
            <w:pPr>
              <w:jc w:val="thaiDistribute"/>
              <w:rPr>
                <w:rFonts w:asciiTheme="majorBidi" w:hAnsiTheme="majorBidi" w:cstheme="majorBidi"/>
                <w:color w:val="000000" w:themeColor="text1"/>
                <w:sz w:val="30"/>
                <w:szCs w:val="30"/>
              </w:rPr>
            </w:pPr>
          </w:p>
        </w:tc>
        <w:tc>
          <w:tcPr>
            <w:tcW w:w="1689" w:type="dxa"/>
            <w:tcBorders>
              <w:top w:val="single" w:sz="4" w:space="0" w:color="auto"/>
            </w:tcBorders>
            <w:vAlign w:val="center"/>
          </w:tcPr>
          <w:p w14:paraId="4DDE657D" w14:textId="77777777" w:rsidR="005723F3" w:rsidRPr="00265665" w:rsidRDefault="005723F3" w:rsidP="005723F3">
            <w:pPr>
              <w:tabs>
                <w:tab w:val="decimal" w:pos="1080"/>
              </w:tabs>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20%</w:t>
            </w:r>
          </w:p>
        </w:tc>
        <w:tc>
          <w:tcPr>
            <w:tcW w:w="288" w:type="dxa"/>
          </w:tcPr>
          <w:p w14:paraId="67E8419A" w14:textId="77777777" w:rsidR="005723F3" w:rsidRPr="00265665" w:rsidRDefault="005723F3" w:rsidP="005723F3">
            <w:pPr>
              <w:jc w:val="right"/>
              <w:rPr>
                <w:rFonts w:asciiTheme="majorBidi" w:hAnsiTheme="majorBidi" w:cstheme="majorBidi"/>
                <w:color w:val="000000" w:themeColor="text1"/>
                <w:sz w:val="30"/>
                <w:szCs w:val="30"/>
              </w:rPr>
            </w:pPr>
          </w:p>
        </w:tc>
        <w:tc>
          <w:tcPr>
            <w:tcW w:w="1689" w:type="dxa"/>
            <w:tcBorders>
              <w:top w:val="single" w:sz="4" w:space="0" w:color="auto"/>
            </w:tcBorders>
            <w:vAlign w:val="center"/>
          </w:tcPr>
          <w:p w14:paraId="54299EF0" w14:textId="77777777" w:rsidR="005723F3" w:rsidRPr="00265665" w:rsidRDefault="005723F3" w:rsidP="005723F3">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20%</w:t>
            </w:r>
          </w:p>
        </w:tc>
      </w:tr>
      <w:tr w:rsidR="005723F3" w:rsidRPr="00265665" w14:paraId="0B719B6A" w14:textId="77777777" w:rsidTr="00234D90">
        <w:tc>
          <w:tcPr>
            <w:tcW w:w="4740" w:type="dxa"/>
          </w:tcPr>
          <w:p w14:paraId="6EDD2E47" w14:textId="77777777" w:rsidR="005723F3" w:rsidRPr="00265665" w:rsidRDefault="005723F3" w:rsidP="005723F3">
            <w:pPr>
              <w:ind w:left="317" w:hanging="284"/>
              <w:rPr>
                <w:rFonts w:asciiTheme="majorBidi" w:hAnsiTheme="majorBidi" w:cstheme="majorBidi"/>
                <w:color w:val="000000" w:themeColor="text1"/>
                <w:sz w:val="32"/>
                <w:szCs w:val="32"/>
                <w:cs/>
              </w:rPr>
            </w:pPr>
            <w:r w:rsidRPr="00265665">
              <w:rPr>
                <w:rFonts w:asciiTheme="majorBidi" w:hAnsiTheme="majorBidi" w:cstheme="majorBidi"/>
                <w:color w:val="000000" w:themeColor="text1"/>
                <w:sz w:val="32"/>
                <w:szCs w:val="32"/>
                <w:lang w:val="en-US"/>
              </w:rPr>
              <w:t>Accounting loss before corporate income tax multiplied by applicable tax rate</w:t>
            </w:r>
          </w:p>
        </w:tc>
        <w:tc>
          <w:tcPr>
            <w:tcW w:w="419" w:type="dxa"/>
          </w:tcPr>
          <w:p w14:paraId="36454012" w14:textId="77777777" w:rsidR="005723F3" w:rsidRPr="00265665" w:rsidRDefault="005723F3" w:rsidP="005723F3">
            <w:pPr>
              <w:jc w:val="thaiDistribute"/>
              <w:rPr>
                <w:rFonts w:asciiTheme="majorBidi" w:hAnsiTheme="majorBidi" w:cstheme="majorBidi"/>
                <w:color w:val="000000" w:themeColor="text1"/>
                <w:sz w:val="30"/>
                <w:szCs w:val="30"/>
                <w:lang w:val="en-US"/>
              </w:rPr>
            </w:pPr>
          </w:p>
        </w:tc>
        <w:tc>
          <w:tcPr>
            <w:tcW w:w="1689" w:type="dxa"/>
            <w:vAlign w:val="center"/>
          </w:tcPr>
          <w:p w14:paraId="19B7CA22" w14:textId="77777777" w:rsidR="005723F3" w:rsidRPr="00265665" w:rsidRDefault="005723F3" w:rsidP="005723F3">
            <w:pPr>
              <w:tabs>
                <w:tab w:val="decimal" w:pos="1080"/>
              </w:tabs>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w:t>
            </w:r>
          </w:p>
        </w:tc>
        <w:tc>
          <w:tcPr>
            <w:tcW w:w="288" w:type="dxa"/>
          </w:tcPr>
          <w:p w14:paraId="3AD23ACA" w14:textId="77777777" w:rsidR="005723F3" w:rsidRPr="00265665" w:rsidRDefault="005723F3" w:rsidP="005723F3">
            <w:pPr>
              <w:jc w:val="right"/>
              <w:rPr>
                <w:rFonts w:asciiTheme="majorBidi" w:hAnsiTheme="majorBidi" w:cstheme="majorBidi"/>
                <w:color w:val="000000" w:themeColor="text1"/>
                <w:sz w:val="30"/>
                <w:szCs w:val="30"/>
              </w:rPr>
            </w:pPr>
          </w:p>
        </w:tc>
        <w:tc>
          <w:tcPr>
            <w:tcW w:w="1689" w:type="dxa"/>
            <w:vAlign w:val="center"/>
          </w:tcPr>
          <w:p w14:paraId="2E263951" w14:textId="77777777" w:rsidR="005723F3" w:rsidRPr="00265665" w:rsidRDefault="005723F3" w:rsidP="005723F3">
            <w:pPr>
              <w:ind w:right="66"/>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lang w:val="en-US"/>
              </w:rPr>
              <w:t xml:space="preserve"> </w:t>
            </w:r>
            <w:r w:rsidRPr="00265665">
              <w:rPr>
                <w:rFonts w:asciiTheme="majorBidi" w:hAnsiTheme="majorBidi" w:cstheme="majorBidi"/>
                <w:color w:val="000000" w:themeColor="text1"/>
                <w:sz w:val="30"/>
                <w:szCs w:val="30"/>
              </w:rPr>
              <w:t xml:space="preserve">-   </w:t>
            </w:r>
          </w:p>
        </w:tc>
      </w:tr>
      <w:tr w:rsidR="005723F3" w:rsidRPr="00265665" w14:paraId="545FC1C7" w14:textId="77777777" w:rsidTr="008A34D2">
        <w:tc>
          <w:tcPr>
            <w:tcW w:w="4740" w:type="dxa"/>
          </w:tcPr>
          <w:p w14:paraId="2063F3D2" w14:textId="77777777" w:rsidR="005723F3" w:rsidRPr="00265665" w:rsidRDefault="005723F3" w:rsidP="005723F3">
            <w:pPr>
              <w:ind w:left="33" w:right="-43"/>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lang w:val="en-US"/>
              </w:rPr>
              <w:t xml:space="preserve">Effects </w:t>
            </w:r>
            <w:proofErr w:type="gramStart"/>
            <w:r w:rsidRPr="00265665">
              <w:rPr>
                <w:rFonts w:asciiTheme="majorBidi" w:hAnsiTheme="majorBidi" w:cstheme="majorBidi"/>
                <w:color w:val="000000" w:themeColor="text1"/>
                <w:sz w:val="32"/>
                <w:szCs w:val="32"/>
                <w:lang w:val="en-US"/>
              </w:rPr>
              <w:t>of :</w:t>
            </w:r>
            <w:proofErr w:type="gramEnd"/>
          </w:p>
        </w:tc>
        <w:tc>
          <w:tcPr>
            <w:tcW w:w="419" w:type="dxa"/>
          </w:tcPr>
          <w:p w14:paraId="358D8F9D" w14:textId="77777777" w:rsidR="005723F3" w:rsidRPr="00265665" w:rsidRDefault="005723F3" w:rsidP="005723F3">
            <w:pPr>
              <w:jc w:val="thaiDistribute"/>
              <w:rPr>
                <w:rFonts w:asciiTheme="majorBidi" w:hAnsiTheme="majorBidi" w:cstheme="majorBidi"/>
                <w:color w:val="000000" w:themeColor="text1"/>
                <w:sz w:val="30"/>
                <w:szCs w:val="30"/>
              </w:rPr>
            </w:pPr>
          </w:p>
        </w:tc>
        <w:tc>
          <w:tcPr>
            <w:tcW w:w="1689" w:type="dxa"/>
            <w:vAlign w:val="center"/>
          </w:tcPr>
          <w:p w14:paraId="12CB4916" w14:textId="77777777" w:rsidR="005723F3" w:rsidRPr="00265665" w:rsidRDefault="005723F3" w:rsidP="005723F3">
            <w:pPr>
              <w:tabs>
                <w:tab w:val="decimal" w:pos="1080"/>
              </w:tabs>
              <w:jc w:val="right"/>
              <w:rPr>
                <w:rFonts w:asciiTheme="majorBidi" w:hAnsiTheme="majorBidi" w:cstheme="majorBidi"/>
                <w:color w:val="000000" w:themeColor="text1"/>
                <w:sz w:val="30"/>
                <w:szCs w:val="30"/>
              </w:rPr>
            </w:pPr>
          </w:p>
        </w:tc>
        <w:tc>
          <w:tcPr>
            <w:tcW w:w="288" w:type="dxa"/>
          </w:tcPr>
          <w:p w14:paraId="1BBF9CAC" w14:textId="77777777" w:rsidR="005723F3" w:rsidRPr="00265665" w:rsidRDefault="005723F3" w:rsidP="005723F3">
            <w:pPr>
              <w:jc w:val="right"/>
              <w:rPr>
                <w:rFonts w:asciiTheme="majorBidi" w:hAnsiTheme="majorBidi" w:cstheme="majorBidi"/>
                <w:color w:val="000000" w:themeColor="text1"/>
                <w:sz w:val="30"/>
                <w:szCs w:val="30"/>
              </w:rPr>
            </w:pPr>
          </w:p>
        </w:tc>
        <w:tc>
          <w:tcPr>
            <w:tcW w:w="1689" w:type="dxa"/>
            <w:vAlign w:val="center"/>
          </w:tcPr>
          <w:p w14:paraId="20EA377F" w14:textId="77777777" w:rsidR="005723F3" w:rsidRPr="00265665" w:rsidRDefault="005723F3" w:rsidP="005723F3">
            <w:pPr>
              <w:tabs>
                <w:tab w:val="decimal" w:pos="1080"/>
              </w:tabs>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w:t>
            </w:r>
          </w:p>
        </w:tc>
      </w:tr>
      <w:tr w:rsidR="005723F3" w:rsidRPr="00265665" w14:paraId="52C8E4FF" w14:textId="77777777" w:rsidTr="008A34D2">
        <w:tc>
          <w:tcPr>
            <w:tcW w:w="4740" w:type="dxa"/>
          </w:tcPr>
          <w:p w14:paraId="7899C36F" w14:textId="77777777" w:rsidR="005723F3" w:rsidRPr="00265665" w:rsidRDefault="005723F3" w:rsidP="005723F3">
            <w:pPr>
              <w:ind w:left="33" w:right="-43" w:firstLine="284"/>
              <w:rPr>
                <w:rFonts w:asciiTheme="majorBidi" w:hAnsiTheme="majorBidi" w:cstheme="majorBidi"/>
                <w:color w:val="000000" w:themeColor="text1"/>
                <w:sz w:val="32"/>
                <w:szCs w:val="32"/>
                <w:cs/>
              </w:rPr>
            </w:pPr>
            <w:r w:rsidRPr="00265665">
              <w:rPr>
                <w:rFonts w:asciiTheme="majorBidi" w:hAnsiTheme="majorBidi" w:cstheme="majorBidi"/>
                <w:color w:val="000000" w:themeColor="text1"/>
                <w:sz w:val="32"/>
                <w:szCs w:val="32"/>
                <w:lang w:val="en-US"/>
              </w:rPr>
              <w:t>Non-deductible expenses</w:t>
            </w:r>
          </w:p>
        </w:tc>
        <w:tc>
          <w:tcPr>
            <w:tcW w:w="419" w:type="dxa"/>
          </w:tcPr>
          <w:p w14:paraId="3DEB78DA" w14:textId="77777777" w:rsidR="005723F3" w:rsidRPr="00265665" w:rsidRDefault="005723F3" w:rsidP="005723F3">
            <w:pPr>
              <w:jc w:val="thaiDistribute"/>
              <w:rPr>
                <w:rFonts w:asciiTheme="majorBidi" w:hAnsiTheme="majorBidi" w:cstheme="majorBidi"/>
                <w:color w:val="000000" w:themeColor="text1"/>
                <w:sz w:val="30"/>
                <w:szCs w:val="30"/>
              </w:rPr>
            </w:pPr>
          </w:p>
        </w:tc>
        <w:tc>
          <w:tcPr>
            <w:tcW w:w="1689" w:type="dxa"/>
            <w:vAlign w:val="center"/>
          </w:tcPr>
          <w:p w14:paraId="0D882308" w14:textId="77777777" w:rsidR="005723F3" w:rsidRPr="00265665" w:rsidRDefault="00FA7EC9" w:rsidP="00FA7EC9">
            <w:pPr>
              <w:tabs>
                <w:tab w:val="decimal" w:pos="1396"/>
              </w:tabs>
              <w:ind w:right="-64"/>
              <w:rPr>
                <w:rFonts w:asciiTheme="majorBidi" w:hAnsiTheme="majorBidi" w:cstheme="majorBidi"/>
                <w:color w:val="000000" w:themeColor="text1"/>
                <w:sz w:val="30"/>
                <w:szCs w:val="30"/>
              </w:rPr>
            </w:pPr>
            <w:r>
              <w:rPr>
                <w:rFonts w:ascii="Angsana New" w:hAnsi="Angsana New" w:cs="Angsana New"/>
                <w:sz w:val="30"/>
                <w:szCs w:val="30"/>
              </w:rPr>
              <w:t>9,161,828</w:t>
            </w:r>
          </w:p>
        </w:tc>
        <w:tc>
          <w:tcPr>
            <w:tcW w:w="288" w:type="dxa"/>
          </w:tcPr>
          <w:p w14:paraId="3AB4A999" w14:textId="77777777" w:rsidR="005723F3" w:rsidRPr="00265665" w:rsidRDefault="005723F3" w:rsidP="005723F3">
            <w:pPr>
              <w:jc w:val="right"/>
              <w:rPr>
                <w:rFonts w:asciiTheme="majorBidi" w:hAnsiTheme="majorBidi" w:cstheme="majorBidi"/>
                <w:color w:val="000000" w:themeColor="text1"/>
                <w:sz w:val="30"/>
                <w:szCs w:val="30"/>
              </w:rPr>
            </w:pPr>
          </w:p>
        </w:tc>
        <w:tc>
          <w:tcPr>
            <w:tcW w:w="1689" w:type="dxa"/>
            <w:vAlign w:val="center"/>
          </w:tcPr>
          <w:p w14:paraId="3FDB1532" w14:textId="77777777" w:rsidR="005723F3" w:rsidRPr="00FA7EC9" w:rsidRDefault="005723F3" w:rsidP="00FA7EC9">
            <w:pPr>
              <w:tabs>
                <w:tab w:val="decimal" w:pos="1396"/>
              </w:tabs>
              <w:ind w:right="-64"/>
              <w:rPr>
                <w:rFonts w:ascii="Angsana New" w:hAnsi="Angsana New" w:cs="Angsana New"/>
                <w:sz w:val="30"/>
                <w:szCs w:val="30"/>
              </w:rPr>
            </w:pPr>
            <w:r w:rsidRPr="00FA7EC9">
              <w:rPr>
                <w:rFonts w:ascii="Angsana New" w:hAnsi="Angsana New" w:cs="Angsana New"/>
                <w:sz w:val="30"/>
                <w:szCs w:val="30"/>
              </w:rPr>
              <w:t xml:space="preserve"> 4,012,596 </w:t>
            </w:r>
          </w:p>
        </w:tc>
      </w:tr>
      <w:tr w:rsidR="005723F3" w:rsidRPr="00265665" w14:paraId="078745E1" w14:textId="77777777" w:rsidTr="008A34D2">
        <w:tc>
          <w:tcPr>
            <w:tcW w:w="4740" w:type="dxa"/>
          </w:tcPr>
          <w:p w14:paraId="0005EF92" w14:textId="77777777" w:rsidR="005723F3" w:rsidRPr="00265665" w:rsidRDefault="005723F3" w:rsidP="005723F3">
            <w:pPr>
              <w:ind w:left="33" w:right="-43" w:firstLine="284"/>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lang w:val="en-US"/>
              </w:rPr>
              <w:t>Additional expense deductions allowed</w:t>
            </w:r>
          </w:p>
        </w:tc>
        <w:tc>
          <w:tcPr>
            <w:tcW w:w="419" w:type="dxa"/>
          </w:tcPr>
          <w:p w14:paraId="7EC45AD9" w14:textId="77777777" w:rsidR="005723F3" w:rsidRPr="00265665" w:rsidRDefault="005723F3" w:rsidP="005723F3">
            <w:pPr>
              <w:jc w:val="thaiDistribute"/>
              <w:rPr>
                <w:rFonts w:asciiTheme="majorBidi" w:hAnsiTheme="majorBidi" w:cstheme="majorBidi"/>
                <w:color w:val="000000" w:themeColor="text1"/>
                <w:sz w:val="30"/>
                <w:szCs w:val="30"/>
              </w:rPr>
            </w:pPr>
          </w:p>
        </w:tc>
        <w:tc>
          <w:tcPr>
            <w:tcW w:w="1689" w:type="dxa"/>
            <w:vAlign w:val="center"/>
          </w:tcPr>
          <w:p w14:paraId="4DDE3A7B" w14:textId="77777777" w:rsidR="005723F3" w:rsidRPr="00FA7EC9" w:rsidRDefault="005723F3" w:rsidP="00FA7EC9">
            <w:pPr>
              <w:tabs>
                <w:tab w:val="decimal" w:pos="1396"/>
              </w:tabs>
              <w:ind w:right="-64"/>
              <w:rPr>
                <w:rFonts w:ascii="Angsana New" w:hAnsi="Angsana New" w:cs="Angsana New"/>
                <w:sz w:val="30"/>
                <w:szCs w:val="30"/>
              </w:rPr>
            </w:pPr>
            <w:r w:rsidRPr="00FA7EC9">
              <w:rPr>
                <w:rFonts w:ascii="Angsana New" w:hAnsi="Angsana New" w:cs="Angsana New"/>
                <w:sz w:val="30"/>
                <w:szCs w:val="30"/>
              </w:rPr>
              <w:t>(51,932)</w:t>
            </w:r>
          </w:p>
        </w:tc>
        <w:tc>
          <w:tcPr>
            <w:tcW w:w="288" w:type="dxa"/>
          </w:tcPr>
          <w:p w14:paraId="61766DDA" w14:textId="77777777" w:rsidR="005723F3" w:rsidRPr="00265665" w:rsidRDefault="005723F3" w:rsidP="005723F3">
            <w:pPr>
              <w:jc w:val="right"/>
              <w:rPr>
                <w:rFonts w:asciiTheme="majorBidi" w:hAnsiTheme="majorBidi" w:cstheme="majorBidi"/>
                <w:color w:val="000000" w:themeColor="text1"/>
                <w:sz w:val="30"/>
                <w:szCs w:val="30"/>
              </w:rPr>
            </w:pPr>
          </w:p>
        </w:tc>
        <w:tc>
          <w:tcPr>
            <w:tcW w:w="1689" w:type="dxa"/>
            <w:vAlign w:val="center"/>
          </w:tcPr>
          <w:p w14:paraId="176136FD" w14:textId="77777777" w:rsidR="005723F3" w:rsidRPr="00FA7EC9" w:rsidRDefault="005723F3" w:rsidP="00FA7EC9">
            <w:pPr>
              <w:tabs>
                <w:tab w:val="decimal" w:pos="1396"/>
              </w:tabs>
              <w:ind w:right="-64"/>
              <w:rPr>
                <w:rFonts w:ascii="Angsana New" w:hAnsi="Angsana New" w:cs="Angsana New"/>
                <w:sz w:val="30"/>
                <w:szCs w:val="30"/>
              </w:rPr>
            </w:pPr>
            <w:r w:rsidRPr="00FA7EC9">
              <w:rPr>
                <w:rFonts w:ascii="Angsana New" w:hAnsi="Angsana New" w:cs="Angsana New"/>
                <w:sz w:val="30"/>
                <w:szCs w:val="30"/>
              </w:rPr>
              <w:t xml:space="preserve"> (63,225)</w:t>
            </w:r>
          </w:p>
        </w:tc>
      </w:tr>
      <w:tr w:rsidR="005723F3" w:rsidRPr="00265665" w14:paraId="595CAABD" w14:textId="77777777" w:rsidTr="008A34D2">
        <w:tc>
          <w:tcPr>
            <w:tcW w:w="4740" w:type="dxa"/>
          </w:tcPr>
          <w:p w14:paraId="6B908487" w14:textId="77777777" w:rsidR="005723F3" w:rsidRPr="00265665" w:rsidRDefault="005723F3" w:rsidP="005723F3">
            <w:pPr>
              <w:ind w:left="33" w:right="-43" w:firstLine="284"/>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Income exempted from tax </w:t>
            </w:r>
          </w:p>
        </w:tc>
        <w:tc>
          <w:tcPr>
            <w:tcW w:w="419" w:type="dxa"/>
          </w:tcPr>
          <w:p w14:paraId="22392D4D" w14:textId="77777777" w:rsidR="005723F3" w:rsidRPr="00265665" w:rsidRDefault="005723F3" w:rsidP="005723F3">
            <w:pPr>
              <w:jc w:val="thaiDistribute"/>
              <w:rPr>
                <w:rFonts w:asciiTheme="majorBidi" w:hAnsiTheme="majorBidi" w:cstheme="majorBidi"/>
                <w:color w:val="000000" w:themeColor="text1"/>
                <w:sz w:val="30"/>
                <w:szCs w:val="30"/>
              </w:rPr>
            </w:pPr>
          </w:p>
        </w:tc>
        <w:tc>
          <w:tcPr>
            <w:tcW w:w="1689" w:type="dxa"/>
            <w:vAlign w:val="center"/>
          </w:tcPr>
          <w:p w14:paraId="068B9900" w14:textId="77777777" w:rsidR="005723F3" w:rsidRPr="00FA7EC9" w:rsidRDefault="005723F3" w:rsidP="00FA7EC9">
            <w:pPr>
              <w:tabs>
                <w:tab w:val="decimal" w:pos="1396"/>
              </w:tabs>
              <w:ind w:right="-64"/>
              <w:rPr>
                <w:rFonts w:ascii="Angsana New" w:hAnsi="Angsana New" w:cs="Angsana New"/>
                <w:sz w:val="30"/>
                <w:szCs w:val="30"/>
              </w:rPr>
            </w:pPr>
            <w:r w:rsidRPr="00FA7EC9">
              <w:rPr>
                <w:rFonts w:ascii="Angsana New" w:hAnsi="Angsana New" w:cs="Angsana New"/>
                <w:sz w:val="30"/>
                <w:szCs w:val="30"/>
              </w:rPr>
              <w:t>(1,124,675)</w:t>
            </w:r>
          </w:p>
        </w:tc>
        <w:tc>
          <w:tcPr>
            <w:tcW w:w="288" w:type="dxa"/>
          </w:tcPr>
          <w:p w14:paraId="3479470E" w14:textId="77777777" w:rsidR="005723F3" w:rsidRPr="00265665" w:rsidRDefault="005723F3" w:rsidP="005723F3">
            <w:pPr>
              <w:jc w:val="right"/>
              <w:rPr>
                <w:rFonts w:asciiTheme="majorBidi" w:hAnsiTheme="majorBidi" w:cstheme="majorBidi"/>
                <w:color w:val="000000" w:themeColor="text1"/>
                <w:sz w:val="30"/>
                <w:szCs w:val="30"/>
              </w:rPr>
            </w:pPr>
          </w:p>
        </w:tc>
        <w:tc>
          <w:tcPr>
            <w:tcW w:w="1689" w:type="dxa"/>
            <w:vAlign w:val="center"/>
          </w:tcPr>
          <w:p w14:paraId="2BA7A473" w14:textId="77777777" w:rsidR="005723F3" w:rsidRPr="00FA7EC9" w:rsidRDefault="005723F3" w:rsidP="00FA7EC9">
            <w:pPr>
              <w:tabs>
                <w:tab w:val="decimal" w:pos="1396"/>
              </w:tabs>
              <w:ind w:right="-64"/>
              <w:rPr>
                <w:rFonts w:ascii="Angsana New" w:hAnsi="Angsana New" w:cs="Angsana New"/>
                <w:sz w:val="30"/>
                <w:szCs w:val="30"/>
              </w:rPr>
            </w:pPr>
            <w:r w:rsidRPr="00FA7EC9">
              <w:rPr>
                <w:rFonts w:ascii="Angsana New" w:hAnsi="Angsana New" w:cs="Angsana New"/>
                <w:sz w:val="30"/>
                <w:szCs w:val="30"/>
              </w:rPr>
              <w:t xml:space="preserve"> (283,370)</w:t>
            </w:r>
          </w:p>
        </w:tc>
      </w:tr>
      <w:tr w:rsidR="005723F3" w:rsidRPr="00166293" w14:paraId="706FB349" w14:textId="77777777" w:rsidTr="008A34D2">
        <w:tc>
          <w:tcPr>
            <w:tcW w:w="4740" w:type="dxa"/>
          </w:tcPr>
          <w:p w14:paraId="530F0221" w14:textId="77777777" w:rsidR="005723F3" w:rsidRPr="00265665" w:rsidRDefault="005723F3" w:rsidP="005723F3">
            <w:pPr>
              <w:ind w:left="33" w:right="-43" w:firstLine="284"/>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 xml:space="preserve">Effect from unrecorded deferred tax </w:t>
            </w:r>
            <w:proofErr w:type="gramStart"/>
            <w:r w:rsidRPr="00265665">
              <w:rPr>
                <w:rFonts w:asciiTheme="majorBidi" w:hAnsiTheme="majorBidi" w:cstheme="majorBidi"/>
                <w:color w:val="000000" w:themeColor="text1"/>
                <w:sz w:val="32"/>
                <w:szCs w:val="32"/>
                <w:lang w:val="en-US"/>
              </w:rPr>
              <w:t>assets :</w:t>
            </w:r>
            <w:proofErr w:type="gramEnd"/>
          </w:p>
        </w:tc>
        <w:tc>
          <w:tcPr>
            <w:tcW w:w="419" w:type="dxa"/>
          </w:tcPr>
          <w:p w14:paraId="01D1944B" w14:textId="77777777" w:rsidR="005723F3" w:rsidRPr="00265665" w:rsidRDefault="005723F3" w:rsidP="005723F3">
            <w:pPr>
              <w:jc w:val="thaiDistribute"/>
              <w:rPr>
                <w:rFonts w:asciiTheme="majorBidi" w:hAnsiTheme="majorBidi" w:cstheme="majorBidi"/>
                <w:color w:val="000000" w:themeColor="text1"/>
                <w:sz w:val="30"/>
                <w:szCs w:val="30"/>
                <w:lang w:val="en-US"/>
              </w:rPr>
            </w:pPr>
          </w:p>
        </w:tc>
        <w:tc>
          <w:tcPr>
            <w:tcW w:w="1689" w:type="dxa"/>
            <w:vAlign w:val="center"/>
          </w:tcPr>
          <w:p w14:paraId="6032AEBA" w14:textId="77777777" w:rsidR="005723F3" w:rsidRPr="00B8501A" w:rsidRDefault="005723F3" w:rsidP="00FA7EC9">
            <w:pPr>
              <w:tabs>
                <w:tab w:val="decimal" w:pos="1396"/>
              </w:tabs>
              <w:ind w:right="-64"/>
              <w:rPr>
                <w:rFonts w:ascii="Angsana New" w:hAnsi="Angsana New" w:cs="Angsana New"/>
                <w:sz w:val="30"/>
                <w:szCs w:val="30"/>
                <w:lang w:val="en-US"/>
              </w:rPr>
            </w:pPr>
          </w:p>
        </w:tc>
        <w:tc>
          <w:tcPr>
            <w:tcW w:w="288" w:type="dxa"/>
          </w:tcPr>
          <w:p w14:paraId="1365F93B" w14:textId="77777777" w:rsidR="005723F3" w:rsidRPr="00265665" w:rsidRDefault="005723F3" w:rsidP="005723F3">
            <w:pPr>
              <w:jc w:val="right"/>
              <w:rPr>
                <w:rFonts w:asciiTheme="majorBidi" w:hAnsiTheme="majorBidi" w:cstheme="majorBidi"/>
                <w:color w:val="000000" w:themeColor="text1"/>
                <w:sz w:val="30"/>
                <w:szCs w:val="30"/>
                <w:lang w:val="en-US"/>
              </w:rPr>
            </w:pPr>
          </w:p>
        </w:tc>
        <w:tc>
          <w:tcPr>
            <w:tcW w:w="1689" w:type="dxa"/>
            <w:vAlign w:val="center"/>
          </w:tcPr>
          <w:p w14:paraId="4A1706E1" w14:textId="77777777" w:rsidR="005723F3" w:rsidRPr="00B8501A" w:rsidRDefault="005723F3" w:rsidP="00FA7EC9">
            <w:pPr>
              <w:tabs>
                <w:tab w:val="decimal" w:pos="1396"/>
              </w:tabs>
              <w:ind w:right="-64"/>
              <w:rPr>
                <w:rFonts w:ascii="Angsana New" w:hAnsi="Angsana New" w:cs="Angsana New"/>
                <w:sz w:val="30"/>
                <w:szCs w:val="30"/>
                <w:lang w:val="en-US"/>
              </w:rPr>
            </w:pPr>
            <w:r w:rsidRPr="00B8501A">
              <w:rPr>
                <w:rFonts w:ascii="Angsana New" w:hAnsi="Angsana New" w:cs="Angsana New"/>
                <w:sz w:val="30"/>
                <w:szCs w:val="30"/>
                <w:lang w:val="en-US"/>
              </w:rPr>
              <w:t> </w:t>
            </w:r>
          </w:p>
        </w:tc>
      </w:tr>
      <w:tr w:rsidR="005723F3" w:rsidRPr="00265665" w14:paraId="1E3F931C" w14:textId="77777777" w:rsidTr="008A34D2">
        <w:tc>
          <w:tcPr>
            <w:tcW w:w="4740" w:type="dxa"/>
          </w:tcPr>
          <w:p w14:paraId="083DF7A7" w14:textId="77777777" w:rsidR="005723F3" w:rsidRPr="00265665" w:rsidRDefault="005723F3" w:rsidP="005723F3">
            <w:pPr>
              <w:ind w:left="33" w:right="-235" w:firstLine="567"/>
              <w:rPr>
                <w:rFonts w:asciiTheme="majorBidi" w:hAnsiTheme="majorBidi" w:cstheme="majorBidi"/>
                <w:color w:val="000000" w:themeColor="text1"/>
                <w:sz w:val="32"/>
                <w:szCs w:val="32"/>
                <w:cs/>
                <w:lang w:val="en-US"/>
              </w:rPr>
            </w:pPr>
            <w:r w:rsidRPr="00265665">
              <w:rPr>
                <w:rFonts w:asciiTheme="majorBidi" w:hAnsiTheme="majorBidi" w:cstheme="majorBidi"/>
                <w:color w:val="000000" w:themeColor="text1"/>
                <w:sz w:val="32"/>
                <w:szCs w:val="32"/>
                <w:lang w:val="en-US"/>
              </w:rPr>
              <w:t xml:space="preserve">Eligible taxable losses </w:t>
            </w:r>
          </w:p>
        </w:tc>
        <w:tc>
          <w:tcPr>
            <w:tcW w:w="419" w:type="dxa"/>
          </w:tcPr>
          <w:p w14:paraId="4C526628" w14:textId="77777777" w:rsidR="005723F3" w:rsidRPr="00265665" w:rsidRDefault="005723F3" w:rsidP="005723F3">
            <w:pPr>
              <w:jc w:val="thaiDistribute"/>
              <w:rPr>
                <w:rFonts w:asciiTheme="majorBidi" w:hAnsiTheme="majorBidi" w:cstheme="majorBidi"/>
                <w:color w:val="000000" w:themeColor="text1"/>
                <w:sz w:val="30"/>
                <w:szCs w:val="30"/>
              </w:rPr>
            </w:pPr>
          </w:p>
        </w:tc>
        <w:tc>
          <w:tcPr>
            <w:tcW w:w="1689" w:type="dxa"/>
            <w:vAlign w:val="center"/>
          </w:tcPr>
          <w:p w14:paraId="1025F7FB" w14:textId="77777777" w:rsidR="005723F3" w:rsidRPr="00FA7EC9" w:rsidRDefault="005723F3" w:rsidP="00FA7EC9">
            <w:pPr>
              <w:tabs>
                <w:tab w:val="decimal" w:pos="1396"/>
              </w:tabs>
              <w:ind w:right="-64"/>
              <w:rPr>
                <w:rFonts w:ascii="Angsana New" w:hAnsi="Angsana New" w:cs="Angsana New"/>
                <w:sz w:val="30"/>
                <w:szCs w:val="30"/>
              </w:rPr>
            </w:pPr>
            <w:r w:rsidRPr="00FA7EC9">
              <w:rPr>
                <w:rFonts w:ascii="Angsana New" w:hAnsi="Angsana New" w:cs="Angsana New"/>
                <w:sz w:val="30"/>
                <w:szCs w:val="30"/>
              </w:rPr>
              <w:t>(4,571,742)</w:t>
            </w:r>
          </w:p>
        </w:tc>
        <w:tc>
          <w:tcPr>
            <w:tcW w:w="288" w:type="dxa"/>
          </w:tcPr>
          <w:p w14:paraId="1BA71DCB" w14:textId="77777777" w:rsidR="005723F3" w:rsidRPr="00265665" w:rsidRDefault="005723F3" w:rsidP="005723F3">
            <w:pPr>
              <w:jc w:val="right"/>
              <w:rPr>
                <w:rFonts w:asciiTheme="majorBidi" w:hAnsiTheme="majorBidi" w:cstheme="majorBidi"/>
                <w:color w:val="000000" w:themeColor="text1"/>
                <w:sz w:val="30"/>
                <w:szCs w:val="30"/>
              </w:rPr>
            </w:pPr>
          </w:p>
        </w:tc>
        <w:tc>
          <w:tcPr>
            <w:tcW w:w="1689" w:type="dxa"/>
            <w:vAlign w:val="center"/>
          </w:tcPr>
          <w:p w14:paraId="752EC4C4" w14:textId="77777777" w:rsidR="005723F3" w:rsidRPr="00FA7EC9" w:rsidRDefault="005723F3" w:rsidP="00FA7EC9">
            <w:pPr>
              <w:tabs>
                <w:tab w:val="decimal" w:pos="1396"/>
              </w:tabs>
              <w:ind w:right="-64"/>
              <w:rPr>
                <w:rFonts w:ascii="Angsana New" w:hAnsi="Angsana New" w:cs="Angsana New"/>
                <w:sz w:val="30"/>
                <w:szCs w:val="30"/>
              </w:rPr>
            </w:pPr>
            <w:r w:rsidRPr="00FA7EC9">
              <w:rPr>
                <w:rFonts w:ascii="Angsana New" w:hAnsi="Angsana New" w:cs="Angsana New"/>
                <w:sz w:val="30"/>
                <w:szCs w:val="30"/>
              </w:rPr>
              <w:t xml:space="preserve"> 2,163,595 </w:t>
            </w:r>
          </w:p>
        </w:tc>
      </w:tr>
      <w:tr w:rsidR="005723F3" w:rsidRPr="00265665" w14:paraId="18E82FB1" w14:textId="77777777" w:rsidTr="008A34D2">
        <w:tc>
          <w:tcPr>
            <w:tcW w:w="4740" w:type="dxa"/>
          </w:tcPr>
          <w:p w14:paraId="07FB4F0D" w14:textId="77777777" w:rsidR="005723F3" w:rsidRPr="00265665" w:rsidRDefault="005723F3" w:rsidP="005723F3">
            <w:pPr>
              <w:ind w:left="33" w:right="-235" w:firstLine="567"/>
              <w:rPr>
                <w:rFonts w:asciiTheme="majorBidi" w:hAnsiTheme="majorBidi" w:cstheme="majorBidi"/>
                <w:color w:val="000000" w:themeColor="text1"/>
                <w:sz w:val="32"/>
                <w:szCs w:val="32"/>
                <w:lang w:val="en-US"/>
              </w:rPr>
            </w:pPr>
            <w:r w:rsidRPr="00265665">
              <w:rPr>
                <w:rFonts w:asciiTheme="majorBidi" w:hAnsiTheme="majorBidi" w:cstheme="majorBidi"/>
                <w:color w:val="000000" w:themeColor="text1"/>
                <w:sz w:val="32"/>
                <w:szCs w:val="32"/>
                <w:lang w:val="en-US"/>
              </w:rPr>
              <w:t>Others</w:t>
            </w:r>
          </w:p>
        </w:tc>
        <w:tc>
          <w:tcPr>
            <w:tcW w:w="419" w:type="dxa"/>
          </w:tcPr>
          <w:p w14:paraId="4F1449D6" w14:textId="77777777" w:rsidR="005723F3" w:rsidRPr="00265665" w:rsidRDefault="005723F3" w:rsidP="005723F3">
            <w:pPr>
              <w:jc w:val="thaiDistribute"/>
              <w:rPr>
                <w:rFonts w:asciiTheme="majorBidi" w:hAnsiTheme="majorBidi" w:cstheme="majorBidi"/>
                <w:color w:val="000000" w:themeColor="text1"/>
                <w:sz w:val="30"/>
                <w:szCs w:val="30"/>
              </w:rPr>
            </w:pPr>
          </w:p>
        </w:tc>
        <w:tc>
          <w:tcPr>
            <w:tcW w:w="1689" w:type="dxa"/>
            <w:tcBorders>
              <w:bottom w:val="single" w:sz="4" w:space="0" w:color="auto"/>
            </w:tcBorders>
            <w:vAlign w:val="center"/>
          </w:tcPr>
          <w:p w14:paraId="586185B6" w14:textId="77777777" w:rsidR="005723F3" w:rsidRPr="00FA7EC9" w:rsidRDefault="005723F3" w:rsidP="00FA7EC9">
            <w:pPr>
              <w:tabs>
                <w:tab w:val="decimal" w:pos="1396"/>
              </w:tabs>
              <w:ind w:right="-64"/>
              <w:rPr>
                <w:rFonts w:ascii="Angsana New" w:hAnsi="Angsana New" w:cs="Angsana New"/>
                <w:sz w:val="30"/>
                <w:szCs w:val="30"/>
              </w:rPr>
            </w:pPr>
            <w:r w:rsidRPr="00FA7EC9">
              <w:rPr>
                <w:rFonts w:ascii="Angsana New" w:hAnsi="Angsana New" w:cs="Angsana New"/>
                <w:sz w:val="30"/>
                <w:szCs w:val="30"/>
              </w:rPr>
              <w:t>(3,413,479)</w:t>
            </w:r>
          </w:p>
        </w:tc>
        <w:tc>
          <w:tcPr>
            <w:tcW w:w="288" w:type="dxa"/>
          </w:tcPr>
          <w:p w14:paraId="30537155" w14:textId="77777777" w:rsidR="005723F3" w:rsidRPr="00265665" w:rsidRDefault="005723F3" w:rsidP="005723F3">
            <w:pPr>
              <w:jc w:val="right"/>
              <w:rPr>
                <w:rFonts w:asciiTheme="majorBidi" w:hAnsiTheme="majorBidi" w:cstheme="majorBidi"/>
                <w:color w:val="000000" w:themeColor="text1"/>
                <w:sz w:val="30"/>
                <w:szCs w:val="30"/>
              </w:rPr>
            </w:pPr>
          </w:p>
        </w:tc>
        <w:tc>
          <w:tcPr>
            <w:tcW w:w="1689" w:type="dxa"/>
            <w:tcBorders>
              <w:bottom w:val="single" w:sz="4" w:space="0" w:color="auto"/>
            </w:tcBorders>
            <w:vAlign w:val="center"/>
          </w:tcPr>
          <w:p w14:paraId="0C2F9808" w14:textId="77777777" w:rsidR="005723F3" w:rsidRPr="00FA7EC9" w:rsidRDefault="005723F3" w:rsidP="00FA7EC9">
            <w:pPr>
              <w:tabs>
                <w:tab w:val="decimal" w:pos="1396"/>
              </w:tabs>
              <w:ind w:right="-64"/>
              <w:rPr>
                <w:rFonts w:ascii="Angsana New" w:hAnsi="Angsana New" w:cs="Angsana New"/>
                <w:sz w:val="30"/>
                <w:szCs w:val="30"/>
              </w:rPr>
            </w:pPr>
            <w:r w:rsidRPr="00FA7EC9">
              <w:rPr>
                <w:rFonts w:ascii="Angsana New" w:hAnsi="Angsana New" w:cs="Angsana New"/>
                <w:sz w:val="30"/>
                <w:szCs w:val="30"/>
              </w:rPr>
              <w:t xml:space="preserve"> (5,829,596)</w:t>
            </w:r>
          </w:p>
        </w:tc>
      </w:tr>
      <w:tr w:rsidR="005723F3" w:rsidRPr="00265665" w14:paraId="23D10380" w14:textId="77777777" w:rsidTr="00300603">
        <w:tc>
          <w:tcPr>
            <w:tcW w:w="4740" w:type="dxa"/>
          </w:tcPr>
          <w:p w14:paraId="1E7A6967" w14:textId="77777777" w:rsidR="005723F3" w:rsidRPr="00265665" w:rsidRDefault="005723F3" w:rsidP="005723F3">
            <w:pPr>
              <w:ind w:left="33" w:right="-43" w:firstLine="284"/>
              <w:rPr>
                <w:rFonts w:asciiTheme="majorBidi" w:hAnsiTheme="majorBidi" w:cstheme="majorBidi"/>
                <w:color w:val="000000" w:themeColor="text1"/>
                <w:sz w:val="32"/>
                <w:szCs w:val="32"/>
              </w:rPr>
            </w:pPr>
            <w:r w:rsidRPr="00265665">
              <w:rPr>
                <w:rFonts w:asciiTheme="majorBidi" w:hAnsiTheme="majorBidi" w:cstheme="majorBidi"/>
                <w:color w:val="000000" w:themeColor="text1"/>
                <w:sz w:val="32"/>
                <w:szCs w:val="32"/>
                <w:lang w:val="en-US"/>
              </w:rPr>
              <w:t>Total</w:t>
            </w:r>
          </w:p>
        </w:tc>
        <w:tc>
          <w:tcPr>
            <w:tcW w:w="419" w:type="dxa"/>
          </w:tcPr>
          <w:p w14:paraId="592A4E90" w14:textId="77777777" w:rsidR="005723F3" w:rsidRPr="00265665" w:rsidRDefault="005723F3" w:rsidP="005723F3">
            <w:pPr>
              <w:jc w:val="thaiDistribute"/>
              <w:rPr>
                <w:rFonts w:asciiTheme="majorBidi" w:hAnsiTheme="majorBidi" w:cstheme="majorBidi"/>
                <w:color w:val="000000" w:themeColor="text1"/>
                <w:sz w:val="30"/>
                <w:szCs w:val="30"/>
              </w:rPr>
            </w:pPr>
          </w:p>
        </w:tc>
        <w:tc>
          <w:tcPr>
            <w:tcW w:w="1689" w:type="dxa"/>
            <w:tcBorders>
              <w:bottom w:val="single" w:sz="4" w:space="0" w:color="auto"/>
            </w:tcBorders>
            <w:vAlign w:val="center"/>
          </w:tcPr>
          <w:p w14:paraId="4714C25A" w14:textId="77777777" w:rsidR="005723F3" w:rsidRPr="00265665" w:rsidRDefault="005723F3" w:rsidP="005723F3">
            <w:pPr>
              <w:tabs>
                <w:tab w:val="decimal" w:pos="1320"/>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xml:space="preserve"> -   </w:t>
            </w:r>
          </w:p>
        </w:tc>
        <w:tc>
          <w:tcPr>
            <w:tcW w:w="288" w:type="dxa"/>
          </w:tcPr>
          <w:p w14:paraId="0270E0F3" w14:textId="77777777" w:rsidR="005723F3" w:rsidRPr="00265665" w:rsidRDefault="005723F3" w:rsidP="005723F3">
            <w:pPr>
              <w:jc w:val="thaiDistribute"/>
              <w:rPr>
                <w:rFonts w:asciiTheme="majorBidi" w:hAnsiTheme="majorBidi" w:cstheme="majorBidi"/>
                <w:color w:val="000000" w:themeColor="text1"/>
                <w:sz w:val="30"/>
                <w:szCs w:val="30"/>
              </w:rPr>
            </w:pPr>
          </w:p>
        </w:tc>
        <w:tc>
          <w:tcPr>
            <w:tcW w:w="1689" w:type="dxa"/>
            <w:tcBorders>
              <w:bottom w:val="single" w:sz="4" w:space="0" w:color="auto"/>
            </w:tcBorders>
            <w:vAlign w:val="center"/>
          </w:tcPr>
          <w:p w14:paraId="3F726D1F" w14:textId="77777777" w:rsidR="005723F3" w:rsidRPr="00265665" w:rsidRDefault="005723F3" w:rsidP="005723F3">
            <w:pPr>
              <w:tabs>
                <w:tab w:val="decimal" w:pos="1320"/>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xml:space="preserve"> -   </w:t>
            </w:r>
          </w:p>
        </w:tc>
      </w:tr>
      <w:tr w:rsidR="005723F3" w:rsidRPr="00265665" w14:paraId="67AD5496" w14:textId="77777777" w:rsidTr="00300603">
        <w:tc>
          <w:tcPr>
            <w:tcW w:w="4740" w:type="dxa"/>
          </w:tcPr>
          <w:p w14:paraId="248009B0" w14:textId="77777777" w:rsidR="005723F3" w:rsidRPr="00265665" w:rsidRDefault="005723F3" w:rsidP="005723F3">
            <w:pPr>
              <w:ind w:left="33" w:right="-43"/>
              <w:rPr>
                <w:rFonts w:asciiTheme="majorBidi" w:hAnsiTheme="majorBidi" w:cstheme="majorBidi"/>
                <w:b/>
                <w:bCs/>
                <w:color w:val="000000" w:themeColor="text1"/>
                <w:sz w:val="32"/>
                <w:szCs w:val="32"/>
              </w:rPr>
            </w:pPr>
            <w:r w:rsidRPr="00265665">
              <w:rPr>
                <w:rFonts w:asciiTheme="majorBidi" w:hAnsiTheme="majorBidi" w:cstheme="majorBidi"/>
                <w:b/>
                <w:bCs/>
                <w:color w:val="000000" w:themeColor="text1"/>
                <w:sz w:val="32"/>
                <w:szCs w:val="32"/>
                <w:lang w:val="en-US"/>
              </w:rPr>
              <w:t>Income tax expenses</w:t>
            </w:r>
          </w:p>
        </w:tc>
        <w:tc>
          <w:tcPr>
            <w:tcW w:w="419" w:type="dxa"/>
          </w:tcPr>
          <w:p w14:paraId="5F0063A7" w14:textId="77777777" w:rsidR="005723F3" w:rsidRPr="00265665" w:rsidRDefault="005723F3" w:rsidP="005723F3">
            <w:pPr>
              <w:jc w:val="thaiDistribute"/>
              <w:rPr>
                <w:rFonts w:asciiTheme="majorBidi" w:hAnsiTheme="majorBidi" w:cstheme="majorBidi"/>
                <w:b/>
                <w:bCs/>
                <w:color w:val="000000" w:themeColor="text1"/>
                <w:sz w:val="30"/>
                <w:szCs w:val="30"/>
                <w:lang w:val="en-US"/>
              </w:rPr>
            </w:pPr>
          </w:p>
        </w:tc>
        <w:tc>
          <w:tcPr>
            <w:tcW w:w="1689" w:type="dxa"/>
            <w:tcBorders>
              <w:top w:val="single" w:sz="4" w:space="0" w:color="auto"/>
              <w:bottom w:val="double" w:sz="4" w:space="0" w:color="auto"/>
            </w:tcBorders>
            <w:vAlign w:val="center"/>
          </w:tcPr>
          <w:p w14:paraId="2CFBD8C8" w14:textId="77777777" w:rsidR="005723F3" w:rsidRPr="00265665" w:rsidRDefault="005723F3" w:rsidP="005723F3">
            <w:pPr>
              <w:tabs>
                <w:tab w:val="decimal" w:pos="1320"/>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xml:space="preserve"> -   </w:t>
            </w:r>
          </w:p>
        </w:tc>
        <w:tc>
          <w:tcPr>
            <w:tcW w:w="288" w:type="dxa"/>
          </w:tcPr>
          <w:p w14:paraId="54B845B3" w14:textId="77777777" w:rsidR="005723F3" w:rsidRPr="00265665" w:rsidRDefault="005723F3" w:rsidP="005723F3">
            <w:pPr>
              <w:jc w:val="thaiDistribute"/>
              <w:rPr>
                <w:rFonts w:asciiTheme="majorBidi" w:hAnsiTheme="majorBidi" w:cstheme="majorBidi"/>
                <w:b/>
                <w:bCs/>
                <w:color w:val="000000" w:themeColor="text1"/>
                <w:sz w:val="30"/>
                <w:szCs w:val="30"/>
              </w:rPr>
            </w:pPr>
          </w:p>
        </w:tc>
        <w:tc>
          <w:tcPr>
            <w:tcW w:w="1689" w:type="dxa"/>
            <w:tcBorders>
              <w:top w:val="single" w:sz="4" w:space="0" w:color="auto"/>
              <w:bottom w:val="double" w:sz="4" w:space="0" w:color="auto"/>
            </w:tcBorders>
            <w:vAlign w:val="center"/>
          </w:tcPr>
          <w:p w14:paraId="3C56C416" w14:textId="77777777" w:rsidR="005723F3" w:rsidRPr="00265665" w:rsidRDefault="005723F3" w:rsidP="005723F3">
            <w:pPr>
              <w:tabs>
                <w:tab w:val="decimal" w:pos="1320"/>
              </w:tabs>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xml:space="preserve"> -   </w:t>
            </w:r>
          </w:p>
        </w:tc>
      </w:tr>
    </w:tbl>
    <w:p w14:paraId="7F92DB1A" w14:textId="77777777" w:rsidR="00350E32" w:rsidRDefault="00350E32" w:rsidP="00496D51">
      <w:pPr>
        <w:rPr>
          <w:rFonts w:asciiTheme="majorBidi" w:hAnsiTheme="majorBidi" w:cstheme="majorBidi"/>
          <w:color w:val="000000" w:themeColor="text1"/>
          <w:sz w:val="30"/>
          <w:szCs w:val="30"/>
          <w:lang w:val="en-US"/>
        </w:rPr>
      </w:pPr>
    </w:p>
    <w:p w14:paraId="3FEC61C4" w14:textId="77777777" w:rsidR="005A3088" w:rsidRPr="00265665" w:rsidRDefault="005A3088" w:rsidP="00496D51">
      <w:pPr>
        <w:pStyle w:val="BodyText"/>
        <w:tabs>
          <w:tab w:val="clear" w:pos="900"/>
        </w:tabs>
        <w:spacing w:before="120" w:line="240" w:lineRule="auto"/>
        <w:ind w:left="567"/>
        <w:jc w:val="thaiDistribute"/>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 xml:space="preserve">The components of deferred tax liabilities as of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Pr="00265665">
        <w:rPr>
          <w:rFonts w:asciiTheme="majorBidi" w:hAnsiTheme="majorBidi" w:cstheme="majorBidi"/>
          <w:color w:val="000000" w:themeColor="text1"/>
          <w:sz w:val="30"/>
          <w:szCs w:val="30"/>
          <w:lang w:val="en-US"/>
        </w:rPr>
        <w:t xml:space="preserve"> </w:t>
      </w:r>
      <w:r w:rsidR="00660E6C" w:rsidRPr="00265665">
        <w:rPr>
          <w:rFonts w:asciiTheme="majorBidi" w:hAnsiTheme="majorBidi" w:cstheme="majorBidi"/>
          <w:color w:val="000000" w:themeColor="text1"/>
          <w:sz w:val="30"/>
          <w:szCs w:val="30"/>
          <w:lang w:val="en-US"/>
        </w:rPr>
        <w:t xml:space="preserve">are </w:t>
      </w:r>
      <w:r w:rsidR="00C544AB" w:rsidRPr="00265665">
        <w:rPr>
          <w:rFonts w:asciiTheme="majorBidi" w:hAnsiTheme="majorBidi" w:cstheme="majorBidi"/>
          <w:color w:val="000000" w:themeColor="text1"/>
          <w:lang w:val="en-US"/>
        </w:rPr>
        <w:t>as follow:</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696"/>
      </w:tblGrid>
      <w:tr w:rsidR="00364BBA" w:rsidRPr="00265665" w14:paraId="0AE86871" w14:textId="77777777" w:rsidTr="005A3088">
        <w:tc>
          <w:tcPr>
            <w:tcW w:w="4820" w:type="dxa"/>
          </w:tcPr>
          <w:p w14:paraId="6A6F76A4" w14:textId="77777777" w:rsidR="005A3088" w:rsidRPr="00265665" w:rsidRDefault="005A3088" w:rsidP="00496D51">
            <w:pPr>
              <w:jc w:val="thaiDistribute"/>
              <w:rPr>
                <w:rFonts w:asciiTheme="majorBidi" w:hAnsiTheme="majorBidi" w:cstheme="majorBidi"/>
                <w:color w:val="000000" w:themeColor="text1"/>
                <w:sz w:val="30"/>
                <w:szCs w:val="30"/>
                <w:lang w:val="en-US"/>
              </w:rPr>
            </w:pPr>
          </w:p>
        </w:tc>
        <w:tc>
          <w:tcPr>
            <w:tcW w:w="278" w:type="dxa"/>
          </w:tcPr>
          <w:p w14:paraId="512754A2" w14:textId="77777777" w:rsidR="005A3088" w:rsidRPr="00265665" w:rsidRDefault="005A3088" w:rsidP="00496D51">
            <w:pPr>
              <w:jc w:val="thaiDistribute"/>
              <w:rPr>
                <w:rFonts w:asciiTheme="majorBidi" w:hAnsiTheme="majorBidi" w:cstheme="majorBidi"/>
                <w:color w:val="000000" w:themeColor="text1"/>
                <w:sz w:val="30"/>
                <w:szCs w:val="30"/>
                <w:lang w:val="en-US"/>
              </w:rPr>
            </w:pPr>
          </w:p>
        </w:tc>
        <w:tc>
          <w:tcPr>
            <w:tcW w:w="1564" w:type="dxa"/>
          </w:tcPr>
          <w:p w14:paraId="6CE6A9A2" w14:textId="77777777" w:rsidR="005A3088" w:rsidRPr="00265665" w:rsidRDefault="005A3088" w:rsidP="00496D51">
            <w:pPr>
              <w:jc w:val="center"/>
              <w:rPr>
                <w:rFonts w:asciiTheme="majorBidi" w:hAnsiTheme="majorBidi" w:cstheme="majorBidi"/>
                <w:bCs/>
                <w:color w:val="000000" w:themeColor="text1"/>
                <w:sz w:val="30"/>
                <w:szCs w:val="30"/>
                <w:lang w:val="en-US"/>
              </w:rPr>
            </w:pPr>
          </w:p>
        </w:tc>
        <w:tc>
          <w:tcPr>
            <w:tcW w:w="289" w:type="dxa"/>
          </w:tcPr>
          <w:p w14:paraId="6806A36F" w14:textId="77777777" w:rsidR="005A3088" w:rsidRPr="00265665" w:rsidRDefault="005A3088" w:rsidP="00496D51">
            <w:pPr>
              <w:jc w:val="center"/>
              <w:rPr>
                <w:rFonts w:asciiTheme="majorBidi" w:hAnsiTheme="majorBidi" w:cstheme="majorBidi"/>
                <w:b/>
                <w:color w:val="000000" w:themeColor="text1"/>
                <w:sz w:val="30"/>
                <w:szCs w:val="30"/>
                <w:lang w:val="en-US"/>
              </w:rPr>
            </w:pPr>
          </w:p>
        </w:tc>
        <w:tc>
          <w:tcPr>
            <w:tcW w:w="1696" w:type="dxa"/>
          </w:tcPr>
          <w:p w14:paraId="61B8D5A1" w14:textId="77777777" w:rsidR="005A3088" w:rsidRPr="00265665" w:rsidRDefault="005A3088"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4E2730" w:rsidRPr="00265665" w14:paraId="0C8B8E7C" w14:textId="77777777" w:rsidTr="00BA6952">
        <w:tc>
          <w:tcPr>
            <w:tcW w:w="4820" w:type="dxa"/>
          </w:tcPr>
          <w:p w14:paraId="10FB808F" w14:textId="77777777" w:rsidR="004E2730" w:rsidRPr="00265665" w:rsidRDefault="004E2730" w:rsidP="00496D51">
            <w:pPr>
              <w:jc w:val="center"/>
              <w:rPr>
                <w:rFonts w:asciiTheme="majorBidi" w:hAnsiTheme="majorBidi" w:cstheme="majorBidi"/>
                <w:color w:val="000000" w:themeColor="text1"/>
                <w:sz w:val="30"/>
                <w:szCs w:val="30"/>
                <w:cs/>
              </w:rPr>
            </w:pPr>
          </w:p>
        </w:tc>
        <w:tc>
          <w:tcPr>
            <w:tcW w:w="278" w:type="dxa"/>
          </w:tcPr>
          <w:p w14:paraId="1B7FA8B2" w14:textId="77777777" w:rsidR="004E2730" w:rsidRPr="00265665" w:rsidRDefault="004E2730" w:rsidP="00496D51">
            <w:pPr>
              <w:jc w:val="center"/>
              <w:rPr>
                <w:rFonts w:asciiTheme="majorBidi" w:hAnsiTheme="majorBidi" w:cstheme="majorBidi"/>
                <w:color w:val="000000" w:themeColor="text1"/>
                <w:sz w:val="30"/>
                <w:szCs w:val="30"/>
              </w:rPr>
            </w:pPr>
          </w:p>
        </w:tc>
        <w:tc>
          <w:tcPr>
            <w:tcW w:w="1564" w:type="dxa"/>
            <w:tcBorders>
              <w:bottom w:val="single" w:sz="4" w:space="0" w:color="auto"/>
            </w:tcBorders>
          </w:tcPr>
          <w:p w14:paraId="0B7777BA" w14:textId="77777777" w:rsidR="004E2730" w:rsidRPr="00265665" w:rsidRDefault="004E2730" w:rsidP="00496D51">
            <w:pPr>
              <w:ind w:left="-102" w:right="-11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w:t>
            </w:r>
            <w:r w:rsidR="00617BCA" w:rsidRPr="00265665">
              <w:rPr>
                <w:rFonts w:asciiTheme="majorBidi" w:hAnsiTheme="majorBidi" w:cstheme="majorBidi"/>
                <w:color w:val="000000" w:themeColor="text1"/>
                <w:sz w:val="30"/>
                <w:szCs w:val="30"/>
                <w:lang w:val="en-US"/>
              </w:rPr>
              <w:t>5</w:t>
            </w:r>
          </w:p>
        </w:tc>
        <w:tc>
          <w:tcPr>
            <w:tcW w:w="289" w:type="dxa"/>
          </w:tcPr>
          <w:p w14:paraId="0138E3DB" w14:textId="77777777" w:rsidR="004E2730" w:rsidRPr="00265665" w:rsidRDefault="004E2730" w:rsidP="00496D51">
            <w:pPr>
              <w:jc w:val="thaiDistribute"/>
              <w:rPr>
                <w:rFonts w:asciiTheme="majorBidi" w:hAnsiTheme="majorBidi" w:cstheme="majorBidi"/>
                <w:b/>
                <w:color w:val="000000" w:themeColor="text1"/>
                <w:sz w:val="30"/>
                <w:szCs w:val="30"/>
              </w:rPr>
            </w:pPr>
          </w:p>
        </w:tc>
        <w:tc>
          <w:tcPr>
            <w:tcW w:w="1696" w:type="dxa"/>
            <w:tcBorders>
              <w:bottom w:val="single" w:sz="4" w:space="0" w:color="auto"/>
            </w:tcBorders>
          </w:tcPr>
          <w:p w14:paraId="7E89EE65" w14:textId="77777777" w:rsidR="004E2730" w:rsidRPr="00265665" w:rsidRDefault="004E2730" w:rsidP="00496D51">
            <w:pPr>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w:t>
            </w:r>
            <w:r w:rsidR="00617BCA" w:rsidRPr="00265665">
              <w:rPr>
                <w:rFonts w:asciiTheme="majorBidi" w:hAnsiTheme="majorBidi" w:cstheme="majorBidi"/>
                <w:color w:val="000000" w:themeColor="text1"/>
                <w:sz w:val="30"/>
                <w:szCs w:val="30"/>
                <w:lang w:val="en-US"/>
              </w:rPr>
              <w:t>4</w:t>
            </w:r>
          </w:p>
        </w:tc>
      </w:tr>
      <w:tr w:rsidR="00617BCA" w:rsidRPr="00265665" w14:paraId="6F073572" w14:textId="77777777" w:rsidTr="005C560F">
        <w:tc>
          <w:tcPr>
            <w:tcW w:w="4820" w:type="dxa"/>
          </w:tcPr>
          <w:p w14:paraId="60E5D860" w14:textId="77777777" w:rsidR="00617BCA" w:rsidRPr="00265665" w:rsidRDefault="00617BCA" w:rsidP="00617BCA">
            <w:pPr>
              <w:ind w:left="-108"/>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Unrealized gain from investments in equity securities</w:t>
            </w:r>
          </w:p>
          <w:p w14:paraId="6CAAD6F4" w14:textId="77777777" w:rsidR="00617BCA" w:rsidRPr="00265665" w:rsidRDefault="00617BCA" w:rsidP="00617BCA">
            <w:pPr>
              <w:ind w:left="-108"/>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   that are measured at fair value through</w:t>
            </w:r>
          </w:p>
          <w:p w14:paraId="7105470C" w14:textId="77777777" w:rsidR="00617BCA" w:rsidRPr="00265665" w:rsidRDefault="00617BCA" w:rsidP="00617BCA">
            <w:pPr>
              <w:ind w:left="-108"/>
              <w:jc w:val="thaiDistribute"/>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 xml:space="preserve">   other comprehensive income</w:t>
            </w:r>
          </w:p>
        </w:tc>
        <w:tc>
          <w:tcPr>
            <w:tcW w:w="278" w:type="dxa"/>
          </w:tcPr>
          <w:p w14:paraId="728393AA" w14:textId="77777777" w:rsidR="00617BCA" w:rsidRPr="00265665" w:rsidRDefault="00617BCA" w:rsidP="00617BCA">
            <w:pPr>
              <w:jc w:val="thaiDistribute"/>
              <w:rPr>
                <w:rFonts w:asciiTheme="majorBidi" w:hAnsiTheme="majorBidi" w:cstheme="majorBidi"/>
                <w:color w:val="000000" w:themeColor="text1"/>
                <w:sz w:val="30"/>
                <w:szCs w:val="30"/>
                <w:lang w:val="en-US"/>
              </w:rPr>
            </w:pPr>
          </w:p>
        </w:tc>
        <w:tc>
          <w:tcPr>
            <w:tcW w:w="1564" w:type="dxa"/>
            <w:tcBorders>
              <w:top w:val="single" w:sz="4" w:space="0" w:color="auto"/>
            </w:tcBorders>
            <w:vAlign w:val="center"/>
          </w:tcPr>
          <w:p w14:paraId="3CC4C7C9" w14:textId="77777777" w:rsidR="00617BCA" w:rsidRPr="00265665" w:rsidRDefault="00617BCA" w:rsidP="00617BCA">
            <w:pPr>
              <w:jc w:val="right"/>
              <w:rPr>
                <w:rFonts w:asciiTheme="majorBidi" w:hAnsiTheme="majorBidi" w:cstheme="majorBidi"/>
                <w:sz w:val="30"/>
                <w:szCs w:val="30"/>
              </w:rPr>
            </w:pPr>
          </w:p>
          <w:p w14:paraId="64313A91" w14:textId="77777777" w:rsidR="00617BCA" w:rsidRPr="00265665" w:rsidRDefault="00617BCA" w:rsidP="00617BCA">
            <w:pPr>
              <w:jc w:val="right"/>
              <w:rPr>
                <w:rFonts w:asciiTheme="majorBidi" w:hAnsiTheme="majorBidi" w:cstheme="majorBidi"/>
                <w:sz w:val="30"/>
                <w:szCs w:val="30"/>
              </w:rPr>
            </w:pPr>
          </w:p>
          <w:p w14:paraId="4FA0B0A1" w14:textId="77777777" w:rsidR="00617BCA" w:rsidRPr="00265665" w:rsidRDefault="00617BCA" w:rsidP="00617BCA">
            <w:pPr>
              <w:jc w:val="right"/>
              <w:rPr>
                <w:rFonts w:asciiTheme="majorBidi" w:hAnsiTheme="majorBidi" w:cstheme="majorBidi"/>
                <w:sz w:val="30"/>
                <w:szCs w:val="30"/>
              </w:rPr>
            </w:pPr>
            <w:r w:rsidRPr="00265665">
              <w:rPr>
                <w:rFonts w:asciiTheme="majorBidi" w:hAnsiTheme="majorBidi" w:cstheme="majorBidi"/>
                <w:sz w:val="30"/>
                <w:szCs w:val="30"/>
              </w:rPr>
              <w:t>3,382,054</w:t>
            </w:r>
          </w:p>
        </w:tc>
        <w:tc>
          <w:tcPr>
            <w:tcW w:w="289" w:type="dxa"/>
            <w:vAlign w:val="bottom"/>
          </w:tcPr>
          <w:p w14:paraId="62A4F62A" w14:textId="77777777" w:rsidR="00617BCA" w:rsidRPr="00265665" w:rsidRDefault="00617BCA" w:rsidP="00617BCA">
            <w:pPr>
              <w:jc w:val="right"/>
              <w:rPr>
                <w:rFonts w:asciiTheme="majorBidi" w:hAnsiTheme="majorBidi" w:cstheme="majorBidi"/>
                <w:color w:val="000000" w:themeColor="text1"/>
                <w:sz w:val="30"/>
                <w:szCs w:val="30"/>
              </w:rPr>
            </w:pPr>
          </w:p>
        </w:tc>
        <w:tc>
          <w:tcPr>
            <w:tcW w:w="1696" w:type="dxa"/>
            <w:tcBorders>
              <w:top w:val="single" w:sz="4" w:space="0" w:color="auto"/>
            </w:tcBorders>
            <w:vAlign w:val="center"/>
          </w:tcPr>
          <w:p w14:paraId="6D8495C0" w14:textId="77777777" w:rsidR="00617BCA" w:rsidRPr="00265665" w:rsidRDefault="00617BCA" w:rsidP="00617BCA">
            <w:pPr>
              <w:jc w:val="right"/>
              <w:rPr>
                <w:rFonts w:asciiTheme="majorBidi" w:hAnsiTheme="majorBidi" w:cstheme="majorBidi"/>
                <w:sz w:val="30"/>
                <w:szCs w:val="30"/>
                <w:lang w:val="en-US"/>
              </w:rPr>
            </w:pPr>
          </w:p>
          <w:p w14:paraId="1271E78E" w14:textId="77777777" w:rsidR="00617BCA" w:rsidRPr="00265665" w:rsidRDefault="00617BCA" w:rsidP="00617BCA">
            <w:pPr>
              <w:jc w:val="right"/>
              <w:rPr>
                <w:rFonts w:asciiTheme="majorBidi" w:hAnsiTheme="majorBidi" w:cstheme="majorBidi"/>
                <w:sz w:val="30"/>
                <w:szCs w:val="30"/>
              </w:rPr>
            </w:pPr>
          </w:p>
          <w:p w14:paraId="36CCEF5B" w14:textId="77777777" w:rsidR="00617BCA" w:rsidRPr="00265665" w:rsidRDefault="00617BCA" w:rsidP="00617BCA">
            <w:pPr>
              <w:jc w:val="right"/>
              <w:rPr>
                <w:rFonts w:asciiTheme="majorBidi" w:hAnsiTheme="majorBidi" w:cstheme="majorBidi"/>
                <w:sz w:val="30"/>
                <w:szCs w:val="30"/>
              </w:rPr>
            </w:pPr>
            <w:r w:rsidRPr="00265665">
              <w:rPr>
                <w:rFonts w:asciiTheme="majorBidi" w:hAnsiTheme="majorBidi" w:cstheme="majorBidi"/>
                <w:sz w:val="30"/>
                <w:szCs w:val="30"/>
              </w:rPr>
              <w:t>2,248,901</w:t>
            </w:r>
          </w:p>
        </w:tc>
      </w:tr>
      <w:tr w:rsidR="00617BCA" w:rsidRPr="00265665" w14:paraId="3AADFCE1" w14:textId="77777777" w:rsidTr="00300603">
        <w:tc>
          <w:tcPr>
            <w:tcW w:w="4820" w:type="dxa"/>
            <w:vAlign w:val="bottom"/>
          </w:tcPr>
          <w:p w14:paraId="029A49E2" w14:textId="77777777" w:rsidR="00617BCA" w:rsidRPr="00265665" w:rsidRDefault="00617BCA" w:rsidP="00617BCA">
            <w:pPr>
              <w:ind w:left="-108"/>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cs/>
              </w:rPr>
              <w:t>Total</w:t>
            </w:r>
          </w:p>
        </w:tc>
        <w:tc>
          <w:tcPr>
            <w:tcW w:w="278" w:type="dxa"/>
          </w:tcPr>
          <w:p w14:paraId="74111321" w14:textId="77777777" w:rsidR="00617BCA" w:rsidRPr="00265665" w:rsidRDefault="00617BCA" w:rsidP="00617BCA">
            <w:pPr>
              <w:jc w:val="thaiDistribute"/>
              <w:rPr>
                <w:rFonts w:asciiTheme="majorBidi" w:hAnsiTheme="majorBidi" w:cstheme="majorBidi"/>
                <w:b/>
                <w:bCs/>
                <w:color w:val="000000" w:themeColor="text1"/>
                <w:sz w:val="30"/>
                <w:szCs w:val="30"/>
              </w:rPr>
            </w:pPr>
          </w:p>
        </w:tc>
        <w:tc>
          <w:tcPr>
            <w:tcW w:w="1564" w:type="dxa"/>
            <w:tcBorders>
              <w:top w:val="single" w:sz="4" w:space="0" w:color="auto"/>
              <w:bottom w:val="double" w:sz="4" w:space="0" w:color="auto"/>
            </w:tcBorders>
            <w:vAlign w:val="center"/>
          </w:tcPr>
          <w:p w14:paraId="4E17C363" w14:textId="77777777" w:rsidR="00617BCA" w:rsidRPr="00265665" w:rsidRDefault="00617BCA" w:rsidP="00617BCA">
            <w:pPr>
              <w:jc w:val="right"/>
              <w:rPr>
                <w:rFonts w:asciiTheme="majorBidi" w:hAnsiTheme="majorBidi" w:cstheme="majorBidi"/>
                <w:b/>
                <w:bCs/>
                <w:sz w:val="30"/>
                <w:szCs w:val="30"/>
              </w:rPr>
            </w:pPr>
            <w:r w:rsidRPr="00265665">
              <w:rPr>
                <w:rFonts w:asciiTheme="majorBidi" w:hAnsiTheme="majorBidi" w:cstheme="majorBidi"/>
                <w:b/>
                <w:bCs/>
                <w:sz w:val="30"/>
                <w:szCs w:val="30"/>
              </w:rPr>
              <w:t>3,382,054</w:t>
            </w:r>
          </w:p>
        </w:tc>
        <w:tc>
          <w:tcPr>
            <w:tcW w:w="289" w:type="dxa"/>
          </w:tcPr>
          <w:p w14:paraId="00AF9B30" w14:textId="77777777" w:rsidR="00617BCA" w:rsidRPr="00265665" w:rsidRDefault="00617BCA" w:rsidP="00617BCA">
            <w:pPr>
              <w:jc w:val="thaiDistribute"/>
              <w:rPr>
                <w:rFonts w:asciiTheme="majorBidi" w:hAnsiTheme="majorBidi" w:cstheme="majorBidi"/>
                <w:b/>
                <w:bCs/>
                <w:color w:val="000000" w:themeColor="text1"/>
                <w:sz w:val="30"/>
                <w:szCs w:val="30"/>
              </w:rPr>
            </w:pPr>
          </w:p>
        </w:tc>
        <w:tc>
          <w:tcPr>
            <w:tcW w:w="1696" w:type="dxa"/>
            <w:tcBorders>
              <w:top w:val="single" w:sz="4" w:space="0" w:color="auto"/>
              <w:bottom w:val="double" w:sz="4" w:space="0" w:color="auto"/>
            </w:tcBorders>
            <w:vAlign w:val="center"/>
          </w:tcPr>
          <w:p w14:paraId="6BE13B54" w14:textId="77777777" w:rsidR="00617BCA" w:rsidRPr="00265665" w:rsidRDefault="00617BCA" w:rsidP="00617BCA">
            <w:pPr>
              <w:jc w:val="right"/>
              <w:rPr>
                <w:rFonts w:asciiTheme="majorBidi" w:hAnsiTheme="majorBidi" w:cstheme="majorBidi"/>
                <w:b/>
                <w:bCs/>
                <w:sz w:val="30"/>
                <w:szCs w:val="30"/>
              </w:rPr>
            </w:pPr>
            <w:r w:rsidRPr="00265665">
              <w:rPr>
                <w:rFonts w:asciiTheme="majorBidi" w:hAnsiTheme="majorBidi" w:cstheme="majorBidi"/>
                <w:b/>
                <w:bCs/>
                <w:sz w:val="30"/>
                <w:szCs w:val="30"/>
              </w:rPr>
              <w:t>2,248,901</w:t>
            </w:r>
          </w:p>
        </w:tc>
      </w:tr>
    </w:tbl>
    <w:p w14:paraId="3FCB1064" w14:textId="77777777" w:rsidR="00BE4E75" w:rsidRPr="00265665" w:rsidRDefault="00BE4E75" w:rsidP="00496D51">
      <w:pPr>
        <w:pStyle w:val="BodyText"/>
        <w:tabs>
          <w:tab w:val="clear" w:pos="900"/>
        </w:tabs>
        <w:spacing w:before="120" w:line="240" w:lineRule="auto"/>
        <w:ind w:left="567"/>
        <w:jc w:val="thaiDistribute"/>
        <w:rPr>
          <w:rFonts w:asciiTheme="majorBidi" w:hAnsiTheme="majorBidi" w:cstheme="majorBidi"/>
          <w:color w:val="000000" w:themeColor="text1"/>
          <w:sz w:val="30"/>
          <w:szCs w:val="30"/>
          <w:lang w:val="en-US"/>
        </w:rPr>
      </w:pPr>
    </w:p>
    <w:p w14:paraId="6C409F32" w14:textId="77777777" w:rsidR="00350E32" w:rsidRDefault="00350E32">
      <w:pPr>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br w:type="page"/>
      </w:r>
    </w:p>
    <w:p w14:paraId="06283D53" w14:textId="77777777" w:rsidR="00DC780E" w:rsidRPr="00265665" w:rsidRDefault="00DC780E" w:rsidP="00496D51">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Deferred tax assets arising from temporary differences that have not been recognized in the financial statements are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364BBA" w:rsidRPr="00265665" w14:paraId="2ABF44BC" w14:textId="77777777" w:rsidTr="009029FE">
        <w:tc>
          <w:tcPr>
            <w:tcW w:w="4820" w:type="dxa"/>
          </w:tcPr>
          <w:p w14:paraId="50C54BE1" w14:textId="77777777" w:rsidR="000422EE" w:rsidRPr="00265665" w:rsidRDefault="000422EE" w:rsidP="00496D51">
            <w:pPr>
              <w:jc w:val="thaiDistribute"/>
              <w:rPr>
                <w:rFonts w:asciiTheme="majorBidi" w:hAnsiTheme="majorBidi" w:cstheme="majorBidi"/>
                <w:color w:val="000000" w:themeColor="text1"/>
                <w:sz w:val="30"/>
                <w:szCs w:val="30"/>
                <w:lang w:val="en-US"/>
              </w:rPr>
            </w:pPr>
          </w:p>
        </w:tc>
        <w:tc>
          <w:tcPr>
            <w:tcW w:w="278" w:type="dxa"/>
          </w:tcPr>
          <w:p w14:paraId="3BFCCF74" w14:textId="77777777" w:rsidR="000422EE" w:rsidRPr="00265665" w:rsidRDefault="000422EE" w:rsidP="00496D51">
            <w:pPr>
              <w:jc w:val="thaiDistribute"/>
              <w:rPr>
                <w:rFonts w:asciiTheme="majorBidi" w:hAnsiTheme="majorBidi" w:cstheme="majorBidi"/>
                <w:color w:val="000000" w:themeColor="text1"/>
                <w:sz w:val="30"/>
                <w:szCs w:val="30"/>
                <w:lang w:val="en-US"/>
              </w:rPr>
            </w:pPr>
          </w:p>
        </w:tc>
        <w:tc>
          <w:tcPr>
            <w:tcW w:w="1564" w:type="dxa"/>
          </w:tcPr>
          <w:p w14:paraId="6CAF7160" w14:textId="77777777" w:rsidR="000422EE" w:rsidRPr="00265665" w:rsidRDefault="000422EE" w:rsidP="00496D51">
            <w:pPr>
              <w:jc w:val="center"/>
              <w:rPr>
                <w:rFonts w:asciiTheme="majorBidi" w:hAnsiTheme="majorBidi" w:cstheme="majorBidi"/>
                <w:bCs/>
                <w:color w:val="000000" w:themeColor="text1"/>
                <w:sz w:val="30"/>
                <w:szCs w:val="30"/>
                <w:lang w:val="en-US"/>
              </w:rPr>
            </w:pPr>
          </w:p>
        </w:tc>
        <w:tc>
          <w:tcPr>
            <w:tcW w:w="289" w:type="dxa"/>
          </w:tcPr>
          <w:p w14:paraId="219D60B8" w14:textId="77777777" w:rsidR="000422EE" w:rsidRPr="00265665" w:rsidRDefault="000422EE" w:rsidP="00496D51">
            <w:pPr>
              <w:jc w:val="center"/>
              <w:rPr>
                <w:rFonts w:asciiTheme="majorBidi" w:hAnsiTheme="majorBidi" w:cstheme="majorBidi"/>
                <w:b/>
                <w:color w:val="000000" w:themeColor="text1"/>
                <w:sz w:val="30"/>
                <w:szCs w:val="30"/>
                <w:lang w:val="en-US"/>
              </w:rPr>
            </w:pPr>
          </w:p>
        </w:tc>
        <w:tc>
          <w:tcPr>
            <w:tcW w:w="1554" w:type="dxa"/>
          </w:tcPr>
          <w:p w14:paraId="2D943B9A" w14:textId="77777777" w:rsidR="000422EE" w:rsidRPr="00265665" w:rsidRDefault="000422EE"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617BCA" w:rsidRPr="00265665" w14:paraId="5F543609" w14:textId="77777777" w:rsidTr="009029FE">
        <w:tc>
          <w:tcPr>
            <w:tcW w:w="4820" w:type="dxa"/>
          </w:tcPr>
          <w:p w14:paraId="06BCA635"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278" w:type="dxa"/>
          </w:tcPr>
          <w:p w14:paraId="0E4104CA" w14:textId="77777777" w:rsidR="00617BCA" w:rsidRPr="00265665" w:rsidRDefault="00617BCA" w:rsidP="00617BCA">
            <w:pPr>
              <w:jc w:val="thaiDistribute"/>
              <w:rPr>
                <w:rFonts w:asciiTheme="majorBidi" w:hAnsiTheme="majorBidi" w:cstheme="majorBidi"/>
                <w:color w:val="000000" w:themeColor="text1"/>
                <w:sz w:val="30"/>
                <w:szCs w:val="30"/>
              </w:rPr>
            </w:pPr>
          </w:p>
        </w:tc>
        <w:tc>
          <w:tcPr>
            <w:tcW w:w="1564" w:type="dxa"/>
            <w:tcBorders>
              <w:bottom w:val="single" w:sz="4" w:space="0" w:color="auto"/>
            </w:tcBorders>
          </w:tcPr>
          <w:p w14:paraId="6F61826F" w14:textId="77777777" w:rsidR="00617BCA" w:rsidRPr="00265665" w:rsidRDefault="00617BCA" w:rsidP="00617BCA">
            <w:pPr>
              <w:ind w:left="-102" w:right="-11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2025</w:t>
            </w:r>
          </w:p>
        </w:tc>
        <w:tc>
          <w:tcPr>
            <w:tcW w:w="289" w:type="dxa"/>
          </w:tcPr>
          <w:p w14:paraId="0AD5E05A" w14:textId="77777777" w:rsidR="00617BCA" w:rsidRPr="00265665" w:rsidRDefault="00617BCA" w:rsidP="00617BCA">
            <w:pPr>
              <w:jc w:val="thaiDistribute"/>
              <w:rPr>
                <w:rFonts w:asciiTheme="majorBidi" w:hAnsiTheme="majorBidi" w:cstheme="majorBidi"/>
                <w:b/>
                <w:color w:val="000000" w:themeColor="text1"/>
                <w:sz w:val="30"/>
                <w:szCs w:val="30"/>
              </w:rPr>
            </w:pPr>
          </w:p>
        </w:tc>
        <w:tc>
          <w:tcPr>
            <w:tcW w:w="1554" w:type="dxa"/>
            <w:tcBorders>
              <w:bottom w:val="single" w:sz="4" w:space="0" w:color="auto"/>
            </w:tcBorders>
          </w:tcPr>
          <w:p w14:paraId="4A0C9245" w14:textId="77777777" w:rsidR="00617BCA" w:rsidRPr="00265665" w:rsidRDefault="00617BCA" w:rsidP="00617BCA">
            <w:pPr>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2024</w:t>
            </w:r>
          </w:p>
        </w:tc>
      </w:tr>
      <w:tr w:rsidR="00364BBA" w:rsidRPr="00265665" w14:paraId="252C7EDD" w14:textId="77777777" w:rsidTr="009029FE">
        <w:tc>
          <w:tcPr>
            <w:tcW w:w="4820" w:type="dxa"/>
          </w:tcPr>
          <w:p w14:paraId="3CA9D05C" w14:textId="77777777" w:rsidR="000422EE" w:rsidRPr="00265665" w:rsidRDefault="00DC780E" w:rsidP="00496D51">
            <w:pPr>
              <w:tabs>
                <w:tab w:val="left" w:pos="312"/>
                <w:tab w:val="left" w:pos="737"/>
                <w:tab w:val="left" w:pos="1304"/>
                <w:tab w:val="left" w:pos="1814"/>
              </w:tabs>
              <w:ind w:left="-113"/>
              <w:jc w:val="both"/>
              <w:outlineLvl w:val="0"/>
              <w:rPr>
                <w:rFonts w:asciiTheme="majorBidi" w:hAnsiTheme="majorBidi" w:cstheme="majorBidi"/>
                <w:b/>
                <w:bCs/>
                <w:color w:val="000000" w:themeColor="text1"/>
                <w:sz w:val="30"/>
                <w:szCs w:val="30"/>
                <w:cs/>
              </w:rPr>
            </w:pPr>
            <w:r w:rsidRPr="00265665">
              <w:rPr>
                <w:rFonts w:asciiTheme="majorBidi" w:hAnsiTheme="majorBidi" w:cstheme="majorBidi"/>
                <w:b/>
                <w:bCs/>
                <w:color w:val="000000" w:themeColor="text1"/>
                <w:sz w:val="30"/>
                <w:szCs w:val="30"/>
              </w:rPr>
              <w:t>Deferred tax assets</w:t>
            </w:r>
          </w:p>
        </w:tc>
        <w:tc>
          <w:tcPr>
            <w:tcW w:w="278" w:type="dxa"/>
          </w:tcPr>
          <w:p w14:paraId="59AB3223" w14:textId="77777777" w:rsidR="000422EE" w:rsidRPr="00265665" w:rsidRDefault="000422EE" w:rsidP="00496D51">
            <w:pPr>
              <w:jc w:val="thaiDistribute"/>
              <w:rPr>
                <w:rFonts w:asciiTheme="majorBidi" w:hAnsiTheme="majorBidi" w:cstheme="majorBidi"/>
                <w:color w:val="000000" w:themeColor="text1"/>
                <w:sz w:val="30"/>
                <w:szCs w:val="30"/>
              </w:rPr>
            </w:pPr>
          </w:p>
        </w:tc>
        <w:tc>
          <w:tcPr>
            <w:tcW w:w="1564" w:type="dxa"/>
            <w:tcBorders>
              <w:top w:val="single" w:sz="4" w:space="0" w:color="auto"/>
            </w:tcBorders>
          </w:tcPr>
          <w:p w14:paraId="17AF44F4" w14:textId="77777777" w:rsidR="000422EE" w:rsidRPr="00265665" w:rsidRDefault="000422EE" w:rsidP="00496D51">
            <w:pPr>
              <w:jc w:val="thaiDistribute"/>
              <w:rPr>
                <w:rFonts w:asciiTheme="majorBidi" w:hAnsiTheme="majorBidi" w:cstheme="majorBidi"/>
                <w:color w:val="000000" w:themeColor="text1"/>
                <w:sz w:val="30"/>
                <w:szCs w:val="30"/>
                <w:cs/>
              </w:rPr>
            </w:pPr>
          </w:p>
        </w:tc>
        <w:tc>
          <w:tcPr>
            <w:tcW w:w="289" w:type="dxa"/>
          </w:tcPr>
          <w:p w14:paraId="39F50F1F" w14:textId="77777777" w:rsidR="000422EE" w:rsidRPr="00265665" w:rsidRDefault="000422EE" w:rsidP="00496D51">
            <w:pPr>
              <w:jc w:val="thaiDistribute"/>
              <w:rPr>
                <w:rFonts w:asciiTheme="majorBidi" w:hAnsiTheme="majorBidi" w:cstheme="majorBidi"/>
                <w:color w:val="000000" w:themeColor="text1"/>
                <w:sz w:val="30"/>
                <w:szCs w:val="30"/>
              </w:rPr>
            </w:pPr>
          </w:p>
        </w:tc>
        <w:tc>
          <w:tcPr>
            <w:tcW w:w="1554" w:type="dxa"/>
            <w:tcBorders>
              <w:top w:val="single" w:sz="4" w:space="0" w:color="auto"/>
            </w:tcBorders>
          </w:tcPr>
          <w:p w14:paraId="0951E0DF" w14:textId="77777777" w:rsidR="000422EE" w:rsidRPr="00265665" w:rsidRDefault="000422EE" w:rsidP="00496D51">
            <w:pPr>
              <w:jc w:val="thaiDistribute"/>
              <w:rPr>
                <w:rFonts w:asciiTheme="majorBidi" w:hAnsiTheme="majorBidi" w:cstheme="majorBidi"/>
                <w:color w:val="000000" w:themeColor="text1"/>
                <w:sz w:val="30"/>
                <w:szCs w:val="30"/>
              </w:rPr>
            </w:pPr>
          </w:p>
        </w:tc>
      </w:tr>
      <w:tr w:rsidR="00364493" w:rsidRPr="00265665" w14:paraId="2E49C19D" w14:textId="77777777" w:rsidTr="00C27A2C">
        <w:tc>
          <w:tcPr>
            <w:tcW w:w="4820" w:type="dxa"/>
            <w:vAlign w:val="center"/>
          </w:tcPr>
          <w:p w14:paraId="370BB270" w14:textId="77777777" w:rsidR="00364493" w:rsidRPr="00265665" w:rsidRDefault="00364493" w:rsidP="00364493">
            <w:pPr>
              <w:ind w:left="-10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Allowance for expected credit losses</w:t>
            </w:r>
          </w:p>
        </w:tc>
        <w:tc>
          <w:tcPr>
            <w:tcW w:w="278" w:type="dxa"/>
          </w:tcPr>
          <w:p w14:paraId="56C93778" w14:textId="77777777" w:rsidR="00364493" w:rsidRPr="00265665" w:rsidRDefault="00364493" w:rsidP="00364493">
            <w:pPr>
              <w:jc w:val="thaiDistribute"/>
              <w:rPr>
                <w:rFonts w:asciiTheme="majorBidi" w:hAnsiTheme="majorBidi" w:cstheme="majorBidi"/>
                <w:color w:val="000000" w:themeColor="text1"/>
                <w:sz w:val="30"/>
                <w:szCs w:val="30"/>
                <w:lang w:val="en-US"/>
              </w:rPr>
            </w:pPr>
          </w:p>
        </w:tc>
        <w:tc>
          <w:tcPr>
            <w:tcW w:w="1564" w:type="dxa"/>
            <w:vAlign w:val="center"/>
          </w:tcPr>
          <w:p w14:paraId="0061ED0F" w14:textId="77777777" w:rsidR="00364493" w:rsidRPr="00265665" w:rsidRDefault="00364493" w:rsidP="00364493">
            <w:pPr>
              <w:jc w:val="right"/>
              <w:rPr>
                <w:rFonts w:asciiTheme="majorBidi" w:hAnsiTheme="majorBidi" w:cstheme="majorBidi"/>
                <w:sz w:val="30"/>
                <w:szCs w:val="30"/>
              </w:rPr>
            </w:pPr>
            <w:r w:rsidRPr="00265665">
              <w:rPr>
                <w:rFonts w:asciiTheme="majorBidi" w:hAnsiTheme="majorBidi" w:cstheme="majorBidi"/>
                <w:sz w:val="30"/>
                <w:szCs w:val="30"/>
                <w:lang w:val="en-US"/>
              </w:rPr>
              <w:t xml:space="preserve"> </w:t>
            </w:r>
            <w:r w:rsidRPr="00265665">
              <w:rPr>
                <w:rFonts w:asciiTheme="majorBidi" w:hAnsiTheme="majorBidi" w:cstheme="majorBidi"/>
                <w:sz w:val="30"/>
                <w:szCs w:val="30"/>
              </w:rPr>
              <w:t xml:space="preserve">11,542,818 </w:t>
            </w:r>
          </w:p>
        </w:tc>
        <w:tc>
          <w:tcPr>
            <w:tcW w:w="289" w:type="dxa"/>
            <w:vAlign w:val="center"/>
          </w:tcPr>
          <w:p w14:paraId="47D01298"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w:t>
            </w:r>
          </w:p>
        </w:tc>
        <w:tc>
          <w:tcPr>
            <w:tcW w:w="1554" w:type="dxa"/>
            <w:vAlign w:val="center"/>
          </w:tcPr>
          <w:p w14:paraId="14662944"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 11,331,547 </w:t>
            </w:r>
          </w:p>
        </w:tc>
      </w:tr>
      <w:tr w:rsidR="00364493" w:rsidRPr="00265665" w14:paraId="42333E23" w14:textId="77777777" w:rsidTr="00C27A2C">
        <w:tc>
          <w:tcPr>
            <w:tcW w:w="4820" w:type="dxa"/>
            <w:vAlign w:val="center"/>
          </w:tcPr>
          <w:p w14:paraId="5E956871" w14:textId="77777777" w:rsidR="00364493" w:rsidRPr="00265665" w:rsidRDefault="00364493" w:rsidP="00364493">
            <w:pPr>
              <w:ind w:left="-10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pacing w:val="-6"/>
                <w:sz w:val="30"/>
                <w:szCs w:val="30"/>
                <w:lang w:val="en-US"/>
              </w:rPr>
              <w:t>Allowance for decline in value and slow-moving of inventories</w:t>
            </w:r>
          </w:p>
        </w:tc>
        <w:tc>
          <w:tcPr>
            <w:tcW w:w="278" w:type="dxa"/>
          </w:tcPr>
          <w:p w14:paraId="24D4B109" w14:textId="77777777" w:rsidR="00364493" w:rsidRPr="00265665" w:rsidRDefault="00364493" w:rsidP="00364493">
            <w:pPr>
              <w:jc w:val="thaiDistribute"/>
              <w:rPr>
                <w:rFonts w:asciiTheme="majorBidi" w:hAnsiTheme="majorBidi" w:cstheme="majorBidi"/>
                <w:color w:val="000000" w:themeColor="text1"/>
                <w:sz w:val="30"/>
                <w:szCs w:val="30"/>
                <w:lang w:val="en-US"/>
              </w:rPr>
            </w:pPr>
          </w:p>
        </w:tc>
        <w:tc>
          <w:tcPr>
            <w:tcW w:w="1564" w:type="dxa"/>
            <w:vAlign w:val="center"/>
          </w:tcPr>
          <w:p w14:paraId="0E987506" w14:textId="77777777" w:rsidR="00364493" w:rsidRPr="00265665" w:rsidRDefault="00364493" w:rsidP="00364493">
            <w:pPr>
              <w:jc w:val="right"/>
              <w:rPr>
                <w:rFonts w:asciiTheme="majorBidi" w:hAnsiTheme="majorBidi" w:cstheme="majorBidi"/>
                <w:sz w:val="30"/>
                <w:szCs w:val="30"/>
              </w:rPr>
            </w:pPr>
            <w:r w:rsidRPr="00265665">
              <w:rPr>
                <w:rFonts w:asciiTheme="majorBidi" w:hAnsiTheme="majorBidi" w:cstheme="majorBidi"/>
                <w:sz w:val="30"/>
                <w:szCs w:val="30"/>
                <w:lang w:val="en-US"/>
              </w:rPr>
              <w:t xml:space="preserve"> </w:t>
            </w:r>
            <w:r w:rsidRPr="00265665">
              <w:rPr>
                <w:rFonts w:asciiTheme="majorBidi" w:hAnsiTheme="majorBidi" w:cstheme="majorBidi"/>
                <w:sz w:val="30"/>
                <w:szCs w:val="30"/>
              </w:rPr>
              <w:t xml:space="preserve">4,919,385 </w:t>
            </w:r>
          </w:p>
        </w:tc>
        <w:tc>
          <w:tcPr>
            <w:tcW w:w="289" w:type="dxa"/>
            <w:vAlign w:val="center"/>
          </w:tcPr>
          <w:p w14:paraId="09CE16FD"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w:t>
            </w:r>
          </w:p>
        </w:tc>
        <w:tc>
          <w:tcPr>
            <w:tcW w:w="1554" w:type="dxa"/>
            <w:vAlign w:val="center"/>
          </w:tcPr>
          <w:p w14:paraId="4254970A"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 5,111,389 </w:t>
            </w:r>
          </w:p>
        </w:tc>
      </w:tr>
      <w:tr w:rsidR="00364493" w:rsidRPr="00265665" w14:paraId="71C74BFC" w14:textId="77777777" w:rsidTr="00C27A2C">
        <w:tc>
          <w:tcPr>
            <w:tcW w:w="4820" w:type="dxa"/>
            <w:vAlign w:val="center"/>
          </w:tcPr>
          <w:p w14:paraId="42E3A6F2" w14:textId="77777777" w:rsidR="00364493" w:rsidRPr="00265665" w:rsidRDefault="00364493" w:rsidP="00364493">
            <w:pPr>
              <w:ind w:left="-107" w:right="-249"/>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Allowance for impairment other non-current financial assets</w:t>
            </w:r>
          </w:p>
        </w:tc>
        <w:tc>
          <w:tcPr>
            <w:tcW w:w="278" w:type="dxa"/>
          </w:tcPr>
          <w:p w14:paraId="328870C6" w14:textId="77777777" w:rsidR="00364493" w:rsidRPr="00265665" w:rsidRDefault="00364493" w:rsidP="00364493">
            <w:pPr>
              <w:jc w:val="thaiDistribute"/>
              <w:rPr>
                <w:rFonts w:asciiTheme="majorBidi" w:hAnsiTheme="majorBidi" w:cstheme="majorBidi"/>
                <w:color w:val="000000" w:themeColor="text1"/>
                <w:sz w:val="30"/>
                <w:szCs w:val="30"/>
                <w:lang w:val="en-US"/>
              </w:rPr>
            </w:pPr>
          </w:p>
        </w:tc>
        <w:tc>
          <w:tcPr>
            <w:tcW w:w="1564" w:type="dxa"/>
            <w:vAlign w:val="center"/>
          </w:tcPr>
          <w:p w14:paraId="375B341F" w14:textId="77777777" w:rsidR="00364493" w:rsidRPr="00265665" w:rsidRDefault="00364493" w:rsidP="00364493">
            <w:pPr>
              <w:jc w:val="right"/>
              <w:rPr>
                <w:rFonts w:asciiTheme="majorBidi" w:hAnsiTheme="majorBidi" w:cstheme="majorBidi"/>
                <w:sz w:val="30"/>
                <w:szCs w:val="30"/>
              </w:rPr>
            </w:pPr>
            <w:r w:rsidRPr="00265665">
              <w:rPr>
                <w:rFonts w:asciiTheme="majorBidi" w:hAnsiTheme="majorBidi" w:cstheme="majorBidi"/>
                <w:sz w:val="30"/>
                <w:szCs w:val="30"/>
                <w:lang w:val="en-US"/>
              </w:rPr>
              <w:t xml:space="preserve"> </w:t>
            </w:r>
            <w:r w:rsidRPr="00265665">
              <w:rPr>
                <w:rFonts w:asciiTheme="majorBidi" w:hAnsiTheme="majorBidi" w:cstheme="majorBidi"/>
                <w:sz w:val="30"/>
                <w:szCs w:val="30"/>
              </w:rPr>
              <w:t xml:space="preserve">3,019,310 </w:t>
            </w:r>
          </w:p>
        </w:tc>
        <w:tc>
          <w:tcPr>
            <w:tcW w:w="289" w:type="dxa"/>
            <w:vAlign w:val="center"/>
          </w:tcPr>
          <w:p w14:paraId="40EB5B15"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w:t>
            </w:r>
          </w:p>
        </w:tc>
        <w:tc>
          <w:tcPr>
            <w:tcW w:w="1554" w:type="dxa"/>
            <w:vAlign w:val="center"/>
          </w:tcPr>
          <w:p w14:paraId="20121BF5"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 3,019,310 </w:t>
            </w:r>
          </w:p>
        </w:tc>
      </w:tr>
      <w:tr w:rsidR="00364493" w:rsidRPr="00265665" w14:paraId="4F88D2ED" w14:textId="77777777" w:rsidTr="00C27A2C">
        <w:tc>
          <w:tcPr>
            <w:tcW w:w="4820" w:type="dxa"/>
            <w:vAlign w:val="center"/>
          </w:tcPr>
          <w:p w14:paraId="05BAF56A" w14:textId="77777777" w:rsidR="00364493" w:rsidRPr="00265665" w:rsidRDefault="00364493" w:rsidP="00364493">
            <w:pPr>
              <w:ind w:left="-10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Allowance for impairment of assets</w:t>
            </w:r>
          </w:p>
        </w:tc>
        <w:tc>
          <w:tcPr>
            <w:tcW w:w="278" w:type="dxa"/>
          </w:tcPr>
          <w:p w14:paraId="7065A884" w14:textId="77777777" w:rsidR="00364493" w:rsidRPr="00265665" w:rsidRDefault="00364493" w:rsidP="00364493">
            <w:pPr>
              <w:jc w:val="thaiDistribute"/>
              <w:rPr>
                <w:rFonts w:asciiTheme="majorBidi" w:hAnsiTheme="majorBidi" w:cstheme="majorBidi"/>
                <w:color w:val="000000" w:themeColor="text1"/>
                <w:sz w:val="30"/>
                <w:szCs w:val="30"/>
                <w:lang w:val="en-US"/>
              </w:rPr>
            </w:pPr>
          </w:p>
        </w:tc>
        <w:tc>
          <w:tcPr>
            <w:tcW w:w="1564" w:type="dxa"/>
            <w:vAlign w:val="center"/>
          </w:tcPr>
          <w:p w14:paraId="06FEB4F6" w14:textId="77777777" w:rsidR="00364493" w:rsidRPr="00265665" w:rsidRDefault="00364493" w:rsidP="00364493">
            <w:pPr>
              <w:jc w:val="right"/>
              <w:rPr>
                <w:rFonts w:asciiTheme="majorBidi" w:hAnsiTheme="majorBidi" w:cstheme="majorBidi"/>
                <w:sz w:val="30"/>
                <w:szCs w:val="30"/>
              </w:rPr>
            </w:pPr>
            <w:r w:rsidRPr="00265665">
              <w:rPr>
                <w:rFonts w:asciiTheme="majorBidi" w:hAnsiTheme="majorBidi" w:cstheme="majorBidi"/>
                <w:sz w:val="30"/>
                <w:szCs w:val="30"/>
                <w:lang w:val="en-US"/>
              </w:rPr>
              <w:t xml:space="preserve"> </w:t>
            </w:r>
            <w:r w:rsidRPr="00265665">
              <w:rPr>
                <w:rFonts w:asciiTheme="majorBidi" w:hAnsiTheme="majorBidi" w:cstheme="majorBidi"/>
                <w:sz w:val="30"/>
                <w:szCs w:val="30"/>
              </w:rPr>
              <w:t xml:space="preserve">9,604,725 </w:t>
            </w:r>
          </w:p>
        </w:tc>
        <w:tc>
          <w:tcPr>
            <w:tcW w:w="289" w:type="dxa"/>
            <w:vAlign w:val="center"/>
          </w:tcPr>
          <w:p w14:paraId="7470EF25"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w:t>
            </w:r>
          </w:p>
        </w:tc>
        <w:tc>
          <w:tcPr>
            <w:tcW w:w="1554" w:type="dxa"/>
            <w:vAlign w:val="center"/>
          </w:tcPr>
          <w:p w14:paraId="2B935DF9"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 9,620,239 </w:t>
            </w:r>
          </w:p>
        </w:tc>
      </w:tr>
      <w:tr w:rsidR="00364493" w:rsidRPr="00265665" w14:paraId="795847F0" w14:textId="77777777" w:rsidTr="00C27A2C">
        <w:tc>
          <w:tcPr>
            <w:tcW w:w="4820" w:type="dxa"/>
            <w:vAlign w:val="center"/>
          </w:tcPr>
          <w:p w14:paraId="4F10B426" w14:textId="77777777" w:rsidR="00364493" w:rsidRPr="00265665" w:rsidRDefault="00364493" w:rsidP="00364493">
            <w:pPr>
              <w:ind w:left="-10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Non-current provision for employee benefits</w:t>
            </w:r>
          </w:p>
        </w:tc>
        <w:tc>
          <w:tcPr>
            <w:tcW w:w="278" w:type="dxa"/>
          </w:tcPr>
          <w:p w14:paraId="4EDBFEC7" w14:textId="77777777" w:rsidR="00364493" w:rsidRPr="00265665" w:rsidRDefault="00364493" w:rsidP="00364493">
            <w:pPr>
              <w:jc w:val="thaiDistribute"/>
              <w:rPr>
                <w:rFonts w:asciiTheme="majorBidi" w:hAnsiTheme="majorBidi" w:cstheme="majorBidi"/>
                <w:color w:val="000000" w:themeColor="text1"/>
                <w:sz w:val="30"/>
                <w:szCs w:val="30"/>
                <w:lang w:val="en-US"/>
              </w:rPr>
            </w:pPr>
          </w:p>
        </w:tc>
        <w:tc>
          <w:tcPr>
            <w:tcW w:w="1564" w:type="dxa"/>
            <w:vAlign w:val="center"/>
          </w:tcPr>
          <w:p w14:paraId="68CA047D" w14:textId="77777777" w:rsidR="00364493" w:rsidRPr="00265665" w:rsidRDefault="00364493" w:rsidP="00364493">
            <w:pPr>
              <w:jc w:val="right"/>
              <w:rPr>
                <w:rFonts w:asciiTheme="majorBidi" w:hAnsiTheme="majorBidi" w:cstheme="majorBidi"/>
                <w:sz w:val="30"/>
                <w:szCs w:val="30"/>
              </w:rPr>
            </w:pPr>
            <w:r w:rsidRPr="00265665">
              <w:rPr>
                <w:rFonts w:asciiTheme="majorBidi" w:hAnsiTheme="majorBidi" w:cstheme="majorBidi"/>
                <w:sz w:val="30"/>
                <w:szCs w:val="30"/>
                <w:lang w:val="en-US"/>
              </w:rPr>
              <w:t xml:space="preserve"> </w:t>
            </w:r>
            <w:r w:rsidRPr="00265665">
              <w:rPr>
                <w:rFonts w:asciiTheme="majorBidi" w:hAnsiTheme="majorBidi" w:cstheme="majorBidi"/>
                <w:sz w:val="30"/>
                <w:szCs w:val="30"/>
              </w:rPr>
              <w:t xml:space="preserve">14,293,570 </w:t>
            </w:r>
          </w:p>
        </w:tc>
        <w:tc>
          <w:tcPr>
            <w:tcW w:w="289" w:type="dxa"/>
            <w:vAlign w:val="center"/>
          </w:tcPr>
          <w:p w14:paraId="291B1457"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w:t>
            </w:r>
          </w:p>
        </w:tc>
        <w:tc>
          <w:tcPr>
            <w:tcW w:w="1554" w:type="dxa"/>
            <w:vAlign w:val="center"/>
          </w:tcPr>
          <w:p w14:paraId="0EE81AC9"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 14,560,585 </w:t>
            </w:r>
          </w:p>
        </w:tc>
      </w:tr>
      <w:tr w:rsidR="00364493" w:rsidRPr="00265665" w14:paraId="24CE6FC1" w14:textId="77777777" w:rsidTr="00C27A2C">
        <w:tc>
          <w:tcPr>
            <w:tcW w:w="4820" w:type="dxa"/>
            <w:vAlign w:val="center"/>
          </w:tcPr>
          <w:p w14:paraId="4ACCC7DC" w14:textId="77777777" w:rsidR="00364493" w:rsidRPr="00265665" w:rsidRDefault="00364493" w:rsidP="00364493">
            <w:pPr>
              <w:ind w:left="-10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Lease liabilities-net</w:t>
            </w:r>
          </w:p>
        </w:tc>
        <w:tc>
          <w:tcPr>
            <w:tcW w:w="278" w:type="dxa"/>
          </w:tcPr>
          <w:p w14:paraId="2D1C1E90" w14:textId="77777777" w:rsidR="00364493" w:rsidRPr="00265665" w:rsidRDefault="00364493" w:rsidP="00364493">
            <w:pPr>
              <w:jc w:val="thaiDistribute"/>
              <w:rPr>
                <w:rFonts w:asciiTheme="majorBidi" w:hAnsiTheme="majorBidi" w:cstheme="majorBidi"/>
                <w:color w:val="000000" w:themeColor="text1"/>
                <w:sz w:val="30"/>
                <w:szCs w:val="30"/>
                <w:lang w:val="en-US"/>
              </w:rPr>
            </w:pPr>
          </w:p>
        </w:tc>
        <w:tc>
          <w:tcPr>
            <w:tcW w:w="1564" w:type="dxa"/>
            <w:vAlign w:val="center"/>
          </w:tcPr>
          <w:p w14:paraId="2ACD3369" w14:textId="77777777" w:rsidR="00364493" w:rsidRPr="00265665" w:rsidRDefault="00364493" w:rsidP="00364493">
            <w:pPr>
              <w:jc w:val="right"/>
              <w:rPr>
                <w:rFonts w:asciiTheme="majorBidi" w:hAnsiTheme="majorBidi" w:cstheme="majorBidi"/>
                <w:sz w:val="30"/>
                <w:szCs w:val="30"/>
              </w:rPr>
            </w:pPr>
            <w:r w:rsidRPr="00265665">
              <w:rPr>
                <w:rFonts w:asciiTheme="majorBidi" w:hAnsiTheme="majorBidi" w:cstheme="majorBidi"/>
                <w:sz w:val="30"/>
                <w:szCs w:val="30"/>
              </w:rPr>
              <w:t xml:space="preserve"> 10,590,347 </w:t>
            </w:r>
          </w:p>
        </w:tc>
        <w:tc>
          <w:tcPr>
            <w:tcW w:w="289" w:type="dxa"/>
            <w:vAlign w:val="center"/>
          </w:tcPr>
          <w:p w14:paraId="1D3A065C" w14:textId="77777777" w:rsidR="00364493" w:rsidRPr="00265665" w:rsidRDefault="00364493" w:rsidP="00364493">
            <w:pPr>
              <w:jc w:val="right"/>
              <w:rPr>
                <w:rFonts w:asciiTheme="majorBidi" w:hAnsiTheme="majorBidi" w:cstheme="majorBidi"/>
                <w:color w:val="000000" w:themeColor="text1"/>
                <w:sz w:val="30"/>
                <w:szCs w:val="30"/>
              </w:rPr>
            </w:pPr>
          </w:p>
        </w:tc>
        <w:tc>
          <w:tcPr>
            <w:tcW w:w="1554" w:type="dxa"/>
            <w:vAlign w:val="center"/>
          </w:tcPr>
          <w:p w14:paraId="5612A846"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 4,743,368 </w:t>
            </w:r>
          </w:p>
        </w:tc>
      </w:tr>
      <w:tr w:rsidR="00364493" w:rsidRPr="00265665" w14:paraId="321087F7" w14:textId="77777777" w:rsidTr="00C27A2C">
        <w:tc>
          <w:tcPr>
            <w:tcW w:w="4820" w:type="dxa"/>
            <w:vAlign w:val="center"/>
          </w:tcPr>
          <w:p w14:paraId="1EA20F4A" w14:textId="77777777" w:rsidR="00364493" w:rsidRPr="00265665" w:rsidRDefault="00364493" w:rsidP="00364493">
            <w:pPr>
              <w:ind w:left="-107"/>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Loss carr</w:t>
            </w:r>
            <w:proofErr w:type="spellStart"/>
            <w:r w:rsidRPr="00265665">
              <w:rPr>
                <w:rFonts w:asciiTheme="majorBidi" w:hAnsiTheme="majorBidi" w:cstheme="majorBidi"/>
                <w:color w:val="000000" w:themeColor="text1"/>
                <w:sz w:val="30"/>
                <w:szCs w:val="30"/>
                <w:lang w:val="en-US"/>
              </w:rPr>
              <w:t>ied</w:t>
            </w:r>
            <w:proofErr w:type="spellEnd"/>
            <w:r w:rsidRPr="00265665">
              <w:rPr>
                <w:rFonts w:asciiTheme="majorBidi" w:hAnsiTheme="majorBidi" w:cstheme="majorBidi"/>
                <w:color w:val="000000" w:themeColor="text1"/>
                <w:sz w:val="30"/>
                <w:szCs w:val="30"/>
              </w:rPr>
              <w:t xml:space="preserve"> forward</w:t>
            </w:r>
          </w:p>
        </w:tc>
        <w:tc>
          <w:tcPr>
            <w:tcW w:w="278" w:type="dxa"/>
          </w:tcPr>
          <w:p w14:paraId="4A314AFF" w14:textId="77777777" w:rsidR="00364493" w:rsidRPr="00265665" w:rsidRDefault="00364493" w:rsidP="00364493">
            <w:pPr>
              <w:jc w:val="thaiDistribute"/>
              <w:rPr>
                <w:rFonts w:asciiTheme="majorBidi" w:hAnsiTheme="majorBidi" w:cstheme="majorBidi"/>
                <w:color w:val="000000" w:themeColor="text1"/>
                <w:sz w:val="30"/>
                <w:szCs w:val="30"/>
              </w:rPr>
            </w:pPr>
          </w:p>
        </w:tc>
        <w:tc>
          <w:tcPr>
            <w:tcW w:w="1564" w:type="dxa"/>
            <w:vAlign w:val="center"/>
          </w:tcPr>
          <w:p w14:paraId="6016EC8E" w14:textId="77777777" w:rsidR="00364493" w:rsidRPr="00265665" w:rsidRDefault="00364493" w:rsidP="00364493">
            <w:pPr>
              <w:jc w:val="right"/>
              <w:rPr>
                <w:rFonts w:asciiTheme="majorBidi" w:hAnsiTheme="majorBidi" w:cstheme="majorBidi"/>
                <w:sz w:val="30"/>
                <w:szCs w:val="30"/>
              </w:rPr>
            </w:pPr>
            <w:r w:rsidRPr="00265665">
              <w:rPr>
                <w:rFonts w:asciiTheme="majorBidi" w:hAnsiTheme="majorBidi" w:cstheme="majorBidi"/>
                <w:sz w:val="30"/>
                <w:szCs w:val="30"/>
              </w:rPr>
              <w:t xml:space="preserve"> 56,281,542 </w:t>
            </w:r>
          </w:p>
        </w:tc>
        <w:tc>
          <w:tcPr>
            <w:tcW w:w="289" w:type="dxa"/>
            <w:vAlign w:val="center"/>
          </w:tcPr>
          <w:p w14:paraId="6A7DEE35" w14:textId="77777777" w:rsidR="00364493" w:rsidRPr="00265665" w:rsidRDefault="00364493" w:rsidP="00364493">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w:t>
            </w:r>
          </w:p>
        </w:tc>
        <w:tc>
          <w:tcPr>
            <w:tcW w:w="1554" w:type="dxa"/>
            <w:vAlign w:val="center"/>
          </w:tcPr>
          <w:p w14:paraId="7C28534C" w14:textId="77777777" w:rsidR="00364493" w:rsidRPr="00265665" w:rsidRDefault="00364493" w:rsidP="00364493">
            <w:pPr>
              <w:jc w:val="right"/>
              <w:rPr>
                <w:rFonts w:asciiTheme="majorBidi" w:hAnsiTheme="majorBidi" w:cstheme="majorBidi"/>
                <w:color w:val="000000" w:themeColor="text1"/>
                <w:sz w:val="30"/>
                <w:szCs w:val="30"/>
                <w:lang w:val="en-US"/>
              </w:rPr>
            </w:pPr>
            <w:r w:rsidRPr="00265665">
              <w:rPr>
                <w:rFonts w:asciiTheme="majorBidi" w:hAnsiTheme="majorBidi" w:cstheme="majorBidi"/>
                <w:sz w:val="30"/>
                <w:szCs w:val="30"/>
                <w:lang w:val="en-US"/>
              </w:rPr>
              <w:t>39,052,810</w:t>
            </w:r>
          </w:p>
        </w:tc>
      </w:tr>
      <w:tr w:rsidR="00364493" w:rsidRPr="00265665" w14:paraId="619B53AB" w14:textId="77777777" w:rsidTr="00C27A2C">
        <w:tc>
          <w:tcPr>
            <w:tcW w:w="4820" w:type="dxa"/>
          </w:tcPr>
          <w:p w14:paraId="3F3CE439" w14:textId="77777777" w:rsidR="00364493" w:rsidRPr="00265665" w:rsidRDefault="00364493" w:rsidP="00364493">
            <w:pPr>
              <w:ind w:left="-113"/>
              <w:outlineLvl w:val="0"/>
              <w:rPr>
                <w:rFonts w:asciiTheme="majorBidi" w:hAnsiTheme="majorBidi" w:cstheme="majorBidi"/>
                <w:b/>
                <w:bCs/>
                <w:color w:val="000000" w:themeColor="text1"/>
                <w:sz w:val="30"/>
                <w:szCs w:val="30"/>
                <w:cs/>
              </w:rPr>
            </w:pPr>
            <w:r w:rsidRPr="00265665">
              <w:rPr>
                <w:rFonts w:asciiTheme="majorBidi" w:hAnsiTheme="majorBidi" w:cstheme="majorBidi"/>
                <w:b/>
                <w:bCs/>
                <w:color w:val="000000" w:themeColor="text1"/>
                <w:sz w:val="30"/>
                <w:szCs w:val="30"/>
                <w:cs/>
              </w:rPr>
              <w:t>Total</w:t>
            </w:r>
          </w:p>
        </w:tc>
        <w:tc>
          <w:tcPr>
            <w:tcW w:w="278" w:type="dxa"/>
          </w:tcPr>
          <w:p w14:paraId="1E0C4237" w14:textId="77777777" w:rsidR="00364493" w:rsidRPr="00265665" w:rsidRDefault="00364493" w:rsidP="00364493">
            <w:pPr>
              <w:jc w:val="thaiDistribute"/>
              <w:rPr>
                <w:rFonts w:asciiTheme="majorBidi" w:hAnsiTheme="majorBidi" w:cstheme="majorBidi"/>
                <w:color w:val="000000" w:themeColor="text1"/>
                <w:sz w:val="30"/>
                <w:szCs w:val="30"/>
              </w:rPr>
            </w:pPr>
          </w:p>
        </w:tc>
        <w:tc>
          <w:tcPr>
            <w:tcW w:w="1564" w:type="dxa"/>
            <w:tcBorders>
              <w:top w:val="single" w:sz="4" w:space="0" w:color="auto"/>
              <w:bottom w:val="double" w:sz="4" w:space="0" w:color="auto"/>
            </w:tcBorders>
            <w:vAlign w:val="center"/>
          </w:tcPr>
          <w:p w14:paraId="5754F3D9" w14:textId="77777777" w:rsidR="00364493" w:rsidRPr="00265665" w:rsidRDefault="00364493" w:rsidP="00364493">
            <w:pPr>
              <w:jc w:val="right"/>
              <w:rPr>
                <w:rFonts w:asciiTheme="majorBidi" w:hAnsiTheme="majorBidi" w:cstheme="majorBidi"/>
                <w:b/>
                <w:bCs/>
                <w:sz w:val="30"/>
                <w:szCs w:val="30"/>
              </w:rPr>
            </w:pPr>
            <w:r w:rsidRPr="00265665">
              <w:rPr>
                <w:rFonts w:asciiTheme="majorBidi" w:hAnsiTheme="majorBidi" w:cstheme="majorBidi"/>
                <w:b/>
                <w:bCs/>
                <w:sz w:val="30"/>
                <w:szCs w:val="30"/>
              </w:rPr>
              <w:t xml:space="preserve"> 110,251,697 </w:t>
            </w:r>
          </w:p>
        </w:tc>
        <w:tc>
          <w:tcPr>
            <w:tcW w:w="289" w:type="dxa"/>
            <w:vAlign w:val="center"/>
          </w:tcPr>
          <w:p w14:paraId="711BAAB0" w14:textId="77777777" w:rsidR="00364493" w:rsidRPr="00265665" w:rsidRDefault="00364493" w:rsidP="00364493">
            <w:pPr>
              <w:jc w:val="right"/>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 </w:t>
            </w:r>
          </w:p>
        </w:tc>
        <w:tc>
          <w:tcPr>
            <w:tcW w:w="1554" w:type="dxa"/>
            <w:tcBorders>
              <w:top w:val="single" w:sz="4" w:space="0" w:color="auto"/>
              <w:bottom w:val="double" w:sz="4" w:space="0" w:color="auto"/>
            </w:tcBorders>
            <w:vAlign w:val="center"/>
          </w:tcPr>
          <w:p w14:paraId="4D70207E" w14:textId="77777777" w:rsidR="00364493" w:rsidRPr="00265665" w:rsidRDefault="00364493" w:rsidP="00364493">
            <w:pPr>
              <w:jc w:val="right"/>
              <w:rPr>
                <w:rFonts w:asciiTheme="majorBidi" w:hAnsiTheme="majorBidi" w:cstheme="majorBidi"/>
                <w:b/>
                <w:bCs/>
                <w:color w:val="000000" w:themeColor="text1"/>
                <w:sz w:val="30"/>
                <w:szCs w:val="30"/>
                <w:lang w:val="en-US"/>
              </w:rPr>
            </w:pPr>
            <w:r w:rsidRPr="00265665">
              <w:rPr>
                <w:rFonts w:asciiTheme="majorBidi" w:hAnsiTheme="majorBidi" w:cstheme="majorBidi"/>
                <w:b/>
                <w:bCs/>
                <w:sz w:val="30"/>
                <w:szCs w:val="30"/>
                <w:lang w:val="en-US"/>
              </w:rPr>
              <w:t>87,439,248</w:t>
            </w:r>
          </w:p>
        </w:tc>
      </w:tr>
    </w:tbl>
    <w:p w14:paraId="1EE5B56B" w14:textId="77777777" w:rsidR="000422EE" w:rsidRPr="00265665" w:rsidRDefault="000422EE" w:rsidP="00496D51">
      <w:pPr>
        <w:tabs>
          <w:tab w:val="left" w:pos="340"/>
          <w:tab w:val="left" w:pos="794"/>
          <w:tab w:val="left" w:pos="1361"/>
          <w:tab w:val="left" w:pos="1928"/>
        </w:tabs>
        <w:jc w:val="thaiDistribute"/>
        <w:rPr>
          <w:rFonts w:asciiTheme="majorBidi" w:hAnsiTheme="majorBidi" w:cstheme="majorBidi"/>
          <w:color w:val="000000" w:themeColor="text1"/>
          <w:sz w:val="12"/>
          <w:szCs w:val="12"/>
          <w:cs/>
          <w:lang w:eastAsia="th-TH"/>
        </w:rPr>
      </w:pPr>
    </w:p>
    <w:p w14:paraId="6D6D8BBB" w14:textId="77777777" w:rsidR="00DC780E" w:rsidRPr="00265665" w:rsidRDefault="00DC780E" w:rsidP="00496D51">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reason behind the above unrecorded deferred tax</w:t>
      </w:r>
      <w:r w:rsidR="00660E6C" w:rsidRPr="00265665">
        <w:rPr>
          <w:rFonts w:asciiTheme="majorBidi" w:hAnsiTheme="majorBidi" w:cstheme="majorBidi"/>
          <w:color w:val="000000" w:themeColor="text1"/>
          <w:sz w:val="30"/>
          <w:szCs w:val="30"/>
          <w:lang w:val="en-US"/>
        </w:rPr>
        <w:t xml:space="preserve"> assets</w:t>
      </w:r>
      <w:r w:rsidRPr="00265665">
        <w:rPr>
          <w:rFonts w:asciiTheme="majorBidi" w:hAnsiTheme="majorBidi" w:cstheme="majorBidi"/>
          <w:color w:val="000000" w:themeColor="text1"/>
          <w:sz w:val="30"/>
          <w:szCs w:val="30"/>
          <w:lang w:val="en-US"/>
        </w:rPr>
        <w:t xml:space="preserve"> due to the Company’s management considers that there is uncertainty on sufficient future taxable income to utilize such items. </w:t>
      </w:r>
    </w:p>
    <w:p w14:paraId="1E96782D" w14:textId="77777777" w:rsidR="00DC780E" w:rsidRDefault="00DC780E" w:rsidP="00496D51">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p>
    <w:p w14:paraId="0D8D17EA" w14:textId="77777777" w:rsidR="00373FE6" w:rsidRPr="00265665" w:rsidRDefault="00373FE6"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265665">
        <w:rPr>
          <w:rFonts w:asciiTheme="majorBidi" w:hAnsiTheme="majorBidi" w:cstheme="majorBidi"/>
          <w:b/>
          <w:bCs/>
          <w:color w:val="000000"/>
          <w:sz w:val="30"/>
          <w:szCs w:val="30"/>
        </w:rPr>
        <w:t>SHARE CAPITAL</w:t>
      </w:r>
    </w:p>
    <w:p w14:paraId="78DB1D02" w14:textId="77777777" w:rsidR="00617BCA" w:rsidRPr="00265665" w:rsidRDefault="00617BCA" w:rsidP="00617BCA">
      <w:pPr>
        <w:pStyle w:val="BodyText"/>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On 28 April 2025, the Annual General Meeting of Shareholders passed the resolutions as below.</w:t>
      </w:r>
    </w:p>
    <w:p w14:paraId="08F4CDFD" w14:textId="77777777" w:rsidR="00617BCA" w:rsidRPr="00265665" w:rsidRDefault="00617BCA" w:rsidP="00617BCA">
      <w:pPr>
        <w:pStyle w:val="BodyText"/>
        <w:numPr>
          <w:ilvl w:val="0"/>
          <w:numId w:val="5"/>
        </w:numPr>
        <w:ind w:left="851" w:hanging="284"/>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Decrease of the Company's registered capital by canceling 230,000,000 unissued registered shares with a par value of Baht 1 per share from 482,131,400 shares, Baht 1 per share, to 252,131,400 shares, Baht 1 per share.  The Company completed the decrease in registered capital with the Ministry of Commerce on 13 May 2025.</w:t>
      </w:r>
    </w:p>
    <w:p w14:paraId="328F2AEB" w14:textId="77777777" w:rsidR="00617BCA" w:rsidRPr="00265665" w:rsidRDefault="00617BCA" w:rsidP="00617BCA">
      <w:pPr>
        <w:pStyle w:val="BodyText"/>
        <w:numPr>
          <w:ilvl w:val="0"/>
          <w:numId w:val="5"/>
        </w:numPr>
        <w:ind w:left="851" w:hanging="284"/>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Increase the Company's registered capital from 252,131,400 shares, Baht 1 per share to 266,962,659 shares, Baht 1 per share by</w:t>
      </w:r>
      <w:r w:rsidR="00350E32">
        <w:rPr>
          <w:rFonts w:asciiTheme="majorBidi" w:hAnsiTheme="majorBidi" w:cstheme="majorBidi"/>
          <w:color w:val="000000" w:themeColor="text1"/>
          <w:sz w:val="30"/>
          <w:szCs w:val="30"/>
          <w:lang w:val="en-US"/>
        </w:rPr>
        <w:t xml:space="preserve"> increasing</w:t>
      </w:r>
      <w:r w:rsidRPr="00265665">
        <w:rPr>
          <w:rFonts w:asciiTheme="majorBidi" w:hAnsiTheme="majorBidi" w:cstheme="majorBidi"/>
          <w:color w:val="000000" w:themeColor="text1"/>
          <w:sz w:val="30"/>
          <w:szCs w:val="30"/>
          <w:lang w:val="en-US"/>
        </w:rPr>
        <w:t xml:space="preserve"> 14,831,259 ordinary shares with a par value of Baht 1 per share to support the stock dividend. The Company completed the increase in registered capital with the Ministry of Commerce on 19 May 2025.</w:t>
      </w:r>
    </w:p>
    <w:p w14:paraId="396E4234" w14:textId="77777777" w:rsidR="00617BCA" w:rsidRPr="00265665" w:rsidRDefault="00617BCA" w:rsidP="00617BCA">
      <w:pPr>
        <w:pStyle w:val="BodyText"/>
        <w:numPr>
          <w:ilvl w:val="0"/>
          <w:numId w:val="5"/>
        </w:numPr>
        <w:ind w:left="851" w:hanging="284"/>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Increase the Company’s issued and paid-up capital 14,822,305 shares with a par value of Baht 1 per share from 252,131,400 shares, Baht 1 par value, to 266,953,705 shares, Baht 1 par value.  The Company registered the newly issued shares with the Ministry of Commerce on 29 May 2025.</w:t>
      </w:r>
    </w:p>
    <w:p w14:paraId="55EE8DA5" w14:textId="77777777" w:rsidR="00617BCA" w:rsidRPr="00265665" w:rsidRDefault="00617BCA" w:rsidP="00617BCA">
      <w:pPr>
        <w:rPr>
          <w:rFonts w:asciiTheme="majorBidi" w:eastAsia="Calibri" w:hAnsiTheme="majorBidi" w:cstheme="majorBidi"/>
          <w:b/>
          <w:bCs/>
          <w:color w:val="000000" w:themeColor="text1"/>
          <w:sz w:val="30"/>
          <w:szCs w:val="30"/>
          <w:lang w:val="en-US"/>
        </w:rPr>
      </w:pPr>
    </w:p>
    <w:p w14:paraId="3BBCDB18" w14:textId="77777777" w:rsidR="00350E32" w:rsidRDefault="00350E32">
      <w:pPr>
        <w:rPr>
          <w:rFonts w:asciiTheme="majorBidi" w:eastAsia="Calibri" w:hAnsiTheme="majorBidi" w:cstheme="majorBidi"/>
          <w:b/>
          <w:bCs/>
          <w:color w:val="000000" w:themeColor="text1"/>
          <w:sz w:val="30"/>
          <w:szCs w:val="30"/>
          <w:lang w:val="en-US"/>
        </w:rPr>
      </w:pPr>
      <w:r w:rsidRPr="00166293">
        <w:rPr>
          <w:rFonts w:asciiTheme="majorBidi" w:hAnsiTheme="majorBidi" w:cstheme="majorBidi"/>
          <w:b/>
          <w:bCs/>
          <w:color w:val="000000" w:themeColor="text1"/>
          <w:sz w:val="30"/>
          <w:szCs w:val="30"/>
          <w:lang w:val="en-US"/>
        </w:rPr>
        <w:br w:type="page"/>
      </w:r>
    </w:p>
    <w:p w14:paraId="572DEDA0" w14:textId="77777777" w:rsidR="00617BCA" w:rsidRPr="00265665" w:rsidRDefault="00617BCA" w:rsidP="00617BC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LEGAL RESERVE</w:t>
      </w:r>
    </w:p>
    <w:p w14:paraId="1801FF06" w14:textId="77777777" w:rsidR="00617BCA" w:rsidRPr="00265665" w:rsidRDefault="00617BCA" w:rsidP="00350E32">
      <w:pPr>
        <w:pStyle w:val="BodyText"/>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The </w:t>
      </w:r>
      <w:r w:rsidRPr="00350E32">
        <w:rPr>
          <w:rFonts w:asciiTheme="majorBidi" w:hAnsiTheme="majorBidi" w:cstheme="majorBidi"/>
          <w:color w:val="000000" w:themeColor="text1"/>
          <w:sz w:val="30"/>
          <w:szCs w:val="30"/>
          <w:cs/>
          <w:lang w:val="en-US"/>
        </w:rPr>
        <w:t>legal</w:t>
      </w:r>
      <w:r w:rsidRPr="00265665">
        <w:rPr>
          <w:rFonts w:asciiTheme="majorBidi" w:hAnsiTheme="majorBidi" w:cstheme="majorBidi"/>
          <w:color w:val="000000" w:themeColor="text1"/>
          <w:sz w:val="30"/>
          <w:szCs w:val="30"/>
          <w:lang w:val="en-US"/>
        </w:rPr>
        <w:t xml:space="preserve"> reserve is set up under the provisions of Section 116 of the Public Companies Act B.E. 2535. </w:t>
      </w:r>
      <w:r w:rsidRPr="00265665">
        <w:rPr>
          <w:rFonts w:asciiTheme="majorBidi" w:hAnsiTheme="majorBidi" w:cstheme="majorBidi"/>
          <w:color w:val="000000" w:themeColor="text1"/>
          <w:sz w:val="30"/>
          <w:szCs w:val="30"/>
          <w:cs/>
          <w:lang w:val="en-US"/>
        </w:rPr>
        <w:t xml:space="preserve"> </w:t>
      </w:r>
      <w:r w:rsidRPr="00265665">
        <w:rPr>
          <w:rFonts w:asciiTheme="majorBidi" w:hAnsiTheme="majorBidi" w:cstheme="majorBidi"/>
          <w:color w:val="000000" w:themeColor="text1"/>
          <w:sz w:val="30"/>
          <w:szCs w:val="30"/>
          <w:lang w:val="en-US"/>
        </w:rPr>
        <w:t xml:space="preserve">The Company is required to set aside as a legal reserve at least 5% of its net income after accumulated deficit brought forward (if any) until the reserve is not less than 10% of the authorized capital. </w:t>
      </w:r>
      <w:r w:rsidRPr="00265665">
        <w:rPr>
          <w:rFonts w:asciiTheme="majorBidi" w:hAnsiTheme="majorBidi" w:cstheme="majorBidi"/>
          <w:color w:val="000000" w:themeColor="text1"/>
          <w:sz w:val="30"/>
          <w:szCs w:val="30"/>
          <w:cs/>
          <w:lang w:val="en-US"/>
        </w:rPr>
        <w:t xml:space="preserve"> </w:t>
      </w:r>
      <w:r w:rsidRPr="00265665">
        <w:rPr>
          <w:rFonts w:asciiTheme="majorBidi" w:hAnsiTheme="majorBidi" w:cstheme="majorBidi"/>
          <w:color w:val="000000" w:themeColor="text1"/>
          <w:sz w:val="30"/>
          <w:szCs w:val="30"/>
          <w:lang w:val="en-US"/>
        </w:rPr>
        <w:t>This reserve is not available for dividend distribution.</w:t>
      </w:r>
    </w:p>
    <w:p w14:paraId="1FA1523D" w14:textId="77777777" w:rsidR="00617BCA" w:rsidRPr="00350E32" w:rsidRDefault="00617BCA" w:rsidP="00617BCA">
      <w:pPr>
        <w:pStyle w:val="ListParagraph"/>
        <w:spacing w:after="0" w:line="240" w:lineRule="auto"/>
        <w:ind w:left="567"/>
        <w:contextualSpacing w:val="0"/>
        <w:jc w:val="thaiDistribute"/>
        <w:rPr>
          <w:rFonts w:asciiTheme="majorBidi" w:hAnsiTheme="majorBidi" w:cstheme="majorBidi"/>
          <w:color w:val="000000" w:themeColor="text1"/>
          <w:spacing w:val="-2"/>
          <w:sz w:val="24"/>
          <w:szCs w:val="24"/>
        </w:rPr>
      </w:pPr>
    </w:p>
    <w:p w14:paraId="0ADCA576" w14:textId="77777777" w:rsidR="00617BCA" w:rsidRPr="00265665" w:rsidRDefault="00617BCA" w:rsidP="00617BC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DIVIDENDS</w:t>
      </w:r>
    </w:p>
    <w:p w14:paraId="4DC4554A" w14:textId="77777777" w:rsidR="00617BCA" w:rsidRPr="00265665" w:rsidRDefault="00617BCA" w:rsidP="00617BCA">
      <w:pPr>
        <w:pStyle w:val="BodyText"/>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On 28 April 2025, the Annual General Meeting of Shareholders resolved to approve the payment of a stock dividend to shareholders at a rate of 17 existing shares to 1 stock dividend, totaling approximately Baht 14.82 million shares or a stock dividend payout rate of Baht 0.05882 per share, and to pay a cash dividend totaling approximately Baht 1.65 million or Baht 0.00654 per share, resulting in a total dividend payout rate of Baht 0.06536 per share, amounting to approximately Baht 16.47 million.</w:t>
      </w:r>
    </w:p>
    <w:p w14:paraId="0008E548" w14:textId="77777777" w:rsidR="00617BCA" w:rsidRPr="00350E32" w:rsidRDefault="00617BCA" w:rsidP="00617BCA">
      <w:pPr>
        <w:rPr>
          <w:rFonts w:asciiTheme="majorBidi" w:eastAsia="Calibri" w:hAnsiTheme="majorBidi" w:cstheme="majorBidi"/>
          <w:b/>
          <w:bCs/>
          <w:color w:val="000000" w:themeColor="text1"/>
          <w:lang w:val="en-US"/>
        </w:rPr>
      </w:pPr>
    </w:p>
    <w:p w14:paraId="7050B61F" w14:textId="77777777" w:rsidR="00617BCA" w:rsidRPr="00265665" w:rsidRDefault="00617BCA" w:rsidP="00617BC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LOS</w:t>
      </w:r>
      <w:r w:rsidR="00364493" w:rsidRPr="00265665">
        <w:rPr>
          <w:rFonts w:asciiTheme="majorBidi" w:hAnsiTheme="majorBidi" w:cstheme="majorBidi"/>
          <w:b/>
          <w:bCs/>
          <w:color w:val="000000" w:themeColor="text1"/>
          <w:sz w:val="30"/>
          <w:szCs w:val="30"/>
        </w:rPr>
        <w:t>S</w:t>
      </w:r>
      <w:r w:rsidRPr="00265665">
        <w:rPr>
          <w:rFonts w:asciiTheme="majorBidi" w:hAnsiTheme="majorBidi" w:cstheme="majorBidi"/>
          <w:b/>
          <w:bCs/>
          <w:color w:val="000000" w:themeColor="text1"/>
          <w:sz w:val="30"/>
          <w:szCs w:val="30"/>
        </w:rPr>
        <w:t xml:space="preserve"> PER SHARE</w:t>
      </w:r>
    </w:p>
    <w:p w14:paraId="6367C197" w14:textId="77777777" w:rsidR="00617BCA" w:rsidRPr="00265665" w:rsidRDefault="00617BCA" w:rsidP="00617BCA">
      <w:pPr>
        <w:pStyle w:val="BodyText"/>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Basic loss per share for the </w:t>
      </w:r>
      <w:r w:rsidR="00364493" w:rsidRPr="00265665">
        <w:rPr>
          <w:rFonts w:asciiTheme="majorBidi" w:hAnsiTheme="majorBidi" w:cstheme="majorBidi"/>
          <w:color w:val="000000" w:themeColor="text1"/>
          <w:sz w:val="30"/>
          <w:szCs w:val="30"/>
          <w:lang w:val="en-US"/>
        </w:rPr>
        <w:t>year 2025 and 2024</w:t>
      </w:r>
      <w:r w:rsidRPr="00265665">
        <w:rPr>
          <w:rFonts w:asciiTheme="majorBidi" w:hAnsiTheme="majorBidi" w:cstheme="majorBidi"/>
          <w:color w:val="000000" w:themeColor="text1"/>
          <w:sz w:val="30"/>
          <w:szCs w:val="30"/>
          <w:lang w:val="en-US"/>
        </w:rPr>
        <w:t xml:space="preserve"> is calculated by dividing net loss for the </w:t>
      </w:r>
      <w:r w:rsidR="00364493" w:rsidRPr="00265665">
        <w:rPr>
          <w:rFonts w:asciiTheme="majorBidi" w:hAnsiTheme="majorBidi" w:cstheme="majorBidi"/>
          <w:color w:val="000000" w:themeColor="text1"/>
          <w:sz w:val="30"/>
          <w:szCs w:val="30"/>
          <w:lang w:val="en-US"/>
        </w:rPr>
        <w:t>year</w:t>
      </w:r>
      <w:r w:rsidRPr="00265665">
        <w:rPr>
          <w:rFonts w:asciiTheme="majorBidi" w:hAnsiTheme="majorBidi" w:cstheme="majorBidi"/>
          <w:color w:val="000000" w:themeColor="text1"/>
          <w:sz w:val="30"/>
          <w:szCs w:val="30"/>
          <w:lang w:val="en-US"/>
        </w:rPr>
        <w:t xml:space="preserve"> by the weighted average number of ordinary shares in issue during the </w:t>
      </w:r>
      <w:r w:rsidR="00364493" w:rsidRPr="00265665">
        <w:rPr>
          <w:rFonts w:asciiTheme="majorBidi" w:hAnsiTheme="majorBidi" w:cstheme="majorBidi"/>
          <w:color w:val="000000" w:themeColor="text1"/>
          <w:sz w:val="30"/>
          <w:szCs w:val="30"/>
          <w:lang w:val="en-US"/>
        </w:rPr>
        <w:t>year</w:t>
      </w:r>
      <w:r w:rsidRPr="00265665">
        <w:rPr>
          <w:rFonts w:asciiTheme="majorBidi" w:hAnsiTheme="majorBidi" w:cstheme="majorBidi"/>
          <w:color w:val="000000" w:themeColor="text1"/>
          <w:sz w:val="30"/>
          <w:szCs w:val="30"/>
          <w:lang w:val="en-US"/>
        </w:rPr>
        <w:t>, after adjusting the number of ordinary shares as a result of the increase in share capital arising from the issue of stock dividend.</w:t>
      </w:r>
    </w:p>
    <w:p w14:paraId="1E7AAEED" w14:textId="77777777" w:rsidR="00617BCA" w:rsidRPr="00265665" w:rsidRDefault="00617BCA" w:rsidP="00617BCA">
      <w:pPr>
        <w:pStyle w:val="BodyText"/>
        <w:ind w:left="567"/>
        <w:jc w:val="thaiDistribute"/>
        <w:rPr>
          <w:rFonts w:asciiTheme="majorBidi" w:hAnsiTheme="majorBidi" w:cstheme="majorBidi"/>
          <w:color w:val="000000" w:themeColor="text1"/>
          <w:sz w:val="20"/>
          <w:szCs w:val="20"/>
          <w:lang w:val="en-US"/>
        </w:rPr>
      </w:pPr>
    </w:p>
    <w:p w14:paraId="6395713E" w14:textId="77777777" w:rsidR="00617BCA" w:rsidRPr="00265665" w:rsidRDefault="00617BCA" w:rsidP="00617BCA">
      <w:pPr>
        <w:pStyle w:val="BodyText"/>
        <w:ind w:left="56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On 28 April 2025, the Annual General Meeting of Shareholders approved stock dividend payment at a rate of 17 existing shares for every 1 stock dividend, totaling approximately 14.82 million shares, or a stock dividend payment at the rate of Baht 0.05882 per share. Cash dividend payment totaling approximately Baht 1.65 million, or Baht 0.00654 per share resulting in a total dividend payment at the rate of Baht 0.06536 per share, totaling approximately Baht 16.47 million.  For the purpose of calculating loss per share, the Company adjusted the number of ordinary shares used to calculate the loss per share, as though it had issued the stock dividend at the beginning of the reporting year as well as in the financial information of previous year for comparative purpose. </w:t>
      </w:r>
    </w:p>
    <w:tbl>
      <w:tblPr>
        <w:tblStyle w:val="TableGrid3"/>
        <w:tblW w:w="85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7"/>
        <w:gridCol w:w="1240"/>
        <w:gridCol w:w="280"/>
        <w:gridCol w:w="1240"/>
      </w:tblGrid>
      <w:tr w:rsidR="00617BCA" w:rsidRPr="00265665" w14:paraId="5033FC4A" w14:textId="77777777" w:rsidTr="00617BCA">
        <w:tc>
          <w:tcPr>
            <w:tcW w:w="5790" w:type="dxa"/>
          </w:tcPr>
          <w:p w14:paraId="77264BBC" w14:textId="77777777" w:rsidR="00617BCA" w:rsidRPr="00265665" w:rsidRDefault="00617BCA" w:rsidP="00350E32">
            <w:pPr>
              <w:spacing w:line="216" w:lineRule="auto"/>
              <w:jc w:val="center"/>
              <w:rPr>
                <w:rFonts w:asciiTheme="majorBidi" w:hAnsiTheme="majorBidi" w:cstheme="majorBidi"/>
                <w:b/>
                <w:color w:val="000000" w:themeColor="text1"/>
                <w:sz w:val="30"/>
                <w:szCs w:val="30"/>
                <w:lang w:val="en-US"/>
              </w:rPr>
            </w:pPr>
          </w:p>
        </w:tc>
        <w:tc>
          <w:tcPr>
            <w:tcW w:w="1207" w:type="dxa"/>
          </w:tcPr>
          <w:p w14:paraId="133460F0" w14:textId="77777777" w:rsidR="00617BCA" w:rsidRPr="00265665" w:rsidRDefault="00617BCA" w:rsidP="00350E32">
            <w:pPr>
              <w:spacing w:line="216" w:lineRule="auto"/>
              <w:jc w:val="center"/>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2025</w:t>
            </w:r>
          </w:p>
        </w:tc>
        <w:tc>
          <w:tcPr>
            <w:tcW w:w="280" w:type="dxa"/>
          </w:tcPr>
          <w:p w14:paraId="5B77918E" w14:textId="77777777" w:rsidR="00617BCA" w:rsidRPr="00265665" w:rsidRDefault="00617BCA" w:rsidP="00350E32">
            <w:pPr>
              <w:spacing w:line="216" w:lineRule="auto"/>
              <w:jc w:val="center"/>
              <w:rPr>
                <w:rFonts w:asciiTheme="majorBidi" w:hAnsiTheme="majorBidi" w:cstheme="majorBidi"/>
                <w:b/>
                <w:color w:val="000000" w:themeColor="text1"/>
                <w:sz w:val="30"/>
                <w:szCs w:val="30"/>
                <w:cs/>
              </w:rPr>
            </w:pPr>
          </w:p>
        </w:tc>
        <w:tc>
          <w:tcPr>
            <w:tcW w:w="1240" w:type="dxa"/>
          </w:tcPr>
          <w:p w14:paraId="1517E189" w14:textId="77777777" w:rsidR="00617BCA" w:rsidRPr="00265665" w:rsidRDefault="00617BCA" w:rsidP="00350E32">
            <w:pPr>
              <w:spacing w:line="216" w:lineRule="auto"/>
              <w:jc w:val="center"/>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2024</w:t>
            </w:r>
          </w:p>
        </w:tc>
      </w:tr>
      <w:tr w:rsidR="00617BCA" w:rsidRPr="00265665" w14:paraId="3571922B" w14:textId="77777777" w:rsidTr="00617BCA">
        <w:tc>
          <w:tcPr>
            <w:tcW w:w="5790" w:type="dxa"/>
          </w:tcPr>
          <w:p w14:paraId="75629392" w14:textId="77777777" w:rsidR="00617BCA" w:rsidRPr="00265665" w:rsidRDefault="00617BCA" w:rsidP="00350E32">
            <w:pPr>
              <w:spacing w:line="216" w:lineRule="auto"/>
              <w:jc w:val="center"/>
              <w:rPr>
                <w:rFonts w:asciiTheme="majorBidi" w:hAnsiTheme="majorBidi" w:cstheme="majorBidi"/>
                <w:b/>
                <w:color w:val="000000" w:themeColor="text1"/>
                <w:sz w:val="30"/>
                <w:szCs w:val="30"/>
                <w:cs/>
              </w:rPr>
            </w:pPr>
          </w:p>
        </w:tc>
        <w:tc>
          <w:tcPr>
            <w:tcW w:w="1207" w:type="dxa"/>
            <w:tcBorders>
              <w:bottom w:val="single" w:sz="4" w:space="0" w:color="auto"/>
            </w:tcBorders>
          </w:tcPr>
          <w:p w14:paraId="61C44F6F" w14:textId="77777777" w:rsidR="00617BCA" w:rsidRPr="00265665" w:rsidRDefault="00617BCA" w:rsidP="00350E32">
            <w:pPr>
              <w:spacing w:line="216" w:lineRule="auto"/>
              <w:jc w:val="center"/>
              <w:rPr>
                <w:rFonts w:asciiTheme="majorBidi" w:hAnsiTheme="majorBidi" w:cstheme="majorBidi"/>
                <w:b/>
                <w:color w:val="000000" w:themeColor="text1"/>
                <w:sz w:val="30"/>
                <w:szCs w:val="30"/>
                <w:cs/>
              </w:rPr>
            </w:pPr>
          </w:p>
        </w:tc>
        <w:tc>
          <w:tcPr>
            <w:tcW w:w="280" w:type="dxa"/>
          </w:tcPr>
          <w:p w14:paraId="432837DB" w14:textId="77777777" w:rsidR="00617BCA" w:rsidRPr="00265665" w:rsidRDefault="00617BCA" w:rsidP="00350E32">
            <w:pPr>
              <w:spacing w:line="216" w:lineRule="auto"/>
              <w:jc w:val="center"/>
              <w:rPr>
                <w:rFonts w:asciiTheme="majorBidi" w:hAnsiTheme="majorBidi" w:cstheme="majorBidi"/>
                <w:b/>
                <w:color w:val="000000" w:themeColor="text1"/>
                <w:sz w:val="30"/>
                <w:szCs w:val="30"/>
              </w:rPr>
            </w:pPr>
          </w:p>
        </w:tc>
        <w:tc>
          <w:tcPr>
            <w:tcW w:w="1240" w:type="dxa"/>
            <w:tcBorders>
              <w:bottom w:val="single" w:sz="4" w:space="0" w:color="auto"/>
            </w:tcBorders>
          </w:tcPr>
          <w:p w14:paraId="78F3A0ED" w14:textId="77777777" w:rsidR="00617BCA" w:rsidRPr="00265665" w:rsidRDefault="00617BCA" w:rsidP="00350E32">
            <w:pPr>
              <w:spacing w:line="216" w:lineRule="auto"/>
              <w:ind w:left="-105" w:right="-108"/>
              <w:jc w:val="center"/>
              <w:rPr>
                <w:rFonts w:asciiTheme="majorBidi" w:hAnsiTheme="majorBidi" w:cstheme="majorBidi"/>
                <w:bCs/>
                <w:color w:val="000000" w:themeColor="text1"/>
                <w:sz w:val="30"/>
                <w:szCs w:val="30"/>
              </w:rPr>
            </w:pPr>
            <w:r w:rsidRPr="00265665">
              <w:rPr>
                <w:rFonts w:asciiTheme="majorBidi" w:hAnsiTheme="majorBidi" w:cstheme="majorBidi"/>
                <w:bCs/>
                <w:color w:val="000000" w:themeColor="text1"/>
                <w:sz w:val="30"/>
                <w:szCs w:val="30"/>
                <w:cs/>
              </w:rPr>
              <w:t>(</w:t>
            </w:r>
            <w:r w:rsidRPr="00265665">
              <w:rPr>
                <w:rFonts w:asciiTheme="majorBidi" w:hAnsiTheme="majorBidi" w:cstheme="majorBidi"/>
                <w:bCs/>
                <w:color w:val="000000" w:themeColor="text1"/>
                <w:sz w:val="30"/>
                <w:szCs w:val="30"/>
                <w:lang w:val="en-US"/>
              </w:rPr>
              <w:t>Restated</w:t>
            </w:r>
            <w:r w:rsidRPr="00265665">
              <w:rPr>
                <w:rFonts w:asciiTheme="majorBidi" w:hAnsiTheme="majorBidi" w:cstheme="majorBidi"/>
                <w:bCs/>
                <w:color w:val="000000" w:themeColor="text1"/>
                <w:sz w:val="30"/>
                <w:szCs w:val="30"/>
                <w:cs/>
              </w:rPr>
              <w:t>)</w:t>
            </w:r>
          </w:p>
        </w:tc>
      </w:tr>
      <w:tr w:rsidR="00617BCA" w:rsidRPr="00265665" w14:paraId="5172EFA2" w14:textId="77777777" w:rsidTr="00617BCA">
        <w:tc>
          <w:tcPr>
            <w:tcW w:w="5790" w:type="dxa"/>
            <w:vAlign w:val="bottom"/>
          </w:tcPr>
          <w:p w14:paraId="61014F04" w14:textId="77777777" w:rsidR="00617BCA" w:rsidRPr="00265665" w:rsidRDefault="00617BCA" w:rsidP="00617BCA">
            <w:pPr>
              <w:tabs>
                <w:tab w:val="left" w:pos="177"/>
              </w:tabs>
              <w:ind w:left="177" w:right="-110" w:hanging="17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Number of issues ordinary shares at beginning </w:t>
            </w:r>
          </w:p>
          <w:p w14:paraId="0A412CAA" w14:textId="77777777" w:rsidR="00617BCA" w:rsidRPr="00265665" w:rsidRDefault="00617BCA" w:rsidP="00617BCA">
            <w:pPr>
              <w:tabs>
                <w:tab w:val="left" w:pos="177"/>
              </w:tabs>
              <w:ind w:left="177" w:right="-110" w:hanging="17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     of the </w:t>
            </w:r>
            <w:r w:rsidR="00364493" w:rsidRPr="00265665">
              <w:rPr>
                <w:rFonts w:asciiTheme="majorBidi" w:hAnsiTheme="majorBidi" w:cstheme="majorBidi"/>
                <w:color w:val="000000" w:themeColor="text1"/>
                <w:sz w:val="30"/>
                <w:szCs w:val="30"/>
                <w:lang w:val="en-US"/>
              </w:rPr>
              <w:t>year</w:t>
            </w:r>
            <w:r w:rsidRPr="00265665">
              <w:rPr>
                <w:rFonts w:asciiTheme="majorBidi" w:hAnsiTheme="majorBidi" w:cstheme="majorBidi"/>
                <w:color w:val="000000" w:themeColor="text1"/>
                <w:sz w:val="30"/>
                <w:szCs w:val="30"/>
                <w:lang w:val="en-US"/>
              </w:rPr>
              <w:t>s (Share)</w:t>
            </w:r>
          </w:p>
        </w:tc>
        <w:tc>
          <w:tcPr>
            <w:tcW w:w="1207" w:type="dxa"/>
            <w:tcBorders>
              <w:top w:val="single" w:sz="4" w:space="0" w:color="auto"/>
            </w:tcBorders>
            <w:vAlign w:val="center"/>
          </w:tcPr>
          <w:p w14:paraId="015B31EE" w14:textId="77777777" w:rsidR="00617BCA" w:rsidRPr="00265665" w:rsidRDefault="00617BCA" w:rsidP="00617BCA">
            <w:pPr>
              <w:jc w:val="right"/>
              <w:rPr>
                <w:rFonts w:asciiTheme="majorBidi" w:hAnsiTheme="majorBidi" w:cstheme="majorBidi"/>
                <w:sz w:val="30"/>
                <w:szCs w:val="30"/>
              </w:rPr>
            </w:pPr>
          </w:p>
          <w:p w14:paraId="22972578" w14:textId="77777777" w:rsidR="00617BCA" w:rsidRPr="00265665" w:rsidRDefault="00617BCA" w:rsidP="00617BCA">
            <w:pPr>
              <w:jc w:val="right"/>
              <w:rPr>
                <w:rFonts w:asciiTheme="majorBidi" w:hAnsiTheme="majorBidi" w:cstheme="majorBidi"/>
                <w:sz w:val="30"/>
                <w:szCs w:val="30"/>
              </w:rPr>
            </w:pPr>
            <w:r w:rsidRPr="00265665">
              <w:rPr>
                <w:rFonts w:asciiTheme="majorBidi" w:hAnsiTheme="majorBidi" w:cstheme="majorBidi"/>
                <w:sz w:val="30"/>
                <w:szCs w:val="30"/>
              </w:rPr>
              <w:t>266,953,705</w:t>
            </w:r>
          </w:p>
        </w:tc>
        <w:tc>
          <w:tcPr>
            <w:tcW w:w="280" w:type="dxa"/>
            <w:vAlign w:val="bottom"/>
          </w:tcPr>
          <w:p w14:paraId="1B85344E" w14:textId="77777777" w:rsidR="00617BCA" w:rsidRPr="00265665" w:rsidRDefault="00617BCA" w:rsidP="00617BCA">
            <w:pPr>
              <w:jc w:val="right"/>
              <w:rPr>
                <w:rFonts w:asciiTheme="majorBidi" w:hAnsiTheme="majorBidi" w:cstheme="majorBidi"/>
                <w:sz w:val="30"/>
                <w:szCs w:val="30"/>
              </w:rPr>
            </w:pPr>
          </w:p>
        </w:tc>
        <w:tc>
          <w:tcPr>
            <w:tcW w:w="1240" w:type="dxa"/>
            <w:tcBorders>
              <w:top w:val="single" w:sz="4" w:space="0" w:color="auto"/>
            </w:tcBorders>
            <w:vAlign w:val="center"/>
          </w:tcPr>
          <w:p w14:paraId="60344CCB" w14:textId="77777777" w:rsidR="00617BCA" w:rsidRPr="00265665" w:rsidRDefault="00617BCA" w:rsidP="00617BCA">
            <w:pPr>
              <w:jc w:val="right"/>
              <w:rPr>
                <w:rFonts w:asciiTheme="majorBidi" w:hAnsiTheme="majorBidi" w:cstheme="majorBidi"/>
                <w:sz w:val="30"/>
                <w:szCs w:val="30"/>
              </w:rPr>
            </w:pPr>
            <w:r w:rsidRPr="00265665">
              <w:rPr>
                <w:rFonts w:asciiTheme="majorBidi" w:hAnsiTheme="majorBidi" w:cstheme="majorBidi"/>
                <w:sz w:val="30"/>
                <w:szCs w:val="30"/>
              </w:rPr>
              <w:t xml:space="preserve">              252,131,400 </w:t>
            </w:r>
          </w:p>
        </w:tc>
      </w:tr>
      <w:tr w:rsidR="00617BCA" w:rsidRPr="00265665" w14:paraId="168B6184" w14:textId="77777777" w:rsidTr="00617BCA">
        <w:tc>
          <w:tcPr>
            <w:tcW w:w="5790" w:type="dxa"/>
            <w:vAlign w:val="bottom"/>
          </w:tcPr>
          <w:p w14:paraId="416000F4" w14:textId="77777777" w:rsidR="00617BCA" w:rsidRPr="00265665" w:rsidRDefault="00617BCA" w:rsidP="00617BCA">
            <w:pPr>
              <w:tabs>
                <w:tab w:val="left" w:pos="318"/>
              </w:tabs>
              <w:ind w:left="318" w:right="-108" w:hanging="284"/>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 xml:space="preserve">Number of additional issues stock dividend (Shares) </w:t>
            </w:r>
          </w:p>
        </w:tc>
        <w:tc>
          <w:tcPr>
            <w:tcW w:w="1207" w:type="dxa"/>
            <w:tcBorders>
              <w:bottom w:val="single" w:sz="4" w:space="0" w:color="auto"/>
            </w:tcBorders>
            <w:vAlign w:val="center"/>
          </w:tcPr>
          <w:p w14:paraId="1B116816" w14:textId="77777777" w:rsidR="00617BCA" w:rsidRPr="00265665" w:rsidRDefault="00617BCA" w:rsidP="00617BCA">
            <w:pPr>
              <w:jc w:val="right"/>
              <w:rPr>
                <w:rFonts w:asciiTheme="majorBidi" w:hAnsiTheme="majorBidi" w:cstheme="majorBidi"/>
                <w:sz w:val="30"/>
                <w:szCs w:val="30"/>
              </w:rPr>
            </w:pPr>
            <w:r w:rsidRPr="00265665">
              <w:rPr>
                <w:rFonts w:asciiTheme="majorBidi" w:hAnsiTheme="majorBidi" w:cstheme="majorBidi"/>
                <w:sz w:val="30"/>
                <w:szCs w:val="30"/>
              </w:rPr>
              <w:t>-</w:t>
            </w:r>
          </w:p>
        </w:tc>
        <w:tc>
          <w:tcPr>
            <w:tcW w:w="280" w:type="dxa"/>
            <w:vAlign w:val="bottom"/>
          </w:tcPr>
          <w:p w14:paraId="05D2C67F" w14:textId="77777777" w:rsidR="00617BCA" w:rsidRPr="00265665" w:rsidRDefault="00617BCA" w:rsidP="00617BCA">
            <w:pPr>
              <w:jc w:val="right"/>
              <w:rPr>
                <w:rFonts w:asciiTheme="majorBidi" w:hAnsiTheme="majorBidi" w:cstheme="majorBidi"/>
                <w:sz w:val="30"/>
                <w:szCs w:val="30"/>
              </w:rPr>
            </w:pPr>
          </w:p>
        </w:tc>
        <w:tc>
          <w:tcPr>
            <w:tcW w:w="1240" w:type="dxa"/>
            <w:tcBorders>
              <w:bottom w:val="single" w:sz="4" w:space="0" w:color="auto"/>
            </w:tcBorders>
            <w:vAlign w:val="center"/>
          </w:tcPr>
          <w:p w14:paraId="0215B9F3" w14:textId="77777777" w:rsidR="00617BCA" w:rsidRPr="00265665" w:rsidRDefault="00617BCA" w:rsidP="00617BCA">
            <w:pPr>
              <w:jc w:val="right"/>
              <w:rPr>
                <w:rFonts w:asciiTheme="majorBidi" w:hAnsiTheme="majorBidi" w:cstheme="majorBidi"/>
                <w:sz w:val="30"/>
                <w:szCs w:val="30"/>
              </w:rPr>
            </w:pPr>
            <w:r w:rsidRPr="00265665">
              <w:rPr>
                <w:rFonts w:asciiTheme="majorBidi" w:hAnsiTheme="majorBidi" w:cstheme="majorBidi"/>
                <w:sz w:val="30"/>
                <w:szCs w:val="30"/>
              </w:rPr>
              <w:t>14,822,305</w:t>
            </w:r>
          </w:p>
        </w:tc>
      </w:tr>
      <w:tr w:rsidR="00617BCA" w:rsidRPr="00265665" w14:paraId="66C76263" w14:textId="77777777" w:rsidTr="00617BCA">
        <w:tc>
          <w:tcPr>
            <w:tcW w:w="5790" w:type="dxa"/>
            <w:vAlign w:val="bottom"/>
          </w:tcPr>
          <w:p w14:paraId="7C28CE4F" w14:textId="77777777" w:rsidR="00617BCA" w:rsidRPr="00265665" w:rsidRDefault="00617BCA" w:rsidP="00617BCA">
            <w:pPr>
              <w:tabs>
                <w:tab w:val="left" w:pos="318"/>
              </w:tabs>
              <w:ind w:left="318" w:right="-108" w:hanging="284"/>
              <w:rPr>
                <w:rFonts w:asciiTheme="majorBidi" w:hAnsiTheme="majorBidi" w:cstheme="majorBidi"/>
                <w:b/>
                <w:bCs/>
                <w:color w:val="000000" w:themeColor="text1"/>
                <w:sz w:val="30"/>
                <w:szCs w:val="30"/>
                <w:cs/>
              </w:rPr>
            </w:pPr>
            <w:r w:rsidRPr="00265665">
              <w:rPr>
                <w:rFonts w:asciiTheme="majorBidi" w:hAnsiTheme="majorBidi" w:cstheme="majorBidi"/>
                <w:b/>
                <w:bCs/>
                <w:color w:val="000000" w:themeColor="text1"/>
                <w:sz w:val="30"/>
                <w:szCs w:val="30"/>
                <w:lang w:val="en-US"/>
              </w:rPr>
              <w:t>Weighted average number of ordinary shares (Share)</w:t>
            </w:r>
          </w:p>
        </w:tc>
        <w:tc>
          <w:tcPr>
            <w:tcW w:w="1207" w:type="dxa"/>
            <w:tcBorders>
              <w:top w:val="single" w:sz="4" w:space="0" w:color="auto"/>
              <w:bottom w:val="double" w:sz="4" w:space="0" w:color="auto"/>
            </w:tcBorders>
            <w:vAlign w:val="center"/>
          </w:tcPr>
          <w:p w14:paraId="447F96DF" w14:textId="77777777" w:rsidR="00617BCA" w:rsidRPr="00265665" w:rsidRDefault="00617BCA" w:rsidP="00617BCA">
            <w:pPr>
              <w:jc w:val="right"/>
              <w:rPr>
                <w:rFonts w:asciiTheme="majorBidi" w:hAnsiTheme="majorBidi" w:cstheme="majorBidi"/>
                <w:b/>
                <w:bCs/>
                <w:sz w:val="30"/>
                <w:szCs w:val="30"/>
              </w:rPr>
            </w:pPr>
            <w:r w:rsidRPr="00265665">
              <w:rPr>
                <w:rFonts w:asciiTheme="majorBidi" w:hAnsiTheme="majorBidi" w:cstheme="majorBidi"/>
                <w:b/>
                <w:bCs/>
                <w:sz w:val="30"/>
                <w:szCs w:val="30"/>
              </w:rPr>
              <w:t>266,953,705</w:t>
            </w:r>
          </w:p>
        </w:tc>
        <w:tc>
          <w:tcPr>
            <w:tcW w:w="280" w:type="dxa"/>
            <w:vAlign w:val="bottom"/>
          </w:tcPr>
          <w:p w14:paraId="6DCBD1AF" w14:textId="77777777" w:rsidR="00617BCA" w:rsidRPr="00265665" w:rsidRDefault="00617BCA" w:rsidP="00617BCA">
            <w:pPr>
              <w:jc w:val="right"/>
              <w:rPr>
                <w:rFonts w:asciiTheme="majorBidi" w:hAnsiTheme="majorBidi" w:cstheme="majorBidi"/>
                <w:b/>
                <w:bCs/>
                <w:sz w:val="30"/>
                <w:szCs w:val="30"/>
              </w:rPr>
            </w:pPr>
          </w:p>
        </w:tc>
        <w:tc>
          <w:tcPr>
            <w:tcW w:w="1240" w:type="dxa"/>
            <w:tcBorders>
              <w:top w:val="single" w:sz="4" w:space="0" w:color="auto"/>
              <w:bottom w:val="double" w:sz="4" w:space="0" w:color="auto"/>
            </w:tcBorders>
            <w:vAlign w:val="center"/>
          </w:tcPr>
          <w:p w14:paraId="3F381D43" w14:textId="77777777" w:rsidR="00617BCA" w:rsidRPr="00265665" w:rsidRDefault="00617BCA" w:rsidP="00617BCA">
            <w:pPr>
              <w:jc w:val="right"/>
              <w:rPr>
                <w:rFonts w:asciiTheme="majorBidi" w:hAnsiTheme="majorBidi" w:cstheme="majorBidi"/>
                <w:b/>
                <w:bCs/>
                <w:sz w:val="30"/>
                <w:szCs w:val="30"/>
              </w:rPr>
            </w:pPr>
            <w:r w:rsidRPr="00265665">
              <w:rPr>
                <w:rFonts w:asciiTheme="majorBidi" w:hAnsiTheme="majorBidi" w:cstheme="majorBidi"/>
                <w:b/>
                <w:bCs/>
                <w:sz w:val="30"/>
                <w:szCs w:val="30"/>
              </w:rPr>
              <w:t>266,953,705</w:t>
            </w:r>
          </w:p>
        </w:tc>
      </w:tr>
      <w:tr w:rsidR="00177963" w:rsidRPr="00265665" w14:paraId="2B9E4BAC" w14:textId="77777777" w:rsidTr="00617BCA">
        <w:tc>
          <w:tcPr>
            <w:tcW w:w="5790" w:type="dxa"/>
            <w:vAlign w:val="bottom"/>
          </w:tcPr>
          <w:p w14:paraId="0A166202" w14:textId="77777777" w:rsidR="00177963" w:rsidRPr="00265665" w:rsidRDefault="00177963" w:rsidP="00177963">
            <w:pPr>
              <w:tabs>
                <w:tab w:val="left" w:pos="177"/>
              </w:tabs>
              <w:ind w:left="177" w:right="-108" w:hanging="17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Net loss for the years attributable </w:t>
            </w:r>
          </w:p>
          <w:p w14:paraId="17BAABBD" w14:textId="77777777" w:rsidR="00177963" w:rsidRPr="00265665" w:rsidRDefault="00177963" w:rsidP="00177963">
            <w:pPr>
              <w:tabs>
                <w:tab w:val="left" w:pos="177"/>
              </w:tabs>
              <w:ind w:left="177" w:right="-108" w:hanging="177"/>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     to ordinary shareholders of the Company (Baht)</w:t>
            </w:r>
          </w:p>
        </w:tc>
        <w:tc>
          <w:tcPr>
            <w:tcW w:w="1207" w:type="dxa"/>
            <w:tcBorders>
              <w:top w:val="double" w:sz="4" w:space="0" w:color="auto"/>
            </w:tcBorders>
            <w:vAlign w:val="center"/>
          </w:tcPr>
          <w:p w14:paraId="6F5B304C" w14:textId="77777777" w:rsidR="00177963" w:rsidRPr="00265665" w:rsidRDefault="00177963" w:rsidP="00177963">
            <w:pPr>
              <w:ind w:right="-51"/>
              <w:jc w:val="right"/>
              <w:rPr>
                <w:rFonts w:asciiTheme="majorBidi" w:hAnsiTheme="majorBidi" w:cstheme="majorBidi"/>
                <w:sz w:val="30"/>
                <w:szCs w:val="30"/>
                <w:lang w:val="en-US"/>
              </w:rPr>
            </w:pPr>
          </w:p>
          <w:p w14:paraId="1858CE1F" w14:textId="77777777" w:rsidR="00177963" w:rsidRPr="00265665" w:rsidRDefault="00177963" w:rsidP="00177963">
            <w:pPr>
              <w:ind w:right="-51"/>
              <w:jc w:val="right"/>
              <w:rPr>
                <w:rFonts w:asciiTheme="majorBidi" w:hAnsiTheme="majorBidi" w:cstheme="majorBidi"/>
                <w:sz w:val="30"/>
                <w:szCs w:val="30"/>
              </w:rPr>
            </w:pPr>
            <w:r w:rsidRPr="00265665">
              <w:rPr>
                <w:rFonts w:asciiTheme="majorBidi" w:hAnsiTheme="majorBidi" w:cstheme="majorBidi"/>
                <w:sz w:val="30"/>
                <w:szCs w:val="30"/>
              </w:rPr>
              <w:t>(21,581,2</w:t>
            </w:r>
            <w:r w:rsidRPr="00265665">
              <w:rPr>
                <w:rFonts w:asciiTheme="majorBidi" w:hAnsiTheme="majorBidi" w:cstheme="majorBidi"/>
                <w:sz w:val="30"/>
                <w:szCs w:val="30"/>
                <w:cs/>
              </w:rPr>
              <w:t>40</w:t>
            </w:r>
            <w:r w:rsidRPr="00265665">
              <w:rPr>
                <w:rFonts w:asciiTheme="majorBidi" w:hAnsiTheme="majorBidi" w:cstheme="majorBidi"/>
                <w:sz w:val="30"/>
                <w:szCs w:val="30"/>
              </w:rPr>
              <w:t>)</w:t>
            </w:r>
          </w:p>
        </w:tc>
        <w:tc>
          <w:tcPr>
            <w:tcW w:w="280" w:type="dxa"/>
            <w:vAlign w:val="center"/>
          </w:tcPr>
          <w:p w14:paraId="21E82E24" w14:textId="77777777" w:rsidR="00177963" w:rsidRPr="00265665" w:rsidRDefault="00177963" w:rsidP="00177963">
            <w:pPr>
              <w:jc w:val="right"/>
              <w:rPr>
                <w:rFonts w:asciiTheme="majorBidi" w:hAnsiTheme="majorBidi" w:cstheme="majorBidi"/>
                <w:sz w:val="30"/>
                <w:szCs w:val="30"/>
              </w:rPr>
            </w:pPr>
          </w:p>
        </w:tc>
        <w:tc>
          <w:tcPr>
            <w:tcW w:w="1240" w:type="dxa"/>
            <w:tcBorders>
              <w:top w:val="double" w:sz="4" w:space="0" w:color="auto"/>
            </w:tcBorders>
            <w:vAlign w:val="center"/>
          </w:tcPr>
          <w:p w14:paraId="633EDB5D" w14:textId="77777777" w:rsidR="00177963" w:rsidRPr="00265665" w:rsidRDefault="00177963" w:rsidP="00177963">
            <w:pPr>
              <w:jc w:val="right"/>
              <w:rPr>
                <w:rFonts w:asciiTheme="majorBidi" w:hAnsiTheme="majorBidi" w:cstheme="majorBidi"/>
                <w:sz w:val="30"/>
                <w:szCs w:val="30"/>
              </w:rPr>
            </w:pPr>
          </w:p>
          <w:p w14:paraId="7D727924" w14:textId="77777777" w:rsidR="00177963" w:rsidRPr="00265665" w:rsidRDefault="00177963" w:rsidP="00177963">
            <w:pPr>
              <w:jc w:val="right"/>
              <w:rPr>
                <w:rFonts w:asciiTheme="majorBidi" w:hAnsiTheme="majorBidi" w:cstheme="majorBidi"/>
                <w:sz w:val="30"/>
                <w:szCs w:val="30"/>
              </w:rPr>
            </w:pPr>
            <w:r w:rsidRPr="00265665">
              <w:rPr>
                <w:rFonts w:asciiTheme="majorBidi" w:hAnsiTheme="majorBidi" w:cstheme="majorBidi"/>
                <w:sz w:val="30"/>
                <w:szCs w:val="30"/>
              </w:rPr>
              <w:t>(75,380,684)</w:t>
            </w:r>
          </w:p>
        </w:tc>
      </w:tr>
      <w:tr w:rsidR="00177963" w:rsidRPr="00265665" w14:paraId="64DA46AF" w14:textId="77777777" w:rsidTr="00617BCA">
        <w:tc>
          <w:tcPr>
            <w:tcW w:w="5790" w:type="dxa"/>
            <w:vAlign w:val="bottom"/>
          </w:tcPr>
          <w:p w14:paraId="72C9C70B" w14:textId="77777777" w:rsidR="00177963" w:rsidRPr="00265665" w:rsidRDefault="00177963" w:rsidP="00177963">
            <w:pPr>
              <w:tabs>
                <w:tab w:val="left" w:pos="318"/>
              </w:tabs>
              <w:ind w:left="318" w:right="-253" w:hanging="284"/>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 xml:space="preserve">Loss per share </w:t>
            </w:r>
            <w:r w:rsidRPr="00265665">
              <w:rPr>
                <w:rFonts w:asciiTheme="majorBidi" w:hAnsiTheme="majorBidi" w:cstheme="majorBidi"/>
                <w:b/>
                <w:bCs/>
                <w:color w:val="000000" w:themeColor="text1"/>
                <w:sz w:val="30"/>
                <w:szCs w:val="30"/>
                <w:cs/>
              </w:rPr>
              <w:t>(</w:t>
            </w:r>
            <w:r w:rsidRPr="00265665">
              <w:rPr>
                <w:rFonts w:asciiTheme="majorBidi" w:hAnsiTheme="majorBidi" w:cstheme="majorBidi"/>
                <w:b/>
                <w:bCs/>
                <w:color w:val="000000" w:themeColor="text1"/>
                <w:sz w:val="30"/>
                <w:szCs w:val="30"/>
                <w:lang w:val="en-US"/>
              </w:rPr>
              <w:t>Baht</w:t>
            </w:r>
            <w:r w:rsidRPr="00265665">
              <w:rPr>
                <w:rFonts w:asciiTheme="majorBidi" w:hAnsiTheme="majorBidi" w:cstheme="majorBidi"/>
                <w:b/>
                <w:bCs/>
                <w:color w:val="000000" w:themeColor="text1"/>
                <w:sz w:val="30"/>
                <w:szCs w:val="30"/>
                <w:cs/>
              </w:rPr>
              <w:t>)</w:t>
            </w:r>
          </w:p>
        </w:tc>
        <w:tc>
          <w:tcPr>
            <w:tcW w:w="1207" w:type="dxa"/>
            <w:vAlign w:val="center"/>
          </w:tcPr>
          <w:p w14:paraId="41E5EEBA" w14:textId="77777777" w:rsidR="00177963" w:rsidRPr="00265665" w:rsidRDefault="00177963" w:rsidP="00177963">
            <w:pPr>
              <w:ind w:right="-51"/>
              <w:jc w:val="right"/>
              <w:rPr>
                <w:rFonts w:asciiTheme="majorBidi" w:hAnsiTheme="majorBidi" w:cstheme="majorBidi"/>
                <w:b/>
                <w:bCs/>
                <w:sz w:val="30"/>
                <w:szCs w:val="30"/>
              </w:rPr>
            </w:pPr>
            <w:r w:rsidRPr="00265665">
              <w:rPr>
                <w:rFonts w:asciiTheme="majorBidi" w:hAnsiTheme="majorBidi" w:cstheme="majorBidi"/>
                <w:b/>
                <w:bCs/>
                <w:sz w:val="30"/>
                <w:szCs w:val="30"/>
              </w:rPr>
              <w:t>(0.0808)</w:t>
            </w:r>
          </w:p>
        </w:tc>
        <w:tc>
          <w:tcPr>
            <w:tcW w:w="280" w:type="dxa"/>
            <w:vAlign w:val="center"/>
          </w:tcPr>
          <w:p w14:paraId="2D04279E" w14:textId="77777777" w:rsidR="00177963" w:rsidRPr="00265665" w:rsidRDefault="00177963" w:rsidP="00177963">
            <w:pPr>
              <w:jc w:val="right"/>
              <w:rPr>
                <w:rFonts w:asciiTheme="majorBidi" w:hAnsiTheme="majorBidi" w:cstheme="majorBidi"/>
                <w:b/>
                <w:bCs/>
                <w:sz w:val="30"/>
                <w:szCs w:val="30"/>
              </w:rPr>
            </w:pPr>
          </w:p>
        </w:tc>
        <w:tc>
          <w:tcPr>
            <w:tcW w:w="1240" w:type="dxa"/>
            <w:vAlign w:val="center"/>
          </w:tcPr>
          <w:p w14:paraId="1370AE45" w14:textId="77777777" w:rsidR="00177963" w:rsidRPr="00265665" w:rsidRDefault="00177963" w:rsidP="00177963">
            <w:pPr>
              <w:jc w:val="right"/>
              <w:rPr>
                <w:rFonts w:asciiTheme="majorBidi" w:hAnsiTheme="majorBidi" w:cstheme="majorBidi"/>
                <w:b/>
                <w:bCs/>
                <w:sz w:val="30"/>
                <w:szCs w:val="30"/>
              </w:rPr>
            </w:pPr>
            <w:r w:rsidRPr="00265665">
              <w:rPr>
                <w:rFonts w:asciiTheme="majorBidi" w:hAnsiTheme="majorBidi" w:cstheme="majorBidi"/>
                <w:b/>
                <w:bCs/>
                <w:sz w:val="30"/>
                <w:szCs w:val="30"/>
              </w:rPr>
              <w:t>(0.2824)</w:t>
            </w:r>
          </w:p>
        </w:tc>
      </w:tr>
    </w:tbl>
    <w:p w14:paraId="24D69B91" w14:textId="77777777" w:rsidR="00C66025" w:rsidRPr="00265665" w:rsidRDefault="00C66025" w:rsidP="00496D51">
      <w:pPr>
        <w:rPr>
          <w:rFonts w:asciiTheme="majorBidi" w:hAnsiTheme="majorBidi" w:cstheme="majorBidi"/>
          <w:b/>
          <w:bCs/>
          <w:color w:val="000000" w:themeColor="text1"/>
          <w:sz w:val="30"/>
          <w:szCs w:val="30"/>
          <w:lang w:val="en-US"/>
        </w:rPr>
      </w:pPr>
    </w:p>
    <w:p w14:paraId="581AC40B" w14:textId="77777777" w:rsidR="00FF74BD" w:rsidRPr="00265665" w:rsidRDefault="00FF74BD"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PROVIDENT FUND</w:t>
      </w:r>
    </w:p>
    <w:p w14:paraId="15DFC6F2" w14:textId="77777777" w:rsidR="00FF74BD" w:rsidRPr="00265665" w:rsidRDefault="002A42A7" w:rsidP="008547A6">
      <w:pPr>
        <w:pStyle w:val="BodyText"/>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w:t>
      </w:r>
      <w:r w:rsidR="00FF74BD" w:rsidRPr="00265665">
        <w:rPr>
          <w:rFonts w:asciiTheme="majorBidi" w:hAnsiTheme="majorBidi" w:cstheme="majorBidi"/>
          <w:color w:val="000000" w:themeColor="text1"/>
          <w:sz w:val="30"/>
          <w:szCs w:val="30"/>
          <w:lang w:val="en-US"/>
        </w:rPr>
        <w:t>he Company contributed to the fund and charged directly to the statements of compr</w:t>
      </w:r>
      <w:r w:rsidR="009256DC" w:rsidRPr="00265665">
        <w:rPr>
          <w:rFonts w:asciiTheme="majorBidi" w:hAnsiTheme="majorBidi" w:cstheme="majorBidi"/>
          <w:color w:val="000000" w:themeColor="text1"/>
          <w:sz w:val="30"/>
          <w:szCs w:val="30"/>
          <w:lang w:val="en-US"/>
        </w:rPr>
        <w:t>ehensive income</w:t>
      </w:r>
      <w:r w:rsidR="003B759A" w:rsidRPr="00265665">
        <w:rPr>
          <w:rFonts w:asciiTheme="majorBidi" w:hAnsiTheme="majorBidi" w:cstheme="majorBidi"/>
          <w:color w:val="000000" w:themeColor="text1"/>
          <w:sz w:val="30"/>
          <w:szCs w:val="30"/>
          <w:lang w:val="en-US"/>
        </w:rPr>
        <w:t xml:space="preserve"> </w:t>
      </w:r>
      <w:r w:rsidR="00C544AB" w:rsidRPr="00265665">
        <w:rPr>
          <w:rFonts w:asciiTheme="majorBidi" w:hAnsiTheme="majorBidi" w:cstheme="majorBidi"/>
          <w:color w:val="000000" w:themeColor="text1"/>
          <w:sz w:val="30"/>
          <w:szCs w:val="30"/>
          <w:lang w:val="en-US"/>
        </w:rPr>
        <w:t>f</w:t>
      </w:r>
      <w:r w:rsidRPr="00265665">
        <w:rPr>
          <w:rFonts w:asciiTheme="majorBidi" w:hAnsiTheme="majorBidi" w:cstheme="majorBidi"/>
          <w:color w:val="000000" w:themeColor="text1"/>
          <w:sz w:val="30"/>
          <w:szCs w:val="30"/>
          <w:lang w:val="en-US"/>
        </w:rPr>
        <w:t>or the year</w:t>
      </w:r>
      <w:r w:rsidR="004F4705" w:rsidRPr="00265665">
        <w:rPr>
          <w:rFonts w:asciiTheme="majorBidi" w:hAnsiTheme="majorBidi" w:cstheme="majorBidi"/>
          <w:color w:val="000000" w:themeColor="text1"/>
          <w:sz w:val="30"/>
          <w:szCs w:val="30"/>
          <w:lang w:val="en-US"/>
        </w:rPr>
        <w:t>s</w:t>
      </w:r>
      <w:r w:rsidRPr="00265665">
        <w:rPr>
          <w:rFonts w:asciiTheme="majorBidi" w:hAnsiTheme="majorBidi" w:cstheme="majorBidi"/>
          <w:color w:val="000000" w:themeColor="text1"/>
          <w:sz w:val="30"/>
          <w:szCs w:val="30"/>
          <w:lang w:val="en-US"/>
        </w:rPr>
        <w:t xml:space="preserve"> ended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Pr="00265665">
        <w:rPr>
          <w:rFonts w:asciiTheme="majorBidi" w:hAnsiTheme="majorBidi" w:cstheme="majorBidi"/>
          <w:color w:val="000000" w:themeColor="text1"/>
          <w:sz w:val="30"/>
          <w:szCs w:val="30"/>
          <w:lang w:val="en-US"/>
        </w:rPr>
        <w:t xml:space="preserve"> </w:t>
      </w:r>
      <w:r w:rsidR="0017609C" w:rsidRPr="00265665">
        <w:rPr>
          <w:rFonts w:asciiTheme="majorBidi" w:hAnsiTheme="majorBidi" w:cstheme="majorBidi"/>
          <w:color w:val="000000" w:themeColor="text1"/>
          <w:sz w:val="30"/>
          <w:szCs w:val="30"/>
          <w:lang w:val="en-US"/>
        </w:rPr>
        <w:t xml:space="preserve">in the </w:t>
      </w:r>
      <w:proofErr w:type="gramStart"/>
      <w:r w:rsidR="0017609C" w:rsidRPr="00265665">
        <w:rPr>
          <w:rFonts w:asciiTheme="majorBidi" w:hAnsiTheme="majorBidi" w:cstheme="majorBidi"/>
          <w:color w:val="000000" w:themeColor="text1"/>
          <w:sz w:val="30"/>
          <w:szCs w:val="30"/>
          <w:lang w:val="en-US"/>
        </w:rPr>
        <w:t>amount</w:t>
      </w:r>
      <w:proofErr w:type="gramEnd"/>
      <w:r w:rsidR="0017609C" w:rsidRPr="00265665">
        <w:rPr>
          <w:rFonts w:asciiTheme="majorBidi" w:hAnsiTheme="majorBidi" w:cstheme="majorBidi"/>
          <w:color w:val="000000" w:themeColor="text1"/>
          <w:sz w:val="30"/>
          <w:szCs w:val="30"/>
          <w:lang w:val="en-US"/>
        </w:rPr>
        <w:t xml:space="preserve"> of Baht 8,771,077 and Baht 8,893,785 </w:t>
      </w:r>
      <w:r w:rsidR="008547A6" w:rsidRPr="00265665">
        <w:rPr>
          <w:rFonts w:asciiTheme="majorBidi" w:hAnsiTheme="majorBidi" w:cstheme="majorBidi"/>
          <w:color w:val="000000" w:themeColor="text1"/>
          <w:sz w:val="30"/>
          <w:szCs w:val="30"/>
          <w:lang w:val="en-US"/>
        </w:rPr>
        <w:t>respectively</w:t>
      </w:r>
      <w:r w:rsidR="0017609C" w:rsidRPr="00265665">
        <w:rPr>
          <w:rFonts w:asciiTheme="majorBidi" w:hAnsiTheme="majorBidi" w:cstheme="majorBidi"/>
          <w:color w:val="000000" w:themeColor="text1"/>
          <w:sz w:val="30"/>
          <w:szCs w:val="30"/>
          <w:lang w:val="en-US"/>
        </w:rPr>
        <w:t>.</w:t>
      </w:r>
    </w:p>
    <w:p w14:paraId="44DFE970" w14:textId="77777777" w:rsidR="00340785" w:rsidRPr="00265665" w:rsidRDefault="00340785" w:rsidP="00496D51">
      <w:pPr>
        <w:rPr>
          <w:rFonts w:asciiTheme="majorBidi" w:eastAsia="Calibri" w:hAnsiTheme="majorBidi" w:cstheme="majorBidi"/>
          <w:b/>
          <w:bCs/>
          <w:color w:val="000000" w:themeColor="text1"/>
          <w:sz w:val="30"/>
          <w:szCs w:val="30"/>
          <w:lang w:val="en-US"/>
        </w:rPr>
      </w:pPr>
    </w:p>
    <w:p w14:paraId="5D0B3804" w14:textId="77777777" w:rsidR="00FF74BD" w:rsidRPr="00265665" w:rsidRDefault="00FF74BD"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 xml:space="preserve">EXPENSES </w:t>
      </w:r>
      <w:r w:rsidR="00C544AB" w:rsidRPr="00265665">
        <w:rPr>
          <w:rFonts w:asciiTheme="majorBidi" w:hAnsiTheme="majorBidi" w:cstheme="majorBidi"/>
          <w:b/>
          <w:bCs/>
          <w:color w:val="000000" w:themeColor="text1"/>
          <w:sz w:val="30"/>
          <w:szCs w:val="30"/>
        </w:rPr>
        <w:t xml:space="preserve">CLASSIFIED </w:t>
      </w:r>
      <w:r w:rsidRPr="00265665">
        <w:rPr>
          <w:rFonts w:asciiTheme="majorBidi" w:hAnsiTheme="majorBidi" w:cstheme="majorBidi"/>
          <w:b/>
          <w:bCs/>
          <w:color w:val="000000" w:themeColor="text1"/>
          <w:sz w:val="30"/>
          <w:szCs w:val="30"/>
        </w:rPr>
        <w:t xml:space="preserve">BY NATURE </w:t>
      </w:r>
    </w:p>
    <w:p w14:paraId="1270D27D" w14:textId="77777777" w:rsidR="00FF74BD" w:rsidRPr="00265665" w:rsidRDefault="00FF74BD" w:rsidP="00496D51">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Expense classified by nature for the </w:t>
      </w:r>
      <w:r w:rsidR="00F43590" w:rsidRPr="00265665">
        <w:rPr>
          <w:rFonts w:asciiTheme="majorBidi" w:hAnsiTheme="majorBidi" w:cstheme="majorBidi"/>
          <w:color w:val="000000" w:themeColor="text1"/>
          <w:sz w:val="30"/>
          <w:szCs w:val="30"/>
          <w:lang w:val="en-US"/>
        </w:rPr>
        <w:t>year</w:t>
      </w:r>
      <w:r w:rsidR="004F4705" w:rsidRPr="00265665">
        <w:rPr>
          <w:rFonts w:asciiTheme="majorBidi" w:hAnsiTheme="majorBidi" w:cstheme="majorBidi"/>
          <w:color w:val="000000" w:themeColor="text1"/>
          <w:sz w:val="30"/>
          <w:szCs w:val="30"/>
          <w:lang w:val="en-US"/>
        </w:rPr>
        <w:t>s</w:t>
      </w:r>
      <w:r w:rsidRPr="00265665">
        <w:rPr>
          <w:rFonts w:asciiTheme="majorBidi" w:hAnsiTheme="majorBidi" w:cstheme="majorBidi"/>
          <w:color w:val="000000" w:themeColor="text1"/>
          <w:sz w:val="30"/>
          <w:szCs w:val="30"/>
          <w:lang w:val="en-US"/>
        </w:rPr>
        <w:t xml:space="preserve"> ended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Pr="00265665">
        <w:rPr>
          <w:rFonts w:asciiTheme="majorBidi" w:hAnsiTheme="majorBidi" w:cstheme="majorBidi"/>
          <w:color w:val="000000" w:themeColor="text1"/>
          <w:sz w:val="30"/>
          <w:szCs w:val="30"/>
          <w:lang w:val="en-US"/>
        </w:rPr>
        <w:t xml:space="preserve"> are as follows</w:t>
      </w:r>
      <w:r w:rsidR="008C5F4E" w:rsidRPr="00265665">
        <w:rPr>
          <w:rFonts w:asciiTheme="majorBidi" w:hAnsiTheme="majorBidi" w:cstheme="majorBidi"/>
          <w:color w:val="000000" w:themeColor="text1"/>
          <w:sz w:val="30"/>
          <w:szCs w:val="30"/>
          <w:lang w:val="en-US"/>
        </w:rPr>
        <w:t>:</w:t>
      </w:r>
      <w:r w:rsidRPr="00265665">
        <w:rPr>
          <w:rFonts w:asciiTheme="majorBidi" w:hAnsiTheme="majorBidi" w:cstheme="majorBidi"/>
          <w:color w:val="000000" w:themeColor="text1"/>
          <w:sz w:val="30"/>
          <w:szCs w:val="30"/>
          <w:lang w:val="en-US"/>
        </w:rPr>
        <w:t xml:space="preserve"> </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6"/>
        <w:gridCol w:w="265"/>
        <w:gridCol w:w="1610"/>
        <w:gridCol w:w="245"/>
        <w:gridCol w:w="1610"/>
      </w:tblGrid>
      <w:tr w:rsidR="00364BBA" w:rsidRPr="00265665" w14:paraId="27C2E166" w14:textId="77777777" w:rsidTr="0017609C">
        <w:tc>
          <w:tcPr>
            <w:tcW w:w="4916" w:type="dxa"/>
          </w:tcPr>
          <w:p w14:paraId="0D47C182" w14:textId="77777777" w:rsidR="00765700" w:rsidRPr="00265665" w:rsidRDefault="00765700" w:rsidP="00496D51">
            <w:pPr>
              <w:jc w:val="thaiDistribute"/>
              <w:rPr>
                <w:rFonts w:asciiTheme="majorBidi" w:hAnsiTheme="majorBidi" w:cstheme="majorBidi"/>
                <w:b/>
                <w:color w:val="000000" w:themeColor="text1"/>
                <w:sz w:val="30"/>
                <w:szCs w:val="30"/>
                <w:cs/>
              </w:rPr>
            </w:pPr>
          </w:p>
        </w:tc>
        <w:tc>
          <w:tcPr>
            <w:tcW w:w="265" w:type="dxa"/>
          </w:tcPr>
          <w:p w14:paraId="14D73F44" w14:textId="77777777" w:rsidR="00765700" w:rsidRPr="00265665" w:rsidRDefault="00765700" w:rsidP="00496D51">
            <w:pPr>
              <w:jc w:val="center"/>
              <w:rPr>
                <w:rFonts w:asciiTheme="majorBidi" w:hAnsiTheme="majorBidi" w:cstheme="majorBidi"/>
                <w:bCs/>
                <w:color w:val="000000" w:themeColor="text1"/>
                <w:sz w:val="30"/>
                <w:szCs w:val="30"/>
                <w:lang w:val="en-US"/>
              </w:rPr>
            </w:pPr>
          </w:p>
        </w:tc>
        <w:tc>
          <w:tcPr>
            <w:tcW w:w="1610" w:type="dxa"/>
          </w:tcPr>
          <w:p w14:paraId="20A2DF88" w14:textId="77777777" w:rsidR="00765700" w:rsidRPr="00265665" w:rsidRDefault="00765700" w:rsidP="00496D51">
            <w:pPr>
              <w:jc w:val="center"/>
              <w:rPr>
                <w:rFonts w:asciiTheme="majorBidi" w:hAnsiTheme="majorBidi" w:cstheme="majorBidi"/>
                <w:bCs/>
                <w:color w:val="000000" w:themeColor="text1"/>
                <w:sz w:val="30"/>
                <w:szCs w:val="30"/>
                <w:lang w:val="en-US"/>
              </w:rPr>
            </w:pPr>
          </w:p>
        </w:tc>
        <w:tc>
          <w:tcPr>
            <w:tcW w:w="245" w:type="dxa"/>
          </w:tcPr>
          <w:p w14:paraId="2366375B" w14:textId="77777777" w:rsidR="00765700" w:rsidRPr="00265665" w:rsidRDefault="00765700" w:rsidP="00496D51">
            <w:pPr>
              <w:jc w:val="center"/>
              <w:rPr>
                <w:rFonts w:asciiTheme="majorBidi" w:hAnsiTheme="majorBidi" w:cstheme="majorBidi"/>
                <w:b/>
                <w:color w:val="000000" w:themeColor="text1"/>
                <w:sz w:val="30"/>
                <w:szCs w:val="30"/>
                <w:lang w:val="en-US"/>
              </w:rPr>
            </w:pPr>
          </w:p>
        </w:tc>
        <w:tc>
          <w:tcPr>
            <w:tcW w:w="1610" w:type="dxa"/>
          </w:tcPr>
          <w:p w14:paraId="23665475" w14:textId="77777777" w:rsidR="00765700" w:rsidRPr="00265665" w:rsidRDefault="00765700"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CD24ED" w:rsidRPr="00265665" w14:paraId="7CADE3D8" w14:textId="77777777" w:rsidTr="0017609C">
        <w:tc>
          <w:tcPr>
            <w:tcW w:w="4916" w:type="dxa"/>
          </w:tcPr>
          <w:p w14:paraId="7A4DD82C" w14:textId="77777777" w:rsidR="00CD24ED" w:rsidRPr="00265665" w:rsidRDefault="00CD24ED" w:rsidP="00496D51">
            <w:pPr>
              <w:jc w:val="thaiDistribute"/>
              <w:rPr>
                <w:rFonts w:asciiTheme="majorBidi" w:hAnsiTheme="majorBidi" w:cstheme="majorBidi"/>
                <w:b/>
                <w:color w:val="000000" w:themeColor="text1"/>
                <w:sz w:val="30"/>
                <w:szCs w:val="30"/>
                <w:lang w:val="en-US"/>
              </w:rPr>
            </w:pPr>
          </w:p>
        </w:tc>
        <w:tc>
          <w:tcPr>
            <w:tcW w:w="265" w:type="dxa"/>
          </w:tcPr>
          <w:p w14:paraId="176B1330" w14:textId="77777777" w:rsidR="00CD24ED" w:rsidRPr="00265665" w:rsidRDefault="00CD24ED" w:rsidP="00496D51">
            <w:pPr>
              <w:jc w:val="center"/>
              <w:rPr>
                <w:rFonts w:asciiTheme="majorBidi" w:hAnsiTheme="majorBidi" w:cstheme="majorBidi"/>
                <w:b/>
                <w:color w:val="000000" w:themeColor="text1"/>
                <w:sz w:val="30"/>
                <w:szCs w:val="30"/>
                <w:cs/>
              </w:rPr>
            </w:pPr>
          </w:p>
        </w:tc>
        <w:tc>
          <w:tcPr>
            <w:tcW w:w="1610" w:type="dxa"/>
            <w:tcBorders>
              <w:bottom w:val="single" w:sz="4" w:space="0" w:color="auto"/>
            </w:tcBorders>
          </w:tcPr>
          <w:p w14:paraId="01CBCE04" w14:textId="77777777" w:rsidR="00CD24ED" w:rsidRPr="00265665" w:rsidRDefault="00CD24ED" w:rsidP="00496D51">
            <w:pPr>
              <w:ind w:left="-102" w:right="-110"/>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202</w:t>
            </w:r>
            <w:r w:rsidR="0017609C" w:rsidRPr="00265665">
              <w:rPr>
                <w:rFonts w:asciiTheme="majorBidi" w:hAnsiTheme="majorBidi" w:cstheme="majorBidi"/>
                <w:color w:val="000000" w:themeColor="text1"/>
                <w:sz w:val="30"/>
                <w:szCs w:val="30"/>
                <w:lang w:val="en-US"/>
              </w:rPr>
              <w:t>5</w:t>
            </w:r>
          </w:p>
        </w:tc>
        <w:tc>
          <w:tcPr>
            <w:tcW w:w="245" w:type="dxa"/>
          </w:tcPr>
          <w:p w14:paraId="02AB1E10" w14:textId="77777777" w:rsidR="00CD24ED" w:rsidRPr="00265665" w:rsidRDefault="00CD24ED" w:rsidP="00496D51">
            <w:pPr>
              <w:jc w:val="thaiDistribute"/>
              <w:rPr>
                <w:rFonts w:asciiTheme="majorBidi" w:hAnsiTheme="majorBidi" w:cstheme="majorBidi"/>
                <w:b/>
                <w:color w:val="000000" w:themeColor="text1"/>
                <w:sz w:val="30"/>
                <w:szCs w:val="30"/>
              </w:rPr>
            </w:pPr>
          </w:p>
        </w:tc>
        <w:tc>
          <w:tcPr>
            <w:tcW w:w="1610" w:type="dxa"/>
            <w:tcBorders>
              <w:bottom w:val="single" w:sz="4" w:space="0" w:color="auto"/>
            </w:tcBorders>
          </w:tcPr>
          <w:p w14:paraId="79ACFE8A" w14:textId="77777777" w:rsidR="00CD24ED" w:rsidRPr="00265665" w:rsidRDefault="00CD24ED" w:rsidP="00496D51">
            <w:pPr>
              <w:jc w:val="center"/>
              <w:rPr>
                <w:rFonts w:asciiTheme="majorBidi" w:hAnsiTheme="majorBidi" w:cstheme="majorBidi"/>
                <w:b/>
                <w:color w:val="000000" w:themeColor="text1"/>
                <w:sz w:val="30"/>
                <w:szCs w:val="30"/>
                <w:lang w:val="en-US"/>
              </w:rPr>
            </w:pPr>
            <w:r w:rsidRPr="00265665">
              <w:rPr>
                <w:rFonts w:asciiTheme="majorBidi" w:hAnsiTheme="majorBidi" w:cstheme="majorBidi"/>
                <w:color w:val="000000" w:themeColor="text1"/>
                <w:sz w:val="30"/>
                <w:szCs w:val="30"/>
                <w:lang w:val="en-US"/>
              </w:rPr>
              <w:t>20</w:t>
            </w:r>
            <w:r w:rsidR="0017609C" w:rsidRPr="00265665">
              <w:rPr>
                <w:rFonts w:asciiTheme="majorBidi" w:hAnsiTheme="majorBidi" w:cstheme="majorBidi"/>
                <w:color w:val="000000" w:themeColor="text1"/>
                <w:sz w:val="30"/>
                <w:szCs w:val="30"/>
                <w:lang w:val="en-US"/>
              </w:rPr>
              <w:t>24</w:t>
            </w:r>
          </w:p>
        </w:tc>
      </w:tr>
      <w:tr w:rsidR="00364493" w:rsidRPr="00265665" w14:paraId="620D64EE" w14:textId="77777777" w:rsidTr="0017609C">
        <w:tc>
          <w:tcPr>
            <w:tcW w:w="4916" w:type="dxa"/>
            <w:vAlign w:val="center"/>
          </w:tcPr>
          <w:p w14:paraId="360AC770" w14:textId="77777777" w:rsidR="00364493" w:rsidRPr="00265665" w:rsidRDefault="00364493" w:rsidP="00364493">
            <w:pP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Changes in finished goods and </w:t>
            </w:r>
          </w:p>
          <w:p w14:paraId="5691D1CD" w14:textId="77777777" w:rsidR="00364493" w:rsidRPr="00265665" w:rsidRDefault="00364493" w:rsidP="00364493">
            <w:pP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   work in process, (increase) decrease</w:t>
            </w:r>
          </w:p>
        </w:tc>
        <w:tc>
          <w:tcPr>
            <w:tcW w:w="265" w:type="dxa"/>
            <w:vAlign w:val="bottom"/>
          </w:tcPr>
          <w:p w14:paraId="332A9591" w14:textId="77777777" w:rsidR="00364493" w:rsidRPr="00265665" w:rsidRDefault="00364493" w:rsidP="00364493">
            <w:pPr>
              <w:jc w:val="center"/>
              <w:rPr>
                <w:rFonts w:asciiTheme="majorBidi" w:hAnsiTheme="majorBidi" w:cstheme="majorBidi"/>
                <w:color w:val="000000" w:themeColor="text1"/>
                <w:lang w:val="en-US"/>
              </w:rPr>
            </w:pPr>
          </w:p>
        </w:tc>
        <w:tc>
          <w:tcPr>
            <w:tcW w:w="1610" w:type="dxa"/>
            <w:vAlign w:val="center"/>
          </w:tcPr>
          <w:p w14:paraId="03B8AB54" w14:textId="77777777" w:rsidR="00364493" w:rsidRPr="00265665" w:rsidRDefault="00364493" w:rsidP="00364493">
            <w:pPr>
              <w:tabs>
                <w:tab w:val="decimal" w:pos="1328"/>
              </w:tabs>
              <w:ind w:right="-109"/>
              <w:jc w:val="right"/>
              <w:rPr>
                <w:rFonts w:asciiTheme="majorBidi" w:hAnsiTheme="majorBidi" w:cstheme="majorBidi"/>
                <w:sz w:val="30"/>
                <w:szCs w:val="30"/>
                <w:lang w:val="en-US"/>
              </w:rPr>
            </w:pPr>
          </w:p>
          <w:p w14:paraId="5E916C36" w14:textId="77777777" w:rsidR="00364493" w:rsidRPr="00265665" w:rsidRDefault="00364493" w:rsidP="00364493">
            <w:pPr>
              <w:tabs>
                <w:tab w:val="decimal" w:pos="1328"/>
              </w:tabs>
              <w:ind w:right="-109"/>
              <w:jc w:val="right"/>
              <w:rPr>
                <w:rFonts w:asciiTheme="majorBidi" w:hAnsiTheme="majorBidi" w:cstheme="majorBidi"/>
                <w:sz w:val="30"/>
                <w:szCs w:val="30"/>
              </w:rPr>
            </w:pPr>
            <w:r w:rsidRPr="00265665">
              <w:rPr>
                <w:rFonts w:asciiTheme="majorBidi" w:hAnsiTheme="majorBidi" w:cstheme="majorBidi"/>
                <w:sz w:val="30"/>
                <w:szCs w:val="30"/>
              </w:rPr>
              <w:t>(30,278,481)</w:t>
            </w:r>
          </w:p>
        </w:tc>
        <w:tc>
          <w:tcPr>
            <w:tcW w:w="245" w:type="dxa"/>
            <w:vAlign w:val="bottom"/>
          </w:tcPr>
          <w:p w14:paraId="0BF14463" w14:textId="77777777" w:rsidR="00364493" w:rsidRPr="00265665" w:rsidRDefault="00364493" w:rsidP="00364493">
            <w:pPr>
              <w:tabs>
                <w:tab w:val="decimal" w:pos="1035"/>
              </w:tabs>
              <w:ind w:left="-99"/>
              <w:jc w:val="right"/>
              <w:rPr>
                <w:rFonts w:asciiTheme="majorBidi" w:hAnsiTheme="majorBidi" w:cstheme="majorBidi"/>
                <w:color w:val="000000" w:themeColor="text1"/>
                <w:sz w:val="30"/>
                <w:szCs w:val="30"/>
              </w:rPr>
            </w:pPr>
          </w:p>
        </w:tc>
        <w:tc>
          <w:tcPr>
            <w:tcW w:w="1610" w:type="dxa"/>
            <w:vAlign w:val="center"/>
          </w:tcPr>
          <w:p w14:paraId="41D94B9A" w14:textId="77777777" w:rsidR="00364493" w:rsidRPr="00265665" w:rsidRDefault="00364493" w:rsidP="00364493">
            <w:pPr>
              <w:tabs>
                <w:tab w:val="decimal" w:pos="1328"/>
              </w:tabs>
              <w:ind w:right="-109"/>
              <w:jc w:val="right"/>
              <w:rPr>
                <w:rFonts w:asciiTheme="majorBidi" w:hAnsiTheme="majorBidi" w:cstheme="majorBidi"/>
                <w:sz w:val="30"/>
                <w:szCs w:val="30"/>
                <w:lang w:val="en-US"/>
              </w:rPr>
            </w:pPr>
          </w:p>
          <w:p w14:paraId="48363148" w14:textId="77777777" w:rsidR="00364493" w:rsidRPr="00265665" w:rsidRDefault="00364493" w:rsidP="00364493">
            <w:pPr>
              <w:tabs>
                <w:tab w:val="decimal" w:pos="1328"/>
              </w:tabs>
              <w:ind w:right="-109"/>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58,249,509</w:t>
            </w:r>
          </w:p>
        </w:tc>
      </w:tr>
      <w:tr w:rsidR="00364493" w:rsidRPr="00265665" w14:paraId="2B60685B" w14:textId="77777777" w:rsidTr="0017609C">
        <w:tc>
          <w:tcPr>
            <w:tcW w:w="4916" w:type="dxa"/>
            <w:vAlign w:val="center"/>
          </w:tcPr>
          <w:p w14:paraId="36E5ED22" w14:textId="77777777" w:rsidR="00364493" w:rsidRPr="00265665" w:rsidRDefault="00364493" w:rsidP="00364493">
            <w:pPr>
              <w:ind w:right="-106"/>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Raw materials, spare parts and supplies used</w:t>
            </w:r>
          </w:p>
        </w:tc>
        <w:tc>
          <w:tcPr>
            <w:tcW w:w="265" w:type="dxa"/>
            <w:vAlign w:val="bottom"/>
          </w:tcPr>
          <w:p w14:paraId="2DC6EFB1" w14:textId="77777777" w:rsidR="00364493" w:rsidRPr="00265665" w:rsidRDefault="00364493" w:rsidP="00364493">
            <w:pPr>
              <w:jc w:val="right"/>
              <w:rPr>
                <w:rFonts w:asciiTheme="majorBidi" w:hAnsiTheme="majorBidi" w:cstheme="majorBidi"/>
                <w:color w:val="000000" w:themeColor="text1"/>
                <w:lang w:val="en-US"/>
              </w:rPr>
            </w:pPr>
          </w:p>
        </w:tc>
        <w:tc>
          <w:tcPr>
            <w:tcW w:w="1610" w:type="dxa"/>
            <w:vAlign w:val="center"/>
          </w:tcPr>
          <w:p w14:paraId="43E637EF" w14:textId="77777777" w:rsidR="00364493" w:rsidRPr="00265665" w:rsidRDefault="00364493" w:rsidP="00364493">
            <w:pPr>
              <w:tabs>
                <w:tab w:val="decimal" w:pos="1328"/>
              </w:tabs>
              <w:ind w:right="-109"/>
              <w:jc w:val="right"/>
              <w:rPr>
                <w:rFonts w:asciiTheme="majorBidi" w:hAnsiTheme="majorBidi" w:cstheme="majorBidi"/>
                <w:sz w:val="30"/>
                <w:szCs w:val="30"/>
              </w:rPr>
            </w:pPr>
            <w:r w:rsidRPr="00265665">
              <w:rPr>
                <w:rFonts w:asciiTheme="majorBidi" w:hAnsiTheme="majorBidi" w:cstheme="majorBidi"/>
                <w:sz w:val="30"/>
                <w:szCs w:val="30"/>
              </w:rPr>
              <w:t>1,15</w:t>
            </w:r>
            <w:r w:rsidR="00177963" w:rsidRPr="00265665">
              <w:rPr>
                <w:rFonts w:asciiTheme="majorBidi" w:hAnsiTheme="majorBidi" w:cstheme="majorBidi"/>
                <w:sz w:val="30"/>
                <w:szCs w:val="30"/>
                <w:cs/>
              </w:rPr>
              <w:t>2</w:t>
            </w:r>
            <w:r w:rsidRPr="00265665">
              <w:rPr>
                <w:rFonts w:asciiTheme="majorBidi" w:hAnsiTheme="majorBidi" w:cstheme="majorBidi"/>
                <w:sz w:val="30"/>
                <w:szCs w:val="30"/>
              </w:rPr>
              <w:t>,</w:t>
            </w:r>
            <w:r w:rsidR="00177963" w:rsidRPr="00265665">
              <w:rPr>
                <w:rFonts w:asciiTheme="majorBidi" w:hAnsiTheme="majorBidi" w:cstheme="majorBidi"/>
                <w:sz w:val="30"/>
                <w:szCs w:val="30"/>
                <w:cs/>
              </w:rPr>
              <w:t>861</w:t>
            </w:r>
            <w:r w:rsidRPr="00265665">
              <w:rPr>
                <w:rFonts w:asciiTheme="majorBidi" w:hAnsiTheme="majorBidi" w:cstheme="majorBidi"/>
                <w:sz w:val="30"/>
                <w:szCs w:val="30"/>
              </w:rPr>
              <w:t>,</w:t>
            </w:r>
            <w:r w:rsidR="00177963" w:rsidRPr="00265665">
              <w:rPr>
                <w:rFonts w:asciiTheme="majorBidi" w:hAnsiTheme="majorBidi" w:cstheme="majorBidi"/>
                <w:sz w:val="30"/>
                <w:szCs w:val="30"/>
                <w:cs/>
              </w:rPr>
              <w:t>720</w:t>
            </w:r>
          </w:p>
        </w:tc>
        <w:tc>
          <w:tcPr>
            <w:tcW w:w="245" w:type="dxa"/>
            <w:vAlign w:val="center"/>
          </w:tcPr>
          <w:p w14:paraId="71FCB578" w14:textId="77777777" w:rsidR="00364493" w:rsidRPr="00265665" w:rsidRDefault="00364493" w:rsidP="00364493">
            <w:pPr>
              <w:tabs>
                <w:tab w:val="decimal" w:pos="1035"/>
              </w:tabs>
              <w:ind w:left="-99"/>
              <w:rPr>
                <w:rFonts w:asciiTheme="majorBidi" w:hAnsiTheme="majorBidi" w:cstheme="majorBidi"/>
                <w:color w:val="000000" w:themeColor="text1"/>
                <w:sz w:val="30"/>
                <w:szCs w:val="30"/>
              </w:rPr>
            </w:pPr>
          </w:p>
        </w:tc>
        <w:tc>
          <w:tcPr>
            <w:tcW w:w="1610" w:type="dxa"/>
            <w:vAlign w:val="center"/>
          </w:tcPr>
          <w:p w14:paraId="06CAC125" w14:textId="77777777" w:rsidR="00364493" w:rsidRPr="00265665" w:rsidRDefault="00364493" w:rsidP="00364493">
            <w:pPr>
              <w:tabs>
                <w:tab w:val="decimal" w:pos="1328"/>
              </w:tabs>
              <w:ind w:right="-109"/>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1,304,606,074</w:t>
            </w:r>
          </w:p>
        </w:tc>
      </w:tr>
      <w:tr w:rsidR="00364493" w:rsidRPr="00265665" w14:paraId="07768BD7" w14:textId="77777777" w:rsidTr="0017609C">
        <w:tc>
          <w:tcPr>
            <w:tcW w:w="4916" w:type="dxa"/>
            <w:vAlign w:val="center"/>
          </w:tcPr>
          <w:p w14:paraId="2C904294" w14:textId="77777777" w:rsidR="00364493" w:rsidRPr="00265665" w:rsidRDefault="00364493" w:rsidP="00364493">
            <w:pPr>
              <w:ind w:right="-106"/>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Salary, wages and employee benefit expenses</w:t>
            </w:r>
          </w:p>
        </w:tc>
        <w:tc>
          <w:tcPr>
            <w:tcW w:w="265" w:type="dxa"/>
            <w:vAlign w:val="bottom"/>
          </w:tcPr>
          <w:p w14:paraId="3556E13D" w14:textId="77777777" w:rsidR="00364493" w:rsidRPr="00265665" w:rsidRDefault="00364493" w:rsidP="00364493">
            <w:pPr>
              <w:rPr>
                <w:rFonts w:asciiTheme="majorBidi" w:hAnsiTheme="majorBidi" w:cstheme="majorBidi"/>
                <w:color w:val="000000" w:themeColor="text1"/>
                <w:lang w:val="en-US"/>
              </w:rPr>
            </w:pPr>
          </w:p>
        </w:tc>
        <w:tc>
          <w:tcPr>
            <w:tcW w:w="1610" w:type="dxa"/>
            <w:vAlign w:val="center"/>
          </w:tcPr>
          <w:p w14:paraId="610BA0D9" w14:textId="77777777" w:rsidR="00364493" w:rsidRPr="00265665" w:rsidRDefault="00364493" w:rsidP="00364493">
            <w:pPr>
              <w:tabs>
                <w:tab w:val="decimal" w:pos="1328"/>
              </w:tabs>
              <w:ind w:right="-109"/>
              <w:jc w:val="right"/>
              <w:rPr>
                <w:rFonts w:asciiTheme="majorBidi" w:hAnsiTheme="majorBidi" w:cstheme="majorBidi"/>
                <w:sz w:val="30"/>
                <w:szCs w:val="30"/>
              </w:rPr>
            </w:pPr>
            <w:r w:rsidRPr="00265665">
              <w:rPr>
                <w:rFonts w:asciiTheme="majorBidi" w:hAnsiTheme="majorBidi" w:cstheme="majorBidi"/>
                <w:sz w:val="30"/>
                <w:szCs w:val="30"/>
              </w:rPr>
              <w:t>108,756,026</w:t>
            </w:r>
          </w:p>
        </w:tc>
        <w:tc>
          <w:tcPr>
            <w:tcW w:w="245" w:type="dxa"/>
            <w:vAlign w:val="bottom"/>
          </w:tcPr>
          <w:p w14:paraId="16268DCF" w14:textId="77777777" w:rsidR="00364493" w:rsidRPr="00265665" w:rsidRDefault="00364493" w:rsidP="00364493">
            <w:pPr>
              <w:tabs>
                <w:tab w:val="decimal" w:pos="1035"/>
              </w:tabs>
              <w:ind w:left="-99"/>
              <w:rPr>
                <w:rFonts w:asciiTheme="majorBidi" w:hAnsiTheme="majorBidi" w:cstheme="majorBidi"/>
                <w:color w:val="000000" w:themeColor="text1"/>
                <w:sz w:val="30"/>
                <w:szCs w:val="30"/>
              </w:rPr>
            </w:pPr>
          </w:p>
        </w:tc>
        <w:tc>
          <w:tcPr>
            <w:tcW w:w="1610" w:type="dxa"/>
            <w:vAlign w:val="center"/>
          </w:tcPr>
          <w:p w14:paraId="601B0408" w14:textId="77777777" w:rsidR="00364493" w:rsidRPr="00265665" w:rsidRDefault="00364493" w:rsidP="00364493">
            <w:pPr>
              <w:tabs>
                <w:tab w:val="decimal" w:pos="1328"/>
              </w:tabs>
              <w:ind w:right="-109"/>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105,114,977</w:t>
            </w:r>
          </w:p>
        </w:tc>
      </w:tr>
      <w:tr w:rsidR="00364493" w:rsidRPr="00265665" w14:paraId="6E3AE1C1" w14:textId="77777777" w:rsidTr="0017609C">
        <w:tc>
          <w:tcPr>
            <w:tcW w:w="4916" w:type="dxa"/>
            <w:vAlign w:val="bottom"/>
          </w:tcPr>
          <w:p w14:paraId="69DF5DEB" w14:textId="77777777" w:rsidR="00364493" w:rsidRPr="00265665" w:rsidRDefault="00364493" w:rsidP="00364493">
            <w:pPr>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lang w:val="en-US"/>
              </w:rPr>
              <w:t>Electricity</w:t>
            </w:r>
            <w:r w:rsidRPr="00265665">
              <w:rPr>
                <w:rFonts w:asciiTheme="majorBidi" w:hAnsiTheme="majorBidi" w:cstheme="majorBidi"/>
                <w:color w:val="000000" w:themeColor="text1"/>
                <w:sz w:val="30"/>
                <w:szCs w:val="30"/>
                <w:cs/>
              </w:rPr>
              <w:t xml:space="preserve"> </w:t>
            </w:r>
            <w:r w:rsidRPr="00265665">
              <w:rPr>
                <w:rFonts w:asciiTheme="majorBidi" w:hAnsiTheme="majorBidi" w:cstheme="majorBidi"/>
                <w:color w:val="000000" w:themeColor="text1"/>
                <w:sz w:val="30"/>
                <w:szCs w:val="30"/>
                <w:lang w:val="en-US"/>
              </w:rPr>
              <w:t>expenses</w:t>
            </w:r>
          </w:p>
        </w:tc>
        <w:tc>
          <w:tcPr>
            <w:tcW w:w="265" w:type="dxa"/>
            <w:vAlign w:val="center"/>
          </w:tcPr>
          <w:p w14:paraId="3922DDA8" w14:textId="77777777" w:rsidR="00364493" w:rsidRPr="00265665" w:rsidRDefault="00364493" w:rsidP="00364493">
            <w:pPr>
              <w:rPr>
                <w:rFonts w:asciiTheme="majorBidi" w:hAnsiTheme="majorBidi" w:cstheme="majorBidi"/>
                <w:color w:val="000000" w:themeColor="text1"/>
              </w:rPr>
            </w:pPr>
          </w:p>
        </w:tc>
        <w:tc>
          <w:tcPr>
            <w:tcW w:w="1610" w:type="dxa"/>
            <w:vAlign w:val="center"/>
          </w:tcPr>
          <w:p w14:paraId="099E5558" w14:textId="77777777" w:rsidR="00364493" w:rsidRPr="00265665" w:rsidRDefault="00364493" w:rsidP="00364493">
            <w:pPr>
              <w:tabs>
                <w:tab w:val="decimal" w:pos="1328"/>
              </w:tabs>
              <w:ind w:right="-109"/>
              <w:jc w:val="right"/>
              <w:rPr>
                <w:rFonts w:asciiTheme="majorBidi" w:hAnsiTheme="majorBidi" w:cstheme="majorBidi"/>
                <w:sz w:val="30"/>
                <w:szCs w:val="30"/>
              </w:rPr>
            </w:pPr>
            <w:r w:rsidRPr="00265665">
              <w:rPr>
                <w:rFonts w:asciiTheme="majorBidi" w:hAnsiTheme="majorBidi" w:cstheme="majorBidi"/>
                <w:sz w:val="30"/>
                <w:szCs w:val="30"/>
              </w:rPr>
              <w:t>69,170,513</w:t>
            </w:r>
          </w:p>
        </w:tc>
        <w:tc>
          <w:tcPr>
            <w:tcW w:w="245" w:type="dxa"/>
            <w:vAlign w:val="center"/>
          </w:tcPr>
          <w:p w14:paraId="1A3CC63F" w14:textId="77777777" w:rsidR="00364493" w:rsidRPr="00265665" w:rsidRDefault="00364493" w:rsidP="00364493">
            <w:pPr>
              <w:tabs>
                <w:tab w:val="decimal" w:pos="1035"/>
              </w:tabs>
              <w:ind w:left="-99"/>
              <w:rPr>
                <w:rFonts w:asciiTheme="majorBidi" w:hAnsiTheme="majorBidi" w:cstheme="majorBidi"/>
                <w:color w:val="000000" w:themeColor="text1"/>
                <w:sz w:val="30"/>
                <w:szCs w:val="30"/>
              </w:rPr>
            </w:pPr>
          </w:p>
        </w:tc>
        <w:tc>
          <w:tcPr>
            <w:tcW w:w="1610" w:type="dxa"/>
            <w:vAlign w:val="center"/>
          </w:tcPr>
          <w:p w14:paraId="288E17FC" w14:textId="77777777" w:rsidR="00364493" w:rsidRPr="00265665" w:rsidRDefault="00364493" w:rsidP="00364493">
            <w:pPr>
              <w:tabs>
                <w:tab w:val="decimal" w:pos="1328"/>
              </w:tabs>
              <w:ind w:right="-109"/>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73,123,841</w:t>
            </w:r>
          </w:p>
        </w:tc>
      </w:tr>
      <w:tr w:rsidR="00364493" w:rsidRPr="00265665" w14:paraId="165A0B45" w14:textId="77777777" w:rsidTr="0017609C">
        <w:tc>
          <w:tcPr>
            <w:tcW w:w="4916" w:type="dxa"/>
            <w:vAlign w:val="center"/>
          </w:tcPr>
          <w:p w14:paraId="63F3A6B1" w14:textId="77777777" w:rsidR="00364493" w:rsidRPr="00265665" w:rsidRDefault="00364493" w:rsidP="00364493">
            <w:pPr>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lang w:val="en-US"/>
              </w:rPr>
              <w:t>Management benefit expenses</w:t>
            </w:r>
          </w:p>
        </w:tc>
        <w:tc>
          <w:tcPr>
            <w:tcW w:w="265" w:type="dxa"/>
            <w:vAlign w:val="center"/>
          </w:tcPr>
          <w:p w14:paraId="154EBEA1" w14:textId="77777777" w:rsidR="00364493" w:rsidRPr="00265665" w:rsidRDefault="00364493" w:rsidP="00364493">
            <w:pPr>
              <w:rPr>
                <w:rFonts w:asciiTheme="majorBidi" w:hAnsiTheme="majorBidi" w:cstheme="majorBidi"/>
                <w:color w:val="000000" w:themeColor="text1"/>
              </w:rPr>
            </w:pPr>
          </w:p>
        </w:tc>
        <w:tc>
          <w:tcPr>
            <w:tcW w:w="1610" w:type="dxa"/>
            <w:vAlign w:val="center"/>
          </w:tcPr>
          <w:p w14:paraId="08F3D04D" w14:textId="77777777" w:rsidR="00364493" w:rsidRPr="00265665" w:rsidRDefault="00364493" w:rsidP="00364493">
            <w:pPr>
              <w:tabs>
                <w:tab w:val="decimal" w:pos="1328"/>
              </w:tabs>
              <w:ind w:right="-109"/>
              <w:jc w:val="right"/>
              <w:rPr>
                <w:rFonts w:asciiTheme="majorBidi" w:hAnsiTheme="majorBidi" w:cstheme="majorBidi"/>
                <w:sz w:val="30"/>
                <w:szCs w:val="30"/>
              </w:rPr>
            </w:pPr>
            <w:r w:rsidRPr="00265665">
              <w:rPr>
                <w:rFonts w:asciiTheme="majorBidi" w:hAnsiTheme="majorBidi" w:cstheme="majorBidi"/>
                <w:sz w:val="30"/>
                <w:szCs w:val="30"/>
              </w:rPr>
              <w:t>36,056,706</w:t>
            </w:r>
          </w:p>
        </w:tc>
        <w:tc>
          <w:tcPr>
            <w:tcW w:w="245" w:type="dxa"/>
            <w:vAlign w:val="center"/>
          </w:tcPr>
          <w:p w14:paraId="0C8ADB17" w14:textId="77777777" w:rsidR="00364493" w:rsidRPr="00265665" w:rsidRDefault="00364493" w:rsidP="00364493">
            <w:pPr>
              <w:tabs>
                <w:tab w:val="decimal" w:pos="1035"/>
              </w:tabs>
              <w:ind w:left="-99"/>
              <w:rPr>
                <w:rFonts w:asciiTheme="majorBidi" w:hAnsiTheme="majorBidi" w:cstheme="majorBidi"/>
                <w:color w:val="000000" w:themeColor="text1"/>
                <w:sz w:val="30"/>
                <w:szCs w:val="30"/>
              </w:rPr>
            </w:pPr>
          </w:p>
        </w:tc>
        <w:tc>
          <w:tcPr>
            <w:tcW w:w="1610" w:type="dxa"/>
            <w:vAlign w:val="center"/>
          </w:tcPr>
          <w:p w14:paraId="4603AEE9" w14:textId="77777777" w:rsidR="00364493" w:rsidRPr="00265665" w:rsidRDefault="00364493" w:rsidP="00364493">
            <w:pPr>
              <w:tabs>
                <w:tab w:val="decimal" w:pos="1328"/>
              </w:tabs>
              <w:ind w:right="-109"/>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33,255,590</w:t>
            </w:r>
          </w:p>
        </w:tc>
      </w:tr>
      <w:tr w:rsidR="00364493" w:rsidRPr="00265665" w14:paraId="1AB560F5" w14:textId="77777777" w:rsidTr="0017609C">
        <w:tc>
          <w:tcPr>
            <w:tcW w:w="4916" w:type="dxa"/>
            <w:vAlign w:val="center"/>
          </w:tcPr>
          <w:p w14:paraId="176F1BC1" w14:textId="77777777" w:rsidR="00364493" w:rsidRPr="00265665" w:rsidRDefault="00364493" w:rsidP="00364493">
            <w:pPr>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lang w:val="en-US"/>
              </w:rPr>
              <w:t>Depreciation and amortization expenses</w:t>
            </w:r>
          </w:p>
        </w:tc>
        <w:tc>
          <w:tcPr>
            <w:tcW w:w="265" w:type="dxa"/>
            <w:vAlign w:val="center"/>
          </w:tcPr>
          <w:p w14:paraId="1C886BBF" w14:textId="77777777" w:rsidR="00364493" w:rsidRPr="00265665" w:rsidRDefault="00364493" w:rsidP="00364493">
            <w:pPr>
              <w:rPr>
                <w:rFonts w:asciiTheme="majorBidi" w:hAnsiTheme="majorBidi" w:cstheme="majorBidi"/>
                <w:color w:val="000000" w:themeColor="text1"/>
              </w:rPr>
            </w:pPr>
          </w:p>
        </w:tc>
        <w:tc>
          <w:tcPr>
            <w:tcW w:w="1610" w:type="dxa"/>
            <w:vAlign w:val="center"/>
          </w:tcPr>
          <w:p w14:paraId="389A2D71" w14:textId="77777777" w:rsidR="00364493" w:rsidRPr="00265665" w:rsidRDefault="00364493" w:rsidP="00364493">
            <w:pPr>
              <w:tabs>
                <w:tab w:val="decimal" w:pos="1328"/>
              </w:tabs>
              <w:ind w:right="-109"/>
              <w:jc w:val="right"/>
              <w:rPr>
                <w:rFonts w:asciiTheme="majorBidi" w:hAnsiTheme="majorBidi" w:cstheme="majorBidi"/>
                <w:sz w:val="30"/>
                <w:szCs w:val="30"/>
              </w:rPr>
            </w:pPr>
            <w:r w:rsidRPr="00265665">
              <w:rPr>
                <w:rFonts w:asciiTheme="majorBidi" w:hAnsiTheme="majorBidi" w:cstheme="majorBidi"/>
                <w:sz w:val="30"/>
                <w:szCs w:val="30"/>
              </w:rPr>
              <w:t>36,515,405</w:t>
            </w:r>
          </w:p>
        </w:tc>
        <w:tc>
          <w:tcPr>
            <w:tcW w:w="245" w:type="dxa"/>
            <w:vAlign w:val="center"/>
          </w:tcPr>
          <w:p w14:paraId="0DCE2497" w14:textId="77777777" w:rsidR="00364493" w:rsidRPr="00265665" w:rsidRDefault="00364493" w:rsidP="00364493">
            <w:pPr>
              <w:tabs>
                <w:tab w:val="decimal" w:pos="1035"/>
              </w:tabs>
              <w:ind w:left="-99"/>
              <w:rPr>
                <w:rFonts w:asciiTheme="majorBidi" w:hAnsiTheme="majorBidi" w:cstheme="majorBidi"/>
                <w:color w:val="000000" w:themeColor="text1"/>
                <w:sz w:val="30"/>
                <w:szCs w:val="30"/>
              </w:rPr>
            </w:pPr>
          </w:p>
        </w:tc>
        <w:tc>
          <w:tcPr>
            <w:tcW w:w="1610" w:type="dxa"/>
            <w:vAlign w:val="center"/>
          </w:tcPr>
          <w:p w14:paraId="385E74D8" w14:textId="77777777" w:rsidR="00364493" w:rsidRPr="00265665" w:rsidRDefault="00364493" w:rsidP="00364493">
            <w:pPr>
              <w:tabs>
                <w:tab w:val="decimal" w:pos="1328"/>
              </w:tabs>
              <w:ind w:right="-109"/>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36,975,951</w:t>
            </w:r>
          </w:p>
        </w:tc>
      </w:tr>
      <w:tr w:rsidR="00364493" w:rsidRPr="00265665" w14:paraId="5A9AC589" w14:textId="77777777" w:rsidTr="0017609C">
        <w:tc>
          <w:tcPr>
            <w:tcW w:w="4916" w:type="dxa"/>
            <w:vAlign w:val="bottom"/>
          </w:tcPr>
          <w:p w14:paraId="3B554C5A" w14:textId="77777777" w:rsidR="00364493" w:rsidRPr="00265665" w:rsidRDefault="00364493" w:rsidP="00364493">
            <w:pPr>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lang w:val="en-US"/>
              </w:rPr>
              <w:t>Freight charges</w:t>
            </w:r>
          </w:p>
        </w:tc>
        <w:tc>
          <w:tcPr>
            <w:tcW w:w="265" w:type="dxa"/>
            <w:vAlign w:val="center"/>
          </w:tcPr>
          <w:p w14:paraId="525EFF1F" w14:textId="77777777" w:rsidR="00364493" w:rsidRPr="00265665" w:rsidRDefault="00364493" w:rsidP="00364493">
            <w:pPr>
              <w:rPr>
                <w:rFonts w:asciiTheme="majorBidi" w:hAnsiTheme="majorBidi" w:cstheme="majorBidi"/>
                <w:color w:val="000000" w:themeColor="text1"/>
              </w:rPr>
            </w:pPr>
          </w:p>
        </w:tc>
        <w:tc>
          <w:tcPr>
            <w:tcW w:w="1610" w:type="dxa"/>
            <w:vAlign w:val="center"/>
          </w:tcPr>
          <w:p w14:paraId="216E2DB8" w14:textId="77777777" w:rsidR="00364493" w:rsidRPr="00265665" w:rsidRDefault="00364493" w:rsidP="00364493">
            <w:pPr>
              <w:tabs>
                <w:tab w:val="decimal" w:pos="1328"/>
              </w:tabs>
              <w:ind w:right="-109"/>
              <w:jc w:val="right"/>
              <w:rPr>
                <w:rFonts w:asciiTheme="majorBidi" w:hAnsiTheme="majorBidi" w:cstheme="majorBidi"/>
                <w:sz w:val="30"/>
                <w:szCs w:val="30"/>
              </w:rPr>
            </w:pPr>
            <w:r w:rsidRPr="00265665">
              <w:rPr>
                <w:rFonts w:asciiTheme="majorBidi" w:hAnsiTheme="majorBidi" w:cstheme="majorBidi"/>
                <w:sz w:val="30"/>
                <w:szCs w:val="30"/>
              </w:rPr>
              <w:t>32,726,760</w:t>
            </w:r>
          </w:p>
        </w:tc>
        <w:tc>
          <w:tcPr>
            <w:tcW w:w="245" w:type="dxa"/>
            <w:vAlign w:val="center"/>
          </w:tcPr>
          <w:p w14:paraId="1ADC9D13" w14:textId="77777777" w:rsidR="00364493" w:rsidRPr="00265665" w:rsidRDefault="00364493" w:rsidP="00364493">
            <w:pPr>
              <w:tabs>
                <w:tab w:val="decimal" w:pos="1035"/>
              </w:tabs>
              <w:ind w:left="-99"/>
              <w:rPr>
                <w:rFonts w:asciiTheme="majorBidi" w:hAnsiTheme="majorBidi" w:cstheme="majorBidi"/>
                <w:color w:val="000000" w:themeColor="text1"/>
                <w:sz w:val="30"/>
                <w:szCs w:val="30"/>
              </w:rPr>
            </w:pPr>
          </w:p>
        </w:tc>
        <w:tc>
          <w:tcPr>
            <w:tcW w:w="1610" w:type="dxa"/>
            <w:vAlign w:val="center"/>
          </w:tcPr>
          <w:p w14:paraId="1C82A258" w14:textId="77777777" w:rsidR="00364493" w:rsidRPr="00265665" w:rsidRDefault="00364493" w:rsidP="00364493">
            <w:pPr>
              <w:tabs>
                <w:tab w:val="decimal" w:pos="1328"/>
              </w:tabs>
              <w:ind w:right="-109"/>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31,765,721</w:t>
            </w:r>
          </w:p>
        </w:tc>
      </w:tr>
      <w:tr w:rsidR="00364493" w:rsidRPr="00265665" w14:paraId="73238942" w14:textId="77777777" w:rsidTr="0017609C">
        <w:tc>
          <w:tcPr>
            <w:tcW w:w="4916" w:type="dxa"/>
            <w:vAlign w:val="bottom"/>
          </w:tcPr>
          <w:p w14:paraId="7E99021D" w14:textId="77777777" w:rsidR="00364493" w:rsidRPr="00265665" w:rsidRDefault="00364493" w:rsidP="00364493">
            <w:pPr>
              <w:rPr>
                <w:rFonts w:asciiTheme="majorBidi" w:hAnsiTheme="majorBidi" w:cstheme="majorBidi"/>
                <w:color w:val="000000" w:themeColor="text1"/>
                <w:sz w:val="30"/>
                <w:szCs w:val="30"/>
                <w:cs/>
              </w:rPr>
            </w:pPr>
            <w:r w:rsidRPr="00265665">
              <w:rPr>
                <w:rFonts w:asciiTheme="majorBidi" w:hAnsiTheme="majorBidi" w:cstheme="majorBidi"/>
                <w:color w:val="000000" w:themeColor="text1"/>
                <w:sz w:val="30"/>
                <w:szCs w:val="30"/>
                <w:lang w:val="en-US"/>
              </w:rPr>
              <w:t>Consulting fee</w:t>
            </w:r>
            <w:r w:rsidRPr="00265665">
              <w:rPr>
                <w:rFonts w:asciiTheme="majorBidi" w:hAnsiTheme="majorBidi" w:cstheme="majorBidi"/>
                <w:color w:val="000000" w:themeColor="text1"/>
                <w:sz w:val="30"/>
                <w:szCs w:val="30"/>
                <w:cs/>
              </w:rPr>
              <w:t>s</w:t>
            </w:r>
          </w:p>
        </w:tc>
        <w:tc>
          <w:tcPr>
            <w:tcW w:w="265" w:type="dxa"/>
            <w:vAlign w:val="center"/>
          </w:tcPr>
          <w:p w14:paraId="4EF32193" w14:textId="77777777" w:rsidR="00364493" w:rsidRPr="00265665" w:rsidRDefault="00364493" w:rsidP="00364493">
            <w:pPr>
              <w:rPr>
                <w:rFonts w:asciiTheme="majorBidi" w:hAnsiTheme="majorBidi" w:cstheme="majorBidi"/>
                <w:color w:val="000000" w:themeColor="text1"/>
              </w:rPr>
            </w:pPr>
          </w:p>
        </w:tc>
        <w:tc>
          <w:tcPr>
            <w:tcW w:w="1610" w:type="dxa"/>
            <w:vAlign w:val="center"/>
          </w:tcPr>
          <w:p w14:paraId="605BD4CC" w14:textId="77777777" w:rsidR="00364493" w:rsidRPr="00265665" w:rsidRDefault="00364493" w:rsidP="00364493">
            <w:pPr>
              <w:tabs>
                <w:tab w:val="decimal" w:pos="1328"/>
              </w:tabs>
              <w:ind w:right="-109"/>
              <w:jc w:val="right"/>
              <w:rPr>
                <w:rFonts w:asciiTheme="majorBidi" w:hAnsiTheme="majorBidi" w:cstheme="majorBidi"/>
                <w:sz w:val="30"/>
                <w:szCs w:val="30"/>
              </w:rPr>
            </w:pPr>
            <w:r w:rsidRPr="00265665">
              <w:rPr>
                <w:rFonts w:asciiTheme="majorBidi" w:hAnsiTheme="majorBidi" w:cstheme="majorBidi"/>
                <w:sz w:val="30"/>
                <w:szCs w:val="30"/>
              </w:rPr>
              <w:t>11,760,000</w:t>
            </w:r>
          </w:p>
        </w:tc>
        <w:tc>
          <w:tcPr>
            <w:tcW w:w="245" w:type="dxa"/>
            <w:vAlign w:val="center"/>
          </w:tcPr>
          <w:p w14:paraId="3DFF927E" w14:textId="77777777" w:rsidR="00364493" w:rsidRPr="00265665" w:rsidRDefault="00364493" w:rsidP="00364493">
            <w:pPr>
              <w:tabs>
                <w:tab w:val="decimal" w:pos="1035"/>
              </w:tabs>
              <w:ind w:left="-99"/>
              <w:rPr>
                <w:rFonts w:asciiTheme="majorBidi" w:hAnsiTheme="majorBidi" w:cstheme="majorBidi"/>
                <w:color w:val="000000" w:themeColor="text1"/>
                <w:sz w:val="30"/>
                <w:szCs w:val="30"/>
              </w:rPr>
            </w:pPr>
          </w:p>
        </w:tc>
        <w:tc>
          <w:tcPr>
            <w:tcW w:w="1610" w:type="dxa"/>
            <w:vAlign w:val="center"/>
          </w:tcPr>
          <w:p w14:paraId="10A3B355" w14:textId="77777777" w:rsidR="00364493" w:rsidRPr="00265665" w:rsidRDefault="00364493" w:rsidP="00364493">
            <w:pPr>
              <w:tabs>
                <w:tab w:val="decimal" w:pos="1328"/>
              </w:tabs>
              <w:ind w:right="-109"/>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11,535,000</w:t>
            </w:r>
          </w:p>
        </w:tc>
      </w:tr>
      <w:tr w:rsidR="00364493" w:rsidRPr="00265665" w14:paraId="22BA36A8" w14:textId="77777777" w:rsidTr="0017609C">
        <w:tc>
          <w:tcPr>
            <w:tcW w:w="4916" w:type="dxa"/>
            <w:vAlign w:val="bottom"/>
          </w:tcPr>
          <w:p w14:paraId="3555B0D3" w14:textId="77777777" w:rsidR="00364493" w:rsidRPr="00265665" w:rsidRDefault="00364493" w:rsidP="00364493">
            <w:pP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Reversal of allowance for decline in value and </w:t>
            </w:r>
          </w:p>
          <w:p w14:paraId="336D4E44" w14:textId="77777777" w:rsidR="00364493" w:rsidRPr="00265665" w:rsidRDefault="00364493" w:rsidP="00364493">
            <w:pPr>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     slow-moving inventories </w:t>
            </w:r>
          </w:p>
        </w:tc>
        <w:tc>
          <w:tcPr>
            <w:tcW w:w="265" w:type="dxa"/>
            <w:vAlign w:val="center"/>
          </w:tcPr>
          <w:p w14:paraId="036068B7" w14:textId="77777777" w:rsidR="00364493" w:rsidRPr="00265665" w:rsidRDefault="00364493" w:rsidP="00364493">
            <w:pPr>
              <w:rPr>
                <w:rFonts w:asciiTheme="majorBidi" w:hAnsiTheme="majorBidi" w:cstheme="majorBidi"/>
                <w:color w:val="000000" w:themeColor="text1"/>
                <w:lang w:val="en-US"/>
              </w:rPr>
            </w:pPr>
          </w:p>
        </w:tc>
        <w:tc>
          <w:tcPr>
            <w:tcW w:w="1610" w:type="dxa"/>
            <w:vAlign w:val="center"/>
          </w:tcPr>
          <w:p w14:paraId="249DD813" w14:textId="77777777" w:rsidR="00364493" w:rsidRPr="00265665" w:rsidRDefault="00364493" w:rsidP="00364493">
            <w:pPr>
              <w:tabs>
                <w:tab w:val="decimal" w:pos="1328"/>
              </w:tabs>
              <w:ind w:right="-109"/>
              <w:jc w:val="right"/>
              <w:rPr>
                <w:rFonts w:asciiTheme="majorBidi" w:hAnsiTheme="majorBidi" w:cstheme="majorBidi"/>
                <w:sz w:val="30"/>
                <w:szCs w:val="30"/>
              </w:rPr>
            </w:pPr>
          </w:p>
          <w:p w14:paraId="56770F17" w14:textId="77777777" w:rsidR="00364493" w:rsidRPr="00265665" w:rsidRDefault="00364493" w:rsidP="00364493">
            <w:pPr>
              <w:tabs>
                <w:tab w:val="decimal" w:pos="1328"/>
              </w:tabs>
              <w:ind w:right="-109"/>
              <w:jc w:val="right"/>
              <w:rPr>
                <w:rFonts w:asciiTheme="majorBidi" w:hAnsiTheme="majorBidi" w:cstheme="majorBidi"/>
                <w:sz w:val="30"/>
                <w:szCs w:val="30"/>
              </w:rPr>
            </w:pPr>
            <w:r w:rsidRPr="00265665">
              <w:rPr>
                <w:rFonts w:asciiTheme="majorBidi" w:hAnsiTheme="majorBidi" w:cstheme="majorBidi"/>
                <w:sz w:val="30"/>
                <w:szCs w:val="30"/>
              </w:rPr>
              <w:t>(960,022)</w:t>
            </w:r>
          </w:p>
        </w:tc>
        <w:tc>
          <w:tcPr>
            <w:tcW w:w="245" w:type="dxa"/>
            <w:vAlign w:val="center"/>
          </w:tcPr>
          <w:p w14:paraId="308ADC6B" w14:textId="77777777" w:rsidR="00364493" w:rsidRPr="00265665" w:rsidRDefault="00364493" w:rsidP="00364493">
            <w:pPr>
              <w:tabs>
                <w:tab w:val="decimal" w:pos="1035"/>
              </w:tabs>
              <w:ind w:left="-99"/>
              <w:jc w:val="right"/>
              <w:rPr>
                <w:rFonts w:asciiTheme="majorBidi" w:hAnsiTheme="majorBidi" w:cstheme="majorBidi"/>
                <w:color w:val="000000" w:themeColor="text1"/>
                <w:sz w:val="30"/>
                <w:szCs w:val="30"/>
              </w:rPr>
            </w:pPr>
          </w:p>
        </w:tc>
        <w:tc>
          <w:tcPr>
            <w:tcW w:w="1610" w:type="dxa"/>
            <w:vAlign w:val="center"/>
          </w:tcPr>
          <w:p w14:paraId="5A36C066" w14:textId="77777777" w:rsidR="00364493" w:rsidRPr="00265665" w:rsidRDefault="00364493" w:rsidP="00364493">
            <w:pPr>
              <w:tabs>
                <w:tab w:val="decimal" w:pos="1328"/>
              </w:tabs>
              <w:ind w:right="-109"/>
              <w:jc w:val="right"/>
              <w:rPr>
                <w:rFonts w:asciiTheme="majorBidi" w:hAnsiTheme="majorBidi" w:cstheme="majorBidi"/>
                <w:sz w:val="30"/>
                <w:szCs w:val="30"/>
              </w:rPr>
            </w:pPr>
          </w:p>
          <w:p w14:paraId="017FE67F" w14:textId="77777777" w:rsidR="00364493" w:rsidRPr="00265665" w:rsidRDefault="00364493" w:rsidP="00364493">
            <w:pPr>
              <w:tabs>
                <w:tab w:val="decimal" w:pos="1328"/>
              </w:tabs>
              <w:ind w:right="-109"/>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(7,286,669)</w:t>
            </w:r>
          </w:p>
        </w:tc>
      </w:tr>
    </w:tbl>
    <w:p w14:paraId="5CCF9E6D" w14:textId="77777777" w:rsidR="00765700" w:rsidRPr="00265665" w:rsidRDefault="00765700" w:rsidP="00496D51">
      <w:pPr>
        <w:rPr>
          <w:rFonts w:asciiTheme="majorBidi" w:hAnsiTheme="majorBidi" w:cstheme="majorBidi"/>
          <w:b/>
          <w:bCs/>
          <w:color w:val="000000" w:themeColor="text1"/>
          <w:sz w:val="30"/>
          <w:szCs w:val="30"/>
        </w:rPr>
      </w:pPr>
    </w:p>
    <w:p w14:paraId="23FDA74F" w14:textId="77777777" w:rsidR="00765700" w:rsidRPr="00265665" w:rsidRDefault="00765700" w:rsidP="00496D51">
      <w:pPr>
        <w:rPr>
          <w:rFonts w:asciiTheme="majorBidi" w:eastAsia="Calibr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rPr>
        <w:br w:type="page"/>
      </w:r>
    </w:p>
    <w:p w14:paraId="55084C7A" w14:textId="77777777" w:rsidR="00FF74BD" w:rsidRPr="00265665" w:rsidRDefault="00FF74BD"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SEGMENT INFORMATION</w:t>
      </w:r>
    </w:p>
    <w:p w14:paraId="3A6AC8CD" w14:textId="77777777" w:rsidR="00FF74BD" w:rsidRPr="00265665" w:rsidRDefault="00FF74BD" w:rsidP="008547A6">
      <w:pPr>
        <w:pStyle w:val="BodyText"/>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The Company operates </w:t>
      </w:r>
      <w:r w:rsidR="004F4705" w:rsidRPr="00265665">
        <w:rPr>
          <w:rFonts w:asciiTheme="majorBidi" w:hAnsiTheme="majorBidi" w:cstheme="majorBidi"/>
          <w:color w:val="000000" w:themeColor="text1"/>
          <w:sz w:val="30"/>
          <w:szCs w:val="30"/>
          <w:lang w:val="en-US"/>
        </w:rPr>
        <w:t>only</w:t>
      </w:r>
      <w:r w:rsidRPr="00265665">
        <w:rPr>
          <w:rFonts w:asciiTheme="majorBidi" w:hAnsiTheme="majorBidi" w:cstheme="majorBidi"/>
          <w:color w:val="000000" w:themeColor="text1"/>
          <w:sz w:val="30"/>
          <w:szCs w:val="30"/>
          <w:lang w:val="en-US"/>
        </w:rPr>
        <w:t xml:space="preserve"> one </w:t>
      </w:r>
      <w:r w:rsidR="00C544AB" w:rsidRPr="00265665">
        <w:rPr>
          <w:rFonts w:asciiTheme="majorBidi" w:hAnsiTheme="majorBidi" w:cstheme="majorBidi"/>
          <w:color w:val="000000" w:themeColor="text1"/>
          <w:sz w:val="30"/>
          <w:szCs w:val="30"/>
          <w:lang w:val="en-US"/>
        </w:rPr>
        <w:t xml:space="preserve">business </w:t>
      </w:r>
      <w:r w:rsidRPr="00265665">
        <w:rPr>
          <w:rFonts w:asciiTheme="majorBidi" w:hAnsiTheme="majorBidi" w:cstheme="majorBidi"/>
          <w:color w:val="000000" w:themeColor="text1"/>
          <w:sz w:val="30"/>
          <w:szCs w:val="30"/>
          <w:lang w:val="en-US"/>
        </w:rPr>
        <w:t>segment, ma</w:t>
      </w:r>
      <w:r w:rsidR="00DB4000" w:rsidRPr="00265665">
        <w:rPr>
          <w:rFonts w:asciiTheme="majorBidi" w:hAnsiTheme="majorBidi" w:cstheme="majorBidi"/>
          <w:color w:val="000000" w:themeColor="text1"/>
          <w:sz w:val="30"/>
          <w:szCs w:val="30"/>
          <w:lang w:val="en-US"/>
        </w:rPr>
        <w:t>nufacturing and sale of prestress</w:t>
      </w:r>
      <w:r w:rsidRPr="00265665">
        <w:rPr>
          <w:rFonts w:asciiTheme="majorBidi" w:hAnsiTheme="majorBidi" w:cstheme="majorBidi"/>
          <w:color w:val="000000" w:themeColor="text1"/>
          <w:sz w:val="30"/>
          <w:szCs w:val="30"/>
          <w:lang w:val="en-US"/>
        </w:rPr>
        <w:t xml:space="preserve">ed concrete wire, these operations are carried out by geographic segments </w:t>
      </w:r>
      <w:r w:rsidR="00C544AB" w:rsidRPr="00265665">
        <w:rPr>
          <w:rFonts w:asciiTheme="majorBidi" w:hAnsiTheme="majorBidi" w:cstheme="majorBidi"/>
          <w:color w:val="000000" w:themeColor="text1"/>
          <w:sz w:val="30"/>
          <w:szCs w:val="30"/>
          <w:lang w:val="en-US"/>
        </w:rPr>
        <w:t xml:space="preserve">as </w:t>
      </w:r>
      <w:r w:rsidR="00F37614" w:rsidRPr="00265665">
        <w:rPr>
          <w:rFonts w:asciiTheme="majorBidi" w:hAnsiTheme="majorBidi" w:cstheme="majorBidi"/>
          <w:color w:val="000000" w:themeColor="text1"/>
          <w:sz w:val="30"/>
          <w:szCs w:val="30"/>
          <w:lang w:val="en-US"/>
        </w:rPr>
        <w:t>domestic and overseas.</w:t>
      </w:r>
    </w:p>
    <w:p w14:paraId="2DA62A34" w14:textId="77777777" w:rsidR="00FF74BD" w:rsidRPr="00265665" w:rsidRDefault="00FF74BD" w:rsidP="008547A6">
      <w:pPr>
        <w:pStyle w:val="BodyText"/>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following</w:t>
      </w:r>
      <w:r w:rsidR="00A05EBD" w:rsidRPr="00265665">
        <w:rPr>
          <w:rFonts w:asciiTheme="majorBidi" w:hAnsiTheme="majorBidi" w:cstheme="majorBidi"/>
          <w:color w:val="000000" w:themeColor="text1"/>
          <w:sz w:val="30"/>
          <w:szCs w:val="30"/>
          <w:lang w:val="en-US"/>
        </w:rPr>
        <w:t>s are</w:t>
      </w:r>
      <w:r w:rsidRPr="00265665">
        <w:rPr>
          <w:rFonts w:asciiTheme="majorBidi" w:hAnsiTheme="majorBidi" w:cstheme="majorBidi"/>
          <w:color w:val="000000" w:themeColor="text1"/>
          <w:sz w:val="30"/>
          <w:szCs w:val="30"/>
          <w:lang w:val="en-US"/>
        </w:rPr>
        <w:t xml:space="preserve"> the Company’s geographical segment information for the </w:t>
      </w:r>
      <w:r w:rsidR="004B5B31" w:rsidRPr="00265665">
        <w:rPr>
          <w:rFonts w:asciiTheme="majorBidi" w:hAnsiTheme="majorBidi" w:cstheme="majorBidi"/>
          <w:color w:val="000000" w:themeColor="text1"/>
          <w:sz w:val="30"/>
          <w:szCs w:val="30"/>
          <w:lang w:val="en-US"/>
        </w:rPr>
        <w:t>year</w:t>
      </w:r>
      <w:r w:rsidRPr="00265665">
        <w:rPr>
          <w:rFonts w:asciiTheme="majorBidi" w:hAnsiTheme="majorBidi" w:cstheme="majorBidi"/>
          <w:color w:val="000000" w:themeColor="text1"/>
          <w:sz w:val="30"/>
          <w:szCs w:val="30"/>
          <w:lang w:val="en-US"/>
        </w:rPr>
        <w:t>s ended</w:t>
      </w:r>
      <w:r w:rsidR="00D01E46" w:rsidRPr="00265665">
        <w:rPr>
          <w:rFonts w:asciiTheme="majorBidi" w:hAnsiTheme="majorBidi" w:cstheme="majorBidi"/>
          <w:color w:val="000000" w:themeColor="text1"/>
          <w:sz w:val="30"/>
          <w:szCs w:val="30"/>
          <w:lang w:val="en-US"/>
        </w:rPr>
        <w:t xml:space="preserve">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Pr="00265665">
        <w:rPr>
          <w:rFonts w:asciiTheme="majorBidi" w:hAnsiTheme="majorBidi" w:cstheme="majorBidi"/>
          <w:color w:val="000000" w:themeColor="text1"/>
          <w:sz w:val="30"/>
          <w:szCs w:val="30"/>
          <w:lang w:val="en-US"/>
        </w:rPr>
        <w:t xml:space="preserve"> </w:t>
      </w:r>
      <w:r w:rsidR="006C2D24" w:rsidRPr="00265665">
        <w:rPr>
          <w:rFonts w:asciiTheme="majorBidi" w:hAnsiTheme="majorBidi" w:cstheme="majorBidi"/>
          <w:color w:val="000000" w:themeColor="text1"/>
          <w:sz w:val="30"/>
          <w:szCs w:val="30"/>
          <w:lang w:val="en-US"/>
        </w:rPr>
        <w:t>as follows</w:t>
      </w:r>
      <w:r w:rsidR="00174E79" w:rsidRPr="00265665">
        <w:rPr>
          <w:rFonts w:asciiTheme="majorBidi" w:hAnsiTheme="majorBidi" w:cstheme="majorBidi"/>
          <w:color w:val="000000" w:themeColor="text1"/>
          <w:sz w:val="30"/>
          <w:szCs w:val="30"/>
          <w:lang w:val="en-US"/>
        </w:rPr>
        <w:t>:</w:t>
      </w:r>
    </w:p>
    <w:tbl>
      <w:tblPr>
        <w:tblW w:w="9640" w:type="dxa"/>
        <w:tblInd w:w="-426" w:type="dxa"/>
        <w:tblLayout w:type="fixed"/>
        <w:tblLook w:val="04A0" w:firstRow="1" w:lastRow="0" w:firstColumn="1" w:lastColumn="0" w:noHBand="0" w:noVBand="1"/>
      </w:tblPr>
      <w:tblGrid>
        <w:gridCol w:w="418"/>
        <w:gridCol w:w="1142"/>
        <w:gridCol w:w="563"/>
        <w:gridCol w:w="571"/>
        <w:gridCol w:w="236"/>
        <w:gridCol w:w="192"/>
        <w:gridCol w:w="236"/>
        <w:gridCol w:w="839"/>
        <w:gridCol w:w="50"/>
        <w:gridCol w:w="186"/>
        <w:gridCol w:w="61"/>
        <w:gridCol w:w="47"/>
        <w:gridCol w:w="236"/>
        <w:gridCol w:w="236"/>
        <w:gridCol w:w="236"/>
        <w:gridCol w:w="179"/>
        <w:gridCol w:w="57"/>
        <w:gridCol w:w="89"/>
        <w:gridCol w:w="123"/>
        <w:gridCol w:w="43"/>
        <w:gridCol w:w="89"/>
        <w:gridCol w:w="880"/>
        <w:gridCol w:w="159"/>
        <w:gridCol w:w="77"/>
        <w:gridCol w:w="12"/>
        <w:gridCol w:w="236"/>
        <w:gridCol w:w="777"/>
        <w:gridCol w:w="236"/>
        <w:gridCol w:w="158"/>
        <w:gridCol w:w="236"/>
        <w:gridCol w:w="1040"/>
      </w:tblGrid>
      <w:tr w:rsidR="00364BBA" w:rsidRPr="00265665" w14:paraId="6E3AE9FB" w14:textId="77777777" w:rsidTr="0017609C">
        <w:trPr>
          <w:gridBefore w:val="1"/>
          <w:wBefore w:w="418" w:type="dxa"/>
          <w:trHeight w:val="396"/>
        </w:trPr>
        <w:tc>
          <w:tcPr>
            <w:tcW w:w="1705" w:type="dxa"/>
            <w:gridSpan w:val="2"/>
            <w:tcBorders>
              <w:top w:val="nil"/>
              <w:left w:val="nil"/>
              <w:bottom w:val="nil"/>
              <w:right w:val="nil"/>
            </w:tcBorders>
            <w:noWrap/>
            <w:vAlign w:val="center"/>
            <w:hideMark/>
          </w:tcPr>
          <w:p w14:paraId="5AADDC8A" w14:textId="77777777" w:rsidR="006C1EA6" w:rsidRPr="00265665" w:rsidRDefault="006C1EA6" w:rsidP="008547A6">
            <w:pPr>
              <w:pStyle w:val="ListParagraph"/>
              <w:spacing w:after="0" w:line="240" w:lineRule="auto"/>
              <w:ind w:left="1287"/>
              <w:jc w:val="center"/>
              <w:rPr>
                <w:rFonts w:asciiTheme="majorBidi" w:hAnsiTheme="majorBidi" w:cstheme="majorBidi"/>
                <w:color w:val="000000" w:themeColor="text1"/>
                <w:sz w:val="24"/>
                <w:szCs w:val="24"/>
              </w:rPr>
            </w:pPr>
          </w:p>
        </w:tc>
        <w:tc>
          <w:tcPr>
            <w:tcW w:w="999" w:type="dxa"/>
            <w:gridSpan w:val="3"/>
            <w:tcBorders>
              <w:top w:val="nil"/>
              <w:left w:val="nil"/>
              <w:bottom w:val="nil"/>
              <w:right w:val="nil"/>
            </w:tcBorders>
            <w:noWrap/>
            <w:vAlign w:val="center"/>
            <w:hideMark/>
          </w:tcPr>
          <w:p w14:paraId="5AF27731" w14:textId="77777777" w:rsidR="006C1EA6" w:rsidRPr="00265665" w:rsidRDefault="006C1EA6" w:rsidP="008547A6">
            <w:pPr>
              <w:rPr>
                <w:rFonts w:asciiTheme="majorBidi" w:hAnsiTheme="majorBidi" w:cstheme="majorBidi"/>
                <w:color w:val="000000" w:themeColor="text1"/>
                <w:sz w:val="24"/>
                <w:szCs w:val="24"/>
                <w:lang w:val="en-US"/>
              </w:rPr>
            </w:pPr>
          </w:p>
        </w:tc>
        <w:tc>
          <w:tcPr>
            <w:tcW w:w="236" w:type="dxa"/>
            <w:tcBorders>
              <w:top w:val="nil"/>
              <w:left w:val="nil"/>
              <w:bottom w:val="nil"/>
              <w:right w:val="nil"/>
            </w:tcBorders>
            <w:noWrap/>
            <w:vAlign w:val="center"/>
            <w:hideMark/>
          </w:tcPr>
          <w:p w14:paraId="22D38392" w14:textId="77777777" w:rsidR="006C1EA6" w:rsidRPr="00265665" w:rsidRDefault="006C1EA6" w:rsidP="008547A6">
            <w:pPr>
              <w:jc w:val="right"/>
              <w:rPr>
                <w:rFonts w:asciiTheme="majorBidi" w:hAnsiTheme="majorBidi" w:cstheme="majorBidi"/>
                <w:color w:val="000000" w:themeColor="text1"/>
                <w:sz w:val="24"/>
                <w:szCs w:val="24"/>
                <w:lang w:val="en-US"/>
              </w:rPr>
            </w:pPr>
          </w:p>
        </w:tc>
        <w:tc>
          <w:tcPr>
            <w:tcW w:w="889" w:type="dxa"/>
            <w:gridSpan w:val="2"/>
            <w:tcBorders>
              <w:top w:val="nil"/>
              <w:left w:val="nil"/>
              <w:bottom w:val="nil"/>
              <w:right w:val="nil"/>
            </w:tcBorders>
            <w:noWrap/>
            <w:vAlign w:val="center"/>
            <w:hideMark/>
          </w:tcPr>
          <w:p w14:paraId="276B39AE" w14:textId="77777777" w:rsidR="006C1EA6" w:rsidRPr="00265665" w:rsidRDefault="006C1EA6" w:rsidP="008547A6">
            <w:pPr>
              <w:jc w:val="right"/>
              <w:rPr>
                <w:rFonts w:asciiTheme="majorBidi" w:hAnsiTheme="majorBidi" w:cstheme="majorBidi"/>
                <w:color w:val="000000" w:themeColor="text1"/>
                <w:sz w:val="24"/>
                <w:szCs w:val="24"/>
                <w:lang w:val="en-US"/>
              </w:rPr>
            </w:pPr>
          </w:p>
        </w:tc>
        <w:tc>
          <w:tcPr>
            <w:tcW w:w="247" w:type="dxa"/>
            <w:gridSpan w:val="2"/>
            <w:tcBorders>
              <w:top w:val="nil"/>
              <w:left w:val="nil"/>
              <w:bottom w:val="nil"/>
              <w:right w:val="nil"/>
            </w:tcBorders>
            <w:noWrap/>
            <w:vAlign w:val="center"/>
            <w:hideMark/>
          </w:tcPr>
          <w:p w14:paraId="5790802E" w14:textId="77777777" w:rsidR="006C1EA6" w:rsidRPr="00265665" w:rsidRDefault="006C1EA6" w:rsidP="008547A6">
            <w:pPr>
              <w:jc w:val="right"/>
              <w:rPr>
                <w:rFonts w:asciiTheme="majorBidi" w:hAnsiTheme="majorBidi" w:cstheme="majorBidi"/>
                <w:color w:val="000000" w:themeColor="text1"/>
                <w:sz w:val="24"/>
                <w:szCs w:val="24"/>
                <w:lang w:val="en-US"/>
              </w:rPr>
            </w:pPr>
          </w:p>
        </w:tc>
        <w:tc>
          <w:tcPr>
            <w:tcW w:w="934" w:type="dxa"/>
            <w:gridSpan w:val="5"/>
            <w:tcBorders>
              <w:top w:val="nil"/>
              <w:left w:val="nil"/>
              <w:bottom w:val="nil"/>
              <w:right w:val="nil"/>
            </w:tcBorders>
            <w:noWrap/>
            <w:vAlign w:val="center"/>
            <w:hideMark/>
          </w:tcPr>
          <w:p w14:paraId="5D9258D9" w14:textId="77777777" w:rsidR="006C1EA6" w:rsidRPr="00265665" w:rsidRDefault="006C1EA6" w:rsidP="008547A6">
            <w:pPr>
              <w:jc w:val="right"/>
              <w:rPr>
                <w:rFonts w:asciiTheme="majorBidi" w:hAnsiTheme="majorBidi" w:cstheme="majorBidi"/>
                <w:color w:val="000000" w:themeColor="text1"/>
                <w:sz w:val="24"/>
                <w:szCs w:val="24"/>
                <w:lang w:val="en-US"/>
              </w:rPr>
            </w:pPr>
          </w:p>
        </w:tc>
        <w:tc>
          <w:tcPr>
            <w:tcW w:w="269" w:type="dxa"/>
            <w:gridSpan w:val="3"/>
            <w:tcBorders>
              <w:top w:val="nil"/>
              <w:left w:val="nil"/>
              <w:bottom w:val="nil"/>
              <w:right w:val="nil"/>
            </w:tcBorders>
            <w:noWrap/>
            <w:vAlign w:val="center"/>
            <w:hideMark/>
          </w:tcPr>
          <w:p w14:paraId="52676B80" w14:textId="77777777" w:rsidR="006C1EA6" w:rsidRPr="00265665" w:rsidRDefault="006C1EA6" w:rsidP="008547A6">
            <w:pPr>
              <w:jc w:val="right"/>
              <w:rPr>
                <w:rFonts w:asciiTheme="majorBidi" w:hAnsiTheme="majorBidi" w:cstheme="majorBidi"/>
                <w:color w:val="000000" w:themeColor="text1"/>
                <w:sz w:val="24"/>
                <w:szCs w:val="24"/>
                <w:lang w:val="en-US"/>
              </w:rPr>
            </w:pPr>
          </w:p>
        </w:tc>
        <w:tc>
          <w:tcPr>
            <w:tcW w:w="1012" w:type="dxa"/>
            <w:gridSpan w:val="3"/>
            <w:tcBorders>
              <w:top w:val="nil"/>
              <w:left w:val="nil"/>
              <w:bottom w:val="nil"/>
              <w:right w:val="nil"/>
            </w:tcBorders>
            <w:noWrap/>
            <w:vAlign w:val="center"/>
            <w:hideMark/>
          </w:tcPr>
          <w:p w14:paraId="6493F234" w14:textId="77777777" w:rsidR="006C1EA6" w:rsidRPr="00265665" w:rsidRDefault="006C1EA6" w:rsidP="008547A6">
            <w:pPr>
              <w:jc w:val="right"/>
              <w:rPr>
                <w:rFonts w:asciiTheme="majorBidi" w:hAnsiTheme="majorBidi" w:cstheme="majorBidi"/>
                <w:color w:val="000000" w:themeColor="text1"/>
                <w:sz w:val="24"/>
                <w:szCs w:val="24"/>
                <w:lang w:val="en-US"/>
              </w:rPr>
            </w:pPr>
          </w:p>
        </w:tc>
        <w:tc>
          <w:tcPr>
            <w:tcW w:w="236" w:type="dxa"/>
            <w:gridSpan w:val="2"/>
            <w:tcBorders>
              <w:top w:val="nil"/>
              <w:left w:val="nil"/>
              <w:bottom w:val="nil"/>
              <w:right w:val="nil"/>
            </w:tcBorders>
            <w:noWrap/>
            <w:vAlign w:val="center"/>
            <w:hideMark/>
          </w:tcPr>
          <w:p w14:paraId="1ABF9387" w14:textId="77777777" w:rsidR="006C1EA6" w:rsidRPr="00265665" w:rsidRDefault="006C1EA6" w:rsidP="008547A6">
            <w:pPr>
              <w:jc w:val="right"/>
              <w:rPr>
                <w:rFonts w:asciiTheme="majorBidi" w:hAnsiTheme="majorBidi" w:cstheme="majorBidi"/>
                <w:color w:val="000000" w:themeColor="text1"/>
                <w:sz w:val="24"/>
                <w:szCs w:val="24"/>
                <w:lang w:val="en-US"/>
              </w:rPr>
            </w:pPr>
          </w:p>
        </w:tc>
        <w:tc>
          <w:tcPr>
            <w:tcW w:w="1025" w:type="dxa"/>
            <w:gridSpan w:val="3"/>
            <w:tcBorders>
              <w:top w:val="nil"/>
              <w:left w:val="nil"/>
              <w:bottom w:val="nil"/>
              <w:right w:val="nil"/>
            </w:tcBorders>
            <w:noWrap/>
            <w:vAlign w:val="center"/>
            <w:hideMark/>
          </w:tcPr>
          <w:p w14:paraId="428B6554" w14:textId="77777777" w:rsidR="006C1EA6" w:rsidRPr="00265665" w:rsidRDefault="006C1EA6" w:rsidP="008547A6">
            <w:pPr>
              <w:jc w:val="right"/>
              <w:rPr>
                <w:rFonts w:asciiTheme="majorBidi" w:hAnsiTheme="majorBidi" w:cstheme="majorBidi"/>
                <w:color w:val="000000" w:themeColor="text1"/>
                <w:sz w:val="24"/>
                <w:szCs w:val="24"/>
                <w:lang w:val="en-US"/>
              </w:rPr>
            </w:pPr>
          </w:p>
        </w:tc>
        <w:tc>
          <w:tcPr>
            <w:tcW w:w="236" w:type="dxa"/>
            <w:tcBorders>
              <w:top w:val="nil"/>
              <w:left w:val="nil"/>
              <w:bottom w:val="nil"/>
              <w:right w:val="nil"/>
            </w:tcBorders>
            <w:noWrap/>
            <w:vAlign w:val="center"/>
            <w:hideMark/>
          </w:tcPr>
          <w:p w14:paraId="78BB25B3" w14:textId="77777777" w:rsidR="006C1EA6" w:rsidRPr="00265665" w:rsidRDefault="006C1EA6" w:rsidP="008547A6">
            <w:pPr>
              <w:jc w:val="right"/>
              <w:rPr>
                <w:rFonts w:asciiTheme="majorBidi" w:hAnsiTheme="majorBidi" w:cstheme="majorBidi"/>
                <w:color w:val="000000" w:themeColor="text1"/>
                <w:sz w:val="24"/>
                <w:szCs w:val="24"/>
                <w:lang w:val="en-US"/>
              </w:rPr>
            </w:pPr>
          </w:p>
        </w:tc>
        <w:tc>
          <w:tcPr>
            <w:tcW w:w="1434" w:type="dxa"/>
            <w:gridSpan w:val="3"/>
            <w:tcBorders>
              <w:top w:val="nil"/>
              <w:left w:val="nil"/>
              <w:bottom w:val="nil"/>
              <w:right w:val="nil"/>
            </w:tcBorders>
            <w:noWrap/>
            <w:vAlign w:val="center"/>
            <w:hideMark/>
          </w:tcPr>
          <w:p w14:paraId="3EA22A3B" w14:textId="77777777" w:rsidR="006C1EA6" w:rsidRPr="00265665" w:rsidRDefault="00174E79" w:rsidP="008547A6">
            <w:pPr>
              <w:jc w:val="right"/>
              <w:rPr>
                <w:rFonts w:asciiTheme="majorBidi" w:hAnsiTheme="majorBidi" w:cstheme="majorBidi"/>
                <w:color w:val="000000" w:themeColor="text1"/>
                <w:sz w:val="24"/>
                <w:szCs w:val="24"/>
                <w:cs/>
              </w:rPr>
            </w:pPr>
            <w:r w:rsidRPr="00265665">
              <w:rPr>
                <w:rFonts w:asciiTheme="majorBidi" w:hAnsiTheme="majorBidi" w:cstheme="majorBidi"/>
                <w:color w:val="000000" w:themeColor="text1"/>
                <w:sz w:val="24"/>
                <w:szCs w:val="24"/>
                <w:cs/>
              </w:rPr>
              <w:t>Unit : Baht</w:t>
            </w:r>
          </w:p>
        </w:tc>
      </w:tr>
      <w:tr w:rsidR="00364BBA" w:rsidRPr="00265665" w14:paraId="240D7F80" w14:textId="77777777" w:rsidTr="0017609C">
        <w:trPr>
          <w:trHeight w:val="348"/>
        </w:trPr>
        <w:tc>
          <w:tcPr>
            <w:tcW w:w="1560" w:type="dxa"/>
            <w:gridSpan w:val="2"/>
            <w:tcBorders>
              <w:top w:val="nil"/>
              <w:left w:val="nil"/>
              <w:bottom w:val="nil"/>
              <w:right w:val="nil"/>
            </w:tcBorders>
            <w:noWrap/>
            <w:vAlign w:val="center"/>
            <w:hideMark/>
          </w:tcPr>
          <w:p w14:paraId="652F2623" w14:textId="77777777" w:rsidR="00642773" w:rsidRPr="00265665" w:rsidRDefault="00642773" w:rsidP="008547A6">
            <w:pPr>
              <w:jc w:val="right"/>
              <w:rPr>
                <w:rFonts w:asciiTheme="majorBidi" w:hAnsiTheme="majorBidi" w:cstheme="majorBidi"/>
                <w:b/>
                <w:bCs/>
                <w:color w:val="000000" w:themeColor="text1"/>
                <w:sz w:val="22"/>
                <w:szCs w:val="22"/>
              </w:rPr>
            </w:pPr>
          </w:p>
        </w:tc>
        <w:tc>
          <w:tcPr>
            <w:tcW w:w="2637" w:type="dxa"/>
            <w:gridSpan w:val="6"/>
            <w:tcBorders>
              <w:top w:val="nil"/>
              <w:left w:val="nil"/>
              <w:bottom w:val="single" w:sz="4" w:space="0" w:color="auto"/>
              <w:right w:val="nil"/>
            </w:tcBorders>
            <w:vAlign w:val="center"/>
            <w:hideMark/>
          </w:tcPr>
          <w:p w14:paraId="5CD6F28A" w14:textId="77777777" w:rsidR="00642773" w:rsidRPr="00265665" w:rsidRDefault="00642773" w:rsidP="008547A6">
            <w:pPr>
              <w:jc w:val="center"/>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Domestic</w:t>
            </w:r>
          </w:p>
        </w:tc>
        <w:tc>
          <w:tcPr>
            <w:tcW w:w="236" w:type="dxa"/>
            <w:gridSpan w:val="2"/>
            <w:tcBorders>
              <w:top w:val="nil"/>
              <w:left w:val="nil"/>
              <w:bottom w:val="nil"/>
              <w:right w:val="nil"/>
            </w:tcBorders>
            <w:vAlign w:val="center"/>
            <w:hideMark/>
          </w:tcPr>
          <w:p w14:paraId="3D239291" w14:textId="77777777" w:rsidR="00642773" w:rsidRPr="00265665" w:rsidRDefault="00642773" w:rsidP="008547A6">
            <w:pPr>
              <w:jc w:val="center"/>
              <w:rPr>
                <w:rFonts w:asciiTheme="majorBidi" w:hAnsiTheme="majorBidi" w:cstheme="majorBidi"/>
                <w:b/>
                <w:bCs/>
                <w:color w:val="000000" w:themeColor="text1"/>
                <w:sz w:val="24"/>
                <w:szCs w:val="24"/>
              </w:rPr>
            </w:pPr>
          </w:p>
        </w:tc>
        <w:tc>
          <w:tcPr>
            <w:tcW w:w="2524" w:type="dxa"/>
            <w:gridSpan w:val="15"/>
            <w:tcBorders>
              <w:top w:val="nil"/>
              <w:left w:val="nil"/>
              <w:bottom w:val="single" w:sz="4" w:space="0" w:color="auto"/>
              <w:right w:val="nil"/>
            </w:tcBorders>
            <w:vAlign w:val="center"/>
            <w:hideMark/>
          </w:tcPr>
          <w:p w14:paraId="18BA96E0" w14:textId="77777777" w:rsidR="00642773" w:rsidRPr="00265665" w:rsidRDefault="00642773" w:rsidP="008547A6">
            <w:pPr>
              <w:jc w:val="center"/>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Overseas</w:t>
            </w:r>
          </w:p>
        </w:tc>
        <w:tc>
          <w:tcPr>
            <w:tcW w:w="236" w:type="dxa"/>
            <w:tcBorders>
              <w:top w:val="nil"/>
              <w:left w:val="nil"/>
              <w:bottom w:val="nil"/>
              <w:right w:val="nil"/>
            </w:tcBorders>
            <w:vAlign w:val="center"/>
            <w:hideMark/>
          </w:tcPr>
          <w:p w14:paraId="493ACCD1" w14:textId="77777777" w:rsidR="00642773" w:rsidRPr="00265665" w:rsidRDefault="00642773" w:rsidP="008547A6">
            <w:pPr>
              <w:jc w:val="center"/>
              <w:rPr>
                <w:rFonts w:asciiTheme="majorBidi" w:hAnsiTheme="majorBidi" w:cstheme="majorBidi"/>
                <w:b/>
                <w:bCs/>
                <w:color w:val="000000" w:themeColor="text1"/>
                <w:sz w:val="24"/>
                <w:szCs w:val="24"/>
              </w:rPr>
            </w:pPr>
          </w:p>
        </w:tc>
        <w:tc>
          <w:tcPr>
            <w:tcW w:w="2447" w:type="dxa"/>
            <w:gridSpan w:val="5"/>
            <w:tcBorders>
              <w:top w:val="nil"/>
              <w:left w:val="nil"/>
              <w:bottom w:val="single" w:sz="4" w:space="0" w:color="auto"/>
              <w:right w:val="nil"/>
            </w:tcBorders>
            <w:vAlign w:val="center"/>
            <w:hideMark/>
          </w:tcPr>
          <w:p w14:paraId="6FD045AA" w14:textId="77777777" w:rsidR="00642773" w:rsidRPr="00265665" w:rsidRDefault="00642773" w:rsidP="008547A6">
            <w:pPr>
              <w:jc w:val="center"/>
              <w:rPr>
                <w:rFonts w:asciiTheme="majorBidi" w:hAnsiTheme="majorBidi" w:cstheme="majorBidi"/>
                <w:b/>
                <w:bCs/>
                <w:color w:val="000000" w:themeColor="text1"/>
                <w:sz w:val="24"/>
                <w:szCs w:val="24"/>
                <w:cs/>
              </w:rPr>
            </w:pPr>
            <w:r w:rsidRPr="00265665">
              <w:rPr>
                <w:rFonts w:asciiTheme="majorBidi" w:hAnsiTheme="majorBidi" w:cstheme="majorBidi"/>
                <w:b/>
                <w:bCs/>
                <w:color w:val="000000" w:themeColor="text1"/>
                <w:sz w:val="24"/>
                <w:szCs w:val="24"/>
                <w:cs/>
              </w:rPr>
              <w:t>Total</w:t>
            </w:r>
          </w:p>
        </w:tc>
      </w:tr>
      <w:tr w:rsidR="0017609C" w:rsidRPr="00265665" w14:paraId="0C35654D" w14:textId="77777777" w:rsidTr="0017609C">
        <w:trPr>
          <w:trHeight w:val="348"/>
        </w:trPr>
        <w:tc>
          <w:tcPr>
            <w:tcW w:w="1560" w:type="dxa"/>
            <w:gridSpan w:val="2"/>
            <w:tcBorders>
              <w:top w:val="nil"/>
              <w:left w:val="nil"/>
              <w:bottom w:val="nil"/>
              <w:right w:val="nil"/>
            </w:tcBorders>
            <w:noWrap/>
            <w:vAlign w:val="center"/>
            <w:hideMark/>
          </w:tcPr>
          <w:p w14:paraId="34E104FA" w14:textId="77777777" w:rsidR="0017609C" w:rsidRPr="00265665" w:rsidRDefault="0017609C" w:rsidP="0017609C">
            <w:pPr>
              <w:jc w:val="center"/>
              <w:rPr>
                <w:rFonts w:asciiTheme="majorBidi" w:hAnsiTheme="majorBidi" w:cstheme="majorBidi"/>
                <w:b/>
                <w:bCs/>
                <w:color w:val="000000" w:themeColor="text1"/>
                <w:sz w:val="22"/>
                <w:szCs w:val="22"/>
                <w:cs/>
              </w:rPr>
            </w:pPr>
          </w:p>
        </w:tc>
        <w:tc>
          <w:tcPr>
            <w:tcW w:w="1134" w:type="dxa"/>
            <w:gridSpan w:val="2"/>
            <w:tcBorders>
              <w:top w:val="nil"/>
              <w:left w:val="nil"/>
              <w:bottom w:val="single" w:sz="4" w:space="0" w:color="auto"/>
              <w:right w:val="nil"/>
            </w:tcBorders>
            <w:vAlign w:val="center"/>
            <w:hideMark/>
          </w:tcPr>
          <w:p w14:paraId="3788BC7E" w14:textId="77777777" w:rsidR="0017609C" w:rsidRPr="00265665" w:rsidRDefault="0017609C" w:rsidP="0017609C">
            <w:pPr>
              <w:jc w:val="center"/>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2025</w:t>
            </w:r>
          </w:p>
        </w:tc>
        <w:tc>
          <w:tcPr>
            <w:tcW w:w="236" w:type="dxa"/>
            <w:tcBorders>
              <w:top w:val="nil"/>
              <w:left w:val="nil"/>
              <w:bottom w:val="nil"/>
              <w:right w:val="nil"/>
            </w:tcBorders>
            <w:vAlign w:val="center"/>
            <w:hideMark/>
          </w:tcPr>
          <w:p w14:paraId="13B4072A" w14:textId="77777777" w:rsidR="0017609C" w:rsidRPr="00265665" w:rsidRDefault="0017609C" w:rsidP="0017609C">
            <w:pPr>
              <w:jc w:val="center"/>
              <w:rPr>
                <w:rFonts w:asciiTheme="majorBidi" w:hAnsiTheme="majorBidi" w:cstheme="majorBidi"/>
                <w:b/>
                <w:bCs/>
                <w:color w:val="000000" w:themeColor="text1"/>
                <w:sz w:val="22"/>
                <w:szCs w:val="22"/>
              </w:rPr>
            </w:pPr>
          </w:p>
        </w:tc>
        <w:tc>
          <w:tcPr>
            <w:tcW w:w="1267" w:type="dxa"/>
            <w:gridSpan w:val="3"/>
            <w:tcBorders>
              <w:top w:val="nil"/>
              <w:left w:val="nil"/>
              <w:bottom w:val="single" w:sz="4" w:space="0" w:color="auto"/>
              <w:right w:val="nil"/>
            </w:tcBorders>
            <w:vAlign w:val="center"/>
            <w:hideMark/>
          </w:tcPr>
          <w:p w14:paraId="7C83A47B" w14:textId="77777777" w:rsidR="0017609C" w:rsidRPr="00265665" w:rsidRDefault="0017609C" w:rsidP="0017609C">
            <w:pPr>
              <w:jc w:val="center"/>
              <w:rPr>
                <w:rFonts w:asciiTheme="majorBidi" w:hAnsiTheme="majorBidi" w:cstheme="majorBidi"/>
                <w:b/>
                <w:bCs/>
                <w:color w:val="000000" w:themeColor="text1"/>
                <w:sz w:val="22"/>
                <w:szCs w:val="22"/>
              </w:rPr>
            </w:pPr>
            <w:r w:rsidRPr="00265665">
              <w:rPr>
                <w:rFonts w:asciiTheme="majorBidi" w:hAnsiTheme="majorBidi" w:cstheme="majorBidi"/>
                <w:b/>
                <w:bCs/>
                <w:color w:val="000000" w:themeColor="text1"/>
                <w:sz w:val="22"/>
                <w:szCs w:val="22"/>
              </w:rPr>
              <w:t>2</w:t>
            </w:r>
            <w:r w:rsidRPr="00265665">
              <w:rPr>
                <w:rFonts w:asciiTheme="majorBidi" w:hAnsiTheme="majorBidi" w:cstheme="majorBidi"/>
                <w:b/>
                <w:bCs/>
                <w:color w:val="000000" w:themeColor="text1"/>
                <w:sz w:val="22"/>
                <w:szCs w:val="22"/>
                <w:cs/>
              </w:rPr>
              <w:t>024</w:t>
            </w:r>
          </w:p>
        </w:tc>
        <w:tc>
          <w:tcPr>
            <w:tcW w:w="236" w:type="dxa"/>
            <w:gridSpan w:val="2"/>
            <w:tcBorders>
              <w:top w:val="nil"/>
              <w:left w:val="nil"/>
              <w:bottom w:val="nil"/>
              <w:right w:val="nil"/>
            </w:tcBorders>
            <w:vAlign w:val="center"/>
            <w:hideMark/>
          </w:tcPr>
          <w:p w14:paraId="6149F4CC" w14:textId="77777777" w:rsidR="0017609C" w:rsidRPr="00265665" w:rsidRDefault="0017609C" w:rsidP="0017609C">
            <w:pPr>
              <w:jc w:val="center"/>
              <w:rPr>
                <w:rFonts w:asciiTheme="majorBidi" w:hAnsiTheme="majorBidi" w:cstheme="majorBidi"/>
                <w:b/>
                <w:bCs/>
                <w:color w:val="000000" w:themeColor="text1"/>
                <w:sz w:val="22"/>
                <w:szCs w:val="22"/>
              </w:rPr>
            </w:pPr>
          </w:p>
        </w:tc>
        <w:tc>
          <w:tcPr>
            <w:tcW w:w="1141" w:type="dxa"/>
            <w:gridSpan w:val="8"/>
            <w:tcBorders>
              <w:top w:val="nil"/>
              <w:left w:val="nil"/>
              <w:bottom w:val="single" w:sz="4" w:space="0" w:color="auto"/>
              <w:right w:val="nil"/>
            </w:tcBorders>
            <w:vAlign w:val="center"/>
            <w:hideMark/>
          </w:tcPr>
          <w:p w14:paraId="6D412886" w14:textId="77777777" w:rsidR="0017609C" w:rsidRPr="00265665" w:rsidRDefault="0017609C" w:rsidP="0017609C">
            <w:pPr>
              <w:jc w:val="center"/>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2025</w:t>
            </w:r>
          </w:p>
        </w:tc>
        <w:tc>
          <w:tcPr>
            <w:tcW w:w="255" w:type="dxa"/>
            <w:gridSpan w:val="3"/>
            <w:tcBorders>
              <w:top w:val="nil"/>
              <w:left w:val="nil"/>
              <w:bottom w:val="nil"/>
              <w:right w:val="nil"/>
            </w:tcBorders>
            <w:vAlign w:val="center"/>
            <w:hideMark/>
          </w:tcPr>
          <w:p w14:paraId="77BC8487" w14:textId="77777777" w:rsidR="0017609C" w:rsidRPr="00265665" w:rsidRDefault="0017609C" w:rsidP="0017609C">
            <w:pPr>
              <w:jc w:val="center"/>
              <w:rPr>
                <w:rFonts w:asciiTheme="majorBidi" w:hAnsiTheme="majorBidi" w:cstheme="majorBidi"/>
                <w:b/>
                <w:bCs/>
                <w:color w:val="000000" w:themeColor="text1"/>
                <w:sz w:val="22"/>
                <w:szCs w:val="22"/>
              </w:rPr>
            </w:pPr>
          </w:p>
        </w:tc>
        <w:tc>
          <w:tcPr>
            <w:tcW w:w="1128" w:type="dxa"/>
            <w:gridSpan w:val="4"/>
            <w:tcBorders>
              <w:top w:val="nil"/>
              <w:left w:val="nil"/>
              <w:bottom w:val="single" w:sz="4" w:space="0" w:color="auto"/>
              <w:right w:val="nil"/>
            </w:tcBorders>
            <w:vAlign w:val="center"/>
            <w:hideMark/>
          </w:tcPr>
          <w:p w14:paraId="163525F5" w14:textId="77777777" w:rsidR="0017609C" w:rsidRPr="00265665" w:rsidRDefault="0017609C" w:rsidP="0017609C">
            <w:pPr>
              <w:jc w:val="center"/>
              <w:rPr>
                <w:rFonts w:asciiTheme="majorBidi" w:hAnsiTheme="majorBidi" w:cstheme="majorBidi"/>
                <w:b/>
                <w:bCs/>
                <w:color w:val="000000" w:themeColor="text1"/>
                <w:sz w:val="22"/>
                <w:szCs w:val="22"/>
              </w:rPr>
            </w:pPr>
            <w:r w:rsidRPr="00265665">
              <w:rPr>
                <w:rFonts w:asciiTheme="majorBidi" w:hAnsiTheme="majorBidi" w:cstheme="majorBidi"/>
                <w:b/>
                <w:bCs/>
                <w:color w:val="000000" w:themeColor="text1"/>
                <w:sz w:val="22"/>
                <w:szCs w:val="22"/>
              </w:rPr>
              <w:t>2</w:t>
            </w:r>
            <w:r w:rsidRPr="00265665">
              <w:rPr>
                <w:rFonts w:asciiTheme="majorBidi" w:hAnsiTheme="majorBidi" w:cstheme="majorBidi"/>
                <w:b/>
                <w:bCs/>
                <w:color w:val="000000" w:themeColor="text1"/>
                <w:sz w:val="22"/>
                <w:szCs w:val="22"/>
                <w:cs/>
              </w:rPr>
              <w:t>024</w:t>
            </w:r>
          </w:p>
        </w:tc>
        <w:tc>
          <w:tcPr>
            <w:tcW w:w="236" w:type="dxa"/>
            <w:tcBorders>
              <w:top w:val="nil"/>
              <w:left w:val="nil"/>
              <w:bottom w:val="nil"/>
              <w:right w:val="nil"/>
            </w:tcBorders>
            <w:vAlign w:val="center"/>
            <w:hideMark/>
          </w:tcPr>
          <w:p w14:paraId="0FFDE5AC" w14:textId="77777777" w:rsidR="0017609C" w:rsidRPr="00265665" w:rsidRDefault="0017609C" w:rsidP="0017609C">
            <w:pPr>
              <w:jc w:val="center"/>
              <w:rPr>
                <w:rFonts w:asciiTheme="majorBidi" w:hAnsiTheme="majorBidi" w:cstheme="majorBidi"/>
                <w:b/>
                <w:bCs/>
                <w:color w:val="000000" w:themeColor="text1"/>
                <w:sz w:val="22"/>
                <w:szCs w:val="22"/>
              </w:rPr>
            </w:pPr>
          </w:p>
        </w:tc>
        <w:tc>
          <w:tcPr>
            <w:tcW w:w="1171" w:type="dxa"/>
            <w:gridSpan w:val="3"/>
            <w:tcBorders>
              <w:top w:val="nil"/>
              <w:left w:val="nil"/>
              <w:bottom w:val="single" w:sz="4" w:space="0" w:color="auto"/>
              <w:right w:val="nil"/>
            </w:tcBorders>
            <w:vAlign w:val="center"/>
            <w:hideMark/>
          </w:tcPr>
          <w:p w14:paraId="1A60BDC5" w14:textId="77777777" w:rsidR="0017609C" w:rsidRPr="00265665" w:rsidRDefault="0017609C" w:rsidP="0017609C">
            <w:pPr>
              <w:jc w:val="center"/>
              <w:rPr>
                <w:rFonts w:asciiTheme="majorBidi" w:hAnsiTheme="majorBidi" w:cstheme="majorBidi"/>
                <w:b/>
                <w:bCs/>
                <w:color w:val="000000" w:themeColor="text1"/>
                <w:sz w:val="22"/>
                <w:szCs w:val="22"/>
                <w:cs/>
              </w:rPr>
            </w:pPr>
            <w:r w:rsidRPr="00265665">
              <w:rPr>
                <w:rFonts w:asciiTheme="majorBidi" w:hAnsiTheme="majorBidi" w:cstheme="majorBidi"/>
                <w:b/>
                <w:bCs/>
                <w:color w:val="000000" w:themeColor="text1"/>
                <w:sz w:val="22"/>
                <w:szCs w:val="22"/>
                <w:cs/>
              </w:rPr>
              <w:t>2025</w:t>
            </w:r>
          </w:p>
        </w:tc>
        <w:tc>
          <w:tcPr>
            <w:tcW w:w="236" w:type="dxa"/>
            <w:tcBorders>
              <w:top w:val="nil"/>
              <w:left w:val="nil"/>
              <w:bottom w:val="nil"/>
              <w:right w:val="nil"/>
            </w:tcBorders>
            <w:vAlign w:val="center"/>
            <w:hideMark/>
          </w:tcPr>
          <w:p w14:paraId="0C5CF095" w14:textId="77777777" w:rsidR="0017609C" w:rsidRPr="00265665" w:rsidRDefault="0017609C" w:rsidP="0017609C">
            <w:pPr>
              <w:jc w:val="center"/>
              <w:rPr>
                <w:rFonts w:asciiTheme="majorBidi" w:hAnsiTheme="majorBidi" w:cstheme="majorBidi"/>
                <w:b/>
                <w:bCs/>
                <w:color w:val="000000" w:themeColor="text1"/>
                <w:sz w:val="22"/>
                <w:szCs w:val="22"/>
              </w:rPr>
            </w:pPr>
          </w:p>
        </w:tc>
        <w:tc>
          <w:tcPr>
            <w:tcW w:w="1040" w:type="dxa"/>
            <w:tcBorders>
              <w:top w:val="nil"/>
              <w:left w:val="nil"/>
              <w:bottom w:val="single" w:sz="4" w:space="0" w:color="auto"/>
              <w:right w:val="nil"/>
            </w:tcBorders>
            <w:vAlign w:val="center"/>
            <w:hideMark/>
          </w:tcPr>
          <w:p w14:paraId="64863894" w14:textId="77777777" w:rsidR="0017609C" w:rsidRPr="00265665" w:rsidRDefault="0017609C" w:rsidP="0017609C">
            <w:pPr>
              <w:jc w:val="center"/>
              <w:rPr>
                <w:rFonts w:asciiTheme="majorBidi" w:hAnsiTheme="majorBidi" w:cstheme="majorBidi"/>
                <w:b/>
                <w:bCs/>
                <w:color w:val="000000" w:themeColor="text1"/>
                <w:sz w:val="22"/>
                <w:szCs w:val="22"/>
              </w:rPr>
            </w:pPr>
            <w:r w:rsidRPr="00265665">
              <w:rPr>
                <w:rFonts w:asciiTheme="majorBidi" w:hAnsiTheme="majorBidi" w:cstheme="majorBidi"/>
                <w:b/>
                <w:bCs/>
                <w:color w:val="000000" w:themeColor="text1"/>
                <w:sz w:val="22"/>
                <w:szCs w:val="22"/>
              </w:rPr>
              <w:t>2</w:t>
            </w:r>
            <w:r w:rsidRPr="00265665">
              <w:rPr>
                <w:rFonts w:asciiTheme="majorBidi" w:hAnsiTheme="majorBidi" w:cstheme="majorBidi"/>
                <w:b/>
                <w:bCs/>
                <w:color w:val="000000" w:themeColor="text1"/>
                <w:sz w:val="22"/>
                <w:szCs w:val="22"/>
                <w:cs/>
              </w:rPr>
              <w:t>024</w:t>
            </w:r>
          </w:p>
        </w:tc>
      </w:tr>
      <w:tr w:rsidR="00364493" w:rsidRPr="00265665" w14:paraId="3ABAEE92" w14:textId="77777777" w:rsidTr="0017609C">
        <w:trPr>
          <w:trHeight w:val="348"/>
        </w:trPr>
        <w:tc>
          <w:tcPr>
            <w:tcW w:w="1560" w:type="dxa"/>
            <w:gridSpan w:val="2"/>
            <w:tcBorders>
              <w:top w:val="nil"/>
              <w:left w:val="nil"/>
              <w:bottom w:val="nil"/>
              <w:right w:val="nil"/>
            </w:tcBorders>
            <w:noWrap/>
            <w:vAlign w:val="center"/>
            <w:hideMark/>
          </w:tcPr>
          <w:p w14:paraId="777C0526" w14:textId="77777777" w:rsidR="00364493" w:rsidRPr="00265665" w:rsidRDefault="00364493" w:rsidP="00364493">
            <w:pPr>
              <w:ind w:left="33"/>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Revenue from sales</w:t>
            </w:r>
          </w:p>
        </w:tc>
        <w:tc>
          <w:tcPr>
            <w:tcW w:w="1134" w:type="dxa"/>
            <w:gridSpan w:val="2"/>
            <w:tcBorders>
              <w:top w:val="nil"/>
              <w:left w:val="nil"/>
              <w:bottom w:val="nil"/>
              <w:right w:val="nil"/>
            </w:tcBorders>
            <w:vAlign w:val="center"/>
          </w:tcPr>
          <w:p w14:paraId="6BDE7C43" w14:textId="77777777" w:rsidR="00364493" w:rsidRPr="00265665" w:rsidRDefault="00364493" w:rsidP="00364493">
            <w:pPr>
              <w:tabs>
                <w:tab w:val="decimal" w:pos="933"/>
              </w:tabs>
              <w:ind w:right="-92"/>
              <w:rPr>
                <w:rFonts w:asciiTheme="majorBidi" w:hAnsiTheme="majorBidi" w:cstheme="majorBidi"/>
                <w:color w:val="000000" w:themeColor="text1"/>
                <w:sz w:val="22"/>
                <w:szCs w:val="22"/>
              </w:rPr>
            </w:pPr>
            <w:r w:rsidRPr="00265665">
              <w:rPr>
                <w:rFonts w:asciiTheme="majorBidi" w:hAnsiTheme="majorBidi" w:cstheme="majorBidi"/>
                <w:sz w:val="22"/>
                <w:szCs w:val="22"/>
              </w:rPr>
              <w:t xml:space="preserve">1,300,078,573 </w:t>
            </w:r>
          </w:p>
        </w:tc>
        <w:tc>
          <w:tcPr>
            <w:tcW w:w="236" w:type="dxa"/>
            <w:tcBorders>
              <w:top w:val="nil"/>
              <w:left w:val="nil"/>
              <w:bottom w:val="nil"/>
              <w:right w:val="nil"/>
            </w:tcBorders>
            <w:vAlign w:val="center"/>
          </w:tcPr>
          <w:p w14:paraId="5152011D" w14:textId="77777777" w:rsidR="00364493" w:rsidRPr="00265665" w:rsidRDefault="00364493" w:rsidP="00364493">
            <w:pPr>
              <w:jc w:val="right"/>
              <w:rPr>
                <w:rFonts w:asciiTheme="majorBidi" w:hAnsiTheme="majorBidi" w:cstheme="majorBidi"/>
                <w:color w:val="000000" w:themeColor="text1"/>
                <w:sz w:val="22"/>
                <w:szCs w:val="22"/>
              </w:rPr>
            </w:pPr>
          </w:p>
        </w:tc>
        <w:tc>
          <w:tcPr>
            <w:tcW w:w="1267" w:type="dxa"/>
            <w:gridSpan w:val="3"/>
            <w:tcBorders>
              <w:top w:val="nil"/>
              <w:left w:val="nil"/>
              <w:bottom w:val="nil"/>
              <w:right w:val="nil"/>
            </w:tcBorders>
            <w:vAlign w:val="center"/>
          </w:tcPr>
          <w:p w14:paraId="5201893B" w14:textId="77777777" w:rsidR="00364493" w:rsidRPr="00265665" w:rsidRDefault="00364493" w:rsidP="00364493">
            <w:pPr>
              <w:tabs>
                <w:tab w:val="decimal" w:pos="933"/>
              </w:tabs>
              <w:ind w:right="-92"/>
              <w:rPr>
                <w:rFonts w:asciiTheme="majorBidi" w:hAnsiTheme="majorBidi" w:cstheme="majorBidi"/>
                <w:sz w:val="22"/>
                <w:szCs w:val="22"/>
              </w:rPr>
            </w:pPr>
            <w:r w:rsidRPr="00265665">
              <w:rPr>
                <w:rFonts w:asciiTheme="majorBidi" w:hAnsiTheme="majorBidi" w:cstheme="majorBidi"/>
                <w:sz w:val="22"/>
                <w:szCs w:val="22"/>
              </w:rPr>
              <w:t xml:space="preserve">1,390,622,514 </w:t>
            </w:r>
          </w:p>
        </w:tc>
        <w:tc>
          <w:tcPr>
            <w:tcW w:w="236" w:type="dxa"/>
            <w:gridSpan w:val="2"/>
            <w:tcBorders>
              <w:top w:val="nil"/>
              <w:left w:val="nil"/>
              <w:bottom w:val="nil"/>
              <w:right w:val="nil"/>
            </w:tcBorders>
            <w:vAlign w:val="center"/>
          </w:tcPr>
          <w:p w14:paraId="1FFA7227" w14:textId="77777777" w:rsidR="00364493" w:rsidRPr="00265665" w:rsidRDefault="00364493" w:rsidP="00364493">
            <w:pPr>
              <w:jc w:val="right"/>
              <w:rPr>
                <w:rFonts w:asciiTheme="majorBidi" w:hAnsiTheme="majorBidi" w:cstheme="majorBidi"/>
                <w:color w:val="000000" w:themeColor="text1"/>
                <w:sz w:val="22"/>
                <w:szCs w:val="22"/>
              </w:rPr>
            </w:pPr>
          </w:p>
        </w:tc>
        <w:tc>
          <w:tcPr>
            <w:tcW w:w="1141" w:type="dxa"/>
            <w:gridSpan w:val="8"/>
            <w:tcBorders>
              <w:top w:val="nil"/>
              <w:left w:val="nil"/>
              <w:bottom w:val="nil"/>
              <w:right w:val="nil"/>
            </w:tcBorders>
            <w:noWrap/>
            <w:vAlign w:val="center"/>
          </w:tcPr>
          <w:p w14:paraId="65FA1436" w14:textId="77777777" w:rsidR="00364493" w:rsidRPr="00265665" w:rsidRDefault="00364493" w:rsidP="00364493">
            <w:pPr>
              <w:tabs>
                <w:tab w:val="decimal" w:pos="933"/>
              </w:tabs>
              <w:ind w:right="-92"/>
              <w:rPr>
                <w:rFonts w:asciiTheme="majorBidi" w:hAnsiTheme="majorBidi" w:cstheme="majorBidi"/>
                <w:sz w:val="22"/>
                <w:szCs w:val="22"/>
              </w:rPr>
            </w:pPr>
            <w:r w:rsidRPr="00265665">
              <w:rPr>
                <w:rFonts w:asciiTheme="majorBidi" w:hAnsiTheme="majorBidi" w:cstheme="majorBidi"/>
                <w:sz w:val="22"/>
                <w:szCs w:val="22"/>
              </w:rPr>
              <w:t xml:space="preserve">156,780,191 </w:t>
            </w:r>
          </w:p>
        </w:tc>
        <w:tc>
          <w:tcPr>
            <w:tcW w:w="255" w:type="dxa"/>
            <w:gridSpan w:val="3"/>
            <w:tcBorders>
              <w:top w:val="nil"/>
              <w:left w:val="nil"/>
              <w:bottom w:val="nil"/>
              <w:right w:val="nil"/>
            </w:tcBorders>
            <w:vAlign w:val="center"/>
          </w:tcPr>
          <w:p w14:paraId="45E657D9" w14:textId="77777777" w:rsidR="00364493" w:rsidRPr="00265665" w:rsidRDefault="00364493" w:rsidP="00364493">
            <w:pPr>
              <w:rPr>
                <w:rFonts w:asciiTheme="majorBidi" w:hAnsiTheme="majorBidi" w:cstheme="majorBidi"/>
                <w:sz w:val="22"/>
                <w:szCs w:val="22"/>
              </w:rPr>
            </w:pPr>
          </w:p>
        </w:tc>
        <w:tc>
          <w:tcPr>
            <w:tcW w:w="1128" w:type="dxa"/>
            <w:gridSpan w:val="4"/>
            <w:tcBorders>
              <w:top w:val="nil"/>
              <w:left w:val="nil"/>
              <w:bottom w:val="nil"/>
              <w:right w:val="nil"/>
            </w:tcBorders>
            <w:noWrap/>
            <w:vAlign w:val="center"/>
          </w:tcPr>
          <w:p w14:paraId="30C4FFD1" w14:textId="77777777" w:rsidR="00364493" w:rsidRPr="00265665" w:rsidRDefault="00364493" w:rsidP="00364493">
            <w:pPr>
              <w:tabs>
                <w:tab w:val="decimal" w:pos="933"/>
              </w:tabs>
              <w:ind w:right="-92"/>
              <w:rPr>
                <w:rFonts w:asciiTheme="majorBidi" w:hAnsiTheme="majorBidi" w:cstheme="majorBidi"/>
                <w:sz w:val="22"/>
                <w:szCs w:val="22"/>
              </w:rPr>
            </w:pPr>
            <w:r w:rsidRPr="00265665">
              <w:rPr>
                <w:rFonts w:asciiTheme="majorBidi" w:hAnsiTheme="majorBidi" w:cstheme="majorBidi"/>
                <w:sz w:val="22"/>
                <w:szCs w:val="22"/>
              </w:rPr>
              <w:t xml:space="preserve">244,920,306 </w:t>
            </w:r>
          </w:p>
        </w:tc>
        <w:tc>
          <w:tcPr>
            <w:tcW w:w="236" w:type="dxa"/>
            <w:tcBorders>
              <w:top w:val="nil"/>
              <w:left w:val="nil"/>
              <w:bottom w:val="nil"/>
              <w:right w:val="nil"/>
            </w:tcBorders>
            <w:vAlign w:val="center"/>
          </w:tcPr>
          <w:p w14:paraId="1096C28E" w14:textId="77777777" w:rsidR="00364493" w:rsidRPr="00265665" w:rsidRDefault="00364493" w:rsidP="00364493">
            <w:pPr>
              <w:rPr>
                <w:rFonts w:asciiTheme="majorBidi" w:hAnsiTheme="majorBidi" w:cstheme="majorBidi"/>
                <w:sz w:val="22"/>
                <w:szCs w:val="22"/>
              </w:rPr>
            </w:pPr>
          </w:p>
        </w:tc>
        <w:tc>
          <w:tcPr>
            <w:tcW w:w="1171" w:type="dxa"/>
            <w:gridSpan w:val="3"/>
            <w:tcBorders>
              <w:top w:val="nil"/>
              <w:left w:val="nil"/>
              <w:bottom w:val="nil"/>
              <w:right w:val="nil"/>
            </w:tcBorders>
            <w:vAlign w:val="center"/>
          </w:tcPr>
          <w:p w14:paraId="02B27BF6" w14:textId="77777777" w:rsidR="00364493" w:rsidRPr="00265665" w:rsidRDefault="00364493" w:rsidP="00364493">
            <w:pPr>
              <w:tabs>
                <w:tab w:val="decimal" w:pos="937"/>
              </w:tabs>
              <w:rPr>
                <w:rFonts w:asciiTheme="majorBidi" w:hAnsiTheme="majorBidi" w:cstheme="majorBidi"/>
                <w:sz w:val="22"/>
                <w:szCs w:val="22"/>
              </w:rPr>
            </w:pPr>
            <w:r w:rsidRPr="00265665">
              <w:rPr>
                <w:rFonts w:asciiTheme="majorBidi" w:hAnsiTheme="majorBidi" w:cstheme="majorBidi"/>
                <w:sz w:val="22"/>
                <w:szCs w:val="22"/>
              </w:rPr>
              <w:t xml:space="preserve">1,456,858,764 </w:t>
            </w:r>
          </w:p>
        </w:tc>
        <w:tc>
          <w:tcPr>
            <w:tcW w:w="236" w:type="dxa"/>
            <w:tcBorders>
              <w:top w:val="nil"/>
              <w:left w:val="nil"/>
              <w:bottom w:val="nil"/>
              <w:right w:val="nil"/>
            </w:tcBorders>
            <w:vAlign w:val="center"/>
          </w:tcPr>
          <w:p w14:paraId="144A2C97" w14:textId="77777777" w:rsidR="00364493" w:rsidRPr="00265665" w:rsidRDefault="00364493" w:rsidP="00364493">
            <w:pPr>
              <w:tabs>
                <w:tab w:val="decimal" w:pos="695"/>
              </w:tabs>
              <w:rPr>
                <w:rFonts w:asciiTheme="majorBidi" w:hAnsiTheme="majorBidi" w:cstheme="majorBidi"/>
                <w:sz w:val="22"/>
                <w:szCs w:val="22"/>
              </w:rPr>
            </w:pPr>
          </w:p>
        </w:tc>
        <w:tc>
          <w:tcPr>
            <w:tcW w:w="1040" w:type="dxa"/>
            <w:tcBorders>
              <w:top w:val="nil"/>
              <w:left w:val="nil"/>
              <w:bottom w:val="nil"/>
              <w:right w:val="nil"/>
            </w:tcBorders>
            <w:vAlign w:val="center"/>
          </w:tcPr>
          <w:p w14:paraId="7C9D5460" w14:textId="77777777" w:rsidR="00364493" w:rsidRPr="00265665" w:rsidRDefault="00364493" w:rsidP="00257BE5">
            <w:pPr>
              <w:tabs>
                <w:tab w:val="decimal" w:pos="934"/>
              </w:tabs>
              <w:ind w:right="-113"/>
              <w:rPr>
                <w:rFonts w:asciiTheme="majorBidi" w:hAnsiTheme="majorBidi" w:cstheme="majorBidi"/>
                <w:sz w:val="22"/>
                <w:szCs w:val="22"/>
              </w:rPr>
            </w:pPr>
            <w:r w:rsidRPr="00265665">
              <w:rPr>
                <w:rFonts w:asciiTheme="majorBidi" w:hAnsiTheme="majorBidi" w:cstheme="majorBidi"/>
                <w:sz w:val="22"/>
                <w:szCs w:val="22"/>
              </w:rPr>
              <w:t xml:space="preserve">1,635,542,820 </w:t>
            </w:r>
          </w:p>
        </w:tc>
      </w:tr>
      <w:tr w:rsidR="00364493" w:rsidRPr="00265665" w14:paraId="0A8D150C" w14:textId="77777777" w:rsidTr="0017609C">
        <w:trPr>
          <w:trHeight w:val="348"/>
        </w:trPr>
        <w:tc>
          <w:tcPr>
            <w:tcW w:w="1560" w:type="dxa"/>
            <w:gridSpan w:val="2"/>
            <w:tcBorders>
              <w:top w:val="nil"/>
              <w:left w:val="nil"/>
              <w:bottom w:val="nil"/>
              <w:right w:val="nil"/>
            </w:tcBorders>
            <w:noWrap/>
            <w:vAlign w:val="center"/>
            <w:hideMark/>
          </w:tcPr>
          <w:p w14:paraId="305F2F15" w14:textId="77777777" w:rsidR="00364493" w:rsidRPr="00265665" w:rsidRDefault="00364493" w:rsidP="00364493">
            <w:pPr>
              <w:ind w:left="33"/>
              <w:rPr>
                <w:rFonts w:asciiTheme="majorBidi" w:hAnsiTheme="majorBidi" w:cstheme="majorBidi"/>
                <w:color w:val="000000" w:themeColor="text1"/>
                <w:sz w:val="22"/>
                <w:szCs w:val="22"/>
                <w:cs/>
                <w:lang w:val="en-US"/>
              </w:rPr>
            </w:pPr>
            <w:r w:rsidRPr="00265665">
              <w:rPr>
                <w:rFonts w:asciiTheme="majorBidi" w:hAnsiTheme="majorBidi" w:cstheme="majorBidi"/>
                <w:color w:val="000000" w:themeColor="text1"/>
                <w:sz w:val="22"/>
                <w:szCs w:val="22"/>
                <w:lang w:val="en-US"/>
              </w:rPr>
              <w:t>Cost of sales</w:t>
            </w:r>
          </w:p>
        </w:tc>
        <w:tc>
          <w:tcPr>
            <w:tcW w:w="1134" w:type="dxa"/>
            <w:gridSpan w:val="2"/>
            <w:tcBorders>
              <w:top w:val="nil"/>
              <w:left w:val="nil"/>
              <w:bottom w:val="single" w:sz="4" w:space="0" w:color="auto"/>
              <w:right w:val="nil"/>
            </w:tcBorders>
            <w:vAlign w:val="center"/>
          </w:tcPr>
          <w:p w14:paraId="4E9DFC83" w14:textId="77777777" w:rsidR="00364493" w:rsidRPr="00265665" w:rsidRDefault="00364493" w:rsidP="00364493">
            <w:pPr>
              <w:tabs>
                <w:tab w:val="decimal" w:pos="933"/>
              </w:tabs>
              <w:ind w:right="-92"/>
              <w:rPr>
                <w:rFonts w:asciiTheme="majorBidi" w:hAnsiTheme="majorBidi" w:cstheme="majorBidi"/>
                <w:color w:val="000000" w:themeColor="text1"/>
                <w:sz w:val="22"/>
                <w:szCs w:val="22"/>
              </w:rPr>
            </w:pPr>
            <w:r w:rsidRPr="00265665">
              <w:rPr>
                <w:rFonts w:asciiTheme="majorBidi" w:hAnsiTheme="majorBidi" w:cstheme="majorBidi"/>
                <w:color w:val="000000"/>
                <w:sz w:val="22"/>
                <w:szCs w:val="22"/>
              </w:rPr>
              <w:t>(1,207,202,554)</w:t>
            </w:r>
          </w:p>
        </w:tc>
        <w:tc>
          <w:tcPr>
            <w:tcW w:w="236" w:type="dxa"/>
            <w:tcBorders>
              <w:top w:val="nil"/>
              <w:left w:val="nil"/>
              <w:bottom w:val="nil"/>
              <w:right w:val="nil"/>
            </w:tcBorders>
            <w:vAlign w:val="center"/>
          </w:tcPr>
          <w:p w14:paraId="1DED1D29" w14:textId="77777777" w:rsidR="00364493" w:rsidRPr="00265665" w:rsidRDefault="00364493" w:rsidP="00364493">
            <w:pPr>
              <w:jc w:val="right"/>
              <w:rPr>
                <w:rFonts w:asciiTheme="majorBidi" w:hAnsiTheme="majorBidi" w:cstheme="majorBidi"/>
                <w:color w:val="000000" w:themeColor="text1"/>
                <w:sz w:val="22"/>
                <w:szCs w:val="22"/>
              </w:rPr>
            </w:pPr>
          </w:p>
        </w:tc>
        <w:tc>
          <w:tcPr>
            <w:tcW w:w="1267" w:type="dxa"/>
            <w:gridSpan w:val="3"/>
            <w:tcBorders>
              <w:top w:val="nil"/>
              <w:left w:val="nil"/>
              <w:bottom w:val="single" w:sz="4" w:space="0" w:color="auto"/>
              <w:right w:val="nil"/>
            </w:tcBorders>
            <w:vAlign w:val="center"/>
          </w:tcPr>
          <w:p w14:paraId="2C847321" w14:textId="77777777" w:rsidR="00364493" w:rsidRPr="00265665" w:rsidRDefault="00364493" w:rsidP="00364493">
            <w:pPr>
              <w:tabs>
                <w:tab w:val="decimal" w:pos="933"/>
              </w:tabs>
              <w:ind w:right="-92"/>
              <w:rPr>
                <w:rFonts w:asciiTheme="majorBidi" w:hAnsiTheme="majorBidi" w:cstheme="majorBidi"/>
                <w:sz w:val="22"/>
                <w:szCs w:val="22"/>
              </w:rPr>
            </w:pPr>
            <w:r w:rsidRPr="00265665">
              <w:rPr>
                <w:rFonts w:asciiTheme="majorBidi" w:hAnsiTheme="majorBidi" w:cstheme="majorBidi"/>
                <w:color w:val="000000"/>
                <w:sz w:val="22"/>
                <w:szCs w:val="22"/>
              </w:rPr>
              <w:t>(1,366,577,746)</w:t>
            </w:r>
          </w:p>
        </w:tc>
        <w:tc>
          <w:tcPr>
            <w:tcW w:w="236" w:type="dxa"/>
            <w:gridSpan w:val="2"/>
            <w:tcBorders>
              <w:top w:val="nil"/>
              <w:left w:val="nil"/>
              <w:bottom w:val="nil"/>
              <w:right w:val="nil"/>
            </w:tcBorders>
            <w:vAlign w:val="center"/>
          </w:tcPr>
          <w:p w14:paraId="70418C88" w14:textId="77777777" w:rsidR="00364493" w:rsidRPr="00265665" w:rsidRDefault="00364493" w:rsidP="00364493">
            <w:pPr>
              <w:jc w:val="right"/>
              <w:rPr>
                <w:rFonts w:asciiTheme="majorBidi" w:hAnsiTheme="majorBidi" w:cstheme="majorBidi"/>
                <w:color w:val="000000" w:themeColor="text1"/>
                <w:sz w:val="22"/>
                <w:szCs w:val="22"/>
              </w:rPr>
            </w:pPr>
          </w:p>
        </w:tc>
        <w:tc>
          <w:tcPr>
            <w:tcW w:w="1141" w:type="dxa"/>
            <w:gridSpan w:val="8"/>
            <w:tcBorders>
              <w:top w:val="nil"/>
              <w:left w:val="nil"/>
              <w:bottom w:val="single" w:sz="4" w:space="0" w:color="auto"/>
              <w:right w:val="nil"/>
            </w:tcBorders>
            <w:noWrap/>
            <w:vAlign w:val="center"/>
          </w:tcPr>
          <w:p w14:paraId="1DB92B8E" w14:textId="77777777" w:rsidR="00364493" w:rsidRPr="00265665" w:rsidRDefault="00364493" w:rsidP="00364493">
            <w:pPr>
              <w:tabs>
                <w:tab w:val="decimal" w:pos="933"/>
              </w:tabs>
              <w:ind w:right="-92"/>
              <w:rPr>
                <w:rFonts w:asciiTheme="majorBidi" w:hAnsiTheme="majorBidi" w:cstheme="majorBidi"/>
                <w:sz w:val="22"/>
                <w:szCs w:val="22"/>
              </w:rPr>
            </w:pPr>
            <w:r w:rsidRPr="00265665">
              <w:rPr>
                <w:rFonts w:asciiTheme="majorBidi" w:hAnsiTheme="majorBidi" w:cstheme="majorBidi"/>
                <w:color w:val="000000"/>
                <w:sz w:val="22"/>
                <w:szCs w:val="22"/>
              </w:rPr>
              <w:t>(160,539,341)</w:t>
            </w:r>
          </w:p>
        </w:tc>
        <w:tc>
          <w:tcPr>
            <w:tcW w:w="255" w:type="dxa"/>
            <w:gridSpan w:val="3"/>
            <w:tcBorders>
              <w:top w:val="nil"/>
              <w:left w:val="nil"/>
              <w:bottom w:val="nil"/>
              <w:right w:val="nil"/>
            </w:tcBorders>
            <w:vAlign w:val="center"/>
          </w:tcPr>
          <w:p w14:paraId="63C89AA9" w14:textId="77777777" w:rsidR="00364493" w:rsidRPr="00265665" w:rsidRDefault="00364493" w:rsidP="00364493">
            <w:pPr>
              <w:rPr>
                <w:rFonts w:asciiTheme="majorBidi" w:hAnsiTheme="majorBidi" w:cstheme="majorBidi"/>
                <w:sz w:val="22"/>
                <w:szCs w:val="22"/>
              </w:rPr>
            </w:pPr>
          </w:p>
        </w:tc>
        <w:tc>
          <w:tcPr>
            <w:tcW w:w="1128" w:type="dxa"/>
            <w:gridSpan w:val="4"/>
            <w:tcBorders>
              <w:top w:val="nil"/>
              <w:left w:val="nil"/>
              <w:bottom w:val="single" w:sz="4" w:space="0" w:color="auto"/>
              <w:right w:val="nil"/>
            </w:tcBorders>
            <w:noWrap/>
            <w:vAlign w:val="center"/>
          </w:tcPr>
          <w:p w14:paraId="21E22874" w14:textId="77777777" w:rsidR="00364493" w:rsidRPr="00265665" w:rsidRDefault="00364493" w:rsidP="00364493">
            <w:pPr>
              <w:tabs>
                <w:tab w:val="decimal" w:pos="933"/>
              </w:tabs>
              <w:ind w:right="-92"/>
              <w:rPr>
                <w:rFonts w:asciiTheme="majorBidi" w:hAnsiTheme="majorBidi" w:cstheme="majorBidi"/>
                <w:sz w:val="22"/>
                <w:szCs w:val="22"/>
              </w:rPr>
            </w:pPr>
            <w:r w:rsidRPr="00265665">
              <w:rPr>
                <w:rFonts w:asciiTheme="majorBidi" w:hAnsiTheme="majorBidi" w:cstheme="majorBidi"/>
                <w:color w:val="000000"/>
                <w:sz w:val="22"/>
                <w:szCs w:val="22"/>
              </w:rPr>
              <w:t>(255,190,746)</w:t>
            </w:r>
          </w:p>
        </w:tc>
        <w:tc>
          <w:tcPr>
            <w:tcW w:w="236" w:type="dxa"/>
            <w:tcBorders>
              <w:top w:val="nil"/>
              <w:left w:val="nil"/>
              <w:bottom w:val="nil"/>
              <w:right w:val="nil"/>
            </w:tcBorders>
            <w:vAlign w:val="center"/>
          </w:tcPr>
          <w:p w14:paraId="7C36A28F" w14:textId="77777777" w:rsidR="00364493" w:rsidRPr="00265665" w:rsidRDefault="00364493" w:rsidP="00364493">
            <w:pPr>
              <w:rPr>
                <w:rFonts w:asciiTheme="majorBidi" w:hAnsiTheme="majorBidi" w:cstheme="majorBidi"/>
                <w:sz w:val="22"/>
                <w:szCs w:val="22"/>
              </w:rPr>
            </w:pPr>
          </w:p>
        </w:tc>
        <w:tc>
          <w:tcPr>
            <w:tcW w:w="1171" w:type="dxa"/>
            <w:gridSpan w:val="3"/>
            <w:tcBorders>
              <w:top w:val="nil"/>
              <w:left w:val="nil"/>
              <w:bottom w:val="single" w:sz="4" w:space="0" w:color="auto"/>
              <w:right w:val="nil"/>
            </w:tcBorders>
            <w:vAlign w:val="center"/>
          </w:tcPr>
          <w:p w14:paraId="57073F89" w14:textId="77777777" w:rsidR="00364493" w:rsidRPr="00265665" w:rsidRDefault="00364493" w:rsidP="00364493">
            <w:pPr>
              <w:tabs>
                <w:tab w:val="decimal" w:pos="937"/>
              </w:tabs>
              <w:rPr>
                <w:rFonts w:asciiTheme="majorBidi" w:hAnsiTheme="majorBidi" w:cstheme="majorBidi"/>
                <w:sz w:val="22"/>
                <w:szCs w:val="22"/>
              </w:rPr>
            </w:pPr>
            <w:r w:rsidRPr="00265665">
              <w:rPr>
                <w:rFonts w:asciiTheme="majorBidi" w:hAnsiTheme="majorBidi" w:cstheme="majorBidi"/>
                <w:color w:val="000000"/>
                <w:sz w:val="22"/>
                <w:szCs w:val="22"/>
              </w:rPr>
              <w:t>(1,367,741,895)</w:t>
            </w:r>
          </w:p>
        </w:tc>
        <w:tc>
          <w:tcPr>
            <w:tcW w:w="236" w:type="dxa"/>
            <w:tcBorders>
              <w:top w:val="nil"/>
              <w:left w:val="nil"/>
              <w:bottom w:val="nil"/>
              <w:right w:val="nil"/>
            </w:tcBorders>
            <w:vAlign w:val="center"/>
          </w:tcPr>
          <w:p w14:paraId="4C1D40B6" w14:textId="77777777" w:rsidR="00364493" w:rsidRPr="00265665" w:rsidRDefault="00364493" w:rsidP="00364493">
            <w:pPr>
              <w:tabs>
                <w:tab w:val="decimal" w:pos="695"/>
              </w:tabs>
              <w:rPr>
                <w:rFonts w:asciiTheme="majorBidi" w:hAnsiTheme="majorBidi" w:cstheme="majorBidi"/>
                <w:sz w:val="22"/>
                <w:szCs w:val="22"/>
              </w:rPr>
            </w:pPr>
          </w:p>
        </w:tc>
        <w:tc>
          <w:tcPr>
            <w:tcW w:w="1040" w:type="dxa"/>
            <w:tcBorders>
              <w:top w:val="nil"/>
              <w:left w:val="nil"/>
              <w:bottom w:val="single" w:sz="4" w:space="0" w:color="auto"/>
              <w:right w:val="nil"/>
            </w:tcBorders>
            <w:vAlign w:val="center"/>
          </w:tcPr>
          <w:p w14:paraId="19486D12" w14:textId="77777777" w:rsidR="00364493" w:rsidRPr="00265665" w:rsidRDefault="00364493" w:rsidP="00257BE5">
            <w:pPr>
              <w:tabs>
                <w:tab w:val="decimal" w:pos="934"/>
              </w:tabs>
              <w:ind w:right="-113"/>
              <w:rPr>
                <w:rFonts w:asciiTheme="majorBidi" w:hAnsiTheme="majorBidi" w:cstheme="majorBidi"/>
                <w:sz w:val="22"/>
                <w:szCs w:val="22"/>
              </w:rPr>
            </w:pPr>
            <w:r w:rsidRPr="00265665">
              <w:rPr>
                <w:rFonts w:asciiTheme="majorBidi" w:hAnsiTheme="majorBidi" w:cstheme="majorBidi"/>
                <w:sz w:val="22"/>
                <w:szCs w:val="22"/>
              </w:rPr>
              <w:t>(1,621,768,492)</w:t>
            </w:r>
          </w:p>
        </w:tc>
      </w:tr>
      <w:tr w:rsidR="00364493" w:rsidRPr="00265665" w14:paraId="0A6B0DE6" w14:textId="77777777" w:rsidTr="0017609C">
        <w:trPr>
          <w:trHeight w:val="360"/>
        </w:trPr>
        <w:tc>
          <w:tcPr>
            <w:tcW w:w="1560" w:type="dxa"/>
            <w:gridSpan w:val="2"/>
            <w:tcBorders>
              <w:top w:val="nil"/>
              <w:left w:val="nil"/>
              <w:right w:val="nil"/>
            </w:tcBorders>
            <w:noWrap/>
            <w:vAlign w:val="center"/>
            <w:hideMark/>
          </w:tcPr>
          <w:p w14:paraId="616D281A" w14:textId="77777777" w:rsidR="00364493" w:rsidRPr="00265665" w:rsidRDefault="00364493" w:rsidP="00364493">
            <w:pPr>
              <w:ind w:left="33"/>
              <w:rPr>
                <w:rFonts w:asciiTheme="majorBidi" w:hAnsiTheme="majorBidi" w:cstheme="majorBidi"/>
                <w:b/>
                <w:bCs/>
                <w:color w:val="000000" w:themeColor="text1"/>
                <w:sz w:val="22"/>
                <w:szCs w:val="22"/>
                <w:cs/>
                <w:lang w:val="en-US"/>
              </w:rPr>
            </w:pPr>
            <w:r w:rsidRPr="00265665">
              <w:rPr>
                <w:rFonts w:asciiTheme="majorBidi" w:hAnsiTheme="majorBidi" w:cstheme="majorBidi"/>
                <w:b/>
                <w:bCs/>
                <w:color w:val="000000" w:themeColor="text1"/>
                <w:sz w:val="22"/>
                <w:szCs w:val="22"/>
                <w:lang w:val="en-US"/>
              </w:rPr>
              <w:t xml:space="preserve">Gross profit (loss) </w:t>
            </w:r>
          </w:p>
        </w:tc>
        <w:tc>
          <w:tcPr>
            <w:tcW w:w="1134" w:type="dxa"/>
            <w:gridSpan w:val="2"/>
            <w:tcBorders>
              <w:top w:val="single" w:sz="4" w:space="0" w:color="auto"/>
              <w:left w:val="nil"/>
              <w:bottom w:val="double" w:sz="4" w:space="0" w:color="auto"/>
              <w:right w:val="nil"/>
            </w:tcBorders>
            <w:vAlign w:val="center"/>
          </w:tcPr>
          <w:p w14:paraId="33A856DF" w14:textId="77777777" w:rsidR="00364493" w:rsidRPr="00265665" w:rsidRDefault="00364493" w:rsidP="00364493">
            <w:pPr>
              <w:tabs>
                <w:tab w:val="decimal" w:pos="933"/>
              </w:tabs>
              <w:ind w:right="-92"/>
              <w:rPr>
                <w:rFonts w:asciiTheme="majorBidi" w:hAnsiTheme="majorBidi" w:cstheme="majorBidi"/>
                <w:color w:val="000000" w:themeColor="text1"/>
                <w:sz w:val="22"/>
                <w:szCs w:val="22"/>
              </w:rPr>
            </w:pPr>
            <w:r w:rsidRPr="00265665">
              <w:rPr>
                <w:rFonts w:asciiTheme="majorBidi" w:hAnsiTheme="majorBidi" w:cstheme="majorBidi"/>
                <w:b/>
                <w:bCs/>
                <w:sz w:val="22"/>
                <w:szCs w:val="22"/>
              </w:rPr>
              <w:t xml:space="preserve">92,876,019 </w:t>
            </w:r>
          </w:p>
        </w:tc>
        <w:tc>
          <w:tcPr>
            <w:tcW w:w="236" w:type="dxa"/>
            <w:tcBorders>
              <w:top w:val="nil"/>
              <w:left w:val="nil"/>
              <w:right w:val="nil"/>
            </w:tcBorders>
            <w:vAlign w:val="center"/>
          </w:tcPr>
          <w:p w14:paraId="5C19724A" w14:textId="77777777" w:rsidR="00364493" w:rsidRPr="00265665" w:rsidRDefault="00364493" w:rsidP="00364493">
            <w:pPr>
              <w:jc w:val="right"/>
              <w:rPr>
                <w:rFonts w:asciiTheme="majorBidi" w:hAnsiTheme="majorBidi" w:cstheme="majorBidi"/>
                <w:color w:val="000000" w:themeColor="text1"/>
                <w:sz w:val="22"/>
                <w:szCs w:val="22"/>
              </w:rPr>
            </w:pPr>
          </w:p>
        </w:tc>
        <w:tc>
          <w:tcPr>
            <w:tcW w:w="1267" w:type="dxa"/>
            <w:gridSpan w:val="3"/>
            <w:tcBorders>
              <w:top w:val="single" w:sz="4" w:space="0" w:color="auto"/>
              <w:left w:val="nil"/>
              <w:bottom w:val="double" w:sz="4" w:space="0" w:color="auto"/>
              <w:right w:val="nil"/>
            </w:tcBorders>
            <w:vAlign w:val="center"/>
          </w:tcPr>
          <w:p w14:paraId="57427372" w14:textId="77777777" w:rsidR="00364493" w:rsidRPr="00265665" w:rsidRDefault="00364493" w:rsidP="00364493">
            <w:pPr>
              <w:tabs>
                <w:tab w:val="decimal" w:pos="933"/>
              </w:tabs>
              <w:ind w:right="-92"/>
              <w:rPr>
                <w:rFonts w:asciiTheme="majorBidi" w:hAnsiTheme="majorBidi" w:cstheme="majorBidi"/>
                <w:b/>
                <w:bCs/>
                <w:sz w:val="22"/>
                <w:szCs w:val="22"/>
              </w:rPr>
            </w:pPr>
            <w:r w:rsidRPr="00265665">
              <w:rPr>
                <w:rFonts w:asciiTheme="majorBidi" w:hAnsiTheme="majorBidi" w:cstheme="majorBidi"/>
                <w:b/>
                <w:bCs/>
                <w:sz w:val="22"/>
                <w:szCs w:val="22"/>
              </w:rPr>
              <w:t xml:space="preserve">24,044,768 </w:t>
            </w:r>
          </w:p>
        </w:tc>
        <w:tc>
          <w:tcPr>
            <w:tcW w:w="236" w:type="dxa"/>
            <w:gridSpan w:val="2"/>
            <w:tcBorders>
              <w:top w:val="nil"/>
              <w:left w:val="nil"/>
              <w:right w:val="nil"/>
            </w:tcBorders>
            <w:vAlign w:val="center"/>
          </w:tcPr>
          <w:p w14:paraId="2B53D234" w14:textId="77777777" w:rsidR="00364493" w:rsidRPr="00265665" w:rsidRDefault="00364493" w:rsidP="00364493">
            <w:pPr>
              <w:jc w:val="right"/>
              <w:rPr>
                <w:rFonts w:asciiTheme="majorBidi" w:hAnsiTheme="majorBidi" w:cstheme="majorBidi"/>
                <w:color w:val="000000" w:themeColor="text1"/>
                <w:sz w:val="22"/>
                <w:szCs w:val="22"/>
              </w:rPr>
            </w:pPr>
          </w:p>
        </w:tc>
        <w:tc>
          <w:tcPr>
            <w:tcW w:w="1141" w:type="dxa"/>
            <w:gridSpan w:val="8"/>
            <w:tcBorders>
              <w:top w:val="single" w:sz="4" w:space="0" w:color="auto"/>
              <w:left w:val="nil"/>
              <w:bottom w:val="double" w:sz="4" w:space="0" w:color="auto"/>
              <w:right w:val="nil"/>
            </w:tcBorders>
            <w:vAlign w:val="center"/>
          </w:tcPr>
          <w:p w14:paraId="49B3DD0C" w14:textId="77777777" w:rsidR="00364493" w:rsidRPr="00265665" w:rsidRDefault="00364493" w:rsidP="00364493">
            <w:pPr>
              <w:tabs>
                <w:tab w:val="decimal" w:pos="933"/>
              </w:tabs>
              <w:ind w:right="-92"/>
              <w:rPr>
                <w:rFonts w:asciiTheme="majorBidi" w:hAnsiTheme="majorBidi" w:cstheme="majorBidi"/>
                <w:b/>
                <w:bCs/>
                <w:sz w:val="22"/>
                <w:szCs w:val="22"/>
              </w:rPr>
            </w:pPr>
            <w:r w:rsidRPr="00265665">
              <w:rPr>
                <w:rFonts w:asciiTheme="majorBidi" w:hAnsiTheme="majorBidi" w:cstheme="majorBidi"/>
                <w:b/>
                <w:bCs/>
                <w:color w:val="000000"/>
                <w:sz w:val="22"/>
                <w:szCs w:val="22"/>
              </w:rPr>
              <w:t>(3,759,150)</w:t>
            </w:r>
          </w:p>
        </w:tc>
        <w:tc>
          <w:tcPr>
            <w:tcW w:w="255" w:type="dxa"/>
            <w:gridSpan w:val="3"/>
            <w:tcBorders>
              <w:top w:val="nil"/>
              <w:left w:val="nil"/>
              <w:right w:val="nil"/>
            </w:tcBorders>
            <w:vAlign w:val="center"/>
          </w:tcPr>
          <w:p w14:paraId="1433EC21" w14:textId="77777777" w:rsidR="00364493" w:rsidRPr="00265665" w:rsidRDefault="00364493" w:rsidP="00364493">
            <w:pPr>
              <w:rPr>
                <w:rFonts w:asciiTheme="majorBidi" w:hAnsiTheme="majorBidi" w:cstheme="majorBidi"/>
                <w:b/>
                <w:bCs/>
                <w:sz w:val="22"/>
                <w:szCs w:val="22"/>
              </w:rPr>
            </w:pPr>
          </w:p>
        </w:tc>
        <w:tc>
          <w:tcPr>
            <w:tcW w:w="1128" w:type="dxa"/>
            <w:gridSpan w:val="4"/>
            <w:tcBorders>
              <w:top w:val="single" w:sz="4" w:space="0" w:color="auto"/>
              <w:left w:val="nil"/>
              <w:bottom w:val="double" w:sz="4" w:space="0" w:color="auto"/>
              <w:right w:val="nil"/>
            </w:tcBorders>
            <w:vAlign w:val="center"/>
          </w:tcPr>
          <w:p w14:paraId="26F66E81" w14:textId="77777777" w:rsidR="00364493" w:rsidRPr="00265665" w:rsidRDefault="00364493" w:rsidP="00364493">
            <w:pPr>
              <w:tabs>
                <w:tab w:val="decimal" w:pos="933"/>
              </w:tabs>
              <w:ind w:right="-92"/>
              <w:rPr>
                <w:rFonts w:asciiTheme="majorBidi" w:hAnsiTheme="majorBidi" w:cstheme="majorBidi"/>
                <w:b/>
                <w:bCs/>
                <w:sz w:val="22"/>
                <w:szCs w:val="22"/>
              </w:rPr>
            </w:pPr>
            <w:r w:rsidRPr="00265665">
              <w:rPr>
                <w:rFonts w:asciiTheme="majorBidi" w:hAnsiTheme="majorBidi" w:cstheme="majorBidi"/>
                <w:b/>
                <w:bCs/>
                <w:color w:val="000000"/>
                <w:sz w:val="22"/>
                <w:szCs w:val="22"/>
              </w:rPr>
              <w:t>(10,270,440)</w:t>
            </w:r>
          </w:p>
        </w:tc>
        <w:tc>
          <w:tcPr>
            <w:tcW w:w="236" w:type="dxa"/>
            <w:tcBorders>
              <w:top w:val="nil"/>
              <w:left w:val="nil"/>
              <w:right w:val="nil"/>
            </w:tcBorders>
            <w:vAlign w:val="center"/>
          </w:tcPr>
          <w:p w14:paraId="56FA0D66" w14:textId="77777777" w:rsidR="00364493" w:rsidRPr="00265665" w:rsidRDefault="00364493" w:rsidP="00364493">
            <w:pPr>
              <w:rPr>
                <w:rFonts w:asciiTheme="majorBidi" w:hAnsiTheme="majorBidi" w:cstheme="majorBidi"/>
                <w:b/>
                <w:bCs/>
                <w:sz w:val="22"/>
                <w:szCs w:val="22"/>
              </w:rPr>
            </w:pPr>
          </w:p>
        </w:tc>
        <w:tc>
          <w:tcPr>
            <w:tcW w:w="1171" w:type="dxa"/>
            <w:gridSpan w:val="3"/>
            <w:tcBorders>
              <w:top w:val="nil"/>
              <w:left w:val="nil"/>
              <w:right w:val="nil"/>
            </w:tcBorders>
            <w:vAlign w:val="center"/>
          </w:tcPr>
          <w:p w14:paraId="51E0E748" w14:textId="77777777" w:rsidR="00364493" w:rsidRPr="00265665" w:rsidRDefault="00364493" w:rsidP="00364493">
            <w:pPr>
              <w:tabs>
                <w:tab w:val="decimal" w:pos="937"/>
              </w:tabs>
              <w:rPr>
                <w:rFonts w:asciiTheme="majorBidi" w:hAnsiTheme="majorBidi" w:cstheme="majorBidi"/>
                <w:b/>
                <w:bCs/>
                <w:sz w:val="22"/>
                <w:szCs w:val="22"/>
              </w:rPr>
            </w:pPr>
            <w:r w:rsidRPr="00265665">
              <w:rPr>
                <w:rFonts w:asciiTheme="majorBidi" w:hAnsiTheme="majorBidi" w:cstheme="majorBidi"/>
                <w:b/>
                <w:bCs/>
                <w:sz w:val="22"/>
                <w:szCs w:val="22"/>
              </w:rPr>
              <w:t xml:space="preserve">89,116,869 </w:t>
            </w:r>
          </w:p>
        </w:tc>
        <w:tc>
          <w:tcPr>
            <w:tcW w:w="236" w:type="dxa"/>
            <w:tcBorders>
              <w:top w:val="nil"/>
              <w:left w:val="nil"/>
              <w:right w:val="nil"/>
            </w:tcBorders>
            <w:vAlign w:val="center"/>
          </w:tcPr>
          <w:p w14:paraId="3C159E35" w14:textId="77777777" w:rsidR="00364493" w:rsidRPr="00265665" w:rsidRDefault="00364493" w:rsidP="00364493">
            <w:pPr>
              <w:tabs>
                <w:tab w:val="decimal" w:pos="695"/>
              </w:tabs>
              <w:rPr>
                <w:rFonts w:asciiTheme="majorBidi" w:hAnsiTheme="majorBidi" w:cstheme="majorBidi"/>
                <w:b/>
                <w:bCs/>
                <w:sz w:val="22"/>
                <w:szCs w:val="22"/>
              </w:rPr>
            </w:pPr>
          </w:p>
        </w:tc>
        <w:tc>
          <w:tcPr>
            <w:tcW w:w="1040" w:type="dxa"/>
            <w:tcBorders>
              <w:top w:val="nil"/>
              <w:left w:val="nil"/>
              <w:right w:val="nil"/>
            </w:tcBorders>
            <w:vAlign w:val="center"/>
          </w:tcPr>
          <w:p w14:paraId="2463240F" w14:textId="77777777" w:rsidR="00364493" w:rsidRPr="00265665" w:rsidRDefault="00364493" w:rsidP="00257BE5">
            <w:pPr>
              <w:tabs>
                <w:tab w:val="decimal" w:pos="934"/>
              </w:tabs>
              <w:ind w:right="-113"/>
              <w:rPr>
                <w:rFonts w:asciiTheme="majorBidi" w:hAnsiTheme="majorBidi" w:cstheme="majorBidi"/>
                <w:b/>
                <w:bCs/>
                <w:sz w:val="22"/>
                <w:szCs w:val="22"/>
              </w:rPr>
            </w:pPr>
            <w:r w:rsidRPr="00265665">
              <w:rPr>
                <w:rFonts w:asciiTheme="majorBidi" w:hAnsiTheme="majorBidi" w:cstheme="majorBidi"/>
                <w:b/>
                <w:bCs/>
                <w:sz w:val="22"/>
                <w:szCs w:val="22"/>
              </w:rPr>
              <w:t xml:space="preserve">13,774,328 </w:t>
            </w:r>
          </w:p>
        </w:tc>
      </w:tr>
      <w:tr w:rsidR="00364493" w:rsidRPr="00265665" w14:paraId="15A899D9" w14:textId="77777777" w:rsidTr="0017609C">
        <w:trPr>
          <w:trHeight w:val="360"/>
        </w:trPr>
        <w:tc>
          <w:tcPr>
            <w:tcW w:w="4197" w:type="dxa"/>
            <w:gridSpan w:val="8"/>
            <w:noWrap/>
            <w:vAlign w:val="center"/>
            <w:hideMark/>
          </w:tcPr>
          <w:p w14:paraId="4800D7BE" w14:textId="77777777" w:rsidR="00364493" w:rsidRPr="00265665" w:rsidRDefault="00364493" w:rsidP="00364493">
            <w:pPr>
              <w:ind w:left="37"/>
              <w:rPr>
                <w:rFonts w:asciiTheme="majorBidi" w:hAnsiTheme="majorBidi" w:cstheme="majorBidi"/>
                <w:color w:val="000000" w:themeColor="text1"/>
                <w:sz w:val="22"/>
                <w:szCs w:val="22"/>
                <w:cs/>
                <w:lang w:val="en-US"/>
              </w:rPr>
            </w:pPr>
            <w:r w:rsidRPr="00265665">
              <w:rPr>
                <w:rFonts w:asciiTheme="majorBidi" w:hAnsiTheme="majorBidi" w:cstheme="majorBidi"/>
                <w:color w:val="000000" w:themeColor="text1"/>
                <w:sz w:val="22"/>
                <w:szCs w:val="22"/>
                <w:lang w:val="en-US"/>
              </w:rPr>
              <w:t>Other income</w:t>
            </w:r>
          </w:p>
        </w:tc>
        <w:tc>
          <w:tcPr>
            <w:tcW w:w="344" w:type="dxa"/>
            <w:gridSpan w:val="4"/>
            <w:noWrap/>
            <w:vAlign w:val="center"/>
            <w:hideMark/>
          </w:tcPr>
          <w:p w14:paraId="63616DC9" w14:textId="77777777" w:rsidR="00364493" w:rsidRPr="00265665" w:rsidRDefault="00364493" w:rsidP="00364493">
            <w:pPr>
              <w:rPr>
                <w:rFonts w:asciiTheme="majorBidi" w:hAnsiTheme="majorBidi" w:cstheme="majorBidi"/>
                <w:color w:val="000000" w:themeColor="text1"/>
                <w:sz w:val="22"/>
                <w:szCs w:val="22"/>
              </w:rPr>
            </w:pPr>
          </w:p>
        </w:tc>
        <w:tc>
          <w:tcPr>
            <w:tcW w:w="236" w:type="dxa"/>
            <w:noWrap/>
            <w:vAlign w:val="center"/>
            <w:hideMark/>
          </w:tcPr>
          <w:p w14:paraId="2BBDA916" w14:textId="77777777" w:rsidR="00364493" w:rsidRPr="00265665" w:rsidRDefault="00364493" w:rsidP="00364493">
            <w:pPr>
              <w:rPr>
                <w:rFonts w:asciiTheme="majorBidi" w:hAnsiTheme="majorBidi" w:cstheme="majorBidi"/>
                <w:color w:val="000000" w:themeColor="text1"/>
                <w:sz w:val="22"/>
                <w:szCs w:val="22"/>
              </w:rPr>
            </w:pPr>
          </w:p>
        </w:tc>
        <w:tc>
          <w:tcPr>
            <w:tcW w:w="236" w:type="dxa"/>
            <w:noWrap/>
            <w:vAlign w:val="center"/>
            <w:hideMark/>
          </w:tcPr>
          <w:p w14:paraId="260C8E81" w14:textId="77777777" w:rsidR="00364493" w:rsidRPr="00265665" w:rsidRDefault="00364493" w:rsidP="00364493">
            <w:pPr>
              <w:rPr>
                <w:rFonts w:asciiTheme="majorBidi" w:hAnsiTheme="majorBidi" w:cstheme="majorBidi"/>
                <w:color w:val="000000" w:themeColor="text1"/>
                <w:sz w:val="22"/>
                <w:szCs w:val="22"/>
              </w:rPr>
            </w:pPr>
          </w:p>
        </w:tc>
        <w:tc>
          <w:tcPr>
            <w:tcW w:w="236" w:type="dxa"/>
            <w:noWrap/>
            <w:vAlign w:val="center"/>
            <w:hideMark/>
          </w:tcPr>
          <w:p w14:paraId="4AC3B8B7" w14:textId="77777777" w:rsidR="00364493" w:rsidRPr="00265665" w:rsidRDefault="00364493" w:rsidP="00364493">
            <w:pPr>
              <w:rPr>
                <w:rFonts w:asciiTheme="majorBidi" w:hAnsiTheme="majorBidi" w:cstheme="majorBidi"/>
                <w:color w:val="000000" w:themeColor="text1"/>
                <w:sz w:val="22"/>
                <w:szCs w:val="22"/>
              </w:rPr>
            </w:pPr>
          </w:p>
        </w:tc>
        <w:tc>
          <w:tcPr>
            <w:tcW w:w="236" w:type="dxa"/>
            <w:gridSpan w:val="2"/>
            <w:noWrap/>
            <w:vAlign w:val="center"/>
            <w:hideMark/>
          </w:tcPr>
          <w:p w14:paraId="519213C1" w14:textId="77777777" w:rsidR="00364493" w:rsidRPr="00265665" w:rsidRDefault="00364493" w:rsidP="00364493">
            <w:pPr>
              <w:rPr>
                <w:rFonts w:asciiTheme="majorBidi" w:hAnsiTheme="majorBidi" w:cstheme="majorBidi"/>
                <w:color w:val="000000" w:themeColor="text1"/>
                <w:sz w:val="22"/>
                <w:szCs w:val="22"/>
              </w:rPr>
            </w:pPr>
          </w:p>
        </w:tc>
        <w:tc>
          <w:tcPr>
            <w:tcW w:w="255" w:type="dxa"/>
            <w:gridSpan w:val="3"/>
            <w:noWrap/>
            <w:vAlign w:val="center"/>
            <w:hideMark/>
          </w:tcPr>
          <w:p w14:paraId="6C0CB3B2" w14:textId="77777777" w:rsidR="00364493" w:rsidRPr="00265665" w:rsidRDefault="00364493" w:rsidP="00364493">
            <w:pPr>
              <w:rPr>
                <w:rFonts w:asciiTheme="majorBidi" w:hAnsiTheme="majorBidi" w:cstheme="majorBidi"/>
                <w:color w:val="000000" w:themeColor="text1"/>
                <w:sz w:val="22"/>
                <w:szCs w:val="22"/>
              </w:rPr>
            </w:pPr>
          </w:p>
        </w:tc>
        <w:tc>
          <w:tcPr>
            <w:tcW w:w="1128" w:type="dxa"/>
            <w:gridSpan w:val="3"/>
            <w:noWrap/>
            <w:vAlign w:val="center"/>
            <w:hideMark/>
          </w:tcPr>
          <w:p w14:paraId="3E5692AC" w14:textId="77777777" w:rsidR="00364493" w:rsidRPr="00265665" w:rsidRDefault="00364493" w:rsidP="00364493">
            <w:pPr>
              <w:rPr>
                <w:rFonts w:asciiTheme="majorBidi" w:hAnsiTheme="majorBidi" w:cstheme="majorBidi"/>
                <w:color w:val="000000" w:themeColor="text1"/>
                <w:sz w:val="22"/>
                <w:szCs w:val="22"/>
              </w:rPr>
            </w:pPr>
          </w:p>
        </w:tc>
        <w:tc>
          <w:tcPr>
            <w:tcW w:w="325" w:type="dxa"/>
            <w:gridSpan w:val="3"/>
            <w:vAlign w:val="center"/>
            <w:hideMark/>
          </w:tcPr>
          <w:p w14:paraId="1A45B69D" w14:textId="77777777" w:rsidR="00364493" w:rsidRPr="00265665" w:rsidRDefault="00364493" w:rsidP="00364493">
            <w:pPr>
              <w:rPr>
                <w:rFonts w:asciiTheme="majorBidi" w:hAnsiTheme="majorBidi" w:cstheme="majorBidi"/>
                <w:color w:val="000000" w:themeColor="text1"/>
                <w:sz w:val="22"/>
                <w:szCs w:val="22"/>
              </w:rPr>
            </w:pPr>
          </w:p>
        </w:tc>
        <w:tc>
          <w:tcPr>
            <w:tcW w:w="1171" w:type="dxa"/>
            <w:gridSpan w:val="3"/>
            <w:vAlign w:val="center"/>
          </w:tcPr>
          <w:p w14:paraId="7F7B6E9C" w14:textId="77777777" w:rsidR="00364493" w:rsidRPr="00265665" w:rsidRDefault="00364493" w:rsidP="00364493">
            <w:pPr>
              <w:tabs>
                <w:tab w:val="decimal" w:pos="937"/>
              </w:tabs>
              <w:rPr>
                <w:rFonts w:asciiTheme="majorBidi" w:hAnsiTheme="majorBidi" w:cstheme="majorBidi"/>
                <w:sz w:val="22"/>
                <w:szCs w:val="22"/>
              </w:rPr>
            </w:pPr>
            <w:r w:rsidRPr="00265665">
              <w:rPr>
                <w:rFonts w:asciiTheme="majorBidi" w:hAnsiTheme="majorBidi" w:cstheme="majorBidi"/>
                <w:sz w:val="22"/>
                <w:szCs w:val="22"/>
              </w:rPr>
              <w:t xml:space="preserve">30,726,898 </w:t>
            </w:r>
          </w:p>
        </w:tc>
        <w:tc>
          <w:tcPr>
            <w:tcW w:w="236" w:type="dxa"/>
            <w:vAlign w:val="center"/>
          </w:tcPr>
          <w:p w14:paraId="3D4F651C" w14:textId="77777777" w:rsidR="00364493" w:rsidRPr="00265665" w:rsidRDefault="00364493" w:rsidP="00364493">
            <w:pPr>
              <w:jc w:val="right"/>
              <w:rPr>
                <w:rFonts w:asciiTheme="majorBidi" w:hAnsiTheme="majorBidi" w:cstheme="majorBidi"/>
                <w:color w:val="000000" w:themeColor="text1"/>
                <w:sz w:val="22"/>
                <w:szCs w:val="22"/>
              </w:rPr>
            </w:pPr>
          </w:p>
        </w:tc>
        <w:tc>
          <w:tcPr>
            <w:tcW w:w="1040" w:type="dxa"/>
            <w:vAlign w:val="center"/>
          </w:tcPr>
          <w:p w14:paraId="29E6C88D" w14:textId="77777777" w:rsidR="00364493" w:rsidRPr="00265665" w:rsidRDefault="00364493" w:rsidP="00257BE5">
            <w:pPr>
              <w:tabs>
                <w:tab w:val="decimal" w:pos="934"/>
              </w:tabs>
              <w:ind w:right="-113"/>
              <w:rPr>
                <w:rFonts w:asciiTheme="majorBidi" w:hAnsiTheme="majorBidi" w:cstheme="majorBidi"/>
                <w:sz w:val="22"/>
                <w:szCs w:val="22"/>
              </w:rPr>
            </w:pPr>
            <w:r w:rsidRPr="00265665">
              <w:rPr>
                <w:rFonts w:asciiTheme="majorBidi" w:hAnsiTheme="majorBidi" w:cstheme="majorBidi"/>
                <w:sz w:val="22"/>
                <w:szCs w:val="22"/>
              </w:rPr>
              <w:t>38,260,743</w:t>
            </w:r>
          </w:p>
        </w:tc>
      </w:tr>
      <w:tr w:rsidR="00364493" w:rsidRPr="00265665" w14:paraId="27C81986" w14:textId="77777777" w:rsidTr="0017609C">
        <w:trPr>
          <w:trHeight w:val="348"/>
        </w:trPr>
        <w:tc>
          <w:tcPr>
            <w:tcW w:w="4197" w:type="dxa"/>
            <w:gridSpan w:val="8"/>
            <w:noWrap/>
            <w:vAlign w:val="center"/>
            <w:hideMark/>
          </w:tcPr>
          <w:p w14:paraId="0022DE65" w14:textId="77777777" w:rsidR="00364493" w:rsidRPr="00265665" w:rsidRDefault="00364493" w:rsidP="00364493">
            <w:pPr>
              <w:ind w:left="34"/>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lang w:val="en-US"/>
              </w:rPr>
              <w:t>Selling and distribution expenses</w:t>
            </w:r>
          </w:p>
        </w:tc>
        <w:tc>
          <w:tcPr>
            <w:tcW w:w="344" w:type="dxa"/>
            <w:gridSpan w:val="4"/>
            <w:noWrap/>
            <w:vAlign w:val="center"/>
            <w:hideMark/>
          </w:tcPr>
          <w:p w14:paraId="54BA83E2" w14:textId="77777777" w:rsidR="00364493" w:rsidRPr="00265665" w:rsidRDefault="00364493" w:rsidP="00364493">
            <w:pPr>
              <w:rPr>
                <w:rFonts w:asciiTheme="majorBidi" w:hAnsiTheme="majorBidi" w:cstheme="majorBidi"/>
                <w:color w:val="000000" w:themeColor="text1"/>
                <w:sz w:val="22"/>
                <w:szCs w:val="22"/>
              </w:rPr>
            </w:pPr>
          </w:p>
        </w:tc>
        <w:tc>
          <w:tcPr>
            <w:tcW w:w="236" w:type="dxa"/>
            <w:noWrap/>
            <w:vAlign w:val="center"/>
            <w:hideMark/>
          </w:tcPr>
          <w:p w14:paraId="126261FA" w14:textId="77777777" w:rsidR="00364493" w:rsidRPr="00265665" w:rsidRDefault="00364493" w:rsidP="00364493">
            <w:pPr>
              <w:rPr>
                <w:rFonts w:asciiTheme="majorBidi" w:hAnsiTheme="majorBidi" w:cstheme="majorBidi"/>
                <w:color w:val="000000" w:themeColor="text1"/>
                <w:sz w:val="22"/>
                <w:szCs w:val="22"/>
              </w:rPr>
            </w:pPr>
          </w:p>
        </w:tc>
        <w:tc>
          <w:tcPr>
            <w:tcW w:w="236" w:type="dxa"/>
            <w:noWrap/>
            <w:vAlign w:val="center"/>
            <w:hideMark/>
          </w:tcPr>
          <w:p w14:paraId="635572C2" w14:textId="77777777" w:rsidR="00364493" w:rsidRPr="00265665" w:rsidRDefault="00364493" w:rsidP="00364493">
            <w:pPr>
              <w:rPr>
                <w:rFonts w:asciiTheme="majorBidi" w:hAnsiTheme="majorBidi" w:cstheme="majorBidi"/>
                <w:color w:val="000000" w:themeColor="text1"/>
                <w:sz w:val="22"/>
                <w:szCs w:val="22"/>
              </w:rPr>
            </w:pPr>
          </w:p>
        </w:tc>
        <w:tc>
          <w:tcPr>
            <w:tcW w:w="236" w:type="dxa"/>
            <w:noWrap/>
            <w:vAlign w:val="center"/>
            <w:hideMark/>
          </w:tcPr>
          <w:p w14:paraId="60206C7E" w14:textId="77777777" w:rsidR="00364493" w:rsidRPr="00265665" w:rsidRDefault="00364493" w:rsidP="00364493">
            <w:pPr>
              <w:rPr>
                <w:rFonts w:asciiTheme="majorBidi" w:hAnsiTheme="majorBidi" w:cstheme="majorBidi"/>
                <w:color w:val="000000" w:themeColor="text1"/>
                <w:sz w:val="22"/>
                <w:szCs w:val="22"/>
              </w:rPr>
            </w:pPr>
          </w:p>
        </w:tc>
        <w:tc>
          <w:tcPr>
            <w:tcW w:w="236" w:type="dxa"/>
            <w:gridSpan w:val="2"/>
            <w:noWrap/>
            <w:vAlign w:val="center"/>
            <w:hideMark/>
          </w:tcPr>
          <w:p w14:paraId="56EF0CD1" w14:textId="77777777" w:rsidR="00364493" w:rsidRPr="00265665" w:rsidRDefault="00364493" w:rsidP="00364493">
            <w:pPr>
              <w:rPr>
                <w:rFonts w:asciiTheme="majorBidi" w:hAnsiTheme="majorBidi" w:cstheme="majorBidi"/>
                <w:color w:val="000000" w:themeColor="text1"/>
                <w:sz w:val="22"/>
                <w:szCs w:val="22"/>
              </w:rPr>
            </w:pPr>
          </w:p>
        </w:tc>
        <w:tc>
          <w:tcPr>
            <w:tcW w:w="255" w:type="dxa"/>
            <w:gridSpan w:val="3"/>
            <w:noWrap/>
            <w:vAlign w:val="center"/>
            <w:hideMark/>
          </w:tcPr>
          <w:p w14:paraId="2BCB8F1C" w14:textId="77777777" w:rsidR="00364493" w:rsidRPr="00265665" w:rsidRDefault="00364493" w:rsidP="00364493">
            <w:pPr>
              <w:rPr>
                <w:rFonts w:asciiTheme="majorBidi" w:hAnsiTheme="majorBidi" w:cstheme="majorBidi"/>
                <w:color w:val="000000" w:themeColor="text1"/>
                <w:sz w:val="22"/>
                <w:szCs w:val="22"/>
              </w:rPr>
            </w:pPr>
          </w:p>
        </w:tc>
        <w:tc>
          <w:tcPr>
            <w:tcW w:w="1128" w:type="dxa"/>
            <w:gridSpan w:val="3"/>
            <w:vAlign w:val="center"/>
            <w:hideMark/>
          </w:tcPr>
          <w:p w14:paraId="3B3DEF34" w14:textId="77777777" w:rsidR="00364493" w:rsidRPr="00265665" w:rsidRDefault="00364493" w:rsidP="00364493">
            <w:pPr>
              <w:rPr>
                <w:rFonts w:asciiTheme="majorBidi" w:hAnsiTheme="majorBidi" w:cstheme="majorBidi"/>
                <w:color w:val="000000" w:themeColor="text1"/>
                <w:sz w:val="22"/>
                <w:szCs w:val="22"/>
              </w:rPr>
            </w:pPr>
          </w:p>
        </w:tc>
        <w:tc>
          <w:tcPr>
            <w:tcW w:w="325" w:type="dxa"/>
            <w:gridSpan w:val="3"/>
            <w:vAlign w:val="center"/>
            <w:hideMark/>
          </w:tcPr>
          <w:p w14:paraId="520E630C" w14:textId="77777777" w:rsidR="00364493" w:rsidRPr="00265665" w:rsidRDefault="00364493" w:rsidP="00364493">
            <w:pPr>
              <w:jc w:val="right"/>
              <w:rPr>
                <w:rFonts w:asciiTheme="majorBidi" w:hAnsiTheme="majorBidi" w:cstheme="majorBidi"/>
                <w:color w:val="000000" w:themeColor="text1"/>
                <w:sz w:val="22"/>
                <w:szCs w:val="22"/>
              </w:rPr>
            </w:pPr>
          </w:p>
        </w:tc>
        <w:tc>
          <w:tcPr>
            <w:tcW w:w="1171" w:type="dxa"/>
            <w:gridSpan w:val="3"/>
            <w:vAlign w:val="center"/>
          </w:tcPr>
          <w:p w14:paraId="0CFAB64E" w14:textId="77777777" w:rsidR="00364493" w:rsidRPr="00265665" w:rsidRDefault="00364493" w:rsidP="00364493">
            <w:pPr>
              <w:tabs>
                <w:tab w:val="decimal" w:pos="937"/>
              </w:tabs>
              <w:rPr>
                <w:rFonts w:asciiTheme="majorBidi" w:hAnsiTheme="majorBidi" w:cstheme="majorBidi"/>
                <w:sz w:val="22"/>
                <w:szCs w:val="22"/>
              </w:rPr>
            </w:pPr>
            <w:r w:rsidRPr="00265665">
              <w:rPr>
                <w:rFonts w:asciiTheme="majorBidi" w:hAnsiTheme="majorBidi" w:cstheme="majorBidi"/>
                <w:color w:val="000000"/>
                <w:sz w:val="22"/>
                <w:szCs w:val="22"/>
              </w:rPr>
              <w:t>(64,555,610)</w:t>
            </w:r>
          </w:p>
        </w:tc>
        <w:tc>
          <w:tcPr>
            <w:tcW w:w="236" w:type="dxa"/>
            <w:vAlign w:val="center"/>
          </w:tcPr>
          <w:p w14:paraId="093073E1" w14:textId="77777777" w:rsidR="00364493" w:rsidRPr="00265665" w:rsidRDefault="00364493" w:rsidP="00364493">
            <w:pPr>
              <w:jc w:val="right"/>
              <w:rPr>
                <w:rFonts w:asciiTheme="majorBidi" w:hAnsiTheme="majorBidi" w:cstheme="majorBidi"/>
                <w:color w:val="000000" w:themeColor="text1"/>
                <w:sz w:val="22"/>
                <w:szCs w:val="22"/>
              </w:rPr>
            </w:pPr>
          </w:p>
        </w:tc>
        <w:tc>
          <w:tcPr>
            <w:tcW w:w="1040" w:type="dxa"/>
            <w:vAlign w:val="center"/>
          </w:tcPr>
          <w:p w14:paraId="22DA324B" w14:textId="77777777" w:rsidR="00364493" w:rsidRPr="00265665" w:rsidRDefault="00364493" w:rsidP="00257BE5">
            <w:pPr>
              <w:tabs>
                <w:tab w:val="decimal" w:pos="934"/>
              </w:tabs>
              <w:ind w:right="-113"/>
              <w:rPr>
                <w:rFonts w:asciiTheme="majorBidi" w:hAnsiTheme="majorBidi" w:cstheme="majorBidi"/>
                <w:sz w:val="22"/>
                <w:szCs w:val="22"/>
              </w:rPr>
            </w:pPr>
            <w:r w:rsidRPr="00265665">
              <w:rPr>
                <w:rFonts w:asciiTheme="majorBidi" w:hAnsiTheme="majorBidi" w:cstheme="majorBidi"/>
                <w:sz w:val="22"/>
                <w:szCs w:val="22"/>
              </w:rPr>
              <w:t>(62,583,929)</w:t>
            </w:r>
          </w:p>
        </w:tc>
      </w:tr>
      <w:tr w:rsidR="00364493" w:rsidRPr="00265665" w14:paraId="2CDB3419" w14:textId="77777777" w:rsidTr="0017609C">
        <w:trPr>
          <w:trHeight w:val="348"/>
        </w:trPr>
        <w:tc>
          <w:tcPr>
            <w:tcW w:w="4197" w:type="dxa"/>
            <w:gridSpan w:val="8"/>
            <w:noWrap/>
            <w:vAlign w:val="center"/>
            <w:hideMark/>
          </w:tcPr>
          <w:p w14:paraId="4287FEF3" w14:textId="77777777" w:rsidR="00364493" w:rsidRPr="00265665" w:rsidRDefault="00364493" w:rsidP="00364493">
            <w:pPr>
              <w:ind w:left="34"/>
              <w:rPr>
                <w:rFonts w:asciiTheme="majorBidi" w:hAnsiTheme="majorBidi" w:cstheme="majorBidi"/>
                <w:color w:val="000000" w:themeColor="text1"/>
                <w:sz w:val="22"/>
                <w:szCs w:val="22"/>
              </w:rPr>
            </w:pPr>
            <w:r w:rsidRPr="00265665">
              <w:rPr>
                <w:rFonts w:asciiTheme="majorBidi" w:hAnsiTheme="majorBidi" w:cstheme="majorBidi"/>
                <w:color w:val="000000" w:themeColor="text1"/>
                <w:sz w:val="22"/>
                <w:szCs w:val="22"/>
                <w:lang w:val="en-US"/>
              </w:rPr>
              <w:t>Administrative expenses</w:t>
            </w:r>
          </w:p>
        </w:tc>
        <w:tc>
          <w:tcPr>
            <w:tcW w:w="344" w:type="dxa"/>
            <w:gridSpan w:val="4"/>
            <w:noWrap/>
            <w:vAlign w:val="center"/>
            <w:hideMark/>
          </w:tcPr>
          <w:p w14:paraId="764C7EE0" w14:textId="77777777" w:rsidR="00364493" w:rsidRPr="00265665" w:rsidRDefault="00364493" w:rsidP="00364493">
            <w:pPr>
              <w:rPr>
                <w:rFonts w:asciiTheme="majorBidi" w:hAnsiTheme="majorBidi" w:cstheme="majorBidi"/>
                <w:color w:val="000000" w:themeColor="text1"/>
                <w:sz w:val="22"/>
                <w:szCs w:val="22"/>
              </w:rPr>
            </w:pPr>
          </w:p>
        </w:tc>
        <w:tc>
          <w:tcPr>
            <w:tcW w:w="236" w:type="dxa"/>
            <w:noWrap/>
            <w:vAlign w:val="center"/>
            <w:hideMark/>
          </w:tcPr>
          <w:p w14:paraId="6FAC45F7" w14:textId="77777777" w:rsidR="00364493" w:rsidRPr="00265665" w:rsidRDefault="00364493" w:rsidP="00364493">
            <w:pPr>
              <w:rPr>
                <w:rFonts w:asciiTheme="majorBidi" w:hAnsiTheme="majorBidi" w:cstheme="majorBidi"/>
                <w:color w:val="000000" w:themeColor="text1"/>
                <w:sz w:val="22"/>
                <w:szCs w:val="22"/>
              </w:rPr>
            </w:pPr>
          </w:p>
        </w:tc>
        <w:tc>
          <w:tcPr>
            <w:tcW w:w="236" w:type="dxa"/>
            <w:noWrap/>
            <w:vAlign w:val="center"/>
            <w:hideMark/>
          </w:tcPr>
          <w:p w14:paraId="3F0518D4" w14:textId="77777777" w:rsidR="00364493" w:rsidRPr="00265665" w:rsidRDefault="00364493" w:rsidP="00364493">
            <w:pPr>
              <w:rPr>
                <w:rFonts w:asciiTheme="majorBidi" w:hAnsiTheme="majorBidi" w:cstheme="majorBidi"/>
                <w:color w:val="000000" w:themeColor="text1"/>
                <w:sz w:val="22"/>
                <w:szCs w:val="22"/>
              </w:rPr>
            </w:pPr>
          </w:p>
        </w:tc>
        <w:tc>
          <w:tcPr>
            <w:tcW w:w="236" w:type="dxa"/>
            <w:noWrap/>
            <w:vAlign w:val="center"/>
            <w:hideMark/>
          </w:tcPr>
          <w:p w14:paraId="41965FD9" w14:textId="77777777" w:rsidR="00364493" w:rsidRPr="00265665" w:rsidRDefault="00364493" w:rsidP="00364493">
            <w:pPr>
              <w:rPr>
                <w:rFonts w:asciiTheme="majorBidi" w:hAnsiTheme="majorBidi" w:cstheme="majorBidi"/>
                <w:color w:val="000000" w:themeColor="text1"/>
                <w:sz w:val="22"/>
                <w:szCs w:val="22"/>
              </w:rPr>
            </w:pPr>
          </w:p>
        </w:tc>
        <w:tc>
          <w:tcPr>
            <w:tcW w:w="236" w:type="dxa"/>
            <w:gridSpan w:val="2"/>
            <w:noWrap/>
            <w:vAlign w:val="center"/>
            <w:hideMark/>
          </w:tcPr>
          <w:p w14:paraId="40E7D1B6" w14:textId="77777777" w:rsidR="00364493" w:rsidRPr="00265665" w:rsidRDefault="00364493" w:rsidP="00364493">
            <w:pPr>
              <w:rPr>
                <w:rFonts w:asciiTheme="majorBidi" w:hAnsiTheme="majorBidi" w:cstheme="majorBidi"/>
                <w:color w:val="000000" w:themeColor="text1"/>
                <w:sz w:val="22"/>
                <w:szCs w:val="22"/>
              </w:rPr>
            </w:pPr>
          </w:p>
        </w:tc>
        <w:tc>
          <w:tcPr>
            <w:tcW w:w="255" w:type="dxa"/>
            <w:gridSpan w:val="3"/>
            <w:noWrap/>
            <w:vAlign w:val="center"/>
            <w:hideMark/>
          </w:tcPr>
          <w:p w14:paraId="186510B5" w14:textId="77777777" w:rsidR="00364493" w:rsidRPr="00265665" w:rsidRDefault="00364493" w:rsidP="00364493">
            <w:pPr>
              <w:rPr>
                <w:rFonts w:asciiTheme="majorBidi" w:hAnsiTheme="majorBidi" w:cstheme="majorBidi"/>
                <w:color w:val="000000" w:themeColor="text1"/>
                <w:sz w:val="22"/>
                <w:szCs w:val="22"/>
              </w:rPr>
            </w:pPr>
          </w:p>
        </w:tc>
        <w:tc>
          <w:tcPr>
            <w:tcW w:w="1128" w:type="dxa"/>
            <w:gridSpan w:val="3"/>
            <w:vAlign w:val="center"/>
            <w:hideMark/>
          </w:tcPr>
          <w:p w14:paraId="783E9E35" w14:textId="77777777" w:rsidR="00364493" w:rsidRPr="00265665" w:rsidRDefault="00364493" w:rsidP="00364493">
            <w:pPr>
              <w:rPr>
                <w:rFonts w:asciiTheme="majorBidi" w:hAnsiTheme="majorBidi" w:cstheme="majorBidi"/>
                <w:color w:val="000000" w:themeColor="text1"/>
                <w:sz w:val="22"/>
                <w:szCs w:val="22"/>
              </w:rPr>
            </w:pPr>
          </w:p>
        </w:tc>
        <w:tc>
          <w:tcPr>
            <w:tcW w:w="325" w:type="dxa"/>
            <w:gridSpan w:val="3"/>
            <w:vAlign w:val="center"/>
            <w:hideMark/>
          </w:tcPr>
          <w:p w14:paraId="154848C6" w14:textId="77777777" w:rsidR="00364493" w:rsidRPr="00265665" w:rsidRDefault="00364493" w:rsidP="00364493">
            <w:pPr>
              <w:jc w:val="right"/>
              <w:rPr>
                <w:rFonts w:asciiTheme="majorBidi" w:hAnsiTheme="majorBidi" w:cstheme="majorBidi"/>
                <w:color w:val="000000" w:themeColor="text1"/>
                <w:sz w:val="22"/>
                <w:szCs w:val="22"/>
              </w:rPr>
            </w:pPr>
          </w:p>
        </w:tc>
        <w:tc>
          <w:tcPr>
            <w:tcW w:w="1171" w:type="dxa"/>
            <w:gridSpan w:val="3"/>
            <w:vAlign w:val="center"/>
          </w:tcPr>
          <w:p w14:paraId="111C8E9A" w14:textId="77777777" w:rsidR="00364493" w:rsidRPr="00265665" w:rsidRDefault="00364493" w:rsidP="00364493">
            <w:pPr>
              <w:tabs>
                <w:tab w:val="decimal" w:pos="937"/>
              </w:tabs>
              <w:rPr>
                <w:rFonts w:asciiTheme="majorBidi" w:hAnsiTheme="majorBidi" w:cstheme="majorBidi"/>
                <w:sz w:val="22"/>
                <w:szCs w:val="22"/>
              </w:rPr>
            </w:pPr>
            <w:r w:rsidRPr="00265665">
              <w:rPr>
                <w:rFonts w:asciiTheme="majorBidi" w:hAnsiTheme="majorBidi" w:cstheme="majorBidi"/>
                <w:color w:val="000000"/>
                <w:sz w:val="22"/>
                <w:szCs w:val="22"/>
              </w:rPr>
              <w:t>(73,378,183)</w:t>
            </w:r>
          </w:p>
        </w:tc>
        <w:tc>
          <w:tcPr>
            <w:tcW w:w="236" w:type="dxa"/>
            <w:vAlign w:val="center"/>
          </w:tcPr>
          <w:p w14:paraId="0F97660B" w14:textId="77777777" w:rsidR="00364493" w:rsidRPr="00265665" w:rsidRDefault="00364493" w:rsidP="00364493">
            <w:pPr>
              <w:jc w:val="right"/>
              <w:rPr>
                <w:rFonts w:asciiTheme="majorBidi" w:hAnsiTheme="majorBidi" w:cstheme="majorBidi"/>
                <w:color w:val="000000" w:themeColor="text1"/>
                <w:sz w:val="22"/>
                <w:szCs w:val="22"/>
              </w:rPr>
            </w:pPr>
          </w:p>
        </w:tc>
        <w:tc>
          <w:tcPr>
            <w:tcW w:w="1040" w:type="dxa"/>
            <w:vAlign w:val="center"/>
          </w:tcPr>
          <w:p w14:paraId="3E325B09" w14:textId="77777777" w:rsidR="00364493" w:rsidRPr="00265665" w:rsidRDefault="00364493" w:rsidP="00257BE5">
            <w:pPr>
              <w:tabs>
                <w:tab w:val="decimal" w:pos="934"/>
              </w:tabs>
              <w:ind w:right="-113"/>
              <w:rPr>
                <w:rFonts w:asciiTheme="majorBidi" w:hAnsiTheme="majorBidi" w:cstheme="majorBidi"/>
                <w:sz w:val="22"/>
                <w:szCs w:val="22"/>
              </w:rPr>
            </w:pPr>
            <w:r w:rsidRPr="00265665">
              <w:rPr>
                <w:rFonts w:asciiTheme="majorBidi" w:hAnsiTheme="majorBidi" w:cstheme="majorBidi"/>
                <w:sz w:val="22"/>
                <w:szCs w:val="22"/>
              </w:rPr>
              <w:t>(68,914,063)</w:t>
            </w:r>
          </w:p>
        </w:tc>
      </w:tr>
      <w:tr w:rsidR="00364493" w:rsidRPr="00265665" w14:paraId="08D89BC9" w14:textId="77777777" w:rsidTr="0017609C">
        <w:trPr>
          <w:trHeight w:val="348"/>
        </w:trPr>
        <w:tc>
          <w:tcPr>
            <w:tcW w:w="5013" w:type="dxa"/>
            <w:gridSpan w:val="14"/>
            <w:noWrap/>
            <w:vAlign w:val="center"/>
          </w:tcPr>
          <w:p w14:paraId="706A7606" w14:textId="77777777" w:rsidR="00364493" w:rsidRPr="00265665" w:rsidRDefault="00364493" w:rsidP="00364493">
            <w:pPr>
              <w:ind w:left="34"/>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 xml:space="preserve">Reversal of allowance for decline in value and slow-moving of inventories </w:t>
            </w:r>
          </w:p>
        </w:tc>
        <w:tc>
          <w:tcPr>
            <w:tcW w:w="236" w:type="dxa"/>
            <w:noWrap/>
            <w:vAlign w:val="center"/>
          </w:tcPr>
          <w:p w14:paraId="3F3EC74E" w14:textId="77777777" w:rsidR="00364493" w:rsidRPr="00265665" w:rsidRDefault="00364493" w:rsidP="00364493">
            <w:pPr>
              <w:rPr>
                <w:rFonts w:asciiTheme="majorBidi" w:hAnsiTheme="majorBidi" w:cstheme="majorBidi"/>
                <w:color w:val="000000" w:themeColor="text1"/>
                <w:sz w:val="22"/>
                <w:szCs w:val="22"/>
                <w:lang w:val="en-US"/>
              </w:rPr>
            </w:pPr>
          </w:p>
        </w:tc>
        <w:tc>
          <w:tcPr>
            <w:tcW w:w="236" w:type="dxa"/>
            <w:gridSpan w:val="2"/>
            <w:noWrap/>
            <w:vAlign w:val="center"/>
          </w:tcPr>
          <w:p w14:paraId="6670D061" w14:textId="77777777" w:rsidR="00364493" w:rsidRPr="00265665" w:rsidRDefault="00364493" w:rsidP="00364493">
            <w:pPr>
              <w:rPr>
                <w:rFonts w:asciiTheme="majorBidi" w:hAnsiTheme="majorBidi" w:cstheme="majorBidi"/>
                <w:color w:val="000000" w:themeColor="text1"/>
                <w:sz w:val="22"/>
                <w:szCs w:val="22"/>
                <w:lang w:val="en-US"/>
              </w:rPr>
            </w:pPr>
          </w:p>
        </w:tc>
        <w:tc>
          <w:tcPr>
            <w:tcW w:w="255" w:type="dxa"/>
            <w:gridSpan w:val="3"/>
            <w:noWrap/>
            <w:vAlign w:val="center"/>
          </w:tcPr>
          <w:p w14:paraId="10F6F94D" w14:textId="77777777" w:rsidR="00364493" w:rsidRPr="00265665" w:rsidRDefault="00364493" w:rsidP="00364493">
            <w:pPr>
              <w:rPr>
                <w:rFonts w:asciiTheme="majorBidi" w:hAnsiTheme="majorBidi" w:cstheme="majorBidi"/>
                <w:color w:val="000000" w:themeColor="text1"/>
                <w:sz w:val="22"/>
                <w:szCs w:val="22"/>
                <w:lang w:val="en-US"/>
              </w:rPr>
            </w:pPr>
          </w:p>
        </w:tc>
        <w:tc>
          <w:tcPr>
            <w:tcW w:w="1128" w:type="dxa"/>
            <w:gridSpan w:val="3"/>
            <w:vAlign w:val="center"/>
          </w:tcPr>
          <w:p w14:paraId="6DC6AD33" w14:textId="77777777" w:rsidR="00364493" w:rsidRPr="00265665" w:rsidRDefault="00364493" w:rsidP="00364493">
            <w:pPr>
              <w:rPr>
                <w:rFonts w:asciiTheme="majorBidi" w:hAnsiTheme="majorBidi" w:cstheme="majorBidi"/>
                <w:color w:val="000000" w:themeColor="text1"/>
                <w:sz w:val="22"/>
                <w:szCs w:val="22"/>
                <w:lang w:val="en-US"/>
              </w:rPr>
            </w:pPr>
          </w:p>
        </w:tc>
        <w:tc>
          <w:tcPr>
            <w:tcW w:w="325" w:type="dxa"/>
            <w:gridSpan w:val="3"/>
            <w:vAlign w:val="center"/>
          </w:tcPr>
          <w:p w14:paraId="79EF8080" w14:textId="77777777" w:rsidR="00364493" w:rsidRPr="00265665" w:rsidRDefault="00364493" w:rsidP="00364493">
            <w:pPr>
              <w:jc w:val="right"/>
              <w:rPr>
                <w:rFonts w:asciiTheme="majorBidi" w:hAnsiTheme="majorBidi" w:cstheme="majorBidi"/>
                <w:color w:val="000000" w:themeColor="text1"/>
                <w:sz w:val="22"/>
                <w:szCs w:val="22"/>
                <w:lang w:val="en-US"/>
              </w:rPr>
            </w:pPr>
          </w:p>
        </w:tc>
        <w:tc>
          <w:tcPr>
            <w:tcW w:w="1171" w:type="dxa"/>
            <w:gridSpan w:val="3"/>
            <w:vAlign w:val="center"/>
          </w:tcPr>
          <w:p w14:paraId="74219BD1" w14:textId="77777777" w:rsidR="00364493" w:rsidRPr="00265665" w:rsidRDefault="005B66B6" w:rsidP="00364493">
            <w:pPr>
              <w:tabs>
                <w:tab w:val="decimal" w:pos="937"/>
              </w:tabs>
              <w:rPr>
                <w:rFonts w:asciiTheme="majorBidi" w:hAnsiTheme="majorBidi" w:cstheme="majorBidi"/>
                <w:sz w:val="22"/>
                <w:szCs w:val="22"/>
              </w:rPr>
            </w:pPr>
            <w:r w:rsidRPr="00265665">
              <w:rPr>
                <w:rFonts w:asciiTheme="majorBidi" w:hAnsiTheme="majorBidi" w:cstheme="majorBidi"/>
                <w:sz w:val="22"/>
                <w:szCs w:val="22"/>
              </w:rPr>
              <w:t xml:space="preserve">960,022 </w:t>
            </w:r>
            <w:r w:rsidR="00364493" w:rsidRPr="00265665">
              <w:rPr>
                <w:rFonts w:asciiTheme="majorBidi" w:hAnsiTheme="majorBidi" w:cstheme="majorBidi"/>
                <w:sz w:val="22"/>
                <w:szCs w:val="22"/>
              </w:rPr>
              <w:t xml:space="preserve"> </w:t>
            </w:r>
          </w:p>
        </w:tc>
        <w:tc>
          <w:tcPr>
            <w:tcW w:w="236" w:type="dxa"/>
            <w:vAlign w:val="center"/>
          </w:tcPr>
          <w:p w14:paraId="4863A1BA" w14:textId="77777777" w:rsidR="00364493" w:rsidRPr="00265665" w:rsidRDefault="00364493" w:rsidP="00364493">
            <w:pPr>
              <w:jc w:val="right"/>
              <w:rPr>
                <w:rFonts w:asciiTheme="majorBidi" w:hAnsiTheme="majorBidi" w:cstheme="majorBidi"/>
                <w:color w:val="000000" w:themeColor="text1"/>
                <w:sz w:val="22"/>
                <w:szCs w:val="22"/>
              </w:rPr>
            </w:pPr>
          </w:p>
        </w:tc>
        <w:tc>
          <w:tcPr>
            <w:tcW w:w="1040" w:type="dxa"/>
            <w:vAlign w:val="center"/>
          </w:tcPr>
          <w:p w14:paraId="31403FB4" w14:textId="77777777" w:rsidR="00364493" w:rsidRPr="00265665" w:rsidRDefault="00364493" w:rsidP="00257BE5">
            <w:pPr>
              <w:tabs>
                <w:tab w:val="decimal" w:pos="934"/>
              </w:tabs>
              <w:ind w:right="-113"/>
              <w:rPr>
                <w:rFonts w:asciiTheme="majorBidi" w:hAnsiTheme="majorBidi" w:cstheme="majorBidi"/>
                <w:sz w:val="22"/>
                <w:szCs w:val="22"/>
              </w:rPr>
            </w:pPr>
            <w:r w:rsidRPr="00265665">
              <w:rPr>
                <w:rFonts w:asciiTheme="majorBidi" w:hAnsiTheme="majorBidi" w:cstheme="majorBidi"/>
                <w:sz w:val="22"/>
                <w:szCs w:val="22"/>
              </w:rPr>
              <w:t>7,286,669</w:t>
            </w:r>
          </w:p>
        </w:tc>
      </w:tr>
      <w:tr w:rsidR="00364493" w:rsidRPr="00265665" w14:paraId="5C31144B" w14:textId="77777777" w:rsidTr="0017609C">
        <w:trPr>
          <w:trHeight w:val="348"/>
        </w:trPr>
        <w:tc>
          <w:tcPr>
            <w:tcW w:w="4197" w:type="dxa"/>
            <w:gridSpan w:val="8"/>
            <w:noWrap/>
            <w:vAlign w:val="center"/>
          </w:tcPr>
          <w:p w14:paraId="78DD14C1" w14:textId="77777777" w:rsidR="00364493" w:rsidRPr="00265665" w:rsidRDefault="00364493" w:rsidP="00364493">
            <w:pPr>
              <w:tabs>
                <w:tab w:val="decimal" w:pos="884"/>
              </w:tabs>
              <w:ind w:left="34"/>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 xml:space="preserve">Reversal of allowance for impairment of investment properties </w:t>
            </w:r>
          </w:p>
        </w:tc>
        <w:tc>
          <w:tcPr>
            <w:tcW w:w="344" w:type="dxa"/>
            <w:gridSpan w:val="4"/>
            <w:noWrap/>
            <w:vAlign w:val="center"/>
          </w:tcPr>
          <w:p w14:paraId="54722CCB" w14:textId="77777777" w:rsidR="00364493" w:rsidRPr="00265665" w:rsidRDefault="00364493" w:rsidP="00364493">
            <w:pPr>
              <w:rPr>
                <w:rFonts w:asciiTheme="majorBidi" w:hAnsiTheme="majorBidi" w:cstheme="majorBidi"/>
                <w:color w:val="000000" w:themeColor="text1"/>
                <w:sz w:val="22"/>
                <w:szCs w:val="22"/>
                <w:lang w:val="en-US"/>
              </w:rPr>
            </w:pPr>
          </w:p>
        </w:tc>
        <w:tc>
          <w:tcPr>
            <w:tcW w:w="236" w:type="dxa"/>
            <w:noWrap/>
            <w:vAlign w:val="center"/>
          </w:tcPr>
          <w:p w14:paraId="3B2D4B2D" w14:textId="77777777" w:rsidR="00364493" w:rsidRPr="00265665" w:rsidRDefault="00364493" w:rsidP="00364493">
            <w:pPr>
              <w:rPr>
                <w:rFonts w:asciiTheme="majorBidi" w:hAnsiTheme="majorBidi" w:cstheme="majorBidi"/>
                <w:color w:val="000000" w:themeColor="text1"/>
                <w:sz w:val="22"/>
                <w:szCs w:val="22"/>
                <w:lang w:val="en-US"/>
              </w:rPr>
            </w:pPr>
          </w:p>
        </w:tc>
        <w:tc>
          <w:tcPr>
            <w:tcW w:w="236" w:type="dxa"/>
            <w:noWrap/>
            <w:vAlign w:val="center"/>
          </w:tcPr>
          <w:p w14:paraId="53A9D89C" w14:textId="77777777" w:rsidR="00364493" w:rsidRPr="00265665" w:rsidRDefault="00364493" w:rsidP="00364493">
            <w:pPr>
              <w:rPr>
                <w:rFonts w:asciiTheme="majorBidi" w:hAnsiTheme="majorBidi" w:cstheme="majorBidi"/>
                <w:color w:val="000000" w:themeColor="text1"/>
                <w:sz w:val="22"/>
                <w:szCs w:val="22"/>
                <w:lang w:val="en-US"/>
              </w:rPr>
            </w:pPr>
          </w:p>
        </w:tc>
        <w:tc>
          <w:tcPr>
            <w:tcW w:w="236" w:type="dxa"/>
            <w:noWrap/>
            <w:vAlign w:val="center"/>
          </w:tcPr>
          <w:p w14:paraId="35E7BBA7" w14:textId="77777777" w:rsidR="00364493" w:rsidRPr="00265665" w:rsidRDefault="00364493" w:rsidP="00364493">
            <w:pPr>
              <w:rPr>
                <w:rFonts w:asciiTheme="majorBidi" w:hAnsiTheme="majorBidi" w:cstheme="majorBidi"/>
                <w:color w:val="000000" w:themeColor="text1"/>
                <w:sz w:val="22"/>
                <w:szCs w:val="22"/>
                <w:lang w:val="en-US"/>
              </w:rPr>
            </w:pPr>
          </w:p>
        </w:tc>
        <w:tc>
          <w:tcPr>
            <w:tcW w:w="236" w:type="dxa"/>
            <w:gridSpan w:val="2"/>
            <w:noWrap/>
            <w:vAlign w:val="center"/>
          </w:tcPr>
          <w:p w14:paraId="1616CD7D" w14:textId="77777777" w:rsidR="00364493" w:rsidRPr="00265665" w:rsidRDefault="00364493" w:rsidP="00364493">
            <w:pPr>
              <w:rPr>
                <w:rFonts w:asciiTheme="majorBidi" w:hAnsiTheme="majorBidi" w:cstheme="majorBidi"/>
                <w:color w:val="000000" w:themeColor="text1"/>
                <w:sz w:val="22"/>
                <w:szCs w:val="22"/>
                <w:lang w:val="en-US"/>
              </w:rPr>
            </w:pPr>
          </w:p>
        </w:tc>
        <w:tc>
          <w:tcPr>
            <w:tcW w:w="255" w:type="dxa"/>
            <w:gridSpan w:val="3"/>
            <w:noWrap/>
            <w:vAlign w:val="center"/>
          </w:tcPr>
          <w:p w14:paraId="03D5E365" w14:textId="77777777" w:rsidR="00364493" w:rsidRPr="00265665" w:rsidRDefault="00364493" w:rsidP="00364493">
            <w:pPr>
              <w:rPr>
                <w:rFonts w:asciiTheme="majorBidi" w:hAnsiTheme="majorBidi" w:cstheme="majorBidi"/>
                <w:color w:val="000000" w:themeColor="text1"/>
                <w:sz w:val="22"/>
                <w:szCs w:val="22"/>
                <w:lang w:val="en-US"/>
              </w:rPr>
            </w:pPr>
          </w:p>
        </w:tc>
        <w:tc>
          <w:tcPr>
            <w:tcW w:w="1128" w:type="dxa"/>
            <w:gridSpan w:val="3"/>
            <w:vAlign w:val="center"/>
          </w:tcPr>
          <w:p w14:paraId="3F8148E6" w14:textId="77777777" w:rsidR="00364493" w:rsidRPr="00265665" w:rsidRDefault="00364493" w:rsidP="00364493">
            <w:pPr>
              <w:rPr>
                <w:rFonts w:asciiTheme="majorBidi" w:hAnsiTheme="majorBidi" w:cstheme="majorBidi"/>
                <w:color w:val="000000" w:themeColor="text1"/>
                <w:sz w:val="22"/>
                <w:szCs w:val="22"/>
                <w:lang w:val="en-US"/>
              </w:rPr>
            </w:pPr>
          </w:p>
        </w:tc>
        <w:tc>
          <w:tcPr>
            <w:tcW w:w="325" w:type="dxa"/>
            <w:gridSpan w:val="3"/>
            <w:vAlign w:val="center"/>
          </w:tcPr>
          <w:p w14:paraId="5DD663AA" w14:textId="77777777" w:rsidR="00364493" w:rsidRPr="00265665" w:rsidRDefault="00364493" w:rsidP="00364493">
            <w:pPr>
              <w:jc w:val="right"/>
              <w:rPr>
                <w:rFonts w:asciiTheme="majorBidi" w:hAnsiTheme="majorBidi" w:cstheme="majorBidi"/>
                <w:color w:val="000000" w:themeColor="text1"/>
                <w:sz w:val="22"/>
                <w:szCs w:val="22"/>
                <w:lang w:val="en-US"/>
              </w:rPr>
            </w:pPr>
          </w:p>
        </w:tc>
        <w:tc>
          <w:tcPr>
            <w:tcW w:w="1171" w:type="dxa"/>
            <w:gridSpan w:val="3"/>
            <w:vAlign w:val="center"/>
          </w:tcPr>
          <w:p w14:paraId="04BA4EDF" w14:textId="77777777" w:rsidR="00364493" w:rsidRPr="00265665" w:rsidRDefault="00364493" w:rsidP="00364493">
            <w:pPr>
              <w:tabs>
                <w:tab w:val="decimal" w:pos="937"/>
              </w:tabs>
              <w:rPr>
                <w:rFonts w:asciiTheme="majorBidi" w:hAnsiTheme="majorBidi" w:cstheme="majorBidi"/>
                <w:sz w:val="22"/>
                <w:szCs w:val="22"/>
              </w:rPr>
            </w:pPr>
            <w:r w:rsidRPr="00265665">
              <w:rPr>
                <w:rFonts w:asciiTheme="majorBidi" w:hAnsiTheme="majorBidi" w:cstheme="majorBidi"/>
                <w:sz w:val="22"/>
                <w:szCs w:val="22"/>
              </w:rPr>
              <w:t xml:space="preserve">77,573 </w:t>
            </w:r>
          </w:p>
        </w:tc>
        <w:tc>
          <w:tcPr>
            <w:tcW w:w="236" w:type="dxa"/>
            <w:vAlign w:val="center"/>
          </w:tcPr>
          <w:p w14:paraId="7A7079E1" w14:textId="77777777" w:rsidR="00364493" w:rsidRPr="00265665" w:rsidRDefault="00364493" w:rsidP="00364493">
            <w:pPr>
              <w:jc w:val="right"/>
              <w:rPr>
                <w:rFonts w:asciiTheme="majorBidi" w:hAnsiTheme="majorBidi" w:cstheme="majorBidi"/>
                <w:color w:val="000000" w:themeColor="text1"/>
                <w:sz w:val="22"/>
                <w:szCs w:val="22"/>
              </w:rPr>
            </w:pPr>
          </w:p>
        </w:tc>
        <w:tc>
          <w:tcPr>
            <w:tcW w:w="1040" w:type="dxa"/>
            <w:vAlign w:val="center"/>
          </w:tcPr>
          <w:p w14:paraId="4800A7C5" w14:textId="77777777" w:rsidR="00364493" w:rsidRPr="00265665" w:rsidRDefault="00364493" w:rsidP="00257BE5">
            <w:pPr>
              <w:tabs>
                <w:tab w:val="decimal" w:pos="934"/>
              </w:tabs>
              <w:ind w:right="-113"/>
              <w:rPr>
                <w:rFonts w:asciiTheme="majorBidi" w:hAnsiTheme="majorBidi" w:cstheme="majorBidi"/>
                <w:sz w:val="22"/>
                <w:szCs w:val="22"/>
              </w:rPr>
            </w:pPr>
            <w:r w:rsidRPr="00265665">
              <w:rPr>
                <w:rFonts w:asciiTheme="majorBidi" w:hAnsiTheme="majorBidi" w:cstheme="majorBidi"/>
                <w:sz w:val="22"/>
                <w:szCs w:val="22"/>
              </w:rPr>
              <w:t>2,709,083</w:t>
            </w:r>
          </w:p>
        </w:tc>
      </w:tr>
      <w:tr w:rsidR="00364493" w:rsidRPr="00265665" w14:paraId="009B5AAB" w14:textId="77777777" w:rsidTr="0017609C">
        <w:trPr>
          <w:trHeight w:val="348"/>
        </w:trPr>
        <w:tc>
          <w:tcPr>
            <w:tcW w:w="4197" w:type="dxa"/>
            <w:gridSpan w:val="8"/>
            <w:noWrap/>
            <w:vAlign w:val="center"/>
          </w:tcPr>
          <w:p w14:paraId="61E47861" w14:textId="77777777" w:rsidR="00364493" w:rsidRPr="00265665" w:rsidRDefault="00364493" w:rsidP="00364493">
            <w:pPr>
              <w:ind w:left="34"/>
              <w:rPr>
                <w:rFonts w:asciiTheme="majorBidi" w:hAnsiTheme="majorBidi" w:cstheme="majorBidi"/>
                <w:color w:val="000000" w:themeColor="text1"/>
                <w:sz w:val="22"/>
                <w:szCs w:val="22"/>
                <w:lang w:val="en-US"/>
              </w:rPr>
            </w:pPr>
            <w:r w:rsidRPr="00265665">
              <w:rPr>
                <w:rFonts w:asciiTheme="majorBidi" w:hAnsiTheme="majorBidi" w:cstheme="majorBidi"/>
                <w:color w:val="000000" w:themeColor="text1"/>
                <w:sz w:val="22"/>
                <w:szCs w:val="22"/>
                <w:lang w:val="en-US"/>
              </w:rPr>
              <w:t>Finance costs</w:t>
            </w:r>
          </w:p>
        </w:tc>
        <w:tc>
          <w:tcPr>
            <w:tcW w:w="344" w:type="dxa"/>
            <w:gridSpan w:val="4"/>
            <w:noWrap/>
            <w:vAlign w:val="center"/>
          </w:tcPr>
          <w:p w14:paraId="14EB1A1A" w14:textId="77777777" w:rsidR="00364493" w:rsidRPr="00265665" w:rsidRDefault="00364493" w:rsidP="00364493">
            <w:pPr>
              <w:tabs>
                <w:tab w:val="decimal" w:pos="884"/>
              </w:tabs>
              <w:ind w:left="34"/>
              <w:rPr>
                <w:rFonts w:asciiTheme="majorBidi" w:hAnsiTheme="majorBidi" w:cstheme="majorBidi"/>
                <w:color w:val="000000" w:themeColor="text1"/>
                <w:sz w:val="22"/>
                <w:szCs w:val="22"/>
                <w:lang w:val="en-US"/>
              </w:rPr>
            </w:pPr>
          </w:p>
        </w:tc>
        <w:tc>
          <w:tcPr>
            <w:tcW w:w="236" w:type="dxa"/>
            <w:noWrap/>
            <w:vAlign w:val="center"/>
          </w:tcPr>
          <w:p w14:paraId="1A550A66" w14:textId="77777777" w:rsidR="00364493" w:rsidRPr="00265665" w:rsidRDefault="00364493" w:rsidP="00364493">
            <w:pPr>
              <w:tabs>
                <w:tab w:val="decimal" w:pos="884"/>
              </w:tabs>
              <w:ind w:left="34"/>
              <w:rPr>
                <w:rFonts w:asciiTheme="majorBidi" w:hAnsiTheme="majorBidi" w:cstheme="majorBidi"/>
                <w:color w:val="000000" w:themeColor="text1"/>
                <w:sz w:val="22"/>
                <w:szCs w:val="22"/>
                <w:lang w:val="en-US"/>
              </w:rPr>
            </w:pPr>
          </w:p>
        </w:tc>
        <w:tc>
          <w:tcPr>
            <w:tcW w:w="236" w:type="dxa"/>
            <w:noWrap/>
            <w:vAlign w:val="center"/>
          </w:tcPr>
          <w:p w14:paraId="4B7CB250" w14:textId="77777777" w:rsidR="00364493" w:rsidRPr="00265665" w:rsidRDefault="00364493" w:rsidP="00364493">
            <w:pPr>
              <w:tabs>
                <w:tab w:val="decimal" w:pos="884"/>
              </w:tabs>
              <w:ind w:left="34"/>
              <w:rPr>
                <w:rFonts w:asciiTheme="majorBidi" w:hAnsiTheme="majorBidi" w:cstheme="majorBidi"/>
                <w:color w:val="000000" w:themeColor="text1"/>
                <w:sz w:val="22"/>
                <w:szCs w:val="22"/>
                <w:lang w:val="en-US"/>
              </w:rPr>
            </w:pPr>
          </w:p>
        </w:tc>
        <w:tc>
          <w:tcPr>
            <w:tcW w:w="236" w:type="dxa"/>
            <w:noWrap/>
            <w:vAlign w:val="center"/>
          </w:tcPr>
          <w:p w14:paraId="09D176F1" w14:textId="77777777" w:rsidR="00364493" w:rsidRPr="00265665" w:rsidRDefault="00364493" w:rsidP="00364493">
            <w:pPr>
              <w:tabs>
                <w:tab w:val="decimal" w:pos="884"/>
              </w:tabs>
              <w:ind w:left="34"/>
              <w:rPr>
                <w:rFonts w:asciiTheme="majorBidi" w:hAnsiTheme="majorBidi" w:cstheme="majorBidi"/>
                <w:color w:val="000000" w:themeColor="text1"/>
                <w:sz w:val="22"/>
                <w:szCs w:val="22"/>
                <w:lang w:val="en-US"/>
              </w:rPr>
            </w:pPr>
          </w:p>
        </w:tc>
        <w:tc>
          <w:tcPr>
            <w:tcW w:w="236" w:type="dxa"/>
            <w:gridSpan w:val="2"/>
            <w:noWrap/>
            <w:vAlign w:val="center"/>
          </w:tcPr>
          <w:p w14:paraId="43CCA0CA" w14:textId="77777777" w:rsidR="00364493" w:rsidRPr="00265665" w:rsidRDefault="00364493" w:rsidP="00364493">
            <w:pPr>
              <w:tabs>
                <w:tab w:val="decimal" w:pos="884"/>
              </w:tabs>
              <w:ind w:left="34"/>
              <w:rPr>
                <w:rFonts w:asciiTheme="majorBidi" w:hAnsiTheme="majorBidi" w:cstheme="majorBidi"/>
                <w:color w:val="000000" w:themeColor="text1"/>
                <w:sz w:val="22"/>
                <w:szCs w:val="22"/>
                <w:lang w:val="en-US"/>
              </w:rPr>
            </w:pPr>
          </w:p>
        </w:tc>
        <w:tc>
          <w:tcPr>
            <w:tcW w:w="255" w:type="dxa"/>
            <w:gridSpan w:val="3"/>
            <w:noWrap/>
            <w:vAlign w:val="center"/>
          </w:tcPr>
          <w:p w14:paraId="1C4149CA" w14:textId="77777777" w:rsidR="00364493" w:rsidRPr="00265665" w:rsidRDefault="00364493" w:rsidP="00364493">
            <w:pPr>
              <w:tabs>
                <w:tab w:val="decimal" w:pos="884"/>
              </w:tabs>
              <w:ind w:left="34"/>
              <w:rPr>
                <w:rFonts w:asciiTheme="majorBidi" w:hAnsiTheme="majorBidi" w:cstheme="majorBidi"/>
                <w:color w:val="000000" w:themeColor="text1"/>
                <w:sz w:val="22"/>
                <w:szCs w:val="22"/>
                <w:lang w:val="en-US"/>
              </w:rPr>
            </w:pPr>
          </w:p>
        </w:tc>
        <w:tc>
          <w:tcPr>
            <w:tcW w:w="1128" w:type="dxa"/>
            <w:gridSpan w:val="3"/>
            <w:vAlign w:val="center"/>
          </w:tcPr>
          <w:p w14:paraId="0FB88D26" w14:textId="77777777" w:rsidR="00364493" w:rsidRPr="00265665" w:rsidRDefault="00364493" w:rsidP="00364493">
            <w:pPr>
              <w:tabs>
                <w:tab w:val="decimal" w:pos="884"/>
              </w:tabs>
              <w:ind w:left="34"/>
              <w:rPr>
                <w:rFonts w:asciiTheme="majorBidi" w:hAnsiTheme="majorBidi" w:cstheme="majorBidi"/>
                <w:color w:val="000000" w:themeColor="text1"/>
                <w:sz w:val="22"/>
                <w:szCs w:val="22"/>
                <w:lang w:val="en-US"/>
              </w:rPr>
            </w:pPr>
          </w:p>
        </w:tc>
        <w:tc>
          <w:tcPr>
            <w:tcW w:w="325" w:type="dxa"/>
            <w:gridSpan w:val="3"/>
            <w:vAlign w:val="center"/>
          </w:tcPr>
          <w:p w14:paraId="360B9836" w14:textId="77777777" w:rsidR="00364493" w:rsidRPr="00265665" w:rsidRDefault="00364493" w:rsidP="00364493">
            <w:pPr>
              <w:tabs>
                <w:tab w:val="decimal" w:pos="884"/>
              </w:tabs>
              <w:ind w:left="34"/>
              <w:rPr>
                <w:rFonts w:asciiTheme="majorBidi" w:hAnsiTheme="majorBidi" w:cstheme="majorBidi"/>
                <w:color w:val="000000" w:themeColor="text1"/>
                <w:sz w:val="22"/>
                <w:szCs w:val="22"/>
                <w:lang w:val="en-US"/>
              </w:rPr>
            </w:pPr>
          </w:p>
        </w:tc>
        <w:tc>
          <w:tcPr>
            <w:tcW w:w="1171" w:type="dxa"/>
            <w:gridSpan w:val="3"/>
            <w:tcBorders>
              <w:bottom w:val="single" w:sz="4" w:space="0" w:color="auto"/>
            </w:tcBorders>
            <w:vAlign w:val="center"/>
          </w:tcPr>
          <w:p w14:paraId="75DB2C4D" w14:textId="77777777" w:rsidR="00364493" w:rsidRPr="00265665" w:rsidRDefault="00364493" w:rsidP="00364493">
            <w:pPr>
              <w:tabs>
                <w:tab w:val="decimal" w:pos="937"/>
              </w:tabs>
              <w:rPr>
                <w:rFonts w:asciiTheme="majorBidi" w:hAnsiTheme="majorBidi" w:cstheme="majorBidi"/>
                <w:sz w:val="22"/>
                <w:szCs w:val="22"/>
              </w:rPr>
            </w:pPr>
            <w:r w:rsidRPr="00265665">
              <w:rPr>
                <w:rFonts w:asciiTheme="majorBidi" w:hAnsiTheme="majorBidi" w:cstheme="majorBidi"/>
                <w:color w:val="000000"/>
                <w:sz w:val="22"/>
                <w:szCs w:val="22"/>
              </w:rPr>
              <w:t>(4,528,809)</w:t>
            </w:r>
          </w:p>
        </w:tc>
        <w:tc>
          <w:tcPr>
            <w:tcW w:w="236" w:type="dxa"/>
            <w:vAlign w:val="center"/>
          </w:tcPr>
          <w:p w14:paraId="743F7A42" w14:textId="77777777" w:rsidR="00364493" w:rsidRPr="00265665" w:rsidRDefault="00364493" w:rsidP="00364493">
            <w:pPr>
              <w:tabs>
                <w:tab w:val="decimal" w:pos="884"/>
              </w:tabs>
              <w:ind w:left="34"/>
              <w:rPr>
                <w:rFonts w:asciiTheme="majorBidi" w:hAnsiTheme="majorBidi" w:cstheme="majorBidi"/>
                <w:color w:val="000000" w:themeColor="text1"/>
                <w:sz w:val="22"/>
                <w:szCs w:val="22"/>
                <w:lang w:val="en-US"/>
              </w:rPr>
            </w:pPr>
          </w:p>
        </w:tc>
        <w:tc>
          <w:tcPr>
            <w:tcW w:w="1040" w:type="dxa"/>
            <w:tcBorders>
              <w:bottom w:val="single" w:sz="4" w:space="0" w:color="auto"/>
            </w:tcBorders>
            <w:vAlign w:val="center"/>
          </w:tcPr>
          <w:p w14:paraId="42423295" w14:textId="77777777" w:rsidR="00364493" w:rsidRPr="00265665" w:rsidRDefault="00364493" w:rsidP="00257BE5">
            <w:pPr>
              <w:tabs>
                <w:tab w:val="decimal" w:pos="934"/>
              </w:tabs>
              <w:ind w:right="-113"/>
              <w:rPr>
                <w:rFonts w:asciiTheme="majorBidi" w:hAnsiTheme="majorBidi" w:cstheme="majorBidi"/>
                <w:sz w:val="22"/>
                <w:szCs w:val="22"/>
              </w:rPr>
            </w:pPr>
            <w:r w:rsidRPr="00265665">
              <w:rPr>
                <w:rFonts w:asciiTheme="majorBidi" w:hAnsiTheme="majorBidi" w:cstheme="majorBidi"/>
                <w:sz w:val="22"/>
                <w:szCs w:val="22"/>
              </w:rPr>
              <w:t>(5,913,515)</w:t>
            </w:r>
          </w:p>
        </w:tc>
      </w:tr>
      <w:tr w:rsidR="00364493" w:rsidRPr="00265665" w14:paraId="086B40B0" w14:textId="77777777" w:rsidTr="0017609C">
        <w:trPr>
          <w:trHeight w:val="348"/>
        </w:trPr>
        <w:tc>
          <w:tcPr>
            <w:tcW w:w="4197" w:type="dxa"/>
            <w:gridSpan w:val="8"/>
            <w:noWrap/>
            <w:vAlign w:val="center"/>
          </w:tcPr>
          <w:p w14:paraId="62F2121C" w14:textId="77777777" w:rsidR="00364493" w:rsidRPr="00265665" w:rsidRDefault="00364493" w:rsidP="00364493">
            <w:pPr>
              <w:tabs>
                <w:tab w:val="decimal" w:pos="884"/>
              </w:tabs>
              <w:ind w:left="34"/>
              <w:rPr>
                <w:rFonts w:asciiTheme="majorBidi" w:hAnsiTheme="majorBidi" w:cstheme="majorBidi"/>
                <w:b/>
                <w:bCs/>
                <w:color w:val="000000" w:themeColor="text1"/>
                <w:sz w:val="22"/>
                <w:szCs w:val="22"/>
                <w:lang w:val="en-US"/>
              </w:rPr>
            </w:pPr>
            <w:r w:rsidRPr="00265665">
              <w:rPr>
                <w:rFonts w:asciiTheme="majorBidi" w:hAnsiTheme="majorBidi" w:cstheme="majorBidi"/>
                <w:b/>
                <w:bCs/>
                <w:color w:val="000000" w:themeColor="text1"/>
                <w:sz w:val="22"/>
                <w:szCs w:val="22"/>
                <w:lang w:val="en-US"/>
              </w:rPr>
              <w:t>Net loss for the years</w:t>
            </w:r>
          </w:p>
        </w:tc>
        <w:tc>
          <w:tcPr>
            <w:tcW w:w="344" w:type="dxa"/>
            <w:gridSpan w:val="4"/>
            <w:noWrap/>
            <w:vAlign w:val="center"/>
          </w:tcPr>
          <w:p w14:paraId="7BAD9AA8" w14:textId="77777777" w:rsidR="00364493" w:rsidRPr="00265665" w:rsidRDefault="00364493" w:rsidP="00364493">
            <w:pPr>
              <w:rPr>
                <w:rFonts w:asciiTheme="majorBidi" w:hAnsiTheme="majorBidi" w:cstheme="majorBidi"/>
                <w:b/>
                <w:bCs/>
                <w:color w:val="000000" w:themeColor="text1"/>
                <w:sz w:val="22"/>
                <w:szCs w:val="22"/>
                <w:lang w:val="en-US"/>
              </w:rPr>
            </w:pPr>
          </w:p>
        </w:tc>
        <w:tc>
          <w:tcPr>
            <w:tcW w:w="236" w:type="dxa"/>
            <w:noWrap/>
            <w:vAlign w:val="center"/>
          </w:tcPr>
          <w:p w14:paraId="4E130635" w14:textId="77777777" w:rsidR="00364493" w:rsidRPr="00265665" w:rsidRDefault="00364493" w:rsidP="00364493">
            <w:pPr>
              <w:rPr>
                <w:rFonts w:asciiTheme="majorBidi" w:hAnsiTheme="majorBidi" w:cstheme="majorBidi"/>
                <w:b/>
                <w:bCs/>
                <w:color w:val="000000" w:themeColor="text1"/>
                <w:sz w:val="22"/>
                <w:szCs w:val="22"/>
                <w:lang w:val="en-US"/>
              </w:rPr>
            </w:pPr>
          </w:p>
        </w:tc>
        <w:tc>
          <w:tcPr>
            <w:tcW w:w="236" w:type="dxa"/>
            <w:noWrap/>
            <w:vAlign w:val="center"/>
          </w:tcPr>
          <w:p w14:paraId="4AE1FDBD" w14:textId="77777777" w:rsidR="00364493" w:rsidRPr="00265665" w:rsidRDefault="00364493" w:rsidP="00364493">
            <w:pPr>
              <w:rPr>
                <w:rFonts w:asciiTheme="majorBidi" w:hAnsiTheme="majorBidi" w:cstheme="majorBidi"/>
                <w:b/>
                <w:bCs/>
                <w:color w:val="000000" w:themeColor="text1"/>
                <w:sz w:val="22"/>
                <w:szCs w:val="22"/>
                <w:lang w:val="en-US"/>
              </w:rPr>
            </w:pPr>
          </w:p>
        </w:tc>
        <w:tc>
          <w:tcPr>
            <w:tcW w:w="236" w:type="dxa"/>
            <w:noWrap/>
            <w:vAlign w:val="center"/>
          </w:tcPr>
          <w:p w14:paraId="5AD0175F" w14:textId="77777777" w:rsidR="00364493" w:rsidRPr="00265665" w:rsidRDefault="00364493" w:rsidP="00364493">
            <w:pPr>
              <w:rPr>
                <w:rFonts w:asciiTheme="majorBidi" w:hAnsiTheme="majorBidi" w:cstheme="majorBidi"/>
                <w:b/>
                <w:bCs/>
                <w:color w:val="000000" w:themeColor="text1"/>
                <w:sz w:val="22"/>
                <w:szCs w:val="22"/>
                <w:lang w:val="en-US"/>
              </w:rPr>
            </w:pPr>
          </w:p>
        </w:tc>
        <w:tc>
          <w:tcPr>
            <w:tcW w:w="236" w:type="dxa"/>
            <w:gridSpan w:val="2"/>
            <w:noWrap/>
            <w:vAlign w:val="center"/>
          </w:tcPr>
          <w:p w14:paraId="7C1D7DEF" w14:textId="77777777" w:rsidR="00364493" w:rsidRPr="00265665" w:rsidRDefault="00364493" w:rsidP="00364493">
            <w:pPr>
              <w:rPr>
                <w:rFonts w:asciiTheme="majorBidi" w:hAnsiTheme="majorBidi" w:cstheme="majorBidi"/>
                <w:b/>
                <w:bCs/>
                <w:color w:val="000000" w:themeColor="text1"/>
                <w:sz w:val="22"/>
                <w:szCs w:val="22"/>
                <w:lang w:val="en-US"/>
              </w:rPr>
            </w:pPr>
          </w:p>
        </w:tc>
        <w:tc>
          <w:tcPr>
            <w:tcW w:w="255" w:type="dxa"/>
            <w:gridSpan w:val="3"/>
            <w:noWrap/>
            <w:vAlign w:val="center"/>
          </w:tcPr>
          <w:p w14:paraId="127545A5" w14:textId="77777777" w:rsidR="00364493" w:rsidRPr="00265665" w:rsidRDefault="00364493" w:rsidP="00364493">
            <w:pPr>
              <w:rPr>
                <w:rFonts w:asciiTheme="majorBidi" w:hAnsiTheme="majorBidi" w:cstheme="majorBidi"/>
                <w:b/>
                <w:bCs/>
                <w:color w:val="000000" w:themeColor="text1"/>
                <w:sz w:val="22"/>
                <w:szCs w:val="22"/>
                <w:lang w:val="en-US"/>
              </w:rPr>
            </w:pPr>
          </w:p>
        </w:tc>
        <w:tc>
          <w:tcPr>
            <w:tcW w:w="1128" w:type="dxa"/>
            <w:gridSpan w:val="3"/>
            <w:vAlign w:val="center"/>
          </w:tcPr>
          <w:p w14:paraId="37FD7C52" w14:textId="77777777" w:rsidR="00364493" w:rsidRPr="00265665" w:rsidRDefault="00364493" w:rsidP="00364493">
            <w:pPr>
              <w:rPr>
                <w:rFonts w:asciiTheme="majorBidi" w:hAnsiTheme="majorBidi" w:cstheme="majorBidi"/>
                <w:b/>
                <w:bCs/>
                <w:color w:val="000000" w:themeColor="text1"/>
                <w:sz w:val="22"/>
                <w:szCs w:val="22"/>
                <w:lang w:val="en-US"/>
              </w:rPr>
            </w:pPr>
          </w:p>
        </w:tc>
        <w:tc>
          <w:tcPr>
            <w:tcW w:w="325" w:type="dxa"/>
            <w:gridSpan w:val="3"/>
            <w:vAlign w:val="center"/>
          </w:tcPr>
          <w:p w14:paraId="1297242B" w14:textId="77777777" w:rsidR="00364493" w:rsidRPr="00265665" w:rsidRDefault="00364493" w:rsidP="00364493">
            <w:pPr>
              <w:jc w:val="right"/>
              <w:rPr>
                <w:rFonts w:asciiTheme="majorBidi" w:hAnsiTheme="majorBidi" w:cstheme="majorBidi"/>
                <w:b/>
                <w:bCs/>
                <w:color w:val="000000" w:themeColor="text1"/>
                <w:sz w:val="22"/>
                <w:szCs w:val="22"/>
                <w:lang w:val="en-US"/>
              </w:rPr>
            </w:pPr>
          </w:p>
        </w:tc>
        <w:tc>
          <w:tcPr>
            <w:tcW w:w="1171" w:type="dxa"/>
            <w:gridSpan w:val="3"/>
            <w:tcBorders>
              <w:top w:val="single" w:sz="4" w:space="0" w:color="auto"/>
              <w:bottom w:val="double" w:sz="4" w:space="0" w:color="auto"/>
            </w:tcBorders>
            <w:vAlign w:val="center"/>
          </w:tcPr>
          <w:p w14:paraId="4B5338F2" w14:textId="77777777" w:rsidR="00364493" w:rsidRPr="00265665" w:rsidRDefault="00364493" w:rsidP="00364493">
            <w:pPr>
              <w:tabs>
                <w:tab w:val="decimal" w:pos="932"/>
              </w:tabs>
              <w:rPr>
                <w:rFonts w:asciiTheme="majorBidi" w:hAnsiTheme="majorBidi" w:cstheme="majorBidi"/>
                <w:b/>
                <w:bCs/>
                <w:sz w:val="22"/>
                <w:szCs w:val="22"/>
              </w:rPr>
            </w:pPr>
            <w:r w:rsidRPr="00265665">
              <w:rPr>
                <w:rFonts w:asciiTheme="majorBidi" w:hAnsiTheme="majorBidi" w:cstheme="majorBidi"/>
                <w:b/>
                <w:bCs/>
                <w:sz w:val="22"/>
                <w:szCs w:val="22"/>
              </w:rPr>
              <w:t>(21,581,240)</w:t>
            </w:r>
          </w:p>
        </w:tc>
        <w:tc>
          <w:tcPr>
            <w:tcW w:w="236" w:type="dxa"/>
            <w:vAlign w:val="center"/>
          </w:tcPr>
          <w:p w14:paraId="52BC8603" w14:textId="77777777" w:rsidR="00364493" w:rsidRPr="00265665" w:rsidRDefault="00364493" w:rsidP="00364493">
            <w:pPr>
              <w:jc w:val="right"/>
              <w:rPr>
                <w:rFonts w:asciiTheme="majorBidi" w:hAnsiTheme="majorBidi" w:cstheme="majorBidi"/>
                <w:b/>
                <w:bCs/>
                <w:color w:val="000000" w:themeColor="text1"/>
                <w:sz w:val="22"/>
                <w:szCs w:val="22"/>
              </w:rPr>
            </w:pPr>
          </w:p>
        </w:tc>
        <w:tc>
          <w:tcPr>
            <w:tcW w:w="1040" w:type="dxa"/>
            <w:tcBorders>
              <w:top w:val="single" w:sz="4" w:space="0" w:color="auto"/>
              <w:bottom w:val="double" w:sz="4" w:space="0" w:color="auto"/>
            </w:tcBorders>
            <w:vAlign w:val="center"/>
          </w:tcPr>
          <w:p w14:paraId="256E02B9" w14:textId="77777777" w:rsidR="00364493" w:rsidRPr="00265665" w:rsidRDefault="00364493" w:rsidP="00257BE5">
            <w:pPr>
              <w:tabs>
                <w:tab w:val="decimal" w:pos="934"/>
              </w:tabs>
              <w:ind w:right="-113"/>
              <w:rPr>
                <w:rFonts w:asciiTheme="majorBidi" w:hAnsiTheme="majorBidi" w:cstheme="majorBidi"/>
                <w:b/>
                <w:bCs/>
                <w:sz w:val="22"/>
                <w:szCs w:val="22"/>
              </w:rPr>
            </w:pPr>
            <w:r w:rsidRPr="00265665">
              <w:rPr>
                <w:rFonts w:asciiTheme="majorBidi" w:hAnsiTheme="majorBidi" w:cstheme="majorBidi"/>
                <w:b/>
                <w:bCs/>
                <w:sz w:val="22"/>
                <w:szCs w:val="22"/>
              </w:rPr>
              <w:t>(75,380,684)</w:t>
            </w:r>
          </w:p>
        </w:tc>
      </w:tr>
    </w:tbl>
    <w:p w14:paraId="159D4C5F" w14:textId="77777777" w:rsidR="00DF6F0E" w:rsidRPr="00265665" w:rsidRDefault="00DF6F0E" w:rsidP="00DF6F0E">
      <w:pPr>
        <w:pStyle w:val="BodyText"/>
        <w:tabs>
          <w:tab w:val="clear" w:pos="900"/>
        </w:tabs>
        <w:spacing w:before="120" w:line="240" w:lineRule="auto"/>
        <w:ind w:left="567"/>
        <w:jc w:val="thaiDistribute"/>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Major customers of the Company</w:t>
      </w:r>
    </w:p>
    <w:p w14:paraId="4E87A756" w14:textId="77777777" w:rsidR="00642773" w:rsidRPr="00265665" w:rsidRDefault="00DF6F0E" w:rsidP="008547A6">
      <w:pPr>
        <w:pStyle w:val="BodyText"/>
        <w:ind w:left="567"/>
        <w:jc w:val="thaiDistribute"/>
        <w:rPr>
          <w:rFonts w:asciiTheme="majorBidi" w:hAnsiTheme="majorBidi" w:cstheme="majorBidi"/>
          <w:color w:val="000000" w:themeColor="text1"/>
          <w:sz w:val="30"/>
          <w:szCs w:val="30"/>
          <w:cs/>
          <w:lang w:val="en-US"/>
        </w:rPr>
      </w:pPr>
      <w:r w:rsidRPr="00265665">
        <w:rPr>
          <w:rFonts w:asciiTheme="majorBidi" w:hAnsiTheme="majorBidi" w:cstheme="majorBidi"/>
          <w:color w:val="000000" w:themeColor="text1"/>
          <w:sz w:val="30"/>
          <w:szCs w:val="30"/>
          <w:lang w:val="en-US"/>
        </w:rPr>
        <w:t>For the year ended 31 December 2025, the Company ha</w:t>
      </w:r>
      <w:r w:rsidR="008547A6">
        <w:rPr>
          <w:rFonts w:asciiTheme="majorBidi" w:hAnsiTheme="majorBidi" w:cstheme="majorBidi"/>
          <w:color w:val="000000" w:themeColor="text1"/>
          <w:sz w:val="30"/>
          <w:szCs w:val="30"/>
          <w:lang w:val="en-US"/>
        </w:rPr>
        <w:t>d</w:t>
      </w:r>
      <w:r w:rsidRPr="00265665">
        <w:rPr>
          <w:rFonts w:asciiTheme="majorBidi" w:hAnsiTheme="majorBidi" w:cstheme="majorBidi"/>
          <w:color w:val="000000" w:themeColor="text1"/>
          <w:sz w:val="30"/>
          <w:szCs w:val="30"/>
          <w:lang w:val="en-US"/>
        </w:rPr>
        <w:t xml:space="preserve"> revenues from sale of goods with 1 external customer </w:t>
      </w:r>
      <w:r w:rsidR="008547A6">
        <w:rPr>
          <w:rFonts w:asciiTheme="majorBidi" w:hAnsiTheme="majorBidi" w:cstheme="majorBidi"/>
          <w:color w:val="000000" w:themeColor="text1"/>
          <w:sz w:val="30"/>
          <w:szCs w:val="30"/>
          <w:lang w:val="en-US"/>
        </w:rPr>
        <w:t>(</w:t>
      </w:r>
      <w:r w:rsidRPr="00265665">
        <w:rPr>
          <w:rFonts w:asciiTheme="majorBidi" w:hAnsiTheme="majorBidi" w:cstheme="majorBidi"/>
          <w:color w:val="000000" w:themeColor="text1"/>
          <w:sz w:val="30"/>
          <w:szCs w:val="30"/>
          <w:lang w:val="en-US"/>
        </w:rPr>
        <w:t>over 10% of the Company’s</w:t>
      </w:r>
      <w:r w:rsidR="008547A6">
        <w:rPr>
          <w:rFonts w:asciiTheme="majorBidi" w:hAnsiTheme="majorBidi" w:cstheme="majorBidi"/>
          <w:color w:val="000000" w:themeColor="text1"/>
          <w:sz w:val="30"/>
          <w:szCs w:val="30"/>
          <w:lang w:val="en-US"/>
        </w:rPr>
        <w:t xml:space="preserve"> total</w:t>
      </w:r>
      <w:r w:rsidRPr="00265665">
        <w:rPr>
          <w:rFonts w:asciiTheme="majorBidi" w:hAnsiTheme="majorBidi" w:cstheme="majorBidi"/>
          <w:color w:val="000000" w:themeColor="text1"/>
          <w:sz w:val="30"/>
          <w:szCs w:val="30"/>
          <w:lang w:val="en-US"/>
        </w:rPr>
        <w:t xml:space="preserve"> revenues</w:t>
      </w:r>
      <w:r w:rsidR="008547A6">
        <w:rPr>
          <w:rFonts w:asciiTheme="majorBidi" w:hAnsiTheme="majorBidi" w:cstheme="majorBidi"/>
          <w:color w:val="000000" w:themeColor="text1"/>
          <w:sz w:val="30"/>
          <w:szCs w:val="30"/>
          <w:lang w:val="en-US"/>
        </w:rPr>
        <w:t>)</w:t>
      </w:r>
      <w:r w:rsidRPr="00265665">
        <w:rPr>
          <w:rFonts w:asciiTheme="majorBidi" w:hAnsiTheme="majorBidi" w:cstheme="majorBidi"/>
          <w:color w:val="000000" w:themeColor="text1"/>
          <w:sz w:val="30"/>
          <w:szCs w:val="30"/>
          <w:lang w:val="en-US"/>
        </w:rPr>
        <w:t xml:space="preserve"> in</w:t>
      </w:r>
      <w:r w:rsidR="008547A6">
        <w:rPr>
          <w:rFonts w:asciiTheme="majorBidi" w:hAnsiTheme="majorBidi" w:cstheme="majorBidi"/>
          <w:color w:val="000000" w:themeColor="text1"/>
          <w:sz w:val="30"/>
          <w:szCs w:val="30"/>
          <w:lang w:val="en-US"/>
        </w:rPr>
        <w:t xml:space="preserve"> the</w:t>
      </w:r>
      <w:r w:rsidRPr="00265665">
        <w:rPr>
          <w:rFonts w:asciiTheme="majorBidi" w:hAnsiTheme="majorBidi" w:cstheme="majorBidi"/>
          <w:color w:val="000000" w:themeColor="text1"/>
          <w:sz w:val="30"/>
          <w:szCs w:val="30"/>
          <w:lang w:val="en-US"/>
        </w:rPr>
        <w:t xml:space="preserve"> amount of Baht 164 million (31 December </w:t>
      </w:r>
      <w:proofErr w:type="gramStart"/>
      <w:r w:rsidRPr="00265665">
        <w:rPr>
          <w:rFonts w:asciiTheme="majorBidi" w:hAnsiTheme="majorBidi" w:cstheme="majorBidi"/>
          <w:color w:val="000000" w:themeColor="text1"/>
          <w:sz w:val="30"/>
          <w:szCs w:val="30"/>
          <w:lang w:val="en-US"/>
        </w:rPr>
        <w:t>2024 :</w:t>
      </w:r>
      <w:proofErr w:type="gramEnd"/>
      <w:r w:rsidRPr="00265665">
        <w:rPr>
          <w:rFonts w:asciiTheme="majorBidi" w:hAnsiTheme="majorBidi" w:cstheme="majorBidi"/>
          <w:color w:val="000000" w:themeColor="text1"/>
          <w:sz w:val="30"/>
          <w:szCs w:val="30"/>
          <w:lang w:val="en-US"/>
        </w:rPr>
        <w:t xml:space="preserve"> The Company has no major customer with revenue of or more</w:t>
      </w:r>
      <w:r w:rsidR="008547A6">
        <w:rPr>
          <w:rFonts w:asciiTheme="majorBidi" w:hAnsiTheme="majorBidi" w:cstheme="majorBidi"/>
          <w:color w:val="000000" w:themeColor="text1"/>
          <w:sz w:val="30"/>
          <w:szCs w:val="30"/>
          <w:lang w:val="en-US"/>
        </w:rPr>
        <w:t xml:space="preserve"> than 10%</w:t>
      </w:r>
      <w:r w:rsidRPr="00265665">
        <w:rPr>
          <w:rFonts w:asciiTheme="majorBidi" w:hAnsiTheme="majorBidi" w:cstheme="majorBidi"/>
          <w:color w:val="000000" w:themeColor="text1"/>
          <w:sz w:val="30"/>
          <w:szCs w:val="30"/>
          <w:lang w:val="en-US"/>
        </w:rPr>
        <w:t xml:space="preserve"> of the Company’s </w:t>
      </w:r>
      <w:r w:rsidR="008547A6">
        <w:rPr>
          <w:rFonts w:asciiTheme="majorBidi" w:hAnsiTheme="majorBidi" w:cstheme="majorBidi"/>
          <w:color w:val="000000" w:themeColor="text1"/>
          <w:sz w:val="30"/>
          <w:szCs w:val="30"/>
          <w:lang w:val="en-US"/>
        </w:rPr>
        <w:t xml:space="preserve">total </w:t>
      </w:r>
      <w:r w:rsidRPr="00265665">
        <w:rPr>
          <w:rFonts w:asciiTheme="majorBidi" w:hAnsiTheme="majorBidi" w:cstheme="majorBidi"/>
          <w:color w:val="000000" w:themeColor="text1"/>
          <w:sz w:val="30"/>
          <w:szCs w:val="30"/>
          <w:lang w:val="en-US"/>
        </w:rPr>
        <w:t>revenues).</w:t>
      </w:r>
    </w:p>
    <w:p w14:paraId="452B6B61" w14:textId="77777777" w:rsidR="00F37614" w:rsidRPr="00265665" w:rsidRDefault="00E0396A" w:rsidP="008547A6">
      <w:pPr>
        <w:pStyle w:val="BodyText"/>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As of </w:t>
      </w:r>
      <w:proofErr w:type="gramStart"/>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w:t>
      </w:r>
      <w:proofErr w:type="gramEnd"/>
      <w:r w:rsidR="00114301" w:rsidRPr="00265665">
        <w:rPr>
          <w:rFonts w:asciiTheme="majorBidi" w:hAnsiTheme="majorBidi" w:cstheme="majorBidi"/>
          <w:color w:val="000000" w:themeColor="text1"/>
          <w:sz w:val="30"/>
          <w:szCs w:val="30"/>
          <w:lang w:val="en-US"/>
        </w:rPr>
        <w:t xml:space="preserve"> and 2024</w:t>
      </w:r>
      <w:r w:rsidRPr="00265665">
        <w:rPr>
          <w:rFonts w:asciiTheme="majorBidi" w:hAnsiTheme="majorBidi" w:cstheme="majorBidi"/>
          <w:color w:val="000000" w:themeColor="text1"/>
          <w:sz w:val="30"/>
          <w:szCs w:val="30"/>
          <w:lang w:val="en-US"/>
        </w:rPr>
        <w:t>, segment assets and liabilities of the Company are as follows</w:t>
      </w:r>
      <w:r w:rsidR="008C5F4E" w:rsidRPr="00265665">
        <w:rPr>
          <w:rFonts w:asciiTheme="majorBidi" w:hAnsiTheme="majorBidi" w:cstheme="majorBidi"/>
          <w:color w:val="000000" w:themeColor="text1"/>
          <w:sz w:val="30"/>
          <w:szCs w:val="30"/>
          <w:lang w:val="en-US"/>
        </w:rPr>
        <w:t>:</w:t>
      </w:r>
      <w:r w:rsidRPr="00265665">
        <w:rPr>
          <w:rFonts w:asciiTheme="majorBidi" w:hAnsiTheme="majorBidi" w:cstheme="majorBidi"/>
          <w:color w:val="000000" w:themeColor="text1"/>
          <w:sz w:val="30"/>
          <w:szCs w:val="30"/>
          <w:lang w:val="en-US"/>
        </w:rPr>
        <w:t xml:space="preserve">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364BBA" w:rsidRPr="00265665" w14:paraId="281E28F7" w14:textId="77777777" w:rsidTr="00C04371">
        <w:tc>
          <w:tcPr>
            <w:tcW w:w="4531" w:type="dxa"/>
          </w:tcPr>
          <w:p w14:paraId="2DC3399D" w14:textId="77777777" w:rsidR="00C04371" w:rsidRPr="00265665" w:rsidRDefault="00C04371" w:rsidP="00496D51">
            <w:pPr>
              <w:jc w:val="thaiDistribute"/>
              <w:rPr>
                <w:rFonts w:asciiTheme="majorBidi" w:hAnsiTheme="majorBidi" w:cstheme="majorBidi"/>
                <w:color w:val="000000" w:themeColor="text1"/>
                <w:sz w:val="30"/>
                <w:szCs w:val="30"/>
                <w:lang w:val="en-US"/>
              </w:rPr>
            </w:pPr>
          </w:p>
        </w:tc>
        <w:tc>
          <w:tcPr>
            <w:tcW w:w="283" w:type="dxa"/>
          </w:tcPr>
          <w:p w14:paraId="3585F98D" w14:textId="77777777" w:rsidR="00C04371" w:rsidRPr="00265665" w:rsidRDefault="00C04371" w:rsidP="00496D51">
            <w:pPr>
              <w:jc w:val="thaiDistribute"/>
              <w:rPr>
                <w:rFonts w:asciiTheme="majorBidi" w:hAnsiTheme="majorBidi" w:cstheme="majorBidi"/>
                <w:color w:val="000000" w:themeColor="text1"/>
                <w:sz w:val="30"/>
                <w:szCs w:val="30"/>
                <w:lang w:val="en-US"/>
              </w:rPr>
            </w:pPr>
          </w:p>
        </w:tc>
        <w:tc>
          <w:tcPr>
            <w:tcW w:w="1699" w:type="dxa"/>
          </w:tcPr>
          <w:p w14:paraId="6FC374EE" w14:textId="77777777" w:rsidR="00C04371" w:rsidRPr="00265665" w:rsidRDefault="00C04371" w:rsidP="00496D51">
            <w:pPr>
              <w:jc w:val="center"/>
              <w:rPr>
                <w:rFonts w:asciiTheme="majorBidi" w:hAnsiTheme="majorBidi" w:cstheme="majorBidi"/>
                <w:bCs/>
                <w:color w:val="000000" w:themeColor="text1"/>
                <w:sz w:val="30"/>
                <w:szCs w:val="30"/>
                <w:lang w:val="en-US"/>
              </w:rPr>
            </w:pPr>
          </w:p>
        </w:tc>
        <w:tc>
          <w:tcPr>
            <w:tcW w:w="286" w:type="dxa"/>
          </w:tcPr>
          <w:p w14:paraId="3869BF14" w14:textId="77777777" w:rsidR="00C04371" w:rsidRPr="00265665" w:rsidRDefault="00C04371" w:rsidP="00496D51">
            <w:pPr>
              <w:jc w:val="center"/>
              <w:rPr>
                <w:rFonts w:asciiTheme="majorBidi" w:hAnsiTheme="majorBidi" w:cstheme="majorBidi"/>
                <w:b/>
                <w:color w:val="000000" w:themeColor="text1"/>
                <w:sz w:val="30"/>
                <w:szCs w:val="30"/>
                <w:lang w:val="en-US"/>
              </w:rPr>
            </w:pPr>
          </w:p>
        </w:tc>
        <w:tc>
          <w:tcPr>
            <w:tcW w:w="1700" w:type="dxa"/>
          </w:tcPr>
          <w:p w14:paraId="4BD43C67" w14:textId="77777777" w:rsidR="00C04371" w:rsidRPr="00265665" w:rsidRDefault="00C04371" w:rsidP="00496D51">
            <w:pPr>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F37818" w:rsidRPr="00265665" w14:paraId="0BEA8E35" w14:textId="77777777" w:rsidTr="00C04371">
        <w:tc>
          <w:tcPr>
            <w:tcW w:w="4531" w:type="dxa"/>
          </w:tcPr>
          <w:p w14:paraId="281654A3" w14:textId="77777777" w:rsidR="00F37818" w:rsidRPr="00265665" w:rsidRDefault="00F37818" w:rsidP="00496D51">
            <w:pPr>
              <w:jc w:val="thaiDistribute"/>
              <w:rPr>
                <w:rFonts w:asciiTheme="majorBidi" w:hAnsiTheme="majorBidi" w:cstheme="majorBidi"/>
                <w:color w:val="000000" w:themeColor="text1"/>
                <w:sz w:val="30"/>
                <w:szCs w:val="30"/>
                <w:cs/>
              </w:rPr>
            </w:pPr>
          </w:p>
        </w:tc>
        <w:tc>
          <w:tcPr>
            <w:tcW w:w="283" w:type="dxa"/>
          </w:tcPr>
          <w:p w14:paraId="7BB9C0EF" w14:textId="77777777" w:rsidR="00F37818" w:rsidRPr="00265665" w:rsidRDefault="00F37818" w:rsidP="00496D51">
            <w:pPr>
              <w:jc w:val="thaiDistribute"/>
              <w:rPr>
                <w:rFonts w:asciiTheme="majorBidi" w:hAnsiTheme="majorBidi" w:cstheme="majorBidi"/>
                <w:color w:val="000000" w:themeColor="text1"/>
                <w:sz w:val="30"/>
                <w:szCs w:val="30"/>
                <w:cs/>
              </w:rPr>
            </w:pPr>
          </w:p>
        </w:tc>
        <w:tc>
          <w:tcPr>
            <w:tcW w:w="1699" w:type="dxa"/>
            <w:tcBorders>
              <w:bottom w:val="single" w:sz="4" w:space="0" w:color="auto"/>
            </w:tcBorders>
          </w:tcPr>
          <w:p w14:paraId="202B9B38" w14:textId="77777777" w:rsidR="00F37818" w:rsidRPr="00265665" w:rsidRDefault="00F37818" w:rsidP="00496D51">
            <w:pPr>
              <w:ind w:left="-101" w:right="-112"/>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w:t>
            </w:r>
            <w:r w:rsidR="0017609C" w:rsidRPr="00265665">
              <w:rPr>
                <w:rFonts w:asciiTheme="majorBidi" w:hAnsiTheme="majorBidi" w:cstheme="majorBidi"/>
                <w:color w:val="000000" w:themeColor="text1"/>
                <w:sz w:val="30"/>
                <w:szCs w:val="30"/>
                <w:lang w:val="en-US"/>
              </w:rPr>
              <w:t>5</w:t>
            </w:r>
          </w:p>
        </w:tc>
        <w:tc>
          <w:tcPr>
            <w:tcW w:w="286" w:type="dxa"/>
          </w:tcPr>
          <w:p w14:paraId="43EE79B4" w14:textId="77777777" w:rsidR="00F37818" w:rsidRPr="00265665" w:rsidRDefault="00F37818" w:rsidP="00496D51">
            <w:pPr>
              <w:jc w:val="thaiDistribute"/>
              <w:rPr>
                <w:rFonts w:asciiTheme="majorBidi" w:hAnsiTheme="majorBidi" w:cstheme="majorBidi"/>
                <w:b/>
                <w:color w:val="000000" w:themeColor="text1"/>
                <w:sz w:val="30"/>
                <w:szCs w:val="30"/>
              </w:rPr>
            </w:pPr>
          </w:p>
        </w:tc>
        <w:tc>
          <w:tcPr>
            <w:tcW w:w="1700" w:type="dxa"/>
            <w:tcBorders>
              <w:bottom w:val="single" w:sz="4" w:space="0" w:color="auto"/>
            </w:tcBorders>
          </w:tcPr>
          <w:p w14:paraId="2EBFB75F" w14:textId="77777777" w:rsidR="00F37818" w:rsidRPr="00265665" w:rsidRDefault="00F37818" w:rsidP="00496D51">
            <w:pPr>
              <w:ind w:left="-111" w:right="-106"/>
              <w:jc w:val="center"/>
              <w:rPr>
                <w:rFonts w:asciiTheme="majorBidi" w:hAnsiTheme="majorBidi" w:cstheme="majorBidi"/>
                <w:b/>
                <w:color w:val="000000" w:themeColor="text1"/>
                <w:sz w:val="30"/>
                <w:szCs w:val="30"/>
                <w:lang w:val="en-US"/>
              </w:rPr>
            </w:pPr>
            <w:r w:rsidRPr="00265665">
              <w:rPr>
                <w:rFonts w:asciiTheme="majorBidi" w:hAnsiTheme="majorBidi" w:cstheme="majorBidi"/>
                <w:b/>
                <w:color w:val="000000" w:themeColor="text1"/>
                <w:sz w:val="30"/>
                <w:szCs w:val="30"/>
                <w:cs/>
              </w:rPr>
              <w:t>202</w:t>
            </w:r>
            <w:r w:rsidR="0017609C" w:rsidRPr="00265665">
              <w:rPr>
                <w:rFonts w:asciiTheme="majorBidi" w:hAnsiTheme="majorBidi" w:cstheme="majorBidi"/>
                <w:b/>
                <w:color w:val="000000" w:themeColor="text1"/>
                <w:sz w:val="30"/>
                <w:szCs w:val="30"/>
                <w:cs/>
              </w:rPr>
              <w:t>4</w:t>
            </w:r>
          </w:p>
        </w:tc>
      </w:tr>
      <w:tr w:rsidR="00257BE5" w:rsidRPr="00265665" w14:paraId="52BBA77A" w14:textId="77777777" w:rsidTr="00AC5C9C">
        <w:tc>
          <w:tcPr>
            <w:tcW w:w="4531" w:type="dxa"/>
          </w:tcPr>
          <w:p w14:paraId="405E40CD" w14:textId="77777777" w:rsidR="00257BE5" w:rsidRPr="00265665" w:rsidRDefault="00257BE5" w:rsidP="00257BE5">
            <w:pPr>
              <w:ind w:left="-110"/>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Property, plant and equipment</w:t>
            </w:r>
          </w:p>
        </w:tc>
        <w:tc>
          <w:tcPr>
            <w:tcW w:w="283" w:type="dxa"/>
          </w:tcPr>
          <w:p w14:paraId="7AE8BF20" w14:textId="77777777" w:rsidR="00257BE5" w:rsidRPr="00265665" w:rsidRDefault="00257BE5" w:rsidP="00257BE5">
            <w:pPr>
              <w:jc w:val="thaiDistribute"/>
              <w:rPr>
                <w:rFonts w:asciiTheme="majorBidi" w:hAnsiTheme="majorBidi" w:cstheme="majorBidi"/>
                <w:color w:val="000000" w:themeColor="text1"/>
                <w:sz w:val="30"/>
                <w:szCs w:val="30"/>
              </w:rPr>
            </w:pPr>
          </w:p>
        </w:tc>
        <w:tc>
          <w:tcPr>
            <w:tcW w:w="1699" w:type="dxa"/>
            <w:tcBorders>
              <w:top w:val="single" w:sz="4" w:space="0" w:color="auto"/>
            </w:tcBorders>
            <w:vAlign w:val="center"/>
          </w:tcPr>
          <w:p w14:paraId="4DF939D7" w14:textId="77777777" w:rsidR="00257BE5" w:rsidRPr="00265665" w:rsidRDefault="00257BE5" w:rsidP="00257BE5">
            <w:pPr>
              <w:jc w:val="right"/>
              <w:rPr>
                <w:rFonts w:asciiTheme="majorBidi" w:hAnsiTheme="majorBidi" w:cstheme="majorBidi"/>
                <w:sz w:val="30"/>
                <w:szCs w:val="30"/>
              </w:rPr>
            </w:pPr>
            <w:r w:rsidRPr="00265665">
              <w:rPr>
                <w:rFonts w:asciiTheme="majorBidi" w:hAnsiTheme="majorBidi" w:cstheme="majorBidi"/>
                <w:sz w:val="30"/>
                <w:szCs w:val="30"/>
              </w:rPr>
              <w:t xml:space="preserve">         196,384,794 </w:t>
            </w:r>
          </w:p>
        </w:tc>
        <w:tc>
          <w:tcPr>
            <w:tcW w:w="286" w:type="dxa"/>
            <w:vAlign w:val="center"/>
          </w:tcPr>
          <w:p w14:paraId="6D2CD9D3" w14:textId="77777777" w:rsidR="00257BE5" w:rsidRPr="00265665" w:rsidRDefault="00257BE5" w:rsidP="00257BE5">
            <w:pPr>
              <w:jc w:val="right"/>
              <w:rPr>
                <w:rFonts w:asciiTheme="majorBidi" w:hAnsiTheme="majorBidi" w:cstheme="majorBidi"/>
                <w:color w:val="000000" w:themeColor="text1"/>
                <w:sz w:val="30"/>
                <w:szCs w:val="30"/>
              </w:rPr>
            </w:pPr>
          </w:p>
        </w:tc>
        <w:tc>
          <w:tcPr>
            <w:tcW w:w="1700" w:type="dxa"/>
            <w:tcBorders>
              <w:top w:val="single" w:sz="4" w:space="0" w:color="auto"/>
            </w:tcBorders>
            <w:vAlign w:val="center"/>
          </w:tcPr>
          <w:p w14:paraId="6CAD62FE" w14:textId="77777777" w:rsidR="00257BE5" w:rsidRPr="00265665" w:rsidRDefault="00257BE5" w:rsidP="00257BE5">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213,927,345 </w:t>
            </w:r>
          </w:p>
        </w:tc>
      </w:tr>
      <w:tr w:rsidR="00257BE5" w:rsidRPr="00265665" w14:paraId="11340AE4" w14:textId="77777777" w:rsidTr="00AC5C9C">
        <w:tc>
          <w:tcPr>
            <w:tcW w:w="4531" w:type="dxa"/>
          </w:tcPr>
          <w:p w14:paraId="0414E13E" w14:textId="77777777" w:rsidR="00257BE5" w:rsidRPr="00265665" w:rsidRDefault="00257BE5" w:rsidP="00257BE5">
            <w:pPr>
              <w:ind w:left="-110"/>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Other assets</w:t>
            </w:r>
          </w:p>
        </w:tc>
        <w:tc>
          <w:tcPr>
            <w:tcW w:w="283" w:type="dxa"/>
          </w:tcPr>
          <w:p w14:paraId="3011CCE9" w14:textId="77777777" w:rsidR="00257BE5" w:rsidRPr="00265665" w:rsidRDefault="00257BE5" w:rsidP="00257BE5">
            <w:pPr>
              <w:jc w:val="thaiDistribute"/>
              <w:rPr>
                <w:rFonts w:asciiTheme="majorBidi" w:hAnsiTheme="majorBidi" w:cstheme="majorBidi"/>
                <w:color w:val="000000" w:themeColor="text1"/>
                <w:sz w:val="30"/>
                <w:szCs w:val="30"/>
              </w:rPr>
            </w:pPr>
          </w:p>
        </w:tc>
        <w:tc>
          <w:tcPr>
            <w:tcW w:w="1699" w:type="dxa"/>
            <w:tcBorders>
              <w:bottom w:val="single" w:sz="4" w:space="0" w:color="auto"/>
            </w:tcBorders>
            <w:vAlign w:val="center"/>
          </w:tcPr>
          <w:p w14:paraId="35EEC1C4" w14:textId="77777777" w:rsidR="00257BE5" w:rsidRPr="00265665" w:rsidRDefault="00257BE5" w:rsidP="00257BE5">
            <w:pPr>
              <w:jc w:val="right"/>
              <w:rPr>
                <w:rFonts w:asciiTheme="majorBidi" w:hAnsiTheme="majorBidi" w:cstheme="majorBidi"/>
                <w:sz w:val="30"/>
                <w:szCs w:val="30"/>
              </w:rPr>
            </w:pPr>
            <w:r w:rsidRPr="00265665">
              <w:rPr>
                <w:rFonts w:asciiTheme="majorBidi" w:hAnsiTheme="majorBidi" w:cstheme="majorBidi"/>
                <w:sz w:val="30"/>
                <w:szCs w:val="30"/>
              </w:rPr>
              <w:t xml:space="preserve">      1,430,600,747 </w:t>
            </w:r>
          </w:p>
        </w:tc>
        <w:tc>
          <w:tcPr>
            <w:tcW w:w="286" w:type="dxa"/>
            <w:vAlign w:val="center"/>
          </w:tcPr>
          <w:p w14:paraId="238C3BBF" w14:textId="77777777" w:rsidR="00257BE5" w:rsidRPr="00265665" w:rsidRDefault="00257BE5" w:rsidP="00257BE5">
            <w:pPr>
              <w:jc w:val="right"/>
              <w:rPr>
                <w:rFonts w:asciiTheme="majorBidi" w:hAnsiTheme="majorBidi" w:cstheme="majorBidi"/>
                <w:color w:val="000000" w:themeColor="text1"/>
                <w:sz w:val="30"/>
                <w:szCs w:val="30"/>
              </w:rPr>
            </w:pPr>
          </w:p>
        </w:tc>
        <w:tc>
          <w:tcPr>
            <w:tcW w:w="1700" w:type="dxa"/>
            <w:tcBorders>
              <w:bottom w:val="single" w:sz="4" w:space="0" w:color="auto"/>
            </w:tcBorders>
            <w:vAlign w:val="center"/>
          </w:tcPr>
          <w:p w14:paraId="55DCC30F" w14:textId="77777777" w:rsidR="00257BE5" w:rsidRPr="00265665" w:rsidRDefault="00257BE5" w:rsidP="00257BE5">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1,536,137,961 </w:t>
            </w:r>
          </w:p>
        </w:tc>
      </w:tr>
      <w:tr w:rsidR="00257BE5" w:rsidRPr="00265665" w14:paraId="095A164F" w14:textId="77777777" w:rsidTr="00AC5C9C">
        <w:tc>
          <w:tcPr>
            <w:tcW w:w="4531" w:type="dxa"/>
          </w:tcPr>
          <w:p w14:paraId="14928AA6" w14:textId="77777777" w:rsidR="00257BE5" w:rsidRPr="00265665" w:rsidRDefault="00257BE5" w:rsidP="00257BE5">
            <w:pPr>
              <w:ind w:left="-110"/>
              <w:jc w:val="thaiDistribute"/>
              <w:rPr>
                <w:rFonts w:asciiTheme="majorBidi" w:hAnsiTheme="majorBidi" w:cstheme="majorBidi"/>
                <w:color w:val="000000" w:themeColor="text1"/>
                <w:sz w:val="30"/>
                <w:szCs w:val="30"/>
                <w:lang w:val="en-US"/>
              </w:rPr>
            </w:pPr>
            <w:r w:rsidRPr="00265665">
              <w:rPr>
                <w:rFonts w:asciiTheme="majorBidi" w:hAnsiTheme="majorBidi" w:cstheme="majorBidi"/>
                <w:b/>
                <w:bCs/>
                <w:color w:val="000000" w:themeColor="text1"/>
                <w:sz w:val="30"/>
                <w:szCs w:val="30"/>
                <w:lang w:val="en-US"/>
              </w:rPr>
              <w:t>Total assets</w:t>
            </w:r>
          </w:p>
        </w:tc>
        <w:tc>
          <w:tcPr>
            <w:tcW w:w="283" w:type="dxa"/>
          </w:tcPr>
          <w:p w14:paraId="54DDB029" w14:textId="77777777" w:rsidR="00257BE5" w:rsidRPr="00265665" w:rsidRDefault="00257BE5" w:rsidP="00257BE5">
            <w:pPr>
              <w:jc w:val="thaiDistribute"/>
              <w:rPr>
                <w:rFonts w:asciiTheme="majorBidi" w:hAnsiTheme="majorBidi" w:cstheme="majorBidi"/>
                <w:color w:val="000000" w:themeColor="text1"/>
                <w:sz w:val="30"/>
                <w:szCs w:val="30"/>
              </w:rPr>
            </w:pPr>
          </w:p>
        </w:tc>
        <w:tc>
          <w:tcPr>
            <w:tcW w:w="1699" w:type="dxa"/>
            <w:tcBorders>
              <w:top w:val="single" w:sz="4" w:space="0" w:color="auto"/>
              <w:bottom w:val="double" w:sz="4" w:space="0" w:color="auto"/>
            </w:tcBorders>
            <w:vAlign w:val="center"/>
          </w:tcPr>
          <w:p w14:paraId="57BBF507" w14:textId="77777777" w:rsidR="00257BE5" w:rsidRPr="00265665" w:rsidRDefault="00257BE5" w:rsidP="00257BE5">
            <w:pPr>
              <w:jc w:val="right"/>
              <w:rPr>
                <w:rFonts w:asciiTheme="majorBidi" w:hAnsiTheme="majorBidi" w:cstheme="majorBidi"/>
                <w:b/>
                <w:bCs/>
                <w:sz w:val="30"/>
                <w:szCs w:val="30"/>
              </w:rPr>
            </w:pPr>
            <w:r w:rsidRPr="00265665">
              <w:rPr>
                <w:rFonts w:asciiTheme="majorBidi" w:hAnsiTheme="majorBidi" w:cstheme="majorBidi"/>
                <w:b/>
                <w:bCs/>
                <w:sz w:val="30"/>
                <w:szCs w:val="30"/>
              </w:rPr>
              <w:t xml:space="preserve">      1,626,985,541 </w:t>
            </w:r>
          </w:p>
        </w:tc>
        <w:tc>
          <w:tcPr>
            <w:tcW w:w="286" w:type="dxa"/>
            <w:vAlign w:val="center"/>
          </w:tcPr>
          <w:p w14:paraId="60B3E91B" w14:textId="77777777" w:rsidR="00257BE5" w:rsidRPr="00265665" w:rsidRDefault="00257BE5" w:rsidP="00257BE5">
            <w:pPr>
              <w:jc w:val="right"/>
              <w:rPr>
                <w:rFonts w:asciiTheme="majorBidi" w:hAnsiTheme="majorBidi" w:cstheme="majorBidi"/>
                <w:b/>
                <w:bCs/>
                <w:color w:val="000000" w:themeColor="text1"/>
                <w:sz w:val="30"/>
                <w:szCs w:val="30"/>
              </w:rPr>
            </w:pPr>
          </w:p>
        </w:tc>
        <w:tc>
          <w:tcPr>
            <w:tcW w:w="1700" w:type="dxa"/>
            <w:tcBorders>
              <w:top w:val="single" w:sz="4" w:space="0" w:color="auto"/>
              <w:bottom w:val="double" w:sz="4" w:space="0" w:color="auto"/>
            </w:tcBorders>
            <w:vAlign w:val="center"/>
          </w:tcPr>
          <w:p w14:paraId="7102894C" w14:textId="77777777" w:rsidR="00257BE5" w:rsidRPr="00265665" w:rsidRDefault="00257BE5" w:rsidP="00257BE5">
            <w:pPr>
              <w:jc w:val="right"/>
              <w:rPr>
                <w:rFonts w:asciiTheme="majorBidi" w:hAnsiTheme="majorBidi" w:cstheme="majorBidi"/>
                <w:b/>
                <w:bCs/>
                <w:color w:val="000000" w:themeColor="text1"/>
                <w:sz w:val="30"/>
                <w:szCs w:val="30"/>
              </w:rPr>
            </w:pPr>
            <w:r w:rsidRPr="00265665">
              <w:rPr>
                <w:rFonts w:asciiTheme="majorBidi" w:hAnsiTheme="majorBidi" w:cstheme="majorBidi"/>
                <w:b/>
                <w:bCs/>
                <w:sz w:val="30"/>
                <w:szCs w:val="30"/>
              </w:rPr>
              <w:t xml:space="preserve">1,750,065,306 </w:t>
            </w:r>
          </w:p>
        </w:tc>
      </w:tr>
      <w:tr w:rsidR="00257BE5" w:rsidRPr="00265665" w14:paraId="09D49E69" w14:textId="77777777" w:rsidTr="003408AA">
        <w:tc>
          <w:tcPr>
            <w:tcW w:w="4531" w:type="dxa"/>
          </w:tcPr>
          <w:p w14:paraId="6016852D" w14:textId="77777777" w:rsidR="00257BE5" w:rsidRPr="00265665" w:rsidRDefault="00257BE5" w:rsidP="00257BE5">
            <w:pPr>
              <w:ind w:left="-110"/>
              <w:jc w:val="thaiDistribute"/>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Total Liabilities</w:t>
            </w:r>
          </w:p>
        </w:tc>
        <w:tc>
          <w:tcPr>
            <w:tcW w:w="283" w:type="dxa"/>
          </w:tcPr>
          <w:p w14:paraId="5AFFFD31" w14:textId="77777777" w:rsidR="00257BE5" w:rsidRPr="00265665" w:rsidRDefault="00257BE5" w:rsidP="00257BE5">
            <w:pPr>
              <w:ind w:left="-110"/>
              <w:jc w:val="thaiDistribute"/>
              <w:rPr>
                <w:rFonts w:asciiTheme="majorBidi" w:hAnsiTheme="majorBidi" w:cstheme="majorBidi"/>
                <w:b/>
                <w:bCs/>
                <w:color w:val="000000" w:themeColor="text1"/>
                <w:sz w:val="30"/>
                <w:szCs w:val="30"/>
                <w:lang w:val="en-US"/>
              </w:rPr>
            </w:pPr>
          </w:p>
        </w:tc>
        <w:tc>
          <w:tcPr>
            <w:tcW w:w="1699" w:type="dxa"/>
            <w:tcBorders>
              <w:top w:val="double" w:sz="4" w:space="0" w:color="auto"/>
              <w:bottom w:val="double" w:sz="4" w:space="0" w:color="auto"/>
            </w:tcBorders>
            <w:vAlign w:val="center"/>
          </w:tcPr>
          <w:p w14:paraId="29A12595" w14:textId="77777777" w:rsidR="00257BE5" w:rsidRPr="00265665" w:rsidRDefault="00257BE5" w:rsidP="00257BE5">
            <w:pPr>
              <w:jc w:val="right"/>
              <w:rPr>
                <w:rFonts w:asciiTheme="majorBidi" w:hAnsiTheme="majorBidi" w:cstheme="majorBidi"/>
                <w:b/>
                <w:bCs/>
                <w:sz w:val="30"/>
                <w:szCs w:val="30"/>
              </w:rPr>
            </w:pPr>
            <w:r w:rsidRPr="00265665">
              <w:rPr>
                <w:rFonts w:asciiTheme="majorBidi" w:hAnsiTheme="majorBidi" w:cstheme="majorBidi"/>
                <w:b/>
                <w:bCs/>
                <w:sz w:val="30"/>
                <w:szCs w:val="30"/>
              </w:rPr>
              <w:t xml:space="preserve">         332,775,332 </w:t>
            </w:r>
          </w:p>
        </w:tc>
        <w:tc>
          <w:tcPr>
            <w:tcW w:w="286" w:type="dxa"/>
            <w:vAlign w:val="center"/>
          </w:tcPr>
          <w:p w14:paraId="262B845F" w14:textId="77777777" w:rsidR="00257BE5" w:rsidRPr="00265665" w:rsidRDefault="00257BE5" w:rsidP="00257BE5">
            <w:pPr>
              <w:ind w:left="-110"/>
              <w:jc w:val="right"/>
              <w:rPr>
                <w:rFonts w:asciiTheme="majorBidi" w:hAnsiTheme="majorBidi" w:cstheme="majorBidi"/>
                <w:b/>
                <w:bCs/>
                <w:color w:val="000000" w:themeColor="text1"/>
                <w:sz w:val="30"/>
                <w:szCs w:val="30"/>
                <w:lang w:val="en-US"/>
              </w:rPr>
            </w:pPr>
          </w:p>
        </w:tc>
        <w:tc>
          <w:tcPr>
            <w:tcW w:w="1700" w:type="dxa"/>
            <w:tcBorders>
              <w:top w:val="double" w:sz="4" w:space="0" w:color="auto"/>
              <w:bottom w:val="double" w:sz="4" w:space="0" w:color="auto"/>
            </w:tcBorders>
            <w:vAlign w:val="center"/>
          </w:tcPr>
          <w:p w14:paraId="6E81EFAC" w14:textId="77777777" w:rsidR="00257BE5" w:rsidRPr="00265665" w:rsidRDefault="00257BE5" w:rsidP="00257BE5">
            <w:pPr>
              <w:ind w:left="-110"/>
              <w:jc w:val="right"/>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437,157,471</w:t>
            </w:r>
          </w:p>
        </w:tc>
      </w:tr>
    </w:tbl>
    <w:p w14:paraId="3CCDDE9D" w14:textId="77777777" w:rsidR="008547A6" w:rsidRDefault="008547A6" w:rsidP="008547A6">
      <w:pPr>
        <w:pStyle w:val="BodyText"/>
        <w:ind w:left="567"/>
        <w:jc w:val="thaiDistribute"/>
        <w:rPr>
          <w:rFonts w:asciiTheme="majorBidi" w:hAnsiTheme="majorBidi" w:cstheme="majorBidi"/>
          <w:color w:val="000000" w:themeColor="text1"/>
          <w:sz w:val="30"/>
          <w:szCs w:val="30"/>
          <w:lang w:val="en-US"/>
        </w:rPr>
      </w:pPr>
    </w:p>
    <w:p w14:paraId="40E1F6EA" w14:textId="77777777" w:rsidR="00E0396A" w:rsidRPr="00265665" w:rsidRDefault="00E0396A" w:rsidP="008547A6">
      <w:pPr>
        <w:pStyle w:val="BodyText"/>
        <w:ind w:left="567"/>
        <w:jc w:val="thaiDistribute"/>
        <w:rPr>
          <w:rFonts w:asciiTheme="majorBidi" w:hAnsiTheme="majorBidi" w:cstheme="majorBidi"/>
          <w:color w:val="000000" w:themeColor="text1"/>
          <w:sz w:val="30"/>
          <w:szCs w:val="30"/>
          <w:lang w:val="en-US"/>
        </w:rPr>
      </w:pPr>
      <w:proofErr w:type="gramStart"/>
      <w:r w:rsidRPr="00265665">
        <w:rPr>
          <w:rFonts w:asciiTheme="majorBidi" w:hAnsiTheme="majorBidi" w:cstheme="majorBidi"/>
          <w:color w:val="000000" w:themeColor="text1"/>
          <w:sz w:val="30"/>
          <w:szCs w:val="30"/>
          <w:lang w:val="en-US"/>
        </w:rPr>
        <w:t>Note :</w:t>
      </w:r>
      <w:proofErr w:type="gramEnd"/>
      <w:r w:rsidRPr="00265665">
        <w:rPr>
          <w:rFonts w:asciiTheme="majorBidi" w:hAnsiTheme="majorBidi" w:cstheme="majorBidi"/>
          <w:color w:val="000000" w:themeColor="text1"/>
          <w:sz w:val="30"/>
          <w:szCs w:val="30"/>
          <w:lang w:val="en-US"/>
        </w:rPr>
        <w:t xml:space="preserve"> The Company does not present assets and liabilities by segment </w:t>
      </w:r>
      <w:r w:rsidR="00660E6C" w:rsidRPr="00265665">
        <w:rPr>
          <w:rFonts w:asciiTheme="majorBidi" w:hAnsiTheme="majorBidi" w:cstheme="majorBidi"/>
          <w:color w:val="000000" w:themeColor="text1"/>
          <w:sz w:val="30"/>
          <w:szCs w:val="30"/>
          <w:lang w:val="en-US"/>
        </w:rPr>
        <w:t xml:space="preserve">due to </w:t>
      </w:r>
      <w:r w:rsidRPr="00265665">
        <w:rPr>
          <w:rFonts w:asciiTheme="majorBidi" w:hAnsiTheme="majorBidi" w:cstheme="majorBidi"/>
          <w:color w:val="000000" w:themeColor="text1"/>
          <w:sz w:val="30"/>
          <w:szCs w:val="30"/>
          <w:lang w:val="en-US"/>
        </w:rPr>
        <w:t xml:space="preserve">the Company uses the same assets and liabilities for both </w:t>
      </w:r>
      <w:r w:rsidR="00A05EBD" w:rsidRPr="00265665">
        <w:rPr>
          <w:rFonts w:asciiTheme="majorBidi" w:hAnsiTheme="majorBidi" w:cstheme="majorBidi"/>
          <w:color w:val="000000" w:themeColor="text1"/>
          <w:sz w:val="30"/>
          <w:szCs w:val="30"/>
          <w:lang w:val="en-US"/>
        </w:rPr>
        <w:t>geographic areas.</w:t>
      </w:r>
    </w:p>
    <w:p w14:paraId="37CA4C98" w14:textId="77777777" w:rsidR="00E47D38" w:rsidRPr="00265665" w:rsidRDefault="00E47D38" w:rsidP="00496D51">
      <w:pPr>
        <w:rPr>
          <w:rFonts w:asciiTheme="majorBidi" w:hAnsiTheme="majorBidi" w:cstheme="majorBidi"/>
          <w:b/>
          <w:bCs/>
          <w:color w:val="000000" w:themeColor="text1"/>
          <w:sz w:val="30"/>
          <w:szCs w:val="30"/>
          <w:lang w:val="en-US"/>
        </w:rPr>
      </w:pPr>
    </w:p>
    <w:p w14:paraId="66E93809" w14:textId="77777777" w:rsidR="00FF74BD" w:rsidRPr="00265665" w:rsidRDefault="00765700" w:rsidP="001F76E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br w:type="page"/>
      </w:r>
      <w:r w:rsidR="00FF74BD" w:rsidRPr="00265665">
        <w:rPr>
          <w:rFonts w:asciiTheme="majorBidi" w:hAnsiTheme="majorBidi" w:cstheme="majorBidi"/>
          <w:b/>
          <w:bCs/>
          <w:color w:val="000000" w:themeColor="text1"/>
          <w:sz w:val="30"/>
          <w:szCs w:val="30"/>
        </w:rPr>
        <w:t>CAPITAL MANAGEMENT</w:t>
      </w:r>
    </w:p>
    <w:p w14:paraId="1C17A2CA" w14:textId="77777777" w:rsidR="00FF74BD" w:rsidRPr="00265665" w:rsidRDefault="00FF74BD" w:rsidP="00496D51">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objectives of the Company’s capital management are to safeguard the Company’s ability to continue as a going concern in order to provide returns to the Company’s shareholders and benefits to other stakeholders</w:t>
      </w:r>
      <w:r w:rsidR="009256DC" w:rsidRPr="00265665">
        <w:rPr>
          <w:rFonts w:asciiTheme="majorBidi" w:hAnsiTheme="majorBidi" w:cstheme="majorBidi"/>
          <w:color w:val="000000" w:themeColor="text1"/>
          <w:sz w:val="30"/>
          <w:szCs w:val="30"/>
          <w:lang w:val="en-US"/>
        </w:rPr>
        <w:t xml:space="preserve">.  </w:t>
      </w:r>
      <w:r w:rsidRPr="00265665">
        <w:rPr>
          <w:rFonts w:asciiTheme="majorBidi" w:hAnsiTheme="majorBidi" w:cstheme="majorBidi"/>
          <w:color w:val="000000" w:themeColor="text1"/>
          <w:sz w:val="30"/>
          <w:szCs w:val="30"/>
          <w:lang w:val="en-US"/>
        </w:rPr>
        <w:t>The management sets strategies to support the Company’s operations for more efficiency, and better performances and stronger financial status, and capital management policies to maintain the optimal capital structure and cost of capital.</w:t>
      </w:r>
    </w:p>
    <w:p w14:paraId="51CCD9FA" w14:textId="77777777" w:rsidR="00943B5D" w:rsidRPr="00265665" w:rsidRDefault="00943B5D" w:rsidP="00496D51">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p>
    <w:p w14:paraId="3AD3274F" w14:textId="77777777" w:rsidR="006D03C1" w:rsidRPr="00265665" w:rsidRDefault="006D03C1"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FINANCIAL INSTRUMENTS</w:t>
      </w:r>
    </w:p>
    <w:p w14:paraId="5197D338" w14:textId="77777777" w:rsidR="006D03C1" w:rsidRPr="00265665" w:rsidRDefault="006D03C1" w:rsidP="00496D51">
      <w:pPr>
        <w:pStyle w:val="ListParagraph"/>
        <w:tabs>
          <w:tab w:val="left" w:pos="720"/>
        </w:tabs>
        <w:spacing w:before="120" w:after="120" w:line="240" w:lineRule="auto"/>
        <w:ind w:left="540"/>
        <w:contextualSpacing w:val="0"/>
        <w:jc w:val="distribute"/>
        <w:rPr>
          <w:rFonts w:asciiTheme="majorBidi" w:hAnsiTheme="majorBidi" w:cstheme="majorBidi"/>
          <w:b/>
          <w:bCs/>
          <w:color w:val="000000" w:themeColor="text1"/>
          <w:sz w:val="4"/>
          <w:szCs w:val="4"/>
        </w:rPr>
      </w:pPr>
    </w:p>
    <w:p w14:paraId="488EFD29" w14:textId="77777777" w:rsidR="006D03C1" w:rsidRPr="00265665" w:rsidRDefault="00A12C71" w:rsidP="00496D51">
      <w:pPr>
        <w:tabs>
          <w:tab w:val="left" w:pos="567"/>
        </w:tabs>
        <w:jc w:val="thaiDistribute"/>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cs/>
        </w:rPr>
        <w:t>2</w:t>
      </w:r>
      <w:r w:rsidR="00CB6ED9" w:rsidRPr="00265665">
        <w:rPr>
          <w:rFonts w:asciiTheme="majorBidi" w:hAnsiTheme="majorBidi" w:cstheme="majorBidi"/>
          <w:b/>
          <w:bCs/>
          <w:color w:val="000000" w:themeColor="text1"/>
          <w:sz w:val="30"/>
          <w:szCs w:val="30"/>
          <w:cs/>
        </w:rPr>
        <w:t>8</w:t>
      </w:r>
      <w:r w:rsidR="006D03C1" w:rsidRPr="00265665">
        <w:rPr>
          <w:rFonts w:asciiTheme="majorBidi" w:hAnsiTheme="majorBidi" w:cstheme="majorBidi"/>
          <w:b/>
          <w:bCs/>
          <w:color w:val="000000" w:themeColor="text1"/>
          <w:sz w:val="30"/>
          <w:szCs w:val="30"/>
          <w:cs/>
        </w:rPr>
        <w:t xml:space="preserve">.1 </w:t>
      </w:r>
      <w:r w:rsidR="006D03C1" w:rsidRPr="00265665">
        <w:rPr>
          <w:rFonts w:asciiTheme="majorBidi" w:hAnsiTheme="majorBidi" w:cstheme="majorBidi"/>
          <w:b/>
          <w:bCs/>
          <w:color w:val="000000" w:themeColor="text1"/>
          <w:sz w:val="30"/>
          <w:szCs w:val="30"/>
          <w:lang w:val="en-US"/>
        </w:rPr>
        <w:tab/>
        <w:t>Derivatives and hedge accounting</w:t>
      </w:r>
    </w:p>
    <w:p w14:paraId="3092E45D" w14:textId="77777777" w:rsidR="00BE373B" w:rsidRPr="00265665" w:rsidRDefault="009B55C3" w:rsidP="00496D51">
      <w:pPr>
        <w:tabs>
          <w:tab w:val="left" w:pos="900"/>
          <w:tab w:val="left" w:pos="2160"/>
          <w:tab w:val="left" w:pos="2880"/>
        </w:tabs>
        <w:spacing w:before="120" w:after="120"/>
        <w:ind w:left="605" w:right="-36" w:hanging="605"/>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ab/>
      </w:r>
      <w:r w:rsidR="00BE373B" w:rsidRPr="00265665">
        <w:rPr>
          <w:rFonts w:asciiTheme="majorBidi" w:hAnsiTheme="majorBidi" w:cstheme="majorBidi"/>
          <w:color w:val="000000" w:themeColor="text1"/>
          <w:sz w:val="30"/>
          <w:szCs w:val="30"/>
          <w:lang w:val="en-US"/>
        </w:rPr>
        <w:t xml:space="preserve">The Company is exposed to foreign currency risk relating to purchases and sales which are denominated in foreign currencies.  The Company primarily </w:t>
      </w:r>
      <w:proofErr w:type="spellStart"/>
      <w:r w:rsidR="00BE373B" w:rsidRPr="00265665">
        <w:rPr>
          <w:rFonts w:asciiTheme="majorBidi" w:hAnsiTheme="majorBidi" w:cstheme="majorBidi"/>
          <w:color w:val="000000" w:themeColor="text1"/>
          <w:sz w:val="30"/>
          <w:szCs w:val="30"/>
          <w:lang w:val="en-US"/>
        </w:rPr>
        <w:t>utilises</w:t>
      </w:r>
      <w:proofErr w:type="spellEnd"/>
      <w:r w:rsidR="00BE373B" w:rsidRPr="00265665">
        <w:rPr>
          <w:rFonts w:asciiTheme="majorBidi" w:hAnsiTheme="majorBidi" w:cstheme="majorBidi"/>
          <w:color w:val="000000" w:themeColor="text1"/>
          <w:sz w:val="30"/>
          <w:szCs w:val="30"/>
          <w:lang w:val="en-US"/>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tbl>
      <w:tblPr>
        <w:tblW w:w="8505" w:type="dxa"/>
        <w:tblInd w:w="567" w:type="dxa"/>
        <w:tblLook w:val="04A0" w:firstRow="1" w:lastRow="0" w:firstColumn="1" w:lastColumn="0" w:noHBand="0" w:noVBand="1"/>
      </w:tblPr>
      <w:tblGrid>
        <w:gridCol w:w="4820"/>
        <w:gridCol w:w="237"/>
        <w:gridCol w:w="1606"/>
        <w:gridCol w:w="256"/>
        <w:gridCol w:w="1586"/>
      </w:tblGrid>
      <w:tr w:rsidR="00364BBA" w:rsidRPr="00265665" w14:paraId="587AA2A7" w14:textId="77777777" w:rsidTr="00195DF4">
        <w:trPr>
          <w:trHeight w:val="276"/>
        </w:trPr>
        <w:tc>
          <w:tcPr>
            <w:tcW w:w="4820" w:type="dxa"/>
            <w:tcBorders>
              <w:top w:val="nil"/>
              <w:left w:val="nil"/>
              <w:bottom w:val="nil"/>
              <w:right w:val="nil"/>
            </w:tcBorders>
            <w:vAlign w:val="center"/>
            <w:hideMark/>
          </w:tcPr>
          <w:p w14:paraId="0E4F8ECB" w14:textId="77777777" w:rsidR="00195DF4" w:rsidRPr="00265665" w:rsidRDefault="00BE373B" w:rsidP="00496D51">
            <w:pPr>
              <w:spacing w:before="100" w:beforeAutospacing="1" w:after="100" w:afterAutospacing="1"/>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 </w:t>
            </w:r>
            <w:r w:rsidRPr="00265665">
              <w:rPr>
                <w:rFonts w:asciiTheme="majorBidi" w:hAnsiTheme="majorBidi" w:cstheme="majorBidi"/>
                <w:color w:val="000000" w:themeColor="text1"/>
                <w:sz w:val="30"/>
                <w:szCs w:val="30"/>
                <w:lang w:val="en-US"/>
              </w:rPr>
              <w:tab/>
            </w:r>
          </w:p>
        </w:tc>
        <w:tc>
          <w:tcPr>
            <w:tcW w:w="237" w:type="dxa"/>
            <w:tcBorders>
              <w:top w:val="nil"/>
              <w:left w:val="nil"/>
              <w:bottom w:val="nil"/>
              <w:right w:val="nil"/>
            </w:tcBorders>
            <w:vAlign w:val="center"/>
            <w:hideMark/>
          </w:tcPr>
          <w:p w14:paraId="1D25AE68" w14:textId="77777777" w:rsidR="00195DF4" w:rsidRPr="00265665" w:rsidRDefault="00195DF4" w:rsidP="00496D51">
            <w:pPr>
              <w:spacing w:before="100" w:beforeAutospacing="1" w:after="100" w:afterAutospacing="1"/>
              <w:jc w:val="center"/>
              <w:rPr>
                <w:rFonts w:asciiTheme="majorBidi" w:hAnsiTheme="majorBidi" w:cstheme="majorBidi"/>
                <w:color w:val="000000" w:themeColor="text1"/>
                <w:sz w:val="30"/>
                <w:szCs w:val="30"/>
                <w:lang w:val="en-US"/>
              </w:rPr>
            </w:pPr>
          </w:p>
        </w:tc>
        <w:tc>
          <w:tcPr>
            <w:tcW w:w="1606" w:type="dxa"/>
            <w:tcBorders>
              <w:top w:val="nil"/>
              <w:left w:val="nil"/>
              <w:bottom w:val="nil"/>
              <w:right w:val="nil"/>
            </w:tcBorders>
            <w:hideMark/>
          </w:tcPr>
          <w:p w14:paraId="49A08926" w14:textId="77777777" w:rsidR="00195DF4" w:rsidRPr="00265665" w:rsidRDefault="00195DF4" w:rsidP="00496D51">
            <w:pPr>
              <w:spacing w:before="100" w:beforeAutospacing="1" w:after="100" w:afterAutospacing="1"/>
              <w:jc w:val="center"/>
              <w:rPr>
                <w:rFonts w:asciiTheme="majorBidi" w:hAnsiTheme="majorBidi" w:cstheme="majorBidi"/>
                <w:bCs/>
                <w:color w:val="000000" w:themeColor="text1"/>
                <w:sz w:val="30"/>
                <w:szCs w:val="30"/>
                <w:lang w:val="en-US"/>
              </w:rPr>
            </w:pPr>
          </w:p>
        </w:tc>
        <w:tc>
          <w:tcPr>
            <w:tcW w:w="256" w:type="dxa"/>
            <w:tcBorders>
              <w:top w:val="nil"/>
              <w:left w:val="nil"/>
              <w:bottom w:val="nil"/>
              <w:right w:val="nil"/>
            </w:tcBorders>
            <w:hideMark/>
          </w:tcPr>
          <w:p w14:paraId="2EBA4794" w14:textId="77777777" w:rsidR="00195DF4" w:rsidRPr="00265665" w:rsidRDefault="00195DF4" w:rsidP="00496D51">
            <w:pPr>
              <w:spacing w:before="100" w:beforeAutospacing="1" w:after="100" w:afterAutospacing="1"/>
              <w:jc w:val="center"/>
              <w:rPr>
                <w:rFonts w:asciiTheme="majorBidi" w:hAnsiTheme="majorBidi" w:cstheme="majorBidi"/>
                <w:b/>
                <w:color w:val="000000" w:themeColor="text1"/>
                <w:sz w:val="30"/>
                <w:szCs w:val="30"/>
                <w:lang w:val="en-US"/>
              </w:rPr>
            </w:pPr>
          </w:p>
        </w:tc>
        <w:tc>
          <w:tcPr>
            <w:tcW w:w="1586" w:type="dxa"/>
            <w:tcBorders>
              <w:top w:val="nil"/>
              <w:left w:val="nil"/>
              <w:bottom w:val="nil"/>
              <w:right w:val="nil"/>
            </w:tcBorders>
            <w:hideMark/>
          </w:tcPr>
          <w:p w14:paraId="3B58CB43" w14:textId="77777777" w:rsidR="00195DF4" w:rsidRPr="00265665" w:rsidRDefault="00195DF4" w:rsidP="00496D51">
            <w:pPr>
              <w:spacing w:before="100" w:beforeAutospacing="1" w:after="100" w:afterAutospacing="1"/>
              <w:jc w:val="right"/>
              <w:rPr>
                <w:rFonts w:asciiTheme="majorBidi" w:hAnsiTheme="majorBidi" w:cstheme="majorBidi"/>
                <w:b/>
                <w:color w:val="000000" w:themeColor="text1"/>
                <w:sz w:val="30"/>
                <w:szCs w:val="30"/>
                <w:cs/>
              </w:rPr>
            </w:pPr>
            <w:r w:rsidRPr="00265665">
              <w:rPr>
                <w:rFonts w:asciiTheme="majorBidi" w:hAnsiTheme="majorBidi" w:cstheme="majorBidi"/>
                <w:b/>
                <w:color w:val="000000" w:themeColor="text1"/>
                <w:sz w:val="30"/>
                <w:szCs w:val="30"/>
                <w:cs/>
              </w:rPr>
              <w:t>Unit : Baht</w:t>
            </w:r>
          </w:p>
        </w:tc>
      </w:tr>
      <w:tr w:rsidR="00F37818" w:rsidRPr="00265665" w14:paraId="7A9900D2" w14:textId="77777777" w:rsidTr="00195DF4">
        <w:trPr>
          <w:trHeight w:val="276"/>
        </w:trPr>
        <w:tc>
          <w:tcPr>
            <w:tcW w:w="4820" w:type="dxa"/>
            <w:tcBorders>
              <w:top w:val="nil"/>
              <w:left w:val="nil"/>
              <w:bottom w:val="nil"/>
              <w:right w:val="nil"/>
            </w:tcBorders>
            <w:vAlign w:val="center"/>
            <w:hideMark/>
          </w:tcPr>
          <w:p w14:paraId="73BECE49" w14:textId="77777777" w:rsidR="00F37818" w:rsidRPr="00265665" w:rsidRDefault="00F37818" w:rsidP="00496D51">
            <w:pPr>
              <w:spacing w:before="100" w:beforeAutospacing="1" w:after="100" w:afterAutospacing="1"/>
              <w:jc w:val="center"/>
              <w:rPr>
                <w:rFonts w:asciiTheme="majorBidi" w:hAnsiTheme="majorBidi" w:cstheme="majorBidi"/>
                <w:color w:val="000000" w:themeColor="text1"/>
                <w:sz w:val="30"/>
                <w:szCs w:val="30"/>
              </w:rPr>
            </w:pPr>
          </w:p>
        </w:tc>
        <w:tc>
          <w:tcPr>
            <w:tcW w:w="237" w:type="dxa"/>
            <w:tcBorders>
              <w:top w:val="nil"/>
              <w:left w:val="nil"/>
              <w:bottom w:val="nil"/>
              <w:right w:val="nil"/>
            </w:tcBorders>
            <w:vAlign w:val="center"/>
            <w:hideMark/>
          </w:tcPr>
          <w:p w14:paraId="79FCBCC1" w14:textId="77777777" w:rsidR="00F37818" w:rsidRPr="00265665" w:rsidRDefault="00F37818" w:rsidP="00496D51">
            <w:pPr>
              <w:spacing w:before="100" w:beforeAutospacing="1" w:after="100" w:afterAutospacing="1"/>
              <w:jc w:val="center"/>
              <w:rPr>
                <w:rFonts w:asciiTheme="majorBidi" w:hAnsiTheme="majorBidi" w:cstheme="majorBidi"/>
                <w:color w:val="000000" w:themeColor="text1"/>
                <w:sz w:val="30"/>
                <w:szCs w:val="30"/>
              </w:rPr>
            </w:pPr>
          </w:p>
        </w:tc>
        <w:tc>
          <w:tcPr>
            <w:tcW w:w="1606" w:type="dxa"/>
            <w:tcBorders>
              <w:top w:val="nil"/>
              <w:left w:val="nil"/>
              <w:bottom w:val="single" w:sz="4" w:space="0" w:color="auto"/>
              <w:right w:val="nil"/>
            </w:tcBorders>
            <w:hideMark/>
          </w:tcPr>
          <w:p w14:paraId="6FE22A3A" w14:textId="77777777" w:rsidR="00F37818" w:rsidRPr="00265665" w:rsidRDefault="00F37818" w:rsidP="00496D51">
            <w:pPr>
              <w:ind w:left="-101" w:right="-112"/>
              <w:jc w:val="center"/>
              <w:rPr>
                <w:rFonts w:asciiTheme="majorBidi" w:hAnsiTheme="majorBidi" w:cstheme="majorBidi"/>
                <w:b/>
                <w:color w:val="000000" w:themeColor="text1"/>
                <w:sz w:val="30"/>
                <w:szCs w:val="30"/>
                <w:cs/>
              </w:rPr>
            </w:pPr>
            <w:r w:rsidRPr="00265665">
              <w:rPr>
                <w:rFonts w:asciiTheme="majorBidi" w:hAnsiTheme="majorBidi" w:cstheme="majorBidi"/>
                <w:color w:val="000000" w:themeColor="text1"/>
                <w:sz w:val="30"/>
                <w:szCs w:val="30"/>
                <w:lang w:val="en-US"/>
              </w:rPr>
              <w:t>202</w:t>
            </w:r>
            <w:r w:rsidR="0017609C" w:rsidRPr="00265665">
              <w:rPr>
                <w:rFonts w:asciiTheme="majorBidi" w:hAnsiTheme="majorBidi" w:cstheme="majorBidi"/>
                <w:color w:val="000000" w:themeColor="text1"/>
                <w:sz w:val="30"/>
                <w:szCs w:val="30"/>
                <w:lang w:val="en-US"/>
              </w:rPr>
              <w:t>5</w:t>
            </w:r>
          </w:p>
        </w:tc>
        <w:tc>
          <w:tcPr>
            <w:tcW w:w="256" w:type="dxa"/>
            <w:tcBorders>
              <w:top w:val="nil"/>
              <w:left w:val="nil"/>
              <w:bottom w:val="nil"/>
              <w:right w:val="nil"/>
            </w:tcBorders>
            <w:hideMark/>
          </w:tcPr>
          <w:p w14:paraId="527AE57C" w14:textId="77777777" w:rsidR="00F37818" w:rsidRPr="00265665" w:rsidRDefault="00F37818" w:rsidP="00496D51">
            <w:pPr>
              <w:jc w:val="thaiDistribute"/>
              <w:rPr>
                <w:rFonts w:asciiTheme="majorBidi" w:hAnsiTheme="majorBidi" w:cstheme="majorBidi"/>
                <w:b/>
                <w:color w:val="000000" w:themeColor="text1"/>
                <w:sz w:val="30"/>
                <w:szCs w:val="30"/>
              </w:rPr>
            </w:pPr>
          </w:p>
        </w:tc>
        <w:tc>
          <w:tcPr>
            <w:tcW w:w="1586" w:type="dxa"/>
            <w:tcBorders>
              <w:top w:val="nil"/>
              <w:left w:val="nil"/>
              <w:bottom w:val="single" w:sz="4" w:space="0" w:color="auto"/>
              <w:right w:val="nil"/>
            </w:tcBorders>
            <w:hideMark/>
          </w:tcPr>
          <w:p w14:paraId="4FC2ADF9" w14:textId="77777777" w:rsidR="00F37818" w:rsidRPr="00265665" w:rsidRDefault="00F37818" w:rsidP="00496D51">
            <w:pPr>
              <w:ind w:left="-111" w:right="-106"/>
              <w:jc w:val="center"/>
              <w:rPr>
                <w:rFonts w:asciiTheme="majorBidi" w:hAnsiTheme="majorBidi" w:cstheme="majorBidi"/>
                <w:b/>
                <w:color w:val="000000" w:themeColor="text1"/>
                <w:sz w:val="30"/>
                <w:szCs w:val="30"/>
                <w:lang w:val="en-US"/>
              </w:rPr>
            </w:pPr>
            <w:r w:rsidRPr="00265665">
              <w:rPr>
                <w:rFonts w:asciiTheme="majorBidi" w:hAnsiTheme="majorBidi" w:cstheme="majorBidi"/>
                <w:b/>
                <w:color w:val="000000" w:themeColor="text1"/>
                <w:sz w:val="30"/>
                <w:szCs w:val="30"/>
                <w:cs/>
              </w:rPr>
              <w:t>202</w:t>
            </w:r>
            <w:r w:rsidR="0017609C" w:rsidRPr="00265665">
              <w:rPr>
                <w:rFonts w:asciiTheme="majorBidi" w:hAnsiTheme="majorBidi" w:cstheme="majorBidi"/>
                <w:b/>
                <w:color w:val="000000" w:themeColor="text1"/>
                <w:sz w:val="30"/>
                <w:szCs w:val="30"/>
                <w:cs/>
              </w:rPr>
              <w:t>4</w:t>
            </w:r>
          </w:p>
        </w:tc>
      </w:tr>
      <w:tr w:rsidR="00364BBA" w:rsidRPr="00265665" w14:paraId="66E22CF0" w14:textId="77777777" w:rsidTr="00195DF4">
        <w:trPr>
          <w:trHeight w:val="348"/>
        </w:trPr>
        <w:tc>
          <w:tcPr>
            <w:tcW w:w="4820" w:type="dxa"/>
            <w:tcBorders>
              <w:top w:val="nil"/>
              <w:left w:val="nil"/>
              <w:bottom w:val="nil"/>
              <w:right w:val="nil"/>
            </w:tcBorders>
            <w:vAlign w:val="center"/>
            <w:hideMark/>
          </w:tcPr>
          <w:p w14:paraId="5AC1708C" w14:textId="77777777" w:rsidR="00195DF4" w:rsidRPr="00265665" w:rsidRDefault="00B42D03" w:rsidP="00496D51">
            <w:pPr>
              <w:spacing w:before="100" w:beforeAutospacing="1" w:after="100" w:afterAutospacing="1"/>
              <w:ind w:left="-107" w:right="-24"/>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Derivative financial</w:t>
            </w:r>
            <w:r w:rsidRPr="00265665">
              <w:rPr>
                <w:rFonts w:asciiTheme="majorBidi" w:hAnsiTheme="majorBidi" w:cstheme="majorBidi"/>
                <w:b/>
                <w:bCs/>
                <w:color w:val="000000" w:themeColor="text1"/>
                <w:sz w:val="30"/>
                <w:szCs w:val="30"/>
                <w:cs/>
              </w:rPr>
              <w:t xml:space="preserve"> </w:t>
            </w:r>
            <w:r w:rsidRPr="00265665">
              <w:rPr>
                <w:rFonts w:asciiTheme="majorBidi" w:hAnsiTheme="majorBidi" w:cstheme="majorBidi"/>
                <w:b/>
                <w:bCs/>
                <w:color w:val="000000" w:themeColor="text1"/>
                <w:sz w:val="30"/>
                <w:szCs w:val="30"/>
              </w:rPr>
              <w:t>liabilities</w:t>
            </w:r>
          </w:p>
        </w:tc>
        <w:tc>
          <w:tcPr>
            <w:tcW w:w="237" w:type="dxa"/>
            <w:tcBorders>
              <w:top w:val="nil"/>
              <w:left w:val="nil"/>
              <w:bottom w:val="nil"/>
              <w:right w:val="nil"/>
            </w:tcBorders>
            <w:vAlign w:val="center"/>
            <w:hideMark/>
          </w:tcPr>
          <w:p w14:paraId="4A07993A" w14:textId="77777777" w:rsidR="00195DF4" w:rsidRPr="00265665" w:rsidRDefault="00195DF4" w:rsidP="00496D51">
            <w:pPr>
              <w:spacing w:before="100" w:beforeAutospacing="1" w:after="100" w:afterAutospacing="1"/>
              <w:jc w:val="right"/>
              <w:rPr>
                <w:rFonts w:asciiTheme="majorBidi" w:hAnsiTheme="majorBidi" w:cstheme="majorBidi"/>
                <w:color w:val="000000" w:themeColor="text1"/>
                <w:sz w:val="30"/>
                <w:szCs w:val="30"/>
              </w:rPr>
            </w:pPr>
          </w:p>
        </w:tc>
        <w:tc>
          <w:tcPr>
            <w:tcW w:w="1606" w:type="dxa"/>
            <w:tcBorders>
              <w:top w:val="nil"/>
              <w:left w:val="nil"/>
              <w:bottom w:val="nil"/>
              <w:right w:val="nil"/>
            </w:tcBorders>
            <w:vAlign w:val="center"/>
            <w:hideMark/>
          </w:tcPr>
          <w:p w14:paraId="208E3544" w14:textId="77777777" w:rsidR="00195DF4" w:rsidRPr="00265665" w:rsidRDefault="00195DF4" w:rsidP="00496D51">
            <w:pPr>
              <w:spacing w:before="100" w:beforeAutospacing="1" w:after="100" w:afterAutospacing="1"/>
              <w:jc w:val="right"/>
              <w:rPr>
                <w:rFonts w:asciiTheme="majorBidi" w:hAnsiTheme="majorBidi" w:cstheme="majorBidi"/>
                <w:color w:val="000000" w:themeColor="text1"/>
                <w:sz w:val="30"/>
                <w:szCs w:val="30"/>
              </w:rPr>
            </w:pPr>
          </w:p>
        </w:tc>
        <w:tc>
          <w:tcPr>
            <w:tcW w:w="256" w:type="dxa"/>
            <w:tcBorders>
              <w:top w:val="nil"/>
              <w:left w:val="nil"/>
              <w:bottom w:val="nil"/>
              <w:right w:val="nil"/>
            </w:tcBorders>
            <w:vAlign w:val="center"/>
            <w:hideMark/>
          </w:tcPr>
          <w:p w14:paraId="0A9E3A76" w14:textId="77777777" w:rsidR="00195DF4" w:rsidRPr="00265665" w:rsidRDefault="00195DF4" w:rsidP="00496D51">
            <w:pPr>
              <w:spacing w:before="100" w:beforeAutospacing="1" w:after="100" w:afterAutospacing="1"/>
              <w:jc w:val="right"/>
              <w:rPr>
                <w:rFonts w:asciiTheme="majorBidi" w:hAnsiTheme="majorBidi" w:cstheme="majorBidi"/>
                <w:color w:val="000000" w:themeColor="text1"/>
                <w:sz w:val="30"/>
                <w:szCs w:val="30"/>
              </w:rPr>
            </w:pPr>
          </w:p>
        </w:tc>
        <w:tc>
          <w:tcPr>
            <w:tcW w:w="1586" w:type="dxa"/>
            <w:tcBorders>
              <w:top w:val="nil"/>
              <w:left w:val="nil"/>
              <w:bottom w:val="nil"/>
              <w:right w:val="nil"/>
            </w:tcBorders>
            <w:vAlign w:val="center"/>
            <w:hideMark/>
          </w:tcPr>
          <w:p w14:paraId="733582A7" w14:textId="77777777" w:rsidR="00195DF4" w:rsidRPr="00265665" w:rsidRDefault="00195DF4" w:rsidP="00496D51">
            <w:pPr>
              <w:spacing w:before="100" w:beforeAutospacing="1" w:after="100" w:afterAutospacing="1"/>
              <w:jc w:val="right"/>
              <w:rPr>
                <w:rFonts w:asciiTheme="majorBidi" w:hAnsiTheme="majorBidi" w:cstheme="majorBidi"/>
                <w:color w:val="000000" w:themeColor="text1"/>
                <w:sz w:val="30"/>
                <w:szCs w:val="30"/>
              </w:rPr>
            </w:pPr>
          </w:p>
        </w:tc>
      </w:tr>
      <w:tr w:rsidR="0017609C" w:rsidRPr="00265665" w14:paraId="595227D8" w14:textId="77777777" w:rsidTr="00195DF4">
        <w:trPr>
          <w:trHeight w:val="348"/>
        </w:trPr>
        <w:tc>
          <w:tcPr>
            <w:tcW w:w="4820" w:type="dxa"/>
            <w:tcBorders>
              <w:top w:val="nil"/>
              <w:left w:val="nil"/>
              <w:bottom w:val="nil"/>
              <w:right w:val="nil"/>
            </w:tcBorders>
            <w:vAlign w:val="center"/>
            <w:hideMark/>
          </w:tcPr>
          <w:p w14:paraId="0DE2DF2A" w14:textId="77777777" w:rsidR="0017609C" w:rsidRPr="00265665" w:rsidRDefault="0017609C" w:rsidP="0017609C">
            <w:pPr>
              <w:spacing w:before="100" w:beforeAutospacing="1" w:after="100" w:afterAutospacing="1"/>
              <w:ind w:left="-107"/>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Forward exchange contracts</w:t>
            </w:r>
          </w:p>
        </w:tc>
        <w:tc>
          <w:tcPr>
            <w:tcW w:w="237" w:type="dxa"/>
            <w:tcBorders>
              <w:top w:val="nil"/>
              <w:left w:val="nil"/>
              <w:bottom w:val="nil"/>
              <w:right w:val="nil"/>
            </w:tcBorders>
            <w:vAlign w:val="center"/>
          </w:tcPr>
          <w:p w14:paraId="5397F7EB" w14:textId="77777777" w:rsidR="0017609C" w:rsidRPr="00265665" w:rsidRDefault="0017609C" w:rsidP="0017609C">
            <w:pPr>
              <w:spacing w:before="100" w:beforeAutospacing="1" w:after="100" w:afterAutospacing="1"/>
              <w:jc w:val="right"/>
              <w:rPr>
                <w:rFonts w:asciiTheme="majorBidi" w:hAnsiTheme="majorBidi" w:cstheme="majorBidi"/>
                <w:color w:val="000000" w:themeColor="text1"/>
                <w:sz w:val="30"/>
                <w:szCs w:val="30"/>
              </w:rPr>
            </w:pPr>
          </w:p>
        </w:tc>
        <w:tc>
          <w:tcPr>
            <w:tcW w:w="1606" w:type="dxa"/>
            <w:tcBorders>
              <w:top w:val="nil"/>
              <w:left w:val="nil"/>
              <w:bottom w:val="nil"/>
              <w:right w:val="nil"/>
            </w:tcBorders>
            <w:vAlign w:val="center"/>
          </w:tcPr>
          <w:p w14:paraId="080ECBEA" w14:textId="77777777" w:rsidR="0017609C" w:rsidRPr="00265665" w:rsidRDefault="0017609C" w:rsidP="0017609C">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 xml:space="preserve">147,631 </w:t>
            </w:r>
          </w:p>
        </w:tc>
        <w:tc>
          <w:tcPr>
            <w:tcW w:w="256" w:type="dxa"/>
            <w:tcBorders>
              <w:top w:val="nil"/>
              <w:left w:val="nil"/>
              <w:bottom w:val="nil"/>
              <w:right w:val="nil"/>
            </w:tcBorders>
            <w:vAlign w:val="center"/>
          </w:tcPr>
          <w:p w14:paraId="3AB185CF" w14:textId="77777777" w:rsidR="0017609C" w:rsidRPr="00265665" w:rsidRDefault="0017609C" w:rsidP="0017609C">
            <w:pPr>
              <w:jc w:val="right"/>
              <w:rPr>
                <w:rFonts w:asciiTheme="majorBidi" w:hAnsiTheme="majorBidi" w:cstheme="majorBidi"/>
                <w:color w:val="000000" w:themeColor="text1"/>
                <w:sz w:val="30"/>
                <w:szCs w:val="30"/>
              </w:rPr>
            </w:pPr>
          </w:p>
        </w:tc>
        <w:tc>
          <w:tcPr>
            <w:tcW w:w="1586" w:type="dxa"/>
            <w:tcBorders>
              <w:top w:val="nil"/>
              <w:left w:val="nil"/>
              <w:bottom w:val="nil"/>
              <w:right w:val="nil"/>
            </w:tcBorders>
            <w:vAlign w:val="center"/>
          </w:tcPr>
          <w:p w14:paraId="476719B6" w14:textId="77777777" w:rsidR="0017609C" w:rsidRPr="00265665" w:rsidRDefault="0017609C" w:rsidP="0017609C">
            <w:pPr>
              <w:jc w:val="right"/>
              <w:rPr>
                <w:rFonts w:asciiTheme="majorBidi" w:hAnsiTheme="majorBidi" w:cstheme="majorBidi"/>
                <w:color w:val="000000" w:themeColor="text1"/>
                <w:sz w:val="30"/>
                <w:szCs w:val="30"/>
              </w:rPr>
            </w:pPr>
            <w:r w:rsidRPr="00265665">
              <w:rPr>
                <w:rFonts w:asciiTheme="majorBidi" w:hAnsiTheme="majorBidi" w:cstheme="majorBidi"/>
                <w:sz w:val="30"/>
                <w:szCs w:val="30"/>
              </w:rPr>
              <w:t>294,283</w:t>
            </w:r>
          </w:p>
        </w:tc>
      </w:tr>
      <w:tr w:rsidR="0017609C" w:rsidRPr="00265665" w14:paraId="4BFAE924" w14:textId="77777777" w:rsidTr="00195DF4">
        <w:trPr>
          <w:trHeight w:val="360"/>
        </w:trPr>
        <w:tc>
          <w:tcPr>
            <w:tcW w:w="4820" w:type="dxa"/>
            <w:tcBorders>
              <w:top w:val="nil"/>
              <w:left w:val="nil"/>
              <w:bottom w:val="nil"/>
              <w:right w:val="nil"/>
            </w:tcBorders>
            <w:vAlign w:val="center"/>
            <w:hideMark/>
          </w:tcPr>
          <w:p w14:paraId="3FCF634F" w14:textId="77777777" w:rsidR="0017609C" w:rsidRPr="00265665" w:rsidRDefault="0017609C" w:rsidP="0017609C">
            <w:pPr>
              <w:spacing w:before="100" w:beforeAutospacing="1" w:after="100" w:afterAutospacing="1"/>
              <w:ind w:left="-107"/>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lang w:val="en-US"/>
              </w:rPr>
              <w:t>Total d</w:t>
            </w:r>
            <w:r w:rsidRPr="00265665">
              <w:rPr>
                <w:rFonts w:asciiTheme="majorBidi" w:hAnsiTheme="majorBidi" w:cstheme="majorBidi"/>
                <w:b/>
                <w:bCs/>
                <w:color w:val="000000" w:themeColor="text1"/>
                <w:sz w:val="30"/>
                <w:szCs w:val="30"/>
              </w:rPr>
              <w:t>erivative financial</w:t>
            </w:r>
            <w:r w:rsidRPr="00265665">
              <w:rPr>
                <w:rFonts w:asciiTheme="majorBidi" w:hAnsiTheme="majorBidi" w:cstheme="majorBidi"/>
                <w:b/>
                <w:bCs/>
                <w:color w:val="000000" w:themeColor="text1"/>
                <w:sz w:val="30"/>
                <w:szCs w:val="30"/>
                <w:cs/>
              </w:rPr>
              <w:t xml:space="preserve"> </w:t>
            </w:r>
            <w:r w:rsidRPr="00265665">
              <w:rPr>
                <w:rFonts w:asciiTheme="majorBidi" w:hAnsiTheme="majorBidi" w:cstheme="majorBidi"/>
                <w:b/>
                <w:bCs/>
                <w:color w:val="000000" w:themeColor="text1"/>
                <w:sz w:val="30"/>
                <w:szCs w:val="30"/>
              </w:rPr>
              <w:t>liabilities</w:t>
            </w:r>
          </w:p>
        </w:tc>
        <w:tc>
          <w:tcPr>
            <w:tcW w:w="237" w:type="dxa"/>
            <w:tcBorders>
              <w:top w:val="nil"/>
              <w:left w:val="nil"/>
              <w:bottom w:val="nil"/>
              <w:right w:val="nil"/>
            </w:tcBorders>
            <w:vAlign w:val="center"/>
          </w:tcPr>
          <w:p w14:paraId="12219F60" w14:textId="77777777" w:rsidR="0017609C" w:rsidRPr="00265665" w:rsidRDefault="0017609C" w:rsidP="0017609C">
            <w:pPr>
              <w:spacing w:before="100" w:beforeAutospacing="1" w:after="100" w:afterAutospacing="1"/>
              <w:jc w:val="right"/>
              <w:rPr>
                <w:rFonts w:asciiTheme="majorBidi" w:hAnsiTheme="majorBidi" w:cstheme="majorBidi"/>
                <w:b/>
                <w:bCs/>
                <w:color w:val="000000" w:themeColor="text1"/>
                <w:sz w:val="30"/>
                <w:szCs w:val="30"/>
              </w:rPr>
            </w:pPr>
          </w:p>
        </w:tc>
        <w:tc>
          <w:tcPr>
            <w:tcW w:w="1606" w:type="dxa"/>
            <w:tcBorders>
              <w:top w:val="single" w:sz="4" w:space="0" w:color="auto"/>
              <w:left w:val="nil"/>
              <w:bottom w:val="double" w:sz="6" w:space="0" w:color="auto"/>
              <w:right w:val="nil"/>
            </w:tcBorders>
            <w:vAlign w:val="center"/>
          </w:tcPr>
          <w:p w14:paraId="2EEBD8E7" w14:textId="77777777" w:rsidR="0017609C" w:rsidRPr="00265665" w:rsidRDefault="0017609C" w:rsidP="0017609C">
            <w:pPr>
              <w:jc w:val="right"/>
              <w:rPr>
                <w:rFonts w:asciiTheme="majorBidi" w:hAnsiTheme="majorBidi" w:cstheme="majorBidi"/>
                <w:b/>
                <w:bCs/>
                <w:color w:val="000000" w:themeColor="text1"/>
                <w:sz w:val="30"/>
                <w:szCs w:val="30"/>
              </w:rPr>
            </w:pPr>
            <w:r w:rsidRPr="00265665">
              <w:rPr>
                <w:rFonts w:asciiTheme="majorBidi" w:hAnsiTheme="majorBidi" w:cstheme="majorBidi"/>
                <w:b/>
                <w:bCs/>
                <w:sz w:val="30"/>
                <w:szCs w:val="30"/>
              </w:rPr>
              <w:t xml:space="preserve">147,631 </w:t>
            </w:r>
          </w:p>
        </w:tc>
        <w:tc>
          <w:tcPr>
            <w:tcW w:w="256" w:type="dxa"/>
            <w:tcBorders>
              <w:top w:val="nil"/>
              <w:left w:val="nil"/>
              <w:bottom w:val="nil"/>
              <w:right w:val="nil"/>
            </w:tcBorders>
            <w:vAlign w:val="center"/>
          </w:tcPr>
          <w:p w14:paraId="28ECE425" w14:textId="77777777" w:rsidR="0017609C" w:rsidRPr="00265665" w:rsidRDefault="0017609C" w:rsidP="0017609C">
            <w:pPr>
              <w:jc w:val="right"/>
              <w:rPr>
                <w:rFonts w:asciiTheme="majorBidi" w:hAnsiTheme="majorBidi" w:cstheme="majorBidi"/>
                <w:b/>
                <w:bCs/>
                <w:color w:val="000000" w:themeColor="text1"/>
                <w:sz w:val="30"/>
                <w:szCs w:val="30"/>
              </w:rPr>
            </w:pPr>
          </w:p>
        </w:tc>
        <w:tc>
          <w:tcPr>
            <w:tcW w:w="1586" w:type="dxa"/>
            <w:tcBorders>
              <w:top w:val="single" w:sz="4" w:space="0" w:color="auto"/>
              <w:left w:val="nil"/>
              <w:bottom w:val="double" w:sz="6" w:space="0" w:color="auto"/>
              <w:right w:val="nil"/>
            </w:tcBorders>
            <w:vAlign w:val="center"/>
          </w:tcPr>
          <w:p w14:paraId="22F92B32" w14:textId="77777777" w:rsidR="0017609C" w:rsidRPr="00265665" w:rsidRDefault="0017609C" w:rsidP="0017609C">
            <w:pPr>
              <w:jc w:val="right"/>
              <w:rPr>
                <w:rFonts w:asciiTheme="majorBidi" w:hAnsiTheme="majorBidi" w:cstheme="majorBidi"/>
                <w:b/>
                <w:bCs/>
                <w:color w:val="000000" w:themeColor="text1"/>
                <w:sz w:val="30"/>
                <w:szCs w:val="30"/>
              </w:rPr>
            </w:pPr>
            <w:r w:rsidRPr="00265665">
              <w:rPr>
                <w:rFonts w:asciiTheme="majorBidi" w:hAnsiTheme="majorBidi" w:cstheme="majorBidi"/>
                <w:b/>
                <w:bCs/>
                <w:sz w:val="30"/>
                <w:szCs w:val="30"/>
              </w:rPr>
              <w:t>294,283</w:t>
            </w:r>
          </w:p>
        </w:tc>
      </w:tr>
    </w:tbl>
    <w:p w14:paraId="73CEEAF5" w14:textId="77777777" w:rsidR="00B42D03" w:rsidRPr="00265665" w:rsidRDefault="00B42D03" w:rsidP="00496D51">
      <w:pPr>
        <w:tabs>
          <w:tab w:val="left" w:pos="567"/>
        </w:tabs>
        <w:jc w:val="thaiDistribute"/>
        <w:rPr>
          <w:rFonts w:asciiTheme="majorBidi" w:hAnsiTheme="majorBidi" w:cstheme="majorBidi"/>
          <w:b/>
          <w:bCs/>
          <w:color w:val="000000" w:themeColor="text1"/>
          <w:sz w:val="30"/>
          <w:szCs w:val="30"/>
          <w:lang w:val="en-US"/>
        </w:rPr>
      </w:pPr>
    </w:p>
    <w:p w14:paraId="6418B3E2" w14:textId="77777777" w:rsidR="006D03C1" w:rsidRPr="00265665" w:rsidRDefault="00036434" w:rsidP="00496D51">
      <w:pPr>
        <w:tabs>
          <w:tab w:val="left" w:pos="567"/>
        </w:tabs>
        <w:jc w:val="thaiDistribute"/>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2</w:t>
      </w:r>
      <w:r w:rsidR="00CB6ED9" w:rsidRPr="00265665">
        <w:rPr>
          <w:rFonts w:asciiTheme="majorBidi" w:hAnsiTheme="majorBidi" w:cstheme="majorBidi"/>
          <w:b/>
          <w:bCs/>
          <w:color w:val="000000" w:themeColor="text1"/>
          <w:sz w:val="30"/>
          <w:szCs w:val="30"/>
          <w:lang w:val="en-US"/>
        </w:rPr>
        <w:t>8</w:t>
      </w:r>
      <w:r w:rsidR="006D03C1" w:rsidRPr="00265665">
        <w:rPr>
          <w:rFonts w:asciiTheme="majorBidi" w:hAnsiTheme="majorBidi" w:cstheme="majorBidi"/>
          <w:b/>
          <w:bCs/>
          <w:color w:val="000000" w:themeColor="text1"/>
          <w:sz w:val="30"/>
          <w:szCs w:val="30"/>
          <w:lang w:val="en-US"/>
        </w:rPr>
        <w:t>.2</w:t>
      </w:r>
      <w:r w:rsidR="006D03C1" w:rsidRPr="00265665">
        <w:rPr>
          <w:rFonts w:asciiTheme="majorBidi" w:hAnsiTheme="majorBidi" w:cstheme="majorBidi"/>
          <w:b/>
          <w:bCs/>
          <w:color w:val="000000" w:themeColor="text1"/>
          <w:sz w:val="30"/>
          <w:szCs w:val="30"/>
          <w:lang w:val="en-US"/>
        </w:rPr>
        <w:tab/>
        <w:t>Financial risk management objectives and policies</w:t>
      </w:r>
    </w:p>
    <w:p w14:paraId="22B9E11C" w14:textId="77777777" w:rsidR="005314E3" w:rsidRPr="00265665" w:rsidRDefault="005314E3" w:rsidP="00496D51">
      <w:pPr>
        <w:spacing w:before="120" w:after="120"/>
        <w:ind w:left="54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The Company is exposed to a variety of financial risks, including credit risk, market risk (including foreign exchange and interest rate risk) and liquidity risk. The Company’s overall risk management focuses on the unpredictability of financial markets and seeks to </w:t>
      </w:r>
      <w:proofErr w:type="spellStart"/>
      <w:r w:rsidRPr="00265665">
        <w:rPr>
          <w:rFonts w:asciiTheme="majorBidi" w:hAnsiTheme="majorBidi" w:cstheme="majorBidi"/>
          <w:color w:val="000000" w:themeColor="text1"/>
          <w:sz w:val="30"/>
          <w:szCs w:val="30"/>
          <w:lang w:val="en-US"/>
        </w:rPr>
        <w:t>minimise</w:t>
      </w:r>
      <w:proofErr w:type="spellEnd"/>
      <w:r w:rsidRPr="00265665">
        <w:rPr>
          <w:rFonts w:asciiTheme="majorBidi" w:hAnsiTheme="majorBidi" w:cstheme="majorBidi"/>
          <w:color w:val="000000" w:themeColor="text1"/>
          <w:sz w:val="30"/>
          <w:szCs w:val="30"/>
          <w:lang w:val="en-US"/>
        </w:rPr>
        <w:t xml:space="preserve"> potential adverse effects on the Company’s financial performance.  The Company uses derivative instruments to hedge certain exposures.</w:t>
      </w:r>
    </w:p>
    <w:p w14:paraId="4FFDBA40" w14:textId="77777777" w:rsidR="005314E3" w:rsidRPr="00265665" w:rsidRDefault="005314E3" w:rsidP="00496D51">
      <w:pPr>
        <w:spacing w:before="120" w:after="120"/>
        <w:ind w:left="547"/>
        <w:jc w:val="thaiDistribute"/>
        <w:rPr>
          <w:rFonts w:asciiTheme="majorBidi" w:hAnsiTheme="majorBidi" w:cstheme="majorBidi"/>
          <w:color w:val="000000" w:themeColor="text1"/>
          <w:sz w:val="30"/>
          <w:szCs w:val="30"/>
          <w:cs/>
        </w:rPr>
      </w:pPr>
    </w:p>
    <w:p w14:paraId="53DF033D" w14:textId="77777777" w:rsidR="009B55C3" w:rsidRPr="00265665" w:rsidRDefault="009B55C3" w:rsidP="00496D51">
      <w:pPr>
        <w:spacing w:before="120" w:after="120"/>
        <w:ind w:left="547"/>
        <w:jc w:val="thaiDistribute"/>
        <w:outlineLvl w:val="0"/>
        <w:rPr>
          <w:rFonts w:asciiTheme="majorBidi" w:hAnsiTheme="majorBidi" w:cstheme="majorBidi"/>
          <w:b/>
          <w:bCs/>
          <w:color w:val="000000" w:themeColor="text1"/>
          <w:sz w:val="20"/>
          <w:szCs w:val="20"/>
          <w:lang w:val="en-US"/>
        </w:rPr>
      </w:pPr>
    </w:p>
    <w:p w14:paraId="2D8C1AC5" w14:textId="77777777" w:rsidR="00036434" w:rsidRPr="00265665" w:rsidRDefault="00036434" w:rsidP="00496D51">
      <w:pPr>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br w:type="page"/>
      </w:r>
    </w:p>
    <w:p w14:paraId="72EBC8B6" w14:textId="77777777" w:rsidR="00410932" w:rsidRPr="00265665" w:rsidRDefault="00410932" w:rsidP="00496D51">
      <w:pPr>
        <w:spacing w:before="120" w:after="120"/>
        <w:ind w:left="547"/>
        <w:jc w:val="thaiDistribute"/>
        <w:outlineLvl w:val="0"/>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Credit risk</w:t>
      </w:r>
    </w:p>
    <w:p w14:paraId="5A7FE374" w14:textId="77777777" w:rsidR="00410932" w:rsidRPr="00265665" w:rsidRDefault="00410932" w:rsidP="00496D51">
      <w:pPr>
        <w:spacing w:before="120" w:after="120"/>
        <w:ind w:left="54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The Company is exposed to credit risk primarily with respect to trade and </w:t>
      </w:r>
      <w:r w:rsidR="001B3CA4" w:rsidRPr="00265665">
        <w:rPr>
          <w:rFonts w:asciiTheme="majorBidi" w:hAnsiTheme="majorBidi" w:cstheme="majorBidi"/>
          <w:color w:val="000000" w:themeColor="text1"/>
          <w:sz w:val="30"/>
          <w:szCs w:val="30"/>
          <w:lang w:val="en-US"/>
        </w:rPr>
        <w:t>other current receivables</w:t>
      </w:r>
      <w:r w:rsidRPr="00265665">
        <w:rPr>
          <w:rFonts w:asciiTheme="majorBidi" w:hAnsiTheme="majorBidi" w:cstheme="majorBidi"/>
          <w:color w:val="000000" w:themeColor="text1"/>
          <w:sz w:val="30"/>
          <w:szCs w:val="30"/>
          <w:lang w:val="en-US"/>
        </w:rPr>
        <w:t>, deposits with banks and other financial instruments, the maximum exposure to credit risk is limited to the carrying amounts as stated in the statement</w:t>
      </w:r>
      <w:r w:rsidR="00C544AB" w:rsidRPr="00265665">
        <w:rPr>
          <w:rFonts w:asciiTheme="majorBidi" w:hAnsiTheme="majorBidi" w:cstheme="majorBidi"/>
          <w:color w:val="000000" w:themeColor="text1"/>
          <w:sz w:val="30"/>
          <w:szCs w:val="30"/>
          <w:lang w:val="en-US"/>
        </w:rPr>
        <w:t>s</w:t>
      </w:r>
      <w:r w:rsidRPr="00265665">
        <w:rPr>
          <w:rFonts w:asciiTheme="majorBidi" w:hAnsiTheme="majorBidi" w:cstheme="majorBidi"/>
          <w:color w:val="000000" w:themeColor="text1"/>
          <w:sz w:val="30"/>
          <w:szCs w:val="30"/>
          <w:lang w:val="en-US"/>
        </w:rPr>
        <w:t xml:space="preserve"> of financial position.</w:t>
      </w:r>
    </w:p>
    <w:p w14:paraId="7745C45C" w14:textId="77777777" w:rsidR="00E17163" w:rsidRPr="00265665" w:rsidRDefault="00E17163" w:rsidP="00496D51">
      <w:pPr>
        <w:spacing w:before="120" w:after="120"/>
        <w:ind w:left="547"/>
        <w:jc w:val="thaiDistribute"/>
        <w:rPr>
          <w:rFonts w:asciiTheme="majorBidi" w:hAnsiTheme="majorBidi" w:cstheme="majorBidi"/>
          <w:b/>
          <w:bCs/>
          <w:i/>
          <w:iCs/>
          <w:color w:val="000000" w:themeColor="text1"/>
          <w:sz w:val="30"/>
          <w:szCs w:val="30"/>
          <w:lang w:val="en-US"/>
        </w:rPr>
      </w:pPr>
      <w:r w:rsidRPr="00265665">
        <w:rPr>
          <w:rFonts w:asciiTheme="majorBidi" w:hAnsiTheme="majorBidi" w:cstheme="majorBidi"/>
          <w:b/>
          <w:bCs/>
          <w:i/>
          <w:iCs/>
          <w:color w:val="000000" w:themeColor="text1"/>
          <w:sz w:val="30"/>
          <w:szCs w:val="30"/>
          <w:lang w:val="en-US"/>
        </w:rPr>
        <w:t xml:space="preserve">Trade and </w:t>
      </w:r>
      <w:r w:rsidR="001B3CA4" w:rsidRPr="00265665">
        <w:rPr>
          <w:rFonts w:asciiTheme="majorBidi" w:hAnsiTheme="majorBidi" w:cstheme="majorBidi"/>
          <w:b/>
          <w:bCs/>
          <w:i/>
          <w:iCs/>
          <w:color w:val="000000" w:themeColor="text1"/>
          <w:sz w:val="30"/>
          <w:szCs w:val="30"/>
          <w:lang w:val="en-US"/>
        </w:rPr>
        <w:t>other current receivables</w:t>
      </w:r>
      <w:r w:rsidRPr="00265665">
        <w:rPr>
          <w:rFonts w:asciiTheme="majorBidi" w:hAnsiTheme="majorBidi" w:cstheme="majorBidi"/>
          <w:b/>
          <w:bCs/>
          <w:i/>
          <w:iCs/>
          <w:color w:val="000000" w:themeColor="text1"/>
          <w:sz w:val="30"/>
          <w:szCs w:val="30"/>
          <w:lang w:val="en-US"/>
        </w:rPr>
        <w:t xml:space="preserve"> </w:t>
      </w:r>
    </w:p>
    <w:p w14:paraId="4A8AFADA" w14:textId="77777777" w:rsidR="00E17163" w:rsidRPr="00265665" w:rsidRDefault="00E17163" w:rsidP="00496D51">
      <w:pPr>
        <w:spacing w:before="120" w:after="120"/>
        <w:ind w:left="54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The Company manages the risk by adopting appropriate credit control policies and procedures and therefore does not expect to incur material financial losses. Outstanding trade </w:t>
      </w:r>
      <w:r w:rsidR="00C544AB" w:rsidRPr="00265665">
        <w:rPr>
          <w:rFonts w:asciiTheme="majorBidi" w:hAnsiTheme="majorBidi" w:cstheme="majorBidi"/>
          <w:color w:val="000000" w:themeColor="text1"/>
          <w:sz w:val="30"/>
          <w:szCs w:val="30"/>
          <w:lang w:val="en-US"/>
        </w:rPr>
        <w:t xml:space="preserve">and </w:t>
      </w:r>
      <w:r w:rsidR="001B3CA4" w:rsidRPr="00265665">
        <w:rPr>
          <w:rFonts w:asciiTheme="majorBidi" w:hAnsiTheme="majorBidi" w:cstheme="majorBidi"/>
          <w:color w:val="000000" w:themeColor="text1"/>
          <w:sz w:val="30"/>
          <w:szCs w:val="30"/>
          <w:lang w:val="en-US"/>
        </w:rPr>
        <w:t>other current receivables</w:t>
      </w:r>
      <w:r w:rsidRPr="00265665">
        <w:rPr>
          <w:rFonts w:asciiTheme="majorBidi" w:hAnsiTheme="majorBidi" w:cstheme="majorBidi"/>
          <w:color w:val="000000" w:themeColor="text1"/>
          <w:sz w:val="30"/>
          <w:szCs w:val="30"/>
          <w:lang w:val="en-US"/>
        </w:rPr>
        <w:t xml:space="preserve"> are regularly monitored and the Company does not have high concentrations of credit risk since it has a large customer base in various industries. </w:t>
      </w:r>
    </w:p>
    <w:p w14:paraId="50C659BB" w14:textId="77777777" w:rsidR="00E17163" w:rsidRPr="00265665" w:rsidRDefault="00E17163" w:rsidP="00496D51">
      <w:pPr>
        <w:spacing w:before="120" w:after="120"/>
        <w:ind w:left="547"/>
        <w:jc w:val="thaiDistribute"/>
        <w:rPr>
          <w:rFonts w:asciiTheme="majorBidi" w:hAnsiTheme="majorBidi" w:cstheme="majorBidi"/>
          <w:color w:val="000000" w:themeColor="text1"/>
          <w:sz w:val="30"/>
          <w:szCs w:val="30"/>
          <w:lang w:val="en-US"/>
        </w:rPr>
      </w:pPr>
      <w:bookmarkStart w:id="9" w:name="_Hlk61506852"/>
      <w:r w:rsidRPr="00265665">
        <w:rPr>
          <w:rFonts w:asciiTheme="majorBidi" w:hAnsiTheme="majorBidi" w:cstheme="majorBidi"/>
          <w:color w:val="000000" w:themeColor="text1"/>
          <w:sz w:val="30"/>
          <w:szCs w:val="30"/>
          <w:lang w:val="en-US"/>
        </w:rPr>
        <w:t xml:space="preserve">An impairment analysis is performed at each reporting date to measure expected credit losses. </w:t>
      </w:r>
      <w:r w:rsidRPr="00265665">
        <w:rPr>
          <w:rFonts w:asciiTheme="majorBidi" w:hAnsiTheme="majorBidi" w:cstheme="majorBidi"/>
          <w:color w:val="000000" w:themeColor="text1"/>
          <w:sz w:val="30"/>
          <w:szCs w:val="30"/>
          <w:cs/>
        </w:rPr>
        <w:t xml:space="preserve"> </w:t>
      </w:r>
      <w:r w:rsidRPr="00265665">
        <w:rPr>
          <w:rFonts w:asciiTheme="majorBidi" w:hAnsiTheme="majorBidi" w:cstheme="majorBidi"/>
          <w:color w:val="000000" w:themeColor="text1"/>
          <w:sz w:val="30"/>
          <w:szCs w:val="30"/>
          <w:lang w:val="en-US"/>
        </w:rPr>
        <w:t>The provision rates are based on days past due for groupings of various customer segments with similar credit risks. The</w:t>
      </w:r>
      <w:r w:rsidRPr="00265665">
        <w:rPr>
          <w:rFonts w:asciiTheme="majorBidi" w:hAnsiTheme="majorBidi" w:cstheme="majorBidi"/>
          <w:color w:val="000000" w:themeColor="text1"/>
          <w:sz w:val="30"/>
          <w:szCs w:val="30"/>
          <w:cs/>
        </w:rPr>
        <w:t xml:space="preserve"> </w:t>
      </w:r>
      <w:r w:rsidRPr="00265665">
        <w:rPr>
          <w:rFonts w:asciiTheme="majorBidi" w:hAnsiTheme="majorBidi" w:cstheme="majorBidi"/>
          <w:color w:val="000000" w:themeColor="text1"/>
          <w:sz w:val="30"/>
          <w:szCs w:val="30"/>
          <w:lang w:val="en-US"/>
        </w:rPr>
        <w:t>Company classifies customer segments by customer type and rating</w:t>
      </w:r>
      <w:bookmarkEnd w:id="9"/>
      <w:r w:rsidRPr="00265665">
        <w:rPr>
          <w:rFonts w:asciiTheme="majorBidi" w:hAnsiTheme="majorBidi" w:cstheme="majorBidi"/>
          <w:color w:val="000000" w:themeColor="text1"/>
          <w:sz w:val="30"/>
          <w:szCs w:val="30"/>
          <w:lang w:val="en-US"/>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and </w:t>
      </w:r>
      <w:r w:rsidR="001B3CA4" w:rsidRPr="00265665">
        <w:rPr>
          <w:rFonts w:asciiTheme="majorBidi" w:hAnsiTheme="majorBidi" w:cstheme="majorBidi"/>
          <w:color w:val="000000" w:themeColor="text1"/>
          <w:sz w:val="30"/>
          <w:szCs w:val="30"/>
          <w:lang w:val="en-US"/>
        </w:rPr>
        <w:t>other current receivables</w:t>
      </w:r>
      <w:r w:rsidRPr="00265665">
        <w:rPr>
          <w:rFonts w:asciiTheme="majorBidi" w:hAnsiTheme="majorBidi" w:cstheme="majorBidi"/>
          <w:color w:val="000000" w:themeColor="text1"/>
          <w:sz w:val="30"/>
          <w:szCs w:val="30"/>
          <w:lang w:val="en-US"/>
        </w:rPr>
        <w:t xml:space="preserve"> are written-off if past due and not subject to enforcement activity. </w:t>
      </w:r>
    </w:p>
    <w:p w14:paraId="646D4149" w14:textId="77777777" w:rsidR="009926A8" w:rsidRPr="00265665" w:rsidRDefault="009926A8" w:rsidP="00496D51">
      <w:pPr>
        <w:spacing w:before="120" w:after="120"/>
        <w:ind w:left="547"/>
        <w:jc w:val="thaiDistribute"/>
        <w:outlineLvl w:val="0"/>
        <w:rPr>
          <w:rFonts w:asciiTheme="majorBidi" w:hAnsiTheme="majorBidi" w:cstheme="majorBidi"/>
          <w:b/>
          <w:bCs/>
          <w:color w:val="000000" w:themeColor="text1"/>
          <w:sz w:val="30"/>
          <w:szCs w:val="30"/>
          <w:lang w:val="en-US"/>
        </w:rPr>
      </w:pPr>
    </w:p>
    <w:p w14:paraId="4E6E6C01" w14:textId="77777777" w:rsidR="00E17163" w:rsidRPr="00265665" w:rsidRDefault="00E17163" w:rsidP="00496D51">
      <w:pPr>
        <w:spacing w:before="120" w:after="120"/>
        <w:ind w:left="547"/>
        <w:jc w:val="thaiDistribute"/>
        <w:outlineLvl w:val="0"/>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t>Market risk</w:t>
      </w:r>
      <w:r w:rsidRPr="00265665">
        <w:rPr>
          <w:rFonts w:asciiTheme="majorBidi" w:hAnsiTheme="majorBidi" w:cstheme="majorBidi"/>
          <w:b/>
          <w:bCs/>
          <w:color w:val="000000" w:themeColor="text1"/>
          <w:sz w:val="30"/>
          <w:szCs w:val="30"/>
          <w:cs/>
        </w:rPr>
        <w:t xml:space="preserve"> </w:t>
      </w:r>
    </w:p>
    <w:p w14:paraId="7D323E12" w14:textId="77777777" w:rsidR="00E17163" w:rsidRPr="00265665" w:rsidRDefault="009926A8" w:rsidP="00496D51">
      <w:pPr>
        <w:spacing w:before="120" w:after="120"/>
        <w:ind w:left="547"/>
        <w:jc w:val="thaiDistribute"/>
        <w:rPr>
          <w:rFonts w:asciiTheme="majorBidi" w:hAnsiTheme="majorBidi" w:cstheme="majorBidi"/>
          <w:color w:val="000000" w:themeColor="text1"/>
          <w:spacing w:val="-6"/>
          <w:sz w:val="30"/>
          <w:szCs w:val="30"/>
          <w:lang w:val="en-US"/>
        </w:rPr>
      </w:pPr>
      <w:r w:rsidRPr="00265665">
        <w:rPr>
          <w:rFonts w:asciiTheme="majorBidi" w:hAnsiTheme="majorBidi" w:cstheme="majorBidi"/>
          <w:color w:val="000000" w:themeColor="text1"/>
          <w:spacing w:val="-6"/>
          <w:sz w:val="30"/>
          <w:szCs w:val="30"/>
          <w:lang w:val="en-US"/>
        </w:rPr>
        <w:t xml:space="preserve">The Company have </w:t>
      </w:r>
      <w:r w:rsidR="00E17163" w:rsidRPr="00265665">
        <w:rPr>
          <w:rFonts w:asciiTheme="majorBidi" w:hAnsiTheme="majorBidi" w:cstheme="majorBidi"/>
          <w:color w:val="000000" w:themeColor="text1"/>
          <w:spacing w:val="-6"/>
          <w:sz w:val="30"/>
          <w:szCs w:val="30"/>
          <w:lang w:val="en-US"/>
        </w:rPr>
        <w:t>a market risk comprising of foreign currency risk.  The Company enters into derivative financial instruments to manage its risk exposure, including:</w:t>
      </w:r>
    </w:p>
    <w:p w14:paraId="0B844555" w14:textId="77777777" w:rsidR="00E17163" w:rsidRPr="00265665" w:rsidRDefault="009926A8" w:rsidP="00496D51">
      <w:pPr>
        <w:pStyle w:val="ListParagraph"/>
        <w:widowControl/>
        <w:numPr>
          <w:ilvl w:val="0"/>
          <w:numId w:val="38"/>
        </w:numPr>
        <w:tabs>
          <w:tab w:val="left" w:pos="9828"/>
        </w:tabs>
        <w:overflowPunct w:val="0"/>
        <w:autoSpaceDE w:val="0"/>
        <w:autoSpaceDN w:val="0"/>
        <w:spacing w:before="120" w:after="120" w:line="240" w:lineRule="auto"/>
        <w:ind w:left="907" w:right="-43"/>
        <w:jc w:val="thaiDistribute"/>
        <w:textAlignment w:val="auto"/>
        <w:rPr>
          <w:rFonts w:asciiTheme="majorBidi" w:hAnsiTheme="majorBidi" w:cstheme="majorBidi"/>
          <w:color w:val="000000" w:themeColor="text1"/>
          <w:sz w:val="30"/>
          <w:szCs w:val="30"/>
        </w:rPr>
      </w:pPr>
      <w:bookmarkStart w:id="10" w:name="_Hlk56946278"/>
      <w:r w:rsidRPr="00265665">
        <w:rPr>
          <w:rFonts w:asciiTheme="majorBidi" w:hAnsiTheme="majorBidi" w:cstheme="majorBidi"/>
          <w:color w:val="000000" w:themeColor="text1"/>
          <w:sz w:val="30"/>
          <w:szCs w:val="30"/>
        </w:rPr>
        <w:t>F</w:t>
      </w:r>
      <w:r w:rsidR="00E17163" w:rsidRPr="00265665">
        <w:rPr>
          <w:rFonts w:asciiTheme="majorBidi" w:hAnsiTheme="majorBidi" w:cstheme="majorBidi"/>
          <w:color w:val="000000" w:themeColor="text1"/>
          <w:sz w:val="30"/>
          <w:szCs w:val="30"/>
        </w:rPr>
        <w:t>oreign exchange</w:t>
      </w:r>
      <w:r w:rsidR="00E17163" w:rsidRPr="00265665">
        <w:rPr>
          <w:rFonts w:asciiTheme="majorBidi" w:hAnsiTheme="majorBidi" w:cstheme="majorBidi"/>
          <w:color w:val="000000" w:themeColor="text1"/>
          <w:sz w:val="30"/>
          <w:szCs w:val="30"/>
          <w:cs/>
        </w:rPr>
        <w:t xml:space="preserve"> </w:t>
      </w:r>
      <w:r w:rsidR="00E17163" w:rsidRPr="00265665">
        <w:rPr>
          <w:rFonts w:asciiTheme="majorBidi" w:hAnsiTheme="majorBidi" w:cstheme="majorBidi"/>
          <w:color w:val="000000" w:themeColor="text1"/>
          <w:sz w:val="30"/>
          <w:szCs w:val="30"/>
        </w:rPr>
        <w:t xml:space="preserve">forward contracts </w:t>
      </w:r>
      <w:bookmarkEnd w:id="10"/>
      <w:r w:rsidR="00E17163" w:rsidRPr="00265665">
        <w:rPr>
          <w:rFonts w:asciiTheme="majorBidi" w:hAnsiTheme="majorBidi" w:cstheme="majorBidi"/>
          <w:color w:val="000000" w:themeColor="text1"/>
          <w:sz w:val="30"/>
          <w:szCs w:val="30"/>
        </w:rPr>
        <w:t xml:space="preserve">to hedge the foreign currency risk arising on the import of </w:t>
      </w:r>
      <w:r w:rsidRPr="00265665">
        <w:rPr>
          <w:rFonts w:asciiTheme="majorBidi" w:hAnsiTheme="majorBidi" w:cstheme="majorBidi"/>
          <w:color w:val="000000" w:themeColor="text1"/>
          <w:sz w:val="30"/>
          <w:szCs w:val="30"/>
        </w:rPr>
        <w:t>raw material.</w:t>
      </w:r>
    </w:p>
    <w:p w14:paraId="6C648D0B" w14:textId="77777777" w:rsidR="00C07713" w:rsidRPr="00265665" w:rsidRDefault="00C07713" w:rsidP="00496D51">
      <w:pPr>
        <w:rPr>
          <w:rFonts w:asciiTheme="majorBidi" w:hAnsiTheme="majorBidi" w:cstheme="majorBidi"/>
          <w:b/>
          <w:bCs/>
          <w:i/>
          <w:iCs/>
          <w:color w:val="000000" w:themeColor="text1"/>
          <w:sz w:val="30"/>
          <w:szCs w:val="30"/>
          <w:lang w:val="en-US"/>
        </w:rPr>
      </w:pPr>
      <w:r w:rsidRPr="00265665">
        <w:rPr>
          <w:rFonts w:asciiTheme="majorBidi" w:hAnsiTheme="majorBidi" w:cstheme="majorBidi"/>
          <w:b/>
          <w:bCs/>
          <w:i/>
          <w:iCs/>
          <w:color w:val="000000" w:themeColor="text1"/>
          <w:sz w:val="30"/>
          <w:szCs w:val="30"/>
          <w:lang w:val="en-US"/>
        </w:rPr>
        <w:br w:type="page"/>
      </w:r>
    </w:p>
    <w:p w14:paraId="6883BD8E" w14:textId="77777777" w:rsidR="009926A8" w:rsidRPr="00265665" w:rsidRDefault="009926A8" w:rsidP="00496D51">
      <w:pPr>
        <w:spacing w:before="120" w:after="120"/>
        <w:ind w:left="547"/>
        <w:jc w:val="thaiDistribute"/>
        <w:outlineLvl w:val="0"/>
        <w:rPr>
          <w:rFonts w:asciiTheme="majorBidi" w:hAnsiTheme="majorBidi" w:cstheme="majorBidi"/>
          <w:b/>
          <w:bCs/>
          <w:i/>
          <w:iCs/>
          <w:color w:val="000000" w:themeColor="text1"/>
          <w:sz w:val="30"/>
          <w:szCs w:val="30"/>
          <w:lang w:val="en-US"/>
        </w:rPr>
      </w:pPr>
      <w:r w:rsidRPr="00265665">
        <w:rPr>
          <w:rFonts w:asciiTheme="majorBidi" w:hAnsiTheme="majorBidi" w:cstheme="majorBidi"/>
          <w:b/>
          <w:bCs/>
          <w:i/>
          <w:iCs/>
          <w:color w:val="000000" w:themeColor="text1"/>
          <w:sz w:val="30"/>
          <w:szCs w:val="30"/>
          <w:lang w:val="en-US"/>
        </w:rPr>
        <w:t>Foreign currency risk</w:t>
      </w:r>
    </w:p>
    <w:p w14:paraId="210BD36B" w14:textId="77777777" w:rsidR="009926A8" w:rsidRPr="00265665" w:rsidRDefault="00D94CD3" w:rsidP="00496D51">
      <w:pPr>
        <w:spacing w:before="120" w:after="120"/>
        <w:ind w:left="54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Company</w:t>
      </w:r>
      <w:r w:rsidR="009926A8" w:rsidRPr="00265665">
        <w:rPr>
          <w:rFonts w:asciiTheme="majorBidi" w:hAnsiTheme="majorBidi" w:cstheme="majorBidi"/>
          <w:color w:val="000000" w:themeColor="text1"/>
          <w:sz w:val="30"/>
          <w:szCs w:val="30"/>
          <w:lang w:val="en-US"/>
        </w:rPr>
        <w:t xml:space="preserve">’s exposure to the foreign currency risk relates primarily to </w:t>
      </w:r>
      <w:r w:rsidR="00886A5D" w:rsidRPr="00265665">
        <w:rPr>
          <w:rFonts w:asciiTheme="majorBidi" w:hAnsiTheme="majorBidi" w:cstheme="majorBidi"/>
          <w:color w:val="000000" w:themeColor="text1"/>
          <w:sz w:val="30"/>
          <w:szCs w:val="30"/>
          <w:lang w:val="en-US"/>
        </w:rPr>
        <w:t xml:space="preserve">import for raw material </w:t>
      </w:r>
      <w:r w:rsidR="009926A8" w:rsidRPr="00265665">
        <w:rPr>
          <w:rFonts w:asciiTheme="majorBidi" w:hAnsiTheme="majorBidi" w:cstheme="majorBidi"/>
          <w:color w:val="000000" w:themeColor="text1"/>
          <w:sz w:val="30"/>
          <w:szCs w:val="30"/>
          <w:lang w:val="en-US"/>
        </w:rPr>
        <w:t xml:space="preserve">that are denominated in foreign currencies. </w:t>
      </w:r>
      <w:r w:rsidRPr="00265665">
        <w:rPr>
          <w:rFonts w:asciiTheme="majorBidi" w:hAnsiTheme="majorBidi" w:cstheme="majorBidi"/>
          <w:color w:val="000000" w:themeColor="text1"/>
          <w:sz w:val="30"/>
          <w:szCs w:val="30"/>
          <w:lang w:val="en-US"/>
        </w:rPr>
        <w:t>The Company</w:t>
      </w:r>
      <w:r w:rsidR="009926A8" w:rsidRPr="00265665">
        <w:rPr>
          <w:rFonts w:asciiTheme="majorBidi" w:hAnsiTheme="majorBidi" w:cstheme="majorBidi"/>
          <w:color w:val="000000" w:themeColor="text1"/>
          <w:sz w:val="30"/>
          <w:szCs w:val="30"/>
          <w:lang w:val="en-US"/>
        </w:rPr>
        <w:t xml:space="preserve"> seeks to reduce this risk by entering into foreign exchange forward contracts when it considers appropriate. Generally, the forward contracts mature within one year.</w:t>
      </w:r>
    </w:p>
    <w:p w14:paraId="5DBA79C0" w14:textId="77777777" w:rsidR="00D957CC" w:rsidRPr="00265665" w:rsidRDefault="00D957CC" w:rsidP="00496D51">
      <w:pPr>
        <w:spacing w:before="120" w:after="120"/>
        <w:ind w:left="547"/>
        <w:jc w:val="thaiDistribute"/>
        <w:rPr>
          <w:rFonts w:asciiTheme="majorBidi" w:hAnsiTheme="majorBidi" w:cstheme="majorBidi"/>
          <w:color w:val="000000" w:themeColor="text1"/>
          <w:spacing w:val="-6"/>
          <w:sz w:val="30"/>
          <w:szCs w:val="30"/>
          <w:lang w:val="en-US"/>
        </w:rPr>
      </w:pPr>
      <w:r w:rsidRPr="00265665">
        <w:rPr>
          <w:rFonts w:asciiTheme="majorBidi" w:hAnsiTheme="majorBidi" w:cstheme="majorBidi"/>
          <w:color w:val="000000" w:themeColor="text1"/>
          <w:spacing w:val="-6"/>
          <w:sz w:val="30"/>
          <w:szCs w:val="30"/>
          <w:lang w:val="en-US"/>
        </w:rPr>
        <w:t xml:space="preserve">As at </w:t>
      </w:r>
      <w:r w:rsidR="00351CEB" w:rsidRPr="00265665">
        <w:rPr>
          <w:rFonts w:asciiTheme="majorBidi" w:hAnsiTheme="majorBidi" w:cstheme="majorBidi"/>
          <w:color w:val="000000" w:themeColor="text1"/>
          <w:spacing w:val="-6"/>
          <w:sz w:val="30"/>
          <w:szCs w:val="30"/>
          <w:lang w:val="en-US"/>
        </w:rPr>
        <w:t xml:space="preserve">31 December </w:t>
      </w:r>
      <w:r w:rsidR="00114301" w:rsidRPr="00265665">
        <w:rPr>
          <w:rFonts w:asciiTheme="majorBidi" w:hAnsiTheme="majorBidi" w:cstheme="majorBidi"/>
          <w:color w:val="000000" w:themeColor="text1"/>
          <w:spacing w:val="-6"/>
          <w:sz w:val="30"/>
          <w:szCs w:val="30"/>
          <w:lang w:val="en-US"/>
        </w:rPr>
        <w:t>2025 and 2024</w:t>
      </w:r>
      <w:r w:rsidRPr="00265665">
        <w:rPr>
          <w:rFonts w:asciiTheme="majorBidi" w:hAnsiTheme="majorBidi" w:cstheme="majorBidi"/>
          <w:color w:val="000000" w:themeColor="text1"/>
          <w:spacing w:val="-6"/>
          <w:sz w:val="30"/>
          <w:szCs w:val="30"/>
          <w:lang w:val="en-US"/>
        </w:rPr>
        <w:t xml:space="preserve">, the balances of financial assets </w:t>
      </w:r>
      <w:r w:rsidR="006E5673" w:rsidRPr="00265665">
        <w:rPr>
          <w:rFonts w:asciiTheme="majorBidi" w:hAnsiTheme="majorBidi" w:cstheme="majorBidi"/>
          <w:color w:val="000000" w:themeColor="text1"/>
          <w:spacing w:val="-6"/>
          <w:sz w:val="30"/>
          <w:szCs w:val="30"/>
          <w:lang w:val="en-US"/>
        </w:rPr>
        <w:t xml:space="preserve">and financial liabilities </w:t>
      </w:r>
      <w:r w:rsidRPr="00265665">
        <w:rPr>
          <w:rFonts w:asciiTheme="majorBidi" w:hAnsiTheme="majorBidi" w:cstheme="majorBidi"/>
          <w:color w:val="000000" w:themeColor="text1"/>
          <w:spacing w:val="-6"/>
          <w:sz w:val="30"/>
          <w:szCs w:val="30"/>
          <w:lang w:val="en-US"/>
        </w:rPr>
        <w:t>denominated in foreign currencies are</w:t>
      </w:r>
      <w:r w:rsidR="00305EA3" w:rsidRPr="00265665">
        <w:rPr>
          <w:rFonts w:asciiTheme="majorBidi" w:hAnsiTheme="majorBidi" w:cstheme="majorBidi"/>
          <w:color w:val="000000" w:themeColor="text1"/>
          <w:sz w:val="30"/>
          <w:szCs w:val="30"/>
          <w:lang w:val="en-US"/>
        </w:rPr>
        <w:t xml:space="preserve"> as follows:</w:t>
      </w:r>
    </w:p>
    <w:tbl>
      <w:tblPr>
        <w:tblW w:w="8422" w:type="dxa"/>
        <w:tblInd w:w="567" w:type="dxa"/>
        <w:tblLayout w:type="fixed"/>
        <w:tblLook w:val="0000" w:firstRow="0" w:lastRow="0" w:firstColumn="0" w:lastColumn="0" w:noHBand="0" w:noVBand="0"/>
      </w:tblPr>
      <w:tblGrid>
        <w:gridCol w:w="1770"/>
        <w:gridCol w:w="1065"/>
        <w:gridCol w:w="993"/>
        <w:gridCol w:w="992"/>
        <w:gridCol w:w="992"/>
        <w:gridCol w:w="1305"/>
        <w:gridCol w:w="1305"/>
      </w:tblGrid>
      <w:tr w:rsidR="00364BBA" w:rsidRPr="00265665" w14:paraId="50F3C4B0" w14:textId="77777777" w:rsidTr="00195DF4">
        <w:tc>
          <w:tcPr>
            <w:tcW w:w="1770" w:type="dxa"/>
            <w:vAlign w:val="bottom"/>
          </w:tcPr>
          <w:p w14:paraId="55DD9856" w14:textId="77777777" w:rsidR="00195DF4" w:rsidRPr="00265665" w:rsidRDefault="00195DF4" w:rsidP="00496D51">
            <w:pPr>
              <w:widowControl w:val="0"/>
              <w:jc w:val="thaiDistribute"/>
              <w:outlineLvl w:val="5"/>
              <w:rPr>
                <w:rFonts w:asciiTheme="majorBidi" w:hAnsiTheme="majorBidi" w:cstheme="majorBidi"/>
                <w:color w:val="000000" w:themeColor="text1"/>
                <w:u w:val="single"/>
                <w:cs/>
              </w:rPr>
            </w:pPr>
          </w:p>
        </w:tc>
        <w:tc>
          <w:tcPr>
            <w:tcW w:w="4042" w:type="dxa"/>
            <w:gridSpan w:val="4"/>
            <w:vAlign w:val="bottom"/>
          </w:tcPr>
          <w:p w14:paraId="3129F010" w14:textId="77777777" w:rsidR="00195DF4" w:rsidRPr="00265665" w:rsidRDefault="00195DF4" w:rsidP="00496D51">
            <w:pPr>
              <w:widowControl w:val="0"/>
              <w:tabs>
                <w:tab w:val="left" w:pos="900"/>
                <w:tab w:val="left" w:pos="1440"/>
              </w:tabs>
              <w:jc w:val="center"/>
              <w:rPr>
                <w:rFonts w:asciiTheme="majorBidi" w:hAnsiTheme="majorBidi" w:cstheme="majorBidi"/>
                <w:color w:val="000000" w:themeColor="text1"/>
                <w:cs/>
              </w:rPr>
            </w:pPr>
          </w:p>
        </w:tc>
        <w:tc>
          <w:tcPr>
            <w:tcW w:w="2610" w:type="dxa"/>
            <w:gridSpan w:val="2"/>
            <w:vAlign w:val="bottom"/>
          </w:tcPr>
          <w:p w14:paraId="30EB60F8" w14:textId="77777777" w:rsidR="00195DF4" w:rsidRPr="00265665" w:rsidRDefault="001E5DA5" w:rsidP="00496D51">
            <w:pPr>
              <w:widowControl w:val="0"/>
              <w:tabs>
                <w:tab w:val="left" w:pos="900"/>
                <w:tab w:val="left" w:pos="1440"/>
              </w:tabs>
              <w:jc w:val="right"/>
              <w:rPr>
                <w:rFonts w:asciiTheme="majorBidi" w:hAnsiTheme="majorBidi" w:cstheme="majorBidi"/>
                <w:color w:val="000000" w:themeColor="text1"/>
                <w:lang w:val="en-US"/>
              </w:rPr>
            </w:pPr>
            <w:r w:rsidRPr="00265665">
              <w:rPr>
                <w:rFonts w:asciiTheme="majorBidi" w:hAnsiTheme="majorBidi" w:cstheme="majorBidi"/>
                <w:b/>
                <w:color w:val="000000" w:themeColor="text1"/>
                <w:sz w:val="30"/>
                <w:szCs w:val="30"/>
                <w:cs/>
              </w:rPr>
              <w:t>Unit :</w:t>
            </w:r>
            <w:r w:rsidRPr="00265665">
              <w:rPr>
                <w:rFonts w:asciiTheme="majorBidi" w:hAnsiTheme="majorBidi" w:cstheme="majorBidi"/>
                <w:bCs/>
                <w:color w:val="000000" w:themeColor="text1"/>
                <w:sz w:val="30"/>
                <w:szCs w:val="30"/>
                <w:cs/>
              </w:rPr>
              <w:t xml:space="preserve"> </w:t>
            </w:r>
            <w:r w:rsidR="006E5673" w:rsidRPr="00265665">
              <w:rPr>
                <w:rFonts w:asciiTheme="majorBidi" w:hAnsiTheme="majorBidi" w:cstheme="majorBidi"/>
                <w:bCs/>
                <w:color w:val="000000" w:themeColor="text1"/>
                <w:sz w:val="30"/>
                <w:szCs w:val="30"/>
                <w:lang w:val="en-US"/>
              </w:rPr>
              <w:t>million</w:t>
            </w:r>
          </w:p>
        </w:tc>
      </w:tr>
      <w:tr w:rsidR="00364BBA" w:rsidRPr="00166293" w14:paraId="1F347A2E" w14:textId="77777777" w:rsidTr="00195DF4">
        <w:tc>
          <w:tcPr>
            <w:tcW w:w="1770" w:type="dxa"/>
            <w:vAlign w:val="bottom"/>
          </w:tcPr>
          <w:p w14:paraId="32CD6F6D" w14:textId="77777777" w:rsidR="00195DF4" w:rsidRPr="00265665" w:rsidRDefault="00195DF4" w:rsidP="00496D51">
            <w:pPr>
              <w:widowControl w:val="0"/>
              <w:jc w:val="center"/>
              <w:outlineLvl w:val="5"/>
              <w:rPr>
                <w:rFonts w:asciiTheme="majorBidi" w:hAnsiTheme="majorBidi" w:cstheme="majorBidi"/>
                <w:i/>
                <w:iCs/>
                <w:color w:val="000000" w:themeColor="text1"/>
              </w:rPr>
            </w:pPr>
          </w:p>
        </w:tc>
        <w:tc>
          <w:tcPr>
            <w:tcW w:w="2058" w:type="dxa"/>
            <w:gridSpan w:val="2"/>
            <w:vAlign w:val="bottom"/>
          </w:tcPr>
          <w:p w14:paraId="0E387A1F" w14:textId="77777777" w:rsidR="00195DF4" w:rsidRPr="00265665" w:rsidRDefault="00AB0275" w:rsidP="00496D51">
            <w:pPr>
              <w:widowControl w:val="0"/>
              <w:pBdr>
                <w:bottom w:val="single" w:sz="4" w:space="1" w:color="auto"/>
              </w:pBdr>
              <w:tabs>
                <w:tab w:val="left" w:pos="900"/>
                <w:tab w:val="left" w:pos="1440"/>
              </w:tabs>
              <w:jc w:val="center"/>
              <w:rPr>
                <w:rFonts w:asciiTheme="majorBidi" w:hAnsiTheme="majorBidi" w:cstheme="majorBidi"/>
                <w:color w:val="000000" w:themeColor="text1"/>
              </w:rPr>
            </w:pPr>
            <w:r w:rsidRPr="00265665">
              <w:rPr>
                <w:rFonts w:asciiTheme="majorBidi" w:hAnsiTheme="majorBidi" w:cstheme="majorBidi"/>
                <w:color w:val="000000" w:themeColor="text1"/>
              </w:rPr>
              <w:t>Financial assets</w:t>
            </w:r>
          </w:p>
        </w:tc>
        <w:tc>
          <w:tcPr>
            <w:tcW w:w="1984" w:type="dxa"/>
            <w:gridSpan w:val="2"/>
            <w:vAlign w:val="bottom"/>
          </w:tcPr>
          <w:p w14:paraId="27B1C2B7" w14:textId="77777777" w:rsidR="00195DF4" w:rsidRPr="00265665" w:rsidRDefault="0049604D" w:rsidP="00496D51">
            <w:pPr>
              <w:widowControl w:val="0"/>
              <w:pBdr>
                <w:bottom w:val="single" w:sz="4" w:space="1" w:color="auto"/>
              </w:pBdr>
              <w:tabs>
                <w:tab w:val="left" w:pos="900"/>
                <w:tab w:val="left" w:pos="1440"/>
              </w:tabs>
              <w:jc w:val="center"/>
              <w:rPr>
                <w:rFonts w:asciiTheme="majorBidi" w:hAnsiTheme="majorBidi" w:cstheme="majorBidi"/>
                <w:color w:val="000000" w:themeColor="text1"/>
                <w:lang w:val="en-US"/>
              </w:rPr>
            </w:pPr>
            <w:r w:rsidRPr="00265665">
              <w:rPr>
                <w:rFonts w:asciiTheme="majorBidi" w:hAnsiTheme="majorBidi" w:cstheme="majorBidi"/>
                <w:color w:val="000000" w:themeColor="text1"/>
              </w:rPr>
              <w:t xml:space="preserve">Financial </w:t>
            </w:r>
            <w:r w:rsidRPr="00265665">
              <w:rPr>
                <w:rFonts w:asciiTheme="majorBidi" w:hAnsiTheme="majorBidi" w:cstheme="majorBidi"/>
                <w:color w:val="000000" w:themeColor="text1"/>
                <w:lang w:val="en-US"/>
              </w:rPr>
              <w:t>liabilit</w:t>
            </w:r>
            <w:r w:rsidR="001B3CA4" w:rsidRPr="00265665">
              <w:rPr>
                <w:rFonts w:asciiTheme="majorBidi" w:hAnsiTheme="majorBidi" w:cstheme="majorBidi"/>
                <w:color w:val="000000" w:themeColor="text1"/>
                <w:lang w:val="en-US"/>
              </w:rPr>
              <w:t>i</w:t>
            </w:r>
            <w:r w:rsidRPr="00265665">
              <w:rPr>
                <w:rFonts w:asciiTheme="majorBidi" w:hAnsiTheme="majorBidi" w:cstheme="majorBidi"/>
                <w:color w:val="000000" w:themeColor="text1"/>
                <w:lang w:val="en-US"/>
              </w:rPr>
              <w:t>es</w:t>
            </w:r>
          </w:p>
        </w:tc>
        <w:tc>
          <w:tcPr>
            <w:tcW w:w="2610" w:type="dxa"/>
            <w:gridSpan w:val="2"/>
            <w:vAlign w:val="bottom"/>
          </w:tcPr>
          <w:p w14:paraId="6987BCF2" w14:textId="77777777" w:rsidR="00195DF4" w:rsidRPr="00265665" w:rsidRDefault="00603A88" w:rsidP="00496D51">
            <w:pPr>
              <w:widowControl w:val="0"/>
              <w:pBdr>
                <w:bottom w:val="single" w:sz="4" w:space="1" w:color="auto"/>
              </w:pBdr>
              <w:tabs>
                <w:tab w:val="left" w:pos="900"/>
                <w:tab w:val="left" w:pos="1440"/>
              </w:tabs>
              <w:jc w:val="center"/>
              <w:rPr>
                <w:rFonts w:asciiTheme="majorBidi" w:hAnsiTheme="majorBidi" w:cstheme="majorBidi"/>
                <w:color w:val="000000" w:themeColor="text1"/>
                <w:cs/>
              </w:rPr>
            </w:pPr>
            <w:r w:rsidRPr="00265665">
              <w:rPr>
                <w:rFonts w:asciiTheme="majorBidi" w:hAnsiTheme="majorBidi" w:cstheme="majorBidi"/>
                <w:color w:val="000000" w:themeColor="text1"/>
                <w:cs/>
              </w:rPr>
              <w:t>Average exchange rate</w:t>
            </w:r>
          </w:p>
          <w:p w14:paraId="17688149" w14:textId="77777777" w:rsidR="00195DF4" w:rsidRPr="00265665" w:rsidRDefault="00195DF4" w:rsidP="00496D51">
            <w:pPr>
              <w:widowControl w:val="0"/>
              <w:pBdr>
                <w:bottom w:val="single" w:sz="4" w:space="1" w:color="auto"/>
              </w:pBdr>
              <w:tabs>
                <w:tab w:val="left" w:pos="900"/>
                <w:tab w:val="left" w:pos="1440"/>
              </w:tabs>
              <w:ind w:right="-192"/>
              <w:jc w:val="center"/>
              <w:rPr>
                <w:rFonts w:asciiTheme="majorBidi" w:hAnsiTheme="majorBidi" w:cstheme="majorBidi"/>
                <w:color w:val="000000" w:themeColor="text1"/>
                <w:lang w:val="en-US"/>
              </w:rPr>
            </w:pPr>
            <w:r w:rsidRPr="00265665">
              <w:rPr>
                <w:rFonts w:asciiTheme="majorBidi" w:hAnsiTheme="majorBidi" w:cstheme="majorBidi"/>
                <w:color w:val="000000" w:themeColor="text1"/>
                <w:sz w:val="24"/>
                <w:szCs w:val="24"/>
                <w:cs/>
              </w:rPr>
              <w:t xml:space="preserve">  (</w:t>
            </w:r>
            <w:r w:rsidR="00603A88" w:rsidRPr="00265665">
              <w:rPr>
                <w:rFonts w:asciiTheme="majorBidi" w:hAnsiTheme="majorBidi" w:cstheme="majorBidi"/>
                <w:color w:val="000000" w:themeColor="text1"/>
                <w:sz w:val="24"/>
                <w:szCs w:val="24"/>
                <w:cs/>
              </w:rPr>
              <w:t>Baht per 1 foreign currency unit</w:t>
            </w:r>
            <w:r w:rsidRPr="00265665">
              <w:rPr>
                <w:rFonts w:asciiTheme="majorBidi" w:hAnsiTheme="majorBidi" w:cstheme="majorBidi"/>
                <w:color w:val="000000" w:themeColor="text1"/>
                <w:sz w:val="24"/>
                <w:szCs w:val="24"/>
                <w:cs/>
              </w:rPr>
              <w:t xml:space="preserve">)                     </w:t>
            </w:r>
          </w:p>
        </w:tc>
      </w:tr>
      <w:tr w:rsidR="0017609C" w:rsidRPr="00265665" w14:paraId="6B8E1CEF" w14:textId="77777777" w:rsidTr="00195DF4">
        <w:tc>
          <w:tcPr>
            <w:tcW w:w="1770" w:type="dxa"/>
            <w:vAlign w:val="bottom"/>
          </w:tcPr>
          <w:p w14:paraId="3B3FF414" w14:textId="77777777" w:rsidR="0017609C" w:rsidRPr="00265665" w:rsidRDefault="0017609C" w:rsidP="0017609C">
            <w:pPr>
              <w:widowControl w:val="0"/>
              <w:pBdr>
                <w:bottom w:val="single" w:sz="4" w:space="1" w:color="auto"/>
              </w:pBdr>
              <w:jc w:val="center"/>
              <w:outlineLvl w:val="5"/>
              <w:rPr>
                <w:rFonts w:asciiTheme="majorBidi" w:hAnsiTheme="majorBidi" w:cstheme="majorBidi"/>
                <w:b/>
                <w:bCs/>
                <w:color w:val="000000" w:themeColor="text1"/>
                <w:u w:val="single"/>
                <w:lang w:val="en-US"/>
              </w:rPr>
            </w:pPr>
            <w:r w:rsidRPr="00265665">
              <w:rPr>
                <w:rFonts w:asciiTheme="majorBidi" w:hAnsiTheme="majorBidi" w:cstheme="majorBidi"/>
                <w:color w:val="000000" w:themeColor="text1"/>
                <w:lang w:val="en-US"/>
              </w:rPr>
              <w:t>Foreign currency</w:t>
            </w:r>
          </w:p>
        </w:tc>
        <w:tc>
          <w:tcPr>
            <w:tcW w:w="1065" w:type="dxa"/>
            <w:vAlign w:val="bottom"/>
          </w:tcPr>
          <w:p w14:paraId="1F83740A" w14:textId="77777777" w:rsidR="0017609C" w:rsidRPr="00265665" w:rsidRDefault="0017609C" w:rsidP="0017609C">
            <w:pPr>
              <w:widowControl w:val="0"/>
              <w:pBdr>
                <w:bottom w:val="single" w:sz="4" w:space="1" w:color="auto"/>
              </w:pBdr>
              <w:tabs>
                <w:tab w:val="center" w:pos="4153"/>
                <w:tab w:val="right" w:pos="8306"/>
              </w:tabs>
              <w:jc w:val="center"/>
              <w:rPr>
                <w:rFonts w:asciiTheme="majorBidi" w:hAnsiTheme="majorBidi" w:cstheme="majorBidi"/>
                <w:color w:val="000000" w:themeColor="text1"/>
                <w:cs/>
              </w:rPr>
            </w:pPr>
            <w:r w:rsidRPr="00265665">
              <w:rPr>
                <w:rFonts w:asciiTheme="majorBidi" w:hAnsiTheme="majorBidi" w:cstheme="majorBidi"/>
                <w:color w:val="000000" w:themeColor="text1"/>
                <w:cs/>
              </w:rPr>
              <w:t>2025</w:t>
            </w:r>
          </w:p>
        </w:tc>
        <w:tc>
          <w:tcPr>
            <w:tcW w:w="993" w:type="dxa"/>
            <w:vAlign w:val="bottom"/>
          </w:tcPr>
          <w:p w14:paraId="11077622" w14:textId="77777777" w:rsidR="0017609C" w:rsidRPr="00265665" w:rsidRDefault="0017609C" w:rsidP="0017609C">
            <w:pPr>
              <w:widowControl w:val="0"/>
              <w:pBdr>
                <w:bottom w:val="single" w:sz="4" w:space="1" w:color="auto"/>
              </w:pBdr>
              <w:tabs>
                <w:tab w:val="center" w:pos="4153"/>
                <w:tab w:val="right" w:pos="8306"/>
              </w:tabs>
              <w:jc w:val="center"/>
              <w:rPr>
                <w:rFonts w:asciiTheme="majorBidi" w:hAnsiTheme="majorBidi" w:cstheme="majorBidi"/>
                <w:color w:val="000000" w:themeColor="text1"/>
              </w:rPr>
            </w:pPr>
            <w:r w:rsidRPr="00265665">
              <w:rPr>
                <w:rFonts w:asciiTheme="majorBidi" w:hAnsiTheme="majorBidi" w:cstheme="majorBidi"/>
                <w:color w:val="000000" w:themeColor="text1"/>
                <w:cs/>
              </w:rPr>
              <w:t>2024</w:t>
            </w:r>
          </w:p>
        </w:tc>
        <w:tc>
          <w:tcPr>
            <w:tcW w:w="992" w:type="dxa"/>
            <w:vAlign w:val="bottom"/>
          </w:tcPr>
          <w:p w14:paraId="664BA94D" w14:textId="77777777" w:rsidR="0017609C" w:rsidRPr="00265665" w:rsidRDefault="0017609C" w:rsidP="0017609C">
            <w:pPr>
              <w:widowControl w:val="0"/>
              <w:pBdr>
                <w:bottom w:val="single" w:sz="4" w:space="1" w:color="auto"/>
              </w:pBdr>
              <w:tabs>
                <w:tab w:val="center" w:pos="4153"/>
                <w:tab w:val="right" w:pos="8306"/>
              </w:tabs>
              <w:jc w:val="center"/>
              <w:rPr>
                <w:rFonts w:asciiTheme="majorBidi" w:hAnsiTheme="majorBidi" w:cstheme="majorBidi"/>
                <w:color w:val="000000" w:themeColor="text1"/>
                <w:cs/>
              </w:rPr>
            </w:pPr>
            <w:r w:rsidRPr="00265665">
              <w:rPr>
                <w:rFonts w:asciiTheme="majorBidi" w:hAnsiTheme="majorBidi" w:cstheme="majorBidi"/>
                <w:color w:val="000000" w:themeColor="text1"/>
                <w:cs/>
              </w:rPr>
              <w:t>2025</w:t>
            </w:r>
          </w:p>
        </w:tc>
        <w:tc>
          <w:tcPr>
            <w:tcW w:w="992" w:type="dxa"/>
            <w:vAlign w:val="bottom"/>
          </w:tcPr>
          <w:p w14:paraId="7FAADC97" w14:textId="77777777" w:rsidR="0017609C" w:rsidRPr="00265665" w:rsidRDefault="0017609C" w:rsidP="0017609C">
            <w:pPr>
              <w:widowControl w:val="0"/>
              <w:pBdr>
                <w:bottom w:val="single" w:sz="4" w:space="1" w:color="auto"/>
              </w:pBdr>
              <w:tabs>
                <w:tab w:val="center" w:pos="4153"/>
                <w:tab w:val="right" w:pos="8306"/>
              </w:tabs>
              <w:jc w:val="center"/>
              <w:rPr>
                <w:rFonts w:asciiTheme="majorBidi" w:hAnsiTheme="majorBidi" w:cstheme="majorBidi"/>
                <w:color w:val="000000" w:themeColor="text1"/>
              </w:rPr>
            </w:pPr>
            <w:r w:rsidRPr="00265665">
              <w:rPr>
                <w:rFonts w:asciiTheme="majorBidi" w:hAnsiTheme="majorBidi" w:cstheme="majorBidi"/>
                <w:color w:val="000000" w:themeColor="text1"/>
                <w:cs/>
              </w:rPr>
              <w:t>2024</w:t>
            </w:r>
          </w:p>
        </w:tc>
        <w:tc>
          <w:tcPr>
            <w:tcW w:w="1305" w:type="dxa"/>
            <w:vAlign w:val="bottom"/>
          </w:tcPr>
          <w:p w14:paraId="58DD8317" w14:textId="77777777" w:rsidR="0017609C" w:rsidRPr="00265665" w:rsidRDefault="0017609C" w:rsidP="0017609C">
            <w:pPr>
              <w:widowControl w:val="0"/>
              <w:pBdr>
                <w:bottom w:val="single" w:sz="4" w:space="1" w:color="auto"/>
              </w:pBdr>
              <w:tabs>
                <w:tab w:val="center" w:pos="4153"/>
                <w:tab w:val="right" w:pos="8306"/>
              </w:tabs>
              <w:jc w:val="center"/>
              <w:rPr>
                <w:rFonts w:asciiTheme="majorBidi" w:hAnsiTheme="majorBidi" w:cstheme="majorBidi"/>
                <w:color w:val="000000" w:themeColor="text1"/>
                <w:cs/>
              </w:rPr>
            </w:pPr>
            <w:r w:rsidRPr="00265665">
              <w:rPr>
                <w:rFonts w:asciiTheme="majorBidi" w:hAnsiTheme="majorBidi" w:cstheme="majorBidi"/>
                <w:color w:val="000000" w:themeColor="text1"/>
                <w:cs/>
              </w:rPr>
              <w:t>2025</w:t>
            </w:r>
          </w:p>
        </w:tc>
        <w:tc>
          <w:tcPr>
            <w:tcW w:w="1305" w:type="dxa"/>
            <w:vAlign w:val="bottom"/>
          </w:tcPr>
          <w:p w14:paraId="44FAFB79" w14:textId="77777777" w:rsidR="0017609C" w:rsidRPr="00265665" w:rsidRDefault="0017609C" w:rsidP="0017609C">
            <w:pPr>
              <w:widowControl w:val="0"/>
              <w:pBdr>
                <w:bottom w:val="single" w:sz="4" w:space="1" w:color="auto"/>
              </w:pBdr>
              <w:tabs>
                <w:tab w:val="center" w:pos="4153"/>
                <w:tab w:val="right" w:pos="8306"/>
              </w:tabs>
              <w:jc w:val="center"/>
              <w:rPr>
                <w:rFonts w:asciiTheme="majorBidi" w:hAnsiTheme="majorBidi" w:cstheme="majorBidi"/>
                <w:color w:val="000000" w:themeColor="text1"/>
              </w:rPr>
            </w:pPr>
            <w:r w:rsidRPr="00265665">
              <w:rPr>
                <w:rFonts w:asciiTheme="majorBidi" w:hAnsiTheme="majorBidi" w:cstheme="majorBidi"/>
                <w:color w:val="000000" w:themeColor="text1"/>
                <w:cs/>
              </w:rPr>
              <w:t>2024</w:t>
            </w:r>
          </w:p>
        </w:tc>
      </w:tr>
      <w:tr w:rsidR="0017609C" w:rsidRPr="00265665" w14:paraId="7EC08E38" w14:textId="77777777" w:rsidTr="00E770AC">
        <w:tc>
          <w:tcPr>
            <w:tcW w:w="1770" w:type="dxa"/>
            <w:vAlign w:val="bottom"/>
          </w:tcPr>
          <w:p w14:paraId="45F8DDB5" w14:textId="77777777" w:rsidR="0017609C" w:rsidRPr="00265665" w:rsidRDefault="0017609C" w:rsidP="0017609C">
            <w:pPr>
              <w:widowControl w:val="0"/>
              <w:outlineLvl w:val="5"/>
              <w:rPr>
                <w:rFonts w:asciiTheme="majorBidi" w:hAnsiTheme="majorBidi" w:cstheme="majorBidi"/>
                <w:b/>
                <w:bCs/>
                <w:color w:val="000000" w:themeColor="text1"/>
                <w:cs/>
              </w:rPr>
            </w:pPr>
            <w:r w:rsidRPr="00265665">
              <w:rPr>
                <w:rFonts w:asciiTheme="majorBidi" w:hAnsiTheme="majorBidi" w:cstheme="majorBidi"/>
                <w:color w:val="000000" w:themeColor="text1"/>
                <w:cs/>
              </w:rPr>
              <w:t>US Dollar</w:t>
            </w:r>
          </w:p>
        </w:tc>
        <w:tc>
          <w:tcPr>
            <w:tcW w:w="1065" w:type="dxa"/>
            <w:vAlign w:val="center"/>
          </w:tcPr>
          <w:p w14:paraId="775E3D58" w14:textId="77777777" w:rsidR="0017609C" w:rsidRPr="00265665" w:rsidRDefault="0017609C" w:rsidP="0017609C">
            <w:pPr>
              <w:widowControl w:val="0"/>
              <w:tabs>
                <w:tab w:val="decimal" w:pos="612"/>
              </w:tabs>
              <w:spacing w:line="350" w:lineRule="exact"/>
              <w:jc w:val="center"/>
              <w:rPr>
                <w:rFonts w:asciiTheme="majorBidi" w:hAnsiTheme="majorBidi" w:cstheme="majorBidi"/>
                <w:color w:val="000000" w:themeColor="text1"/>
                <w:cs/>
              </w:rPr>
            </w:pPr>
            <w:r w:rsidRPr="00265665">
              <w:rPr>
                <w:rFonts w:asciiTheme="majorBidi" w:hAnsiTheme="majorBidi" w:cstheme="majorBidi"/>
                <w:color w:val="000000" w:themeColor="text1"/>
              </w:rPr>
              <w:t>0.031</w:t>
            </w:r>
          </w:p>
        </w:tc>
        <w:tc>
          <w:tcPr>
            <w:tcW w:w="993" w:type="dxa"/>
            <w:vAlign w:val="center"/>
          </w:tcPr>
          <w:p w14:paraId="75645BF1" w14:textId="77777777" w:rsidR="0017609C" w:rsidRPr="00265665" w:rsidRDefault="0017609C" w:rsidP="0017609C">
            <w:pPr>
              <w:widowControl w:val="0"/>
              <w:tabs>
                <w:tab w:val="decimal" w:pos="612"/>
              </w:tabs>
              <w:spacing w:line="350" w:lineRule="exact"/>
              <w:jc w:val="right"/>
              <w:rPr>
                <w:rFonts w:asciiTheme="majorBidi" w:hAnsiTheme="majorBidi" w:cstheme="majorBidi"/>
                <w:color w:val="000000" w:themeColor="text1"/>
              </w:rPr>
            </w:pPr>
            <w:r w:rsidRPr="00265665">
              <w:rPr>
                <w:rFonts w:asciiTheme="majorBidi" w:hAnsiTheme="majorBidi" w:cstheme="majorBidi"/>
                <w:color w:val="000000" w:themeColor="text1"/>
              </w:rPr>
              <w:t>0.262</w:t>
            </w:r>
          </w:p>
        </w:tc>
        <w:tc>
          <w:tcPr>
            <w:tcW w:w="992" w:type="dxa"/>
            <w:vAlign w:val="center"/>
          </w:tcPr>
          <w:p w14:paraId="262819E0" w14:textId="77777777" w:rsidR="0017609C" w:rsidRPr="00265665" w:rsidRDefault="0017609C" w:rsidP="0017609C">
            <w:pPr>
              <w:widowControl w:val="0"/>
              <w:tabs>
                <w:tab w:val="decimal" w:pos="612"/>
              </w:tabs>
              <w:spacing w:line="350" w:lineRule="exact"/>
              <w:jc w:val="right"/>
              <w:rPr>
                <w:rFonts w:asciiTheme="majorBidi" w:hAnsiTheme="majorBidi" w:cstheme="majorBidi"/>
                <w:color w:val="000000" w:themeColor="text1"/>
              </w:rPr>
            </w:pPr>
            <w:r w:rsidRPr="00265665">
              <w:rPr>
                <w:rFonts w:asciiTheme="majorBidi" w:hAnsiTheme="majorBidi" w:cstheme="majorBidi"/>
                <w:color w:val="000000" w:themeColor="text1"/>
              </w:rPr>
              <w:t>0.030</w:t>
            </w:r>
          </w:p>
        </w:tc>
        <w:tc>
          <w:tcPr>
            <w:tcW w:w="992" w:type="dxa"/>
            <w:vAlign w:val="center"/>
          </w:tcPr>
          <w:p w14:paraId="6B755A73" w14:textId="77777777" w:rsidR="0017609C" w:rsidRPr="00265665" w:rsidRDefault="0017609C" w:rsidP="0017609C">
            <w:pPr>
              <w:widowControl w:val="0"/>
              <w:tabs>
                <w:tab w:val="decimal" w:pos="612"/>
              </w:tabs>
              <w:spacing w:line="350" w:lineRule="exact"/>
              <w:jc w:val="right"/>
              <w:rPr>
                <w:rFonts w:asciiTheme="majorBidi" w:hAnsiTheme="majorBidi" w:cstheme="majorBidi"/>
                <w:color w:val="000000" w:themeColor="text1"/>
              </w:rPr>
            </w:pPr>
            <w:r w:rsidRPr="00265665">
              <w:rPr>
                <w:rFonts w:asciiTheme="majorBidi" w:hAnsiTheme="majorBidi" w:cstheme="majorBidi"/>
                <w:color w:val="000000" w:themeColor="text1"/>
              </w:rPr>
              <w:t>0.030</w:t>
            </w:r>
          </w:p>
        </w:tc>
        <w:tc>
          <w:tcPr>
            <w:tcW w:w="1305" w:type="dxa"/>
            <w:vAlign w:val="center"/>
          </w:tcPr>
          <w:p w14:paraId="101BD0D6" w14:textId="77777777" w:rsidR="0017609C" w:rsidRPr="00265665" w:rsidRDefault="0017609C" w:rsidP="0017609C">
            <w:pPr>
              <w:widowControl w:val="0"/>
              <w:tabs>
                <w:tab w:val="decimal" w:pos="612"/>
              </w:tabs>
              <w:spacing w:line="350" w:lineRule="exact"/>
              <w:jc w:val="right"/>
              <w:rPr>
                <w:rFonts w:asciiTheme="majorBidi" w:hAnsiTheme="majorBidi" w:cstheme="majorBidi"/>
                <w:color w:val="000000" w:themeColor="text1"/>
                <w:cs/>
              </w:rPr>
            </w:pPr>
            <w:r w:rsidRPr="00265665">
              <w:rPr>
                <w:rFonts w:asciiTheme="majorBidi" w:hAnsiTheme="majorBidi" w:cstheme="majorBidi"/>
                <w:color w:val="000000" w:themeColor="text1"/>
              </w:rPr>
              <w:t>31.58</w:t>
            </w:r>
          </w:p>
        </w:tc>
        <w:tc>
          <w:tcPr>
            <w:tcW w:w="1305" w:type="dxa"/>
            <w:vAlign w:val="center"/>
          </w:tcPr>
          <w:p w14:paraId="16275A51" w14:textId="77777777" w:rsidR="0017609C" w:rsidRPr="00265665" w:rsidRDefault="0017609C" w:rsidP="0017609C">
            <w:pPr>
              <w:widowControl w:val="0"/>
              <w:tabs>
                <w:tab w:val="decimal" w:pos="612"/>
              </w:tabs>
              <w:spacing w:line="350" w:lineRule="exact"/>
              <w:jc w:val="right"/>
              <w:rPr>
                <w:rFonts w:asciiTheme="majorBidi" w:hAnsiTheme="majorBidi" w:cstheme="majorBidi"/>
                <w:color w:val="000000" w:themeColor="text1"/>
                <w:cs/>
              </w:rPr>
            </w:pPr>
            <w:r w:rsidRPr="00265665">
              <w:rPr>
                <w:rFonts w:asciiTheme="majorBidi" w:hAnsiTheme="majorBidi" w:cstheme="majorBidi"/>
                <w:color w:val="000000" w:themeColor="text1"/>
              </w:rPr>
              <w:t>33.99</w:t>
            </w:r>
          </w:p>
        </w:tc>
      </w:tr>
      <w:tr w:rsidR="0017609C" w:rsidRPr="00265665" w14:paraId="66CB4180" w14:textId="77777777" w:rsidTr="00E770AC">
        <w:tc>
          <w:tcPr>
            <w:tcW w:w="1770" w:type="dxa"/>
            <w:vAlign w:val="bottom"/>
          </w:tcPr>
          <w:p w14:paraId="3C1CEE69" w14:textId="77777777" w:rsidR="0017609C" w:rsidRPr="00265665" w:rsidRDefault="0017609C" w:rsidP="0017609C">
            <w:pPr>
              <w:widowControl w:val="0"/>
              <w:outlineLvl w:val="5"/>
              <w:rPr>
                <w:rFonts w:asciiTheme="majorBidi" w:hAnsiTheme="majorBidi" w:cstheme="majorBidi"/>
                <w:color w:val="000000" w:themeColor="text1"/>
                <w:cs/>
              </w:rPr>
            </w:pPr>
            <w:r w:rsidRPr="00265665">
              <w:rPr>
                <w:rFonts w:asciiTheme="majorBidi" w:hAnsiTheme="majorBidi" w:cstheme="majorBidi"/>
                <w:color w:val="000000" w:themeColor="text1"/>
                <w:cs/>
              </w:rPr>
              <w:t>Euro</w:t>
            </w:r>
          </w:p>
        </w:tc>
        <w:tc>
          <w:tcPr>
            <w:tcW w:w="1065" w:type="dxa"/>
            <w:vAlign w:val="center"/>
          </w:tcPr>
          <w:p w14:paraId="3CF2F38F" w14:textId="77777777" w:rsidR="0017609C" w:rsidRPr="00265665" w:rsidRDefault="0017609C" w:rsidP="0017609C">
            <w:pPr>
              <w:widowControl w:val="0"/>
              <w:tabs>
                <w:tab w:val="decimal" w:pos="612"/>
              </w:tabs>
              <w:spacing w:line="350" w:lineRule="exact"/>
              <w:jc w:val="right"/>
              <w:rPr>
                <w:rFonts w:asciiTheme="majorBidi" w:hAnsiTheme="majorBidi" w:cstheme="majorBidi"/>
                <w:color w:val="000000" w:themeColor="text1"/>
              </w:rPr>
            </w:pPr>
            <w:r w:rsidRPr="00265665">
              <w:rPr>
                <w:rFonts w:asciiTheme="majorBidi" w:hAnsiTheme="majorBidi" w:cstheme="majorBidi"/>
                <w:color w:val="000000" w:themeColor="text1"/>
              </w:rPr>
              <w:t>-</w:t>
            </w:r>
          </w:p>
        </w:tc>
        <w:tc>
          <w:tcPr>
            <w:tcW w:w="993" w:type="dxa"/>
            <w:vAlign w:val="center"/>
          </w:tcPr>
          <w:p w14:paraId="4F767E61" w14:textId="77777777" w:rsidR="0017609C" w:rsidRPr="00265665" w:rsidRDefault="0017609C" w:rsidP="0017609C">
            <w:pPr>
              <w:widowControl w:val="0"/>
              <w:tabs>
                <w:tab w:val="decimal" w:pos="612"/>
              </w:tabs>
              <w:spacing w:line="350" w:lineRule="exact"/>
              <w:jc w:val="right"/>
              <w:rPr>
                <w:rFonts w:asciiTheme="majorBidi" w:hAnsiTheme="majorBidi" w:cstheme="majorBidi"/>
                <w:color w:val="000000" w:themeColor="text1"/>
              </w:rPr>
            </w:pPr>
            <w:r w:rsidRPr="00265665">
              <w:rPr>
                <w:rFonts w:asciiTheme="majorBidi" w:hAnsiTheme="majorBidi" w:cstheme="majorBidi"/>
                <w:color w:val="000000" w:themeColor="text1"/>
              </w:rPr>
              <w:t>-</w:t>
            </w:r>
          </w:p>
        </w:tc>
        <w:tc>
          <w:tcPr>
            <w:tcW w:w="992" w:type="dxa"/>
            <w:vAlign w:val="center"/>
          </w:tcPr>
          <w:p w14:paraId="0FDB2961" w14:textId="77777777" w:rsidR="0017609C" w:rsidRPr="00265665" w:rsidRDefault="0017609C" w:rsidP="0017609C">
            <w:pPr>
              <w:widowControl w:val="0"/>
              <w:tabs>
                <w:tab w:val="decimal" w:pos="612"/>
              </w:tabs>
              <w:spacing w:line="350" w:lineRule="exact"/>
              <w:jc w:val="right"/>
              <w:rPr>
                <w:rFonts w:asciiTheme="majorBidi" w:hAnsiTheme="majorBidi" w:cstheme="majorBidi"/>
                <w:color w:val="000000" w:themeColor="text1"/>
              </w:rPr>
            </w:pPr>
            <w:r w:rsidRPr="00265665">
              <w:rPr>
                <w:rFonts w:asciiTheme="majorBidi" w:hAnsiTheme="majorBidi" w:cstheme="majorBidi"/>
                <w:color w:val="000000" w:themeColor="text1"/>
              </w:rPr>
              <w:t>0.002</w:t>
            </w:r>
          </w:p>
        </w:tc>
        <w:tc>
          <w:tcPr>
            <w:tcW w:w="992" w:type="dxa"/>
            <w:vAlign w:val="center"/>
          </w:tcPr>
          <w:p w14:paraId="65CF356B" w14:textId="77777777" w:rsidR="0017609C" w:rsidRPr="00265665" w:rsidRDefault="0017609C" w:rsidP="0017609C">
            <w:pPr>
              <w:widowControl w:val="0"/>
              <w:tabs>
                <w:tab w:val="decimal" w:pos="612"/>
              </w:tabs>
              <w:spacing w:line="350" w:lineRule="exact"/>
              <w:jc w:val="right"/>
              <w:rPr>
                <w:rFonts w:asciiTheme="majorBidi" w:hAnsiTheme="majorBidi" w:cstheme="majorBidi"/>
                <w:color w:val="000000" w:themeColor="text1"/>
              </w:rPr>
            </w:pPr>
            <w:r w:rsidRPr="00265665">
              <w:rPr>
                <w:rFonts w:asciiTheme="majorBidi" w:hAnsiTheme="majorBidi" w:cstheme="majorBidi"/>
                <w:color w:val="000000" w:themeColor="text1"/>
              </w:rPr>
              <w:t>0.002</w:t>
            </w:r>
          </w:p>
        </w:tc>
        <w:tc>
          <w:tcPr>
            <w:tcW w:w="1305" w:type="dxa"/>
            <w:vAlign w:val="center"/>
          </w:tcPr>
          <w:p w14:paraId="59413923" w14:textId="77777777" w:rsidR="0017609C" w:rsidRPr="00265665" w:rsidRDefault="0017609C" w:rsidP="0017609C">
            <w:pPr>
              <w:widowControl w:val="0"/>
              <w:tabs>
                <w:tab w:val="decimal" w:pos="612"/>
              </w:tabs>
              <w:spacing w:line="350" w:lineRule="exact"/>
              <w:jc w:val="right"/>
              <w:rPr>
                <w:rFonts w:asciiTheme="majorBidi" w:hAnsiTheme="majorBidi" w:cstheme="majorBidi"/>
                <w:color w:val="000000" w:themeColor="text1"/>
                <w:cs/>
              </w:rPr>
            </w:pPr>
            <w:r w:rsidRPr="00265665">
              <w:rPr>
                <w:rFonts w:asciiTheme="majorBidi" w:hAnsiTheme="majorBidi" w:cstheme="majorBidi"/>
                <w:color w:val="000000" w:themeColor="text1"/>
              </w:rPr>
              <w:t>37.17</w:t>
            </w:r>
          </w:p>
        </w:tc>
        <w:tc>
          <w:tcPr>
            <w:tcW w:w="1305" w:type="dxa"/>
            <w:vAlign w:val="center"/>
          </w:tcPr>
          <w:p w14:paraId="3639E9CE" w14:textId="77777777" w:rsidR="0017609C" w:rsidRPr="00265665" w:rsidRDefault="0017609C" w:rsidP="0017609C">
            <w:pPr>
              <w:widowControl w:val="0"/>
              <w:tabs>
                <w:tab w:val="decimal" w:pos="612"/>
              </w:tabs>
              <w:spacing w:line="350" w:lineRule="exact"/>
              <w:jc w:val="right"/>
              <w:rPr>
                <w:rFonts w:asciiTheme="majorBidi" w:hAnsiTheme="majorBidi" w:cstheme="majorBidi"/>
                <w:color w:val="000000" w:themeColor="text1"/>
                <w:cs/>
              </w:rPr>
            </w:pPr>
            <w:r w:rsidRPr="00265665">
              <w:rPr>
                <w:rFonts w:asciiTheme="majorBidi" w:hAnsiTheme="majorBidi" w:cstheme="majorBidi"/>
                <w:color w:val="000000" w:themeColor="text1"/>
              </w:rPr>
              <w:t>35.43</w:t>
            </w:r>
          </w:p>
        </w:tc>
      </w:tr>
    </w:tbl>
    <w:p w14:paraId="1E9CB826" w14:textId="77777777" w:rsidR="00195DF4" w:rsidRPr="00265665" w:rsidRDefault="00195DF4" w:rsidP="00496D51">
      <w:pPr>
        <w:ind w:left="547"/>
        <w:jc w:val="thaiDistribute"/>
        <w:rPr>
          <w:rFonts w:asciiTheme="majorBidi" w:hAnsiTheme="majorBidi" w:cstheme="majorBidi"/>
          <w:color w:val="000000" w:themeColor="text1"/>
          <w:spacing w:val="-6"/>
          <w:sz w:val="30"/>
          <w:szCs w:val="30"/>
        </w:rPr>
      </w:pPr>
    </w:p>
    <w:p w14:paraId="7D514BD0" w14:textId="77777777" w:rsidR="00195DF4" w:rsidRPr="00265665" w:rsidRDefault="00D957CC" w:rsidP="00496D51">
      <w:pPr>
        <w:ind w:left="547"/>
        <w:jc w:val="thaiDistribute"/>
        <w:rPr>
          <w:rFonts w:asciiTheme="majorBidi" w:hAnsiTheme="majorBidi" w:cstheme="majorBidi"/>
          <w:color w:val="000000" w:themeColor="text1"/>
          <w:spacing w:val="-6"/>
          <w:sz w:val="30"/>
          <w:szCs w:val="30"/>
          <w:lang w:val="en-US"/>
        </w:rPr>
      </w:pPr>
      <w:r w:rsidRPr="00265665">
        <w:rPr>
          <w:rFonts w:asciiTheme="majorBidi" w:hAnsiTheme="majorBidi" w:cstheme="majorBidi"/>
          <w:color w:val="000000" w:themeColor="text1"/>
          <w:spacing w:val="-6"/>
          <w:sz w:val="30"/>
          <w:szCs w:val="30"/>
          <w:lang w:val="en-US"/>
        </w:rPr>
        <w:t>Forward exchange contracts outstanding mature within one year</w:t>
      </w:r>
      <w:r w:rsidRPr="00265665">
        <w:rPr>
          <w:rFonts w:asciiTheme="majorBidi" w:hAnsiTheme="majorBidi" w:cstheme="majorBidi"/>
          <w:color w:val="000000" w:themeColor="text1"/>
          <w:spacing w:val="-6"/>
          <w:sz w:val="30"/>
          <w:szCs w:val="30"/>
          <w:cs/>
        </w:rPr>
        <w:t xml:space="preserve"> </w:t>
      </w:r>
      <w:r w:rsidRPr="00265665">
        <w:rPr>
          <w:rFonts w:asciiTheme="majorBidi" w:hAnsiTheme="majorBidi" w:cstheme="majorBidi"/>
          <w:color w:val="000000" w:themeColor="text1"/>
          <w:spacing w:val="-6"/>
          <w:sz w:val="30"/>
          <w:szCs w:val="30"/>
          <w:lang w:val="en-US"/>
        </w:rPr>
        <w:t xml:space="preserve">are </w:t>
      </w:r>
      <w:r w:rsidR="00305EA3" w:rsidRPr="00265665">
        <w:rPr>
          <w:rFonts w:asciiTheme="majorBidi" w:hAnsiTheme="majorBidi" w:cstheme="majorBidi"/>
          <w:color w:val="000000" w:themeColor="text1"/>
          <w:sz w:val="30"/>
          <w:szCs w:val="30"/>
          <w:lang w:val="en-US"/>
        </w:rPr>
        <w:t>as follows:</w:t>
      </w:r>
    </w:p>
    <w:tbl>
      <w:tblPr>
        <w:tblW w:w="8248" w:type="dxa"/>
        <w:tblInd w:w="540" w:type="dxa"/>
        <w:tblLook w:val="01E0" w:firstRow="1" w:lastRow="1" w:firstColumn="1" w:lastColumn="1" w:noHBand="0" w:noVBand="0"/>
      </w:tblPr>
      <w:tblGrid>
        <w:gridCol w:w="2154"/>
        <w:gridCol w:w="1275"/>
        <w:gridCol w:w="1417"/>
        <w:gridCol w:w="1701"/>
        <w:gridCol w:w="1701"/>
      </w:tblGrid>
      <w:tr w:rsidR="00364BBA" w:rsidRPr="00265665" w14:paraId="22D07558" w14:textId="77777777" w:rsidTr="000C75F6">
        <w:tc>
          <w:tcPr>
            <w:tcW w:w="2154" w:type="dxa"/>
            <w:vAlign w:val="bottom"/>
          </w:tcPr>
          <w:p w14:paraId="32D66BBD" w14:textId="77777777" w:rsidR="00195DF4" w:rsidRPr="00265665" w:rsidRDefault="00195DF4" w:rsidP="00496D51">
            <w:pPr>
              <w:jc w:val="center"/>
              <w:rPr>
                <w:rFonts w:asciiTheme="majorBidi" w:hAnsiTheme="majorBidi" w:cstheme="majorBidi"/>
                <w:color w:val="000000" w:themeColor="text1"/>
                <w:cs/>
              </w:rPr>
            </w:pPr>
          </w:p>
        </w:tc>
        <w:tc>
          <w:tcPr>
            <w:tcW w:w="6094" w:type="dxa"/>
            <w:gridSpan w:val="4"/>
            <w:tcBorders>
              <w:bottom w:val="single" w:sz="4" w:space="0" w:color="auto"/>
            </w:tcBorders>
            <w:vAlign w:val="bottom"/>
          </w:tcPr>
          <w:p w14:paraId="66F01131" w14:textId="77777777" w:rsidR="00195DF4" w:rsidRPr="00265665" w:rsidRDefault="00AB0275" w:rsidP="00496D51">
            <w:pPr>
              <w:jc w:val="center"/>
              <w:rPr>
                <w:rFonts w:asciiTheme="majorBidi" w:hAnsiTheme="majorBidi" w:cstheme="majorBidi"/>
                <w:color w:val="000000" w:themeColor="text1"/>
                <w:cs/>
              </w:rPr>
            </w:pPr>
            <w:r w:rsidRPr="00265665">
              <w:rPr>
                <w:rFonts w:asciiTheme="majorBidi" w:hAnsiTheme="majorBidi" w:cstheme="majorBidi"/>
                <w:color w:val="000000" w:themeColor="text1"/>
                <w:spacing w:val="-6"/>
                <w:cs/>
              </w:rPr>
              <w:t xml:space="preserve">31 </w:t>
            </w:r>
            <w:r w:rsidRPr="00265665">
              <w:rPr>
                <w:rFonts w:asciiTheme="majorBidi" w:hAnsiTheme="majorBidi" w:cstheme="majorBidi"/>
                <w:color w:val="000000" w:themeColor="text1"/>
                <w:spacing w:val="-6"/>
              </w:rPr>
              <w:t>December</w:t>
            </w:r>
            <w:r w:rsidR="00195DF4" w:rsidRPr="00265665">
              <w:rPr>
                <w:rFonts w:asciiTheme="majorBidi" w:hAnsiTheme="majorBidi" w:cstheme="majorBidi"/>
                <w:color w:val="000000" w:themeColor="text1"/>
                <w:spacing w:val="-6"/>
                <w:cs/>
              </w:rPr>
              <w:t xml:space="preserve"> </w:t>
            </w:r>
            <w:r w:rsidRPr="00265665">
              <w:rPr>
                <w:rFonts w:asciiTheme="majorBidi" w:hAnsiTheme="majorBidi" w:cstheme="majorBidi"/>
                <w:color w:val="000000" w:themeColor="text1"/>
                <w:spacing w:val="-6"/>
                <w:cs/>
              </w:rPr>
              <w:t>202</w:t>
            </w:r>
            <w:r w:rsidR="0017609C" w:rsidRPr="00265665">
              <w:rPr>
                <w:rFonts w:asciiTheme="majorBidi" w:hAnsiTheme="majorBidi" w:cstheme="majorBidi"/>
                <w:color w:val="000000" w:themeColor="text1"/>
                <w:spacing w:val="-6"/>
                <w:cs/>
              </w:rPr>
              <w:t>5</w:t>
            </w:r>
          </w:p>
        </w:tc>
      </w:tr>
      <w:tr w:rsidR="00364BBA" w:rsidRPr="00265665" w14:paraId="41647765" w14:textId="77777777" w:rsidTr="000C75F6">
        <w:tc>
          <w:tcPr>
            <w:tcW w:w="2154" w:type="dxa"/>
            <w:vAlign w:val="bottom"/>
          </w:tcPr>
          <w:p w14:paraId="32328411" w14:textId="77777777" w:rsidR="00195DF4" w:rsidRPr="00265665" w:rsidRDefault="00195DF4" w:rsidP="00496D51">
            <w:pPr>
              <w:jc w:val="center"/>
              <w:rPr>
                <w:rFonts w:asciiTheme="majorBidi" w:hAnsiTheme="majorBidi" w:cstheme="majorBidi"/>
                <w:color w:val="000000" w:themeColor="text1"/>
                <w:cs/>
              </w:rPr>
            </w:pPr>
          </w:p>
        </w:tc>
        <w:tc>
          <w:tcPr>
            <w:tcW w:w="2692" w:type="dxa"/>
            <w:gridSpan w:val="2"/>
            <w:tcBorders>
              <w:top w:val="single" w:sz="4" w:space="0" w:color="auto"/>
            </w:tcBorders>
            <w:vAlign w:val="bottom"/>
          </w:tcPr>
          <w:p w14:paraId="57014482" w14:textId="77777777" w:rsidR="00195DF4" w:rsidRPr="00265665" w:rsidRDefault="00195DF4" w:rsidP="00496D51">
            <w:pPr>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14:paraId="66AE223D" w14:textId="77777777" w:rsidR="00195DF4" w:rsidRPr="00265665" w:rsidRDefault="00603A88" w:rsidP="00496D51">
            <w:pPr>
              <w:jc w:val="center"/>
              <w:rPr>
                <w:rFonts w:asciiTheme="majorBidi" w:hAnsiTheme="majorBidi" w:cstheme="majorBidi"/>
                <w:color w:val="000000" w:themeColor="text1"/>
                <w:cs/>
              </w:rPr>
            </w:pPr>
            <w:r w:rsidRPr="00265665">
              <w:rPr>
                <w:rFonts w:asciiTheme="majorBidi" w:hAnsiTheme="majorBidi" w:cstheme="majorBidi"/>
                <w:color w:val="000000" w:themeColor="text1"/>
                <w:cs/>
              </w:rPr>
              <w:t>Contractual exchange rate</w:t>
            </w:r>
          </w:p>
        </w:tc>
      </w:tr>
      <w:tr w:rsidR="00364BBA" w:rsidRPr="00166293" w14:paraId="6740EEF3" w14:textId="77777777" w:rsidTr="00603A88">
        <w:tc>
          <w:tcPr>
            <w:tcW w:w="2154" w:type="dxa"/>
            <w:vAlign w:val="bottom"/>
          </w:tcPr>
          <w:p w14:paraId="4645337C" w14:textId="77777777" w:rsidR="00195DF4" w:rsidRPr="00265665" w:rsidRDefault="00195DF4" w:rsidP="00496D51">
            <w:pPr>
              <w:jc w:val="center"/>
              <w:rPr>
                <w:rFonts w:asciiTheme="majorBidi" w:hAnsiTheme="majorBidi" w:cstheme="majorBidi"/>
                <w:color w:val="000000" w:themeColor="text1"/>
                <w:cs/>
              </w:rPr>
            </w:pPr>
          </w:p>
        </w:tc>
        <w:tc>
          <w:tcPr>
            <w:tcW w:w="1275" w:type="dxa"/>
            <w:vAlign w:val="bottom"/>
          </w:tcPr>
          <w:p w14:paraId="67D4F50F" w14:textId="77777777" w:rsidR="00195DF4" w:rsidRPr="00265665" w:rsidRDefault="006E5673" w:rsidP="00496D51">
            <w:pPr>
              <w:ind w:left="-109" w:right="-41"/>
              <w:jc w:val="center"/>
              <w:rPr>
                <w:rFonts w:asciiTheme="majorBidi" w:hAnsiTheme="majorBidi" w:cstheme="majorBidi"/>
                <w:color w:val="000000" w:themeColor="text1"/>
                <w:cs/>
              </w:rPr>
            </w:pPr>
            <w:r w:rsidRPr="00265665">
              <w:rPr>
                <w:rFonts w:asciiTheme="majorBidi" w:hAnsiTheme="majorBidi" w:cstheme="majorBidi"/>
                <w:color w:val="000000" w:themeColor="text1"/>
                <w:lang w:val="en-US"/>
              </w:rPr>
              <w:t>Sold</w:t>
            </w:r>
            <w:r w:rsidR="00603A88" w:rsidRPr="00265665">
              <w:rPr>
                <w:rFonts w:asciiTheme="majorBidi" w:hAnsiTheme="majorBidi" w:cstheme="majorBidi"/>
                <w:color w:val="000000" w:themeColor="text1"/>
                <w:cs/>
              </w:rPr>
              <w:t xml:space="preserve"> amount</w:t>
            </w:r>
          </w:p>
        </w:tc>
        <w:tc>
          <w:tcPr>
            <w:tcW w:w="1417" w:type="dxa"/>
            <w:vAlign w:val="bottom"/>
          </w:tcPr>
          <w:p w14:paraId="6FCA388F" w14:textId="77777777" w:rsidR="00195DF4" w:rsidRPr="00265665" w:rsidRDefault="006E5673" w:rsidP="00496D51">
            <w:pPr>
              <w:jc w:val="center"/>
              <w:rPr>
                <w:rFonts w:asciiTheme="majorBidi" w:hAnsiTheme="majorBidi" w:cstheme="majorBidi"/>
                <w:color w:val="000000" w:themeColor="text1"/>
                <w:cs/>
              </w:rPr>
            </w:pPr>
            <w:r w:rsidRPr="00265665">
              <w:rPr>
                <w:rFonts w:asciiTheme="majorBidi" w:hAnsiTheme="majorBidi" w:cstheme="majorBidi"/>
                <w:color w:val="000000" w:themeColor="text1"/>
                <w:cs/>
              </w:rPr>
              <w:t>Bought</w:t>
            </w:r>
            <w:r w:rsidR="00603A88" w:rsidRPr="00265665">
              <w:rPr>
                <w:rFonts w:asciiTheme="majorBidi" w:hAnsiTheme="majorBidi" w:cstheme="majorBidi"/>
                <w:color w:val="000000" w:themeColor="text1"/>
                <w:cs/>
              </w:rPr>
              <w:t xml:space="preserve"> amount</w:t>
            </w:r>
          </w:p>
        </w:tc>
        <w:tc>
          <w:tcPr>
            <w:tcW w:w="3402" w:type="dxa"/>
            <w:gridSpan w:val="2"/>
            <w:vAlign w:val="bottom"/>
          </w:tcPr>
          <w:p w14:paraId="3BE8A64F" w14:textId="77777777" w:rsidR="00195DF4" w:rsidRPr="00265665" w:rsidRDefault="00603A88" w:rsidP="00496D51">
            <w:pPr>
              <w:pBdr>
                <w:bottom w:val="single" w:sz="4" w:space="1" w:color="auto"/>
              </w:pBdr>
              <w:jc w:val="center"/>
              <w:rPr>
                <w:rFonts w:asciiTheme="majorBidi" w:hAnsiTheme="majorBidi" w:cstheme="majorBidi"/>
                <w:color w:val="000000" w:themeColor="text1"/>
                <w:cs/>
              </w:rPr>
            </w:pPr>
            <w:r w:rsidRPr="00265665">
              <w:rPr>
                <w:rFonts w:asciiTheme="majorBidi" w:hAnsiTheme="majorBidi" w:cstheme="majorBidi"/>
                <w:color w:val="000000" w:themeColor="text1"/>
                <w:sz w:val="24"/>
                <w:szCs w:val="24"/>
                <w:cs/>
              </w:rPr>
              <w:t xml:space="preserve">  (Baht per 1 foreign currency unit)                     </w:t>
            </w:r>
          </w:p>
        </w:tc>
      </w:tr>
      <w:tr w:rsidR="00364BBA" w:rsidRPr="00265665" w14:paraId="44D1E398" w14:textId="77777777" w:rsidTr="00603A88">
        <w:tc>
          <w:tcPr>
            <w:tcW w:w="2154" w:type="dxa"/>
            <w:vAlign w:val="bottom"/>
          </w:tcPr>
          <w:p w14:paraId="411BE0B4" w14:textId="77777777" w:rsidR="00603A88" w:rsidRPr="00265665" w:rsidRDefault="00603A88" w:rsidP="00496D51">
            <w:pPr>
              <w:widowControl w:val="0"/>
              <w:pBdr>
                <w:bottom w:val="single" w:sz="4" w:space="1" w:color="auto"/>
              </w:pBdr>
              <w:jc w:val="center"/>
              <w:outlineLvl w:val="5"/>
              <w:rPr>
                <w:rFonts w:asciiTheme="majorBidi" w:hAnsiTheme="majorBidi" w:cstheme="majorBidi"/>
                <w:b/>
                <w:bCs/>
                <w:color w:val="000000" w:themeColor="text1"/>
                <w:u w:val="single"/>
                <w:lang w:val="en-US"/>
              </w:rPr>
            </w:pPr>
            <w:r w:rsidRPr="00265665">
              <w:rPr>
                <w:rFonts w:asciiTheme="majorBidi" w:hAnsiTheme="majorBidi" w:cstheme="majorBidi"/>
                <w:color w:val="000000" w:themeColor="text1"/>
                <w:lang w:val="en-US"/>
              </w:rPr>
              <w:t>Foreign currency</w:t>
            </w:r>
          </w:p>
        </w:tc>
        <w:tc>
          <w:tcPr>
            <w:tcW w:w="1275" w:type="dxa"/>
            <w:vAlign w:val="bottom"/>
          </w:tcPr>
          <w:p w14:paraId="65883FF7" w14:textId="77777777" w:rsidR="00603A88" w:rsidRPr="00265665" w:rsidRDefault="00603A88" w:rsidP="00496D51">
            <w:pPr>
              <w:pBdr>
                <w:bottom w:val="single" w:sz="4" w:space="1" w:color="auto"/>
              </w:pBdr>
              <w:jc w:val="center"/>
              <w:rPr>
                <w:rFonts w:asciiTheme="majorBidi" w:hAnsiTheme="majorBidi" w:cstheme="majorBidi"/>
                <w:color w:val="000000" w:themeColor="text1"/>
                <w:cs/>
              </w:rPr>
            </w:pP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lang w:val="en-US"/>
              </w:rPr>
              <w:t>million</w:t>
            </w:r>
            <w:r w:rsidRPr="00265665">
              <w:rPr>
                <w:rFonts w:asciiTheme="majorBidi" w:hAnsiTheme="majorBidi" w:cstheme="majorBidi"/>
                <w:color w:val="000000" w:themeColor="text1"/>
                <w:cs/>
              </w:rPr>
              <w:t>)</w:t>
            </w:r>
          </w:p>
        </w:tc>
        <w:tc>
          <w:tcPr>
            <w:tcW w:w="1417" w:type="dxa"/>
            <w:vAlign w:val="bottom"/>
          </w:tcPr>
          <w:p w14:paraId="370ADA1F" w14:textId="77777777" w:rsidR="00603A88" w:rsidRPr="00265665" w:rsidRDefault="00603A88" w:rsidP="00496D51">
            <w:pPr>
              <w:pBdr>
                <w:bottom w:val="single" w:sz="4" w:space="1" w:color="auto"/>
              </w:pBdr>
              <w:jc w:val="center"/>
              <w:rPr>
                <w:rFonts w:asciiTheme="majorBidi" w:hAnsiTheme="majorBidi" w:cstheme="majorBidi"/>
                <w:color w:val="000000" w:themeColor="text1"/>
                <w:cs/>
              </w:rPr>
            </w:pP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lang w:val="en-US"/>
              </w:rPr>
              <w:t>million</w:t>
            </w:r>
            <w:r w:rsidRPr="00265665">
              <w:rPr>
                <w:rFonts w:asciiTheme="majorBidi" w:hAnsiTheme="majorBidi" w:cstheme="majorBidi"/>
                <w:color w:val="000000" w:themeColor="text1"/>
                <w:cs/>
              </w:rPr>
              <w:t>)</w:t>
            </w:r>
          </w:p>
        </w:tc>
        <w:tc>
          <w:tcPr>
            <w:tcW w:w="1701" w:type="dxa"/>
            <w:vAlign w:val="bottom"/>
          </w:tcPr>
          <w:p w14:paraId="365EA69D" w14:textId="77777777" w:rsidR="00603A88" w:rsidRPr="00265665" w:rsidRDefault="006E5673" w:rsidP="00496D51">
            <w:pPr>
              <w:pBdr>
                <w:bottom w:val="single" w:sz="4" w:space="1" w:color="auto"/>
              </w:pBdr>
              <w:jc w:val="center"/>
              <w:rPr>
                <w:rFonts w:asciiTheme="majorBidi" w:hAnsiTheme="majorBidi" w:cstheme="majorBidi"/>
                <w:color w:val="000000" w:themeColor="text1"/>
                <w:cs/>
              </w:rPr>
            </w:pPr>
            <w:r w:rsidRPr="00265665">
              <w:rPr>
                <w:rFonts w:asciiTheme="majorBidi" w:hAnsiTheme="majorBidi" w:cstheme="majorBidi"/>
                <w:color w:val="000000" w:themeColor="text1"/>
                <w:lang w:val="en-US"/>
              </w:rPr>
              <w:t>Sold</w:t>
            </w:r>
          </w:p>
        </w:tc>
        <w:tc>
          <w:tcPr>
            <w:tcW w:w="1701" w:type="dxa"/>
            <w:vAlign w:val="bottom"/>
          </w:tcPr>
          <w:p w14:paraId="682A9638" w14:textId="77777777" w:rsidR="00603A88" w:rsidRPr="00265665" w:rsidRDefault="006E5673" w:rsidP="00496D51">
            <w:pPr>
              <w:pBdr>
                <w:bottom w:val="single" w:sz="4" w:space="1" w:color="auto"/>
              </w:pBdr>
              <w:jc w:val="center"/>
              <w:rPr>
                <w:rFonts w:asciiTheme="majorBidi" w:hAnsiTheme="majorBidi" w:cstheme="majorBidi"/>
                <w:color w:val="000000" w:themeColor="text1"/>
                <w:cs/>
              </w:rPr>
            </w:pPr>
            <w:r w:rsidRPr="00265665">
              <w:rPr>
                <w:rFonts w:asciiTheme="majorBidi" w:hAnsiTheme="majorBidi" w:cstheme="majorBidi"/>
                <w:color w:val="000000" w:themeColor="text1"/>
                <w:cs/>
              </w:rPr>
              <w:t>Bought</w:t>
            </w:r>
          </w:p>
        </w:tc>
      </w:tr>
      <w:tr w:rsidR="0017609C" w:rsidRPr="00265665" w14:paraId="6A426A14" w14:textId="77777777" w:rsidTr="00603A88">
        <w:tc>
          <w:tcPr>
            <w:tcW w:w="2154" w:type="dxa"/>
            <w:vAlign w:val="bottom"/>
          </w:tcPr>
          <w:p w14:paraId="431524B9" w14:textId="77777777" w:rsidR="0017609C" w:rsidRPr="00265665" w:rsidRDefault="0017609C" w:rsidP="0017609C">
            <w:pPr>
              <w:widowControl w:val="0"/>
              <w:outlineLvl w:val="5"/>
              <w:rPr>
                <w:rFonts w:asciiTheme="majorBidi" w:hAnsiTheme="majorBidi" w:cstheme="majorBidi"/>
                <w:b/>
                <w:bCs/>
                <w:color w:val="000000" w:themeColor="text1"/>
                <w:cs/>
              </w:rPr>
            </w:pPr>
            <w:r w:rsidRPr="00265665">
              <w:rPr>
                <w:rFonts w:asciiTheme="majorBidi" w:hAnsiTheme="majorBidi" w:cstheme="majorBidi"/>
                <w:color w:val="000000" w:themeColor="text1"/>
                <w:cs/>
              </w:rPr>
              <w:t>US Dollar</w:t>
            </w:r>
          </w:p>
        </w:tc>
        <w:tc>
          <w:tcPr>
            <w:tcW w:w="1275" w:type="dxa"/>
          </w:tcPr>
          <w:p w14:paraId="1D2E9344" w14:textId="77777777" w:rsidR="0017609C" w:rsidRPr="00265665" w:rsidRDefault="0017609C" w:rsidP="0017609C">
            <w:pPr>
              <w:spacing w:line="350" w:lineRule="exact"/>
              <w:jc w:val="center"/>
              <w:rPr>
                <w:rFonts w:asciiTheme="majorBidi" w:hAnsiTheme="majorBidi" w:cstheme="majorBidi"/>
                <w:color w:val="000000" w:themeColor="text1"/>
                <w:cs/>
              </w:rPr>
            </w:pPr>
            <w:r w:rsidRPr="00265665">
              <w:rPr>
                <w:rFonts w:asciiTheme="majorBidi" w:hAnsiTheme="majorBidi" w:cstheme="majorBidi"/>
                <w:color w:val="000000" w:themeColor="text1"/>
              </w:rPr>
              <w:t>-</w:t>
            </w:r>
          </w:p>
        </w:tc>
        <w:tc>
          <w:tcPr>
            <w:tcW w:w="1417" w:type="dxa"/>
          </w:tcPr>
          <w:p w14:paraId="1ED46B2D" w14:textId="77777777" w:rsidR="0017609C" w:rsidRPr="00265665" w:rsidRDefault="0017609C" w:rsidP="0017609C">
            <w:pPr>
              <w:spacing w:line="350" w:lineRule="exact"/>
              <w:jc w:val="center"/>
              <w:rPr>
                <w:rFonts w:asciiTheme="majorBidi" w:hAnsiTheme="majorBidi" w:cstheme="majorBidi"/>
                <w:color w:val="000000" w:themeColor="text1"/>
                <w:cs/>
              </w:rPr>
            </w:pPr>
            <w:r w:rsidRPr="00265665">
              <w:rPr>
                <w:rFonts w:asciiTheme="majorBidi" w:hAnsiTheme="majorBidi" w:cstheme="majorBidi"/>
                <w:color w:val="000000" w:themeColor="text1"/>
              </w:rPr>
              <w:t>2.94</w:t>
            </w:r>
          </w:p>
        </w:tc>
        <w:tc>
          <w:tcPr>
            <w:tcW w:w="1701" w:type="dxa"/>
          </w:tcPr>
          <w:p w14:paraId="56205E29" w14:textId="77777777" w:rsidR="0017609C" w:rsidRPr="00265665" w:rsidRDefault="0017609C" w:rsidP="0017609C">
            <w:pPr>
              <w:spacing w:line="350" w:lineRule="exact"/>
              <w:ind w:left="-48" w:right="-108" w:firstLine="14"/>
              <w:jc w:val="center"/>
              <w:rPr>
                <w:rFonts w:asciiTheme="majorBidi" w:hAnsiTheme="majorBidi" w:cstheme="majorBidi"/>
                <w:color w:val="000000" w:themeColor="text1"/>
                <w:cs/>
              </w:rPr>
            </w:pPr>
            <w:r w:rsidRPr="00265665">
              <w:rPr>
                <w:rFonts w:asciiTheme="majorBidi" w:hAnsiTheme="majorBidi" w:cstheme="majorBidi"/>
                <w:color w:val="000000" w:themeColor="text1"/>
              </w:rPr>
              <w:t>-</w:t>
            </w:r>
          </w:p>
        </w:tc>
        <w:tc>
          <w:tcPr>
            <w:tcW w:w="1701" w:type="dxa"/>
          </w:tcPr>
          <w:p w14:paraId="32C9294E" w14:textId="77777777" w:rsidR="0017609C" w:rsidRPr="00265665" w:rsidRDefault="0017609C" w:rsidP="0017609C">
            <w:pPr>
              <w:spacing w:line="350" w:lineRule="exact"/>
              <w:ind w:left="-48" w:right="-108" w:firstLine="14"/>
              <w:jc w:val="center"/>
              <w:rPr>
                <w:rFonts w:asciiTheme="majorBidi" w:hAnsiTheme="majorBidi" w:cstheme="majorBidi"/>
                <w:color w:val="000000" w:themeColor="text1"/>
                <w:cs/>
              </w:rPr>
            </w:pPr>
            <w:r w:rsidRPr="00265665">
              <w:rPr>
                <w:rFonts w:asciiTheme="majorBidi" w:hAnsiTheme="majorBidi" w:cstheme="majorBidi"/>
                <w:color w:val="000000" w:themeColor="text1"/>
              </w:rPr>
              <w:t>30.90 - 31.95</w:t>
            </w:r>
          </w:p>
        </w:tc>
      </w:tr>
    </w:tbl>
    <w:p w14:paraId="10EC6BD1" w14:textId="77777777" w:rsidR="00195DF4" w:rsidRPr="00265665" w:rsidRDefault="00195DF4" w:rsidP="00496D51">
      <w:pPr>
        <w:ind w:left="547"/>
        <w:jc w:val="thaiDistribute"/>
        <w:outlineLvl w:val="0"/>
        <w:rPr>
          <w:rFonts w:asciiTheme="majorBidi" w:hAnsiTheme="majorBidi" w:cstheme="majorBidi"/>
          <w:b/>
          <w:bCs/>
          <w:i/>
          <w:iCs/>
          <w:color w:val="000000" w:themeColor="text1"/>
          <w:sz w:val="30"/>
          <w:szCs w:val="30"/>
        </w:rPr>
      </w:pPr>
    </w:p>
    <w:tbl>
      <w:tblPr>
        <w:tblW w:w="8248" w:type="dxa"/>
        <w:tblInd w:w="540" w:type="dxa"/>
        <w:tblLook w:val="01E0" w:firstRow="1" w:lastRow="1" w:firstColumn="1" w:lastColumn="1" w:noHBand="0" w:noVBand="0"/>
      </w:tblPr>
      <w:tblGrid>
        <w:gridCol w:w="2154"/>
        <w:gridCol w:w="1275"/>
        <w:gridCol w:w="1417"/>
        <w:gridCol w:w="1701"/>
        <w:gridCol w:w="1701"/>
      </w:tblGrid>
      <w:tr w:rsidR="00364BBA" w:rsidRPr="00265665" w14:paraId="0CB2F859" w14:textId="77777777" w:rsidTr="00822B9C">
        <w:tc>
          <w:tcPr>
            <w:tcW w:w="2154" w:type="dxa"/>
            <w:vAlign w:val="bottom"/>
          </w:tcPr>
          <w:p w14:paraId="58F0EFA4" w14:textId="77777777" w:rsidR="00822B9C" w:rsidRPr="00265665" w:rsidRDefault="00822B9C" w:rsidP="00496D51">
            <w:pPr>
              <w:jc w:val="center"/>
              <w:rPr>
                <w:rFonts w:asciiTheme="majorBidi" w:hAnsiTheme="majorBidi" w:cstheme="majorBidi"/>
                <w:color w:val="000000" w:themeColor="text1"/>
                <w:cs/>
              </w:rPr>
            </w:pPr>
          </w:p>
        </w:tc>
        <w:tc>
          <w:tcPr>
            <w:tcW w:w="6094" w:type="dxa"/>
            <w:gridSpan w:val="4"/>
            <w:tcBorders>
              <w:bottom w:val="single" w:sz="4" w:space="0" w:color="auto"/>
            </w:tcBorders>
            <w:vAlign w:val="bottom"/>
          </w:tcPr>
          <w:p w14:paraId="2E2641B1" w14:textId="77777777" w:rsidR="00822B9C" w:rsidRPr="00265665" w:rsidRDefault="00822B9C" w:rsidP="00496D51">
            <w:pPr>
              <w:jc w:val="center"/>
              <w:rPr>
                <w:rFonts w:asciiTheme="majorBidi" w:hAnsiTheme="majorBidi" w:cstheme="majorBidi"/>
                <w:color w:val="000000" w:themeColor="text1"/>
                <w:spacing w:val="-6"/>
                <w:cs/>
              </w:rPr>
            </w:pPr>
            <w:r w:rsidRPr="00265665">
              <w:rPr>
                <w:rFonts w:asciiTheme="majorBidi" w:hAnsiTheme="majorBidi" w:cstheme="majorBidi"/>
                <w:color w:val="000000" w:themeColor="text1"/>
                <w:spacing w:val="-6"/>
                <w:cs/>
              </w:rPr>
              <w:t xml:space="preserve">31 </w:t>
            </w:r>
            <w:r w:rsidRPr="00265665">
              <w:rPr>
                <w:rFonts w:asciiTheme="majorBidi" w:hAnsiTheme="majorBidi" w:cstheme="majorBidi"/>
                <w:color w:val="000000" w:themeColor="text1"/>
                <w:spacing w:val="-6"/>
              </w:rPr>
              <w:t>December</w:t>
            </w:r>
            <w:r w:rsidRPr="00265665">
              <w:rPr>
                <w:rFonts w:asciiTheme="majorBidi" w:hAnsiTheme="majorBidi" w:cstheme="majorBidi"/>
                <w:color w:val="000000" w:themeColor="text1"/>
                <w:spacing w:val="-6"/>
                <w:cs/>
              </w:rPr>
              <w:t xml:space="preserve"> 20</w:t>
            </w:r>
            <w:r w:rsidR="00C544AB" w:rsidRPr="00265665">
              <w:rPr>
                <w:rFonts w:asciiTheme="majorBidi" w:hAnsiTheme="majorBidi" w:cstheme="majorBidi"/>
                <w:color w:val="000000" w:themeColor="text1"/>
                <w:spacing w:val="-6"/>
                <w:cs/>
              </w:rPr>
              <w:t>2</w:t>
            </w:r>
            <w:r w:rsidR="0017609C" w:rsidRPr="00265665">
              <w:rPr>
                <w:rFonts w:asciiTheme="majorBidi" w:hAnsiTheme="majorBidi" w:cstheme="majorBidi"/>
                <w:color w:val="000000" w:themeColor="text1"/>
                <w:spacing w:val="-6"/>
                <w:cs/>
              </w:rPr>
              <w:t>4</w:t>
            </w:r>
          </w:p>
        </w:tc>
      </w:tr>
      <w:tr w:rsidR="00364BBA" w:rsidRPr="00265665" w14:paraId="70989D78" w14:textId="77777777" w:rsidTr="00822B9C">
        <w:tc>
          <w:tcPr>
            <w:tcW w:w="2154" w:type="dxa"/>
            <w:vAlign w:val="bottom"/>
          </w:tcPr>
          <w:p w14:paraId="48EE2807" w14:textId="77777777" w:rsidR="00822B9C" w:rsidRPr="00265665" w:rsidRDefault="00822B9C" w:rsidP="00496D51">
            <w:pPr>
              <w:jc w:val="center"/>
              <w:rPr>
                <w:rFonts w:asciiTheme="majorBidi" w:hAnsiTheme="majorBidi" w:cstheme="majorBidi"/>
                <w:color w:val="000000" w:themeColor="text1"/>
                <w:cs/>
              </w:rPr>
            </w:pPr>
          </w:p>
        </w:tc>
        <w:tc>
          <w:tcPr>
            <w:tcW w:w="2692" w:type="dxa"/>
            <w:gridSpan w:val="2"/>
            <w:tcBorders>
              <w:top w:val="single" w:sz="4" w:space="0" w:color="auto"/>
            </w:tcBorders>
            <w:vAlign w:val="bottom"/>
          </w:tcPr>
          <w:p w14:paraId="73826922" w14:textId="77777777" w:rsidR="00822B9C" w:rsidRPr="00265665" w:rsidRDefault="00822B9C" w:rsidP="00496D51">
            <w:pPr>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14:paraId="6D084053" w14:textId="77777777" w:rsidR="00822B9C" w:rsidRPr="00265665" w:rsidRDefault="00822B9C" w:rsidP="00496D51">
            <w:pPr>
              <w:jc w:val="center"/>
              <w:rPr>
                <w:rFonts w:asciiTheme="majorBidi" w:hAnsiTheme="majorBidi" w:cstheme="majorBidi"/>
                <w:color w:val="000000" w:themeColor="text1"/>
                <w:cs/>
              </w:rPr>
            </w:pPr>
            <w:r w:rsidRPr="00265665">
              <w:rPr>
                <w:rFonts w:asciiTheme="majorBidi" w:hAnsiTheme="majorBidi" w:cstheme="majorBidi"/>
                <w:color w:val="000000" w:themeColor="text1"/>
                <w:cs/>
              </w:rPr>
              <w:t>Contractual exchange rate</w:t>
            </w:r>
          </w:p>
        </w:tc>
      </w:tr>
      <w:tr w:rsidR="00364BBA" w:rsidRPr="00166293" w14:paraId="7A575865" w14:textId="77777777" w:rsidTr="008C0561">
        <w:tc>
          <w:tcPr>
            <w:tcW w:w="2154" w:type="dxa"/>
            <w:vAlign w:val="bottom"/>
          </w:tcPr>
          <w:p w14:paraId="29DE0566" w14:textId="77777777" w:rsidR="00822B9C" w:rsidRPr="00265665" w:rsidRDefault="00822B9C" w:rsidP="00496D51">
            <w:pPr>
              <w:jc w:val="center"/>
              <w:rPr>
                <w:rFonts w:asciiTheme="majorBidi" w:hAnsiTheme="majorBidi" w:cstheme="majorBidi"/>
                <w:color w:val="000000" w:themeColor="text1"/>
                <w:cs/>
              </w:rPr>
            </w:pPr>
          </w:p>
        </w:tc>
        <w:tc>
          <w:tcPr>
            <w:tcW w:w="1275" w:type="dxa"/>
            <w:vAlign w:val="bottom"/>
          </w:tcPr>
          <w:p w14:paraId="4581D6D2" w14:textId="77777777" w:rsidR="00822B9C" w:rsidRPr="00265665" w:rsidRDefault="006E5673" w:rsidP="00496D51">
            <w:pPr>
              <w:ind w:left="-109" w:right="-41"/>
              <w:jc w:val="center"/>
              <w:rPr>
                <w:rFonts w:asciiTheme="majorBidi" w:hAnsiTheme="majorBidi" w:cstheme="majorBidi"/>
                <w:color w:val="000000" w:themeColor="text1"/>
                <w:cs/>
              </w:rPr>
            </w:pPr>
            <w:r w:rsidRPr="00265665">
              <w:rPr>
                <w:rFonts w:asciiTheme="majorBidi" w:hAnsiTheme="majorBidi" w:cstheme="majorBidi"/>
                <w:color w:val="000000" w:themeColor="text1"/>
                <w:lang w:val="en-US"/>
              </w:rPr>
              <w:t>Sold</w:t>
            </w:r>
            <w:r w:rsidRPr="00265665">
              <w:rPr>
                <w:rFonts w:asciiTheme="majorBidi" w:hAnsiTheme="majorBidi" w:cstheme="majorBidi"/>
                <w:color w:val="000000" w:themeColor="text1"/>
                <w:cs/>
              </w:rPr>
              <w:t xml:space="preserve"> </w:t>
            </w:r>
            <w:r w:rsidR="00822B9C" w:rsidRPr="00265665">
              <w:rPr>
                <w:rFonts w:asciiTheme="majorBidi" w:hAnsiTheme="majorBidi" w:cstheme="majorBidi"/>
                <w:color w:val="000000" w:themeColor="text1"/>
                <w:cs/>
              </w:rPr>
              <w:t>amount</w:t>
            </w:r>
          </w:p>
        </w:tc>
        <w:tc>
          <w:tcPr>
            <w:tcW w:w="1417" w:type="dxa"/>
            <w:vAlign w:val="bottom"/>
          </w:tcPr>
          <w:p w14:paraId="211B1C0B" w14:textId="77777777" w:rsidR="00822B9C" w:rsidRPr="00265665" w:rsidRDefault="006E5673" w:rsidP="00496D51">
            <w:pPr>
              <w:jc w:val="center"/>
              <w:rPr>
                <w:rFonts w:asciiTheme="majorBidi" w:hAnsiTheme="majorBidi" w:cstheme="majorBidi"/>
                <w:color w:val="000000" w:themeColor="text1"/>
                <w:cs/>
              </w:rPr>
            </w:pPr>
            <w:r w:rsidRPr="00265665">
              <w:rPr>
                <w:rFonts w:asciiTheme="majorBidi" w:hAnsiTheme="majorBidi" w:cstheme="majorBidi"/>
                <w:color w:val="000000" w:themeColor="text1"/>
                <w:cs/>
              </w:rPr>
              <w:t>Bought</w:t>
            </w:r>
            <w:r w:rsidR="00822B9C" w:rsidRPr="00265665">
              <w:rPr>
                <w:rFonts w:asciiTheme="majorBidi" w:hAnsiTheme="majorBidi" w:cstheme="majorBidi"/>
                <w:color w:val="000000" w:themeColor="text1"/>
                <w:cs/>
              </w:rPr>
              <w:t xml:space="preserve"> amount</w:t>
            </w:r>
          </w:p>
        </w:tc>
        <w:tc>
          <w:tcPr>
            <w:tcW w:w="3402" w:type="dxa"/>
            <w:gridSpan w:val="2"/>
            <w:vAlign w:val="bottom"/>
          </w:tcPr>
          <w:p w14:paraId="280F9F19" w14:textId="77777777" w:rsidR="00822B9C" w:rsidRPr="00265665" w:rsidRDefault="00822B9C" w:rsidP="00496D51">
            <w:pPr>
              <w:pBdr>
                <w:bottom w:val="single" w:sz="4" w:space="1" w:color="auto"/>
              </w:pBdr>
              <w:jc w:val="center"/>
              <w:rPr>
                <w:rFonts w:asciiTheme="majorBidi" w:hAnsiTheme="majorBidi" w:cstheme="majorBidi"/>
                <w:color w:val="000000" w:themeColor="text1"/>
                <w:cs/>
              </w:rPr>
            </w:pPr>
            <w:r w:rsidRPr="00265665">
              <w:rPr>
                <w:rFonts w:asciiTheme="majorBidi" w:hAnsiTheme="majorBidi" w:cstheme="majorBidi"/>
                <w:color w:val="000000" w:themeColor="text1"/>
                <w:sz w:val="24"/>
                <w:szCs w:val="24"/>
                <w:cs/>
              </w:rPr>
              <w:t xml:space="preserve">  (Baht per 1 foreign currency unit)                     </w:t>
            </w:r>
          </w:p>
        </w:tc>
      </w:tr>
      <w:tr w:rsidR="00364BBA" w:rsidRPr="00265665" w14:paraId="58785267" w14:textId="77777777" w:rsidTr="008C0561">
        <w:tc>
          <w:tcPr>
            <w:tcW w:w="2154" w:type="dxa"/>
            <w:vAlign w:val="bottom"/>
          </w:tcPr>
          <w:p w14:paraId="03E7247D" w14:textId="77777777" w:rsidR="00822B9C" w:rsidRPr="00265665" w:rsidRDefault="00822B9C" w:rsidP="00496D51">
            <w:pPr>
              <w:widowControl w:val="0"/>
              <w:pBdr>
                <w:bottom w:val="single" w:sz="4" w:space="1" w:color="auto"/>
              </w:pBdr>
              <w:jc w:val="center"/>
              <w:outlineLvl w:val="5"/>
              <w:rPr>
                <w:rFonts w:asciiTheme="majorBidi" w:hAnsiTheme="majorBidi" w:cstheme="majorBidi"/>
                <w:b/>
                <w:bCs/>
                <w:color w:val="000000" w:themeColor="text1"/>
                <w:u w:val="single"/>
                <w:lang w:val="en-US"/>
              </w:rPr>
            </w:pPr>
            <w:r w:rsidRPr="00265665">
              <w:rPr>
                <w:rFonts w:asciiTheme="majorBidi" w:hAnsiTheme="majorBidi" w:cstheme="majorBidi"/>
                <w:color w:val="000000" w:themeColor="text1"/>
                <w:lang w:val="en-US"/>
              </w:rPr>
              <w:t>Foreign currency</w:t>
            </w:r>
          </w:p>
        </w:tc>
        <w:tc>
          <w:tcPr>
            <w:tcW w:w="1275" w:type="dxa"/>
            <w:vAlign w:val="bottom"/>
          </w:tcPr>
          <w:p w14:paraId="556F8462" w14:textId="77777777" w:rsidR="00822B9C" w:rsidRPr="00265665" w:rsidRDefault="00822B9C" w:rsidP="00496D51">
            <w:pPr>
              <w:pBdr>
                <w:bottom w:val="single" w:sz="4" w:space="1" w:color="auto"/>
              </w:pBdr>
              <w:jc w:val="center"/>
              <w:rPr>
                <w:rFonts w:asciiTheme="majorBidi" w:hAnsiTheme="majorBidi" w:cstheme="majorBidi"/>
                <w:color w:val="000000" w:themeColor="text1"/>
                <w:cs/>
              </w:rPr>
            </w:pP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lang w:val="en-US"/>
              </w:rPr>
              <w:t>million</w:t>
            </w:r>
            <w:r w:rsidRPr="00265665">
              <w:rPr>
                <w:rFonts w:asciiTheme="majorBidi" w:hAnsiTheme="majorBidi" w:cstheme="majorBidi"/>
                <w:color w:val="000000" w:themeColor="text1"/>
                <w:cs/>
              </w:rPr>
              <w:t>)</w:t>
            </w:r>
          </w:p>
        </w:tc>
        <w:tc>
          <w:tcPr>
            <w:tcW w:w="1417" w:type="dxa"/>
            <w:vAlign w:val="bottom"/>
          </w:tcPr>
          <w:p w14:paraId="32368D8D" w14:textId="77777777" w:rsidR="00822B9C" w:rsidRPr="00265665" w:rsidRDefault="00822B9C" w:rsidP="00496D51">
            <w:pPr>
              <w:pBdr>
                <w:bottom w:val="single" w:sz="4" w:space="1" w:color="auto"/>
              </w:pBdr>
              <w:jc w:val="center"/>
              <w:rPr>
                <w:rFonts w:asciiTheme="majorBidi" w:hAnsiTheme="majorBidi" w:cstheme="majorBidi"/>
                <w:color w:val="000000" w:themeColor="text1"/>
                <w:cs/>
              </w:rPr>
            </w:pP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lang w:val="en-US"/>
              </w:rPr>
              <w:t>million</w:t>
            </w:r>
            <w:r w:rsidRPr="00265665">
              <w:rPr>
                <w:rFonts w:asciiTheme="majorBidi" w:hAnsiTheme="majorBidi" w:cstheme="majorBidi"/>
                <w:color w:val="000000" w:themeColor="text1"/>
                <w:cs/>
              </w:rPr>
              <w:t>)</w:t>
            </w:r>
          </w:p>
        </w:tc>
        <w:tc>
          <w:tcPr>
            <w:tcW w:w="1701" w:type="dxa"/>
            <w:vAlign w:val="bottom"/>
          </w:tcPr>
          <w:p w14:paraId="71E12DEA" w14:textId="77777777" w:rsidR="00822B9C" w:rsidRPr="00265665" w:rsidRDefault="006E5673" w:rsidP="00496D51">
            <w:pPr>
              <w:pBdr>
                <w:bottom w:val="single" w:sz="4" w:space="1" w:color="auto"/>
              </w:pBdr>
              <w:jc w:val="center"/>
              <w:rPr>
                <w:rFonts w:asciiTheme="majorBidi" w:hAnsiTheme="majorBidi" w:cstheme="majorBidi"/>
                <w:color w:val="000000" w:themeColor="text1"/>
                <w:cs/>
              </w:rPr>
            </w:pPr>
            <w:r w:rsidRPr="00265665">
              <w:rPr>
                <w:rFonts w:asciiTheme="majorBidi" w:hAnsiTheme="majorBidi" w:cstheme="majorBidi"/>
                <w:color w:val="000000" w:themeColor="text1"/>
                <w:lang w:val="en-US"/>
              </w:rPr>
              <w:t>Sold</w:t>
            </w:r>
          </w:p>
        </w:tc>
        <w:tc>
          <w:tcPr>
            <w:tcW w:w="1701" w:type="dxa"/>
            <w:vAlign w:val="bottom"/>
          </w:tcPr>
          <w:p w14:paraId="66AB6616" w14:textId="77777777" w:rsidR="00822B9C" w:rsidRPr="00265665" w:rsidRDefault="006E5673" w:rsidP="00496D51">
            <w:pPr>
              <w:pBdr>
                <w:bottom w:val="single" w:sz="4" w:space="1" w:color="auto"/>
              </w:pBdr>
              <w:jc w:val="center"/>
              <w:rPr>
                <w:rFonts w:asciiTheme="majorBidi" w:hAnsiTheme="majorBidi" w:cstheme="majorBidi"/>
                <w:color w:val="000000" w:themeColor="text1"/>
                <w:cs/>
              </w:rPr>
            </w:pPr>
            <w:r w:rsidRPr="00265665">
              <w:rPr>
                <w:rFonts w:asciiTheme="majorBidi" w:hAnsiTheme="majorBidi" w:cstheme="majorBidi"/>
                <w:color w:val="000000" w:themeColor="text1"/>
                <w:cs/>
              </w:rPr>
              <w:t>Bought</w:t>
            </w:r>
          </w:p>
        </w:tc>
      </w:tr>
      <w:tr w:rsidR="0017609C" w:rsidRPr="00265665" w14:paraId="4C6B46EF" w14:textId="77777777" w:rsidTr="008C0561">
        <w:tc>
          <w:tcPr>
            <w:tcW w:w="2154" w:type="dxa"/>
            <w:vAlign w:val="bottom"/>
          </w:tcPr>
          <w:p w14:paraId="1AFE0F4A" w14:textId="77777777" w:rsidR="0017609C" w:rsidRPr="00265665" w:rsidRDefault="0017609C" w:rsidP="0017609C">
            <w:pPr>
              <w:widowControl w:val="0"/>
              <w:outlineLvl w:val="5"/>
              <w:rPr>
                <w:rFonts w:asciiTheme="majorBidi" w:hAnsiTheme="majorBidi" w:cstheme="majorBidi"/>
                <w:b/>
                <w:bCs/>
                <w:color w:val="000000" w:themeColor="text1"/>
                <w:cs/>
              </w:rPr>
            </w:pPr>
            <w:r w:rsidRPr="00265665">
              <w:rPr>
                <w:rFonts w:asciiTheme="majorBidi" w:hAnsiTheme="majorBidi" w:cstheme="majorBidi"/>
                <w:color w:val="000000" w:themeColor="text1"/>
                <w:cs/>
              </w:rPr>
              <w:t>US Dollar</w:t>
            </w:r>
          </w:p>
        </w:tc>
        <w:tc>
          <w:tcPr>
            <w:tcW w:w="1275" w:type="dxa"/>
          </w:tcPr>
          <w:p w14:paraId="1F9D4381" w14:textId="77777777" w:rsidR="0017609C" w:rsidRPr="00265665" w:rsidRDefault="0017609C" w:rsidP="0017609C">
            <w:pPr>
              <w:jc w:val="center"/>
              <w:rPr>
                <w:rFonts w:asciiTheme="majorBidi" w:hAnsiTheme="majorBidi" w:cstheme="majorBidi"/>
                <w:color w:val="000000" w:themeColor="text1"/>
                <w:lang w:val="en-US"/>
              </w:rPr>
            </w:pPr>
            <w:r w:rsidRPr="00265665">
              <w:rPr>
                <w:rFonts w:asciiTheme="majorBidi" w:hAnsiTheme="majorBidi" w:cstheme="majorBidi"/>
                <w:color w:val="000000" w:themeColor="text1"/>
              </w:rPr>
              <w:t>-</w:t>
            </w:r>
          </w:p>
        </w:tc>
        <w:tc>
          <w:tcPr>
            <w:tcW w:w="1417" w:type="dxa"/>
          </w:tcPr>
          <w:p w14:paraId="6F33797D" w14:textId="77777777" w:rsidR="0017609C" w:rsidRPr="00265665" w:rsidRDefault="0017609C" w:rsidP="0017609C">
            <w:pPr>
              <w:jc w:val="center"/>
              <w:rPr>
                <w:rFonts w:asciiTheme="majorBidi" w:hAnsiTheme="majorBidi" w:cstheme="majorBidi"/>
                <w:color w:val="000000" w:themeColor="text1"/>
                <w:cs/>
              </w:rPr>
            </w:pPr>
            <w:r w:rsidRPr="00265665">
              <w:rPr>
                <w:rFonts w:asciiTheme="majorBidi" w:hAnsiTheme="majorBidi" w:cstheme="majorBidi"/>
                <w:color w:val="000000" w:themeColor="text1"/>
              </w:rPr>
              <w:t>0.80</w:t>
            </w:r>
          </w:p>
        </w:tc>
        <w:tc>
          <w:tcPr>
            <w:tcW w:w="1701" w:type="dxa"/>
          </w:tcPr>
          <w:p w14:paraId="24C89125" w14:textId="77777777" w:rsidR="0017609C" w:rsidRPr="00265665" w:rsidRDefault="0017609C" w:rsidP="0017609C">
            <w:pPr>
              <w:ind w:left="-48" w:right="-108" w:firstLine="14"/>
              <w:jc w:val="center"/>
              <w:rPr>
                <w:rFonts w:asciiTheme="majorBidi" w:hAnsiTheme="majorBidi" w:cstheme="majorBidi"/>
                <w:color w:val="000000" w:themeColor="text1"/>
                <w:cs/>
              </w:rPr>
            </w:pPr>
            <w:r w:rsidRPr="00265665">
              <w:rPr>
                <w:rFonts w:asciiTheme="majorBidi" w:hAnsiTheme="majorBidi" w:cstheme="majorBidi"/>
                <w:color w:val="000000" w:themeColor="text1"/>
              </w:rPr>
              <w:t>-</w:t>
            </w:r>
          </w:p>
        </w:tc>
        <w:tc>
          <w:tcPr>
            <w:tcW w:w="1701" w:type="dxa"/>
          </w:tcPr>
          <w:p w14:paraId="3D74FF19" w14:textId="77777777" w:rsidR="0017609C" w:rsidRPr="00265665" w:rsidRDefault="0017609C" w:rsidP="0017609C">
            <w:pPr>
              <w:ind w:left="-48" w:right="-108" w:firstLine="14"/>
              <w:jc w:val="center"/>
              <w:rPr>
                <w:rFonts w:asciiTheme="majorBidi" w:hAnsiTheme="majorBidi" w:cstheme="majorBidi"/>
                <w:color w:val="000000" w:themeColor="text1"/>
                <w:cs/>
              </w:rPr>
            </w:pPr>
            <w:r w:rsidRPr="00265665">
              <w:rPr>
                <w:rFonts w:asciiTheme="majorBidi" w:hAnsiTheme="majorBidi" w:cstheme="majorBidi"/>
                <w:color w:val="000000" w:themeColor="text1"/>
              </w:rPr>
              <w:t>33.83 - 33.89</w:t>
            </w:r>
          </w:p>
        </w:tc>
      </w:tr>
    </w:tbl>
    <w:p w14:paraId="4A8D2B65" w14:textId="77777777" w:rsidR="00195DF4" w:rsidRPr="00265665" w:rsidRDefault="00195DF4" w:rsidP="00496D51">
      <w:pPr>
        <w:ind w:left="547"/>
        <w:jc w:val="thaiDistribute"/>
        <w:rPr>
          <w:rFonts w:asciiTheme="majorBidi" w:hAnsiTheme="majorBidi" w:cstheme="majorBidi"/>
          <w:color w:val="000000" w:themeColor="text1"/>
          <w:spacing w:val="-6"/>
          <w:sz w:val="30"/>
          <w:szCs w:val="30"/>
        </w:rPr>
      </w:pPr>
      <w:r w:rsidRPr="00265665">
        <w:rPr>
          <w:rFonts w:asciiTheme="majorBidi" w:hAnsiTheme="majorBidi" w:cstheme="majorBidi"/>
          <w:color w:val="000000" w:themeColor="text1"/>
          <w:spacing w:val="-6"/>
          <w:sz w:val="30"/>
          <w:szCs w:val="30"/>
          <w:cs/>
        </w:rPr>
        <w:tab/>
      </w:r>
    </w:p>
    <w:p w14:paraId="24C6A31A" w14:textId="77777777" w:rsidR="00886A5D" w:rsidRPr="00265665" w:rsidRDefault="00886A5D" w:rsidP="00496D51">
      <w:pPr>
        <w:spacing w:after="120"/>
        <w:ind w:left="54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There is no significant impact on the Company’s profit before tax arising from the change in the fair value of monetary assets and liabilities due to the possible</w:t>
      </w:r>
      <w:r w:rsidRPr="00265665">
        <w:rPr>
          <w:rFonts w:asciiTheme="majorBidi" w:hAnsiTheme="majorBidi" w:cstheme="majorBidi"/>
          <w:color w:val="000000" w:themeColor="text1"/>
          <w:sz w:val="30"/>
          <w:szCs w:val="30"/>
          <w:cs/>
          <w:lang w:val="en-US"/>
        </w:rPr>
        <w:t xml:space="preserve"> </w:t>
      </w:r>
      <w:r w:rsidRPr="00265665">
        <w:rPr>
          <w:rFonts w:asciiTheme="majorBidi" w:hAnsiTheme="majorBidi" w:cstheme="majorBidi"/>
          <w:color w:val="000000" w:themeColor="text1"/>
          <w:sz w:val="30"/>
          <w:szCs w:val="30"/>
          <w:lang w:val="en-US"/>
        </w:rPr>
        <w:t>change</w:t>
      </w:r>
      <w:r w:rsidRPr="00265665">
        <w:rPr>
          <w:rFonts w:asciiTheme="majorBidi" w:hAnsiTheme="majorBidi" w:cstheme="majorBidi"/>
          <w:color w:val="000000" w:themeColor="text1"/>
          <w:sz w:val="30"/>
          <w:szCs w:val="30"/>
          <w:cs/>
          <w:lang w:val="en-US"/>
        </w:rPr>
        <w:t xml:space="preserve"> </w:t>
      </w:r>
      <w:r w:rsidRPr="00265665">
        <w:rPr>
          <w:rFonts w:asciiTheme="majorBidi" w:hAnsiTheme="majorBidi" w:cstheme="majorBidi"/>
          <w:color w:val="000000" w:themeColor="text1"/>
          <w:sz w:val="30"/>
          <w:szCs w:val="30"/>
          <w:lang w:val="en-US"/>
        </w:rPr>
        <w:t>in exchange</w:t>
      </w:r>
      <w:r w:rsidRPr="00265665">
        <w:rPr>
          <w:rFonts w:asciiTheme="majorBidi" w:hAnsiTheme="majorBidi" w:cstheme="majorBidi"/>
          <w:color w:val="000000" w:themeColor="text1"/>
          <w:sz w:val="30"/>
          <w:szCs w:val="30"/>
          <w:cs/>
          <w:lang w:val="en-US"/>
        </w:rPr>
        <w:t xml:space="preserve"> </w:t>
      </w:r>
      <w:r w:rsidRPr="00265665">
        <w:rPr>
          <w:rFonts w:asciiTheme="majorBidi" w:hAnsiTheme="majorBidi" w:cstheme="majorBidi"/>
          <w:color w:val="000000" w:themeColor="text1"/>
          <w:sz w:val="30"/>
          <w:szCs w:val="30"/>
          <w:lang w:val="en-US"/>
        </w:rPr>
        <w:t>rates of assets and liabilities that are denominated in foreign currencies.</w:t>
      </w:r>
    </w:p>
    <w:p w14:paraId="736BD503" w14:textId="77777777" w:rsidR="00886A5D" w:rsidRPr="00265665" w:rsidRDefault="00886A5D" w:rsidP="00496D51">
      <w:pPr>
        <w:ind w:left="547"/>
        <w:jc w:val="thaiDistribute"/>
        <w:rPr>
          <w:rFonts w:asciiTheme="majorBidi" w:hAnsiTheme="majorBidi" w:cstheme="majorBidi"/>
          <w:color w:val="000000" w:themeColor="text1"/>
          <w:spacing w:val="-6"/>
          <w:sz w:val="30"/>
          <w:szCs w:val="30"/>
          <w:lang w:val="en-US"/>
        </w:rPr>
      </w:pPr>
    </w:p>
    <w:p w14:paraId="0AD7D99E" w14:textId="77777777" w:rsidR="00886A5D" w:rsidRPr="00265665" w:rsidRDefault="00886A5D" w:rsidP="00496D51">
      <w:pPr>
        <w:rPr>
          <w:rFonts w:asciiTheme="majorBidi" w:hAnsiTheme="majorBidi" w:cstheme="majorBidi"/>
          <w:b/>
          <w:bCs/>
          <w:i/>
          <w:iCs/>
          <w:color w:val="000000" w:themeColor="text1"/>
          <w:sz w:val="30"/>
          <w:szCs w:val="30"/>
          <w:lang w:val="en-US"/>
        </w:rPr>
      </w:pPr>
      <w:r w:rsidRPr="00265665">
        <w:rPr>
          <w:rFonts w:asciiTheme="majorBidi" w:hAnsiTheme="majorBidi" w:cstheme="majorBidi"/>
          <w:b/>
          <w:bCs/>
          <w:i/>
          <w:iCs/>
          <w:color w:val="000000" w:themeColor="text1"/>
          <w:sz w:val="30"/>
          <w:szCs w:val="30"/>
          <w:lang w:val="en-US"/>
        </w:rPr>
        <w:br w:type="page"/>
      </w:r>
    </w:p>
    <w:p w14:paraId="15C429E3" w14:textId="77777777" w:rsidR="00C2110E" w:rsidRPr="00265665" w:rsidRDefault="00C2110E" w:rsidP="00496D51">
      <w:pPr>
        <w:ind w:left="547"/>
        <w:jc w:val="thaiDistribute"/>
        <w:outlineLvl w:val="0"/>
        <w:rPr>
          <w:rFonts w:asciiTheme="majorBidi" w:hAnsiTheme="majorBidi" w:cstheme="majorBidi"/>
          <w:b/>
          <w:bCs/>
          <w:i/>
          <w:iCs/>
          <w:color w:val="000000" w:themeColor="text1"/>
          <w:sz w:val="30"/>
          <w:szCs w:val="30"/>
          <w:lang w:val="en-US"/>
        </w:rPr>
      </w:pPr>
      <w:r w:rsidRPr="00265665">
        <w:rPr>
          <w:rFonts w:asciiTheme="majorBidi" w:hAnsiTheme="majorBidi" w:cstheme="majorBidi"/>
          <w:b/>
          <w:bCs/>
          <w:i/>
          <w:iCs/>
          <w:color w:val="000000" w:themeColor="text1"/>
          <w:sz w:val="30"/>
          <w:szCs w:val="30"/>
          <w:lang w:val="en-US"/>
        </w:rPr>
        <w:t>Interest rate risk</w:t>
      </w:r>
    </w:p>
    <w:p w14:paraId="2187B8BE" w14:textId="77777777" w:rsidR="00C2110E" w:rsidRPr="00265665" w:rsidRDefault="00D94CD3" w:rsidP="004D3327">
      <w:pPr>
        <w:ind w:left="562"/>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Company</w:t>
      </w:r>
      <w:r w:rsidR="00C2110E" w:rsidRPr="00265665">
        <w:rPr>
          <w:rFonts w:asciiTheme="majorBidi" w:hAnsiTheme="majorBidi" w:cstheme="majorBidi"/>
          <w:color w:val="000000" w:themeColor="text1"/>
          <w:sz w:val="30"/>
          <w:szCs w:val="30"/>
          <w:lang w:val="en-US"/>
        </w:rPr>
        <w:t>’s exposure to interest rate risk relate primarily to their deposits at bank</w:t>
      </w:r>
      <w:r w:rsidR="007F77A5" w:rsidRPr="00265665">
        <w:rPr>
          <w:rFonts w:asciiTheme="majorBidi" w:hAnsiTheme="majorBidi" w:cstheme="majorBidi"/>
          <w:color w:val="000000" w:themeColor="text1"/>
          <w:sz w:val="30"/>
          <w:szCs w:val="30"/>
          <w:lang w:val="en-US"/>
        </w:rPr>
        <w:t xml:space="preserve"> and</w:t>
      </w:r>
      <w:r w:rsidR="00C2110E" w:rsidRPr="00265665">
        <w:rPr>
          <w:rFonts w:asciiTheme="majorBidi" w:hAnsiTheme="majorBidi" w:cstheme="majorBidi"/>
          <w:color w:val="000000" w:themeColor="text1"/>
          <w:sz w:val="30"/>
          <w:szCs w:val="30"/>
          <w:lang w:val="en-US"/>
        </w:rPr>
        <w:t xml:space="preserve"> short-term loan</w:t>
      </w:r>
      <w:r w:rsidR="00C544AB" w:rsidRPr="00265665">
        <w:rPr>
          <w:rFonts w:asciiTheme="majorBidi" w:hAnsiTheme="majorBidi" w:cstheme="majorBidi"/>
          <w:color w:val="000000" w:themeColor="text1"/>
          <w:sz w:val="30"/>
          <w:szCs w:val="30"/>
          <w:lang w:val="en-US"/>
        </w:rPr>
        <w:t xml:space="preserve"> from financial institutions</w:t>
      </w:r>
      <w:r w:rsidR="00C2110E" w:rsidRPr="00265665">
        <w:rPr>
          <w:rFonts w:asciiTheme="majorBidi" w:hAnsiTheme="majorBidi" w:cstheme="majorBidi"/>
          <w:color w:val="000000" w:themeColor="text1"/>
          <w:sz w:val="30"/>
          <w:szCs w:val="30"/>
          <w:lang w:val="en-US"/>
        </w:rPr>
        <w:t>.</w:t>
      </w:r>
      <w:r w:rsidR="007F77A5" w:rsidRPr="00265665">
        <w:rPr>
          <w:rFonts w:asciiTheme="majorBidi" w:hAnsiTheme="majorBidi" w:cstheme="majorBidi"/>
          <w:color w:val="000000" w:themeColor="text1"/>
          <w:sz w:val="30"/>
          <w:szCs w:val="30"/>
          <w:lang w:val="en-US"/>
        </w:rPr>
        <w:t xml:space="preserve"> </w:t>
      </w:r>
      <w:r w:rsidR="00C2110E" w:rsidRPr="00265665">
        <w:rPr>
          <w:rFonts w:asciiTheme="majorBidi" w:hAnsiTheme="majorBidi" w:cstheme="majorBidi"/>
          <w:color w:val="000000" w:themeColor="text1"/>
          <w:sz w:val="30"/>
          <w:szCs w:val="30"/>
          <w:lang w:val="en-US"/>
        </w:rPr>
        <w:t xml:space="preserve"> Most of the Company’s financial assets and liabilities bear floating interest rates or fixed interest rates which are close to the market rate.</w:t>
      </w:r>
    </w:p>
    <w:p w14:paraId="6EC70B3D" w14:textId="77777777" w:rsidR="00C2110E" w:rsidRPr="00265665" w:rsidRDefault="00C2110E" w:rsidP="004D3327">
      <w:pPr>
        <w:ind w:left="562"/>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As at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Pr="00265665">
        <w:rPr>
          <w:rFonts w:asciiTheme="majorBidi" w:hAnsiTheme="majorBidi" w:cstheme="majorBidi"/>
          <w:color w:val="000000" w:themeColor="text1"/>
          <w:sz w:val="30"/>
          <w:szCs w:val="30"/>
          <w:lang w:val="en-US"/>
        </w:rPr>
        <w:t>, significant financial assets and liabilities classified by type of interest rate, with those financial assets and liabilities that carry fixed interest rates further classified based on the maturity date, or the repricing date if this occurs before the maturity date</w:t>
      </w:r>
      <w:r w:rsidR="006E5673" w:rsidRPr="00265665">
        <w:rPr>
          <w:rFonts w:asciiTheme="majorBidi" w:hAnsiTheme="majorBidi" w:cstheme="majorBidi"/>
          <w:color w:val="000000" w:themeColor="text1"/>
          <w:sz w:val="30"/>
          <w:szCs w:val="30"/>
          <w:lang w:val="en-US"/>
        </w:rPr>
        <w:t xml:space="preserve"> as follow</w:t>
      </w:r>
      <w:r w:rsidR="00A05EBD" w:rsidRPr="00265665">
        <w:rPr>
          <w:rFonts w:asciiTheme="majorBidi" w:hAnsiTheme="majorBidi" w:cstheme="majorBidi"/>
          <w:color w:val="000000" w:themeColor="text1"/>
          <w:sz w:val="30"/>
          <w:szCs w:val="30"/>
          <w:lang w:val="en-US"/>
        </w:rPr>
        <w:t>s</w:t>
      </w:r>
      <w:r w:rsidR="006E5673" w:rsidRPr="00265665">
        <w:rPr>
          <w:rFonts w:asciiTheme="majorBidi" w:hAnsiTheme="majorBidi" w:cstheme="majorBidi"/>
          <w:color w:val="000000" w:themeColor="text1"/>
          <w:sz w:val="30"/>
          <w:szCs w:val="30"/>
          <w:lang w:val="en-US"/>
        </w:rPr>
        <w:t>:</w:t>
      </w:r>
    </w:p>
    <w:tbl>
      <w:tblPr>
        <w:tblW w:w="9359" w:type="dxa"/>
        <w:tblLayout w:type="fixed"/>
        <w:tblLook w:val="0000" w:firstRow="0" w:lastRow="0" w:firstColumn="0" w:lastColumn="0" w:noHBand="0" w:noVBand="0"/>
      </w:tblPr>
      <w:tblGrid>
        <w:gridCol w:w="2835"/>
        <w:gridCol w:w="1134"/>
        <w:gridCol w:w="1559"/>
        <w:gridCol w:w="1327"/>
        <w:gridCol w:w="1328"/>
        <w:gridCol w:w="1176"/>
      </w:tblGrid>
      <w:tr w:rsidR="00364BBA" w:rsidRPr="00265665" w14:paraId="5EAACF88" w14:textId="77777777" w:rsidTr="001B3CA4">
        <w:trPr>
          <w:cantSplit/>
        </w:trPr>
        <w:tc>
          <w:tcPr>
            <w:tcW w:w="9359" w:type="dxa"/>
            <w:gridSpan w:val="6"/>
          </w:tcPr>
          <w:p w14:paraId="65072888" w14:textId="77777777" w:rsidR="00195DF4" w:rsidRPr="00265665" w:rsidRDefault="001E5DA5" w:rsidP="00496D51">
            <w:pPr>
              <w:overflowPunct w:val="0"/>
              <w:autoSpaceDE w:val="0"/>
              <w:autoSpaceDN w:val="0"/>
              <w:adjustRightInd w:val="0"/>
              <w:jc w:val="right"/>
              <w:textAlignment w:val="baseline"/>
              <w:rPr>
                <w:rFonts w:asciiTheme="majorBidi" w:hAnsiTheme="majorBidi" w:cstheme="majorBidi"/>
                <w:color w:val="000000" w:themeColor="text1"/>
                <w:cs/>
              </w:rPr>
            </w:pPr>
            <w:r w:rsidRPr="00265665">
              <w:rPr>
                <w:rFonts w:asciiTheme="majorBidi" w:hAnsiTheme="majorBidi" w:cstheme="majorBidi"/>
                <w:b/>
                <w:color w:val="000000" w:themeColor="text1"/>
                <w:cs/>
              </w:rPr>
              <w:t>Unit :</w:t>
            </w:r>
            <w:r w:rsidRPr="00265665">
              <w:rPr>
                <w:rFonts w:asciiTheme="majorBidi" w:hAnsiTheme="majorBidi" w:cstheme="majorBidi"/>
                <w:bCs/>
                <w:color w:val="000000" w:themeColor="text1"/>
                <w:cs/>
              </w:rPr>
              <w:t xml:space="preserve"> </w:t>
            </w:r>
            <w:r w:rsidR="00C544AB" w:rsidRPr="00265665">
              <w:rPr>
                <w:rFonts w:asciiTheme="majorBidi" w:hAnsiTheme="majorBidi" w:cstheme="majorBidi"/>
                <w:bCs/>
                <w:color w:val="000000" w:themeColor="text1"/>
                <w:lang w:val="en-US"/>
              </w:rPr>
              <w:t xml:space="preserve">Million </w:t>
            </w:r>
            <w:r w:rsidRPr="00265665">
              <w:rPr>
                <w:rFonts w:asciiTheme="majorBidi" w:hAnsiTheme="majorBidi" w:cstheme="majorBidi"/>
                <w:b/>
                <w:color w:val="000000" w:themeColor="text1"/>
                <w:cs/>
              </w:rPr>
              <w:t>Baht</w:t>
            </w:r>
          </w:p>
        </w:tc>
      </w:tr>
      <w:tr w:rsidR="00364BBA" w:rsidRPr="00265665" w14:paraId="15DCA516" w14:textId="77777777" w:rsidTr="00C1454B">
        <w:trPr>
          <w:cantSplit/>
        </w:trPr>
        <w:tc>
          <w:tcPr>
            <w:tcW w:w="2835" w:type="dxa"/>
          </w:tcPr>
          <w:p w14:paraId="59E88459" w14:textId="77777777" w:rsidR="00195DF4" w:rsidRPr="00265665" w:rsidRDefault="00195DF4" w:rsidP="004D3327">
            <w:pPr>
              <w:tabs>
                <w:tab w:val="left" w:pos="240"/>
              </w:tabs>
              <w:overflowPunct w:val="0"/>
              <w:autoSpaceDE w:val="0"/>
              <w:autoSpaceDN w:val="0"/>
              <w:adjustRightInd w:val="0"/>
              <w:ind w:right="-108"/>
              <w:textAlignment w:val="baseline"/>
              <w:rPr>
                <w:rFonts w:asciiTheme="majorBidi" w:hAnsiTheme="majorBidi" w:cstheme="majorBidi"/>
                <w:color w:val="000000" w:themeColor="text1"/>
                <w:cs/>
              </w:rPr>
            </w:pPr>
          </w:p>
        </w:tc>
        <w:tc>
          <w:tcPr>
            <w:tcW w:w="6524" w:type="dxa"/>
            <w:gridSpan w:val="5"/>
          </w:tcPr>
          <w:p w14:paraId="482A3268" w14:textId="77777777" w:rsidR="00195DF4" w:rsidRPr="00265665" w:rsidRDefault="00AB0275" w:rsidP="004D3327">
            <w:pPr>
              <w:pBdr>
                <w:bottom w:val="single" w:sz="4" w:space="1" w:color="auto"/>
              </w:pBdr>
              <w:overflowPunct w:val="0"/>
              <w:autoSpaceDE w:val="0"/>
              <w:autoSpaceDN w:val="0"/>
              <w:adjustRightInd w:val="0"/>
              <w:ind w:right="-108"/>
              <w:jc w:val="center"/>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spacing w:val="-6"/>
                <w:cs/>
              </w:rPr>
              <w:t xml:space="preserve">31 </w:t>
            </w:r>
            <w:r w:rsidRPr="00265665">
              <w:rPr>
                <w:rFonts w:asciiTheme="majorBidi" w:hAnsiTheme="majorBidi" w:cstheme="majorBidi"/>
                <w:color w:val="000000" w:themeColor="text1"/>
                <w:spacing w:val="-6"/>
              </w:rPr>
              <w:t>December</w:t>
            </w:r>
            <w:r w:rsidRPr="00265665">
              <w:rPr>
                <w:rFonts w:asciiTheme="majorBidi" w:hAnsiTheme="majorBidi" w:cstheme="majorBidi"/>
                <w:color w:val="000000" w:themeColor="text1"/>
                <w:spacing w:val="-6"/>
                <w:cs/>
              </w:rPr>
              <w:t xml:space="preserve"> 202</w:t>
            </w:r>
            <w:r w:rsidR="004D3327" w:rsidRPr="00265665">
              <w:rPr>
                <w:rFonts w:asciiTheme="majorBidi" w:hAnsiTheme="majorBidi" w:cstheme="majorBidi"/>
                <w:color w:val="000000" w:themeColor="text1"/>
                <w:spacing w:val="-6"/>
                <w:cs/>
              </w:rPr>
              <w:t>5</w:t>
            </w:r>
          </w:p>
        </w:tc>
      </w:tr>
      <w:tr w:rsidR="00364BBA" w:rsidRPr="00265665" w14:paraId="44E436F5" w14:textId="77777777" w:rsidTr="00C1454B">
        <w:trPr>
          <w:cantSplit/>
          <w:trHeight w:val="864"/>
        </w:trPr>
        <w:tc>
          <w:tcPr>
            <w:tcW w:w="2835" w:type="dxa"/>
          </w:tcPr>
          <w:p w14:paraId="4CB606A5" w14:textId="77777777" w:rsidR="00603A88" w:rsidRPr="00265665" w:rsidRDefault="00603A88" w:rsidP="004D3327">
            <w:pPr>
              <w:tabs>
                <w:tab w:val="left" w:pos="240"/>
              </w:tabs>
              <w:overflowPunct w:val="0"/>
              <w:autoSpaceDE w:val="0"/>
              <w:autoSpaceDN w:val="0"/>
              <w:adjustRightInd w:val="0"/>
              <w:ind w:right="-108"/>
              <w:textAlignment w:val="baseline"/>
              <w:rPr>
                <w:rFonts w:asciiTheme="majorBidi" w:hAnsiTheme="majorBidi" w:cstheme="majorBidi"/>
                <w:color w:val="000000" w:themeColor="text1"/>
                <w:spacing w:val="-6"/>
                <w:cs/>
              </w:rPr>
            </w:pPr>
          </w:p>
        </w:tc>
        <w:tc>
          <w:tcPr>
            <w:tcW w:w="1134" w:type="dxa"/>
            <w:vAlign w:val="bottom"/>
          </w:tcPr>
          <w:p w14:paraId="7E29D6FB" w14:textId="77777777" w:rsidR="00603A88" w:rsidRPr="00265665" w:rsidRDefault="00603A88" w:rsidP="004D3327">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spacing w:val="-6"/>
                <w:cs/>
              </w:rPr>
            </w:pPr>
            <w:r w:rsidRPr="00265665">
              <w:rPr>
                <w:rFonts w:asciiTheme="majorBidi" w:hAnsiTheme="majorBidi" w:cstheme="majorBidi"/>
                <w:color w:val="000000" w:themeColor="text1"/>
                <w:spacing w:val="-6"/>
                <w:cs/>
              </w:rPr>
              <w:t>Fixed interest rate within 1 year</w:t>
            </w:r>
          </w:p>
        </w:tc>
        <w:tc>
          <w:tcPr>
            <w:tcW w:w="1559" w:type="dxa"/>
            <w:vAlign w:val="bottom"/>
          </w:tcPr>
          <w:p w14:paraId="262962BB" w14:textId="77777777" w:rsidR="00603A88" w:rsidRPr="00265665" w:rsidRDefault="00603A88" w:rsidP="004D3327">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spacing w:val="-6"/>
                <w:lang w:val="en-US"/>
              </w:rPr>
            </w:pPr>
            <w:r w:rsidRPr="00265665">
              <w:rPr>
                <w:rFonts w:asciiTheme="majorBidi" w:hAnsiTheme="majorBidi" w:cstheme="majorBidi"/>
                <w:color w:val="000000" w:themeColor="text1"/>
                <w:spacing w:val="-6"/>
                <w:lang w:val="en-US"/>
              </w:rPr>
              <w:t>Floating</w:t>
            </w:r>
          </w:p>
          <w:p w14:paraId="1CBD6A0A" w14:textId="77777777" w:rsidR="00603A88" w:rsidRPr="00265665" w:rsidRDefault="00603A88" w:rsidP="004D3327">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spacing w:val="-6"/>
                <w:lang w:val="en-US"/>
              </w:rPr>
            </w:pPr>
            <w:r w:rsidRPr="00265665">
              <w:rPr>
                <w:rFonts w:asciiTheme="majorBidi" w:hAnsiTheme="majorBidi" w:cstheme="majorBidi"/>
                <w:color w:val="000000" w:themeColor="text1"/>
                <w:cs/>
              </w:rPr>
              <w:t>interest rate</w:t>
            </w:r>
            <w:r w:rsidRPr="00265665">
              <w:rPr>
                <w:rFonts w:asciiTheme="majorBidi" w:hAnsiTheme="majorBidi" w:cstheme="majorBidi"/>
                <w:color w:val="000000" w:themeColor="text1"/>
                <w:spacing w:val="-6"/>
                <w:lang w:val="en-US"/>
              </w:rPr>
              <w:t xml:space="preserve"> </w:t>
            </w:r>
          </w:p>
        </w:tc>
        <w:tc>
          <w:tcPr>
            <w:tcW w:w="1327" w:type="dxa"/>
            <w:vAlign w:val="bottom"/>
          </w:tcPr>
          <w:p w14:paraId="2999CDC3" w14:textId="77777777" w:rsidR="00603A88" w:rsidRPr="00265665" w:rsidRDefault="00603A88" w:rsidP="004D3327">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rPr>
            </w:pPr>
            <w:r w:rsidRPr="00265665">
              <w:rPr>
                <w:rFonts w:asciiTheme="majorBidi" w:hAnsiTheme="majorBidi" w:cstheme="majorBidi"/>
                <w:color w:val="000000" w:themeColor="text1"/>
                <w:cs/>
              </w:rPr>
              <w:t xml:space="preserve">Zero </w:t>
            </w:r>
          </w:p>
          <w:p w14:paraId="0C777A4D" w14:textId="77777777" w:rsidR="00603A88" w:rsidRPr="00265665" w:rsidRDefault="00603A88" w:rsidP="004D3327">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cs/>
              </w:rPr>
              <w:t>interest rate</w:t>
            </w:r>
          </w:p>
        </w:tc>
        <w:tc>
          <w:tcPr>
            <w:tcW w:w="1328" w:type="dxa"/>
            <w:vAlign w:val="bottom"/>
          </w:tcPr>
          <w:p w14:paraId="5E9B81E3" w14:textId="77777777" w:rsidR="00603A88" w:rsidRPr="00265665" w:rsidRDefault="00603A88" w:rsidP="004D3327">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cs/>
              </w:rPr>
              <w:t>Total</w:t>
            </w:r>
          </w:p>
        </w:tc>
        <w:tc>
          <w:tcPr>
            <w:tcW w:w="1176" w:type="dxa"/>
            <w:vAlign w:val="bottom"/>
          </w:tcPr>
          <w:p w14:paraId="0ED2B7DC" w14:textId="77777777" w:rsidR="00603A88" w:rsidRPr="00265665" w:rsidRDefault="00603A88" w:rsidP="004D3327">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cs/>
              </w:rPr>
            </w:pPr>
            <w:r w:rsidRPr="00265665">
              <w:rPr>
                <w:rFonts w:asciiTheme="majorBidi" w:eastAsia="Arial Unicode MS" w:hAnsiTheme="majorBidi" w:cstheme="majorBidi"/>
                <w:color w:val="000000" w:themeColor="text1"/>
              </w:rPr>
              <w:t>Interest rate</w:t>
            </w:r>
            <w:r w:rsidRPr="00265665">
              <w:rPr>
                <w:rFonts w:asciiTheme="majorBidi" w:hAnsiTheme="majorBidi" w:cstheme="majorBidi"/>
                <w:color w:val="000000" w:themeColor="text1"/>
                <w:spacing w:val="-6"/>
              </w:rPr>
              <w:t xml:space="preserve"> (</w:t>
            </w:r>
            <w:r w:rsidRPr="00265665">
              <w:rPr>
                <w:rFonts w:asciiTheme="majorBidi" w:hAnsiTheme="majorBidi" w:cstheme="majorBidi"/>
                <w:color w:val="000000" w:themeColor="text1"/>
                <w:spacing w:val="-6"/>
                <w:lang w:val="en-US"/>
              </w:rPr>
              <w:t>% p.a.</w:t>
            </w:r>
            <w:r w:rsidRPr="00265665">
              <w:rPr>
                <w:rFonts w:asciiTheme="majorBidi" w:hAnsiTheme="majorBidi" w:cstheme="majorBidi"/>
                <w:color w:val="000000" w:themeColor="text1"/>
                <w:spacing w:val="-6"/>
                <w:cs/>
              </w:rPr>
              <w:t>)</w:t>
            </w:r>
          </w:p>
        </w:tc>
      </w:tr>
      <w:tr w:rsidR="00364BBA" w:rsidRPr="00265665" w14:paraId="329303C5" w14:textId="77777777" w:rsidTr="00C1454B">
        <w:trPr>
          <w:cantSplit/>
        </w:trPr>
        <w:tc>
          <w:tcPr>
            <w:tcW w:w="2835" w:type="dxa"/>
          </w:tcPr>
          <w:p w14:paraId="021D2C26" w14:textId="77777777" w:rsidR="00195DF4" w:rsidRPr="00265665" w:rsidRDefault="00AB0275" w:rsidP="00496D51">
            <w:pPr>
              <w:tabs>
                <w:tab w:val="left" w:pos="240"/>
              </w:tabs>
              <w:overflowPunct w:val="0"/>
              <w:autoSpaceDE w:val="0"/>
              <w:autoSpaceDN w:val="0"/>
              <w:adjustRightInd w:val="0"/>
              <w:ind w:left="240" w:right="-108" w:hanging="168"/>
              <w:textAlignment w:val="baseline"/>
              <w:rPr>
                <w:rFonts w:asciiTheme="majorBidi" w:hAnsiTheme="majorBidi" w:cstheme="majorBidi"/>
                <w:b/>
                <w:bCs/>
                <w:color w:val="000000" w:themeColor="text1"/>
                <w:cs/>
              </w:rPr>
            </w:pPr>
            <w:r w:rsidRPr="00265665">
              <w:rPr>
                <w:rFonts w:asciiTheme="majorBidi" w:hAnsiTheme="majorBidi" w:cstheme="majorBidi"/>
                <w:b/>
                <w:bCs/>
                <w:color w:val="000000" w:themeColor="text1"/>
              </w:rPr>
              <w:t>Financial assets</w:t>
            </w:r>
          </w:p>
        </w:tc>
        <w:tc>
          <w:tcPr>
            <w:tcW w:w="1134" w:type="dxa"/>
          </w:tcPr>
          <w:p w14:paraId="34336ACC" w14:textId="77777777" w:rsidR="00195DF4" w:rsidRPr="00265665" w:rsidRDefault="00195DF4" w:rsidP="00496D51">
            <w:pPr>
              <w:tabs>
                <w:tab w:val="decimal" w:pos="869"/>
              </w:tabs>
              <w:overflowPunct w:val="0"/>
              <w:autoSpaceDE w:val="0"/>
              <w:autoSpaceDN w:val="0"/>
              <w:adjustRightInd w:val="0"/>
              <w:textAlignment w:val="baseline"/>
              <w:rPr>
                <w:rFonts w:asciiTheme="majorBidi" w:hAnsiTheme="majorBidi" w:cstheme="majorBidi"/>
                <w:color w:val="000000" w:themeColor="text1"/>
                <w:spacing w:val="-6"/>
                <w:cs/>
              </w:rPr>
            </w:pPr>
          </w:p>
        </w:tc>
        <w:tc>
          <w:tcPr>
            <w:tcW w:w="1559" w:type="dxa"/>
          </w:tcPr>
          <w:p w14:paraId="3394E868" w14:textId="77777777" w:rsidR="00195DF4" w:rsidRPr="00265665" w:rsidRDefault="00195DF4" w:rsidP="00496D51">
            <w:pPr>
              <w:tabs>
                <w:tab w:val="decimal" w:pos="869"/>
              </w:tabs>
              <w:overflowPunct w:val="0"/>
              <w:autoSpaceDE w:val="0"/>
              <w:autoSpaceDN w:val="0"/>
              <w:adjustRightInd w:val="0"/>
              <w:textAlignment w:val="baseline"/>
              <w:rPr>
                <w:rFonts w:asciiTheme="majorBidi" w:hAnsiTheme="majorBidi" w:cstheme="majorBidi"/>
                <w:color w:val="000000" w:themeColor="text1"/>
                <w:spacing w:val="-6"/>
                <w:cs/>
              </w:rPr>
            </w:pPr>
          </w:p>
        </w:tc>
        <w:tc>
          <w:tcPr>
            <w:tcW w:w="1327" w:type="dxa"/>
          </w:tcPr>
          <w:p w14:paraId="72A4B585" w14:textId="77777777" w:rsidR="00195DF4" w:rsidRPr="00265665" w:rsidRDefault="00195DF4" w:rsidP="00496D51">
            <w:pPr>
              <w:tabs>
                <w:tab w:val="decimal" w:pos="869"/>
              </w:tabs>
              <w:overflowPunct w:val="0"/>
              <w:autoSpaceDE w:val="0"/>
              <w:autoSpaceDN w:val="0"/>
              <w:adjustRightInd w:val="0"/>
              <w:textAlignment w:val="baseline"/>
              <w:rPr>
                <w:rFonts w:asciiTheme="majorBidi" w:hAnsiTheme="majorBidi" w:cstheme="majorBidi"/>
                <w:color w:val="000000" w:themeColor="text1"/>
                <w:spacing w:val="-6"/>
                <w:cs/>
              </w:rPr>
            </w:pPr>
          </w:p>
        </w:tc>
        <w:tc>
          <w:tcPr>
            <w:tcW w:w="1328" w:type="dxa"/>
          </w:tcPr>
          <w:p w14:paraId="33D4A40E" w14:textId="77777777" w:rsidR="00195DF4" w:rsidRPr="00265665" w:rsidRDefault="00195DF4" w:rsidP="00496D51">
            <w:pPr>
              <w:tabs>
                <w:tab w:val="decimal" w:pos="869"/>
              </w:tabs>
              <w:overflowPunct w:val="0"/>
              <w:autoSpaceDE w:val="0"/>
              <w:autoSpaceDN w:val="0"/>
              <w:adjustRightInd w:val="0"/>
              <w:textAlignment w:val="baseline"/>
              <w:rPr>
                <w:rFonts w:asciiTheme="majorBidi" w:hAnsiTheme="majorBidi" w:cstheme="majorBidi"/>
                <w:color w:val="000000" w:themeColor="text1"/>
                <w:spacing w:val="-6"/>
                <w:cs/>
              </w:rPr>
            </w:pPr>
          </w:p>
        </w:tc>
        <w:tc>
          <w:tcPr>
            <w:tcW w:w="1176" w:type="dxa"/>
          </w:tcPr>
          <w:p w14:paraId="7FA686EC" w14:textId="77777777" w:rsidR="00195DF4" w:rsidRPr="00265665" w:rsidRDefault="00195DF4" w:rsidP="00496D51">
            <w:pPr>
              <w:overflowPunct w:val="0"/>
              <w:autoSpaceDE w:val="0"/>
              <w:autoSpaceDN w:val="0"/>
              <w:adjustRightInd w:val="0"/>
              <w:ind w:right="225"/>
              <w:jc w:val="right"/>
              <w:textAlignment w:val="baseline"/>
              <w:rPr>
                <w:rFonts w:asciiTheme="majorBidi" w:hAnsiTheme="majorBidi" w:cstheme="majorBidi"/>
                <w:color w:val="000000" w:themeColor="text1"/>
                <w:spacing w:val="-6"/>
                <w:cs/>
              </w:rPr>
            </w:pPr>
          </w:p>
        </w:tc>
      </w:tr>
      <w:tr w:rsidR="00482FC4" w:rsidRPr="00265665" w14:paraId="492C17EF" w14:textId="77777777" w:rsidTr="00694591">
        <w:trPr>
          <w:cantSplit/>
        </w:trPr>
        <w:tc>
          <w:tcPr>
            <w:tcW w:w="2835" w:type="dxa"/>
          </w:tcPr>
          <w:p w14:paraId="4D04761B" w14:textId="77777777" w:rsidR="00482FC4" w:rsidRPr="00265665" w:rsidRDefault="00482FC4" w:rsidP="00482FC4">
            <w:pPr>
              <w:overflowPunct w:val="0"/>
              <w:autoSpaceDE w:val="0"/>
              <w:autoSpaceDN w:val="0"/>
              <w:adjustRightInd w:val="0"/>
              <w:ind w:left="240" w:right="-108" w:hanging="168"/>
              <w:jc w:val="both"/>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rPr>
              <w:t>Cash and cash equivalents</w:t>
            </w:r>
          </w:p>
        </w:tc>
        <w:tc>
          <w:tcPr>
            <w:tcW w:w="1134" w:type="dxa"/>
            <w:vAlign w:val="center"/>
          </w:tcPr>
          <w:p w14:paraId="3F33C5F9"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cs/>
              </w:rPr>
              <w:t>-</w:t>
            </w:r>
          </w:p>
        </w:tc>
        <w:tc>
          <w:tcPr>
            <w:tcW w:w="1559" w:type="dxa"/>
            <w:vAlign w:val="center"/>
          </w:tcPr>
          <w:p w14:paraId="403EA4F8" w14:textId="77777777" w:rsidR="00482FC4" w:rsidRPr="00265665" w:rsidRDefault="00482FC4" w:rsidP="00482FC4">
            <w:pPr>
              <w:tabs>
                <w:tab w:val="decimal" w:pos="869"/>
              </w:tabs>
              <w:overflowPunct w:val="0"/>
              <w:autoSpaceDE w:val="0"/>
              <w:autoSpaceDN w:val="0"/>
              <w:adjustRightInd w:val="0"/>
              <w:spacing w:line="340" w:lineRule="exact"/>
              <w:ind w:right="154"/>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89</w:t>
            </w:r>
          </w:p>
        </w:tc>
        <w:tc>
          <w:tcPr>
            <w:tcW w:w="1327" w:type="dxa"/>
            <w:vAlign w:val="center"/>
          </w:tcPr>
          <w:p w14:paraId="3E4B8AD2"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rPr>
              <w:t>1</w:t>
            </w:r>
            <w:r w:rsidR="00C50363" w:rsidRPr="00265665">
              <w:rPr>
                <w:rFonts w:asciiTheme="majorBidi" w:hAnsiTheme="majorBidi" w:cstheme="majorBidi"/>
                <w:color w:val="000000" w:themeColor="text1"/>
                <w:cs/>
              </w:rPr>
              <w:t>3</w:t>
            </w:r>
          </w:p>
        </w:tc>
        <w:tc>
          <w:tcPr>
            <w:tcW w:w="1328" w:type="dxa"/>
            <w:vAlign w:val="center"/>
          </w:tcPr>
          <w:p w14:paraId="73197420"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rPr>
              <w:t>102</w:t>
            </w:r>
          </w:p>
        </w:tc>
        <w:tc>
          <w:tcPr>
            <w:tcW w:w="1176" w:type="dxa"/>
            <w:vAlign w:val="bottom"/>
          </w:tcPr>
          <w:p w14:paraId="3288E7A9" w14:textId="77777777" w:rsidR="00482FC4" w:rsidRPr="00265665" w:rsidRDefault="00482FC4" w:rsidP="00482FC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rPr>
            </w:pPr>
            <w:r w:rsidRPr="00265665">
              <w:rPr>
                <w:rFonts w:asciiTheme="majorBidi" w:hAnsiTheme="majorBidi" w:cstheme="majorBidi"/>
              </w:rPr>
              <w:t xml:space="preserve"> 0.15 - 0.50 </w:t>
            </w:r>
          </w:p>
        </w:tc>
      </w:tr>
      <w:tr w:rsidR="00482FC4" w:rsidRPr="00265665" w14:paraId="72106486" w14:textId="77777777" w:rsidTr="00694591">
        <w:trPr>
          <w:cantSplit/>
        </w:trPr>
        <w:tc>
          <w:tcPr>
            <w:tcW w:w="2835" w:type="dxa"/>
          </w:tcPr>
          <w:p w14:paraId="3B9F07FD" w14:textId="77777777" w:rsidR="00482FC4" w:rsidRPr="00265665" w:rsidRDefault="00482FC4" w:rsidP="00482FC4">
            <w:pPr>
              <w:overflowPunct w:val="0"/>
              <w:autoSpaceDE w:val="0"/>
              <w:autoSpaceDN w:val="0"/>
              <w:adjustRightInd w:val="0"/>
              <w:ind w:left="240" w:right="-108" w:hanging="168"/>
              <w:jc w:val="both"/>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lang w:val="en-US"/>
              </w:rPr>
              <w:t>Trade and other current receivables</w:t>
            </w:r>
          </w:p>
        </w:tc>
        <w:tc>
          <w:tcPr>
            <w:tcW w:w="1134" w:type="dxa"/>
            <w:vAlign w:val="center"/>
          </w:tcPr>
          <w:p w14:paraId="5F02386B"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cs/>
              </w:rPr>
              <w:t>-</w:t>
            </w:r>
          </w:p>
        </w:tc>
        <w:tc>
          <w:tcPr>
            <w:tcW w:w="1559" w:type="dxa"/>
            <w:vAlign w:val="center"/>
          </w:tcPr>
          <w:p w14:paraId="733B53F5" w14:textId="77777777" w:rsidR="00482FC4" w:rsidRPr="00265665" w:rsidRDefault="00482FC4" w:rsidP="00482FC4">
            <w:pPr>
              <w:tabs>
                <w:tab w:val="decimal" w:pos="869"/>
              </w:tabs>
              <w:overflowPunct w:val="0"/>
              <w:autoSpaceDE w:val="0"/>
              <w:autoSpaceDN w:val="0"/>
              <w:adjustRightInd w:val="0"/>
              <w:spacing w:line="340" w:lineRule="exact"/>
              <w:ind w:right="154"/>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w:t>
            </w:r>
          </w:p>
        </w:tc>
        <w:tc>
          <w:tcPr>
            <w:tcW w:w="1327" w:type="dxa"/>
            <w:vAlign w:val="center"/>
          </w:tcPr>
          <w:p w14:paraId="4610DE35"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rPr>
              <w:t>233</w:t>
            </w:r>
          </w:p>
        </w:tc>
        <w:tc>
          <w:tcPr>
            <w:tcW w:w="1328" w:type="dxa"/>
            <w:vAlign w:val="center"/>
          </w:tcPr>
          <w:p w14:paraId="10296901"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rPr>
              <w:t>233</w:t>
            </w:r>
          </w:p>
        </w:tc>
        <w:tc>
          <w:tcPr>
            <w:tcW w:w="1176" w:type="dxa"/>
            <w:vAlign w:val="bottom"/>
          </w:tcPr>
          <w:p w14:paraId="1FAE055C" w14:textId="77777777" w:rsidR="00482FC4" w:rsidRPr="00265665" w:rsidRDefault="00482FC4" w:rsidP="00482FC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rPr>
            </w:pPr>
          </w:p>
        </w:tc>
      </w:tr>
      <w:tr w:rsidR="00482FC4" w:rsidRPr="00265665" w14:paraId="196F616C" w14:textId="77777777" w:rsidTr="00694591">
        <w:trPr>
          <w:cantSplit/>
        </w:trPr>
        <w:tc>
          <w:tcPr>
            <w:tcW w:w="2835" w:type="dxa"/>
          </w:tcPr>
          <w:p w14:paraId="79ED5B2B" w14:textId="77777777" w:rsidR="00482FC4" w:rsidRPr="00265665" w:rsidRDefault="00482FC4" w:rsidP="00482FC4">
            <w:pPr>
              <w:overflowPunct w:val="0"/>
              <w:autoSpaceDE w:val="0"/>
              <w:autoSpaceDN w:val="0"/>
              <w:adjustRightInd w:val="0"/>
              <w:ind w:left="240" w:right="-108" w:hanging="168"/>
              <w:jc w:val="both"/>
              <w:textAlignment w:val="baseline"/>
              <w:rPr>
                <w:rFonts w:asciiTheme="majorBidi" w:hAnsiTheme="majorBidi" w:cstheme="majorBidi"/>
                <w:color w:val="000000" w:themeColor="text1"/>
                <w:lang w:val="en-US"/>
              </w:rPr>
            </w:pPr>
            <w:r w:rsidRPr="00265665">
              <w:rPr>
                <w:rFonts w:asciiTheme="majorBidi" w:hAnsiTheme="majorBidi" w:cstheme="majorBidi"/>
                <w:color w:val="000000" w:themeColor="text1"/>
                <w:lang w:val="en-US"/>
              </w:rPr>
              <w:t>Bank deposits used as collateral</w:t>
            </w:r>
          </w:p>
        </w:tc>
        <w:tc>
          <w:tcPr>
            <w:tcW w:w="1134" w:type="dxa"/>
            <w:vAlign w:val="center"/>
          </w:tcPr>
          <w:p w14:paraId="21CF6F71"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265665">
              <w:rPr>
                <w:rFonts w:asciiTheme="majorBidi" w:hAnsiTheme="majorBidi" w:cstheme="majorBidi"/>
                <w:color w:val="000000"/>
              </w:rPr>
              <w:t>380</w:t>
            </w:r>
          </w:p>
        </w:tc>
        <w:tc>
          <w:tcPr>
            <w:tcW w:w="1559" w:type="dxa"/>
            <w:vAlign w:val="center"/>
          </w:tcPr>
          <w:p w14:paraId="2DF30E67" w14:textId="77777777" w:rsidR="00482FC4" w:rsidRPr="00265665" w:rsidRDefault="00482FC4" w:rsidP="00482FC4">
            <w:pPr>
              <w:tabs>
                <w:tab w:val="decimal" w:pos="869"/>
              </w:tabs>
              <w:overflowPunct w:val="0"/>
              <w:autoSpaceDE w:val="0"/>
              <w:autoSpaceDN w:val="0"/>
              <w:adjustRightInd w:val="0"/>
              <w:spacing w:line="340" w:lineRule="exact"/>
              <w:ind w:right="154"/>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cs/>
              </w:rPr>
              <w:t>-</w:t>
            </w:r>
          </w:p>
        </w:tc>
        <w:tc>
          <w:tcPr>
            <w:tcW w:w="1327" w:type="dxa"/>
            <w:vAlign w:val="center"/>
          </w:tcPr>
          <w:p w14:paraId="607C62C7"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cs/>
              </w:rPr>
              <w:t>-</w:t>
            </w:r>
          </w:p>
        </w:tc>
        <w:tc>
          <w:tcPr>
            <w:tcW w:w="1328" w:type="dxa"/>
            <w:vAlign w:val="center"/>
          </w:tcPr>
          <w:p w14:paraId="1EE65293"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rPr>
              <w:t>380</w:t>
            </w:r>
          </w:p>
        </w:tc>
        <w:tc>
          <w:tcPr>
            <w:tcW w:w="1176" w:type="dxa"/>
            <w:vAlign w:val="bottom"/>
          </w:tcPr>
          <w:p w14:paraId="04FA828F" w14:textId="77777777" w:rsidR="00482FC4" w:rsidRPr="00265665" w:rsidRDefault="00482FC4" w:rsidP="00482FC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rPr>
            </w:pPr>
            <w:r w:rsidRPr="00265665">
              <w:rPr>
                <w:rFonts w:asciiTheme="majorBidi" w:hAnsiTheme="majorBidi" w:cstheme="majorBidi"/>
              </w:rPr>
              <w:t xml:space="preserve"> 0.10 - 0.60 </w:t>
            </w:r>
          </w:p>
        </w:tc>
      </w:tr>
      <w:tr w:rsidR="00482FC4" w:rsidRPr="00265665" w14:paraId="6DAF5A31" w14:textId="77777777" w:rsidTr="00694591">
        <w:trPr>
          <w:cantSplit/>
        </w:trPr>
        <w:tc>
          <w:tcPr>
            <w:tcW w:w="2835" w:type="dxa"/>
          </w:tcPr>
          <w:p w14:paraId="60F92BEC" w14:textId="77777777" w:rsidR="00482FC4" w:rsidRPr="00265665" w:rsidRDefault="00482FC4" w:rsidP="00482FC4">
            <w:pPr>
              <w:overflowPunct w:val="0"/>
              <w:autoSpaceDE w:val="0"/>
              <w:autoSpaceDN w:val="0"/>
              <w:adjustRightInd w:val="0"/>
              <w:ind w:left="240" w:right="-108" w:hanging="168"/>
              <w:textAlignment w:val="baseline"/>
              <w:rPr>
                <w:rFonts w:asciiTheme="majorBidi" w:hAnsiTheme="majorBidi" w:cstheme="majorBidi"/>
                <w:color w:val="000000" w:themeColor="text1"/>
                <w:cs/>
              </w:rPr>
            </w:pPr>
            <w:r w:rsidRPr="00265665">
              <w:rPr>
                <w:rFonts w:asciiTheme="majorBidi" w:hAnsiTheme="majorBidi" w:cstheme="majorBidi"/>
                <w:b/>
                <w:bCs/>
                <w:color w:val="000000" w:themeColor="text1"/>
              </w:rPr>
              <w:t>Financial liabilities</w:t>
            </w:r>
          </w:p>
        </w:tc>
        <w:tc>
          <w:tcPr>
            <w:tcW w:w="1134" w:type="dxa"/>
            <w:vAlign w:val="center"/>
          </w:tcPr>
          <w:p w14:paraId="5216E5B5"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p>
        </w:tc>
        <w:tc>
          <w:tcPr>
            <w:tcW w:w="1559" w:type="dxa"/>
            <w:vAlign w:val="center"/>
          </w:tcPr>
          <w:p w14:paraId="53773CF3" w14:textId="77777777" w:rsidR="00482FC4" w:rsidRPr="00265665" w:rsidRDefault="00482FC4" w:rsidP="00482FC4">
            <w:pPr>
              <w:tabs>
                <w:tab w:val="decimal" w:pos="869"/>
              </w:tabs>
              <w:overflowPunct w:val="0"/>
              <w:autoSpaceDE w:val="0"/>
              <w:autoSpaceDN w:val="0"/>
              <w:adjustRightInd w:val="0"/>
              <w:spacing w:line="340" w:lineRule="exact"/>
              <w:ind w:right="154"/>
              <w:jc w:val="center"/>
              <w:textAlignment w:val="baseline"/>
              <w:rPr>
                <w:rFonts w:asciiTheme="majorBidi" w:hAnsiTheme="majorBidi" w:cstheme="majorBidi"/>
                <w:color w:val="000000" w:themeColor="text1"/>
                <w:spacing w:val="-6"/>
                <w:cs/>
              </w:rPr>
            </w:pPr>
          </w:p>
        </w:tc>
        <w:tc>
          <w:tcPr>
            <w:tcW w:w="1327" w:type="dxa"/>
            <w:vAlign w:val="center"/>
          </w:tcPr>
          <w:p w14:paraId="206A1B35"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p>
        </w:tc>
        <w:tc>
          <w:tcPr>
            <w:tcW w:w="1328" w:type="dxa"/>
            <w:vAlign w:val="center"/>
          </w:tcPr>
          <w:p w14:paraId="21A28D6F"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p>
        </w:tc>
        <w:tc>
          <w:tcPr>
            <w:tcW w:w="1176" w:type="dxa"/>
            <w:vAlign w:val="center"/>
          </w:tcPr>
          <w:p w14:paraId="7418923E" w14:textId="77777777" w:rsidR="00482FC4" w:rsidRPr="00265665" w:rsidRDefault="00482FC4" w:rsidP="00482FC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p>
        </w:tc>
      </w:tr>
      <w:tr w:rsidR="00482FC4" w:rsidRPr="00265665" w14:paraId="2E86A3FB" w14:textId="77777777" w:rsidTr="00694591">
        <w:trPr>
          <w:cantSplit/>
          <w:trHeight w:val="70"/>
        </w:trPr>
        <w:tc>
          <w:tcPr>
            <w:tcW w:w="2835" w:type="dxa"/>
          </w:tcPr>
          <w:p w14:paraId="7B240BCC" w14:textId="77777777" w:rsidR="00482FC4" w:rsidRPr="00265665" w:rsidRDefault="00482FC4" w:rsidP="00482FC4">
            <w:pPr>
              <w:overflowPunct w:val="0"/>
              <w:autoSpaceDE w:val="0"/>
              <w:autoSpaceDN w:val="0"/>
              <w:adjustRightInd w:val="0"/>
              <w:ind w:left="240" w:right="-108" w:hanging="168"/>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lang w:val="en-US"/>
              </w:rPr>
              <w:t>Trade and other current payables</w:t>
            </w:r>
          </w:p>
        </w:tc>
        <w:tc>
          <w:tcPr>
            <w:tcW w:w="1134" w:type="dxa"/>
            <w:vAlign w:val="center"/>
          </w:tcPr>
          <w:p w14:paraId="30E59702"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cs/>
              </w:rPr>
              <w:t>-</w:t>
            </w:r>
          </w:p>
        </w:tc>
        <w:tc>
          <w:tcPr>
            <w:tcW w:w="1559" w:type="dxa"/>
            <w:vAlign w:val="center"/>
          </w:tcPr>
          <w:p w14:paraId="72DEF1FA" w14:textId="77777777" w:rsidR="00482FC4" w:rsidRPr="00265665" w:rsidRDefault="00482FC4" w:rsidP="00482FC4">
            <w:pPr>
              <w:tabs>
                <w:tab w:val="decimal" w:pos="869"/>
              </w:tabs>
              <w:overflowPunct w:val="0"/>
              <w:autoSpaceDE w:val="0"/>
              <w:autoSpaceDN w:val="0"/>
              <w:adjustRightInd w:val="0"/>
              <w:spacing w:line="340" w:lineRule="exact"/>
              <w:ind w:right="154"/>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w:t>
            </w:r>
          </w:p>
        </w:tc>
        <w:tc>
          <w:tcPr>
            <w:tcW w:w="1327" w:type="dxa"/>
            <w:vAlign w:val="center"/>
          </w:tcPr>
          <w:p w14:paraId="6DF6043F"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rPr>
              <w:t>26</w:t>
            </w:r>
          </w:p>
        </w:tc>
        <w:tc>
          <w:tcPr>
            <w:tcW w:w="1328" w:type="dxa"/>
            <w:vAlign w:val="center"/>
          </w:tcPr>
          <w:p w14:paraId="120DCB9E"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rPr>
              <w:t>26</w:t>
            </w:r>
          </w:p>
        </w:tc>
        <w:tc>
          <w:tcPr>
            <w:tcW w:w="1176" w:type="dxa"/>
            <w:vAlign w:val="center"/>
          </w:tcPr>
          <w:p w14:paraId="36492113" w14:textId="77777777" w:rsidR="00482FC4" w:rsidRPr="00265665" w:rsidRDefault="00482FC4" w:rsidP="00482FC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rPr>
            </w:pPr>
            <w:r w:rsidRPr="00265665">
              <w:rPr>
                <w:rFonts w:asciiTheme="majorBidi" w:hAnsiTheme="majorBidi" w:cstheme="majorBidi"/>
                <w:color w:val="000000" w:themeColor="text1"/>
                <w:cs/>
              </w:rPr>
              <w:t>-</w:t>
            </w:r>
          </w:p>
        </w:tc>
      </w:tr>
    </w:tbl>
    <w:p w14:paraId="7E4D91FF" w14:textId="77777777" w:rsidR="00195DF4" w:rsidRPr="00265665" w:rsidRDefault="00195DF4" w:rsidP="00496D51">
      <w:pPr>
        <w:rPr>
          <w:rFonts w:asciiTheme="majorBidi" w:hAnsiTheme="majorBidi" w:cstheme="majorBidi"/>
          <w:color w:val="000000" w:themeColor="text1"/>
          <w:sz w:val="18"/>
          <w:szCs w:val="18"/>
        </w:rPr>
      </w:pPr>
    </w:p>
    <w:tbl>
      <w:tblPr>
        <w:tblW w:w="9359" w:type="dxa"/>
        <w:tblLayout w:type="fixed"/>
        <w:tblLook w:val="0000" w:firstRow="0" w:lastRow="0" w:firstColumn="0" w:lastColumn="0" w:noHBand="0" w:noVBand="0"/>
      </w:tblPr>
      <w:tblGrid>
        <w:gridCol w:w="2835"/>
        <w:gridCol w:w="1134"/>
        <w:gridCol w:w="1559"/>
        <w:gridCol w:w="1327"/>
        <w:gridCol w:w="1328"/>
        <w:gridCol w:w="1176"/>
      </w:tblGrid>
      <w:tr w:rsidR="00CD24ED" w:rsidRPr="00265665" w14:paraId="33E7EA7A" w14:textId="77777777" w:rsidTr="00CD24ED">
        <w:trPr>
          <w:cantSplit/>
        </w:trPr>
        <w:tc>
          <w:tcPr>
            <w:tcW w:w="9359" w:type="dxa"/>
            <w:gridSpan w:val="6"/>
          </w:tcPr>
          <w:p w14:paraId="00E6DE39" w14:textId="77777777" w:rsidR="00CD24ED" w:rsidRPr="00265665" w:rsidRDefault="00CD24ED" w:rsidP="00496D51">
            <w:pPr>
              <w:overflowPunct w:val="0"/>
              <w:autoSpaceDE w:val="0"/>
              <w:autoSpaceDN w:val="0"/>
              <w:adjustRightInd w:val="0"/>
              <w:jc w:val="right"/>
              <w:textAlignment w:val="baseline"/>
              <w:rPr>
                <w:rFonts w:asciiTheme="majorBidi" w:hAnsiTheme="majorBidi" w:cstheme="majorBidi"/>
                <w:b/>
                <w:color w:val="000000" w:themeColor="text1"/>
                <w:cs/>
              </w:rPr>
            </w:pPr>
            <w:r w:rsidRPr="00265665">
              <w:rPr>
                <w:rFonts w:asciiTheme="majorBidi" w:hAnsiTheme="majorBidi" w:cstheme="majorBidi"/>
                <w:b/>
                <w:color w:val="000000" w:themeColor="text1"/>
                <w:cs/>
              </w:rPr>
              <w:t xml:space="preserve">Unit : </w:t>
            </w:r>
            <w:r w:rsidRPr="00265665">
              <w:rPr>
                <w:rFonts w:asciiTheme="majorBidi" w:hAnsiTheme="majorBidi" w:cstheme="majorBidi"/>
                <w:bCs/>
                <w:color w:val="000000" w:themeColor="text1"/>
              </w:rPr>
              <w:t>Million</w:t>
            </w:r>
            <w:r w:rsidRPr="00265665">
              <w:rPr>
                <w:rFonts w:asciiTheme="majorBidi" w:hAnsiTheme="majorBidi" w:cstheme="majorBidi"/>
                <w:b/>
                <w:color w:val="000000" w:themeColor="text1"/>
              </w:rPr>
              <w:t xml:space="preserve"> </w:t>
            </w:r>
            <w:r w:rsidRPr="00265665">
              <w:rPr>
                <w:rFonts w:asciiTheme="majorBidi" w:hAnsiTheme="majorBidi" w:cstheme="majorBidi"/>
                <w:b/>
                <w:color w:val="000000" w:themeColor="text1"/>
                <w:cs/>
              </w:rPr>
              <w:t>Baht</w:t>
            </w:r>
          </w:p>
        </w:tc>
      </w:tr>
      <w:tr w:rsidR="00CD24ED" w:rsidRPr="00265665" w14:paraId="6179F5BC" w14:textId="77777777" w:rsidTr="00234D90">
        <w:trPr>
          <w:cantSplit/>
        </w:trPr>
        <w:tc>
          <w:tcPr>
            <w:tcW w:w="2835" w:type="dxa"/>
          </w:tcPr>
          <w:p w14:paraId="631B25E2" w14:textId="77777777" w:rsidR="00CD24ED" w:rsidRPr="00265665" w:rsidRDefault="00CD24ED" w:rsidP="00496D51">
            <w:pPr>
              <w:tabs>
                <w:tab w:val="left" w:pos="240"/>
              </w:tabs>
              <w:overflowPunct w:val="0"/>
              <w:autoSpaceDE w:val="0"/>
              <w:autoSpaceDN w:val="0"/>
              <w:adjustRightInd w:val="0"/>
              <w:ind w:right="-108"/>
              <w:textAlignment w:val="baseline"/>
              <w:rPr>
                <w:rFonts w:asciiTheme="majorBidi" w:hAnsiTheme="majorBidi" w:cstheme="majorBidi"/>
                <w:color w:val="000000" w:themeColor="text1"/>
                <w:cs/>
              </w:rPr>
            </w:pPr>
          </w:p>
        </w:tc>
        <w:tc>
          <w:tcPr>
            <w:tcW w:w="6524" w:type="dxa"/>
            <w:gridSpan w:val="5"/>
          </w:tcPr>
          <w:p w14:paraId="23893318" w14:textId="77777777" w:rsidR="00CD24ED" w:rsidRPr="00265665" w:rsidRDefault="00CD24ED" w:rsidP="00496D51">
            <w:pPr>
              <w:pBdr>
                <w:bottom w:val="single" w:sz="4" w:space="1" w:color="auto"/>
              </w:pBdr>
              <w:overflowPunct w:val="0"/>
              <w:autoSpaceDE w:val="0"/>
              <w:autoSpaceDN w:val="0"/>
              <w:adjustRightInd w:val="0"/>
              <w:ind w:right="-108"/>
              <w:jc w:val="center"/>
              <w:textAlignment w:val="baseline"/>
              <w:rPr>
                <w:rFonts w:asciiTheme="majorBidi" w:hAnsiTheme="majorBidi" w:cstheme="majorBidi"/>
                <w:color w:val="000000" w:themeColor="text1"/>
              </w:rPr>
            </w:pPr>
            <w:r w:rsidRPr="00265665">
              <w:rPr>
                <w:rFonts w:asciiTheme="majorBidi" w:hAnsiTheme="majorBidi" w:cstheme="majorBidi"/>
                <w:color w:val="000000" w:themeColor="text1"/>
                <w:spacing w:val="-6"/>
                <w:cs/>
              </w:rPr>
              <w:t xml:space="preserve">31 </w:t>
            </w:r>
            <w:r w:rsidRPr="00265665">
              <w:rPr>
                <w:rFonts w:asciiTheme="majorBidi" w:hAnsiTheme="majorBidi" w:cstheme="majorBidi"/>
                <w:color w:val="000000" w:themeColor="text1"/>
                <w:spacing w:val="-6"/>
              </w:rPr>
              <w:t>December</w:t>
            </w:r>
            <w:r w:rsidRPr="00265665">
              <w:rPr>
                <w:rFonts w:asciiTheme="majorBidi" w:hAnsiTheme="majorBidi" w:cstheme="majorBidi"/>
                <w:color w:val="000000" w:themeColor="text1"/>
                <w:spacing w:val="-6"/>
                <w:cs/>
              </w:rPr>
              <w:t xml:space="preserve"> 202</w:t>
            </w:r>
            <w:r w:rsidR="004D3327" w:rsidRPr="00265665">
              <w:rPr>
                <w:rFonts w:asciiTheme="majorBidi" w:hAnsiTheme="majorBidi" w:cstheme="majorBidi"/>
                <w:color w:val="000000" w:themeColor="text1"/>
                <w:spacing w:val="-6"/>
                <w:cs/>
              </w:rPr>
              <w:t>4</w:t>
            </w:r>
          </w:p>
        </w:tc>
      </w:tr>
      <w:tr w:rsidR="00CD24ED" w:rsidRPr="00265665" w14:paraId="11DB9E2A" w14:textId="77777777" w:rsidTr="00234D90">
        <w:trPr>
          <w:cantSplit/>
          <w:trHeight w:val="864"/>
        </w:trPr>
        <w:tc>
          <w:tcPr>
            <w:tcW w:w="2835" w:type="dxa"/>
          </w:tcPr>
          <w:p w14:paraId="1ED51B38" w14:textId="77777777" w:rsidR="00CD24ED" w:rsidRPr="00265665" w:rsidRDefault="00CD24ED" w:rsidP="00496D51">
            <w:pPr>
              <w:tabs>
                <w:tab w:val="left" w:pos="240"/>
              </w:tabs>
              <w:overflowPunct w:val="0"/>
              <w:autoSpaceDE w:val="0"/>
              <w:autoSpaceDN w:val="0"/>
              <w:adjustRightInd w:val="0"/>
              <w:ind w:right="-108"/>
              <w:textAlignment w:val="baseline"/>
              <w:rPr>
                <w:rFonts w:asciiTheme="majorBidi" w:hAnsiTheme="majorBidi" w:cstheme="majorBidi"/>
                <w:color w:val="000000" w:themeColor="text1"/>
                <w:spacing w:val="-6"/>
                <w:cs/>
              </w:rPr>
            </w:pPr>
          </w:p>
        </w:tc>
        <w:tc>
          <w:tcPr>
            <w:tcW w:w="1134" w:type="dxa"/>
            <w:vAlign w:val="bottom"/>
          </w:tcPr>
          <w:p w14:paraId="7081F8BA" w14:textId="77777777" w:rsidR="00CD24ED" w:rsidRPr="00265665" w:rsidRDefault="00CD24ED" w:rsidP="00496D51">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spacing w:val="-6"/>
                <w:cs/>
              </w:rPr>
            </w:pPr>
            <w:r w:rsidRPr="00265665">
              <w:rPr>
                <w:rFonts w:asciiTheme="majorBidi" w:hAnsiTheme="majorBidi" w:cstheme="majorBidi"/>
                <w:color w:val="000000" w:themeColor="text1"/>
                <w:spacing w:val="-6"/>
                <w:cs/>
              </w:rPr>
              <w:t>Fixed interest rate within 1 year</w:t>
            </w:r>
          </w:p>
        </w:tc>
        <w:tc>
          <w:tcPr>
            <w:tcW w:w="1559" w:type="dxa"/>
            <w:vAlign w:val="bottom"/>
          </w:tcPr>
          <w:p w14:paraId="452FD90D" w14:textId="77777777" w:rsidR="00CD24ED" w:rsidRPr="00265665" w:rsidRDefault="00CD24ED" w:rsidP="00496D51">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spacing w:val="-6"/>
                <w:lang w:val="en-US"/>
              </w:rPr>
            </w:pPr>
            <w:r w:rsidRPr="00265665">
              <w:rPr>
                <w:rFonts w:asciiTheme="majorBidi" w:hAnsiTheme="majorBidi" w:cstheme="majorBidi"/>
                <w:color w:val="000000" w:themeColor="text1"/>
                <w:spacing w:val="-6"/>
                <w:lang w:val="en-US"/>
              </w:rPr>
              <w:t>Floating</w:t>
            </w:r>
          </w:p>
          <w:p w14:paraId="57A6ADB3" w14:textId="77777777" w:rsidR="00CD24ED" w:rsidRPr="00265665" w:rsidRDefault="00CD24ED" w:rsidP="00496D51">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spacing w:val="-6"/>
                <w:lang w:val="en-US"/>
              </w:rPr>
            </w:pPr>
            <w:r w:rsidRPr="00265665">
              <w:rPr>
                <w:rFonts w:asciiTheme="majorBidi" w:hAnsiTheme="majorBidi" w:cstheme="majorBidi"/>
                <w:color w:val="000000" w:themeColor="text1"/>
                <w:cs/>
              </w:rPr>
              <w:t>interest rate</w:t>
            </w:r>
            <w:r w:rsidRPr="00265665">
              <w:rPr>
                <w:rFonts w:asciiTheme="majorBidi" w:hAnsiTheme="majorBidi" w:cstheme="majorBidi"/>
                <w:color w:val="000000" w:themeColor="text1"/>
                <w:spacing w:val="-6"/>
                <w:lang w:val="en-US"/>
              </w:rPr>
              <w:t xml:space="preserve"> </w:t>
            </w:r>
          </w:p>
        </w:tc>
        <w:tc>
          <w:tcPr>
            <w:tcW w:w="1327" w:type="dxa"/>
            <w:vAlign w:val="bottom"/>
          </w:tcPr>
          <w:p w14:paraId="30628E09" w14:textId="77777777" w:rsidR="00CD24ED" w:rsidRPr="00265665" w:rsidRDefault="00CD24ED" w:rsidP="00496D51">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rPr>
            </w:pPr>
            <w:r w:rsidRPr="00265665">
              <w:rPr>
                <w:rFonts w:asciiTheme="majorBidi" w:hAnsiTheme="majorBidi" w:cstheme="majorBidi"/>
                <w:color w:val="000000" w:themeColor="text1"/>
                <w:cs/>
              </w:rPr>
              <w:t xml:space="preserve">Zero </w:t>
            </w:r>
          </w:p>
          <w:p w14:paraId="4FEFB939" w14:textId="77777777" w:rsidR="00CD24ED" w:rsidRPr="00265665" w:rsidRDefault="00CD24ED" w:rsidP="00496D51">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cs/>
              </w:rPr>
              <w:t>interest rate</w:t>
            </w:r>
          </w:p>
        </w:tc>
        <w:tc>
          <w:tcPr>
            <w:tcW w:w="1328" w:type="dxa"/>
            <w:vAlign w:val="bottom"/>
          </w:tcPr>
          <w:p w14:paraId="3AA1A443" w14:textId="77777777" w:rsidR="00CD24ED" w:rsidRPr="00265665" w:rsidRDefault="00CD24ED" w:rsidP="00496D51">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cs/>
              </w:rPr>
              <w:t>Total</w:t>
            </w:r>
          </w:p>
        </w:tc>
        <w:tc>
          <w:tcPr>
            <w:tcW w:w="1176" w:type="dxa"/>
            <w:vAlign w:val="bottom"/>
          </w:tcPr>
          <w:p w14:paraId="66276F09" w14:textId="77777777" w:rsidR="00CD24ED" w:rsidRPr="00265665" w:rsidRDefault="00CD24ED" w:rsidP="00496D51">
            <w:pPr>
              <w:pBdr>
                <w:bottom w:val="single" w:sz="4" w:space="1" w:color="auto"/>
              </w:pBdr>
              <w:overflowPunct w:val="0"/>
              <w:autoSpaceDE w:val="0"/>
              <w:autoSpaceDN w:val="0"/>
              <w:adjustRightInd w:val="0"/>
              <w:jc w:val="center"/>
              <w:textAlignment w:val="baseline"/>
              <w:rPr>
                <w:rFonts w:asciiTheme="majorBidi" w:hAnsiTheme="majorBidi" w:cstheme="majorBidi"/>
                <w:color w:val="000000" w:themeColor="text1"/>
                <w:cs/>
              </w:rPr>
            </w:pPr>
            <w:r w:rsidRPr="00265665">
              <w:rPr>
                <w:rFonts w:asciiTheme="majorBidi" w:eastAsia="Arial Unicode MS" w:hAnsiTheme="majorBidi" w:cstheme="majorBidi"/>
                <w:color w:val="000000" w:themeColor="text1"/>
              </w:rPr>
              <w:t>Interest rate</w:t>
            </w:r>
            <w:r w:rsidRPr="00265665">
              <w:rPr>
                <w:rFonts w:asciiTheme="majorBidi" w:hAnsiTheme="majorBidi" w:cstheme="majorBidi"/>
                <w:color w:val="000000" w:themeColor="text1"/>
                <w:spacing w:val="-6"/>
              </w:rPr>
              <w:t xml:space="preserve"> (</w:t>
            </w:r>
            <w:r w:rsidRPr="00265665">
              <w:rPr>
                <w:rFonts w:asciiTheme="majorBidi" w:hAnsiTheme="majorBidi" w:cstheme="majorBidi"/>
                <w:color w:val="000000" w:themeColor="text1"/>
                <w:spacing w:val="-6"/>
                <w:lang w:val="en-US"/>
              </w:rPr>
              <w:t>% p.a.</w:t>
            </w:r>
            <w:r w:rsidRPr="00265665">
              <w:rPr>
                <w:rFonts w:asciiTheme="majorBidi" w:hAnsiTheme="majorBidi" w:cstheme="majorBidi"/>
                <w:color w:val="000000" w:themeColor="text1"/>
                <w:spacing w:val="-6"/>
                <w:cs/>
              </w:rPr>
              <w:t>)</w:t>
            </w:r>
          </w:p>
        </w:tc>
      </w:tr>
      <w:tr w:rsidR="00CD24ED" w:rsidRPr="00265665" w14:paraId="37FCA605" w14:textId="77777777" w:rsidTr="00234D90">
        <w:trPr>
          <w:cantSplit/>
        </w:trPr>
        <w:tc>
          <w:tcPr>
            <w:tcW w:w="2835" w:type="dxa"/>
          </w:tcPr>
          <w:p w14:paraId="314F6855" w14:textId="77777777" w:rsidR="00CD24ED" w:rsidRPr="00265665" w:rsidRDefault="00CD24ED" w:rsidP="00496D51">
            <w:pPr>
              <w:tabs>
                <w:tab w:val="left" w:pos="240"/>
              </w:tabs>
              <w:overflowPunct w:val="0"/>
              <w:autoSpaceDE w:val="0"/>
              <w:autoSpaceDN w:val="0"/>
              <w:adjustRightInd w:val="0"/>
              <w:ind w:left="240" w:right="-108" w:hanging="168"/>
              <w:textAlignment w:val="baseline"/>
              <w:rPr>
                <w:rFonts w:asciiTheme="majorBidi" w:hAnsiTheme="majorBidi" w:cstheme="majorBidi"/>
                <w:b/>
                <w:bCs/>
                <w:color w:val="000000" w:themeColor="text1"/>
                <w:cs/>
              </w:rPr>
            </w:pPr>
            <w:r w:rsidRPr="00265665">
              <w:rPr>
                <w:rFonts w:asciiTheme="majorBidi" w:hAnsiTheme="majorBidi" w:cstheme="majorBidi"/>
                <w:b/>
                <w:bCs/>
                <w:color w:val="000000" w:themeColor="text1"/>
              </w:rPr>
              <w:t>Financial assets</w:t>
            </w:r>
          </w:p>
        </w:tc>
        <w:tc>
          <w:tcPr>
            <w:tcW w:w="1134" w:type="dxa"/>
          </w:tcPr>
          <w:p w14:paraId="4E624BC3" w14:textId="77777777" w:rsidR="00CD24ED" w:rsidRPr="00265665" w:rsidRDefault="00CD24ED" w:rsidP="00496D51">
            <w:pPr>
              <w:tabs>
                <w:tab w:val="decimal" w:pos="869"/>
              </w:tabs>
              <w:overflowPunct w:val="0"/>
              <w:autoSpaceDE w:val="0"/>
              <w:autoSpaceDN w:val="0"/>
              <w:adjustRightInd w:val="0"/>
              <w:textAlignment w:val="baseline"/>
              <w:rPr>
                <w:rFonts w:asciiTheme="majorBidi" w:hAnsiTheme="majorBidi" w:cstheme="majorBidi"/>
                <w:color w:val="000000" w:themeColor="text1"/>
                <w:spacing w:val="-6"/>
                <w:cs/>
              </w:rPr>
            </w:pPr>
          </w:p>
        </w:tc>
        <w:tc>
          <w:tcPr>
            <w:tcW w:w="1559" w:type="dxa"/>
          </w:tcPr>
          <w:p w14:paraId="2C014B3D" w14:textId="77777777" w:rsidR="00CD24ED" w:rsidRPr="00265665" w:rsidRDefault="00CD24ED" w:rsidP="00496D51">
            <w:pPr>
              <w:tabs>
                <w:tab w:val="decimal" w:pos="869"/>
              </w:tabs>
              <w:overflowPunct w:val="0"/>
              <w:autoSpaceDE w:val="0"/>
              <w:autoSpaceDN w:val="0"/>
              <w:adjustRightInd w:val="0"/>
              <w:textAlignment w:val="baseline"/>
              <w:rPr>
                <w:rFonts w:asciiTheme="majorBidi" w:hAnsiTheme="majorBidi" w:cstheme="majorBidi"/>
                <w:color w:val="000000" w:themeColor="text1"/>
                <w:spacing w:val="-6"/>
                <w:cs/>
              </w:rPr>
            </w:pPr>
          </w:p>
        </w:tc>
        <w:tc>
          <w:tcPr>
            <w:tcW w:w="1327" w:type="dxa"/>
          </w:tcPr>
          <w:p w14:paraId="48B01D01" w14:textId="77777777" w:rsidR="00CD24ED" w:rsidRPr="00265665" w:rsidRDefault="00CD24ED" w:rsidP="00496D51">
            <w:pPr>
              <w:tabs>
                <w:tab w:val="decimal" w:pos="869"/>
              </w:tabs>
              <w:overflowPunct w:val="0"/>
              <w:autoSpaceDE w:val="0"/>
              <w:autoSpaceDN w:val="0"/>
              <w:adjustRightInd w:val="0"/>
              <w:textAlignment w:val="baseline"/>
              <w:rPr>
                <w:rFonts w:asciiTheme="majorBidi" w:hAnsiTheme="majorBidi" w:cstheme="majorBidi"/>
                <w:color w:val="000000" w:themeColor="text1"/>
                <w:spacing w:val="-6"/>
                <w:cs/>
              </w:rPr>
            </w:pPr>
          </w:p>
        </w:tc>
        <w:tc>
          <w:tcPr>
            <w:tcW w:w="1328" w:type="dxa"/>
          </w:tcPr>
          <w:p w14:paraId="275591E5" w14:textId="77777777" w:rsidR="00CD24ED" w:rsidRPr="00265665" w:rsidRDefault="00CD24ED" w:rsidP="00496D51">
            <w:pPr>
              <w:tabs>
                <w:tab w:val="decimal" w:pos="869"/>
              </w:tabs>
              <w:overflowPunct w:val="0"/>
              <w:autoSpaceDE w:val="0"/>
              <w:autoSpaceDN w:val="0"/>
              <w:adjustRightInd w:val="0"/>
              <w:textAlignment w:val="baseline"/>
              <w:rPr>
                <w:rFonts w:asciiTheme="majorBidi" w:hAnsiTheme="majorBidi" w:cstheme="majorBidi"/>
                <w:color w:val="000000" w:themeColor="text1"/>
                <w:spacing w:val="-6"/>
                <w:cs/>
              </w:rPr>
            </w:pPr>
          </w:p>
        </w:tc>
        <w:tc>
          <w:tcPr>
            <w:tcW w:w="1176" w:type="dxa"/>
          </w:tcPr>
          <w:p w14:paraId="18CAD290" w14:textId="77777777" w:rsidR="00CD24ED" w:rsidRPr="00265665" w:rsidRDefault="00CD24ED" w:rsidP="00496D51">
            <w:pPr>
              <w:overflowPunct w:val="0"/>
              <w:autoSpaceDE w:val="0"/>
              <w:autoSpaceDN w:val="0"/>
              <w:adjustRightInd w:val="0"/>
              <w:ind w:right="225"/>
              <w:jc w:val="right"/>
              <w:textAlignment w:val="baseline"/>
              <w:rPr>
                <w:rFonts w:asciiTheme="majorBidi" w:hAnsiTheme="majorBidi" w:cstheme="majorBidi"/>
                <w:color w:val="000000" w:themeColor="text1"/>
                <w:spacing w:val="-6"/>
                <w:cs/>
              </w:rPr>
            </w:pPr>
          </w:p>
        </w:tc>
      </w:tr>
      <w:tr w:rsidR="00482FC4" w:rsidRPr="00265665" w14:paraId="52CEBF38" w14:textId="77777777" w:rsidTr="00694591">
        <w:trPr>
          <w:cantSplit/>
        </w:trPr>
        <w:tc>
          <w:tcPr>
            <w:tcW w:w="2835" w:type="dxa"/>
          </w:tcPr>
          <w:p w14:paraId="7279E122" w14:textId="77777777" w:rsidR="00482FC4" w:rsidRPr="00265665" w:rsidRDefault="00482FC4" w:rsidP="00482FC4">
            <w:pPr>
              <w:overflowPunct w:val="0"/>
              <w:autoSpaceDE w:val="0"/>
              <w:autoSpaceDN w:val="0"/>
              <w:adjustRightInd w:val="0"/>
              <w:ind w:left="240" w:right="-108" w:hanging="168"/>
              <w:jc w:val="both"/>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rPr>
              <w:t>Cash and cash equivalents</w:t>
            </w:r>
          </w:p>
        </w:tc>
        <w:tc>
          <w:tcPr>
            <w:tcW w:w="1134" w:type="dxa"/>
          </w:tcPr>
          <w:p w14:paraId="48BED4F4"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cs/>
              </w:rPr>
              <w:t>-</w:t>
            </w:r>
          </w:p>
        </w:tc>
        <w:tc>
          <w:tcPr>
            <w:tcW w:w="1559" w:type="dxa"/>
            <w:vAlign w:val="bottom"/>
          </w:tcPr>
          <w:p w14:paraId="5BFC7B5E" w14:textId="77777777" w:rsidR="00482FC4" w:rsidRPr="00265665" w:rsidRDefault="00482FC4" w:rsidP="00482FC4">
            <w:pPr>
              <w:tabs>
                <w:tab w:val="decimal" w:pos="869"/>
              </w:tabs>
              <w:overflowPunct w:val="0"/>
              <w:autoSpaceDE w:val="0"/>
              <w:autoSpaceDN w:val="0"/>
              <w:adjustRightInd w:val="0"/>
              <w:spacing w:line="340" w:lineRule="exact"/>
              <w:ind w:right="154"/>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36</w:t>
            </w:r>
          </w:p>
        </w:tc>
        <w:tc>
          <w:tcPr>
            <w:tcW w:w="1327" w:type="dxa"/>
            <w:vAlign w:val="bottom"/>
          </w:tcPr>
          <w:p w14:paraId="0015A01E"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13</w:t>
            </w:r>
          </w:p>
        </w:tc>
        <w:tc>
          <w:tcPr>
            <w:tcW w:w="1328" w:type="dxa"/>
          </w:tcPr>
          <w:p w14:paraId="58AC3FA4"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49</w:t>
            </w:r>
          </w:p>
        </w:tc>
        <w:tc>
          <w:tcPr>
            <w:tcW w:w="1176" w:type="dxa"/>
          </w:tcPr>
          <w:p w14:paraId="63125EE1" w14:textId="77777777" w:rsidR="00482FC4" w:rsidRPr="00265665" w:rsidRDefault="00482FC4" w:rsidP="00482FC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rPr>
              <w:t>0.15 - 0.50</w:t>
            </w:r>
          </w:p>
        </w:tc>
      </w:tr>
      <w:tr w:rsidR="00482FC4" w:rsidRPr="00265665" w14:paraId="593D4700" w14:textId="77777777" w:rsidTr="00234D90">
        <w:trPr>
          <w:cantSplit/>
        </w:trPr>
        <w:tc>
          <w:tcPr>
            <w:tcW w:w="2835" w:type="dxa"/>
          </w:tcPr>
          <w:p w14:paraId="608AAD3F" w14:textId="77777777" w:rsidR="00482FC4" w:rsidRPr="00265665" w:rsidRDefault="00482FC4" w:rsidP="00482FC4">
            <w:pPr>
              <w:overflowPunct w:val="0"/>
              <w:autoSpaceDE w:val="0"/>
              <w:autoSpaceDN w:val="0"/>
              <w:adjustRightInd w:val="0"/>
              <w:ind w:left="240" w:right="-108" w:hanging="168"/>
              <w:jc w:val="both"/>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lang w:val="en-US"/>
              </w:rPr>
              <w:t>Trade and other current receivables</w:t>
            </w:r>
          </w:p>
        </w:tc>
        <w:tc>
          <w:tcPr>
            <w:tcW w:w="1134" w:type="dxa"/>
          </w:tcPr>
          <w:p w14:paraId="432524ED"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cs/>
              </w:rPr>
              <w:t>-</w:t>
            </w:r>
          </w:p>
        </w:tc>
        <w:tc>
          <w:tcPr>
            <w:tcW w:w="1559" w:type="dxa"/>
          </w:tcPr>
          <w:p w14:paraId="0306662D" w14:textId="77777777" w:rsidR="00482FC4" w:rsidRPr="00265665" w:rsidRDefault="00482FC4" w:rsidP="00482FC4">
            <w:pPr>
              <w:tabs>
                <w:tab w:val="decimal" w:pos="869"/>
              </w:tabs>
              <w:overflowPunct w:val="0"/>
              <w:autoSpaceDE w:val="0"/>
              <w:autoSpaceDN w:val="0"/>
              <w:adjustRightInd w:val="0"/>
              <w:spacing w:line="340" w:lineRule="exact"/>
              <w:ind w:right="154"/>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w:t>
            </w:r>
          </w:p>
        </w:tc>
        <w:tc>
          <w:tcPr>
            <w:tcW w:w="1327" w:type="dxa"/>
          </w:tcPr>
          <w:p w14:paraId="278A8A2A"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287</w:t>
            </w:r>
          </w:p>
        </w:tc>
        <w:tc>
          <w:tcPr>
            <w:tcW w:w="1328" w:type="dxa"/>
          </w:tcPr>
          <w:p w14:paraId="08E3417C"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287</w:t>
            </w:r>
          </w:p>
        </w:tc>
        <w:tc>
          <w:tcPr>
            <w:tcW w:w="1176" w:type="dxa"/>
          </w:tcPr>
          <w:p w14:paraId="1153DC76" w14:textId="77777777" w:rsidR="00482FC4" w:rsidRPr="00265665" w:rsidRDefault="00482FC4" w:rsidP="00482FC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rPr>
            </w:pPr>
            <w:r w:rsidRPr="00265665">
              <w:rPr>
                <w:rFonts w:asciiTheme="majorBidi" w:hAnsiTheme="majorBidi" w:cstheme="majorBidi"/>
                <w:color w:val="000000" w:themeColor="text1"/>
              </w:rPr>
              <w:t>-</w:t>
            </w:r>
          </w:p>
        </w:tc>
      </w:tr>
      <w:tr w:rsidR="00482FC4" w:rsidRPr="00265665" w14:paraId="1F24902A" w14:textId="77777777" w:rsidTr="00694591">
        <w:trPr>
          <w:cantSplit/>
        </w:trPr>
        <w:tc>
          <w:tcPr>
            <w:tcW w:w="2835" w:type="dxa"/>
          </w:tcPr>
          <w:p w14:paraId="1ED9A451" w14:textId="77777777" w:rsidR="00482FC4" w:rsidRPr="00265665" w:rsidRDefault="00482FC4" w:rsidP="00482FC4">
            <w:pPr>
              <w:overflowPunct w:val="0"/>
              <w:autoSpaceDE w:val="0"/>
              <w:autoSpaceDN w:val="0"/>
              <w:adjustRightInd w:val="0"/>
              <w:ind w:left="240" w:right="-108" w:hanging="168"/>
              <w:jc w:val="both"/>
              <w:textAlignment w:val="baseline"/>
              <w:rPr>
                <w:rFonts w:asciiTheme="majorBidi" w:hAnsiTheme="majorBidi" w:cstheme="majorBidi"/>
                <w:color w:val="000000" w:themeColor="text1"/>
                <w:lang w:val="en-US"/>
              </w:rPr>
            </w:pPr>
            <w:r w:rsidRPr="00265665">
              <w:rPr>
                <w:rFonts w:asciiTheme="majorBidi" w:hAnsiTheme="majorBidi" w:cstheme="majorBidi"/>
                <w:color w:val="000000" w:themeColor="text1"/>
                <w:lang w:val="en-US"/>
              </w:rPr>
              <w:t>Bank deposits used as collateral</w:t>
            </w:r>
          </w:p>
        </w:tc>
        <w:tc>
          <w:tcPr>
            <w:tcW w:w="1134" w:type="dxa"/>
            <w:vAlign w:val="center"/>
          </w:tcPr>
          <w:p w14:paraId="1E817EAF"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265665">
              <w:rPr>
                <w:rFonts w:asciiTheme="majorBidi" w:hAnsiTheme="majorBidi" w:cstheme="majorBidi"/>
                <w:color w:val="000000"/>
              </w:rPr>
              <w:t>380</w:t>
            </w:r>
          </w:p>
        </w:tc>
        <w:tc>
          <w:tcPr>
            <w:tcW w:w="1559" w:type="dxa"/>
            <w:vAlign w:val="center"/>
          </w:tcPr>
          <w:p w14:paraId="68E5CF72" w14:textId="77777777" w:rsidR="00482FC4" w:rsidRPr="00265665" w:rsidRDefault="00482FC4" w:rsidP="00482FC4">
            <w:pPr>
              <w:tabs>
                <w:tab w:val="decimal" w:pos="869"/>
              </w:tabs>
              <w:overflowPunct w:val="0"/>
              <w:autoSpaceDE w:val="0"/>
              <w:autoSpaceDN w:val="0"/>
              <w:adjustRightInd w:val="0"/>
              <w:spacing w:line="340" w:lineRule="exact"/>
              <w:ind w:right="154"/>
              <w:jc w:val="center"/>
              <w:textAlignment w:val="baseline"/>
              <w:rPr>
                <w:rFonts w:asciiTheme="majorBidi" w:hAnsiTheme="majorBidi" w:cstheme="majorBidi"/>
                <w:color w:val="000000" w:themeColor="text1"/>
                <w:spacing w:val="-6"/>
                <w:cs/>
              </w:rPr>
            </w:pPr>
            <w:r w:rsidRPr="00265665">
              <w:rPr>
                <w:rFonts w:asciiTheme="majorBidi" w:hAnsiTheme="majorBidi" w:cstheme="majorBidi"/>
                <w:color w:val="000000" w:themeColor="text1"/>
                <w:spacing w:val="-6"/>
                <w:cs/>
              </w:rPr>
              <w:t>-</w:t>
            </w:r>
          </w:p>
        </w:tc>
        <w:tc>
          <w:tcPr>
            <w:tcW w:w="1327" w:type="dxa"/>
            <w:vAlign w:val="center"/>
          </w:tcPr>
          <w:p w14:paraId="53543A61"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265665">
              <w:rPr>
                <w:rFonts w:asciiTheme="majorBidi" w:hAnsiTheme="majorBidi" w:cstheme="majorBidi"/>
                <w:color w:val="000000" w:themeColor="text1"/>
                <w:spacing w:val="-6"/>
                <w:cs/>
              </w:rPr>
              <w:t>-</w:t>
            </w:r>
          </w:p>
        </w:tc>
        <w:tc>
          <w:tcPr>
            <w:tcW w:w="1328" w:type="dxa"/>
            <w:vAlign w:val="center"/>
          </w:tcPr>
          <w:p w14:paraId="61507FA4"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265665">
              <w:rPr>
                <w:rFonts w:asciiTheme="majorBidi" w:hAnsiTheme="majorBidi" w:cstheme="majorBidi"/>
                <w:color w:val="000000"/>
              </w:rPr>
              <w:t>380</w:t>
            </w:r>
          </w:p>
        </w:tc>
        <w:tc>
          <w:tcPr>
            <w:tcW w:w="1176" w:type="dxa"/>
            <w:vAlign w:val="bottom"/>
          </w:tcPr>
          <w:p w14:paraId="683D9FB3" w14:textId="77777777" w:rsidR="00482FC4" w:rsidRPr="00265665" w:rsidRDefault="00482FC4" w:rsidP="00482FC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r w:rsidRPr="00265665">
              <w:rPr>
                <w:rFonts w:asciiTheme="majorBidi" w:hAnsiTheme="majorBidi" w:cstheme="majorBidi"/>
              </w:rPr>
              <w:t xml:space="preserve"> 0.20 - 1.25 </w:t>
            </w:r>
          </w:p>
        </w:tc>
      </w:tr>
      <w:tr w:rsidR="00482FC4" w:rsidRPr="00265665" w14:paraId="02D6FE7A" w14:textId="77777777" w:rsidTr="00234D90">
        <w:trPr>
          <w:cantSplit/>
        </w:trPr>
        <w:tc>
          <w:tcPr>
            <w:tcW w:w="2835" w:type="dxa"/>
          </w:tcPr>
          <w:p w14:paraId="58BB5194" w14:textId="77777777" w:rsidR="00482FC4" w:rsidRPr="00265665" w:rsidRDefault="00482FC4" w:rsidP="00482FC4">
            <w:pPr>
              <w:overflowPunct w:val="0"/>
              <w:autoSpaceDE w:val="0"/>
              <w:autoSpaceDN w:val="0"/>
              <w:adjustRightInd w:val="0"/>
              <w:ind w:left="240" w:right="-108" w:hanging="168"/>
              <w:textAlignment w:val="baseline"/>
              <w:rPr>
                <w:rFonts w:asciiTheme="majorBidi" w:hAnsiTheme="majorBidi" w:cstheme="majorBidi"/>
                <w:color w:val="000000" w:themeColor="text1"/>
                <w:cs/>
              </w:rPr>
            </w:pPr>
            <w:r w:rsidRPr="00265665">
              <w:rPr>
                <w:rFonts w:asciiTheme="majorBidi" w:hAnsiTheme="majorBidi" w:cstheme="majorBidi"/>
                <w:b/>
                <w:bCs/>
                <w:color w:val="000000" w:themeColor="text1"/>
              </w:rPr>
              <w:t>Financial liabilities</w:t>
            </w:r>
          </w:p>
        </w:tc>
        <w:tc>
          <w:tcPr>
            <w:tcW w:w="1134" w:type="dxa"/>
          </w:tcPr>
          <w:p w14:paraId="25358F0E"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p>
        </w:tc>
        <w:tc>
          <w:tcPr>
            <w:tcW w:w="1559" w:type="dxa"/>
          </w:tcPr>
          <w:p w14:paraId="12BDE255" w14:textId="77777777" w:rsidR="00482FC4" w:rsidRPr="00265665" w:rsidRDefault="00482FC4" w:rsidP="00482FC4">
            <w:pPr>
              <w:tabs>
                <w:tab w:val="decimal" w:pos="869"/>
              </w:tabs>
              <w:overflowPunct w:val="0"/>
              <w:autoSpaceDE w:val="0"/>
              <w:autoSpaceDN w:val="0"/>
              <w:adjustRightInd w:val="0"/>
              <w:spacing w:line="340" w:lineRule="exact"/>
              <w:ind w:right="154"/>
              <w:jc w:val="center"/>
              <w:textAlignment w:val="baseline"/>
              <w:rPr>
                <w:rFonts w:asciiTheme="majorBidi" w:hAnsiTheme="majorBidi" w:cstheme="majorBidi"/>
                <w:color w:val="000000" w:themeColor="text1"/>
                <w:spacing w:val="-6"/>
                <w:cs/>
              </w:rPr>
            </w:pPr>
          </w:p>
        </w:tc>
        <w:tc>
          <w:tcPr>
            <w:tcW w:w="1327" w:type="dxa"/>
          </w:tcPr>
          <w:p w14:paraId="19A08CFB"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p>
        </w:tc>
        <w:tc>
          <w:tcPr>
            <w:tcW w:w="1328" w:type="dxa"/>
          </w:tcPr>
          <w:p w14:paraId="3F4D3234"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p>
        </w:tc>
        <w:tc>
          <w:tcPr>
            <w:tcW w:w="1176" w:type="dxa"/>
          </w:tcPr>
          <w:p w14:paraId="0F8BD780" w14:textId="77777777" w:rsidR="00482FC4" w:rsidRPr="00265665" w:rsidRDefault="00482FC4" w:rsidP="00482FC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p>
        </w:tc>
      </w:tr>
      <w:tr w:rsidR="00482FC4" w:rsidRPr="00265665" w14:paraId="71B48EF8" w14:textId="77777777" w:rsidTr="00234D90">
        <w:trPr>
          <w:cantSplit/>
        </w:trPr>
        <w:tc>
          <w:tcPr>
            <w:tcW w:w="2835" w:type="dxa"/>
          </w:tcPr>
          <w:p w14:paraId="0CED51E9" w14:textId="77777777" w:rsidR="00482FC4" w:rsidRPr="00265665" w:rsidRDefault="00482FC4" w:rsidP="00482FC4">
            <w:pPr>
              <w:overflowPunct w:val="0"/>
              <w:autoSpaceDE w:val="0"/>
              <w:autoSpaceDN w:val="0"/>
              <w:adjustRightInd w:val="0"/>
              <w:ind w:left="240" w:right="-108" w:hanging="168"/>
              <w:textAlignment w:val="baseline"/>
              <w:rPr>
                <w:rFonts w:asciiTheme="majorBidi" w:hAnsiTheme="majorBidi" w:cstheme="majorBidi"/>
                <w:color w:val="000000" w:themeColor="text1"/>
                <w:lang w:val="en-US"/>
              </w:rPr>
            </w:pPr>
            <w:r w:rsidRPr="00265665">
              <w:rPr>
                <w:rFonts w:asciiTheme="majorBidi" w:hAnsiTheme="majorBidi" w:cstheme="majorBidi"/>
                <w:color w:val="000000" w:themeColor="text1"/>
                <w:lang w:val="en-US"/>
              </w:rPr>
              <w:t>Short-term loans from financial institutions</w:t>
            </w:r>
          </w:p>
        </w:tc>
        <w:tc>
          <w:tcPr>
            <w:tcW w:w="1134" w:type="dxa"/>
          </w:tcPr>
          <w:p w14:paraId="076C04FB"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cs/>
              </w:rPr>
              <w:t>-</w:t>
            </w:r>
          </w:p>
        </w:tc>
        <w:tc>
          <w:tcPr>
            <w:tcW w:w="1559" w:type="dxa"/>
          </w:tcPr>
          <w:p w14:paraId="5607D788" w14:textId="77777777" w:rsidR="00482FC4" w:rsidRPr="00265665" w:rsidRDefault="00482FC4" w:rsidP="00482FC4">
            <w:pPr>
              <w:tabs>
                <w:tab w:val="decimal" w:pos="869"/>
              </w:tabs>
              <w:overflowPunct w:val="0"/>
              <w:autoSpaceDE w:val="0"/>
              <w:autoSpaceDN w:val="0"/>
              <w:adjustRightInd w:val="0"/>
              <w:spacing w:line="340" w:lineRule="exact"/>
              <w:ind w:right="154"/>
              <w:jc w:val="center"/>
              <w:textAlignment w:val="baseline"/>
              <w:rPr>
                <w:rFonts w:asciiTheme="majorBidi" w:hAnsiTheme="majorBidi" w:cstheme="majorBidi"/>
                <w:color w:val="000000" w:themeColor="text1"/>
                <w:spacing w:val="-6"/>
                <w:cs/>
              </w:rPr>
            </w:pPr>
            <w:r w:rsidRPr="00265665">
              <w:rPr>
                <w:rFonts w:asciiTheme="majorBidi" w:hAnsiTheme="majorBidi" w:cstheme="majorBidi"/>
                <w:color w:val="000000" w:themeColor="text1"/>
                <w:spacing w:val="-6"/>
              </w:rPr>
              <w:t>76</w:t>
            </w:r>
          </w:p>
        </w:tc>
        <w:tc>
          <w:tcPr>
            <w:tcW w:w="1327" w:type="dxa"/>
          </w:tcPr>
          <w:p w14:paraId="05E45C7F"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265665">
              <w:rPr>
                <w:rFonts w:asciiTheme="majorBidi" w:hAnsiTheme="majorBidi" w:cstheme="majorBidi"/>
                <w:color w:val="000000" w:themeColor="text1"/>
                <w:spacing w:val="-6"/>
              </w:rPr>
              <w:t>-</w:t>
            </w:r>
          </w:p>
        </w:tc>
        <w:tc>
          <w:tcPr>
            <w:tcW w:w="1328" w:type="dxa"/>
          </w:tcPr>
          <w:p w14:paraId="24BD29CA"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265665">
              <w:rPr>
                <w:rFonts w:asciiTheme="majorBidi" w:hAnsiTheme="majorBidi" w:cstheme="majorBidi"/>
                <w:color w:val="000000" w:themeColor="text1"/>
                <w:spacing w:val="-6"/>
              </w:rPr>
              <w:t>76</w:t>
            </w:r>
          </w:p>
        </w:tc>
        <w:tc>
          <w:tcPr>
            <w:tcW w:w="1176" w:type="dxa"/>
          </w:tcPr>
          <w:p w14:paraId="07F8DFF6" w14:textId="77777777" w:rsidR="00482FC4" w:rsidRPr="00265665" w:rsidRDefault="00482FC4" w:rsidP="00482FC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rPr>
              <w:t>2.25 - 4.65</w:t>
            </w:r>
          </w:p>
        </w:tc>
      </w:tr>
      <w:tr w:rsidR="00482FC4" w:rsidRPr="00265665" w14:paraId="24CB6809" w14:textId="77777777" w:rsidTr="00234D90">
        <w:trPr>
          <w:cantSplit/>
          <w:trHeight w:val="70"/>
        </w:trPr>
        <w:tc>
          <w:tcPr>
            <w:tcW w:w="2835" w:type="dxa"/>
          </w:tcPr>
          <w:p w14:paraId="36DDBF8C" w14:textId="77777777" w:rsidR="00482FC4" w:rsidRPr="00265665" w:rsidRDefault="00482FC4" w:rsidP="00482FC4">
            <w:pPr>
              <w:overflowPunct w:val="0"/>
              <w:autoSpaceDE w:val="0"/>
              <w:autoSpaceDN w:val="0"/>
              <w:adjustRightInd w:val="0"/>
              <w:ind w:left="240" w:right="-108" w:hanging="168"/>
              <w:textAlignment w:val="baseline"/>
              <w:rPr>
                <w:rFonts w:asciiTheme="majorBidi" w:hAnsiTheme="majorBidi" w:cstheme="majorBidi"/>
                <w:color w:val="000000" w:themeColor="text1"/>
                <w:cs/>
              </w:rPr>
            </w:pPr>
            <w:r w:rsidRPr="00265665">
              <w:rPr>
                <w:rFonts w:asciiTheme="majorBidi" w:hAnsiTheme="majorBidi" w:cstheme="majorBidi"/>
                <w:color w:val="000000" w:themeColor="text1"/>
                <w:lang w:val="en-US"/>
              </w:rPr>
              <w:t>Trade and other current payables</w:t>
            </w:r>
          </w:p>
        </w:tc>
        <w:tc>
          <w:tcPr>
            <w:tcW w:w="1134" w:type="dxa"/>
          </w:tcPr>
          <w:p w14:paraId="740A36A6"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cs/>
              </w:rPr>
              <w:t>-</w:t>
            </w:r>
          </w:p>
        </w:tc>
        <w:tc>
          <w:tcPr>
            <w:tcW w:w="1559" w:type="dxa"/>
          </w:tcPr>
          <w:p w14:paraId="46DF6182" w14:textId="77777777" w:rsidR="00482FC4" w:rsidRPr="00265665" w:rsidRDefault="00482FC4" w:rsidP="00482FC4">
            <w:pPr>
              <w:tabs>
                <w:tab w:val="decimal" w:pos="869"/>
              </w:tabs>
              <w:overflowPunct w:val="0"/>
              <w:autoSpaceDE w:val="0"/>
              <w:autoSpaceDN w:val="0"/>
              <w:adjustRightInd w:val="0"/>
              <w:spacing w:line="340" w:lineRule="exact"/>
              <w:ind w:right="154"/>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w:t>
            </w:r>
          </w:p>
        </w:tc>
        <w:tc>
          <w:tcPr>
            <w:tcW w:w="1327" w:type="dxa"/>
          </w:tcPr>
          <w:p w14:paraId="02ACA4F4"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49</w:t>
            </w:r>
          </w:p>
        </w:tc>
        <w:tc>
          <w:tcPr>
            <w:tcW w:w="1328" w:type="dxa"/>
          </w:tcPr>
          <w:p w14:paraId="3440C742" w14:textId="77777777" w:rsidR="00482FC4" w:rsidRPr="00265665" w:rsidRDefault="00482FC4" w:rsidP="00482FC4">
            <w:pPr>
              <w:tabs>
                <w:tab w:val="decimal" w:pos="869"/>
              </w:tabs>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rPr>
            </w:pPr>
            <w:r w:rsidRPr="00265665">
              <w:rPr>
                <w:rFonts w:asciiTheme="majorBidi" w:hAnsiTheme="majorBidi" w:cstheme="majorBidi"/>
                <w:color w:val="000000" w:themeColor="text1"/>
                <w:spacing w:val="-6"/>
              </w:rPr>
              <w:t>49</w:t>
            </w:r>
          </w:p>
        </w:tc>
        <w:tc>
          <w:tcPr>
            <w:tcW w:w="1176" w:type="dxa"/>
          </w:tcPr>
          <w:p w14:paraId="342905AC" w14:textId="77777777" w:rsidR="00482FC4" w:rsidRPr="00265665" w:rsidRDefault="00482FC4" w:rsidP="00482FC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rPr>
            </w:pPr>
            <w:r w:rsidRPr="00265665">
              <w:rPr>
                <w:rFonts w:asciiTheme="majorBidi" w:hAnsiTheme="majorBidi" w:cstheme="majorBidi"/>
                <w:color w:val="000000" w:themeColor="text1"/>
              </w:rPr>
              <w:t>-</w:t>
            </w:r>
          </w:p>
        </w:tc>
      </w:tr>
    </w:tbl>
    <w:p w14:paraId="2A62DEDD" w14:textId="77777777" w:rsidR="00886A5D" w:rsidRPr="00265665" w:rsidRDefault="00886A5D" w:rsidP="00496D51">
      <w:pPr>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cs/>
        </w:rPr>
        <w:br w:type="page"/>
      </w:r>
    </w:p>
    <w:p w14:paraId="2E0C839A" w14:textId="77777777" w:rsidR="00B42D03" w:rsidRPr="00265665" w:rsidRDefault="00B42D03" w:rsidP="00496D51">
      <w:pPr>
        <w:tabs>
          <w:tab w:val="left" w:pos="2880"/>
          <w:tab w:val="left" w:pos="5760"/>
          <w:tab w:val="decimal" w:pos="6660"/>
          <w:tab w:val="left" w:pos="7110"/>
          <w:tab w:val="decimal" w:pos="7920"/>
        </w:tabs>
        <w:spacing w:before="120" w:after="120"/>
        <w:ind w:left="547" w:right="-43"/>
        <w:jc w:val="both"/>
        <w:rPr>
          <w:rFonts w:asciiTheme="majorBidi" w:hAnsiTheme="majorBidi" w:cstheme="majorBidi"/>
          <w:b/>
          <w:bCs/>
          <w:color w:val="000000" w:themeColor="text1"/>
          <w:sz w:val="30"/>
          <w:szCs w:val="30"/>
          <w:cs/>
        </w:rPr>
      </w:pPr>
      <w:r w:rsidRPr="00265665">
        <w:rPr>
          <w:rFonts w:asciiTheme="majorBidi" w:hAnsiTheme="majorBidi" w:cstheme="majorBidi"/>
          <w:b/>
          <w:bCs/>
          <w:color w:val="000000" w:themeColor="text1"/>
          <w:sz w:val="30"/>
          <w:szCs w:val="30"/>
        </w:rPr>
        <w:t>Liquidity risk</w:t>
      </w:r>
    </w:p>
    <w:p w14:paraId="31217114" w14:textId="77777777" w:rsidR="004E1A73" w:rsidRPr="00265665" w:rsidRDefault="004E1A73" w:rsidP="00496D51">
      <w:pPr>
        <w:ind w:left="54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Company monitors its liquidity risk and maintains a level of cash and cash equivalents deemed adequate by management to finance the Company’s operations and to mitigate the effects of fluctuations in cash flows.</w:t>
      </w:r>
    </w:p>
    <w:p w14:paraId="6AFBE6B4" w14:textId="77777777" w:rsidR="009B55C3" w:rsidRPr="00265665" w:rsidRDefault="009B55C3" w:rsidP="00496D51">
      <w:pPr>
        <w:rPr>
          <w:rFonts w:asciiTheme="majorBidi" w:hAnsiTheme="majorBidi" w:cstheme="majorBidi"/>
          <w:color w:val="000000" w:themeColor="text1"/>
          <w:sz w:val="20"/>
          <w:szCs w:val="20"/>
          <w:lang w:val="en-US"/>
        </w:rPr>
      </w:pPr>
    </w:p>
    <w:p w14:paraId="5CCE6A72" w14:textId="77777777" w:rsidR="007F77A5" w:rsidRPr="00265665" w:rsidRDefault="007F77A5" w:rsidP="00496D51">
      <w:pPr>
        <w:ind w:left="54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 xml:space="preserve">The table below </w:t>
      </w:r>
      <w:proofErr w:type="spellStart"/>
      <w:r w:rsidRPr="00265665">
        <w:rPr>
          <w:rFonts w:asciiTheme="majorBidi" w:hAnsiTheme="majorBidi" w:cstheme="majorBidi"/>
          <w:color w:val="000000" w:themeColor="text1"/>
          <w:sz w:val="30"/>
          <w:szCs w:val="30"/>
          <w:lang w:val="en-US"/>
        </w:rPr>
        <w:t>summarises</w:t>
      </w:r>
      <w:proofErr w:type="spellEnd"/>
      <w:r w:rsidRPr="00265665">
        <w:rPr>
          <w:rFonts w:asciiTheme="majorBidi" w:hAnsiTheme="majorBidi" w:cstheme="majorBidi"/>
          <w:color w:val="000000" w:themeColor="text1"/>
          <w:sz w:val="30"/>
          <w:szCs w:val="30"/>
          <w:lang w:val="en-US"/>
        </w:rPr>
        <w:t xml:space="preserve"> the maturity profile of </w:t>
      </w:r>
      <w:r w:rsidR="00D94CD3" w:rsidRPr="00265665">
        <w:rPr>
          <w:rFonts w:asciiTheme="majorBidi" w:hAnsiTheme="majorBidi" w:cstheme="majorBidi"/>
          <w:color w:val="000000" w:themeColor="text1"/>
          <w:sz w:val="30"/>
          <w:szCs w:val="30"/>
          <w:lang w:val="en-US"/>
        </w:rPr>
        <w:t>The Company</w:t>
      </w:r>
      <w:r w:rsidRPr="00265665">
        <w:rPr>
          <w:rFonts w:asciiTheme="majorBidi" w:hAnsiTheme="majorBidi" w:cstheme="majorBidi"/>
          <w:color w:val="000000" w:themeColor="text1"/>
          <w:sz w:val="30"/>
          <w:szCs w:val="30"/>
          <w:lang w:val="en-US"/>
        </w:rPr>
        <w:t xml:space="preserve">’s non-derivative financial liabilities and derivative financial instruments as at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00C00186" w:rsidRPr="00265665">
        <w:rPr>
          <w:rFonts w:asciiTheme="majorBidi" w:hAnsiTheme="majorBidi" w:cstheme="majorBidi"/>
          <w:color w:val="000000" w:themeColor="text1"/>
          <w:sz w:val="30"/>
          <w:szCs w:val="30"/>
          <w:lang w:val="en-US"/>
        </w:rPr>
        <w:t>,</w:t>
      </w:r>
      <w:r w:rsidRPr="00265665">
        <w:rPr>
          <w:rFonts w:asciiTheme="majorBidi" w:hAnsiTheme="majorBidi" w:cstheme="majorBidi"/>
          <w:color w:val="000000" w:themeColor="text1"/>
          <w:sz w:val="30"/>
          <w:szCs w:val="30"/>
          <w:lang w:val="en-US"/>
        </w:rPr>
        <w:t xml:space="preserve"> based on contractual undiscounted cash flows, and included interest payment in accordance with loan agreements</w:t>
      </w:r>
      <w:r w:rsidR="006E5673" w:rsidRPr="00265665">
        <w:rPr>
          <w:rFonts w:asciiTheme="majorBidi" w:hAnsiTheme="majorBidi" w:cstheme="majorBidi"/>
          <w:color w:val="000000" w:themeColor="text1"/>
          <w:sz w:val="30"/>
          <w:szCs w:val="30"/>
          <w:lang w:val="en-US"/>
        </w:rPr>
        <w:t xml:space="preserve"> as follow</w:t>
      </w:r>
      <w:r w:rsidR="00A05EBD" w:rsidRPr="00265665">
        <w:rPr>
          <w:rFonts w:asciiTheme="majorBidi" w:hAnsiTheme="majorBidi" w:cstheme="majorBidi"/>
          <w:color w:val="000000" w:themeColor="text1"/>
          <w:sz w:val="30"/>
          <w:szCs w:val="30"/>
          <w:lang w:val="en-US"/>
        </w:rPr>
        <w:t>s</w:t>
      </w:r>
      <w:r w:rsidR="006E5673" w:rsidRPr="00265665">
        <w:rPr>
          <w:rFonts w:asciiTheme="majorBidi" w:hAnsiTheme="majorBidi" w:cstheme="majorBidi"/>
          <w:color w:val="000000" w:themeColor="text1"/>
          <w:sz w:val="30"/>
          <w:szCs w:val="30"/>
          <w:lang w:val="en-US"/>
        </w:rPr>
        <w:t>:</w:t>
      </w: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364BBA" w:rsidRPr="00265665" w14:paraId="3C0396A0" w14:textId="77777777" w:rsidTr="00195DF4">
        <w:trPr>
          <w:trHeight w:val="64"/>
          <w:tblHeader/>
        </w:trPr>
        <w:tc>
          <w:tcPr>
            <w:tcW w:w="3312" w:type="dxa"/>
            <w:noWrap/>
            <w:vAlign w:val="center"/>
            <w:hideMark/>
          </w:tcPr>
          <w:p w14:paraId="75D67658" w14:textId="77777777" w:rsidR="00195DF4" w:rsidRPr="00265665" w:rsidRDefault="00195DF4" w:rsidP="00496D51">
            <w:pPr>
              <w:rPr>
                <w:rFonts w:asciiTheme="majorBidi" w:hAnsiTheme="majorBidi" w:cstheme="majorBidi"/>
                <w:color w:val="000000" w:themeColor="text1"/>
                <w:lang w:val="en-US"/>
              </w:rPr>
            </w:pPr>
          </w:p>
        </w:tc>
        <w:tc>
          <w:tcPr>
            <w:tcW w:w="5778" w:type="dxa"/>
            <w:gridSpan w:val="5"/>
            <w:noWrap/>
            <w:vAlign w:val="center"/>
            <w:hideMark/>
          </w:tcPr>
          <w:p w14:paraId="3F87137E" w14:textId="77777777" w:rsidR="00195DF4" w:rsidRPr="00265665" w:rsidRDefault="001E5DA5" w:rsidP="00496D51">
            <w:pPr>
              <w:jc w:val="right"/>
              <w:rPr>
                <w:rFonts w:asciiTheme="majorBidi" w:hAnsiTheme="majorBidi" w:cstheme="majorBidi"/>
                <w:color w:val="000000" w:themeColor="text1"/>
                <w:lang w:val="en-US"/>
              </w:rPr>
            </w:pPr>
            <w:r w:rsidRPr="00265665">
              <w:rPr>
                <w:rFonts w:asciiTheme="majorBidi" w:hAnsiTheme="majorBidi" w:cstheme="majorBidi"/>
                <w:b/>
                <w:color w:val="000000" w:themeColor="text1"/>
                <w:cs/>
              </w:rPr>
              <w:t xml:space="preserve">Unit : </w:t>
            </w:r>
            <w:r w:rsidR="0033114E" w:rsidRPr="00265665">
              <w:rPr>
                <w:rFonts w:asciiTheme="majorBidi" w:hAnsiTheme="majorBidi" w:cstheme="majorBidi"/>
                <w:bCs/>
                <w:color w:val="000000" w:themeColor="text1"/>
                <w:lang w:val="en-US"/>
              </w:rPr>
              <w:t>M</w:t>
            </w:r>
            <w:r w:rsidR="006E5673" w:rsidRPr="00265665">
              <w:rPr>
                <w:rFonts w:asciiTheme="majorBidi" w:hAnsiTheme="majorBidi" w:cstheme="majorBidi"/>
                <w:bCs/>
                <w:color w:val="000000" w:themeColor="text1"/>
                <w:lang w:val="en-US"/>
              </w:rPr>
              <w:t>illion</w:t>
            </w:r>
            <w:r w:rsidR="0033114E" w:rsidRPr="00265665">
              <w:rPr>
                <w:rFonts w:asciiTheme="majorBidi" w:hAnsiTheme="majorBidi" w:cstheme="majorBidi"/>
                <w:bCs/>
                <w:color w:val="000000" w:themeColor="text1"/>
                <w:lang w:val="en-US"/>
              </w:rPr>
              <w:t xml:space="preserve"> Baht</w:t>
            </w:r>
          </w:p>
        </w:tc>
      </w:tr>
      <w:tr w:rsidR="00364BBA" w:rsidRPr="00265665" w14:paraId="2CFEF04D" w14:textId="77777777" w:rsidTr="00195DF4">
        <w:trPr>
          <w:trHeight w:val="64"/>
          <w:tblHeader/>
        </w:trPr>
        <w:tc>
          <w:tcPr>
            <w:tcW w:w="3312" w:type="dxa"/>
            <w:noWrap/>
            <w:vAlign w:val="center"/>
            <w:hideMark/>
          </w:tcPr>
          <w:p w14:paraId="70B64766" w14:textId="77777777" w:rsidR="00195DF4" w:rsidRPr="00265665" w:rsidRDefault="00195DF4" w:rsidP="00496D51">
            <w:pPr>
              <w:rPr>
                <w:rFonts w:asciiTheme="majorBidi" w:hAnsiTheme="majorBidi" w:cstheme="majorBidi"/>
                <w:color w:val="000000" w:themeColor="text1"/>
              </w:rPr>
            </w:pPr>
          </w:p>
        </w:tc>
        <w:tc>
          <w:tcPr>
            <w:tcW w:w="5778" w:type="dxa"/>
            <w:gridSpan w:val="5"/>
            <w:noWrap/>
            <w:vAlign w:val="center"/>
            <w:hideMark/>
          </w:tcPr>
          <w:p w14:paraId="1BDDF4A4" w14:textId="77777777" w:rsidR="00195DF4"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spacing w:val="-6"/>
                <w:cs/>
              </w:rPr>
              <w:t xml:space="preserve">31 </w:t>
            </w:r>
            <w:r w:rsidRPr="00265665">
              <w:rPr>
                <w:rFonts w:asciiTheme="majorBidi" w:hAnsiTheme="majorBidi" w:cstheme="majorBidi"/>
                <w:color w:val="000000" w:themeColor="text1"/>
                <w:spacing w:val="-6"/>
              </w:rPr>
              <w:t>December</w:t>
            </w:r>
            <w:r w:rsidRPr="00265665">
              <w:rPr>
                <w:rFonts w:asciiTheme="majorBidi" w:hAnsiTheme="majorBidi" w:cstheme="majorBidi"/>
                <w:color w:val="000000" w:themeColor="text1"/>
                <w:spacing w:val="-6"/>
                <w:cs/>
              </w:rPr>
              <w:t xml:space="preserve"> 202</w:t>
            </w:r>
            <w:r w:rsidR="00482FC4" w:rsidRPr="00265665">
              <w:rPr>
                <w:rFonts w:asciiTheme="majorBidi" w:hAnsiTheme="majorBidi" w:cstheme="majorBidi"/>
                <w:color w:val="000000" w:themeColor="text1"/>
                <w:spacing w:val="-6"/>
                <w:cs/>
              </w:rPr>
              <w:t>5</w:t>
            </w:r>
          </w:p>
        </w:tc>
      </w:tr>
      <w:tr w:rsidR="00364BBA" w:rsidRPr="00265665" w14:paraId="14AA5F7A" w14:textId="77777777" w:rsidTr="00195DF4">
        <w:trPr>
          <w:trHeight w:val="64"/>
          <w:tblHeader/>
        </w:trPr>
        <w:tc>
          <w:tcPr>
            <w:tcW w:w="3312" w:type="dxa"/>
            <w:noWrap/>
            <w:vAlign w:val="center"/>
            <w:hideMark/>
          </w:tcPr>
          <w:p w14:paraId="4B5580B4" w14:textId="77777777" w:rsidR="00AB0275" w:rsidRPr="00265665" w:rsidRDefault="00AB0275" w:rsidP="00496D51">
            <w:pPr>
              <w:rPr>
                <w:rFonts w:asciiTheme="majorBidi" w:hAnsiTheme="majorBidi" w:cstheme="majorBidi"/>
                <w:color w:val="000000" w:themeColor="text1"/>
              </w:rPr>
            </w:pPr>
          </w:p>
        </w:tc>
        <w:tc>
          <w:tcPr>
            <w:tcW w:w="1155" w:type="dxa"/>
            <w:noWrap/>
            <w:vAlign w:val="bottom"/>
            <w:hideMark/>
          </w:tcPr>
          <w:p w14:paraId="2A376537" w14:textId="77777777" w:rsidR="00AB0275"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On</w:t>
            </w:r>
          </w:p>
          <w:p w14:paraId="2A32B112" w14:textId="77777777" w:rsidR="00AB0275"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demand</w:t>
            </w:r>
          </w:p>
        </w:tc>
        <w:tc>
          <w:tcPr>
            <w:tcW w:w="1156" w:type="dxa"/>
            <w:noWrap/>
            <w:vAlign w:val="bottom"/>
            <w:hideMark/>
          </w:tcPr>
          <w:p w14:paraId="75BFBAF4" w14:textId="77777777" w:rsidR="001E5DA5"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 xml:space="preserve">Less than </w:t>
            </w:r>
          </w:p>
          <w:p w14:paraId="5774246A" w14:textId="77777777" w:rsidR="00AB0275"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1 year</w:t>
            </w:r>
          </w:p>
        </w:tc>
        <w:tc>
          <w:tcPr>
            <w:tcW w:w="1155" w:type="dxa"/>
            <w:noWrap/>
            <w:vAlign w:val="bottom"/>
            <w:hideMark/>
          </w:tcPr>
          <w:p w14:paraId="1DA5E76D" w14:textId="77777777" w:rsidR="00AB0275"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1</w:t>
            </w: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rPr>
              <w:t>to</w:t>
            </w: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rPr>
              <w:t>5</w:t>
            </w:r>
          </w:p>
          <w:p w14:paraId="00AC102D" w14:textId="77777777" w:rsidR="00AB0275"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years</w:t>
            </w:r>
          </w:p>
        </w:tc>
        <w:tc>
          <w:tcPr>
            <w:tcW w:w="1156" w:type="dxa"/>
            <w:noWrap/>
            <w:vAlign w:val="bottom"/>
            <w:hideMark/>
          </w:tcPr>
          <w:p w14:paraId="63F53E13" w14:textId="77777777" w:rsidR="00AB0275"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Over             5</w:t>
            </w: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rPr>
              <w:t>years</w:t>
            </w:r>
          </w:p>
        </w:tc>
        <w:tc>
          <w:tcPr>
            <w:tcW w:w="1156" w:type="dxa"/>
            <w:noWrap/>
            <w:vAlign w:val="bottom"/>
            <w:hideMark/>
          </w:tcPr>
          <w:p w14:paraId="525B53CA" w14:textId="77777777" w:rsidR="00AB0275" w:rsidRPr="00265665" w:rsidRDefault="00AB0275" w:rsidP="00496D51">
            <w:pPr>
              <w:pBdr>
                <w:bottom w:val="single" w:sz="4" w:space="1" w:color="auto"/>
              </w:pBdr>
              <w:jc w:val="center"/>
              <w:rPr>
                <w:rFonts w:asciiTheme="majorBidi" w:hAnsiTheme="majorBidi" w:cstheme="majorBidi"/>
                <w:color w:val="000000" w:themeColor="text1"/>
                <w:lang w:val="en-US"/>
              </w:rPr>
            </w:pPr>
            <w:r w:rsidRPr="00265665">
              <w:rPr>
                <w:rFonts w:asciiTheme="majorBidi" w:hAnsiTheme="majorBidi" w:cstheme="majorBidi"/>
                <w:color w:val="000000" w:themeColor="text1"/>
                <w:lang w:val="en-US"/>
              </w:rPr>
              <w:t>Total</w:t>
            </w:r>
          </w:p>
        </w:tc>
      </w:tr>
      <w:tr w:rsidR="00482FC4" w:rsidRPr="00265665" w14:paraId="28027A5F" w14:textId="77777777" w:rsidTr="00694591">
        <w:trPr>
          <w:trHeight w:val="64"/>
        </w:trPr>
        <w:tc>
          <w:tcPr>
            <w:tcW w:w="3312" w:type="dxa"/>
            <w:noWrap/>
            <w:vAlign w:val="center"/>
            <w:hideMark/>
          </w:tcPr>
          <w:p w14:paraId="671D7ECB" w14:textId="77777777" w:rsidR="00482FC4" w:rsidRPr="00265665" w:rsidRDefault="00482FC4" w:rsidP="00482FC4">
            <w:pPr>
              <w:ind w:left="169" w:hanging="90"/>
              <w:rPr>
                <w:rFonts w:asciiTheme="majorBidi" w:hAnsiTheme="majorBidi" w:cstheme="majorBidi"/>
                <w:color w:val="000000" w:themeColor="text1"/>
                <w:cs/>
              </w:rPr>
            </w:pPr>
            <w:r w:rsidRPr="00265665">
              <w:rPr>
                <w:rFonts w:asciiTheme="majorBidi" w:hAnsiTheme="majorBidi" w:cstheme="majorBidi"/>
                <w:color w:val="000000" w:themeColor="text1"/>
                <w:lang w:val="en-US"/>
              </w:rPr>
              <w:t>Trade and other current payables</w:t>
            </w:r>
          </w:p>
        </w:tc>
        <w:tc>
          <w:tcPr>
            <w:tcW w:w="1155" w:type="dxa"/>
            <w:noWrap/>
            <w:vAlign w:val="bottom"/>
          </w:tcPr>
          <w:p w14:paraId="719629C7" w14:textId="77777777" w:rsidR="00482FC4" w:rsidRPr="00265665" w:rsidRDefault="00482FC4" w:rsidP="00482FC4">
            <w:pPr>
              <w:tabs>
                <w:tab w:val="decimal" w:pos="792"/>
              </w:tabs>
              <w:spacing w:line="340" w:lineRule="exact"/>
              <w:jc w:val="center"/>
              <w:rPr>
                <w:rFonts w:asciiTheme="majorBidi" w:hAnsiTheme="majorBidi" w:cstheme="majorBidi"/>
                <w:color w:val="000000" w:themeColor="text1"/>
              </w:rPr>
            </w:pPr>
            <w:r w:rsidRPr="00265665">
              <w:rPr>
                <w:rFonts w:asciiTheme="majorBidi" w:hAnsiTheme="majorBidi" w:cstheme="majorBidi"/>
                <w:color w:val="000000" w:themeColor="text1"/>
              </w:rPr>
              <w:t>-</w:t>
            </w:r>
          </w:p>
        </w:tc>
        <w:tc>
          <w:tcPr>
            <w:tcW w:w="1156" w:type="dxa"/>
            <w:noWrap/>
            <w:vAlign w:val="center"/>
          </w:tcPr>
          <w:p w14:paraId="28CDB70C" w14:textId="77777777" w:rsidR="00482FC4" w:rsidRPr="00265665" w:rsidRDefault="00C50363" w:rsidP="00482FC4">
            <w:pPr>
              <w:tabs>
                <w:tab w:val="decimal" w:pos="792"/>
              </w:tabs>
              <w:spacing w:line="340" w:lineRule="exact"/>
              <w:jc w:val="center"/>
              <w:rPr>
                <w:rFonts w:asciiTheme="majorBidi" w:hAnsiTheme="majorBidi" w:cstheme="majorBidi"/>
                <w:color w:val="000000" w:themeColor="text1"/>
              </w:rPr>
            </w:pPr>
            <w:r w:rsidRPr="00265665">
              <w:rPr>
                <w:rFonts w:asciiTheme="majorBidi" w:hAnsiTheme="majorBidi" w:cstheme="majorBidi"/>
                <w:color w:val="000000" w:themeColor="text1"/>
                <w:spacing w:val="-6"/>
                <w:cs/>
              </w:rPr>
              <w:t>26</w:t>
            </w:r>
          </w:p>
        </w:tc>
        <w:tc>
          <w:tcPr>
            <w:tcW w:w="1155" w:type="dxa"/>
            <w:noWrap/>
            <w:vAlign w:val="center"/>
          </w:tcPr>
          <w:p w14:paraId="76F415A8" w14:textId="77777777" w:rsidR="00482FC4" w:rsidRPr="00265665" w:rsidRDefault="00482FC4" w:rsidP="00482FC4">
            <w:pPr>
              <w:tabs>
                <w:tab w:val="decimal" w:pos="792"/>
              </w:tabs>
              <w:spacing w:line="340" w:lineRule="exact"/>
              <w:jc w:val="center"/>
              <w:rPr>
                <w:rFonts w:asciiTheme="majorBidi" w:hAnsiTheme="majorBidi" w:cstheme="majorBidi"/>
                <w:color w:val="000000" w:themeColor="text1"/>
                <w:cs/>
              </w:rPr>
            </w:pPr>
            <w:r w:rsidRPr="00265665">
              <w:rPr>
                <w:rFonts w:asciiTheme="majorBidi" w:hAnsiTheme="majorBidi" w:cstheme="majorBidi"/>
                <w:color w:val="000000" w:themeColor="text1"/>
                <w:spacing w:val="-6"/>
                <w:cs/>
              </w:rPr>
              <w:t>-</w:t>
            </w:r>
          </w:p>
        </w:tc>
        <w:tc>
          <w:tcPr>
            <w:tcW w:w="1156" w:type="dxa"/>
            <w:noWrap/>
            <w:vAlign w:val="bottom"/>
          </w:tcPr>
          <w:p w14:paraId="0CEFC71E" w14:textId="77777777" w:rsidR="00482FC4" w:rsidRPr="00265665" w:rsidRDefault="00C50363" w:rsidP="00482FC4">
            <w:pPr>
              <w:tabs>
                <w:tab w:val="decimal" w:pos="792"/>
              </w:tabs>
              <w:spacing w:line="340" w:lineRule="exact"/>
              <w:jc w:val="center"/>
              <w:rPr>
                <w:rFonts w:asciiTheme="majorBidi" w:hAnsiTheme="majorBidi" w:cstheme="majorBidi"/>
                <w:color w:val="000000" w:themeColor="text1"/>
                <w:cs/>
              </w:rPr>
            </w:pPr>
            <w:r w:rsidRPr="00265665">
              <w:rPr>
                <w:rFonts w:asciiTheme="majorBidi" w:hAnsiTheme="majorBidi" w:cstheme="majorBidi"/>
                <w:cs/>
              </w:rPr>
              <w:t>-</w:t>
            </w:r>
          </w:p>
        </w:tc>
        <w:tc>
          <w:tcPr>
            <w:tcW w:w="1156" w:type="dxa"/>
            <w:noWrap/>
            <w:vAlign w:val="center"/>
          </w:tcPr>
          <w:p w14:paraId="65B691C1" w14:textId="77777777" w:rsidR="00482FC4" w:rsidRPr="00265665" w:rsidRDefault="00482FC4" w:rsidP="00482FC4">
            <w:pPr>
              <w:tabs>
                <w:tab w:val="decimal" w:pos="792"/>
              </w:tabs>
              <w:spacing w:line="340" w:lineRule="exact"/>
              <w:jc w:val="center"/>
              <w:rPr>
                <w:rFonts w:asciiTheme="majorBidi" w:hAnsiTheme="majorBidi" w:cstheme="majorBidi"/>
                <w:color w:val="000000" w:themeColor="text1"/>
                <w:cs/>
              </w:rPr>
            </w:pPr>
            <w:r w:rsidRPr="00265665">
              <w:rPr>
                <w:rFonts w:asciiTheme="majorBidi" w:hAnsiTheme="majorBidi" w:cstheme="majorBidi"/>
                <w:color w:val="000000"/>
              </w:rPr>
              <w:t>26</w:t>
            </w:r>
          </w:p>
        </w:tc>
      </w:tr>
      <w:tr w:rsidR="00482FC4" w:rsidRPr="00265665" w14:paraId="5B775EF3" w14:textId="77777777" w:rsidTr="00694591">
        <w:trPr>
          <w:trHeight w:val="64"/>
        </w:trPr>
        <w:tc>
          <w:tcPr>
            <w:tcW w:w="3312" w:type="dxa"/>
            <w:noWrap/>
            <w:vAlign w:val="center"/>
            <w:hideMark/>
          </w:tcPr>
          <w:p w14:paraId="021D5F83" w14:textId="77777777" w:rsidR="00482FC4" w:rsidRPr="00265665" w:rsidRDefault="00482FC4" w:rsidP="00482FC4">
            <w:pPr>
              <w:ind w:left="169" w:hanging="90"/>
              <w:rPr>
                <w:rFonts w:asciiTheme="majorBidi" w:hAnsiTheme="majorBidi" w:cstheme="majorBidi"/>
                <w:color w:val="000000" w:themeColor="text1"/>
                <w:cs/>
              </w:rPr>
            </w:pPr>
            <w:r w:rsidRPr="00265665">
              <w:rPr>
                <w:rFonts w:asciiTheme="majorBidi" w:hAnsiTheme="majorBidi" w:cstheme="majorBidi"/>
                <w:color w:val="000000" w:themeColor="text1"/>
                <w:cs/>
              </w:rPr>
              <w:t>Lease liabili</w:t>
            </w:r>
            <w:proofErr w:type="spellStart"/>
            <w:r w:rsidRPr="00265665">
              <w:rPr>
                <w:rFonts w:asciiTheme="majorBidi" w:hAnsiTheme="majorBidi" w:cstheme="majorBidi"/>
                <w:color w:val="000000" w:themeColor="text1"/>
                <w:lang w:val="en-US"/>
              </w:rPr>
              <w:t>ti</w:t>
            </w:r>
            <w:proofErr w:type="spellEnd"/>
            <w:r w:rsidRPr="00265665">
              <w:rPr>
                <w:rFonts w:asciiTheme="majorBidi" w:hAnsiTheme="majorBidi" w:cstheme="majorBidi"/>
                <w:color w:val="000000" w:themeColor="text1"/>
                <w:cs/>
              </w:rPr>
              <w:t>es</w:t>
            </w:r>
          </w:p>
        </w:tc>
        <w:tc>
          <w:tcPr>
            <w:tcW w:w="1155" w:type="dxa"/>
            <w:noWrap/>
            <w:vAlign w:val="bottom"/>
          </w:tcPr>
          <w:p w14:paraId="3BE5E5A1" w14:textId="77777777" w:rsidR="00482FC4" w:rsidRPr="00265665" w:rsidRDefault="00482FC4" w:rsidP="00482FC4">
            <w:pPr>
              <w:pBdr>
                <w:bottom w:val="single" w:sz="4" w:space="1" w:color="auto"/>
              </w:pBdr>
              <w:tabs>
                <w:tab w:val="decimal" w:pos="792"/>
              </w:tabs>
              <w:spacing w:line="340" w:lineRule="exact"/>
              <w:jc w:val="center"/>
              <w:rPr>
                <w:rFonts w:asciiTheme="majorBidi" w:hAnsiTheme="majorBidi" w:cstheme="majorBidi"/>
                <w:color w:val="000000" w:themeColor="text1"/>
                <w:cs/>
              </w:rPr>
            </w:pPr>
            <w:r w:rsidRPr="00265665">
              <w:rPr>
                <w:rFonts w:asciiTheme="majorBidi" w:hAnsiTheme="majorBidi" w:cstheme="majorBidi"/>
                <w:color w:val="000000" w:themeColor="text1"/>
              </w:rPr>
              <w:t>-</w:t>
            </w:r>
          </w:p>
        </w:tc>
        <w:tc>
          <w:tcPr>
            <w:tcW w:w="1156" w:type="dxa"/>
            <w:noWrap/>
            <w:vAlign w:val="bottom"/>
          </w:tcPr>
          <w:p w14:paraId="7DA71E70" w14:textId="77777777" w:rsidR="00482FC4" w:rsidRPr="00265665" w:rsidRDefault="00482FC4" w:rsidP="00482FC4">
            <w:pPr>
              <w:pBdr>
                <w:bottom w:val="single" w:sz="4" w:space="1" w:color="auto"/>
              </w:pBdr>
              <w:tabs>
                <w:tab w:val="decimal" w:pos="792"/>
              </w:tabs>
              <w:spacing w:line="340" w:lineRule="exact"/>
              <w:jc w:val="center"/>
              <w:rPr>
                <w:rFonts w:asciiTheme="majorBidi" w:hAnsiTheme="majorBidi" w:cstheme="majorBidi"/>
                <w:color w:val="000000" w:themeColor="text1"/>
              </w:rPr>
            </w:pPr>
            <w:r w:rsidRPr="00265665">
              <w:rPr>
                <w:rFonts w:asciiTheme="majorBidi" w:hAnsiTheme="majorBidi" w:cstheme="majorBidi"/>
              </w:rPr>
              <w:t>13</w:t>
            </w:r>
          </w:p>
        </w:tc>
        <w:tc>
          <w:tcPr>
            <w:tcW w:w="1155" w:type="dxa"/>
            <w:noWrap/>
            <w:vAlign w:val="bottom"/>
          </w:tcPr>
          <w:p w14:paraId="0F47B470" w14:textId="77777777" w:rsidR="00482FC4" w:rsidRPr="00265665" w:rsidRDefault="00482FC4" w:rsidP="00482FC4">
            <w:pPr>
              <w:pBdr>
                <w:bottom w:val="single" w:sz="4" w:space="1" w:color="auto"/>
              </w:pBdr>
              <w:tabs>
                <w:tab w:val="decimal" w:pos="792"/>
              </w:tabs>
              <w:spacing w:line="340" w:lineRule="exact"/>
              <w:jc w:val="center"/>
              <w:rPr>
                <w:rFonts w:asciiTheme="majorBidi" w:hAnsiTheme="majorBidi" w:cstheme="majorBidi"/>
                <w:color w:val="000000" w:themeColor="text1"/>
              </w:rPr>
            </w:pPr>
            <w:r w:rsidRPr="00265665">
              <w:rPr>
                <w:rFonts w:asciiTheme="majorBidi" w:hAnsiTheme="majorBidi" w:cstheme="majorBidi"/>
              </w:rPr>
              <w:t>53</w:t>
            </w:r>
          </w:p>
        </w:tc>
        <w:tc>
          <w:tcPr>
            <w:tcW w:w="1156" w:type="dxa"/>
            <w:noWrap/>
            <w:vAlign w:val="bottom"/>
          </w:tcPr>
          <w:p w14:paraId="4CE1E901" w14:textId="77777777" w:rsidR="00482FC4" w:rsidRPr="00265665" w:rsidRDefault="00482FC4" w:rsidP="00482FC4">
            <w:pPr>
              <w:pBdr>
                <w:bottom w:val="single" w:sz="4" w:space="1" w:color="auto"/>
              </w:pBdr>
              <w:tabs>
                <w:tab w:val="decimal" w:pos="792"/>
              </w:tabs>
              <w:spacing w:line="340" w:lineRule="exact"/>
              <w:jc w:val="center"/>
              <w:rPr>
                <w:rFonts w:asciiTheme="majorBidi" w:hAnsiTheme="majorBidi" w:cstheme="majorBidi"/>
                <w:color w:val="000000" w:themeColor="text1"/>
                <w:cs/>
              </w:rPr>
            </w:pPr>
            <w:r w:rsidRPr="00265665">
              <w:rPr>
                <w:rFonts w:asciiTheme="majorBidi" w:hAnsiTheme="majorBidi" w:cstheme="majorBidi"/>
              </w:rPr>
              <w:t>135</w:t>
            </w:r>
          </w:p>
        </w:tc>
        <w:tc>
          <w:tcPr>
            <w:tcW w:w="1156" w:type="dxa"/>
            <w:noWrap/>
            <w:vAlign w:val="center"/>
          </w:tcPr>
          <w:p w14:paraId="11B4ADAC" w14:textId="77777777" w:rsidR="00482FC4" w:rsidRPr="00265665" w:rsidRDefault="00482FC4" w:rsidP="00482FC4">
            <w:pPr>
              <w:pBdr>
                <w:bottom w:val="single" w:sz="4" w:space="1" w:color="auto"/>
              </w:pBdr>
              <w:tabs>
                <w:tab w:val="decimal" w:pos="792"/>
              </w:tabs>
              <w:spacing w:line="340" w:lineRule="exact"/>
              <w:jc w:val="center"/>
              <w:rPr>
                <w:rFonts w:asciiTheme="majorBidi" w:hAnsiTheme="majorBidi" w:cstheme="majorBidi"/>
                <w:color w:val="000000" w:themeColor="text1"/>
                <w:cs/>
              </w:rPr>
            </w:pPr>
            <w:r w:rsidRPr="00265665">
              <w:rPr>
                <w:rFonts w:asciiTheme="majorBidi" w:hAnsiTheme="majorBidi" w:cstheme="majorBidi"/>
                <w:color w:val="000000"/>
              </w:rPr>
              <w:t>201</w:t>
            </w:r>
          </w:p>
        </w:tc>
      </w:tr>
      <w:tr w:rsidR="00482FC4" w:rsidRPr="00265665" w14:paraId="781FF947" w14:textId="77777777" w:rsidTr="00195DF4">
        <w:trPr>
          <w:trHeight w:val="54"/>
        </w:trPr>
        <w:tc>
          <w:tcPr>
            <w:tcW w:w="3312" w:type="dxa"/>
            <w:vAlign w:val="center"/>
            <w:hideMark/>
          </w:tcPr>
          <w:p w14:paraId="0D82645A" w14:textId="77777777" w:rsidR="00482FC4" w:rsidRPr="00265665" w:rsidRDefault="00482FC4" w:rsidP="00482FC4">
            <w:pPr>
              <w:ind w:left="169" w:hanging="90"/>
              <w:rPr>
                <w:rFonts w:asciiTheme="majorBidi" w:hAnsiTheme="majorBidi" w:cstheme="majorBidi"/>
                <w:b/>
                <w:bCs/>
                <w:color w:val="000000" w:themeColor="text1"/>
                <w:lang w:val="en-US"/>
              </w:rPr>
            </w:pPr>
            <w:r w:rsidRPr="00265665">
              <w:rPr>
                <w:rFonts w:asciiTheme="majorBidi" w:hAnsiTheme="majorBidi" w:cstheme="majorBidi"/>
                <w:b/>
                <w:bCs/>
                <w:color w:val="000000" w:themeColor="text1"/>
                <w:lang w:val="en-US"/>
              </w:rPr>
              <w:t>Total</w:t>
            </w:r>
          </w:p>
        </w:tc>
        <w:tc>
          <w:tcPr>
            <w:tcW w:w="1155" w:type="dxa"/>
            <w:noWrap/>
            <w:vAlign w:val="bottom"/>
          </w:tcPr>
          <w:p w14:paraId="5E507C87" w14:textId="77777777" w:rsidR="00482FC4" w:rsidRPr="00265665" w:rsidRDefault="00482FC4" w:rsidP="00482FC4">
            <w:pPr>
              <w:pBdr>
                <w:bottom w:val="double" w:sz="4" w:space="1" w:color="auto"/>
              </w:pBdr>
              <w:tabs>
                <w:tab w:val="decimal" w:pos="792"/>
              </w:tabs>
              <w:spacing w:line="340" w:lineRule="exact"/>
              <w:jc w:val="center"/>
              <w:rPr>
                <w:rFonts w:asciiTheme="majorBidi" w:hAnsiTheme="majorBidi" w:cstheme="majorBidi"/>
                <w:b/>
                <w:bCs/>
                <w:color w:val="000000" w:themeColor="text1"/>
                <w:cs/>
              </w:rPr>
            </w:pPr>
            <w:r w:rsidRPr="00265665">
              <w:rPr>
                <w:rFonts w:asciiTheme="majorBidi" w:hAnsiTheme="majorBidi" w:cstheme="majorBidi"/>
                <w:b/>
                <w:bCs/>
                <w:color w:val="000000" w:themeColor="text1"/>
              </w:rPr>
              <w:t>-</w:t>
            </w:r>
          </w:p>
        </w:tc>
        <w:tc>
          <w:tcPr>
            <w:tcW w:w="1156" w:type="dxa"/>
            <w:noWrap/>
            <w:vAlign w:val="bottom"/>
          </w:tcPr>
          <w:p w14:paraId="50C62AD9" w14:textId="77777777" w:rsidR="00482FC4" w:rsidRPr="00265665" w:rsidRDefault="00482FC4" w:rsidP="00482FC4">
            <w:pPr>
              <w:pBdr>
                <w:bottom w:val="double" w:sz="4" w:space="1" w:color="auto"/>
              </w:pBdr>
              <w:tabs>
                <w:tab w:val="decimal" w:pos="792"/>
              </w:tabs>
              <w:spacing w:line="340" w:lineRule="exact"/>
              <w:jc w:val="center"/>
              <w:rPr>
                <w:rFonts w:asciiTheme="majorBidi" w:hAnsiTheme="majorBidi" w:cstheme="majorBidi"/>
                <w:b/>
                <w:bCs/>
                <w:color w:val="000000" w:themeColor="text1"/>
              </w:rPr>
            </w:pPr>
            <w:r w:rsidRPr="00265665">
              <w:rPr>
                <w:rFonts w:asciiTheme="majorBidi" w:hAnsiTheme="majorBidi" w:cstheme="majorBidi"/>
                <w:b/>
                <w:bCs/>
              </w:rPr>
              <w:t>3</w:t>
            </w:r>
            <w:r w:rsidR="00C50363" w:rsidRPr="00265665">
              <w:rPr>
                <w:rFonts w:asciiTheme="majorBidi" w:hAnsiTheme="majorBidi" w:cstheme="majorBidi"/>
                <w:b/>
                <w:bCs/>
                <w:cs/>
              </w:rPr>
              <w:t>9</w:t>
            </w:r>
          </w:p>
        </w:tc>
        <w:tc>
          <w:tcPr>
            <w:tcW w:w="1155" w:type="dxa"/>
            <w:noWrap/>
            <w:vAlign w:val="bottom"/>
          </w:tcPr>
          <w:p w14:paraId="5D669E92" w14:textId="77777777" w:rsidR="00482FC4" w:rsidRPr="00265665" w:rsidRDefault="00482FC4" w:rsidP="00482FC4">
            <w:pPr>
              <w:pBdr>
                <w:bottom w:val="double" w:sz="4" w:space="1" w:color="auto"/>
              </w:pBdr>
              <w:tabs>
                <w:tab w:val="decimal" w:pos="792"/>
              </w:tabs>
              <w:spacing w:line="340" w:lineRule="exact"/>
              <w:jc w:val="center"/>
              <w:rPr>
                <w:rFonts w:asciiTheme="majorBidi" w:hAnsiTheme="majorBidi" w:cstheme="majorBidi"/>
                <w:b/>
                <w:bCs/>
                <w:color w:val="000000" w:themeColor="text1"/>
                <w:cs/>
              </w:rPr>
            </w:pPr>
            <w:r w:rsidRPr="00265665">
              <w:rPr>
                <w:rFonts w:asciiTheme="majorBidi" w:hAnsiTheme="majorBidi" w:cstheme="majorBidi"/>
                <w:b/>
                <w:bCs/>
              </w:rPr>
              <w:t>53</w:t>
            </w:r>
          </w:p>
        </w:tc>
        <w:tc>
          <w:tcPr>
            <w:tcW w:w="1156" w:type="dxa"/>
            <w:noWrap/>
            <w:vAlign w:val="bottom"/>
          </w:tcPr>
          <w:p w14:paraId="44DE3BC7" w14:textId="77777777" w:rsidR="00482FC4" w:rsidRPr="00265665" w:rsidRDefault="00482FC4" w:rsidP="00482FC4">
            <w:pPr>
              <w:pBdr>
                <w:bottom w:val="double" w:sz="4" w:space="1" w:color="auto"/>
              </w:pBdr>
              <w:tabs>
                <w:tab w:val="decimal" w:pos="792"/>
              </w:tabs>
              <w:spacing w:line="340" w:lineRule="exact"/>
              <w:jc w:val="center"/>
              <w:rPr>
                <w:rFonts w:asciiTheme="majorBidi" w:hAnsiTheme="majorBidi" w:cstheme="majorBidi"/>
                <w:b/>
                <w:bCs/>
                <w:color w:val="000000" w:themeColor="text1"/>
                <w:cs/>
              </w:rPr>
            </w:pPr>
            <w:r w:rsidRPr="00265665">
              <w:rPr>
                <w:rFonts w:asciiTheme="majorBidi" w:hAnsiTheme="majorBidi" w:cstheme="majorBidi"/>
                <w:b/>
                <w:bCs/>
              </w:rPr>
              <w:t>1</w:t>
            </w:r>
            <w:r w:rsidR="00C50363" w:rsidRPr="00265665">
              <w:rPr>
                <w:rFonts w:asciiTheme="majorBidi" w:hAnsiTheme="majorBidi" w:cstheme="majorBidi"/>
                <w:b/>
                <w:bCs/>
                <w:cs/>
              </w:rPr>
              <w:t>35</w:t>
            </w:r>
          </w:p>
        </w:tc>
        <w:tc>
          <w:tcPr>
            <w:tcW w:w="1156" w:type="dxa"/>
            <w:noWrap/>
            <w:vAlign w:val="bottom"/>
          </w:tcPr>
          <w:p w14:paraId="1CA81AFC" w14:textId="77777777" w:rsidR="00482FC4" w:rsidRPr="00265665" w:rsidRDefault="00482FC4" w:rsidP="00482FC4">
            <w:pPr>
              <w:pBdr>
                <w:bottom w:val="double" w:sz="4" w:space="1" w:color="auto"/>
              </w:pBdr>
              <w:tabs>
                <w:tab w:val="decimal" w:pos="792"/>
              </w:tabs>
              <w:spacing w:line="340" w:lineRule="exact"/>
              <w:jc w:val="center"/>
              <w:rPr>
                <w:rFonts w:asciiTheme="majorBidi" w:hAnsiTheme="majorBidi" w:cstheme="majorBidi"/>
                <w:b/>
                <w:bCs/>
                <w:color w:val="000000" w:themeColor="text1"/>
                <w:cs/>
              </w:rPr>
            </w:pPr>
            <w:r w:rsidRPr="00265665">
              <w:rPr>
                <w:rFonts w:asciiTheme="majorBidi" w:hAnsiTheme="majorBidi" w:cstheme="majorBidi"/>
                <w:b/>
                <w:bCs/>
              </w:rPr>
              <w:t>227</w:t>
            </w:r>
          </w:p>
        </w:tc>
      </w:tr>
      <w:tr w:rsidR="00195DF4" w:rsidRPr="00265665" w14:paraId="407E54AA" w14:textId="77777777" w:rsidTr="00195DF4">
        <w:trPr>
          <w:trHeight w:val="80"/>
          <w:tblHeader/>
        </w:trPr>
        <w:tc>
          <w:tcPr>
            <w:tcW w:w="3312" w:type="dxa"/>
            <w:noWrap/>
            <w:vAlign w:val="center"/>
            <w:hideMark/>
          </w:tcPr>
          <w:p w14:paraId="7DAB20C9" w14:textId="77777777" w:rsidR="00195DF4" w:rsidRPr="00265665" w:rsidRDefault="00195DF4" w:rsidP="00496D51">
            <w:pPr>
              <w:rPr>
                <w:rFonts w:asciiTheme="majorBidi" w:hAnsiTheme="majorBidi" w:cstheme="majorBidi"/>
                <w:color w:val="000000" w:themeColor="text1"/>
                <w:cs/>
              </w:rPr>
            </w:pPr>
          </w:p>
        </w:tc>
        <w:tc>
          <w:tcPr>
            <w:tcW w:w="5778" w:type="dxa"/>
            <w:gridSpan w:val="5"/>
            <w:noWrap/>
            <w:vAlign w:val="center"/>
            <w:hideMark/>
          </w:tcPr>
          <w:p w14:paraId="2915B2EF" w14:textId="77777777" w:rsidR="00195DF4" w:rsidRPr="00265665" w:rsidRDefault="00195DF4" w:rsidP="00496D51">
            <w:pPr>
              <w:jc w:val="right"/>
              <w:rPr>
                <w:rFonts w:asciiTheme="majorBidi" w:hAnsiTheme="majorBidi" w:cstheme="majorBidi"/>
                <w:color w:val="000000" w:themeColor="text1"/>
              </w:rPr>
            </w:pPr>
          </w:p>
        </w:tc>
      </w:tr>
    </w:tbl>
    <w:p w14:paraId="4982CF6E" w14:textId="77777777" w:rsidR="00195DF4" w:rsidRPr="00265665" w:rsidRDefault="00195DF4" w:rsidP="00496D51">
      <w:pPr>
        <w:rPr>
          <w:rFonts w:asciiTheme="majorBidi" w:hAnsiTheme="majorBidi" w:cstheme="majorBidi"/>
          <w:b/>
          <w:bCs/>
          <w:color w:val="000000" w:themeColor="text1"/>
          <w:cs/>
        </w:rPr>
      </w:pP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364BBA" w:rsidRPr="00265665" w14:paraId="75C7D37C" w14:textId="77777777" w:rsidTr="00195DF4">
        <w:trPr>
          <w:trHeight w:val="64"/>
          <w:tblHeader/>
        </w:trPr>
        <w:tc>
          <w:tcPr>
            <w:tcW w:w="3312" w:type="dxa"/>
            <w:noWrap/>
            <w:vAlign w:val="center"/>
          </w:tcPr>
          <w:p w14:paraId="3A5C885A" w14:textId="77777777" w:rsidR="0033114E" w:rsidRPr="00265665" w:rsidRDefault="0033114E" w:rsidP="00496D51">
            <w:pPr>
              <w:rPr>
                <w:rFonts w:asciiTheme="majorBidi" w:hAnsiTheme="majorBidi" w:cstheme="majorBidi"/>
                <w:color w:val="000000" w:themeColor="text1"/>
              </w:rPr>
            </w:pPr>
          </w:p>
        </w:tc>
        <w:tc>
          <w:tcPr>
            <w:tcW w:w="5778" w:type="dxa"/>
            <w:gridSpan w:val="5"/>
            <w:noWrap/>
            <w:vAlign w:val="center"/>
          </w:tcPr>
          <w:p w14:paraId="0AE7B2ED" w14:textId="77777777" w:rsidR="0033114E" w:rsidRPr="00265665" w:rsidRDefault="0033114E" w:rsidP="00496D51">
            <w:pPr>
              <w:jc w:val="right"/>
              <w:rPr>
                <w:rFonts w:asciiTheme="majorBidi" w:hAnsiTheme="majorBidi" w:cstheme="majorBidi"/>
                <w:color w:val="000000" w:themeColor="text1"/>
                <w:spacing w:val="-6"/>
                <w:cs/>
              </w:rPr>
            </w:pPr>
            <w:r w:rsidRPr="00265665">
              <w:rPr>
                <w:rFonts w:asciiTheme="majorBidi" w:hAnsiTheme="majorBidi" w:cstheme="majorBidi"/>
                <w:b/>
                <w:color w:val="000000" w:themeColor="text1"/>
                <w:cs/>
              </w:rPr>
              <w:t xml:space="preserve">Unit : </w:t>
            </w:r>
            <w:r w:rsidRPr="00265665">
              <w:rPr>
                <w:rFonts w:asciiTheme="majorBidi" w:hAnsiTheme="majorBidi" w:cstheme="majorBidi"/>
                <w:bCs/>
                <w:color w:val="000000" w:themeColor="text1"/>
                <w:lang w:val="en-US"/>
              </w:rPr>
              <w:t>Million Baht</w:t>
            </w:r>
          </w:p>
        </w:tc>
      </w:tr>
      <w:tr w:rsidR="00364BBA" w:rsidRPr="00265665" w14:paraId="2F735518" w14:textId="77777777" w:rsidTr="00195DF4">
        <w:trPr>
          <w:trHeight w:val="64"/>
          <w:tblHeader/>
        </w:trPr>
        <w:tc>
          <w:tcPr>
            <w:tcW w:w="3312" w:type="dxa"/>
            <w:noWrap/>
            <w:vAlign w:val="center"/>
            <w:hideMark/>
          </w:tcPr>
          <w:p w14:paraId="0E092E64" w14:textId="77777777" w:rsidR="00195DF4" w:rsidRPr="00265665" w:rsidRDefault="00195DF4" w:rsidP="00496D51">
            <w:pPr>
              <w:rPr>
                <w:rFonts w:asciiTheme="majorBidi" w:hAnsiTheme="majorBidi" w:cstheme="majorBidi"/>
                <w:color w:val="000000" w:themeColor="text1"/>
              </w:rPr>
            </w:pPr>
          </w:p>
        </w:tc>
        <w:tc>
          <w:tcPr>
            <w:tcW w:w="5778" w:type="dxa"/>
            <w:gridSpan w:val="5"/>
            <w:noWrap/>
            <w:vAlign w:val="center"/>
            <w:hideMark/>
          </w:tcPr>
          <w:p w14:paraId="11456D00" w14:textId="77777777" w:rsidR="00195DF4" w:rsidRPr="00265665" w:rsidRDefault="00AB0275" w:rsidP="00496D51">
            <w:pPr>
              <w:pBdr>
                <w:bottom w:val="single" w:sz="4" w:space="1" w:color="auto"/>
              </w:pBdr>
              <w:jc w:val="center"/>
              <w:rPr>
                <w:rFonts w:asciiTheme="majorBidi" w:hAnsiTheme="majorBidi" w:cstheme="majorBidi"/>
                <w:color w:val="000000" w:themeColor="text1"/>
                <w:lang w:val="en-US"/>
              </w:rPr>
            </w:pPr>
            <w:r w:rsidRPr="00265665">
              <w:rPr>
                <w:rFonts w:asciiTheme="majorBidi" w:hAnsiTheme="majorBidi" w:cstheme="majorBidi"/>
                <w:color w:val="000000" w:themeColor="text1"/>
                <w:spacing w:val="-6"/>
                <w:cs/>
              </w:rPr>
              <w:t xml:space="preserve">31 </w:t>
            </w:r>
            <w:r w:rsidRPr="00265665">
              <w:rPr>
                <w:rFonts w:asciiTheme="majorBidi" w:hAnsiTheme="majorBidi" w:cstheme="majorBidi"/>
                <w:color w:val="000000" w:themeColor="text1"/>
                <w:spacing w:val="-6"/>
              </w:rPr>
              <w:t>December</w:t>
            </w:r>
            <w:r w:rsidRPr="00265665">
              <w:rPr>
                <w:rFonts w:asciiTheme="majorBidi" w:hAnsiTheme="majorBidi" w:cstheme="majorBidi"/>
                <w:color w:val="000000" w:themeColor="text1"/>
                <w:spacing w:val="-6"/>
                <w:cs/>
              </w:rPr>
              <w:t xml:space="preserve"> 20</w:t>
            </w:r>
            <w:r w:rsidR="00036434" w:rsidRPr="00265665">
              <w:rPr>
                <w:rFonts w:asciiTheme="majorBidi" w:hAnsiTheme="majorBidi" w:cstheme="majorBidi"/>
                <w:color w:val="000000" w:themeColor="text1"/>
                <w:spacing w:val="-6"/>
                <w:cs/>
              </w:rPr>
              <w:t>2</w:t>
            </w:r>
            <w:r w:rsidR="00482FC4" w:rsidRPr="00265665">
              <w:rPr>
                <w:rFonts w:asciiTheme="majorBidi" w:hAnsiTheme="majorBidi" w:cstheme="majorBidi"/>
                <w:color w:val="000000" w:themeColor="text1"/>
                <w:spacing w:val="-6"/>
                <w:cs/>
              </w:rPr>
              <w:t>4</w:t>
            </w:r>
          </w:p>
        </w:tc>
      </w:tr>
      <w:tr w:rsidR="00364BBA" w:rsidRPr="00265665" w14:paraId="08F39A28" w14:textId="77777777" w:rsidTr="00195DF4">
        <w:trPr>
          <w:trHeight w:val="64"/>
          <w:tblHeader/>
        </w:trPr>
        <w:tc>
          <w:tcPr>
            <w:tcW w:w="3312" w:type="dxa"/>
            <w:noWrap/>
            <w:vAlign w:val="center"/>
            <w:hideMark/>
          </w:tcPr>
          <w:p w14:paraId="7694471E" w14:textId="77777777" w:rsidR="00195DF4" w:rsidRPr="00265665" w:rsidRDefault="00195DF4" w:rsidP="00496D51">
            <w:pPr>
              <w:rPr>
                <w:rFonts w:asciiTheme="majorBidi" w:hAnsiTheme="majorBidi" w:cstheme="majorBidi"/>
                <w:color w:val="000000" w:themeColor="text1"/>
              </w:rPr>
            </w:pPr>
          </w:p>
        </w:tc>
        <w:tc>
          <w:tcPr>
            <w:tcW w:w="1155" w:type="dxa"/>
            <w:noWrap/>
            <w:vAlign w:val="bottom"/>
            <w:hideMark/>
          </w:tcPr>
          <w:p w14:paraId="31793C17" w14:textId="77777777" w:rsidR="00AB0275"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On</w:t>
            </w:r>
          </w:p>
          <w:p w14:paraId="1303114E" w14:textId="77777777" w:rsidR="00195DF4"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demand</w:t>
            </w:r>
          </w:p>
        </w:tc>
        <w:tc>
          <w:tcPr>
            <w:tcW w:w="1156" w:type="dxa"/>
            <w:noWrap/>
            <w:vAlign w:val="bottom"/>
            <w:hideMark/>
          </w:tcPr>
          <w:p w14:paraId="77BB93BB" w14:textId="77777777" w:rsidR="001E5DA5"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Less than</w:t>
            </w:r>
          </w:p>
          <w:p w14:paraId="721F6830" w14:textId="77777777" w:rsidR="00195DF4"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1 year</w:t>
            </w:r>
          </w:p>
        </w:tc>
        <w:tc>
          <w:tcPr>
            <w:tcW w:w="1155" w:type="dxa"/>
            <w:noWrap/>
            <w:vAlign w:val="bottom"/>
            <w:hideMark/>
          </w:tcPr>
          <w:p w14:paraId="39ECF1FF" w14:textId="77777777" w:rsidR="00AB0275" w:rsidRPr="00265665" w:rsidRDefault="00AB0275" w:rsidP="00496D51">
            <w:pPr>
              <w:pBdr>
                <w:bottom w:val="single" w:sz="4" w:space="1" w:color="auto"/>
              </w:pBdr>
              <w:jc w:val="center"/>
              <w:rPr>
                <w:rFonts w:asciiTheme="majorBidi" w:hAnsiTheme="majorBidi" w:cstheme="majorBidi"/>
                <w:color w:val="000000" w:themeColor="text1"/>
                <w:cs/>
              </w:rPr>
            </w:pPr>
            <w:r w:rsidRPr="00265665">
              <w:rPr>
                <w:rFonts w:asciiTheme="majorBidi" w:hAnsiTheme="majorBidi" w:cstheme="majorBidi"/>
                <w:color w:val="000000" w:themeColor="text1"/>
              </w:rPr>
              <w:t>1</w:t>
            </w: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rPr>
              <w:t>to</w:t>
            </w: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rPr>
              <w:t>5</w:t>
            </w:r>
          </w:p>
          <w:p w14:paraId="520CA784" w14:textId="77777777" w:rsidR="00195DF4"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years</w:t>
            </w:r>
          </w:p>
        </w:tc>
        <w:tc>
          <w:tcPr>
            <w:tcW w:w="1156" w:type="dxa"/>
            <w:noWrap/>
            <w:vAlign w:val="bottom"/>
            <w:hideMark/>
          </w:tcPr>
          <w:p w14:paraId="4A8351AA" w14:textId="77777777" w:rsidR="00195DF4" w:rsidRPr="00265665" w:rsidRDefault="00AB0275" w:rsidP="00496D51">
            <w:pPr>
              <w:pBdr>
                <w:bottom w:val="single" w:sz="4" w:space="1" w:color="auto"/>
              </w:pBdr>
              <w:jc w:val="center"/>
              <w:rPr>
                <w:rFonts w:asciiTheme="majorBidi" w:hAnsiTheme="majorBidi" w:cstheme="majorBidi"/>
                <w:color w:val="000000" w:themeColor="text1"/>
              </w:rPr>
            </w:pPr>
            <w:r w:rsidRPr="00265665">
              <w:rPr>
                <w:rFonts w:asciiTheme="majorBidi" w:hAnsiTheme="majorBidi" w:cstheme="majorBidi"/>
                <w:color w:val="000000" w:themeColor="text1"/>
              </w:rPr>
              <w:t>Over             5</w:t>
            </w:r>
            <w:r w:rsidRPr="00265665">
              <w:rPr>
                <w:rFonts w:asciiTheme="majorBidi" w:hAnsiTheme="majorBidi" w:cstheme="majorBidi"/>
                <w:color w:val="000000" w:themeColor="text1"/>
                <w:cs/>
              </w:rPr>
              <w:t xml:space="preserve"> </w:t>
            </w:r>
            <w:r w:rsidRPr="00265665">
              <w:rPr>
                <w:rFonts w:asciiTheme="majorBidi" w:hAnsiTheme="majorBidi" w:cstheme="majorBidi"/>
                <w:color w:val="000000" w:themeColor="text1"/>
              </w:rPr>
              <w:t>years</w:t>
            </w:r>
          </w:p>
        </w:tc>
        <w:tc>
          <w:tcPr>
            <w:tcW w:w="1156" w:type="dxa"/>
            <w:noWrap/>
            <w:vAlign w:val="bottom"/>
            <w:hideMark/>
          </w:tcPr>
          <w:p w14:paraId="2AE0B103" w14:textId="77777777" w:rsidR="00195DF4" w:rsidRPr="00265665" w:rsidRDefault="00AB0275" w:rsidP="00496D51">
            <w:pPr>
              <w:pBdr>
                <w:bottom w:val="single" w:sz="4" w:space="1" w:color="auto"/>
              </w:pBdr>
              <w:jc w:val="center"/>
              <w:rPr>
                <w:rFonts w:asciiTheme="majorBidi" w:hAnsiTheme="majorBidi" w:cstheme="majorBidi"/>
                <w:color w:val="000000" w:themeColor="text1"/>
                <w:lang w:val="en-US"/>
              </w:rPr>
            </w:pPr>
            <w:r w:rsidRPr="00265665">
              <w:rPr>
                <w:rFonts w:asciiTheme="majorBidi" w:hAnsiTheme="majorBidi" w:cstheme="majorBidi"/>
                <w:color w:val="000000" w:themeColor="text1"/>
                <w:lang w:val="en-US"/>
              </w:rPr>
              <w:t>Total</w:t>
            </w:r>
          </w:p>
        </w:tc>
      </w:tr>
      <w:tr w:rsidR="00482FC4" w:rsidRPr="00265665" w14:paraId="3BE796FA" w14:textId="77777777" w:rsidTr="00E770AC">
        <w:trPr>
          <w:trHeight w:val="64"/>
        </w:trPr>
        <w:tc>
          <w:tcPr>
            <w:tcW w:w="3312" w:type="dxa"/>
            <w:noWrap/>
            <w:vAlign w:val="center"/>
            <w:hideMark/>
          </w:tcPr>
          <w:p w14:paraId="046DB0C0" w14:textId="77777777" w:rsidR="00482FC4" w:rsidRPr="00265665" w:rsidRDefault="00482FC4" w:rsidP="00482FC4">
            <w:pPr>
              <w:ind w:left="169" w:hanging="90"/>
              <w:rPr>
                <w:rFonts w:asciiTheme="majorBidi" w:hAnsiTheme="majorBidi" w:cstheme="majorBidi"/>
                <w:color w:val="000000" w:themeColor="text1"/>
                <w:cs/>
              </w:rPr>
            </w:pPr>
            <w:r w:rsidRPr="00265665">
              <w:rPr>
                <w:rFonts w:asciiTheme="majorBidi" w:hAnsiTheme="majorBidi" w:cstheme="majorBidi"/>
                <w:color w:val="000000" w:themeColor="text1"/>
                <w:lang w:val="en-US"/>
              </w:rPr>
              <w:t>Trade and other current payables</w:t>
            </w:r>
          </w:p>
        </w:tc>
        <w:tc>
          <w:tcPr>
            <w:tcW w:w="1155" w:type="dxa"/>
            <w:noWrap/>
            <w:vAlign w:val="bottom"/>
            <w:hideMark/>
          </w:tcPr>
          <w:p w14:paraId="7F225C69" w14:textId="77777777" w:rsidR="00482FC4" w:rsidRPr="00265665" w:rsidRDefault="00482FC4" w:rsidP="00482FC4">
            <w:pPr>
              <w:tabs>
                <w:tab w:val="decimal" w:pos="792"/>
              </w:tabs>
              <w:rPr>
                <w:rFonts w:asciiTheme="majorBidi" w:hAnsiTheme="majorBidi" w:cstheme="majorBidi"/>
                <w:color w:val="000000" w:themeColor="text1"/>
                <w:lang w:val="en-US"/>
              </w:rPr>
            </w:pPr>
            <w:r w:rsidRPr="00265665">
              <w:rPr>
                <w:rFonts w:asciiTheme="majorBidi" w:hAnsiTheme="majorBidi" w:cstheme="majorBidi"/>
                <w:color w:val="000000" w:themeColor="text1"/>
              </w:rPr>
              <w:t>-</w:t>
            </w:r>
          </w:p>
        </w:tc>
        <w:tc>
          <w:tcPr>
            <w:tcW w:w="1156" w:type="dxa"/>
            <w:noWrap/>
            <w:vAlign w:val="bottom"/>
          </w:tcPr>
          <w:p w14:paraId="64401DDB" w14:textId="77777777" w:rsidR="00482FC4" w:rsidRPr="00265665" w:rsidRDefault="00482FC4" w:rsidP="00482FC4">
            <w:pPr>
              <w:tabs>
                <w:tab w:val="decimal" w:pos="792"/>
              </w:tabs>
              <w:rPr>
                <w:rFonts w:asciiTheme="majorBidi" w:hAnsiTheme="majorBidi" w:cstheme="majorBidi"/>
                <w:color w:val="000000" w:themeColor="text1"/>
              </w:rPr>
            </w:pPr>
            <w:r w:rsidRPr="00265665">
              <w:rPr>
                <w:rFonts w:asciiTheme="majorBidi" w:hAnsiTheme="majorBidi" w:cstheme="majorBidi"/>
                <w:color w:val="000000" w:themeColor="text1"/>
              </w:rPr>
              <w:t>49</w:t>
            </w:r>
          </w:p>
        </w:tc>
        <w:tc>
          <w:tcPr>
            <w:tcW w:w="1155" w:type="dxa"/>
            <w:noWrap/>
            <w:vAlign w:val="bottom"/>
          </w:tcPr>
          <w:p w14:paraId="0AC64230" w14:textId="77777777" w:rsidR="00482FC4" w:rsidRPr="00265665" w:rsidRDefault="00482FC4" w:rsidP="00482FC4">
            <w:pPr>
              <w:tabs>
                <w:tab w:val="decimal" w:pos="792"/>
              </w:tabs>
              <w:rPr>
                <w:rFonts w:asciiTheme="majorBidi" w:hAnsiTheme="majorBidi" w:cstheme="majorBidi"/>
                <w:color w:val="000000" w:themeColor="text1"/>
              </w:rPr>
            </w:pPr>
            <w:r w:rsidRPr="00265665">
              <w:rPr>
                <w:rFonts w:asciiTheme="majorBidi" w:hAnsiTheme="majorBidi" w:cstheme="majorBidi"/>
                <w:color w:val="000000" w:themeColor="text1"/>
              </w:rPr>
              <w:t>-</w:t>
            </w:r>
          </w:p>
        </w:tc>
        <w:tc>
          <w:tcPr>
            <w:tcW w:w="1156" w:type="dxa"/>
            <w:noWrap/>
            <w:vAlign w:val="bottom"/>
          </w:tcPr>
          <w:p w14:paraId="72E5E6EE" w14:textId="77777777" w:rsidR="00482FC4" w:rsidRPr="00265665" w:rsidRDefault="00482FC4" w:rsidP="00482FC4">
            <w:pPr>
              <w:tabs>
                <w:tab w:val="decimal" w:pos="792"/>
              </w:tabs>
              <w:rPr>
                <w:rFonts w:asciiTheme="majorBidi" w:hAnsiTheme="majorBidi" w:cstheme="majorBidi"/>
                <w:color w:val="000000" w:themeColor="text1"/>
                <w:cs/>
              </w:rPr>
            </w:pPr>
            <w:r w:rsidRPr="00265665">
              <w:rPr>
                <w:rFonts w:asciiTheme="majorBidi" w:hAnsiTheme="majorBidi" w:cstheme="majorBidi"/>
                <w:color w:val="000000" w:themeColor="text1"/>
              </w:rPr>
              <w:t>-</w:t>
            </w:r>
          </w:p>
        </w:tc>
        <w:tc>
          <w:tcPr>
            <w:tcW w:w="1156" w:type="dxa"/>
            <w:noWrap/>
            <w:vAlign w:val="bottom"/>
          </w:tcPr>
          <w:p w14:paraId="78D91AD7" w14:textId="77777777" w:rsidR="00482FC4" w:rsidRPr="00265665" w:rsidRDefault="00482FC4" w:rsidP="00482FC4">
            <w:pPr>
              <w:tabs>
                <w:tab w:val="decimal" w:pos="792"/>
              </w:tabs>
              <w:rPr>
                <w:rFonts w:asciiTheme="majorBidi" w:hAnsiTheme="majorBidi" w:cstheme="majorBidi"/>
                <w:color w:val="000000" w:themeColor="text1"/>
                <w:cs/>
              </w:rPr>
            </w:pPr>
            <w:r w:rsidRPr="00265665">
              <w:rPr>
                <w:rFonts w:asciiTheme="majorBidi" w:hAnsiTheme="majorBidi" w:cstheme="majorBidi"/>
                <w:color w:val="000000" w:themeColor="text1"/>
              </w:rPr>
              <w:t>49</w:t>
            </w:r>
          </w:p>
        </w:tc>
      </w:tr>
      <w:tr w:rsidR="00482FC4" w:rsidRPr="00265665" w14:paraId="654AE0C0" w14:textId="77777777" w:rsidTr="00E770AC">
        <w:trPr>
          <w:trHeight w:val="64"/>
        </w:trPr>
        <w:tc>
          <w:tcPr>
            <w:tcW w:w="3312" w:type="dxa"/>
            <w:noWrap/>
            <w:vAlign w:val="center"/>
            <w:hideMark/>
          </w:tcPr>
          <w:p w14:paraId="3E97CBD0" w14:textId="77777777" w:rsidR="00482FC4" w:rsidRPr="00265665" w:rsidRDefault="00482FC4" w:rsidP="00482FC4">
            <w:pPr>
              <w:ind w:left="169" w:hanging="90"/>
              <w:rPr>
                <w:rFonts w:asciiTheme="majorBidi" w:hAnsiTheme="majorBidi" w:cstheme="majorBidi"/>
                <w:color w:val="000000" w:themeColor="text1"/>
                <w:cs/>
              </w:rPr>
            </w:pPr>
            <w:r w:rsidRPr="00265665">
              <w:rPr>
                <w:rFonts w:asciiTheme="majorBidi" w:hAnsiTheme="majorBidi" w:cstheme="majorBidi"/>
                <w:color w:val="000000" w:themeColor="text1"/>
                <w:cs/>
              </w:rPr>
              <w:t>Lease liabili</w:t>
            </w:r>
            <w:proofErr w:type="spellStart"/>
            <w:r w:rsidRPr="00265665">
              <w:rPr>
                <w:rFonts w:asciiTheme="majorBidi" w:hAnsiTheme="majorBidi" w:cstheme="majorBidi"/>
                <w:color w:val="000000" w:themeColor="text1"/>
                <w:lang w:val="en-US"/>
              </w:rPr>
              <w:t>ti</w:t>
            </w:r>
            <w:proofErr w:type="spellEnd"/>
            <w:r w:rsidRPr="00265665">
              <w:rPr>
                <w:rFonts w:asciiTheme="majorBidi" w:hAnsiTheme="majorBidi" w:cstheme="majorBidi"/>
                <w:color w:val="000000" w:themeColor="text1"/>
                <w:cs/>
              </w:rPr>
              <w:t>es</w:t>
            </w:r>
          </w:p>
        </w:tc>
        <w:tc>
          <w:tcPr>
            <w:tcW w:w="1155" w:type="dxa"/>
            <w:noWrap/>
            <w:vAlign w:val="bottom"/>
          </w:tcPr>
          <w:p w14:paraId="6072BFFB" w14:textId="77777777" w:rsidR="00482FC4" w:rsidRPr="00265665" w:rsidRDefault="00482FC4" w:rsidP="00482FC4">
            <w:pPr>
              <w:pBdr>
                <w:bottom w:val="single" w:sz="4" w:space="1" w:color="auto"/>
              </w:pBdr>
              <w:tabs>
                <w:tab w:val="decimal" w:pos="792"/>
              </w:tabs>
              <w:rPr>
                <w:rFonts w:asciiTheme="majorBidi" w:hAnsiTheme="majorBidi" w:cstheme="majorBidi"/>
                <w:color w:val="000000" w:themeColor="text1"/>
                <w:cs/>
              </w:rPr>
            </w:pPr>
            <w:r w:rsidRPr="00265665">
              <w:rPr>
                <w:rFonts w:asciiTheme="majorBidi" w:hAnsiTheme="majorBidi" w:cstheme="majorBidi"/>
                <w:color w:val="000000" w:themeColor="text1"/>
              </w:rPr>
              <w:t>-</w:t>
            </w:r>
          </w:p>
        </w:tc>
        <w:tc>
          <w:tcPr>
            <w:tcW w:w="1156" w:type="dxa"/>
            <w:noWrap/>
            <w:vAlign w:val="bottom"/>
          </w:tcPr>
          <w:p w14:paraId="2D3BDCB9" w14:textId="77777777" w:rsidR="00482FC4" w:rsidRPr="00265665" w:rsidRDefault="00482FC4" w:rsidP="00482FC4">
            <w:pPr>
              <w:pBdr>
                <w:bottom w:val="single" w:sz="4" w:space="1" w:color="auto"/>
              </w:pBdr>
              <w:tabs>
                <w:tab w:val="decimal" w:pos="792"/>
              </w:tabs>
              <w:rPr>
                <w:rFonts w:asciiTheme="majorBidi" w:hAnsiTheme="majorBidi" w:cstheme="majorBidi"/>
                <w:color w:val="000000" w:themeColor="text1"/>
                <w:cs/>
              </w:rPr>
            </w:pPr>
            <w:r w:rsidRPr="00265665">
              <w:rPr>
                <w:rFonts w:asciiTheme="majorBidi" w:hAnsiTheme="majorBidi" w:cstheme="majorBidi"/>
                <w:color w:val="000000" w:themeColor="text1"/>
              </w:rPr>
              <w:t>13</w:t>
            </w:r>
          </w:p>
        </w:tc>
        <w:tc>
          <w:tcPr>
            <w:tcW w:w="1155" w:type="dxa"/>
            <w:noWrap/>
            <w:vAlign w:val="bottom"/>
          </w:tcPr>
          <w:p w14:paraId="6C8F6532" w14:textId="77777777" w:rsidR="00482FC4" w:rsidRPr="00265665" w:rsidRDefault="00482FC4" w:rsidP="00482FC4">
            <w:pPr>
              <w:pBdr>
                <w:bottom w:val="single" w:sz="4" w:space="1" w:color="auto"/>
              </w:pBdr>
              <w:tabs>
                <w:tab w:val="decimal" w:pos="792"/>
              </w:tabs>
              <w:rPr>
                <w:rFonts w:asciiTheme="majorBidi" w:hAnsiTheme="majorBidi" w:cstheme="majorBidi"/>
                <w:color w:val="000000" w:themeColor="text1"/>
              </w:rPr>
            </w:pPr>
            <w:r w:rsidRPr="00265665">
              <w:rPr>
                <w:rFonts w:asciiTheme="majorBidi" w:hAnsiTheme="majorBidi" w:cstheme="majorBidi"/>
                <w:color w:val="000000" w:themeColor="text1"/>
              </w:rPr>
              <w:t>53</w:t>
            </w:r>
          </w:p>
        </w:tc>
        <w:tc>
          <w:tcPr>
            <w:tcW w:w="1156" w:type="dxa"/>
            <w:noWrap/>
            <w:vAlign w:val="bottom"/>
          </w:tcPr>
          <w:p w14:paraId="542A0DA6" w14:textId="77777777" w:rsidR="00482FC4" w:rsidRPr="00265665" w:rsidRDefault="00482FC4" w:rsidP="00482FC4">
            <w:pPr>
              <w:pBdr>
                <w:bottom w:val="single" w:sz="4" w:space="1" w:color="auto"/>
              </w:pBdr>
              <w:tabs>
                <w:tab w:val="decimal" w:pos="792"/>
              </w:tabs>
              <w:rPr>
                <w:rFonts w:asciiTheme="majorBidi" w:hAnsiTheme="majorBidi" w:cstheme="majorBidi"/>
                <w:color w:val="000000" w:themeColor="text1"/>
              </w:rPr>
            </w:pPr>
            <w:r w:rsidRPr="00265665">
              <w:rPr>
                <w:rFonts w:asciiTheme="majorBidi" w:hAnsiTheme="majorBidi" w:cstheme="majorBidi"/>
                <w:color w:val="000000" w:themeColor="text1"/>
              </w:rPr>
              <w:t>170</w:t>
            </w:r>
          </w:p>
        </w:tc>
        <w:tc>
          <w:tcPr>
            <w:tcW w:w="1156" w:type="dxa"/>
            <w:noWrap/>
            <w:vAlign w:val="bottom"/>
          </w:tcPr>
          <w:p w14:paraId="6C5A7517" w14:textId="77777777" w:rsidR="00482FC4" w:rsidRPr="00265665" w:rsidRDefault="00482FC4" w:rsidP="00482FC4">
            <w:pPr>
              <w:pBdr>
                <w:bottom w:val="single" w:sz="4" w:space="1" w:color="auto"/>
              </w:pBdr>
              <w:tabs>
                <w:tab w:val="decimal" w:pos="792"/>
              </w:tabs>
              <w:rPr>
                <w:rFonts w:asciiTheme="majorBidi" w:hAnsiTheme="majorBidi" w:cstheme="majorBidi"/>
                <w:color w:val="000000" w:themeColor="text1"/>
                <w:cs/>
              </w:rPr>
            </w:pPr>
            <w:r w:rsidRPr="00265665">
              <w:rPr>
                <w:rFonts w:asciiTheme="majorBidi" w:hAnsiTheme="majorBidi" w:cstheme="majorBidi"/>
                <w:color w:val="000000" w:themeColor="text1"/>
              </w:rPr>
              <w:t>236</w:t>
            </w:r>
          </w:p>
        </w:tc>
      </w:tr>
      <w:tr w:rsidR="00482FC4" w:rsidRPr="00265665" w14:paraId="6060BD70" w14:textId="77777777" w:rsidTr="00195DF4">
        <w:trPr>
          <w:trHeight w:val="54"/>
        </w:trPr>
        <w:tc>
          <w:tcPr>
            <w:tcW w:w="3312" w:type="dxa"/>
            <w:vAlign w:val="center"/>
            <w:hideMark/>
          </w:tcPr>
          <w:p w14:paraId="049D0716" w14:textId="77777777" w:rsidR="00482FC4" w:rsidRPr="00265665" w:rsidRDefault="00482FC4" w:rsidP="00482FC4">
            <w:pPr>
              <w:ind w:left="169" w:hanging="90"/>
              <w:rPr>
                <w:rFonts w:asciiTheme="majorBidi" w:hAnsiTheme="majorBidi" w:cstheme="majorBidi"/>
                <w:b/>
                <w:bCs/>
                <w:color w:val="000000" w:themeColor="text1"/>
                <w:lang w:val="en-US"/>
              </w:rPr>
            </w:pPr>
            <w:r w:rsidRPr="00265665">
              <w:rPr>
                <w:rFonts w:asciiTheme="majorBidi" w:hAnsiTheme="majorBidi" w:cstheme="majorBidi"/>
                <w:b/>
                <w:bCs/>
                <w:color w:val="000000" w:themeColor="text1"/>
                <w:lang w:val="en-US"/>
              </w:rPr>
              <w:t>Total</w:t>
            </w:r>
          </w:p>
        </w:tc>
        <w:tc>
          <w:tcPr>
            <w:tcW w:w="1155" w:type="dxa"/>
            <w:noWrap/>
            <w:vAlign w:val="bottom"/>
          </w:tcPr>
          <w:p w14:paraId="17258899" w14:textId="77777777" w:rsidR="00482FC4" w:rsidRPr="00265665" w:rsidRDefault="00482FC4" w:rsidP="00482FC4">
            <w:pPr>
              <w:pBdr>
                <w:bottom w:val="double" w:sz="4" w:space="1" w:color="auto"/>
              </w:pBdr>
              <w:tabs>
                <w:tab w:val="decimal" w:pos="792"/>
              </w:tabs>
              <w:rPr>
                <w:rFonts w:asciiTheme="majorBidi" w:hAnsiTheme="majorBidi" w:cstheme="majorBidi"/>
                <w:b/>
                <w:bCs/>
                <w:color w:val="000000" w:themeColor="text1"/>
                <w:cs/>
              </w:rPr>
            </w:pPr>
            <w:r w:rsidRPr="00265665">
              <w:rPr>
                <w:rFonts w:asciiTheme="majorBidi" w:hAnsiTheme="majorBidi" w:cstheme="majorBidi"/>
                <w:b/>
                <w:bCs/>
                <w:color w:val="000000" w:themeColor="text1"/>
              </w:rPr>
              <w:t>-</w:t>
            </w:r>
          </w:p>
        </w:tc>
        <w:tc>
          <w:tcPr>
            <w:tcW w:w="1156" w:type="dxa"/>
            <w:noWrap/>
            <w:vAlign w:val="bottom"/>
          </w:tcPr>
          <w:p w14:paraId="15F61280" w14:textId="77777777" w:rsidR="00482FC4" w:rsidRPr="00265665" w:rsidRDefault="00482FC4" w:rsidP="00482FC4">
            <w:pPr>
              <w:pBdr>
                <w:bottom w:val="double" w:sz="4" w:space="1" w:color="auto"/>
              </w:pBdr>
              <w:tabs>
                <w:tab w:val="decimal" w:pos="792"/>
              </w:tabs>
              <w:rPr>
                <w:rFonts w:asciiTheme="majorBidi" w:hAnsiTheme="majorBidi" w:cstheme="majorBidi"/>
                <w:b/>
                <w:bCs/>
                <w:color w:val="000000" w:themeColor="text1"/>
                <w:cs/>
              </w:rPr>
            </w:pPr>
            <w:r w:rsidRPr="00265665">
              <w:rPr>
                <w:rFonts w:asciiTheme="majorBidi" w:hAnsiTheme="majorBidi" w:cstheme="majorBidi"/>
                <w:b/>
                <w:bCs/>
                <w:color w:val="000000" w:themeColor="text1"/>
              </w:rPr>
              <w:t>62</w:t>
            </w:r>
          </w:p>
        </w:tc>
        <w:tc>
          <w:tcPr>
            <w:tcW w:w="1155" w:type="dxa"/>
            <w:noWrap/>
            <w:vAlign w:val="bottom"/>
          </w:tcPr>
          <w:p w14:paraId="1C3085D4" w14:textId="77777777" w:rsidR="00482FC4" w:rsidRPr="00265665" w:rsidRDefault="00482FC4" w:rsidP="00482FC4">
            <w:pPr>
              <w:pBdr>
                <w:bottom w:val="double" w:sz="4" w:space="1" w:color="auto"/>
              </w:pBdr>
              <w:tabs>
                <w:tab w:val="decimal" w:pos="792"/>
              </w:tabs>
              <w:rPr>
                <w:rFonts w:asciiTheme="majorBidi" w:hAnsiTheme="majorBidi" w:cstheme="majorBidi"/>
                <w:b/>
                <w:bCs/>
                <w:color w:val="000000" w:themeColor="text1"/>
              </w:rPr>
            </w:pPr>
            <w:r w:rsidRPr="00265665">
              <w:rPr>
                <w:rFonts w:asciiTheme="majorBidi" w:hAnsiTheme="majorBidi" w:cstheme="majorBidi"/>
                <w:b/>
                <w:bCs/>
                <w:color w:val="000000" w:themeColor="text1"/>
              </w:rPr>
              <w:t>53</w:t>
            </w:r>
          </w:p>
        </w:tc>
        <w:tc>
          <w:tcPr>
            <w:tcW w:w="1156" w:type="dxa"/>
            <w:noWrap/>
            <w:vAlign w:val="bottom"/>
          </w:tcPr>
          <w:p w14:paraId="0C8ADAE1" w14:textId="77777777" w:rsidR="00482FC4" w:rsidRPr="00265665" w:rsidRDefault="00482FC4" w:rsidP="00482FC4">
            <w:pPr>
              <w:pBdr>
                <w:bottom w:val="double" w:sz="4" w:space="1" w:color="auto"/>
              </w:pBdr>
              <w:tabs>
                <w:tab w:val="decimal" w:pos="792"/>
              </w:tabs>
              <w:rPr>
                <w:rFonts w:asciiTheme="majorBidi" w:hAnsiTheme="majorBidi" w:cstheme="majorBidi"/>
                <w:b/>
                <w:bCs/>
                <w:color w:val="000000" w:themeColor="text1"/>
                <w:cs/>
              </w:rPr>
            </w:pPr>
            <w:r w:rsidRPr="00265665">
              <w:rPr>
                <w:rFonts w:asciiTheme="majorBidi" w:hAnsiTheme="majorBidi" w:cstheme="majorBidi"/>
                <w:b/>
                <w:bCs/>
                <w:color w:val="000000" w:themeColor="text1"/>
              </w:rPr>
              <w:t>170</w:t>
            </w:r>
          </w:p>
        </w:tc>
        <w:tc>
          <w:tcPr>
            <w:tcW w:w="1156" w:type="dxa"/>
            <w:noWrap/>
            <w:vAlign w:val="bottom"/>
          </w:tcPr>
          <w:p w14:paraId="45FB9A71" w14:textId="77777777" w:rsidR="00482FC4" w:rsidRPr="00265665" w:rsidRDefault="00482FC4" w:rsidP="00482FC4">
            <w:pPr>
              <w:pBdr>
                <w:bottom w:val="double" w:sz="4" w:space="1" w:color="auto"/>
              </w:pBdr>
              <w:tabs>
                <w:tab w:val="decimal" w:pos="792"/>
              </w:tabs>
              <w:rPr>
                <w:rFonts w:asciiTheme="majorBidi" w:hAnsiTheme="majorBidi" w:cstheme="majorBidi"/>
                <w:b/>
                <w:bCs/>
                <w:color w:val="000000" w:themeColor="text1"/>
                <w:cs/>
              </w:rPr>
            </w:pPr>
            <w:r w:rsidRPr="00265665">
              <w:rPr>
                <w:rFonts w:asciiTheme="majorBidi" w:hAnsiTheme="majorBidi" w:cstheme="majorBidi"/>
                <w:b/>
                <w:bCs/>
                <w:color w:val="000000" w:themeColor="text1"/>
              </w:rPr>
              <w:t>285</w:t>
            </w:r>
          </w:p>
        </w:tc>
      </w:tr>
    </w:tbl>
    <w:p w14:paraId="7A504A1A" w14:textId="77777777" w:rsidR="00AB0275" w:rsidRPr="00265665" w:rsidRDefault="00AB0275" w:rsidP="00496D51">
      <w:pPr>
        <w:rPr>
          <w:rFonts w:asciiTheme="majorBidi" w:hAnsiTheme="majorBidi" w:cstheme="majorBidi"/>
          <w:b/>
          <w:bCs/>
          <w:color w:val="000000" w:themeColor="text1"/>
          <w:sz w:val="30"/>
          <w:szCs w:val="30"/>
          <w:cs/>
        </w:rPr>
      </w:pPr>
    </w:p>
    <w:p w14:paraId="7537AE2B" w14:textId="77777777" w:rsidR="00BB5E33" w:rsidRPr="00265665" w:rsidRDefault="00BB5E33" w:rsidP="00496D51">
      <w:pPr>
        <w:rPr>
          <w:rFonts w:asciiTheme="majorBidi" w:eastAsia="SimSun" w:hAnsiTheme="majorBidi" w:cstheme="majorBidi"/>
          <w:b/>
          <w:bCs/>
          <w:color w:val="000000" w:themeColor="text1"/>
          <w:sz w:val="30"/>
          <w:szCs w:val="30"/>
          <w:cs/>
        </w:rPr>
      </w:pPr>
      <w:r w:rsidRPr="00265665">
        <w:rPr>
          <w:rFonts w:asciiTheme="majorBidi" w:eastAsia="SimSun" w:hAnsiTheme="majorBidi" w:cstheme="majorBidi"/>
          <w:b/>
          <w:bCs/>
          <w:color w:val="000000" w:themeColor="text1"/>
          <w:sz w:val="30"/>
          <w:szCs w:val="30"/>
          <w:cs/>
        </w:rPr>
        <w:br w:type="page"/>
      </w:r>
    </w:p>
    <w:p w14:paraId="7421A905" w14:textId="77777777" w:rsidR="00B42D03" w:rsidRPr="00265665" w:rsidRDefault="00BB5E33" w:rsidP="00496D51">
      <w:pPr>
        <w:tabs>
          <w:tab w:val="left" w:pos="1440"/>
          <w:tab w:val="left" w:pos="2880"/>
          <w:tab w:val="left" w:pos="9781"/>
        </w:tabs>
        <w:spacing w:before="240" w:after="120"/>
        <w:ind w:left="547" w:hanging="547"/>
        <w:jc w:val="thaiDistribute"/>
        <w:rPr>
          <w:rFonts w:asciiTheme="majorBidi" w:eastAsia="SimSun" w:hAnsiTheme="majorBidi" w:cstheme="majorBidi"/>
          <w:b/>
          <w:bCs/>
          <w:color w:val="000000" w:themeColor="text1"/>
          <w:sz w:val="30"/>
          <w:szCs w:val="30"/>
          <w:lang w:val="en-US"/>
        </w:rPr>
      </w:pPr>
      <w:r w:rsidRPr="00265665">
        <w:rPr>
          <w:rFonts w:asciiTheme="majorBidi" w:eastAsia="SimSun" w:hAnsiTheme="majorBidi" w:cstheme="majorBidi"/>
          <w:b/>
          <w:bCs/>
          <w:color w:val="000000" w:themeColor="text1"/>
          <w:sz w:val="30"/>
          <w:szCs w:val="30"/>
          <w:cs/>
        </w:rPr>
        <w:t>2</w:t>
      </w:r>
      <w:r w:rsidR="00CB6ED9" w:rsidRPr="00265665">
        <w:rPr>
          <w:rFonts w:asciiTheme="majorBidi" w:eastAsia="SimSun" w:hAnsiTheme="majorBidi" w:cstheme="majorBidi"/>
          <w:b/>
          <w:bCs/>
          <w:color w:val="000000" w:themeColor="text1"/>
          <w:sz w:val="30"/>
          <w:szCs w:val="30"/>
          <w:cs/>
        </w:rPr>
        <w:t>8</w:t>
      </w:r>
      <w:r w:rsidR="00B42D03" w:rsidRPr="00265665">
        <w:rPr>
          <w:rFonts w:asciiTheme="majorBidi" w:eastAsia="SimSun" w:hAnsiTheme="majorBidi" w:cstheme="majorBidi"/>
          <w:b/>
          <w:bCs/>
          <w:color w:val="000000" w:themeColor="text1"/>
          <w:sz w:val="30"/>
          <w:szCs w:val="30"/>
          <w:lang w:val="en-US"/>
        </w:rPr>
        <w:t>.3</w:t>
      </w:r>
      <w:r w:rsidR="00B42D03" w:rsidRPr="00265665">
        <w:rPr>
          <w:rFonts w:asciiTheme="majorBidi" w:eastAsia="SimSun" w:hAnsiTheme="majorBidi" w:cstheme="majorBidi"/>
          <w:b/>
          <w:bCs/>
          <w:color w:val="000000" w:themeColor="text1"/>
          <w:sz w:val="30"/>
          <w:szCs w:val="30"/>
          <w:cs/>
        </w:rPr>
        <w:tab/>
      </w:r>
      <w:r w:rsidR="00B42D03" w:rsidRPr="00265665">
        <w:rPr>
          <w:rFonts w:asciiTheme="majorBidi" w:eastAsia="SimSun" w:hAnsiTheme="majorBidi" w:cstheme="majorBidi"/>
          <w:b/>
          <w:bCs/>
          <w:color w:val="000000" w:themeColor="text1"/>
          <w:sz w:val="30"/>
          <w:szCs w:val="30"/>
          <w:lang w:val="en-US"/>
        </w:rPr>
        <w:t>Fair values of financial instruments</w:t>
      </w:r>
    </w:p>
    <w:p w14:paraId="4A5E1954" w14:textId="77777777" w:rsidR="00B42D03" w:rsidRPr="00265665" w:rsidRDefault="00B42D03" w:rsidP="00496D51">
      <w:pPr>
        <w:tabs>
          <w:tab w:val="left" w:pos="720"/>
        </w:tabs>
        <w:spacing w:before="120" w:after="120"/>
        <w:ind w:left="547" w:hanging="54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ab/>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16FE96BE" w14:textId="77777777" w:rsidR="00B42D03" w:rsidRPr="00265665" w:rsidRDefault="00B42D03" w:rsidP="00496D51">
      <w:pPr>
        <w:tabs>
          <w:tab w:val="left" w:pos="720"/>
        </w:tabs>
        <w:spacing w:before="120" w:after="120"/>
        <w:ind w:left="547" w:hanging="54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ab/>
      </w:r>
      <w:r w:rsidR="006E5673" w:rsidRPr="00265665">
        <w:rPr>
          <w:rFonts w:asciiTheme="majorBidi" w:hAnsiTheme="majorBidi" w:cstheme="majorBidi"/>
          <w:color w:val="000000" w:themeColor="text1"/>
          <w:sz w:val="30"/>
          <w:szCs w:val="30"/>
          <w:lang w:val="en-US"/>
        </w:rPr>
        <w:t xml:space="preserve">As at </w:t>
      </w:r>
      <w:r w:rsidR="00351CEB" w:rsidRPr="00265665">
        <w:rPr>
          <w:rFonts w:asciiTheme="majorBidi" w:hAnsiTheme="majorBidi" w:cstheme="majorBidi"/>
          <w:color w:val="000000" w:themeColor="text1"/>
          <w:sz w:val="30"/>
          <w:szCs w:val="30"/>
          <w:lang w:val="en-US"/>
        </w:rPr>
        <w:t xml:space="preserve">31 December </w:t>
      </w:r>
      <w:r w:rsidR="00114301" w:rsidRPr="00265665">
        <w:rPr>
          <w:rFonts w:asciiTheme="majorBidi" w:hAnsiTheme="majorBidi" w:cstheme="majorBidi"/>
          <w:color w:val="000000" w:themeColor="text1"/>
          <w:sz w:val="30"/>
          <w:szCs w:val="30"/>
          <w:lang w:val="en-US"/>
        </w:rPr>
        <w:t>2025 and 2024</w:t>
      </w:r>
      <w:r w:rsidR="006E5673" w:rsidRPr="00265665">
        <w:rPr>
          <w:rFonts w:asciiTheme="majorBidi" w:hAnsiTheme="majorBidi" w:cstheme="majorBidi"/>
          <w:color w:val="000000" w:themeColor="text1"/>
          <w:sz w:val="30"/>
          <w:szCs w:val="30"/>
          <w:lang w:val="en-US"/>
        </w:rPr>
        <w:t>, t</w:t>
      </w:r>
      <w:r w:rsidRPr="00265665">
        <w:rPr>
          <w:rFonts w:asciiTheme="majorBidi" w:hAnsiTheme="majorBidi" w:cstheme="majorBidi"/>
          <w:color w:val="000000" w:themeColor="text1"/>
          <w:sz w:val="30"/>
          <w:szCs w:val="30"/>
          <w:lang w:val="en-US"/>
        </w:rPr>
        <w:t>he</w:t>
      </w:r>
      <w:r w:rsidR="00B236C2" w:rsidRPr="00265665">
        <w:rPr>
          <w:rFonts w:asciiTheme="majorBidi" w:hAnsiTheme="majorBidi" w:cstheme="majorBidi"/>
          <w:color w:val="000000" w:themeColor="text1"/>
          <w:sz w:val="30"/>
          <w:szCs w:val="30"/>
          <w:lang w:val="en-US"/>
        </w:rPr>
        <w:t xml:space="preserve"> company has </w:t>
      </w:r>
      <w:r w:rsidRPr="00265665">
        <w:rPr>
          <w:rFonts w:asciiTheme="majorBidi" w:hAnsiTheme="majorBidi" w:cstheme="majorBidi"/>
          <w:color w:val="000000" w:themeColor="text1"/>
          <w:sz w:val="30"/>
          <w:szCs w:val="30"/>
          <w:lang w:val="en-US"/>
        </w:rPr>
        <w:t xml:space="preserve">financial assets and financial liabilities </w:t>
      </w:r>
      <w:r w:rsidR="00B236C2" w:rsidRPr="00265665">
        <w:rPr>
          <w:rFonts w:asciiTheme="majorBidi" w:hAnsiTheme="majorBidi" w:cstheme="majorBidi"/>
          <w:color w:val="000000" w:themeColor="text1"/>
          <w:sz w:val="30"/>
          <w:szCs w:val="30"/>
          <w:lang w:val="en-US"/>
        </w:rPr>
        <w:t xml:space="preserve">that were measured and disclosed their fair value using a level of inputs </w:t>
      </w:r>
      <w:r w:rsidR="00305EA3" w:rsidRPr="00265665">
        <w:rPr>
          <w:rFonts w:asciiTheme="majorBidi" w:hAnsiTheme="majorBidi" w:cstheme="majorBidi"/>
          <w:color w:val="000000" w:themeColor="text1"/>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265665" w14:paraId="7BD00EAF" w14:textId="77777777" w:rsidTr="00E770AC">
        <w:trPr>
          <w:trHeight w:val="276"/>
        </w:trPr>
        <w:tc>
          <w:tcPr>
            <w:tcW w:w="2977" w:type="dxa"/>
            <w:tcBorders>
              <w:top w:val="nil"/>
              <w:left w:val="nil"/>
              <w:bottom w:val="nil"/>
              <w:right w:val="nil"/>
            </w:tcBorders>
            <w:vAlign w:val="center"/>
            <w:hideMark/>
          </w:tcPr>
          <w:p w14:paraId="3FE9A7BA" w14:textId="77777777" w:rsidR="00BB5E33" w:rsidRPr="00265665" w:rsidRDefault="00BB5E33" w:rsidP="00496D51">
            <w:pPr>
              <w:rPr>
                <w:rFonts w:asciiTheme="majorBidi" w:hAnsiTheme="majorBidi" w:cstheme="majorBidi"/>
                <w:color w:val="000000" w:themeColor="text1"/>
                <w:lang w:val="en-US"/>
              </w:rPr>
            </w:pPr>
          </w:p>
        </w:tc>
        <w:tc>
          <w:tcPr>
            <w:tcW w:w="1276" w:type="dxa"/>
            <w:tcBorders>
              <w:top w:val="nil"/>
              <w:left w:val="nil"/>
              <w:bottom w:val="nil"/>
              <w:right w:val="nil"/>
            </w:tcBorders>
            <w:vAlign w:val="bottom"/>
            <w:hideMark/>
          </w:tcPr>
          <w:p w14:paraId="01D466F6" w14:textId="77777777" w:rsidR="00BB5E33" w:rsidRPr="00265665" w:rsidRDefault="00BB5E33" w:rsidP="00496D51">
            <w:pP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4C7E9D6B" w14:textId="77777777" w:rsidR="00BB5E33" w:rsidRPr="00265665" w:rsidRDefault="00BB5E33" w:rsidP="00496D51">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3069F89A" w14:textId="77777777" w:rsidR="00BB5E33" w:rsidRPr="00265665" w:rsidRDefault="00BB5E33" w:rsidP="00496D51">
            <w:pPr>
              <w:rPr>
                <w:rFonts w:asciiTheme="majorBidi" w:hAnsiTheme="majorBidi" w:cstheme="majorBidi"/>
                <w:color w:val="000000" w:themeColor="text1"/>
                <w:lang w:val="en-US"/>
              </w:rPr>
            </w:pPr>
          </w:p>
        </w:tc>
        <w:tc>
          <w:tcPr>
            <w:tcW w:w="237" w:type="dxa"/>
            <w:tcBorders>
              <w:top w:val="nil"/>
              <w:left w:val="nil"/>
              <w:bottom w:val="nil"/>
              <w:right w:val="nil"/>
            </w:tcBorders>
            <w:vAlign w:val="center"/>
            <w:hideMark/>
          </w:tcPr>
          <w:p w14:paraId="6C72F78C" w14:textId="77777777" w:rsidR="00BB5E33" w:rsidRPr="00265665" w:rsidRDefault="00BB5E33" w:rsidP="00496D51">
            <w:pPr>
              <w:jc w:val="center"/>
              <w:rPr>
                <w:rFonts w:asciiTheme="majorBidi" w:hAnsiTheme="majorBidi" w:cstheme="majorBidi"/>
                <w:color w:val="000000" w:themeColor="text1"/>
                <w:lang w:val="en-US"/>
              </w:rPr>
            </w:pPr>
          </w:p>
        </w:tc>
        <w:tc>
          <w:tcPr>
            <w:tcW w:w="1180" w:type="dxa"/>
            <w:tcBorders>
              <w:top w:val="nil"/>
              <w:left w:val="nil"/>
              <w:bottom w:val="nil"/>
              <w:right w:val="nil"/>
            </w:tcBorders>
            <w:vAlign w:val="bottom"/>
            <w:hideMark/>
          </w:tcPr>
          <w:p w14:paraId="118F9A44" w14:textId="77777777" w:rsidR="00BB5E33" w:rsidRPr="00265665" w:rsidRDefault="00BB5E33" w:rsidP="00496D51">
            <w:pPr>
              <w:jc w:val="cente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4D1DE577" w14:textId="77777777" w:rsidR="00BB5E33" w:rsidRPr="00265665" w:rsidRDefault="00BB5E33" w:rsidP="00496D51">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0EF8DA01" w14:textId="77777777" w:rsidR="00BB5E33" w:rsidRPr="00265665" w:rsidRDefault="00BB5E33" w:rsidP="00496D51">
            <w:pPr>
              <w:ind w:right="-107"/>
              <w:jc w:val="right"/>
              <w:rPr>
                <w:rFonts w:asciiTheme="majorBidi" w:hAnsiTheme="majorBidi" w:cstheme="majorBidi"/>
                <w:color w:val="000000" w:themeColor="text1"/>
              </w:rPr>
            </w:pPr>
            <w:r w:rsidRPr="00265665">
              <w:rPr>
                <w:rFonts w:asciiTheme="majorBidi" w:hAnsiTheme="majorBidi" w:cstheme="majorBidi"/>
                <w:b/>
                <w:color w:val="000000" w:themeColor="text1"/>
                <w:cs/>
              </w:rPr>
              <w:t>Unit : Baht</w:t>
            </w:r>
          </w:p>
        </w:tc>
      </w:tr>
      <w:tr w:rsidR="00364BBA" w:rsidRPr="00265665" w14:paraId="1E065695" w14:textId="77777777" w:rsidTr="00E770AC">
        <w:trPr>
          <w:trHeight w:val="276"/>
        </w:trPr>
        <w:tc>
          <w:tcPr>
            <w:tcW w:w="2977" w:type="dxa"/>
            <w:tcBorders>
              <w:top w:val="nil"/>
              <w:left w:val="nil"/>
              <w:bottom w:val="nil"/>
              <w:right w:val="nil"/>
            </w:tcBorders>
            <w:vAlign w:val="center"/>
            <w:hideMark/>
          </w:tcPr>
          <w:p w14:paraId="77D043DC" w14:textId="77777777" w:rsidR="00BB5E33" w:rsidRPr="00265665" w:rsidRDefault="00BB5E33" w:rsidP="00496D51">
            <w:pPr>
              <w:jc w:val="right"/>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vAlign w:val="bottom"/>
            <w:hideMark/>
          </w:tcPr>
          <w:p w14:paraId="0BC84B88" w14:textId="77777777" w:rsidR="00BB5E33" w:rsidRPr="00265665" w:rsidRDefault="00BB5E33" w:rsidP="00496D51">
            <w:pPr>
              <w:jc w:val="center"/>
              <w:rPr>
                <w:rFonts w:asciiTheme="majorBidi" w:hAnsiTheme="majorBidi" w:cstheme="majorBidi"/>
                <w:color w:val="000000" w:themeColor="text1"/>
                <w:lang w:val="en-US"/>
              </w:rPr>
            </w:pPr>
            <w:r w:rsidRPr="00265665">
              <w:rPr>
                <w:rFonts w:asciiTheme="majorBidi" w:hAnsiTheme="majorBidi" w:cstheme="majorBidi"/>
                <w:color w:val="000000" w:themeColor="text1"/>
                <w:cs/>
              </w:rPr>
              <w:t xml:space="preserve">As at 31 </w:t>
            </w:r>
            <w:r w:rsidRPr="00265665">
              <w:rPr>
                <w:rFonts w:asciiTheme="majorBidi" w:hAnsiTheme="majorBidi" w:cstheme="majorBidi"/>
                <w:color w:val="000000" w:themeColor="text1"/>
              </w:rPr>
              <w:t>December</w:t>
            </w:r>
            <w:r w:rsidRPr="00265665">
              <w:rPr>
                <w:rFonts w:asciiTheme="majorBidi" w:hAnsiTheme="majorBidi" w:cstheme="majorBidi"/>
                <w:color w:val="000000" w:themeColor="text1"/>
                <w:cs/>
              </w:rPr>
              <w:t xml:space="preserve"> 202</w:t>
            </w:r>
            <w:r w:rsidR="00482FC4" w:rsidRPr="00265665">
              <w:rPr>
                <w:rFonts w:asciiTheme="majorBidi" w:hAnsiTheme="majorBidi" w:cstheme="majorBidi"/>
                <w:color w:val="000000" w:themeColor="text1"/>
                <w:cs/>
              </w:rPr>
              <w:t>5</w:t>
            </w:r>
          </w:p>
        </w:tc>
      </w:tr>
      <w:tr w:rsidR="00364BBA" w:rsidRPr="00265665" w14:paraId="7536FB4B" w14:textId="77777777" w:rsidTr="00E770AC">
        <w:trPr>
          <w:trHeight w:val="276"/>
        </w:trPr>
        <w:tc>
          <w:tcPr>
            <w:tcW w:w="2977" w:type="dxa"/>
            <w:tcBorders>
              <w:top w:val="nil"/>
              <w:left w:val="nil"/>
              <w:bottom w:val="nil"/>
              <w:right w:val="nil"/>
            </w:tcBorders>
            <w:vAlign w:val="center"/>
            <w:hideMark/>
          </w:tcPr>
          <w:p w14:paraId="7434521D" w14:textId="77777777" w:rsidR="00BB5E33" w:rsidRPr="00265665" w:rsidRDefault="00BB5E33" w:rsidP="00496D51">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vAlign w:val="bottom"/>
            <w:hideMark/>
          </w:tcPr>
          <w:p w14:paraId="163F2763" w14:textId="77777777" w:rsidR="00BB5E33" w:rsidRPr="00265665" w:rsidRDefault="00BB5E33" w:rsidP="00496D51">
            <w:pPr>
              <w:jc w:val="center"/>
              <w:rPr>
                <w:rFonts w:asciiTheme="majorBidi" w:hAnsiTheme="majorBidi" w:cstheme="majorBidi"/>
                <w:color w:val="000000" w:themeColor="text1"/>
              </w:rPr>
            </w:pPr>
            <w:r w:rsidRPr="00265665">
              <w:rPr>
                <w:rFonts w:asciiTheme="majorBidi" w:hAnsiTheme="majorBidi" w:cstheme="majorBidi"/>
                <w:color w:val="000000" w:themeColor="text1"/>
              </w:rPr>
              <w:t xml:space="preserve"> </w:t>
            </w:r>
            <w:r w:rsidRPr="00265665">
              <w:rPr>
                <w:rFonts w:asciiTheme="majorBidi" w:hAnsiTheme="majorBidi" w:cstheme="majorBidi"/>
                <w:color w:val="000000" w:themeColor="text1"/>
                <w:cs/>
              </w:rPr>
              <w:t>Level 1</w:t>
            </w:r>
            <w:r w:rsidRPr="00265665">
              <w:rPr>
                <w:rFonts w:asciiTheme="majorBidi" w:hAnsiTheme="majorBidi" w:cstheme="majorBidi"/>
                <w:color w:val="000000" w:themeColor="text1"/>
              </w:rPr>
              <w:t xml:space="preserve"> </w:t>
            </w:r>
          </w:p>
        </w:tc>
        <w:tc>
          <w:tcPr>
            <w:tcW w:w="256" w:type="dxa"/>
            <w:tcBorders>
              <w:top w:val="nil"/>
              <w:left w:val="nil"/>
              <w:bottom w:val="nil"/>
              <w:right w:val="nil"/>
            </w:tcBorders>
            <w:vAlign w:val="bottom"/>
            <w:hideMark/>
          </w:tcPr>
          <w:p w14:paraId="0FD6B664" w14:textId="77777777" w:rsidR="00BB5E33" w:rsidRPr="00265665" w:rsidRDefault="00BB5E33" w:rsidP="00496D51">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bottom"/>
            <w:hideMark/>
          </w:tcPr>
          <w:p w14:paraId="3B1FE15C" w14:textId="77777777" w:rsidR="00BB5E33" w:rsidRPr="00265665" w:rsidRDefault="00BB5E33" w:rsidP="00496D51">
            <w:pPr>
              <w:jc w:val="center"/>
              <w:rPr>
                <w:rFonts w:asciiTheme="majorBidi" w:hAnsiTheme="majorBidi" w:cstheme="majorBidi"/>
                <w:color w:val="000000" w:themeColor="text1"/>
                <w:cs/>
              </w:rPr>
            </w:pPr>
            <w:r w:rsidRPr="00265665">
              <w:rPr>
                <w:rFonts w:asciiTheme="majorBidi" w:hAnsiTheme="majorBidi" w:cstheme="majorBidi"/>
                <w:color w:val="000000" w:themeColor="text1"/>
                <w:cs/>
              </w:rPr>
              <w:t>Level 2</w:t>
            </w:r>
          </w:p>
        </w:tc>
        <w:tc>
          <w:tcPr>
            <w:tcW w:w="237" w:type="dxa"/>
            <w:tcBorders>
              <w:top w:val="nil"/>
              <w:left w:val="nil"/>
              <w:bottom w:val="nil"/>
              <w:right w:val="nil"/>
            </w:tcBorders>
            <w:vAlign w:val="center"/>
            <w:hideMark/>
          </w:tcPr>
          <w:p w14:paraId="511567C1" w14:textId="77777777" w:rsidR="00BB5E33" w:rsidRPr="00265665" w:rsidRDefault="00BB5E33" w:rsidP="00496D51">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vAlign w:val="bottom"/>
            <w:hideMark/>
          </w:tcPr>
          <w:p w14:paraId="3D3A2F14" w14:textId="77777777" w:rsidR="00BB5E33" w:rsidRPr="00265665" w:rsidRDefault="00BB5E33" w:rsidP="00496D51">
            <w:pPr>
              <w:jc w:val="center"/>
              <w:rPr>
                <w:rFonts w:asciiTheme="majorBidi" w:hAnsiTheme="majorBidi" w:cstheme="majorBidi"/>
                <w:color w:val="000000" w:themeColor="text1"/>
                <w:cs/>
              </w:rPr>
            </w:pPr>
            <w:r w:rsidRPr="00265665">
              <w:rPr>
                <w:rFonts w:asciiTheme="majorBidi" w:hAnsiTheme="majorBidi" w:cstheme="majorBidi"/>
                <w:color w:val="000000" w:themeColor="text1"/>
                <w:cs/>
              </w:rPr>
              <w:t>Level 3</w:t>
            </w:r>
          </w:p>
        </w:tc>
        <w:tc>
          <w:tcPr>
            <w:tcW w:w="256" w:type="dxa"/>
            <w:tcBorders>
              <w:top w:val="nil"/>
              <w:left w:val="nil"/>
              <w:bottom w:val="nil"/>
              <w:right w:val="nil"/>
            </w:tcBorders>
            <w:vAlign w:val="bottom"/>
            <w:hideMark/>
          </w:tcPr>
          <w:p w14:paraId="7C2CF58B" w14:textId="77777777" w:rsidR="00BB5E33" w:rsidRPr="00265665" w:rsidRDefault="00BB5E33" w:rsidP="00496D51">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center"/>
            <w:hideMark/>
          </w:tcPr>
          <w:p w14:paraId="63D4C92F" w14:textId="77777777" w:rsidR="00BB5E33" w:rsidRPr="00265665" w:rsidRDefault="00BB5E33" w:rsidP="00496D51">
            <w:pPr>
              <w:jc w:val="center"/>
              <w:rPr>
                <w:rFonts w:asciiTheme="majorBidi" w:hAnsiTheme="majorBidi" w:cstheme="majorBidi"/>
                <w:color w:val="000000" w:themeColor="text1"/>
              </w:rPr>
            </w:pPr>
            <w:r w:rsidRPr="00265665">
              <w:rPr>
                <w:rFonts w:asciiTheme="majorBidi" w:hAnsiTheme="majorBidi" w:cstheme="majorBidi"/>
                <w:color w:val="000000" w:themeColor="text1"/>
                <w:cs/>
              </w:rPr>
              <w:t>Total</w:t>
            </w:r>
            <w:r w:rsidRPr="00265665">
              <w:rPr>
                <w:rFonts w:asciiTheme="majorBidi" w:hAnsiTheme="majorBidi" w:cstheme="majorBidi"/>
                <w:color w:val="000000" w:themeColor="text1"/>
              </w:rPr>
              <w:t xml:space="preserve"> </w:t>
            </w:r>
          </w:p>
        </w:tc>
      </w:tr>
      <w:tr w:rsidR="00364BBA" w:rsidRPr="00265665" w14:paraId="48154A5E" w14:textId="77777777" w:rsidTr="00E770AC">
        <w:trPr>
          <w:trHeight w:val="348"/>
        </w:trPr>
        <w:tc>
          <w:tcPr>
            <w:tcW w:w="2977" w:type="dxa"/>
            <w:tcBorders>
              <w:top w:val="nil"/>
              <w:left w:val="nil"/>
              <w:bottom w:val="nil"/>
              <w:right w:val="nil"/>
            </w:tcBorders>
            <w:vAlign w:val="center"/>
            <w:hideMark/>
          </w:tcPr>
          <w:p w14:paraId="595369AD" w14:textId="77777777" w:rsidR="00BB5E33" w:rsidRPr="00265665" w:rsidRDefault="00BB5E33" w:rsidP="00496D51">
            <w:pPr>
              <w:ind w:left="-105"/>
              <w:rPr>
                <w:rFonts w:asciiTheme="majorBidi" w:hAnsiTheme="majorBidi" w:cstheme="majorBidi"/>
                <w:b/>
                <w:bCs/>
                <w:color w:val="000000" w:themeColor="text1"/>
              </w:rPr>
            </w:pPr>
            <w:r w:rsidRPr="00265665">
              <w:rPr>
                <w:rFonts w:asciiTheme="majorBidi" w:hAnsiTheme="majorBidi" w:cstheme="majorBidi"/>
                <w:b/>
                <w:bCs/>
                <w:color w:val="000000" w:themeColor="text1"/>
              </w:rPr>
              <w:t>Financial assets</w:t>
            </w:r>
          </w:p>
        </w:tc>
        <w:tc>
          <w:tcPr>
            <w:tcW w:w="1276" w:type="dxa"/>
            <w:tcBorders>
              <w:top w:val="nil"/>
              <w:left w:val="nil"/>
              <w:bottom w:val="nil"/>
              <w:right w:val="nil"/>
            </w:tcBorders>
            <w:vAlign w:val="center"/>
            <w:hideMark/>
          </w:tcPr>
          <w:p w14:paraId="7009EE62" w14:textId="77777777" w:rsidR="00BB5E33" w:rsidRPr="00265665" w:rsidRDefault="00BB5E33" w:rsidP="00496D51">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14:paraId="480B0BF4" w14:textId="77777777" w:rsidR="00BB5E33" w:rsidRPr="00265665" w:rsidRDefault="00BB5E33" w:rsidP="00496D51">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6AD66E46" w14:textId="77777777" w:rsidR="00BB5E33" w:rsidRPr="00265665" w:rsidRDefault="00BB5E33" w:rsidP="00496D51">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14:paraId="3F515D14" w14:textId="77777777" w:rsidR="00BB5E33" w:rsidRPr="00265665" w:rsidRDefault="00BB5E33" w:rsidP="00496D51">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14:paraId="2F6CA69A" w14:textId="77777777" w:rsidR="00BB5E33" w:rsidRPr="00265665" w:rsidRDefault="00BB5E33" w:rsidP="00496D51">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14:paraId="76402FB8" w14:textId="77777777" w:rsidR="00BB5E33" w:rsidRPr="00265665" w:rsidRDefault="00BB5E33" w:rsidP="00496D51">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17739484" w14:textId="77777777" w:rsidR="00BB5E33" w:rsidRPr="00265665" w:rsidRDefault="00BB5E33" w:rsidP="00496D51">
            <w:pPr>
              <w:jc w:val="right"/>
              <w:rPr>
                <w:rFonts w:asciiTheme="majorBidi" w:hAnsiTheme="majorBidi" w:cstheme="majorBidi"/>
                <w:color w:val="000000" w:themeColor="text1"/>
              </w:rPr>
            </w:pPr>
          </w:p>
        </w:tc>
      </w:tr>
      <w:tr w:rsidR="00482FC4" w:rsidRPr="00265665" w14:paraId="6D7DA7BF" w14:textId="77777777" w:rsidTr="00E770AC">
        <w:trPr>
          <w:trHeight w:val="348"/>
        </w:trPr>
        <w:tc>
          <w:tcPr>
            <w:tcW w:w="2977" w:type="dxa"/>
            <w:tcBorders>
              <w:top w:val="nil"/>
              <w:left w:val="nil"/>
              <w:bottom w:val="nil"/>
              <w:right w:val="nil"/>
            </w:tcBorders>
            <w:vAlign w:val="center"/>
            <w:hideMark/>
          </w:tcPr>
          <w:p w14:paraId="73D2DDC0" w14:textId="77777777" w:rsidR="00482FC4" w:rsidRPr="00265665" w:rsidRDefault="00482FC4" w:rsidP="00482FC4">
            <w:pPr>
              <w:ind w:left="-105"/>
              <w:rPr>
                <w:rFonts w:asciiTheme="majorBidi" w:hAnsiTheme="majorBidi" w:cstheme="majorBidi"/>
                <w:color w:val="000000" w:themeColor="text1"/>
                <w:cs/>
                <w:lang w:val="en-US"/>
              </w:rPr>
            </w:pPr>
            <w:r w:rsidRPr="00265665">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vAlign w:val="center"/>
          </w:tcPr>
          <w:p w14:paraId="7B91F446" w14:textId="77777777" w:rsidR="00482FC4" w:rsidRPr="00265665" w:rsidRDefault="00482FC4" w:rsidP="00482FC4">
            <w:pPr>
              <w:jc w:val="right"/>
              <w:rPr>
                <w:rFonts w:asciiTheme="majorBidi" w:hAnsiTheme="majorBidi" w:cstheme="majorBidi"/>
                <w:color w:val="000000"/>
              </w:rPr>
            </w:pPr>
            <w:r w:rsidRPr="00265665">
              <w:rPr>
                <w:rFonts w:asciiTheme="majorBidi" w:hAnsiTheme="majorBidi" w:cstheme="majorBidi"/>
              </w:rPr>
              <w:t xml:space="preserve">33,549,835 </w:t>
            </w:r>
          </w:p>
        </w:tc>
        <w:tc>
          <w:tcPr>
            <w:tcW w:w="256" w:type="dxa"/>
            <w:tcBorders>
              <w:top w:val="nil"/>
              <w:left w:val="nil"/>
              <w:bottom w:val="nil"/>
              <w:right w:val="nil"/>
            </w:tcBorders>
            <w:vAlign w:val="center"/>
          </w:tcPr>
          <w:p w14:paraId="2955266E" w14:textId="77777777" w:rsidR="00482FC4" w:rsidRPr="00265665" w:rsidRDefault="00482FC4" w:rsidP="00482FC4">
            <w:pPr>
              <w:jc w:val="right"/>
              <w:rPr>
                <w:rFonts w:asciiTheme="majorBidi" w:hAnsiTheme="majorBidi" w:cstheme="majorBidi"/>
                <w:color w:val="000000" w:themeColor="text1"/>
              </w:rPr>
            </w:pPr>
          </w:p>
        </w:tc>
        <w:tc>
          <w:tcPr>
            <w:tcW w:w="1162" w:type="dxa"/>
            <w:tcBorders>
              <w:top w:val="nil"/>
              <w:left w:val="nil"/>
              <w:bottom w:val="nil"/>
              <w:right w:val="nil"/>
            </w:tcBorders>
            <w:vAlign w:val="center"/>
          </w:tcPr>
          <w:p w14:paraId="42B00D52" w14:textId="77777777" w:rsidR="00482FC4" w:rsidRPr="00265665" w:rsidRDefault="00482FC4" w:rsidP="00482FC4">
            <w:pPr>
              <w:jc w:val="right"/>
              <w:rPr>
                <w:rFonts w:asciiTheme="majorBidi" w:hAnsiTheme="majorBidi" w:cstheme="majorBidi"/>
                <w:color w:val="000000" w:themeColor="text1"/>
              </w:rPr>
            </w:pPr>
            <w:r w:rsidRPr="00265665">
              <w:rPr>
                <w:rFonts w:asciiTheme="majorBidi" w:hAnsiTheme="majorBidi" w:cstheme="majorBidi"/>
                <w:color w:val="000000" w:themeColor="text1"/>
              </w:rPr>
              <w:t>-</w:t>
            </w:r>
          </w:p>
        </w:tc>
        <w:tc>
          <w:tcPr>
            <w:tcW w:w="237" w:type="dxa"/>
            <w:tcBorders>
              <w:top w:val="nil"/>
              <w:left w:val="nil"/>
              <w:bottom w:val="nil"/>
              <w:right w:val="nil"/>
            </w:tcBorders>
            <w:vAlign w:val="center"/>
          </w:tcPr>
          <w:p w14:paraId="76FBE7F0" w14:textId="77777777" w:rsidR="00482FC4" w:rsidRPr="00265665" w:rsidRDefault="00482FC4" w:rsidP="00482FC4">
            <w:pPr>
              <w:jc w:val="right"/>
              <w:rPr>
                <w:rFonts w:asciiTheme="majorBidi" w:hAnsiTheme="majorBidi" w:cstheme="majorBidi"/>
                <w:color w:val="000000" w:themeColor="text1"/>
              </w:rPr>
            </w:pPr>
          </w:p>
        </w:tc>
        <w:tc>
          <w:tcPr>
            <w:tcW w:w="1180" w:type="dxa"/>
            <w:tcBorders>
              <w:top w:val="nil"/>
              <w:left w:val="nil"/>
              <w:bottom w:val="nil"/>
              <w:right w:val="nil"/>
            </w:tcBorders>
            <w:vAlign w:val="center"/>
          </w:tcPr>
          <w:p w14:paraId="38FDEAA2" w14:textId="77777777" w:rsidR="00482FC4" w:rsidRPr="00265665" w:rsidRDefault="00482FC4" w:rsidP="00482FC4">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w:t>
            </w:r>
          </w:p>
        </w:tc>
        <w:tc>
          <w:tcPr>
            <w:tcW w:w="256" w:type="dxa"/>
            <w:tcBorders>
              <w:top w:val="nil"/>
              <w:left w:val="nil"/>
              <w:bottom w:val="nil"/>
              <w:right w:val="nil"/>
            </w:tcBorders>
            <w:vAlign w:val="center"/>
          </w:tcPr>
          <w:p w14:paraId="001F19DA" w14:textId="77777777" w:rsidR="00482FC4" w:rsidRPr="00265665" w:rsidRDefault="00482FC4" w:rsidP="00482FC4">
            <w:pPr>
              <w:jc w:val="right"/>
              <w:rPr>
                <w:rFonts w:asciiTheme="majorBidi" w:hAnsiTheme="majorBidi" w:cstheme="majorBidi"/>
                <w:color w:val="000000" w:themeColor="text1"/>
              </w:rPr>
            </w:pPr>
          </w:p>
        </w:tc>
        <w:tc>
          <w:tcPr>
            <w:tcW w:w="1162" w:type="dxa"/>
            <w:tcBorders>
              <w:top w:val="nil"/>
              <w:left w:val="nil"/>
              <w:bottom w:val="nil"/>
              <w:right w:val="nil"/>
            </w:tcBorders>
            <w:vAlign w:val="center"/>
          </w:tcPr>
          <w:p w14:paraId="442F813C" w14:textId="77777777" w:rsidR="00482FC4" w:rsidRPr="00265665" w:rsidRDefault="00482FC4" w:rsidP="00482FC4">
            <w:pPr>
              <w:jc w:val="right"/>
              <w:rPr>
                <w:rFonts w:asciiTheme="majorBidi" w:hAnsiTheme="majorBidi" w:cstheme="majorBidi"/>
                <w:color w:val="000000" w:themeColor="text1"/>
              </w:rPr>
            </w:pPr>
            <w:r w:rsidRPr="00265665">
              <w:rPr>
                <w:rFonts w:asciiTheme="majorBidi" w:hAnsiTheme="majorBidi" w:cstheme="majorBidi"/>
              </w:rPr>
              <w:t xml:space="preserve">33,549,835 </w:t>
            </w:r>
          </w:p>
        </w:tc>
      </w:tr>
      <w:tr w:rsidR="00482FC4" w:rsidRPr="00265665" w14:paraId="24EC2757" w14:textId="77777777" w:rsidTr="00E770AC">
        <w:trPr>
          <w:trHeight w:val="360"/>
        </w:trPr>
        <w:tc>
          <w:tcPr>
            <w:tcW w:w="2977" w:type="dxa"/>
            <w:tcBorders>
              <w:top w:val="nil"/>
              <w:left w:val="nil"/>
              <w:bottom w:val="nil"/>
              <w:right w:val="nil"/>
            </w:tcBorders>
            <w:vAlign w:val="center"/>
            <w:hideMark/>
          </w:tcPr>
          <w:p w14:paraId="08994785" w14:textId="77777777" w:rsidR="00482FC4" w:rsidRPr="00265665" w:rsidRDefault="00482FC4" w:rsidP="00482FC4">
            <w:pPr>
              <w:ind w:left="-105"/>
              <w:rPr>
                <w:rFonts w:asciiTheme="majorBidi" w:hAnsiTheme="majorBidi" w:cstheme="majorBidi"/>
                <w:b/>
                <w:bCs/>
                <w:color w:val="000000" w:themeColor="text1"/>
              </w:rPr>
            </w:pPr>
            <w:r w:rsidRPr="00265665">
              <w:rPr>
                <w:rFonts w:asciiTheme="majorBidi" w:hAnsiTheme="majorBidi" w:cstheme="majorBidi"/>
                <w:b/>
                <w:bCs/>
                <w:color w:val="000000" w:themeColor="text1"/>
                <w:cs/>
              </w:rPr>
              <w:t>Total f</w:t>
            </w:r>
            <w:r w:rsidRPr="00265665">
              <w:rPr>
                <w:rFonts w:asciiTheme="majorBidi" w:hAnsiTheme="majorBidi" w:cstheme="majorBidi"/>
                <w:b/>
                <w:bCs/>
                <w:color w:val="000000" w:themeColor="text1"/>
              </w:rPr>
              <w:t>inancial assets</w:t>
            </w:r>
          </w:p>
        </w:tc>
        <w:tc>
          <w:tcPr>
            <w:tcW w:w="1276" w:type="dxa"/>
            <w:tcBorders>
              <w:top w:val="single" w:sz="4" w:space="0" w:color="auto"/>
              <w:left w:val="nil"/>
              <w:bottom w:val="double" w:sz="6" w:space="0" w:color="auto"/>
              <w:right w:val="nil"/>
            </w:tcBorders>
            <w:vAlign w:val="center"/>
          </w:tcPr>
          <w:p w14:paraId="7B5979FA" w14:textId="77777777" w:rsidR="00482FC4" w:rsidRPr="00265665" w:rsidRDefault="00482FC4" w:rsidP="00482FC4">
            <w:pPr>
              <w:jc w:val="right"/>
              <w:rPr>
                <w:rFonts w:asciiTheme="majorBidi" w:hAnsiTheme="majorBidi" w:cstheme="majorBidi"/>
                <w:b/>
                <w:bCs/>
                <w:color w:val="000000"/>
              </w:rPr>
            </w:pPr>
            <w:r w:rsidRPr="00265665">
              <w:rPr>
                <w:rFonts w:asciiTheme="majorBidi" w:hAnsiTheme="majorBidi" w:cstheme="majorBidi"/>
                <w:b/>
                <w:bCs/>
              </w:rPr>
              <w:t xml:space="preserve">33,549,835 </w:t>
            </w:r>
          </w:p>
        </w:tc>
        <w:tc>
          <w:tcPr>
            <w:tcW w:w="256" w:type="dxa"/>
            <w:tcBorders>
              <w:top w:val="nil"/>
              <w:left w:val="nil"/>
              <w:bottom w:val="nil"/>
              <w:right w:val="nil"/>
            </w:tcBorders>
            <w:vAlign w:val="center"/>
          </w:tcPr>
          <w:p w14:paraId="32A962A8" w14:textId="77777777" w:rsidR="00482FC4" w:rsidRPr="00265665" w:rsidRDefault="00482FC4" w:rsidP="00482FC4">
            <w:pPr>
              <w:jc w:val="right"/>
              <w:rPr>
                <w:rFonts w:asciiTheme="majorBidi" w:hAnsiTheme="majorBidi" w:cstheme="majorBidi"/>
                <w:b/>
                <w:bCs/>
                <w:color w:val="000000" w:themeColor="text1"/>
              </w:rPr>
            </w:pPr>
          </w:p>
        </w:tc>
        <w:tc>
          <w:tcPr>
            <w:tcW w:w="1162" w:type="dxa"/>
            <w:tcBorders>
              <w:top w:val="single" w:sz="4" w:space="0" w:color="auto"/>
              <w:left w:val="nil"/>
              <w:bottom w:val="double" w:sz="6" w:space="0" w:color="auto"/>
              <w:right w:val="nil"/>
            </w:tcBorders>
            <w:vAlign w:val="center"/>
          </w:tcPr>
          <w:p w14:paraId="273AA42B"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color w:val="000000" w:themeColor="text1"/>
              </w:rPr>
              <w:t>-</w:t>
            </w:r>
          </w:p>
        </w:tc>
        <w:tc>
          <w:tcPr>
            <w:tcW w:w="237" w:type="dxa"/>
            <w:tcBorders>
              <w:top w:val="nil"/>
              <w:left w:val="nil"/>
              <w:bottom w:val="nil"/>
              <w:right w:val="nil"/>
            </w:tcBorders>
            <w:vAlign w:val="center"/>
          </w:tcPr>
          <w:p w14:paraId="0FB8D6FF" w14:textId="77777777" w:rsidR="00482FC4" w:rsidRPr="00265665" w:rsidRDefault="00482FC4" w:rsidP="00482FC4">
            <w:pPr>
              <w:jc w:val="right"/>
              <w:rPr>
                <w:rFonts w:asciiTheme="majorBidi" w:hAnsiTheme="majorBidi" w:cstheme="majorBidi"/>
                <w:b/>
                <w:bCs/>
                <w:color w:val="000000" w:themeColor="text1"/>
              </w:rPr>
            </w:pPr>
          </w:p>
        </w:tc>
        <w:tc>
          <w:tcPr>
            <w:tcW w:w="1180" w:type="dxa"/>
            <w:tcBorders>
              <w:top w:val="single" w:sz="4" w:space="0" w:color="auto"/>
              <w:left w:val="nil"/>
              <w:bottom w:val="double" w:sz="6" w:space="0" w:color="auto"/>
              <w:right w:val="nil"/>
            </w:tcBorders>
            <w:vAlign w:val="center"/>
          </w:tcPr>
          <w:p w14:paraId="411CB227" w14:textId="77777777" w:rsidR="00482FC4" w:rsidRPr="00265665" w:rsidRDefault="00482FC4" w:rsidP="00482FC4">
            <w:pPr>
              <w:jc w:val="right"/>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w:t>
            </w:r>
          </w:p>
        </w:tc>
        <w:tc>
          <w:tcPr>
            <w:tcW w:w="256" w:type="dxa"/>
            <w:tcBorders>
              <w:top w:val="nil"/>
              <w:left w:val="nil"/>
              <w:bottom w:val="nil"/>
              <w:right w:val="nil"/>
            </w:tcBorders>
            <w:vAlign w:val="center"/>
          </w:tcPr>
          <w:p w14:paraId="04EB60E2" w14:textId="77777777" w:rsidR="00482FC4" w:rsidRPr="00265665" w:rsidRDefault="00482FC4" w:rsidP="00482FC4">
            <w:pPr>
              <w:jc w:val="right"/>
              <w:rPr>
                <w:rFonts w:asciiTheme="majorBidi" w:hAnsiTheme="majorBidi" w:cstheme="majorBidi"/>
                <w:b/>
                <w:bCs/>
                <w:color w:val="000000" w:themeColor="text1"/>
              </w:rPr>
            </w:pPr>
          </w:p>
        </w:tc>
        <w:tc>
          <w:tcPr>
            <w:tcW w:w="1162" w:type="dxa"/>
            <w:tcBorders>
              <w:top w:val="single" w:sz="4" w:space="0" w:color="auto"/>
              <w:left w:val="nil"/>
              <w:bottom w:val="double" w:sz="6" w:space="0" w:color="auto"/>
              <w:right w:val="nil"/>
            </w:tcBorders>
            <w:vAlign w:val="center"/>
          </w:tcPr>
          <w:p w14:paraId="54F061FE"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rPr>
              <w:t xml:space="preserve">33,549,835 </w:t>
            </w:r>
          </w:p>
        </w:tc>
      </w:tr>
    </w:tbl>
    <w:p w14:paraId="12ADF4D2" w14:textId="77777777" w:rsidR="00BB5E33" w:rsidRPr="00265665" w:rsidRDefault="00BB5E33" w:rsidP="00496D51">
      <w:pPr>
        <w:tabs>
          <w:tab w:val="left" w:pos="567"/>
        </w:tabs>
        <w:ind w:left="567"/>
        <w:jc w:val="thaiDistribute"/>
        <w:rPr>
          <w:rFonts w:asciiTheme="majorBidi" w:hAnsiTheme="majorBidi" w:cstheme="majorBidi"/>
          <w:b/>
          <w:bCs/>
          <w:color w:val="000000" w:themeColor="text1"/>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265665" w14:paraId="1471E7C1" w14:textId="77777777" w:rsidTr="00E770AC">
        <w:trPr>
          <w:trHeight w:val="348"/>
        </w:trPr>
        <w:tc>
          <w:tcPr>
            <w:tcW w:w="2977" w:type="dxa"/>
            <w:tcBorders>
              <w:top w:val="nil"/>
              <w:left w:val="nil"/>
              <w:bottom w:val="nil"/>
              <w:right w:val="nil"/>
            </w:tcBorders>
            <w:vAlign w:val="center"/>
            <w:hideMark/>
          </w:tcPr>
          <w:p w14:paraId="3695E951" w14:textId="77777777" w:rsidR="00BB5E33" w:rsidRPr="00265665" w:rsidRDefault="00BB5E33" w:rsidP="00496D51">
            <w:pPr>
              <w:ind w:left="-105"/>
              <w:rPr>
                <w:rFonts w:asciiTheme="majorBidi" w:hAnsiTheme="majorBidi" w:cstheme="majorBidi"/>
                <w:b/>
                <w:bCs/>
                <w:color w:val="000000" w:themeColor="text1"/>
              </w:rPr>
            </w:pPr>
            <w:r w:rsidRPr="00265665">
              <w:rPr>
                <w:rFonts w:asciiTheme="majorBidi" w:hAnsiTheme="majorBidi" w:cstheme="majorBidi"/>
                <w:b/>
                <w:bCs/>
                <w:color w:val="000000" w:themeColor="text1"/>
              </w:rPr>
              <w:t>Financial liabilities</w:t>
            </w:r>
          </w:p>
        </w:tc>
        <w:tc>
          <w:tcPr>
            <w:tcW w:w="1276" w:type="dxa"/>
            <w:tcBorders>
              <w:top w:val="nil"/>
              <w:left w:val="nil"/>
              <w:bottom w:val="nil"/>
              <w:right w:val="nil"/>
            </w:tcBorders>
            <w:vAlign w:val="center"/>
            <w:hideMark/>
          </w:tcPr>
          <w:p w14:paraId="302497C7" w14:textId="77777777" w:rsidR="00BB5E33" w:rsidRPr="00265665" w:rsidRDefault="00BB5E33" w:rsidP="00496D51">
            <w:pPr>
              <w:jc w:val="right"/>
              <w:rPr>
                <w:rFonts w:asciiTheme="majorBidi" w:hAnsiTheme="majorBidi" w:cstheme="majorBidi"/>
                <w:b/>
                <w:bCs/>
                <w:color w:val="000000" w:themeColor="text1"/>
                <w:cs/>
              </w:rPr>
            </w:pPr>
          </w:p>
        </w:tc>
        <w:tc>
          <w:tcPr>
            <w:tcW w:w="256" w:type="dxa"/>
            <w:tcBorders>
              <w:top w:val="nil"/>
              <w:left w:val="nil"/>
              <w:bottom w:val="nil"/>
              <w:right w:val="nil"/>
            </w:tcBorders>
            <w:vAlign w:val="center"/>
            <w:hideMark/>
          </w:tcPr>
          <w:p w14:paraId="06DF6E7C" w14:textId="77777777" w:rsidR="00BB5E33" w:rsidRPr="00265665" w:rsidRDefault="00BB5E33" w:rsidP="00496D51">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449E3F92" w14:textId="77777777" w:rsidR="00BB5E33" w:rsidRPr="00265665" w:rsidRDefault="00BB5E33" w:rsidP="00496D51">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14:paraId="05F9AA8B" w14:textId="77777777" w:rsidR="00BB5E33" w:rsidRPr="00265665" w:rsidRDefault="00BB5E33" w:rsidP="00496D51">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14:paraId="56105C8E" w14:textId="77777777" w:rsidR="00BB5E33" w:rsidRPr="00265665" w:rsidRDefault="00BB5E33" w:rsidP="00496D51">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14:paraId="4CBB870E" w14:textId="77777777" w:rsidR="00BB5E33" w:rsidRPr="00265665" w:rsidRDefault="00BB5E33" w:rsidP="00496D51">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51390B43" w14:textId="77777777" w:rsidR="00BB5E33" w:rsidRPr="00265665" w:rsidRDefault="00BB5E33" w:rsidP="00496D51">
            <w:pPr>
              <w:jc w:val="right"/>
              <w:rPr>
                <w:rFonts w:asciiTheme="majorBidi" w:hAnsiTheme="majorBidi" w:cstheme="majorBidi"/>
                <w:color w:val="000000" w:themeColor="text1"/>
              </w:rPr>
            </w:pPr>
          </w:p>
        </w:tc>
      </w:tr>
      <w:tr w:rsidR="00482FC4" w:rsidRPr="00265665" w14:paraId="2DA0CB72" w14:textId="77777777" w:rsidTr="00E770AC">
        <w:trPr>
          <w:trHeight w:val="348"/>
        </w:trPr>
        <w:tc>
          <w:tcPr>
            <w:tcW w:w="2977" w:type="dxa"/>
            <w:tcBorders>
              <w:top w:val="nil"/>
              <w:left w:val="nil"/>
              <w:bottom w:val="nil"/>
              <w:right w:val="nil"/>
            </w:tcBorders>
            <w:vAlign w:val="center"/>
            <w:hideMark/>
          </w:tcPr>
          <w:p w14:paraId="70D4857E" w14:textId="77777777" w:rsidR="00482FC4" w:rsidRPr="00265665" w:rsidRDefault="00482FC4" w:rsidP="00482FC4">
            <w:pPr>
              <w:ind w:left="-105"/>
              <w:rPr>
                <w:rFonts w:asciiTheme="majorBidi" w:hAnsiTheme="majorBidi" w:cstheme="majorBidi"/>
                <w:color w:val="000000" w:themeColor="text1"/>
                <w:lang w:val="en-US"/>
              </w:rPr>
            </w:pPr>
            <w:r w:rsidRPr="00265665">
              <w:rPr>
                <w:rFonts w:asciiTheme="majorBidi" w:hAnsiTheme="majorBidi" w:cstheme="majorBidi"/>
                <w:color w:val="000000" w:themeColor="text1"/>
                <w:lang w:val="en-US"/>
              </w:rPr>
              <w:t>Other current financial liabilities</w:t>
            </w:r>
          </w:p>
        </w:tc>
        <w:tc>
          <w:tcPr>
            <w:tcW w:w="1276" w:type="dxa"/>
            <w:tcBorders>
              <w:top w:val="nil"/>
              <w:left w:val="nil"/>
              <w:bottom w:val="nil"/>
              <w:right w:val="nil"/>
            </w:tcBorders>
            <w:vAlign w:val="center"/>
          </w:tcPr>
          <w:p w14:paraId="24121D53" w14:textId="77777777" w:rsidR="00482FC4" w:rsidRPr="00265665" w:rsidRDefault="00482FC4" w:rsidP="00482FC4">
            <w:pPr>
              <w:jc w:val="right"/>
              <w:rPr>
                <w:rFonts w:asciiTheme="majorBidi" w:hAnsiTheme="majorBidi" w:cstheme="majorBidi"/>
                <w:color w:val="000000" w:themeColor="text1"/>
              </w:rPr>
            </w:pPr>
            <w:r w:rsidRPr="00265665">
              <w:rPr>
                <w:rFonts w:asciiTheme="majorBidi" w:hAnsiTheme="majorBidi" w:cstheme="majorBidi"/>
                <w:color w:val="000000" w:themeColor="text1"/>
              </w:rPr>
              <w:t>-</w:t>
            </w:r>
          </w:p>
        </w:tc>
        <w:tc>
          <w:tcPr>
            <w:tcW w:w="256" w:type="dxa"/>
            <w:tcBorders>
              <w:top w:val="nil"/>
              <w:left w:val="nil"/>
              <w:bottom w:val="nil"/>
              <w:right w:val="nil"/>
            </w:tcBorders>
            <w:vAlign w:val="center"/>
          </w:tcPr>
          <w:p w14:paraId="65FBB804" w14:textId="77777777" w:rsidR="00482FC4" w:rsidRPr="00265665" w:rsidRDefault="00482FC4" w:rsidP="00482FC4">
            <w:pPr>
              <w:jc w:val="right"/>
              <w:rPr>
                <w:rFonts w:asciiTheme="majorBidi" w:hAnsiTheme="majorBidi" w:cstheme="majorBidi"/>
                <w:color w:val="000000" w:themeColor="text1"/>
              </w:rPr>
            </w:pPr>
          </w:p>
        </w:tc>
        <w:tc>
          <w:tcPr>
            <w:tcW w:w="1162" w:type="dxa"/>
            <w:tcBorders>
              <w:top w:val="nil"/>
              <w:left w:val="nil"/>
              <w:bottom w:val="nil"/>
              <w:right w:val="nil"/>
            </w:tcBorders>
            <w:vAlign w:val="center"/>
          </w:tcPr>
          <w:p w14:paraId="04CF5A82" w14:textId="77777777" w:rsidR="00482FC4" w:rsidRPr="00265665" w:rsidRDefault="00482FC4" w:rsidP="00482FC4">
            <w:pPr>
              <w:jc w:val="right"/>
              <w:rPr>
                <w:rFonts w:asciiTheme="majorBidi" w:hAnsiTheme="majorBidi" w:cstheme="majorBidi"/>
                <w:color w:val="000000" w:themeColor="text1"/>
              </w:rPr>
            </w:pPr>
            <w:r w:rsidRPr="00265665">
              <w:rPr>
                <w:rFonts w:asciiTheme="majorBidi" w:hAnsiTheme="majorBidi" w:cstheme="majorBidi"/>
              </w:rPr>
              <w:t xml:space="preserve">147,631 </w:t>
            </w:r>
          </w:p>
        </w:tc>
        <w:tc>
          <w:tcPr>
            <w:tcW w:w="237" w:type="dxa"/>
            <w:tcBorders>
              <w:top w:val="nil"/>
              <w:left w:val="nil"/>
              <w:bottom w:val="nil"/>
              <w:right w:val="nil"/>
            </w:tcBorders>
            <w:vAlign w:val="center"/>
          </w:tcPr>
          <w:p w14:paraId="21CFD3AB" w14:textId="77777777" w:rsidR="00482FC4" w:rsidRPr="00265665" w:rsidRDefault="00482FC4" w:rsidP="00482FC4">
            <w:pPr>
              <w:jc w:val="right"/>
              <w:rPr>
                <w:rFonts w:asciiTheme="majorBidi" w:hAnsiTheme="majorBidi" w:cstheme="majorBidi"/>
                <w:color w:val="000000" w:themeColor="text1"/>
              </w:rPr>
            </w:pPr>
          </w:p>
        </w:tc>
        <w:tc>
          <w:tcPr>
            <w:tcW w:w="1180" w:type="dxa"/>
            <w:tcBorders>
              <w:top w:val="nil"/>
              <w:left w:val="nil"/>
              <w:bottom w:val="nil"/>
              <w:right w:val="nil"/>
            </w:tcBorders>
            <w:vAlign w:val="center"/>
          </w:tcPr>
          <w:p w14:paraId="3CF80191" w14:textId="77777777" w:rsidR="00482FC4" w:rsidRPr="00265665" w:rsidRDefault="00482FC4" w:rsidP="00482FC4">
            <w:pPr>
              <w:jc w:val="right"/>
              <w:rPr>
                <w:rFonts w:asciiTheme="majorBidi" w:hAnsiTheme="majorBidi" w:cstheme="majorBidi"/>
                <w:color w:val="000000" w:themeColor="text1"/>
              </w:rPr>
            </w:pPr>
            <w:r w:rsidRPr="00265665">
              <w:rPr>
                <w:rFonts w:asciiTheme="majorBidi" w:hAnsiTheme="majorBidi" w:cstheme="majorBidi"/>
                <w:color w:val="000000" w:themeColor="text1"/>
              </w:rPr>
              <w:t>-</w:t>
            </w:r>
          </w:p>
        </w:tc>
        <w:tc>
          <w:tcPr>
            <w:tcW w:w="256" w:type="dxa"/>
            <w:tcBorders>
              <w:top w:val="nil"/>
              <w:left w:val="nil"/>
              <w:bottom w:val="nil"/>
              <w:right w:val="nil"/>
            </w:tcBorders>
            <w:vAlign w:val="center"/>
          </w:tcPr>
          <w:p w14:paraId="1160E53B" w14:textId="77777777" w:rsidR="00482FC4" w:rsidRPr="00265665" w:rsidRDefault="00482FC4" w:rsidP="00482FC4">
            <w:pPr>
              <w:jc w:val="right"/>
              <w:rPr>
                <w:rFonts w:asciiTheme="majorBidi" w:hAnsiTheme="majorBidi" w:cstheme="majorBidi"/>
                <w:color w:val="000000" w:themeColor="text1"/>
              </w:rPr>
            </w:pPr>
          </w:p>
        </w:tc>
        <w:tc>
          <w:tcPr>
            <w:tcW w:w="1162" w:type="dxa"/>
            <w:tcBorders>
              <w:top w:val="nil"/>
              <w:left w:val="nil"/>
              <w:bottom w:val="nil"/>
              <w:right w:val="nil"/>
            </w:tcBorders>
            <w:vAlign w:val="center"/>
          </w:tcPr>
          <w:p w14:paraId="4D46BBD5" w14:textId="77777777" w:rsidR="00482FC4" w:rsidRPr="00265665" w:rsidRDefault="00482FC4" w:rsidP="00482FC4">
            <w:pPr>
              <w:jc w:val="right"/>
              <w:rPr>
                <w:rFonts w:asciiTheme="majorBidi" w:hAnsiTheme="majorBidi" w:cstheme="majorBidi"/>
                <w:color w:val="000000" w:themeColor="text1"/>
              </w:rPr>
            </w:pPr>
            <w:r w:rsidRPr="00265665">
              <w:rPr>
                <w:rFonts w:asciiTheme="majorBidi" w:hAnsiTheme="majorBidi" w:cstheme="majorBidi"/>
              </w:rPr>
              <w:t xml:space="preserve">147,631 </w:t>
            </w:r>
          </w:p>
        </w:tc>
      </w:tr>
      <w:tr w:rsidR="00482FC4" w:rsidRPr="00265665" w14:paraId="38D1030E" w14:textId="77777777" w:rsidTr="00E770AC">
        <w:trPr>
          <w:trHeight w:val="360"/>
        </w:trPr>
        <w:tc>
          <w:tcPr>
            <w:tcW w:w="2977" w:type="dxa"/>
            <w:tcBorders>
              <w:top w:val="nil"/>
              <w:left w:val="nil"/>
              <w:bottom w:val="nil"/>
              <w:right w:val="nil"/>
            </w:tcBorders>
            <w:vAlign w:val="center"/>
            <w:hideMark/>
          </w:tcPr>
          <w:p w14:paraId="0CA9B1EE" w14:textId="77777777" w:rsidR="00482FC4" w:rsidRPr="00265665" w:rsidRDefault="00482FC4" w:rsidP="00482FC4">
            <w:pPr>
              <w:ind w:left="-105"/>
              <w:rPr>
                <w:rFonts w:asciiTheme="majorBidi" w:hAnsiTheme="majorBidi" w:cstheme="majorBidi"/>
                <w:b/>
                <w:bCs/>
                <w:color w:val="000000" w:themeColor="text1"/>
              </w:rPr>
            </w:pPr>
            <w:r w:rsidRPr="00265665">
              <w:rPr>
                <w:rFonts w:asciiTheme="majorBidi" w:hAnsiTheme="majorBidi" w:cstheme="majorBidi"/>
                <w:b/>
                <w:bCs/>
                <w:color w:val="000000" w:themeColor="text1"/>
                <w:lang w:val="en-US"/>
              </w:rPr>
              <w:t xml:space="preserve">Total </w:t>
            </w:r>
            <w:r w:rsidRPr="00265665">
              <w:rPr>
                <w:rFonts w:asciiTheme="majorBidi" w:hAnsiTheme="majorBidi" w:cstheme="majorBidi"/>
                <w:b/>
                <w:bCs/>
                <w:color w:val="000000" w:themeColor="text1"/>
                <w:cs/>
              </w:rPr>
              <w:t>f</w:t>
            </w:r>
            <w:r w:rsidRPr="00265665">
              <w:rPr>
                <w:rFonts w:asciiTheme="majorBidi" w:hAnsiTheme="majorBidi" w:cstheme="majorBidi"/>
                <w:b/>
                <w:bCs/>
                <w:color w:val="000000" w:themeColor="text1"/>
              </w:rPr>
              <w:t>inancial liabilities</w:t>
            </w:r>
          </w:p>
        </w:tc>
        <w:tc>
          <w:tcPr>
            <w:tcW w:w="1276" w:type="dxa"/>
            <w:tcBorders>
              <w:top w:val="single" w:sz="4" w:space="0" w:color="auto"/>
              <w:left w:val="nil"/>
              <w:bottom w:val="double" w:sz="6" w:space="0" w:color="auto"/>
              <w:right w:val="nil"/>
            </w:tcBorders>
            <w:vAlign w:val="center"/>
          </w:tcPr>
          <w:p w14:paraId="651B9EF2"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color w:val="000000" w:themeColor="text1"/>
              </w:rPr>
              <w:t>-</w:t>
            </w:r>
          </w:p>
        </w:tc>
        <w:tc>
          <w:tcPr>
            <w:tcW w:w="256" w:type="dxa"/>
            <w:tcBorders>
              <w:top w:val="nil"/>
              <w:left w:val="nil"/>
              <w:bottom w:val="nil"/>
              <w:right w:val="nil"/>
            </w:tcBorders>
            <w:vAlign w:val="center"/>
          </w:tcPr>
          <w:p w14:paraId="6FAD9F8D" w14:textId="77777777" w:rsidR="00482FC4" w:rsidRPr="00265665" w:rsidRDefault="00482FC4" w:rsidP="00482FC4">
            <w:pPr>
              <w:jc w:val="right"/>
              <w:rPr>
                <w:rFonts w:asciiTheme="majorBidi" w:hAnsiTheme="majorBidi" w:cstheme="majorBidi"/>
                <w:b/>
                <w:bCs/>
                <w:color w:val="000000" w:themeColor="text1"/>
              </w:rPr>
            </w:pPr>
          </w:p>
        </w:tc>
        <w:tc>
          <w:tcPr>
            <w:tcW w:w="1162" w:type="dxa"/>
            <w:tcBorders>
              <w:top w:val="single" w:sz="4" w:space="0" w:color="auto"/>
              <w:left w:val="nil"/>
              <w:bottom w:val="double" w:sz="6" w:space="0" w:color="auto"/>
              <w:right w:val="nil"/>
            </w:tcBorders>
            <w:vAlign w:val="center"/>
          </w:tcPr>
          <w:p w14:paraId="72CEC4CD"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rPr>
              <w:t xml:space="preserve">147,631 </w:t>
            </w:r>
          </w:p>
        </w:tc>
        <w:tc>
          <w:tcPr>
            <w:tcW w:w="237" w:type="dxa"/>
            <w:tcBorders>
              <w:top w:val="nil"/>
              <w:left w:val="nil"/>
              <w:bottom w:val="nil"/>
              <w:right w:val="nil"/>
            </w:tcBorders>
            <w:vAlign w:val="center"/>
          </w:tcPr>
          <w:p w14:paraId="0160F1ED" w14:textId="77777777" w:rsidR="00482FC4" w:rsidRPr="00265665" w:rsidRDefault="00482FC4" w:rsidP="00482FC4">
            <w:pPr>
              <w:jc w:val="right"/>
              <w:rPr>
                <w:rFonts w:asciiTheme="majorBidi" w:hAnsiTheme="majorBidi" w:cstheme="majorBidi"/>
                <w:b/>
                <w:bCs/>
                <w:color w:val="000000" w:themeColor="text1"/>
              </w:rPr>
            </w:pPr>
          </w:p>
        </w:tc>
        <w:tc>
          <w:tcPr>
            <w:tcW w:w="1180" w:type="dxa"/>
            <w:tcBorders>
              <w:top w:val="single" w:sz="4" w:space="0" w:color="auto"/>
              <w:left w:val="nil"/>
              <w:bottom w:val="double" w:sz="6" w:space="0" w:color="auto"/>
              <w:right w:val="nil"/>
            </w:tcBorders>
            <w:vAlign w:val="center"/>
          </w:tcPr>
          <w:p w14:paraId="7F2DB18A"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color w:val="000000" w:themeColor="text1"/>
              </w:rPr>
              <w:t>-</w:t>
            </w:r>
          </w:p>
        </w:tc>
        <w:tc>
          <w:tcPr>
            <w:tcW w:w="256" w:type="dxa"/>
            <w:tcBorders>
              <w:top w:val="nil"/>
              <w:left w:val="nil"/>
              <w:bottom w:val="nil"/>
              <w:right w:val="nil"/>
            </w:tcBorders>
            <w:vAlign w:val="center"/>
          </w:tcPr>
          <w:p w14:paraId="1700EDED" w14:textId="77777777" w:rsidR="00482FC4" w:rsidRPr="00265665" w:rsidRDefault="00482FC4" w:rsidP="00482FC4">
            <w:pPr>
              <w:jc w:val="right"/>
              <w:rPr>
                <w:rFonts w:asciiTheme="majorBidi" w:hAnsiTheme="majorBidi" w:cstheme="majorBidi"/>
                <w:b/>
                <w:bCs/>
                <w:color w:val="000000" w:themeColor="text1"/>
              </w:rPr>
            </w:pPr>
          </w:p>
        </w:tc>
        <w:tc>
          <w:tcPr>
            <w:tcW w:w="1162" w:type="dxa"/>
            <w:tcBorders>
              <w:top w:val="single" w:sz="4" w:space="0" w:color="auto"/>
              <w:left w:val="nil"/>
              <w:bottom w:val="double" w:sz="6" w:space="0" w:color="auto"/>
              <w:right w:val="nil"/>
            </w:tcBorders>
            <w:vAlign w:val="center"/>
          </w:tcPr>
          <w:p w14:paraId="19B4669B"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rPr>
              <w:t xml:space="preserve">147,631 </w:t>
            </w:r>
          </w:p>
        </w:tc>
      </w:tr>
    </w:tbl>
    <w:p w14:paraId="456EF326" w14:textId="77777777" w:rsidR="00195DF4" w:rsidRPr="00265665" w:rsidRDefault="00195DF4" w:rsidP="00496D51">
      <w:pPr>
        <w:tabs>
          <w:tab w:val="left" w:pos="-1320"/>
        </w:tabs>
        <w:ind w:left="567"/>
        <w:jc w:val="thaiDistribute"/>
        <w:rPr>
          <w:rFonts w:asciiTheme="majorBidi" w:hAnsiTheme="majorBidi" w:cstheme="majorBidi"/>
          <w:color w:val="000000" w:themeColor="text1"/>
          <w:sz w:val="16"/>
          <w:szCs w:val="16"/>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F37818" w:rsidRPr="00265665" w14:paraId="122714E0" w14:textId="77777777" w:rsidTr="005C560F">
        <w:trPr>
          <w:trHeight w:val="276"/>
        </w:trPr>
        <w:tc>
          <w:tcPr>
            <w:tcW w:w="2977" w:type="dxa"/>
            <w:tcBorders>
              <w:top w:val="nil"/>
              <w:left w:val="nil"/>
              <w:bottom w:val="nil"/>
              <w:right w:val="nil"/>
            </w:tcBorders>
            <w:vAlign w:val="center"/>
            <w:hideMark/>
          </w:tcPr>
          <w:p w14:paraId="4C72C216" w14:textId="77777777" w:rsidR="00F37818" w:rsidRPr="00265665" w:rsidRDefault="00F37818" w:rsidP="00496D51">
            <w:pPr>
              <w:rPr>
                <w:rFonts w:asciiTheme="majorBidi" w:hAnsiTheme="majorBidi" w:cstheme="majorBidi"/>
                <w:color w:val="000000" w:themeColor="text1"/>
                <w:lang w:val="en-US"/>
              </w:rPr>
            </w:pPr>
          </w:p>
        </w:tc>
        <w:tc>
          <w:tcPr>
            <w:tcW w:w="1276" w:type="dxa"/>
            <w:tcBorders>
              <w:top w:val="nil"/>
              <w:left w:val="nil"/>
              <w:bottom w:val="nil"/>
              <w:right w:val="nil"/>
            </w:tcBorders>
            <w:vAlign w:val="bottom"/>
            <w:hideMark/>
          </w:tcPr>
          <w:p w14:paraId="698C9231" w14:textId="77777777" w:rsidR="00F37818" w:rsidRPr="00265665" w:rsidRDefault="00F37818" w:rsidP="00496D51">
            <w:pP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50D15796" w14:textId="77777777" w:rsidR="00F37818" w:rsidRPr="00265665" w:rsidRDefault="00F37818" w:rsidP="00496D51">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0A1A0404" w14:textId="77777777" w:rsidR="00F37818" w:rsidRPr="00265665" w:rsidRDefault="00F37818" w:rsidP="00496D51">
            <w:pPr>
              <w:rPr>
                <w:rFonts w:asciiTheme="majorBidi" w:hAnsiTheme="majorBidi" w:cstheme="majorBidi"/>
                <w:color w:val="000000" w:themeColor="text1"/>
                <w:lang w:val="en-US"/>
              </w:rPr>
            </w:pPr>
          </w:p>
        </w:tc>
        <w:tc>
          <w:tcPr>
            <w:tcW w:w="237" w:type="dxa"/>
            <w:tcBorders>
              <w:top w:val="nil"/>
              <w:left w:val="nil"/>
              <w:bottom w:val="nil"/>
              <w:right w:val="nil"/>
            </w:tcBorders>
            <w:vAlign w:val="center"/>
            <w:hideMark/>
          </w:tcPr>
          <w:p w14:paraId="2318BDDC" w14:textId="77777777" w:rsidR="00F37818" w:rsidRPr="00265665" w:rsidRDefault="00F37818" w:rsidP="00496D51">
            <w:pPr>
              <w:jc w:val="center"/>
              <w:rPr>
                <w:rFonts w:asciiTheme="majorBidi" w:hAnsiTheme="majorBidi" w:cstheme="majorBidi"/>
                <w:color w:val="000000" w:themeColor="text1"/>
                <w:lang w:val="en-US"/>
              </w:rPr>
            </w:pPr>
          </w:p>
        </w:tc>
        <w:tc>
          <w:tcPr>
            <w:tcW w:w="1180" w:type="dxa"/>
            <w:tcBorders>
              <w:top w:val="nil"/>
              <w:left w:val="nil"/>
              <w:bottom w:val="nil"/>
              <w:right w:val="nil"/>
            </w:tcBorders>
            <w:vAlign w:val="bottom"/>
            <w:hideMark/>
          </w:tcPr>
          <w:p w14:paraId="07386170" w14:textId="77777777" w:rsidR="00F37818" w:rsidRPr="00265665" w:rsidRDefault="00F37818" w:rsidP="00496D51">
            <w:pPr>
              <w:jc w:val="cente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18FEC83A" w14:textId="77777777" w:rsidR="00F37818" w:rsidRPr="00265665" w:rsidRDefault="00F37818" w:rsidP="00496D51">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015417F0" w14:textId="77777777" w:rsidR="00F37818" w:rsidRPr="00265665" w:rsidRDefault="00F37818" w:rsidP="00496D51">
            <w:pPr>
              <w:ind w:right="-107"/>
              <w:jc w:val="right"/>
              <w:rPr>
                <w:rFonts w:asciiTheme="majorBidi" w:hAnsiTheme="majorBidi" w:cstheme="majorBidi"/>
                <w:color w:val="000000" w:themeColor="text1"/>
              </w:rPr>
            </w:pPr>
            <w:r w:rsidRPr="00265665">
              <w:rPr>
                <w:rFonts w:asciiTheme="majorBidi" w:hAnsiTheme="majorBidi" w:cstheme="majorBidi"/>
                <w:b/>
                <w:color w:val="000000" w:themeColor="text1"/>
                <w:cs/>
              </w:rPr>
              <w:t>Unit : Baht</w:t>
            </w:r>
          </w:p>
        </w:tc>
      </w:tr>
      <w:tr w:rsidR="00F37818" w:rsidRPr="00265665" w14:paraId="6FB7FD3B" w14:textId="77777777" w:rsidTr="005C560F">
        <w:trPr>
          <w:trHeight w:val="276"/>
        </w:trPr>
        <w:tc>
          <w:tcPr>
            <w:tcW w:w="2977" w:type="dxa"/>
            <w:tcBorders>
              <w:top w:val="nil"/>
              <w:left w:val="nil"/>
              <w:bottom w:val="nil"/>
              <w:right w:val="nil"/>
            </w:tcBorders>
            <w:vAlign w:val="center"/>
            <w:hideMark/>
          </w:tcPr>
          <w:p w14:paraId="0058A22F" w14:textId="77777777" w:rsidR="00F37818" w:rsidRPr="00265665" w:rsidRDefault="00F37818" w:rsidP="00496D51">
            <w:pPr>
              <w:jc w:val="right"/>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vAlign w:val="bottom"/>
            <w:hideMark/>
          </w:tcPr>
          <w:p w14:paraId="635284A8" w14:textId="77777777" w:rsidR="00F37818" w:rsidRPr="00265665" w:rsidRDefault="00F37818" w:rsidP="00496D51">
            <w:pPr>
              <w:jc w:val="center"/>
              <w:rPr>
                <w:rFonts w:asciiTheme="majorBidi" w:hAnsiTheme="majorBidi" w:cstheme="majorBidi"/>
                <w:color w:val="000000" w:themeColor="text1"/>
                <w:lang w:val="en-US"/>
              </w:rPr>
            </w:pPr>
            <w:r w:rsidRPr="00265665">
              <w:rPr>
                <w:rFonts w:asciiTheme="majorBidi" w:hAnsiTheme="majorBidi" w:cstheme="majorBidi"/>
                <w:color w:val="000000" w:themeColor="text1"/>
                <w:cs/>
              </w:rPr>
              <w:t xml:space="preserve">As at 31 </w:t>
            </w:r>
            <w:r w:rsidRPr="00265665">
              <w:rPr>
                <w:rFonts w:asciiTheme="majorBidi" w:hAnsiTheme="majorBidi" w:cstheme="majorBidi"/>
                <w:color w:val="000000" w:themeColor="text1"/>
              </w:rPr>
              <w:t>December</w:t>
            </w:r>
            <w:r w:rsidRPr="00265665">
              <w:rPr>
                <w:rFonts w:asciiTheme="majorBidi" w:hAnsiTheme="majorBidi" w:cstheme="majorBidi"/>
                <w:color w:val="000000" w:themeColor="text1"/>
                <w:cs/>
              </w:rPr>
              <w:t xml:space="preserve"> 202</w:t>
            </w:r>
            <w:r w:rsidR="00482FC4" w:rsidRPr="00265665">
              <w:rPr>
                <w:rFonts w:asciiTheme="majorBidi" w:hAnsiTheme="majorBidi" w:cstheme="majorBidi"/>
                <w:color w:val="000000" w:themeColor="text1"/>
                <w:cs/>
              </w:rPr>
              <w:t>4</w:t>
            </w:r>
          </w:p>
        </w:tc>
      </w:tr>
      <w:tr w:rsidR="00F37818" w:rsidRPr="00265665" w14:paraId="37A1213B" w14:textId="77777777" w:rsidTr="005C560F">
        <w:trPr>
          <w:trHeight w:val="276"/>
        </w:trPr>
        <w:tc>
          <w:tcPr>
            <w:tcW w:w="2977" w:type="dxa"/>
            <w:tcBorders>
              <w:top w:val="nil"/>
              <w:left w:val="nil"/>
              <w:bottom w:val="nil"/>
              <w:right w:val="nil"/>
            </w:tcBorders>
            <w:vAlign w:val="center"/>
            <w:hideMark/>
          </w:tcPr>
          <w:p w14:paraId="007AA8F6" w14:textId="77777777" w:rsidR="00F37818" w:rsidRPr="00265665" w:rsidRDefault="00F37818" w:rsidP="00496D51">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vAlign w:val="bottom"/>
            <w:hideMark/>
          </w:tcPr>
          <w:p w14:paraId="7CB0A7D3" w14:textId="77777777" w:rsidR="00F37818" w:rsidRPr="00265665" w:rsidRDefault="00F37818" w:rsidP="00496D51">
            <w:pPr>
              <w:jc w:val="center"/>
              <w:rPr>
                <w:rFonts w:asciiTheme="majorBidi" w:hAnsiTheme="majorBidi" w:cstheme="majorBidi"/>
                <w:color w:val="000000" w:themeColor="text1"/>
              </w:rPr>
            </w:pPr>
            <w:r w:rsidRPr="00265665">
              <w:rPr>
                <w:rFonts w:asciiTheme="majorBidi" w:hAnsiTheme="majorBidi" w:cstheme="majorBidi"/>
                <w:color w:val="000000" w:themeColor="text1"/>
              </w:rPr>
              <w:t xml:space="preserve"> </w:t>
            </w:r>
            <w:r w:rsidRPr="00265665">
              <w:rPr>
                <w:rFonts w:asciiTheme="majorBidi" w:hAnsiTheme="majorBidi" w:cstheme="majorBidi"/>
                <w:color w:val="000000" w:themeColor="text1"/>
                <w:cs/>
              </w:rPr>
              <w:t>Level 1</w:t>
            </w:r>
            <w:r w:rsidRPr="00265665">
              <w:rPr>
                <w:rFonts w:asciiTheme="majorBidi" w:hAnsiTheme="majorBidi" w:cstheme="majorBidi"/>
                <w:color w:val="000000" w:themeColor="text1"/>
              </w:rPr>
              <w:t xml:space="preserve"> </w:t>
            </w:r>
          </w:p>
        </w:tc>
        <w:tc>
          <w:tcPr>
            <w:tcW w:w="256" w:type="dxa"/>
            <w:tcBorders>
              <w:top w:val="nil"/>
              <w:left w:val="nil"/>
              <w:bottom w:val="nil"/>
              <w:right w:val="nil"/>
            </w:tcBorders>
            <w:vAlign w:val="bottom"/>
            <w:hideMark/>
          </w:tcPr>
          <w:p w14:paraId="20234E47" w14:textId="77777777" w:rsidR="00F37818" w:rsidRPr="00265665" w:rsidRDefault="00F37818" w:rsidP="00496D51">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bottom"/>
            <w:hideMark/>
          </w:tcPr>
          <w:p w14:paraId="057ECC25" w14:textId="77777777" w:rsidR="00F37818" w:rsidRPr="00265665" w:rsidRDefault="00F37818" w:rsidP="00496D51">
            <w:pPr>
              <w:jc w:val="center"/>
              <w:rPr>
                <w:rFonts w:asciiTheme="majorBidi" w:hAnsiTheme="majorBidi" w:cstheme="majorBidi"/>
                <w:color w:val="000000" w:themeColor="text1"/>
                <w:cs/>
              </w:rPr>
            </w:pPr>
            <w:r w:rsidRPr="00265665">
              <w:rPr>
                <w:rFonts w:asciiTheme="majorBidi" w:hAnsiTheme="majorBidi" w:cstheme="majorBidi"/>
                <w:color w:val="000000" w:themeColor="text1"/>
                <w:cs/>
              </w:rPr>
              <w:t>Level 2</w:t>
            </w:r>
          </w:p>
        </w:tc>
        <w:tc>
          <w:tcPr>
            <w:tcW w:w="237" w:type="dxa"/>
            <w:tcBorders>
              <w:top w:val="nil"/>
              <w:left w:val="nil"/>
              <w:bottom w:val="nil"/>
              <w:right w:val="nil"/>
            </w:tcBorders>
            <w:vAlign w:val="center"/>
            <w:hideMark/>
          </w:tcPr>
          <w:p w14:paraId="6C6A4C74" w14:textId="77777777" w:rsidR="00F37818" w:rsidRPr="00265665" w:rsidRDefault="00F37818" w:rsidP="00496D51">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vAlign w:val="bottom"/>
            <w:hideMark/>
          </w:tcPr>
          <w:p w14:paraId="4503F401" w14:textId="77777777" w:rsidR="00F37818" w:rsidRPr="00265665" w:rsidRDefault="00F37818" w:rsidP="00496D51">
            <w:pPr>
              <w:jc w:val="center"/>
              <w:rPr>
                <w:rFonts w:asciiTheme="majorBidi" w:hAnsiTheme="majorBidi" w:cstheme="majorBidi"/>
                <w:color w:val="000000" w:themeColor="text1"/>
                <w:cs/>
              </w:rPr>
            </w:pPr>
            <w:r w:rsidRPr="00265665">
              <w:rPr>
                <w:rFonts w:asciiTheme="majorBidi" w:hAnsiTheme="majorBidi" w:cstheme="majorBidi"/>
                <w:color w:val="000000" w:themeColor="text1"/>
                <w:cs/>
              </w:rPr>
              <w:t>Level 3</w:t>
            </w:r>
          </w:p>
        </w:tc>
        <w:tc>
          <w:tcPr>
            <w:tcW w:w="256" w:type="dxa"/>
            <w:tcBorders>
              <w:top w:val="nil"/>
              <w:left w:val="nil"/>
              <w:bottom w:val="nil"/>
              <w:right w:val="nil"/>
            </w:tcBorders>
            <w:vAlign w:val="bottom"/>
            <w:hideMark/>
          </w:tcPr>
          <w:p w14:paraId="43B49990" w14:textId="77777777" w:rsidR="00F37818" w:rsidRPr="00265665" w:rsidRDefault="00F37818" w:rsidP="00496D51">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center"/>
            <w:hideMark/>
          </w:tcPr>
          <w:p w14:paraId="027402EE" w14:textId="77777777" w:rsidR="00F37818" w:rsidRPr="00265665" w:rsidRDefault="00F37818" w:rsidP="00496D51">
            <w:pPr>
              <w:jc w:val="center"/>
              <w:rPr>
                <w:rFonts w:asciiTheme="majorBidi" w:hAnsiTheme="majorBidi" w:cstheme="majorBidi"/>
                <w:color w:val="000000" w:themeColor="text1"/>
              </w:rPr>
            </w:pPr>
            <w:r w:rsidRPr="00265665">
              <w:rPr>
                <w:rFonts w:asciiTheme="majorBidi" w:hAnsiTheme="majorBidi" w:cstheme="majorBidi"/>
                <w:color w:val="000000" w:themeColor="text1"/>
                <w:cs/>
              </w:rPr>
              <w:t>Total</w:t>
            </w:r>
            <w:r w:rsidRPr="00265665">
              <w:rPr>
                <w:rFonts w:asciiTheme="majorBidi" w:hAnsiTheme="majorBidi" w:cstheme="majorBidi"/>
                <w:color w:val="000000" w:themeColor="text1"/>
              </w:rPr>
              <w:t xml:space="preserve"> </w:t>
            </w:r>
          </w:p>
        </w:tc>
      </w:tr>
      <w:tr w:rsidR="00F37818" w:rsidRPr="00265665" w14:paraId="4B90EF35" w14:textId="77777777" w:rsidTr="005C560F">
        <w:trPr>
          <w:trHeight w:val="348"/>
        </w:trPr>
        <w:tc>
          <w:tcPr>
            <w:tcW w:w="2977" w:type="dxa"/>
            <w:tcBorders>
              <w:top w:val="nil"/>
              <w:left w:val="nil"/>
              <w:bottom w:val="nil"/>
              <w:right w:val="nil"/>
            </w:tcBorders>
            <w:vAlign w:val="center"/>
            <w:hideMark/>
          </w:tcPr>
          <w:p w14:paraId="3B8493D3" w14:textId="77777777" w:rsidR="00F37818" w:rsidRPr="00265665" w:rsidRDefault="00F37818" w:rsidP="00496D51">
            <w:pPr>
              <w:ind w:left="-105"/>
              <w:rPr>
                <w:rFonts w:asciiTheme="majorBidi" w:hAnsiTheme="majorBidi" w:cstheme="majorBidi"/>
                <w:b/>
                <w:bCs/>
                <w:color w:val="000000" w:themeColor="text1"/>
              </w:rPr>
            </w:pPr>
            <w:r w:rsidRPr="00265665">
              <w:rPr>
                <w:rFonts w:asciiTheme="majorBidi" w:hAnsiTheme="majorBidi" w:cstheme="majorBidi"/>
                <w:b/>
                <w:bCs/>
                <w:color w:val="000000" w:themeColor="text1"/>
              </w:rPr>
              <w:t>Financial assets</w:t>
            </w:r>
          </w:p>
        </w:tc>
        <w:tc>
          <w:tcPr>
            <w:tcW w:w="1276" w:type="dxa"/>
            <w:tcBorders>
              <w:top w:val="nil"/>
              <w:left w:val="nil"/>
              <w:bottom w:val="nil"/>
              <w:right w:val="nil"/>
            </w:tcBorders>
            <w:vAlign w:val="center"/>
            <w:hideMark/>
          </w:tcPr>
          <w:p w14:paraId="6827E9C1" w14:textId="77777777" w:rsidR="00F37818" w:rsidRPr="00265665" w:rsidRDefault="00F37818" w:rsidP="00496D51">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14:paraId="5E3F84BA" w14:textId="77777777" w:rsidR="00F37818" w:rsidRPr="00265665" w:rsidRDefault="00F37818" w:rsidP="00496D51">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45D3B7D3" w14:textId="77777777" w:rsidR="00F37818" w:rsidRPr="00265665" w:rsidRDefault="00F37818" w:rsidP="00496D51">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14:paraId="663FF4D7" w14:textId="77777777" w:rsidR="00F37818" w:rsidRPr="00265665" w:rsidRDefault="00F37818" w:rsidP="00496D51">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14:paraId="3EA0B81E" w14:textId="77777777" w:rsidR="00F37818" w:rsidRPr="00265665" w:rsidRDefault="00F37818" w:rsidP="00496D51">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14:paraId="36C432D6" w14:textId="77777777" w:rsidR="00F37818" w:rsidRPr="00265665" w:rsidRDefault="00F37818" w:rsidP="00496D51">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1FDF10B7" w14:textId="77777777" w:rsidR="00F37818" w:rsidRPr="00265665" w:rsidRDefault="00F37818" w:rsidP="00496D51">
            <w:pPr>
              <w:jc w:val="right"/>
              <w:rPr>
                <w:rFonts w:asciiTheme="majorBidi" w:hAnsiTheme="majorBidi" w:cstheme="majorBidi"/>
                <w:color w:val="000000" w:themeColor="text1"/>
              </w:rPr>
            </w:pPr>
          </w:p>
        </w:tc>
      </w:tr>
      <w:tr w:rsidR="00482FC4" w:rsidRPr="00265665" w14:paraId="100DFA8E" w14:textId="77777777" w:rsidTr="005C560F">
        <w:trPr>
          <w:trHeight w:val="348"/>
        </w:trPr>
        <w:tc>
          <w:tcPr>
            <w:tcW w:w="2977" w:type="dxa"/>
            <w:tcBorders>
              <w:top w:val="nil"/>
              <w:left w:val="nil"/>
              <w:bottom w:val="nil"/>
              <w:right w:val="nil"/>
            </w:tcBorders>
            <w:vAlign w:val="center"/>
            <w:hideMark/>
          </w:tcPr>
          <w:p w14:paraId="12359CF9" w14:textId="77777777" w:rsidR="00482FC4" w:rsidRPr="00265665" w:rsidRDefault="00482FC4" w:rsidP="00482FC4">
            <w:pPr>
              <w:ind w:left="-105"/>
              <w:rPr>
                <w:rFonts w:asciiTheme="majorBidi" w:hAnsiTheme="majorBidi" w:cstheme="majorBidi"/>
                <w:color w:val="000000" w:themeColor="text1"/>
                <w:cs/>
                <w:lang w:val="en-US"/>
              </w:rPr>
            </w:pPr>
            <w:r w:rsidRPr="00265665">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vAlign w:val="center"/>
          </w:tcPr>
          <w:p w14:paraId="2DD3B255" w14:textId="77777777" w:rsidR="00482FC4" w:rsidRPr="00265665" w:rsidRDefault="00482FC4" w:rsidP="00482FC4">
            <w:pPr>
              <w:jc w:val="right"/>
              <w:rPr>
                <w:rFonts w:asciiTheme="majorBidi" w:hAnsiTheme="majorBidi" w:cstheme="majorBidi"/>
                <w:color w:val="000000"/>
                <w:lang w:val="en-US"/>
              </w:rPr>
            </w:pPr>
            <w:r w:rsidRPr="00265665">
              <w:rPr>
                <w:rFonts w:asciiTheme="majorBidi" w:hAnsiTheme="majorBidi" w:cstheme="majorBidi"/>
                <w:color w:val="000000"/>
              </w:rPr>
              <w:t>27,884,070</w:t>
            </w:r>
          </w:p>
        </w:tc>
        <w:tc>
          <w:tcPr>
            <w:tcW w:w="256" w:type="dxa"/>
            <w:tcBorders>
              <w:top w:val="nil"/>
              <w:left w:val="nil"/>
              <w:bottom w:val="nil"/>
              <w:right w:val="nil"/>
            </w:tcBorders>
            <w:vAlign w:val="center"/>
          </w:tcPr>
          <w:p w14:paraId="2D6D315C" w14:textId="77777777" w:rsidR="00482FC4" w:rsidRPr="00265665" w:rsidRDefault="00482FC4" w:rsidP="00482FC4">
            <w:pPr>
              <w:jc w:val="right"/>
              <w:rPr>
                <w:rFonts w:asciiTheme="majorBidi" w:hAnsiTheme="majorBidi" w:cstheme="majorBidi"/>
                <w:color w:val="000000" w:themeColor="text1"/>
              </w:rPr>
            </w:pPr>
          </w:p>
        </w:tc>
        <w:tc>
          <w:tcPr>
            <w:tcW w:w="1162" w:type="dxa"/>
            <w:tcBorders>
              <w:top w:val="nil"/>
              <w:left w:val="nil"/>
              <w:bottom w:val="nil"/>
              <w:right w:val="nil"/>
            </w:tcBorders>
            <w:vAlign w:val="center"/>
          </w:tcPr>
          <w:p w14:paraId="510B5F07" w14:textId="77777777" w:rsidR="00482FC4" w:rsidRPr="00265665" w:rsidRDefault="00482FC4" w:rsidP="00482FC4">
            <w:pPr>
              <w:jc w:val="right"/>
              <w:rPr>
                <w:rFonts w:asciiTheme="majorBidi" w:hAnsiTheme="majorBidi" w:cstheme="majorBidi"/>
                <w:color w:val="000000" w:themeColor="text1"/>
              </w:rPr>
            </w:pPr>
            <w:r w:rsidRPr="00265665">
              <w:rPr>
                <w:rFonts w:asciiTheme="majorBidi" w:hAnsiTheme="majorBidi" w:cstheme="majorBidi"/>
                <w:color w:val="000000" w:themeColor="text1"/>
              </w:rPr>
              <w:t>-</w:t>
            </w:r>
          </w:p>
        </w:tc>
        <w:tc>
          <w:tcPr>
            <w:tcW w:w="237" w:type="dxa"/>
            <w:tcBorders>
              <w:top w:val="nil"/>
              <w:left w:val="nil"/>
              <w:bottom w:val="nil"/>
              <w:right w:val="nil"/>
            </w:tcBorders>
            <w:vAlign w:val="center"/>
          </w:tcPr>
          <w:p w14:paraId="3C4969C2" w14:textId="77777777" w:rsidR="00482FC4" w:rsidRPr="00265665" w:rsidRDefault="00482FC4" w:rsidP="00482FC4">
            <w:pPr>
              <w:jc w:val="right"/>
              <w:rPr>
                <w:rFonts w:asciiTheme="majorBidi" w:hAnsiTheme="majorBidi" w:cstheme="majorBidi"/>
                <w:color w:val="000000" w:themeColor="text1"/>
              </w:rPr>
            </w:pPr>
          </w:p>
        </w:tc>
        <w:tc>
          <w:tcPr>
            <w:tcW w:w="1180" w:type="dxa"/>
            <w:tcBorders>
              <w:top w:val="nil"/>
              <w:left w:val="nil"/>
              <w:bottom w:val="nil"/>
              <w:right w:val="nil"/>
            </w:tcBorders>
            <w:vAlign w:val="center"/>
          </w:tcPr>
          <w:p w14:paraId="676B05A0" w14:textId="77777777" w:rsidR="00482FC4" w:rsidRPr="00265665" w:rsidRDefault="00482FC4" w:rsidP="00482FC4">
            <w:pPr>
              <w:jc w:val="right"/>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w:t>
            </w:r>
          </w:p>
        </w:tc>
        <w:tc>
          <w:tcPr>
            <w:tcW w:w="256" w:type="dxa"/>
            <w:tcBorders>
              <w:top w:val="nil"/>
              <w:left w:val="nil"/>
              <w:bottom w:val="nil"/>
              <w:right w:val="nil"/>
            </w:tcBorders>
            <w:vAlign w:val="center"/>
          </w:tcPr>
          <w:p w14:paraId="0FC3B647" w14:textId="77777777" w:rsidR="00482FC4" w:rsidRPr="00265665" w:rsidRDefault="00482FC4" w:rsidP="00482FC4">
            <w:pPr>
              <w:jc w:val="right"/>
              <w:rPr>
                <w:rFonts w:asciiTheme="majorBidi" w:hAnsiTheme="majorBidi" w:cstheme="majorBidi"/>
                <w:color w:val="000000" w:themeColor="text1"/>
              </w:rPr>
            </w:pPr>
          </w:p>
        </w:tc>
        <w:tc>
          <w:tcPr>
            <w:tcW w:w="1162" w:type="dxa"/>
            <w:tcBorders>
              <w:top w:val="nil"/>
              <w:left w:val="nil"/>
              <w:bottom w:val="nil"/>
              <w:right w:val="nil"/>
            </w:tcBorders>
            <w:vAlign w:val="center"/>
          </w:tcPr>
          <w:p w14:paraId="62346B87" w14:textId="77777777" w:rsidR="00482FC4" w:rsidRPr="00265665" w:rsidRDefault="00482FC4" w:rsidP="00482FC4">
            <w:pPr>
              <w:jc w:val="right"/>
              <w:rPr>
                <w:rFonts w:asciiTheme="majorBidi" w:hAnsiTheme="majorBidi" w:cstheme="majorBidi"/>
                <w:color w:val="000000" w:themeColor="text1"/>
              </w:rPr>
            </w:pPr>
            <w:r w:rsidRPr="00265665">
              <w:rPr>
                <w:rFonts w:asciiTheme="majorBidi" w:hAnsiTheme="majorBidi" w:cstheme="majorBidi"/>
                <w:color w:val="000000"/>
              </w:rPr>
              <w:t>27,884,070</w:t>
            </w:r>
          </w:p>
        </w:tc>
      </w:tr>
      <w:tr w:rsidR="00482FC4" w:rsidRPr="00265665" w14:paraId="4DFEEC9E" w14:textId="77777777" w:rsidTr="005C560F">
        <w:trPr>
          <w:trHeight w:val="360"/>
        </w:trPr>
        <w:tc>
          <w:tcPr>
            <w:tcW w:w="2977" w:type="dxa"/>
            <w:tcBorders>
              <w:top w:val="nil"/>
              <w:left w:val="nil"/>
              <w:bottom w:val="nil"/>
              <w:right w:val="nil"/>
            </w:tcBorders>
            <w:vAlign w:val="center"/>
            <w:hideMark/>
          </w:tcPr>
          <w:p w14:paraId="0351CB44" w14:textId="77777777" w:rsidR="00482FC4" w:rsidRPr="00265665" w:rsidRDefault="00482FC4" w:rsidP="00482FC4">
            <w:pPr>
              <w:ind w:left="-105"/>
              <w:rPr>
                <w:rFonts w:asciiTheme="majorBidi" w:hAnsiTheme="majorBidi" w:cstheme="majorBidi"/>
                <w:b/>
                <w:bCs/>
                <w:color w:val="000000" w:themeColor="text1"/>
              </w:rPr>
            </w:pPr>
            <w:r w:rsidRPr="00265665">
              <w:rPr>
                <w:rFonts w:asciiTheme="majorBidi" w:hAnsiTheme="majorBidi" w:cstheme="majorBidi"/>
                <w:b/>
                <w:bCs/>
                <w:color w:val="000000" w:themeColor="text1"/>
                <w:cs/>
              </w:rPr>
              <w:t>Total f</w:t>
            </w:r>
            <w:r w:rsidRPr="00265665">
              <w:rPr>
                <w:rFonts w:asciiTheme="majorBidi" w:hAnsiTheme="majorBidi" w:cstheme="majorBidi"/>
                <w:b/>
                <w:bCs/>
                <w:color w:val="000000" w:themeColor="text1"/>
              </w:rPr>
              <w:t>inancial assets</w:t>
            </w:r>
          </w:p>
        </w:tc>
        <w:tc>
          <w:tcPr>
            <w:tcW w:w="1276" w:type="dxa"/>
            <w:tcBorders>
              <w:top w:val="single" w:sz="4" w:space="0" w:color="auto"/>
              <w:left w:val="nil"/>
              <w:bottom w:val="double" w:sz="6" w:space="0" w:color="auto"/>
              <w:right w:val="nil"/>
            </w:tcBorders>
            <w:vAlign w:val="center"/>
          </w:tcPr>
          <w:p w14:paraId="73EFB396" w14:textId="77777777" w:rsidR="00482FC4" w:rsidRPr="00265665" w:rsidRDefault="00482FC4" w:rsidP="00482FC4">
            <w:pPr>
              <w:jc w:val="right"/>
              <w:rPr>
                <w:rFonts w:asciiTheme="majorBidi" w:hAnsiTheme="majorBidi" w:cstheme="majorBidi"/>
                <w:b/>
                <w:bCs/>
                <w:color w:val="000000"/>
              </w:rPr>
            </w:pPr>
            <w:r w:rsidRPr="00265665">
              <w:rPr>
                <w:rFonts w:asciiTheme="majorBidi" w:hAnsiTheme="majorBidi" w:cstheme="majorBidi"/>
                <w:b/>
                <w:bCs/>
                <w:color w:val="000000"/>
              </w:rPr>
              <w:t>27,884,070</w:t>
            </w:r>
          </w:p>
        </w:tc>
        <w:tc>
          <w:tcPr>
            <w:tcW w:w="256" w:type="dxa"/>
            <w:tcBorders>
              <w:top w:val="nil"/>
              <w:left w:val="nil"/>
              <w:bottom w:val="nil"/>
              <w:right w:val="nil"/>
            </w:tcBorders>
            <w:vAlign w:val="center"/>
          </w:tcPr>
          <w:p w14:paraId="4DC97110" w14:textId="77777777" w:rsidR="00482FC4" w:rsidRPr="00265665" w:rsidRDefault="00482FC4" w:rsidP="00482FC4">
            <w:pPr>
              <w:jc w:val="right"/>
              <w:rPr>
                <w:rFonts w:asciiTheme="majorBidi" w:hAnsiTheme="majorBidi" w:cstheme="majorBidi"/>
                <w:b/>
                <w:bCs/>
                <w:color w:val="000000" w:themeColor="text1"/>
              </w:rPr>
            </w:pPr>
          </w:p>
        </w:tc>
        <w:tc>
          <w:tcPr>
            <w:tcW w:w="1162" w:type="dxa"/>
            <w:tcBorders>
              <w:top w:val="single" w:sz="4" w:space="0" w:color="auto"/>
              <w:left w:val="nil"/>
              <w:bottom w:val="double" w:sz="6" w:space="0" w:color="auto"/>
              <w:right w:val="nil"/>
            </w:tcBorders>
            <w:vAlign w:val="center"/>
          </w:tcPr>
          <w:p w14:paraId="44034F0D"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color w:val="000000" w:themeColor="text1"/>
              </w:rPr>
              <w:t>-</w:t>
            </w:r>
          </w:p>
        </w:tc>
        <w:tc>
          <w:tcPr>
            <w:tcW w:w="237" w:type="dxa"/>
            <w:tcBorders>
              <w:top w:val="nil"/>
              <w:left w:val="nil"/>
              <w:bottom w:val="nil"/>
              <w:right w:val="nil"/>
            </w:tcBorders>
            <w:vAlign w:val="center"/>
          </w:tcPr>
          <w:p w14:paraId="4DFC7033" w14:textId="77777777" w:rsidR="00482FC4" w:rsidRPr="00265665" w:rsidRDefault="00482FC4" w:rsidP="00482FC4">
            <w:pPr>
              <w:jc w:val="right"/>
              <w:rPr>
                <w:rFonts w:asciiTheme="majorBidi" w:hAnsiTheme="majorBidi" w:cstheme="majorBidi"/>
                <w:b/>
                <w:bCs/>
                <w:color w:val="000000" w:themeColor="text1"/>
              </w:rPr>
            </w:pPr>
          </w:p>
        </w:tc>
        <w:tc>
          <w:tcPr>
            <w:tcW w:w="1180" w:type="dxa"/>
            <w:tcBorders>
              <w:top w:val="single" w:sz="4" w:space="0" w:color="auto"/>
              <w:left w:val="nil"/>
              <w:bottom w:val="double" w:sz="6" w:space="0" w:color="auto"/>
              <w:right w:val="nil"/>
            </w:tcBorders>
            <w:vAlign w:val="center"/>
          </w:tcPr>
          <w:p w14:paraId="6869437E" w14:textId="77777777" w:rsidR="00482FC4" w:rsidRPr="00265665" w:rsidRDefault="00482FC4" w:rsidP="00482FC4">
            <w:pPr>
              <w:jc w:val="right"/>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w:t>
            </w:r>
          </w:p>
        </w:tc>
        <w:tc>
          <w:tcPr>
            <w:tcW w:w="256" w:type="dxa"/>
            <w:tcBorders>
              <w:top w:val="nil"/>
              <w:left w:val="nil"/>
              <w:bottom w:val="nil"/>
              <w:right w:val="nil"/>
            </w:tcBorders>
            <w:vAlign w:val="center"/>
          </w:tcPr>
          <w:p w14:paraId="294F395A" w14:textId="77777777" w:rsidR="00482FC4" w:rsidRPr="00265665" w:rsidRDefault="00482FC4" w:rsidP="00482FC4">
            <w:pPr>
              <w:jc w:val="right"/>
              <w:rPr>
                <w:rFonts w:asciiTheme="majorBidi" w:hAnsiTheme="majorBidi" w:cstheme="majorBidi"/>
                <w:b/>
                <w:bCs/>
                <w:color w:val="000000" w:themeColor="text1"/>
              </w:rPr>
            </w:pPr>
          </w:p>
        </w:tc>
        <w:tc>
          <w:tcPr>
            <w:tcW w:w="1162" w:type="dxa"/>
            <w:tcBorders>
              <w:top w:val="single" w:sz="4" w:space="0" w:color="auto"/>
              <w:left w:val="nil"/>
              <w:bottom w:val="double" w:sz="6" w:space="0" w:color="auto"/>
              <w:right w:val="nil"/>
            </w:tcBorders>
            <w:vAlign w:val="center"/>
          </w:tcPr>
          <w:p w14:paraId="5F57FFD8"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color w:val="000000"/>
              </w:rPr>
              <w:t>27,884,070</w:t>
            </w:r>
          </w:p>
        </w:tc>
      </w:tr>
    </w:tbl>
    <w:p w14:paraId="47C8397F" w14:textId="77777777" w:rsidR="00F37818" w:rsidRPr="00265665" w:rsidRDefault="00F37818" w:rsidP="00496D51">
      <w:pPr>
        <w:tabs>
          <w:tab w:val="left" w:pos="567"/>
        </w:tabs>
        <w:ind w:left="567"/>
        <w:jc w:val="thaiDistribute"/>
        <w:rPr>
          <w:rFonts w:asciiTheme="majorBidi" w:hAnsiTheme="majorBidi" w:cstheme="majorBidi"/>
          <w:b/>
          <w:bCs/>
          <w:color w:val="000000" w:themeColor="text1"/>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F37818" w:rsidRPr="00265665" w14:paraId="539A4B66" w14:textId="77777777" w:rsidTr="005C560F">
        <w:trPr>
          <w:trHeight w:val="348"/>
        </w:trPr>
        <w:tc>
          <w:tcPr>
            <w:tcW w:w="2977" w:type="dxa"/>
            <w:tcBorders>
              <w:top w:val="nil"/>
              <w:left w:val="nil"/>
              <w:bottom w:val="nil"/>
              <w:right w:val="nil"/>
            </w:tcBorders>
            <w:vAlign w:val="center"/>
            <w:hideMark/>
          </w:tcPr>
          <w:p w14:paraId="67529DA4" w14:textId="77777777" w:rsidR="00F37818" w:rsidRPr="00265665" w:rsidRDefault="00F37818" w:rsidP="00496D51">
            <w:pPr>
              <w:ind w:left="-105"/>
              <w:rPr>
                <w:rFonts w:asciiTheme="majorBidi" w:hAnsiTheme="majorBidi" w:cstheme="majorBidi"/>
                <w:b/>
                <w:bCs/>
                <w:color w:val="000000" w:themeColor="text1"/>
              </w:rPr>
            </w:pPr>
            <w:r w:rsidRPr="00265665">
              <w:rPr>
                <w:rFonts w:asciiTheme="majorBidi" w:hAnsiTheme="majorBidi" w:cstheme="majorBidi"/>
                <w:b/>
                <w:bCs/>
                <w:color w:val="000000" w:themeColor="text1"/>
              </w:rPr>
              <w:t>Financial liabilities</w:t>
            </w:r>
          </w:p>
        </w:tc>
        <w:tc>
          <w:tcPr>
            <w:tcW w:w="1276" w:type="dxa"/>
            <w:tcBorders>
              <w:top w:val="nil"/>
              <w:left w:val="nil"/>
              <w:bottom w:val="nil"/>
              <w:right w:val="nil"/>
            </w:tcBorders>
            <w:vAlign w:val="center"/>
            <w:hideMark/>
          </w:tcPr>
          <w:p w14:paraId="67769AFB" w14:textId="77777777" w:rsidR="00F37818" w:rsidRPr="00265665" w:rsidRDefault="00F37818" w:rsidP="00496D51">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14:paraId="4C24796E" w14:textId="77777777" w:rsidR="00F37818" w:rsidRPr="00265665" w:rsidRDefault="00F37818" w:rsidP="00496D51">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2E536088" w14:textId="77777777" w:rsidR="00F37818" w:rsidRPr="00265665" w:rsidRDefault="00F37818" w:rsidP="00496D51">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14:paraId="4FAB06A4" w14:textId="77777777" w:rsidR="00F37818" w:rsidRPr="00265665" w:rsidRDefault="00F37818" w:rsidP="00496D51">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14:paraId="6F2A951F" w14:textId="77777777" w:rsidR="00F37818" w:rsidRPr="00265665" w:rsidRDefault="00F37818" w:rsidP="00496D51">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14:paraId="4FA7B468" w14:textId="77777777" w:rsidR="00F37818" w:rsidRPr="00265665" w:rsidRDefault="00F37818" w:rsidP="00496D51">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6FC0D438" w14:textId="77777777" w:rsidR="00F37818" w:rsidRPr="00265665" w:rsidRDefault="00F37818" w:rsidP="00496D51">
            <w:pPr>
              <w:jc w:val="right"/>
              <w:rPr>
                <w:rFonts w:asciiTheme="majorBidi" w:hAnsiTheme="majorBidi" w:cstheme="majorBidi"/>
                <w:color w:val="000000" w:themeColor="text1"/>
              </w:rPr>
            </w:pPr>
          </w:p>
        </w:tc>
      </w:tr>
      <w:tr w:rsidR="00482FC4" w:rsidRPr="00265665" w14:paraId="78A2E7F9" w14:textId="77777777" w:rsidTr="005C560F">
        <w:trPr>
          <w:trHeight w:val="348"/>
        </w:trPr>
        <w:tc>
          <w:tcPr>
            <w:tcW w:w="2977" w:type="dxa"/>
            <w:tcBorders>
              <w:top w:val="nil"/>
              <w:left w:val="nil"/>
              <w:bottom w:val="nil"/>
              <w:right w:val="nil"/>
            </w:tcBorders>
            <w:vAlign w:val="center"/>
            <w:hideMark/>
          </w:tcPr>
          <w:p w14:paraId="614B66FD" w14:textId="77777777" w:rsidR="00482FC4" w:rsidRPr="00265665" w:rsidRDefault="00482FC4" w:rsidP="00482FC4">
            <w:pPr>
              <w:ind w:left="-105"/>
              <w:rPr>
                <w:rFonts w:asciiTheme="majorBidi" w:hAnsiTheme="majorBidi" w:cstheme="majorBidi"/>
                <w:color w:val="000000" w:themeColor="text1"/>
                <w:lang w:val="en-US"/>
              </w:rPr>
            </w:pPr>
            <w:r w:rsidRPr="00265665">
              <w:rPr>
                <w:rFonts w:asciiTheme="majorBidi" w:hAnsiTheme="majorBidi" w:cstheme="majorBidi"/>
                <w:color w:val="000000" w:themeColor="text1"/>
                <w:lang w:val="en-US"/>
              </w:rPr>
              <w:t>Other current financial liabilities</w:t>
            </w:r>
          </w:p>
        </w:tc>
        <w:tc>
          <w:tcPr>
            <w:tcW w:w="1276" w:type="dxa"/>
            <w:tcBorders>
              <w:top w:val="nil"/>
              <w:left w:val="nil"/>
              <w:bottom w:val="nil"/>
              <w:right w:val="nil"/>
            </w:tcBorders>
            <w:vAlign w:val="center"/>
          </w:tcPr>
          <w:p w14:paraId="24BAD712" w14:textId="77777777" w:rsidR="00482FC4" w:rsidRPr="00265665" w:rsidRDefault="00482FC4" w:rsidP="00482FC4">
            <w:pPr>
              <w:jc w:val="right"/>
              <w:rPr>
                <w:rFonts w:asciiTheme="majorBidi" w:hAnsiTheme="majorBidi" w:cstheme="majorBidi"/>
                <w:color w:val="000000" w:themeColor="text1"/>
                <w:lang w:val="en-US"/>
              </w:rPr>
            </w:pPr>
            <w:r w:rsidRPr="00265665">
              <w:rPr>
                <w:rFonts w:asciiTheme="majorBidi" w:hAnsiTheme="majorBidi" w:cstheme="majorBidi"/>
                <w:color w:val="000000" w:themeColor="text1"/>
              </w:rPr>
              <w:t>-</w:t>
            </w:r>
          </w:p>
        </w:tc>
        <w:tc>
          <w:tcPr>
            <w:tcW w:w="256" w:type="dxa"/>
            <w:tcBorders>
              <w:top w:val="nil"/>
              <w:left w:val="nil"/>
              <w:bottom w:val="nil"/>
              <w:right w:val="nil"/>
            </w:tcBorders>
            <w:vAlign w:val="center"/>
          </w:tcPr>
          <w:p w14:paraId="2ED99B3E" w14:textId="77777777" w:rsidR="00482FC4" w:rsidRPr="00265665" w:rsidRDefault="00482FC4" w:rsidP="00482FC4">
            <w:pPr>
              <w:jc w:val="right"/>
              <w:rPr>
                <w:rFonts w:asciiTheme="majorBidi" w:hAnsiTheme="majorBidi" w:cstheme="majorBidi"/>
                <w:color w:val="000000" w:themeColor="text1"/>
              </w:rPr>
            </w:pPr>
          </w:p>
        </w:tc>
        <w:tc>
          <w:tcPr>
            <w:tcW w:w="1162" w:type="dxa"/>
            <w:tcBorders>
              <w:top w:val="nil"/>
              <w:left w:val="nil"/>
              <w:bottom w:val="nil"/>
              <w:right w:val="nil"/>
            </w:tcBorders>
            <w:vAlign w:val="center"/>
          </w:tcPr>
          <w:p w14:paraId="6D255ADC" w14:textId="77777777" w:rsidR="00482FC4" w:rsidRPr="00265665" w:rsidRDefault="00482FC4" w:rsidP="00482FC4">
            <w:pPr>
              <w:jc w:val="right"/>
              <w:rPr>
                <w:rFonts w:asciiTheme="majorBidi" w:hAnsiTheme="majorBidi" w:cstheme="majorBidi"/>
                <w:color w:val="000000" w:themeColor="text1"/>
              </w:rPr>
            </w:pPr>
            <w:r w:rsidRPr="00265665">
              <w:rPr>
                <w:rFonts w:asciiTheme="majorBidi" w:hAnsiTheme="majorBidi" w:cstheme="majorBidi"/>
                <w:color w:val="000000" w:themeColor="text1"/>
                <w:cs/>
              </w:rPr>
              <w:t>294</w:t>
            </w:r>
            <w:r w:rsidRPr="00265665">
              <w:rPr>
                <w:rFonts w:asciiTheme="majorBidi" w:hAnsiTheme="majorBidi" w:cstheme="majorBidi"/>
                <w:color w:val="000000" w:themeColor="text1"/>
              </w:rPr>
              <w:t>,283</w:t>
            </w:r>
          </w:p>
        </w:tc>
        <w:tc>
          <w:tcPr>
            <w:tcW w:w="237" w:type="dxa"/>
            <w:tcBorders>
              <w:top w:val="nil"/>
              <w:left w:val="nil"/>
              <w:bottom w:val="nil"/>
              <w:right w:val="nil"/>
            </w:tcBorders>
            <w:vAlign w:val="center"/>
          </w:tcPr>
          <w:p w14:paraId="4D1B92BF" w14:textId="77777777" w:rsidR="00482FC4" w:rsidRPr="00265665" w:rsidRDefault="00482FC4" w:rsidP="00482FC4">
            <w:pPr>
              <w:jc w:val="right"/>
              <w:rPr>
                <w:rFonts w:asciiTheme="majorBidi" w:hAnsiTheme="majorBidi" w:cstheme="majorBidi"/>
                <w:color w:val="000000" w:themeColor="text1"/>
              </w:rPr>
            </w:pPr>
          </w:p>
        </w:tc>
        <w:tc>
          <w:tcPr>
            <w:tcW w:w="1180" w:type="dxa"/>
            <w:tcBorders>
              <w:top w:val="nil"/>
              <w:left w:val="nil"/>
              <w:bottom w:val="nil"/>
              <w:right w:val="nil"/>
            </w:tcBorders>
            <w:vAlign w:val="center"/>
          </w:tcPr>
          <w:p w14:paraId="35D987B9" w14:textId="77777777" w:rsidR="00482FC4" w:rsidRPr="00265665" w:rsidRDefault="00482FC4" w:rsidP="00482FC4">
            <w:pPr>
              <w:jc w:val="right"/>
              <w:rPr>
                <w:rFonts w:asciiTheme="majorBidi" w:hAnsiTheme="majorBidi" w:cstheme="majorBidi"/>
                <w:color w:val="000000" w:themeColor="text1"/>
              </w:rPr>
            </w:pPr>
            <w:r w:rsidRPr="00265665">
              <w:rPr>
                <w:rFonts w:asciiTheme="majorBidi" w:hAnsiTheme="majorBidi" w:cstheme="majorBidi"/>
                <w:color w:val="000000" w:themeColor="text1"/>
              </w:rPr>
              <w:t>-</w:t>
            </w:r>
          </w:p>
        </w:tc>
        <w:tc>
          <w:tcPr>
            <w:tcW w:w="256" w:type="dxa"/>
            <w:tcBorders>
              <w:top w:val="nil"/>
              <w:left w:val="nil"/>
              <w:bottom w:val="nil"/>
              <w:right w:val="nil"/>
            </w:tcBorders>
            <w:vAlign w:val="center"/>
          </w:tcPr>
          <w:p w14:paraId="753891FB" w14:textId="77777777" w:rsidR="00482FC4" w:rsidRPr="00265665" w:rsidRDefault="00482FC4" w:rsidP="00482FC4">
            <w:pPr>
              <w:jc w:val="right"/>
              <w:rPr>
                <w:rFonts w:asciiTheme="majorBidi" w:hAnsiTheme="majorBidi" w:cstheme="majorBidi"/>
                <w:color w:val="000000" w:themeColor="text1"/>
              </w:rPr>
            </w:pPr>
          </w:p>
        </w:tc>
        <w:tc>
          <w:tcPr>
            <w:tcW w:w="1162" w:type="dxa"/>
            <w:tcBorders>
              <w:top w:val="nil"/>
              <w:left w:val="nil"/>
              <w:bottom w:val="nil"/>
              <w:right w:val="nil"/>
            </w:tcBorders>
            <w:vAlign w:val="center"/>
          </w:tcPr>
          <w:p w14:paraId="164538DB" w14:textId="77777777" w:rsidR="00482FC4" w:rsidRPr="00265665" w:rsidRDefault="00482FC4" w:rsidP="00482FC4">
            <w:pPr>
              <w:jc w:val="right"/>
              <w:rPr>
                <w:rFonts w:asciiTheme="majorBidi" w:hAnsiTheme="majorBidi" w:cstheme="majorBidi"/>
                <w:color w:val="000000" w:themeColor="text1"/>
              </w:rPr>
            </w:pPr>
            <w:r w:rsidRPr="00265665">
              <w:rPr>
                <w:rFonts w:asciiTheme="majorBidi" w:hAnsiTheme="majorBidi" w:cstheme="majorBidi"/>
                <w:color w:val="000000" w:themeColor="text1"/>
                <w:cs/>
              </w:rPr>
              <w:t>294</w:t>
            </w:r>
            <w:r w:rsidRPr="00265665">
              <w:rPr>
                <w:rFonts w:asciiTheme="majorBidi" w:hAnsiTheme="majorBidi" w:cstheme="majorBidi"/>
                <w:color w:val="000000" w:themeColor="text1"/>
              </w:rPr>
              <w:t>,283</w:t>
            </w:r>
          </w:p>
        </w:tc>
      </w:tr>
      <w:tr w:rsidR="00482FC4" w:rsidRPr="00265665" w14:paraId="71A8813D" w14:textId="77777777" w:rsidTr="005C560F">
        <w:trPr>
          <w:trHeight w:val="360"/>
        </w:trPr>
        <w:tc>
          <w:tcPr>
            <w:tcW w:w="2977" w:type="dxa"/>
            <w:tcBorders>
              <w:top w:val="nil"/>
              <w:left w:val="nil"/>
              <w:bottom w:val="nil"/>
              <w:right w:val="nil"/>
            </w:tcBorders>
            <w:vAlign w:val="center"/>
            <w:hideMark/>
          </w:tcPr>
          <w:p w14:paraId="1CAA2110" w14:textId="77777777" w:rsidR="00482FC4" w:rsidRPr="00265665" w:rsidRDefault="00482FC4" w:rsidP="00482FC4">
            <w:pPr>
              <w:ind w:left="-105"/>
              <w:rPr>
                <w:rFonts w:asciiTheme="majorBidi" w:hAnsiTheme="majorBidi" w:cstheme="majorBidi"/>
                <w:b/>
                <w:bCs/>
                <w:color w:val="000000" w:themeColor="text1"/>
              </w:rPr>
            </w:pPr>
            <w:r w:rsidRPr="00265665">
              <w:rPr>
                <w:rFonts w:asciiTheme="majorBidi" w:hAnsiTheme="majorBidi" w:cstheme="majorBidi"/>
                <w:b/>
                <w:bCs/>
                <w:color w:val="000000" w:themeColor="text1"/>
                <w:lang w:val="en-US"/>
              </w:rPr>
              <w:t xml:space="preserve">Total </w:t>
            </w:r>
            <w:r w:rsidRPr="00265665">
              <w:rPr>
                <w:rFonts w:asciiTheme="majorBidi" w:hAnsiTheme="majorBidi" w:cstheme="majorBidi"/>
                <w:b/>
                <w:bCs/>
                <w:color w:val="000000" w:themeColor="text1"/>
                <w:cs/>
              </w:rPr>
              <w:t>f</w:t>
            </w:r>
            <w:r w:rsidRPr="00265665">
              <w:rPr>
                <w:rFonts w:asciiTheme="majorBidi" w:hAnsiTheme="majorBidi" w:cstheme="majorBidi"/>
                <w:b/>
                <w:bCs/>
                <w:color w:val="000000" w:themeColor="text1"/>
              </w:rPr>
              <w:t>inancial liabilities</w:t>
            </w:r>
          </w:p>
        </w:tc>
        <w:tc>
          <w:tcPr>
            <w:tcW w:w="1276" w:type="dxa"/>
            <w:tcBorders>
              <w:top w:val="single" w:sz="4" w:space="0" w:color="auto"/>
              <w:left w:val="nil"/>
              <w:bottom w:val="double" w:sz="6" w:space="0" w:color="auto"/>
              <w:right w:val="nil"/>
            </w:tcBorders>
            <w:vAlign w:val="center"/>
          </w:tcPr>
          <w:p w14:paraId="45C321FA"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color w:val="000000" w:themeColor="text1"/>
              </w:rPr>
              <w:t>-</w:t>
            </w:r>
          </w:p>
        </w:tc>
        <w:tc>
          <w:tcPr>
            <w:tcW w:w="256" w:type="dxa"/>
            <w:tcBorders>
              <w:top w:val="nil"/>
              <w:left w:val="nil"/>
              <w:bottom w:val="nil"/>
              <w:right w:val="nil"/>
            </w:tcBorders>
            <w:vAlign w:val="center"/>
          </w:tcPr>
          <w:p w14:paraId="69FB5261" w14:textId="77777777" w:rsidR="00482FC4" w:rsidRPr="00265665" w:rsidRDefault="00482FC4" w:rsidP="00482FC4">
            <w:pPr>
              <w:jc w:val="right"/>
              <w:rPr>
                <w:rFonts w:asciiTheme="majorBidi" w:hAnsiTheme="majorBidi" w:cstheme="majorBidi"/>
                <w:b/>
                <w:bCs/>
                <w:color w:val="000000" w:themeColor="text1"/>
              </w:rPr>
            </w:pPr>
          </w:p>
        </w:tc>
        <w:tc>
          <w:tcPr>
            <w:tcW w:w="1162" w:type="dxa"/>
            <w:tcBorders>
              <w:top w:val="single" w:sz="4" w:space="0" w:color="auto"/>
              <w:left w:val="nil"/>
              <w:bottom w:val="double" w:sz="6" w:space="0" w:color="auto"/>
              <w:right w:val="nil"/>
            </w:tcBorders>
            <w:vAlign w:val="center"/>
          </w:tcPr>
          <w:p w14:paraId="699435EB"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color w:val="000000" w:themeColor="text1"/>
                <w:cs/>
              </w:rPr>
              <w:t>294</w:t>
            </w:r>
            <w:r w:rsidRPr="00265665">
              <w:rPr>
                <w:rFonts w:asciiTheme="majorBidi" w:hAnsiTheme="majorBidi" w:cstheme="majorBidi"/>
                <w:b/>
                <w:bCs/>
                <w:color w:val="000000" w:themeColor="text1"/>
              </w:rPr>
              <w:t>,283</w:t>
            </w:r>
          </w:p>
        </w:tc>
        <w:tc>
          <w:tcPr>
            <w:tcW w:w="237" w:type="dxa"/>
            <w:tcBorders>
              <w:top w:val="nil"/>
              <w:left w:val="nil"/>
              <w:bottom w:val="nil"/>
              <w:right w:val="nil"/>
            </w:tcBorders>
            <w:vAlign w:val="center"/>
          </w:tcPr>
          <w:p w14:paraId="75E55AAD" w14:textId="77777777" w:rsidR="00482FC4" w:rsidRPr="00265665" w:rsidRDefault="00482FC4" w:rsidP="00482FC4">
            <w:pPr>
              <w:jc w:val="right"/>
              <w:rPr>
                <w:rFonts w:asciiTheme="majorBidi" w:hAnsiTheme="majorBidi" w:cstheme="majorBidi"/>
                <w:b/>
                <w:bCs/>
                <w:color w:val="000000" w:themeColor="text1"/>
              </w:rPr>
            </w:pPr>
          </w:p>
        </w:tc>
        <w:tc>
          <w:tcPr>
            <w:tcW w:w="1180" w:type="dxa"/>
            <w:tcBorders>
              <w:top w:val="single" w:sz="4" w:space="0" w:color="auto"/>
              <w:left w:val="nil"/>
              <w:bottom w:val="double" w:sz="6" w:space="0" w:color="auto"/>
              <w:right w:val="nil"/>
            </w:tcBorders>
            <w:vAlign w:val="center"/>
          </w:tcPr>
          <w:p w14:paraId="7AD484AC"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color w:val="000000" w:themeColor="text1"/>
              </w:rPr>
              <w:t>-</w:t>
            </w:r>
          </w:p>
        </w:tc>
        <w:tc>
          <w:tcPr>
            <w:tcW w:w="256" w:type="dxa"/>
            <w:tcBorders>
              <w:top w:val="nil"/>
              <w:left w:val="nil"/>
              <w:bottom w:val="nil"/>
              <w:right w:val="nil"/>
            </w:tcBorders>
            <w:vAlign w:val="center"/>
          </w:tcPr>
          <w:p w14:paraId="45F2B4FE" w14:textId="77777777" w:rsidR="00482FC4" w:rsidRPr="00265665" w:rsidRDefault="00482FC4" w:rsidP="00482FC4">
            <w:pPr>
              <w:jc w:val="right"/>
              <w:rPr>
                <w:rFonts w:asciiTheme="majorBidi" w:hAnsiTheme="majorBidi" w:cstheme="majorBidi"/>
                <w:b/>
                <w:bCs/>
                <w:color w:val="000000" w:themeColor="text1"/>
              </w:rPr>
            </w:pPr>
          </w:p>
        </w:tc>
        <w:tc>
          <w:tcPr>
            <w:tcW w:w="1162" w:type="dxa"/>
            <w:tcBorders>
              <w:top w:val="single" w:sz="4" w:space="0" w:color="auto"/>
              <w:left w:val="nil"/>
              <w:bottom w:val="double" w:sz="6" w:space="0" w:color="auto"/>
              <w:right w:val="nil"/>
            </w:tcBorders>
            <w:vAlign w:val="center"/>
          </w:tcPr>
          <w:p w14:paraId="0B164D84" w14:textId="77777777" w:rsidR="00482FC4" w:rsidRPr="00265665" w:rsidRDefault="00482FC4" w:rsidP="00482FC4">
            <w:pPr>
              <w:jc w:val="right"/>
              <w:rPr>
                <w:rFonts w:asciiTheme="majorBidi" w:hAnsiTheme="majorBidi" w:cstheme="majorBidi"/>
                <w:b/>
                <w:bCs/>
                <w:color w:val="000000" w:themeColor="text1"/>
              </w:rPr>
            </w:pPr>
            <w:r w:rsidRPr="00265665">
              <w:rPr>
                <w:rFonts w:asciiTheme="majorBidi" w:hAnsiTheme="majorBidi" w:cstheme="majorBidi"/>
                <w:b/>
                <w:bCs/>
                <w:color w:val="000000" w:themeColor="text1"/>
                <w:cs/>
              </w:rPr>
              <w:t>294</w:t>
            </w:r>
            <w:r w:rsidRPr="00265665">
              <w:rPr>
                <w:rFonts w:asciiTheme="majorBidi" w:hAnsiTheme="majorBidi" w:cstheme="majorBidi"/>
                <w:b/>
                <w:bCs/>
                <w:color w:val="000000" w:themeColor="text1"/>
              </w:rPr>
              <w:t>,283</w:t>
            </w:r>
          </w:p>
        </w:tc>
      </w:tr>
    </w:tbl>
    <w:p w14:paraId="6872FB84" w14:textId="77777777" w:rsidR="00F37818" w:rsidRPr="00265665" w:rsidRDefault="00F37818" w:rsidP="00496D51">
      <w:pPr>
        <w:tabs>
          <w:tab w:val="left" w:pos="-1320"/>
        </w:tabs>
        <w:ind w:left="567"/>
        <w:jc w:val="thaiDistribute"/>
        <w:rPr>
          <w:rFonts w:asciiTheme="majorBidi" w:hAnsiTheme="majorBidi" w:cstheme="majorBidi"/>
          <w:color w:val="000000" w:themeColor="text1"/>
          <w:sz w:val="16"/>
          <w:szCs w:val="16"/>
          <w:cs/>
          <w:lang w:val="en-US"/>
        </w:rPr>
      </w:pPr>
    </w:p>
    <w:p w14:paraId="1E27E89F" w14:textId="77777777" w:rsidR="00F37818" w:rsidRPr="00265665" w:rsidRDefault="00F37818" w:rsidP="00496D51">
      <w:pPr>
        <w:tabs>
          <w:tab w:val="left" w:pos="-1320"/>
        </w:tabs>
        <w:ind w:left="567"/>
        <w:jc w:val="thaiDistribute"/>
        <w:rPr>
          <w:rFonts w:asciiTheme="majorBidi" w:hAnsiTheme="majorBidi" w:cstheme="majorBidi"/>
          <w:color w:val="000000" w:themeColor="text1"/>
          <w:sz w:val="16"/>
          <w:szCs w:val="16"/>
          <w:lang w:val="en-US"/>
        </w:rPr>
      </w:pPr>
    </w:p>
    <w:p w14:paraId="7C13E44A" w14:textId="77777777" w:rsidR="00195DF4" w:rsidRPr="00265665" w:rsidRDefault="00195DF4" w:rsidP="00496D51">
      <w:pPr>
        <w:tabs>
          <w:tab w:val="left" w:pos="567"/>
        </w:tabs>
        <w:ind w:left="567"/>
        <w:jc w:val="thaiDistribute"/>
        <w:rPr>
          <w:rFonts w:asciiTheme="majorBidi" w:hAnsiTheme="majorBidi" w:cstheme="majorBidi"/>
          <w:b/>
          <w:bCs/>
          <w:color w:val="000000" w:themeColor="text1"/>
        </w:rPr>
      </w:pPr>
    </w:p>
    <w:p w14:paraId="2229E47E" w14:textId="77777777" w:rsidR="00BB5E33" w:rsidRPr="00265665" w:rsidRDefault="00BB5E33" w:rsidP="00496D51">
      <w:pPr>
        <w:rPr>
          <w:rFonts w:asciiTheme="majorBidi" w:hAnsiTheme="majorBidi" w:cstheme="majorBidi"/>
          <w:b/>
          <w:bCs/>
          <w:color w:val="000000" w:themeColor="text1"/>
          <w:sz w:val="30"/>
          <w:szCs w:val="30"/>
          <w:lang w:val="en-US"/>
        </w:rPr>
      </w:pPr>
      <w:r w:rsidRPr="00265665">
        <w:rPr>
          <w:rFonts w:asciiTheme="majorBidi" w:hAnsiTheme="majorBidi" w:cstheme="majorBidi"/>
          <w:b/>
          <w:bCs/>
          <w:color w:val="000000" w:themeColor="text1"/>
          <w:sz w:val="30"/>
          <w:szCs w:val="30"/>
          <w:lang w:val="en-US"/>
        </w:rPr>
        <w:br w:type="page"/>
      </w:r>
    </w:p>
    <w:p w14:paraId="3C2F881F" w14:textId="77777777" w:rsidR="00FF74BD" w:rsidRPr="00265665" w:rsidRDefault="00FF74BD"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C</w:t>
      </w:r>
      <w:r w:rsidR="00642F62" w:rsidRPr="00265665">
        <w:rPr>
          <w:rFonts w:asciiTheme="majorBidi" w:hAnsiTheme="majorBidi" w:cstheme="majorBidi"/>
          <w:b/>
          <w:bCs/>
          <w:color w:val="000000" w:themeColor="text1"/>
          <w:sz w:val="30"/>
          <w:szCs w:val="30"/>
        </w:rPr>
        <w:t>OMMITMENTS</w:t>
      </w:r>
      <w:r w:rsidRPr="00265665">
        <w:rPr>
          <w:rFonts w:asciiTheme="majorBidi" w:hAnsiTheme="majorBidi" w:cstheme="majorBidi"/>
          <w:b/>
          <w:bCs/>
          <w:color w:val="000000" w:themeColor="text1"/>
          <w:sz w:val="30"/>
          <w:szCs w:val="30"/>
        </w:rPr>
        <w:t xml:space="preserve"> </w:t>
      </w:r>
    </w:p>
    <w:p w14:paraId="0685D8A5"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57D4DB13"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1BE55D64"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493C97F9"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349F12B6"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559D8F22"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1888DBFA"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556BCA61"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233FCCCC"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61A0749D"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63A6A850"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0B93F9E1"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46E5E708"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7CDD03E1"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45EAD71C"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5D4B1720"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24C30B2E"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6990B468"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6F65EBAB"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340F02EC"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3EEFDEB1"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133F06AB"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73EF83D8"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46A1D860"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49F6ABB9"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1726B1AD"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427AE8AE"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003D22D9"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446E84D2" w14:textId="77777777" w:rsidR="00B14D61" w:rsidRPr="00265665" w:rsidRDefault="00B14D61" w:rsidP="00496D51">
      <w:pPr>
        <w:pStyle w:val="ListParagraph"/>
        <w:numPr>
          <w:ilvl w:val="0"/>
          <w:numId w:val="16"/>
        </w:numPr>
        <w:spacing w:before="120" w:after="0" w:line="240" w:lineRule="auto"/>
        <w:contextualSpacing w:val="0"/>
        <w:jc w:val="thaiDistribute"/>
        <w:rPr>
          <w:rFonts w:asciiTheme="majorBidi" w:hAnsiTheme="majorBidi" w:cstheme="majorBidi"/>
          <w:b/>
          <w:bCs/>
          <w:vanish/>
          <w:color w:val="000000" w:themeColor="text1"/>
          <w:sz w:val="30"/>
          <w:szCs w:val="30"/>
        </w:rPr>
      </w:pPr>
    </w:p>
    <w:p w14:paraId="5EEA49A6" w14:textId="77777777" w:rsidR="00B31C8C" w:rsidRPr="00265665" w:rsidRDefault="00482FC4" w:rsidP="00482FC4">
      <w:pPr>
        <w:pStyle w:val="ListParagraph"/>
        <w:numPr>
          <w:ilvl w:val="1"/>
          <w:numId w:val="16"/>
        </w:numPr>
        <w:tabs>
          <w:tab w:val="left" w:pos="567"/>
        </w:tabs>
        <w:spacing w:before="120"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 xml:space="preserve">    </w:t>
      </w:r>
      <w:r w:rsidR="00A05EBD" w:rsidRPr="00265665">
        <w:rPr>
          <w:rFonts w:asciiTheme="majorBidi" w:hAnsiTheme="majorBidi" w:cstheme="majorBidi"/>
          <w:b/>
          <w:bCs/>
          <w:color w:val="000000" w:themeColor="text1"/>
          <w:sz w:val="30"/>
          <w:szCs w:val="30"/>
        </w:rPr>
        <w:t>Bank g</w:t>
      </w:r>
      <w:r w:rsidR="00B31C8C" w:rsidRPr="00265665">
        <w:rPr>
          <w:rFonts w:asciiTheme="majorBidi" w:hAnsiTheme="majorBidi" w:cstheme="majorBidi"/>
          <w:b/>
          <w:bCs/>
          <w:color w:val="000000" w:themeColor="text1"/>
          <w:sz w:val="30"/>
          <w:szCs w:val="30"/>
        </w:rPr>
        <w:t>uaranteed</w:t>
      </w:r>
    </w:p>
    <w:p w14:paraId="5D1859F7" w14:textId="77777777" w:rsidR="007A2124" w:rsidRPr="00265665" w:rsidRDefault="00FF74BD" w:rsidP="00496D51">
      <w:pPr>
        <w:pStyle w:val="ListParagraph"/>
        <w:numPr>
          <w:ilvl w:val="2"/>
          <w:numId w:val="11"/>
        </w:numPr>
        <w:spacing w:after="0" w:line="240" w:lineRule="auto"/>
        <w:ind w:left="1134" w:hanging="567"/>
        <w:contextualSpacing w:val="0"/>
        <w:jc w:val="thaiDistribute"/>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xml:space="preserve">As </w:t>
      </w:r>
      <w:r w:rsidR="007A2124" w:rsidRPr="00265665">
        <w:rPr>
          <w:rFonts w:asciiTheme="majorBidi" w:hAnsiTheme="majorBidi" w:cstheme="majorBidi"/>
          <w:color w:val="000000" w:themeColor="text1"/>
          <w:sz w:val="30"/>
          <w:szCs w:val="30"/>
        </w:rPr>
        <w:t>at 31 December 202</w:t>
      </w:r>
      <w:r w:rsidR="00482FC4" w:rsidRPr="00265665">
        <w:rPr>
          <w:rFonts w:asciiTheme="majorBidi" w:hAnsiTheme="majorBidi" w:cstheme="majorBidi"/>
          <w:color w:val="000000" w:themeColor="text1"/>
          <w:sz w:val="30"/>
          <w:szCs w:val="30"/>
        </w:rPr>
        <w:t>5</w:t>
      </w:r>
      <w:r w:rsidR="007A2124" w:rsidRPr="00265665">
        <w:rPr>
          <w:rFonts w:asciiTheme="majorBidi" w:hAnsiTheme="majorBidi" w:cstheme="majorBidi"/>
          <w:color w:val="000000" w:themeColor="text1"/>
          <w:sz w:val="30"/>
          <w:szCs w:val="30"/>
        </w:rPr>
        <w:t>, the Company had outstanding bank guarantees amounting to Baht</w:t>
      </w:r>
      <w:r w:rsidR="000C75F6" w:rsidRPr="00265665">
        <w:rPr>
          <w:rFonts w:asciiTheme="majorBidi" w:hAnsiTheme="majorBidi" w:cstheme="majorBidi"/>
          <w:color w:val="000000" w:themeColor="text1"/>
          <w:sz w:val="30"/>
          <w:szCs w:val="30"/>
        </w:rPr>
        <w:t xml:space="preserve"> </w:t>
      </w:r>
      <w:r w:rsidR="00482FC4" w:rsidRPr="00265665">
        <w:rPr>
          <w:rFonts w:asciiTheme="majorBidi" w:hAnsiTheme="majorBidi" w:cstheme="majorBidi"/>
          <w:color w:val="000000" w:themeColor="text1"/>
          <w:spacing w:val="-2"/>
          <w:sz w:val="30"/>
          <w:szCs w:val="30"/>
        </w:rPr>
        <w:t>57.12</w:t>
      </w:r>
      <w:r w:rsidR="00C1454B" w:rsidRPr="00265665">
        <w:rPr>
          <w:rFonts w:asciiTheme="majorBidi" w:hAnsiTheme="majorBidi" w:cstheme="majorBidi"/>
          <w:color w:val="000000" w:themeColor="text1"/>
          <w:spacing w:val="-2"/>
          <w:sz w:val="30"/>
          <w:szCs w:val="30"/>
        </w:rPr>
        <w:t xml:space="preserve"> </w:t>
      </w:r>
      <w:r w:rsidR="007570EF" w:rsidRPr="00265665">
        <w:rPr>
          <w:rFonts w:asciiTheme="majorBidi" w:hAnsiTheme="majorBidi" w:cstheme="majorBidi"/>
          <w:color w:val="000000" w:themeColor="text1"/>
          <w:spacing w:val="-2"/>
          <w:sz w:val="30"/>
          <w:szCs w:val="30"/>
        </w:rPr>
        <w:t>million</w:t>
      </w:r>
      <w:r w:rsidR="007A2124" w:rsidRPr="00265665">
        <w:rPr>
          <w:rFonts w:asciiTheme="majorBidi" w:hAnsiTheme="majorBidi" w:cstheme="majorBidi"/>
          <w:color w:val="000000" w:themeColor="text1"/>
          <w:sz w:val="30"/>
          <w:szCs w:val="30"/>
        </w:rPr>
        <w:t>.  All were required in the normal course of business</w:t>
      </w:r>
      <w:r w:rsidR="00F77836" w:rsidRPr="00265665">
        <w:rPr>
          <w:rFonts w:asciiTheme="majorBidi" w:hAnsiTheme="majorBidi" w:cstheme="majorBidi"/>
          <w:color w:val="000000" w:themeColor="text1"/>
          <w:sz w:val="30"/>
          <w:szCs w:val="30"/>
        </w:rPr>
        <w:t xml:space="preserve"> (31 December </w:t>
      </w:r>
      <w:proofErr w:type="gramStart"/>
      <w:r w:rsidR="00F77836" w:rsidRPr="00265665">
        <w:rPr>
          <w:rFonts w:asciiTheme="majorBidi" w:hAnsiTheme="majorBidi" w:cstheme="majorBidi"/>
          <w:color w:val="000000" w:themeColor="text1"/>
          <w:sz w:val="30"/>
          <w:szCs w:val="30"/>
        </w:rPr>
        <w:t>202</w:t>
      </w:r>
      <w:r w:rsidR="00482FC4" w:rsidRPr="00265665">
        <w:rPr>
          <w:rFonts w:asciiTheme="majorBidi" w:hAnsiTheme="majorBidi" w:cstheme="majorBidi"/>
          <w:color w:val="000000" w:themeColor="text1"/>
          <w:sz w:val="30"/>
          <w:szCs w:val="30"/>
        </w:rPr>
        <w:t>4</w:t>
      </w:r>
      <w:r w:rsidR="00F77836" w:rsidRPr="00265665">
        <w:rPr>
          <w:rFonts w:asciiTheme="majorBidi" w:hAnsiTheme="majorBidi" w:cstheme="majorBidi"/>
          <w:color w:val="000000" w:themeColor="text1"/>
          <w:sz w:val="30"/>
          <w:szCs w:val="30"/>
        </w:rPr>
        <w:t xml:space="preserve"> :</w:t>
      </w:r>
      <w:proofErr w:type="gramEnd"/>
      <w:r w:rsidR="00F77836" w:rsidRPr="00265665">
        <w:rPr>
          <w:rFonts w:asciiTheme="majorBidi" w:hAnsiTheme="majorBidi" w:cstheme="majorBidi"/>
          <w:color w:val="000000" w:themeColor="text1"/>
          <w:sz w:val="30"/>
          <w:szCs w:val="30"/>
        </w:rPr>
        <w:t xml:space="preserve"> </w:t>
      </w:r>
      <w:r w:rsidR="00466A3E" w:rsidRPr="00265665">
        <w:rPr>
          <w:rFonts w:asciiTheme="majorBidi" w:hAnsiTheme="majorBidi" w:cstheme="majorBidi"/>
          <w:color w:val="000000" w:themeColor="text1"/>
          <w:sz w:val="30"/>
          <w:szCs w:val="30"/>
        </w:rPr>
        <w:t xml:space="preserve">Baht </w:t>
      </w:r>
      <w:r w:rsidR="00482FC4" w:rsidRPr="00265665">
        <w:rPr>
          <w:rFonts w:asciiTheme="majorBidi" w:hAnsiTheme="majorBidi" w:cstheme="majorBidi"/>
          <w:color w:val="000000" w:themeColor="text1"/>
          <w:spacing w:val="-2"/>
          <w:sz w:val="30"/>
          <w:szCs w:val="30"/>
        </w:rPr>
        <w:t>47.27 million</w:t>
      </w:r>
      <w:r w:rsidR="00482FC4" w:rsidRPr="00265665">
        <w:rPr>
          <w:rFonts w:asciiTheme="majorBidi" w:hAnsiTheme="majorBidi" w:cstheme="majorBidi"/>
          <w:color w:val="000000" w:themeColor="text1"/>
          <w:sz w:val="30"/>
          <w:szCs w:val="30"/>
        </w:rPr>
        <w:t xml:space="preserve"> and USD 3.05 million</w:t>
      </w:r>
      <w:r w:rsidR="00F77836" w:rsidRPr="00265665">
        <w:rPr>
          <w:rFonts w:asciiTheme="majorBidi" w:hAnsiTheme="majorBidi" w:cstheme="majorBidi"/>
          <w:color w:val="000000" w:themeColor="text1"/>
          <w:sz w:val="30"/>
          <w:szCs w:val="30"/>
        </w:rPr>
        <w:t>)</w:t>
      </w:r>
      <w:r w:rsidR="007A2124" w:rsidRPr="00265665">
        <w:rPr>
          <w:rFonts w:asciiTheme="majorBidi" w:hAnsiTheme="majorBidi" w:cstheme="majorBidi"/>
          <w:color w:val="000000" w:themeColor="text1"/>
          <w:sz w:val="30"/>
          <w:szCs w:val="30"/>
        </w:rPr>
        <w:t>.</w:t>
      </w:r>
    </w:p>
    <w:p w14:paraId="0A4051D1" w14:textId="77777777" w:rsidR="00FF74BD" w:rsidRPr="00265665" w:rsidRDefault="00FF74BD" w:rsidP="00496D51">
      <w:pPr>
        <w:pStyle w:val="ListParagraph"/>
        <w:numPr>
          <w:ilvl w:val="2"/>
          <w:numId w:val="11"/>
        </w:numPr>
        <w:spacing w:after="0" w:line="240" w:lineRule="auto"/>
        <w:ind w:left="1134" w:hanging="567"/>
        <w:contextualSpacing w:val="0"/>
        <w:jc w:val="thaiDistribute"/>
        <w:rPr>
          <w:rFonts w:asciiTheme="majorBidi" w:hAnsiTheme="majorBidi" w:cstheme="majorBidi"/>
          <w:color w:val="000000" w:themeColor="text1"/>
          <w:spacing w:val="-2"/>
          <w:sz w:val="30"/>
          <w:szCs w:val="30"/>
        </w:rPr>
      </w:pPr>
      <w:r w:rsidRPr="00265665">
        <w:rPr>
          <w:rFonts w:asciiTheme="majorBidi" w:hAnsiTheme="majorBidi" w:cstheme="majorBidi"/>
          <w:color w:val="000000" w:themeColor="text1"/>
          <w:spacing w:val="-2"/>
          <w:sz w:val="30"/>
          <w:szCs w:val="30"/>
        </w:rPr>
        <w:t>As</w:t>
      </w:r>
      <w:r w:rsidR="006E04FC" w:rsidRPr="00265665">
        <w:rPr>
          <w:rFonts w:asciiTheme="majorBidi" w:hAnsiTheme="majorBidi" w:cstheme="majorBidi"/>
          <w:color w:val="000000" w:themeColor="text1"/>
          <w:spacing w:val="-2"/>
          <w:sz w:val="30"/>
          <w:szCs w:val="30"/>
        </w:rPr>
        <w:t xml:space="preserve"> of </w:t>
      </w:r>
      <w:r w:rsidR="00BA778D" w:rsidRPr="00265665">
        <w:rPr>
          <w:rFonts w:asciiTheme="majorBidi" w:hAnsiTheme="majorBidi" w:cstheme="majorBidi"/>
          <w:color w:val="000000" w:themeColor="text1"/>
          <w:spacing w:val="-2"/>
          <w:sz w:val="30"/>
          <w:szCs w:val="30"/>
        </w:rPr>
        <w:t>31 December 202</w:t>
      </w:r>
      <w:r w:rsidR="00482FC4" w:rsidRPr="00265665">
        <w:rPr>
          <w:rFonts w:asciiTheme="majorBidi" w:hAnsiTheme="majorBidi" w:cstheme="majorBidi"/>
          <w:color w:val="000000" w:themeColor="text1"/>
          <w:spacing w:val="-2"/>
          <w:sz w:val="30"/>
          <w:szCs w:val="30"/>
        </w:rPr>
        <w:t>5</w:t>
      </w:r>
      <w:r w:rsidRPr="00265665">
        <w:rPr>
          <w:rFonts w:asciiTheme="majorBidi" w:hAnsiTheme="majorBidi" w:cstheme="majorBidi"/>
          <w:color w:val="000000" w:themeColor="text1"/>
          <w:spacing w:val="-2"/>
          <w:sz w:val="30"/>
          <w:szCs w:val="30"/>
        </w:rPr>
        <w:t>, the Company ha</w:t>
      </w:r>
      <w:r w:rsidR="00A05EBD" w:rsidRPr="00265665">
        <w:rPr>
          <w:rFonts w:asciiTheme="majorBidi" w:hAnsiTheme="majorBidi" w:cstheme="majorBidi"/>
          <w:color w:val="000000" w:themeColor="text1"/>
          <w:spacing w:val="-2"/>
          <w:sz w:val="30"/>
          <w:szCs w:val="30"/>
        </w:rPr>
        <w:t>d</w:t>
      </w:r>
      <w:r w:rsidRPr="00265665">
        <w:rPr>
          <w:rFonts w:asciiTheme="majorBidi" w:hAnsiTheme="majorBidi" w:cstheme="majorBidi"/>
          <w:color w:val="000000" w:themeColor="text1"/>
          <w:spacing w:val="-2"/>
          <w:sz w:val="30"/>
          <w:szCs w:val="30"/>
        </w:rPr>
        <w:t xml:space="preserve"> </w:t>
      </w:r>
      <w:r w:rsidR="00A44118" w:rsidRPr="00265665">
        <w:rPr>
          <w:rFonts w:asciiTheme="majorBidi" w:hAnsiTheme="majorBidi" w:cstheme="majorBidi"/>
          <w:color w:val="000000" w:themeColor="text1"/>
          <w:spacing w:val="-2"/>
          <w:sz w:val="30"/>
          <w:szCs w:val="30"/>
        </w:rPr>
        <w:t>unused</w:t>
      </w:r>
      <w:r w:rsidRPr="00265665">
        <w:rPr>
          <w:rFonts w:asciiTheme="majorBidi" w:hAnsiTheme="majorBidi" w:cstheme="majorBidi"/>
          <w:color w:val="000000" w:themeColor="text1"/>
          <w:spacing w:val="-2"/>
          <w:sz w:val="30"/>
          <w:szCs w:val="30"/>
        </w:rPr>
        <w:t xml:space="preserve"> letter of credit for purchasing the </w:t>
      </w:r>
      <w:r w:rsidR="00047A25" w:rsidRPr="00265665">
        <w:rPr>
          <w:rFonts w:asciiTheme="majorBidi" w:hAnsiTheme="majorBidi" w:cstheme="majorBidi"/>
          <w:color w:val="000000" w:themeColor="text1"/>
          <w:spacing w:val="-2"/>
          <w:sz w:val="30"/>
          <w:szCs w:val="30"/>
        </w:rPr>
        <w:t xml:space="preserve">raw material </w:t>
      </w:r>
      <w:r w:rsidR="00A05EBD" w:rsidRPr="00265665">
        <w:rPr>
          <w:rFonts w:asciiTheme="majorBidi" w:hAnsiTheme="majorBidi" w:cstheme="majorBidi"/>
          <w:color w:val="000000" w:themeColor="text1"/>
          <w:spacing w:val="-2"/>
          <w:sz w:val="30"/>
          <w:szCs w:val="30"/>
        </w:rPr>
        <w:t>in the amounts of</w:t>
      </w:r>
      <w:r w:rsidR="00047A25" w:rsidRPr="00265665">
        <w:rPr>
          <w:rFonts w:asciiTheme="majorBidi" w:hAnsiTheme="majorBidi" w:cstheme="majorBidi"/>
          <w:color w:val="000000" w:themeColor="text1"/>
          <w:spacing w:val="-2"/>
          <w:sz w:val="30"/>
          <w:szCs w:val="30"/>
        </w:rPr>
        <w:t xml:space="preserve"> </w:t>
      </w:r>
      <w:proofErr w:type="gramStart"/>
      <w:r w:rsidRPr="00265665">
        <w:rPr>
          <w:rFonts w:asciiTheme="majorBidi" w:hAnsiTheme="majorBidi" w:cstheme="majorBidi"/>
          <w:color w:val="000000" w:themeColor="text1"/>
          <w:spacing w:val="-2"/>
          <w:sz w:val="30"/>
          <w:szCs w:val="30"/>
        </w:rPr>
        <w:t xml:space="preserve">USD </w:t>
      </w:r>
      <w:r w:rsidR="000C75F6" w:rsidRPr="00265665">
        <w:rPr>
          <w:rFonts w:asciiTheme="majorBidi" w:hAnsiTheme="majorBidi" w:cstheme="majorBidi"/>
          <w:color w:val="000000" w:themeColor="text1"/>
          <w:spacing w:val="-2"/>
          <w:sz w:val="30"/>
          <w:szCs w:val="30"/>
        </w:rPr>
        <w:t xml:space="preserve"> </w:t>
      </w:r>
      <w:r w:rsidR="00482FC4" w:rsidRPr="00265665">
        <w:rPr>
          <w:rFonts w:asciiTheme="majorBidi" w:hAnsiTheme="majorBidi" w:cstheme="majorBidi"/>
          <w:color w:val="000000" w:themeColor="text1"/>
          <w:spacing w:val="-2"/>
          <w:sz w:val="30"/>
          <w:szCs w:val="30"/>
        </w:rPr>
        <w:t>3.43</w:t>
      </w:r>
      <w:proofErr w:type="gramEnd"/>
      <w:r w:rsidR="000C75F6" w:rsidRPr="00265665">
        <w:rPr>
          <w:rFonts w:asciiTheme="majorBidi" w:hAnsiTheme="majorBidi" w:cstheme="majorBidi"/>
          <w:color w:val="000000" w:themeColor="text1"/>
          <w:spacing w:val="-2"/>
          <w:sz w:val="30"/>
          <w:szCs w:val="30"/>
        </w:rPr>
        <w:t xml:space="preserve"> </w:t>
      </w:r>
      <w:r w:rsidR="00922472" w:rsidRPr="00265665">
        <w:rPr>
          <w:rFonts w:asciiTheme="majorBidi" w:hAnsiTheme="majorBidi" w:cstheme="majorBidi"/>
          <w:color w:val="000000" w:themeColor="text1"/>
          <w:spacing w:val="-2"/>
          <w:sz w:val="30"/>
          <w:szCs w:val="30"/>
        </w:rPr>
        <w:t>million (31 December 202</w:t>
      </w:r>
      <w:r w:rsidR="00482FC4" w:rsidRPr="00265665">
        <w:rPr>
          <w:rFonts w:asciiTheme="majorBidi" w:hAnsiTheme="majorBidi" w:cstheme="majorBidi"/>
          <w:color w:val="000000" w:themeColor="text1"/>
          <w:spacing w:val="-2"/>
          <w:sz w:val="30"/>
          <w:szCs w:val="30"/>
        </w:rPr>
        <w:t>4</w:t>
      </w:r>
      <w:r w:rsidR="00922472" w:rsidRPr="00265665">
        <w:rPr>
          <w:rFonts w:asciiTheme="majorBidi" w:hAnsiTheme="majorBidi" w:cstheme="majorBidi"/>
          <w:color w:val="000000" w:themeColor="text1"/>
          <w:spacing w:val="-2"/>
          <w:sz w:val="30"/>
          <w:szCs w:val="30"/>
        </w:rPr>
        <w:t xml:space="preserve"> : </w:t>
      </w:r>
      <w:r w:rsidR="00466A3E" w:rsidRPr="00265665">
        <w:rPr>
          <w:rFonts w:asciiTheme="majorBidi" w:hAnsiTheme="majorBidi" w:cstheme="majorBidi"/>
          <w:color w:val="000000" w:themeColor="text1"/>
          <w:spacing w:val="-2"/>
          <w:sz w:val="30"/>
          <w:szCs w:val="30"/>
        </w:rPr>
        <w:t xml:space="preserve">USD </w:t>
      </w:r>
      <w:r w:rsidR="00482FC4" w:rsidRPr="00265665">
        <w:rPr>
          <w:rFonts w:asciiTheme="majorBidi" w:hAnsiTheme="majorBidi" w:cstheme="majorBidi"/>
          <w:color w:val="000000" w:themeColor="text1"/>
          <w:spacing w:val="-2"/>
          <w:sz w:val="30"/>
          <w:szCs w:val="30"/>
        </w:rPr>
        <w:t>1.30</w:t>
      </w:r>
      <w:r w:rsidR="00234D90" w:rsidRPr="00265665">
        <w:rPr>
          <w:rFonts w:asciiTheme="majorBidi" w:hAnsiTheme="majorBidi" w:cstheme="majorBidi"/>
          <w:color w:val="000000" w:themeColor="text1"/>
          <w:spacing w:val="-2"/>
          <w:sz w:val="30"/>
          <w:szCs w:val="30"/>
        </w:rPr>
        <w:t xml:space="preserve"> million</w:t>
      </w:r>
      <w:r w:rsidR="00922472" w:rsidRPr="00265665">
        <w:rPr>
          <w:rFonts w:asciiTheme="majorBidi" w:hAnsiTheme="majorBidi" w:cstheme="majorBidi"/>
          <w:color w:val="000000" w:themeColor="text1"/>
          <w:spacing w:val="-2"/>
          <w:sz w:val="30"/>
          <w:szCs w:val="30"/>
        </w:rPr>
        <w:t>)</w:t>
      </w:r>
      <w:r w:rsidR="009256DC" w:rsidRPr="00265665">
        <w:rPr>
          <w:rFonts w:asciiTheme="majorBidi" w:hAnsiTheme="majorBidi" w:cstheme="majorBidi"/>
          <w:color w:val="000000" w:themeColor="text1"/>
          <w:spacing w:val="-2"/>
          <w:sz w:val="30"/>
          <w:szCs w:val="30"/>
        </w:rPr>
        <w:t xml:space="preserve">.  </w:t>
      </w:r>
    </w:p>
    <w:p w14:paraId="608F86C8" w14:textId="77777777" w:rsidR="00922472" w:rsidRPr="00265665" w:rsidRDefault="00922472" w:rsidP="00496D51">
      <w:pPr>
        <w:pStyle w:val="ListParagraph"/>
        <w:numPr>
          <w:ilvl w:val="1"/>
          <w:numId w:val="16"/>
        </w:numPr>
        <w:spacing w:before="120"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 xml:space="preserve">Capital </w:t>
      </w:r>
      <w:r w:rsidR="003B6965" w:rsidRPr="00265665">
        <w:rPr>
          <w:rFonts w:asciiTheme="majorBidi" w:hAnsiTheme="majorBidi" w:cstheme="majorBidi"/>
          <w:b/>
          <w:bCs/>
          <w:color w:val="000000" w:themeColor="text1"/>
          <w:sz w:val="30"/>
          <w:szCs w:val="30"/>
        </w:rPr>
        <w:t xml:space="preserve">expenditure </w:t>
      </w:r>
      <w:r w:rsidRPr="00265665">
        <w:rPr>
          <w:rFonts w:asciiTheme="majorBidi" w:hAnsiTheme="majorBidi" w:cstheme="majorBidi"/>
          <w:b/>
          <w:bCs/>
          <w:color w:val="000000" w:themeColor="text1"/>
          <w:sz w:val="30"/>
          <w:szCs w:val="30"/>
        </w:rPr>
        <w:t xml:space="preserve">commitments </w:t>
      </w:r>
    </w:p>
    <w:p w14:paraId="7D3287E9" w14:textId="77777777" w:rsidR="00F4456E" w:rsidRPr="00265665" w:rsidRDefault="00F4456E" w:rsidP="00496D51">
      <w:pPr>
        <w:pStyle w:val="ListParagraph"/>
        <w:spacing w:after="0" w:line="240" w:lineRule="auto"/>
        <w:ind w:left="567"/>
        <w:contextualSpacing w:val="0"/>
        <w:jc w:val="thaiDistribute"/>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xml:space="preserve">As at </w:t>
      </w:r>
      <w:r w:rsidR="002D139C" w:rsidRPr="00265665">
        <w:rPr>
          <w:rFonts w:asciiTheme="majorBidi" w:hAnsiTheme="majorBidi" w:cstheme="majorBidi"/>
          <w:color w:val="000000" w:themeColor="text1"/>
          <w:sz w:val="30"/>
          <w:szCs w:val="30"/>
        </w:rPr>
        <w:t>31 December</w:t>
      </w:r>
      <w:r w:rsidR="003C6BF2" w:rsidRPr="00265665">
        <w:rPr>
          <w:rFonts w:asciiTheme="majorBidi" w:hAnsiTheme="majorBidi" w:cstheme="majorBidi"/>
          <w:color w:val="000000" w:themeColor="text1"/>
          <w:sz w:val="30"/>
          <w:szCs w:val="30"/>
        </w:rPr>
        <w:t xml:space="preserve"> </w:t>
      </w:r>
      <w:r w:rsidR="00B14D61" w:rsidRPr="00265665">
        <w:rPr>
          <w:rFonts w:asciiTheme="majorBidi" w:hAnsiTheme="majorBidi" w:cstheme="majorBidi"/>
          <w:color w:val="000000" w:themeColor="text1"/>
          <w:sz w:val="30"/>
          <w:szCs w:val="30"/>
        </w:rPr>
        <w:t>202</w:t>
      </w:r>
      <w:r w:rsidR="00482FC4" w:rsidRPr="00265665">
        <w:rPr>
          <w:rFonts w:asciiTheme="majorBidi" w:hAnsiTheme="majorBidi" w:cstheme="majorBidi"/>
          <w:color w:val="000000" w:themeColor="text1"/>
          <w:sz w:val="30"/>
          <w:szCs w:val="30"/>
        </w:rPr>
        <w:t>5</w:t>
      </w:r>
      <w:r w:rsidRPr="00265665">
        <w:rPr>
          <w:rFonts w:asciiTheme="majorBidi" w:hAnsiTheme="majorBidi" w:cstheme="majorBidi"/>
          <w:color w:val="000000" w:themeColor="text1"/>
          <w:sz w:val="30"/>
          <w:szCs w:val="30"/>
        </w:rPr>
        <w:t xml:space="preserve">, the Company had commitments relating to purchase </w:t>
      </w:r>
      <w:r w:rsidR="00017CF7" w:rsidRPr="00265665">
        <w:rPr>
          <w:rFonts w:asciiTheme="majorBidi" w:hAnsiTheme="majorBidi" w:cstheme="majorBidi"/>
          <w:color w:val="000000" w:themeColor="text1"/>
          <w:sz w:val="30"/>
          <w:szCs w:val="30"/>
        </w:rPr>
        <w:t xml:space="preserve">and construction of assets </w:t>
      </w:r>
      <w:r w:rsidRPr="00265665">
        <w:rPr>
          <w:rFonts w:asciiTheme="majorBidi" w:hAnsiTheme="majorBidi" w:cstheme="majorBidi"/>
          <w:color w:val="000000" w:themeColor="text1"/>
          <w:sz w:val="30"/>
          <w:szCs w:val="30"/>
        </w:rPr>
        <w:t xml:space="preserve">in the </w:t>
      </w:r>
      <w:r w:rsidR="00A05EBD" w:rsidRPr="00265665">
        <w:rPr>
          <w:rFonts w:asciiTheme="majorBidi" w:hAnsiTheme="majorBidi" w:cstheme="majorBidi"/>
          <w:color w:val="000000" w:themeColor="text1"/>
          <w:sz w:val="30"/>
          <w:szCs w:val="30"/>
        </w:rPr>
        <w:t xml:space="preserve">total </w:t>
      </w:r>
      <w:r w:rsidRPr="00265665">
        <w:rPr>
          <w:rFonts w:asciiTheme="majorBidi" w:hAnsiTheme="majorBidi" w:cstheme="majorBidi"/>
          <w:color w:val="000000" w:themeColor="text1"/>
          <w:sz w:val="30"/>
          <w:szCs w:val="30"/>
        </w:rPr>
        <w:t xml:space="preserve">amount of </w:t>
      </w:r>
      <w:r w:rsidR="00017CF7" w:rsidRPr="00265665">
        <w:rPr>
          <w:rFonts w:asciiTheme="majorBidi" w:hAnsiTheme="majorBidi" w:cstheme="majorBidi"/>
          <w:color w:val="000000" w:themeColor="text1"/>
          <w:sz w:val="30"/>
          <w:szCs w:val="30"/>
        </w:rPr>
        <w:t>Baht</w:t>
      </w:r>
      <w:r w:rsidRPr="00265665">
        <w:rPr>
          <w:rFonts w:asciiTheme="majorBidi" w:hAnsiTheme="majorBidi" w:cstheme="majorBidi"/>
          <w:color w:val="000000" w:themeColor="text1"/>
          <w:sz w:val="30"/>
          <w:szCs w:val="30"/>
        </w:rPr>
        <w:t xml:space="preserve"> </w:t>
      </w:r>
      <w:r w:rsidR="00482FC4" w:rsidRPr="00265665">
        <w:rPr>
          <w:rFonts w:asciiTheme="majorBidi" w:hAnsiTheme="majorBidi" w:cstheme="majorBidi"/>
          <w:color w:val="000000" w:themeColor="text1"/>
          <w:sz w:val="30"/>
          <w:szCs w:val="30"/>
        </w:rPr>
        <w:t>0.11</w:t>
      </w:r>
      <w:r w:rsidR="00C1454B" w:rsidRPr="00265665">
        <w:rPr>
          <w:rFonts w:asciiTheme="majorBidi" w:hAnsiTheme="majorBidi" w:cstheme="majorBidi"/>
          <w:color w:val="000000" w:themeColor="text1"/>
          <w:sz w:val="30"/>
          <w:szCs w:val="30"/>
        </w:rPr>
        <w:t xml:space="preserve"> </w:t>
      </w:r>
      <w:r w:rsidRPr="00265665">
        <w:rPr>
          <w:rFonts w:asciiTheme="majorBidi" w:hAnsiTheme="majorBidi" w:cstheme="majorBidi"/>
          <w:color w:val="000000" w:themeColor="text1"/>
          <w:sz w:val="30"/>
          <w:szCs w:val="30"/>
        </w:rPr>
        <w:t>million</w:t>
      </w:r>
      <w:r w:rsidR="00017CF7" w:rsidRPr="00265665">
        <w:rPr>
          <w:rFonts w:asciiTheme="majorBidi" w:hAnsiTheme="majorBidi" w:cstheme="majorBidi"/>
          <w:color w:val="000000" w:themeColor="text1"/>
          <w:sz w:val="30"/>
          <w:szCs w:val="30"/>
        </w:rPr>
        <w:t>.</w:t>
      </w:r>
    </w:p>
    <w:p w14:paraId="1694ED02" w14:textId="77777777" w:rsidR="008E4605" w:rsidRPr="00265665" w:rsidRDefault="008E4605" w:rsidP="00496D51">
      <w:pPr>
        <w:pStyle w:val="ListParagraph"/>
        <w:spacing w:after="0" w:line="240" w:lineRule="auto"/>
        <w:ind w:left="567"/>
        <w:contextualSpacing w:val="0"/>
        <w:jc w:val="thaiDistribute"/>
        <w:rPr>
          <w:rFonts w:asciiTheme="majorBidi" w:hAnsiTheme="majorBidi" w:cstheme="majorBidi"/>
          <w:color w:val="000000" w:themeColor="text1"/>
          <w:sz w:val="30"/>
          <w:szCs w:val="30"/>
        </w:rPr>
      </w:pPr>
    </w:p>
    <w:p w14:paraId="6A5526D6" w14:textId="77777777" w:rsidR="00257BE5" w:rsidRPr="00265665" w:rsidRDefault="00257BE5" w:rsidP="00257BE5">
      <w:pPr>
        <w:pStyle w:val="ListParagraph"/>
        <w:numPr>
          <w:ilvl w:val="1"/>
          <w:numId w:val="16"/>
        </w:numPr>
        <w:spacing w:before="120"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Provision</w:t>
      </w:r>
    </w:p>
    <w:p w14:paraId="5FBFDA06" w14:textId="77777777" w:rsidR="00257BE5" w:rsidRPr="00265665" w:rsidRDefault="00355DAF" w:rsidP="00257BE5">
      <w:pPr>
        <w:pStyle w:val="ListParagraph"/>
        <w:spacing w:after="0" w:line="240" w:lineRule="auto"/>
        <w:ind w:left="567"/>
        <w:contextualSpacing w:val="0"/>
        <w:jc w:val="thaiDistribute"/>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During the year</w:t>
      </w:r>
      <w:r w:rsidR="00257BE5" w:rsidRPr="00265665">
        <w:rPr>
          <w:rFonts w:asciiTheme="majorBidi" w:hAnsiTheme="majorBidi" w:cstheme="majorBidi"/>
          <w:color w:val="000000" w:themeColor="text1"/>
          <w:sz w:val="30"/>
          <w:szCs w:val="30"/>
        </w:rPr>
        <w:t xml:space="preserve"> 2025, the </w:t>
      </w:r>
      <w:r w:rsidR="00601165">
        <w:rPr>
          <w:rFonts w:asciiTheme="majorBidi" w:hAnsiTheme="majorBidi" w:cstheme="majorBidi"/>
          <w:color w:val="000000" w:themeColor="text1"/>
          <w:sz w:val="30"/>
          <w:szCs w:val="30"/>
        </w:rPr>
        <w:t xml:space="preserve">Committee on </w:t>
      </w:r>
      <w:r w:rsidR="00257BE5" w:rsidRPr="00265665">
        <w:rPr>
          <w:rFonts w:asciiTheme="majorBidi" w:hAnsiTheme="majorBidi" w:cstheme="majorBidi"/>
          <w:color w:val="000000" w:themeColor="text1"/>
          <w:sz w:val="30"/>
          <w:szCs w:val="30"/>
        </w:rPr>
        <w:t>Anti-Dumping</w:t>
      </w:r>
      <w:r w:rsidR="000E2C09">
        <w:rPr>
          <w:rFonts w:asciiTheme="majorBidi" w:hAnsiTheme="majorBidi" w:cstheme="majorBidi"/>
          <w:color w:val="000000" w:themeColor="text1"/>
          <w:sz w:val="30"/>
          <w:szCs w:val="30"/>
        </w:rPr>
        <w:t xml:space="preserve"> </w:t>
      </w:r>
      <w:r w:rsidR="00257BE5" w:rsidRPr="00265665">
        <w:rPr>
          <w:rFonts w:asciiTheme="majorBidi" w:hAnsiTheme="majorBidi" w:cstheme="majorBidi"/>
          <w:color w:val="000000" w:themeColor="text1"/>
          <w:sz w:val="30"/>
          <w:szCs w:val="30"/>
        </w:rPr>
        <w:t>and Countervailing of the Department of Foreign Trade opened an investigation into circumvention of anti-dumping measures concerning high-carbon steel wire, including alloyed high-carbon steel wire, originating from the People</w:t>
      </w:r>
      <w:r w:rsidR="00D8687B">
        <w:rPr>
          <w:rFonts w:asciiTheme="majorBidi" w:hAnsiTheme="majorBidi" w:cstheme="majorBidi"/>
          <w:color w:val="000000" w:themeColor="text1"/>
          <w:sz w:val="30"/>
          <w:szCs w:val="30"/>
        </w:rPr>
        <w:t>’s</w:t>
      </w:r>
      <w:r w:rsidR="00257BE5" w:rsidRPr="00265665">
        <w:rPr>
          <w:rFonts w:asciiTheme="majorBidi" w:hAnsiTheme="majorBidi" w:cstheme="majorBidi"/>
          <w:color w:val="000000" w:themeColor="text1"/>
          <w:sz w:val="30"/>
          <w:szCs w:val="30"/>
        </w:rPr>
        <w:t xml:space="preserve"> </w:t>
      </w:r>
      <w:r w:rsidR="00D8687B">
        <w:rPr>
          <w:rFonts w:asciiTheme="majorBidi" w:hAnsiTheme="majorBidi" w:cstheme="majorBidi"/>
          <w:color w:val="000000" w:themeColor="text1"/>
          <w:sz w:val="30"/>
          <w:szCs w:val="30"/>
        </w:rPr>
        <w:t>Rep</w:t>
      </w:r>
      <w:r w:rsidR="00257BE5" w:rsidRPr="00265665">
        <w:rPr>
          <w:rFonts w:asciiTheme="majorBidi" w:hAnsiTheme="majorBidi" w:cstheme="majorBidi"/>
          <w:color w:val="000000" w:themeColor="text1"/>
          <w:sz w:val="30"/>
          <w:szCs w:val="30"/>
        </w:rPr>
        <w:t>ublic of China.  This was done to expand the imposition of anti-dumping duties on imports of alloyed high-carbon steel wire originating from 3 manufacturers</w:t>
      </w:r>
      <w:r w:rsidR="00D8687B">
        <w:rPr>
          <w:rFonts w:asciiTheme="majorBidi" w:hAnsiTheme="majorBidi" w:cstheme="majorBidi"/>
          <w:color w:val="000000" w:themeColor="text1"/>
          <w:sz w:val="30"/>
          <w:szCs w:val="30"/>
        </w:rPr>
        <w:t xml:space="preserve"> in </w:t>
      </w:r>
      <w:r w:rsidR="00D8687B" w:rsidRPr="00265665">
        <w:rPr>
          <w:rFonts w:asciiTheme="majorBidi" w:hAnsiTheme="majorBidi" w:cstheme="majorBidi"/>
          <w:color w:val="000000" w:themeColor="text1"/>
          <w:sz w:val="30"/>
          <w:szCs w:val="30"/>
        </w:rPr>
        <w:t>the People</w:t>
      </w:r>
      <w:r w:rsidR="00D8687B">
        <w:rPr>
          <w:rFonts w:asciiTheme="majorBidi" w:hAnsiTheme="majorBidi" w:cstheme="majorBidi"/>
          <w:color w:val="000000" w:themeColor="text1"/>
          <w:sz w:val="30"/>
          <w:szCs w:val="30"/>
        </w:rPr>
        <w:t>’s</w:t>
      </w:r>
      <w:r w:rsidR="00D8687B" w:rsidRPr="00265665">
        <w:rPr>
          <w:rFonts w:asciiTheme="majorBidi" w:hAnsiTheme="majorBidi" w:cstheme="majorBidi"/>
          <w:color w:val="000000" w:themeColor="text1"/>
          <w:sz w:val="30"/>
          <w:szCs w:val="30"/>
        </w:rPr>
        <w:t xml:space="preserve"> </w:t>
      </w:r>
      <w:r w:rsidR="00D8687B">
        <w:rPr>
          <w:rFonts w:asciiTheme="majorBidi" w:hAnsiTheme="majorBidi" w:cstheme="majorBidi"/>
          <w:color w:val="000000" w:themeColor="text1"/>
          <w:sz w:val="30"/>
          <w:szCs w:val="30"/>
        </w:rPr>
        <w:t>Rep</w:t>
      </w:r>
      <w:r w:rsidR="00D8687B" w:rsidRPr="00265665">
        <w:rPr>
          <w:rFonts w:asciiTheme="majorBidi" w:hAnsiTheme="majorBidi" w:cstheme="majorBidi"/>
          <w:color w:val="000000" w:themeColor="text1"/>
          <w:sz w:val="30"/>
          <w:szCs w:val="30"/>
        </w:rPr>
        <w:t>ublic of China</w:t>
      </w:r>
      <w:r w:rsidR="00257BE5" w:rsidRPr="00265665">
        <w:rPr>
          <w:rFonts w:asciiTheme="majorBidi" w:hAnsiTheme="majorBidi" w:cstheme="majorBidi"/>
          <w:color w:val="000000" w:themeColor="text1"/>
          <w:sz w:val="30"/>
          <w:szCs w:val="30"/>
        </w:rPr>
        <w:t xml:space="preserve">.  The Company was notified to prepare documents for the investigation. This </w:t>
      </w:r>
      <w:r w:rsidR="00D8687B">
        <w:rPr>
          <w:rFonts w:asciiTheme="majorBidi" w:hAnsiTheme="majorBidi" w:cstheme="majorBidi"/>
          <w:color w:val="000000" w:themeColor="text1"/>
          <w:sz w:val="30"/>
          <w:szCs w:val="30"/>
        </w:rPr>
        <w:t xml:space="preserve">many </w:t>
      </w:r>
      <w:r w:rsidR="00257BE5" w:rsidRPr="00265665">
        <w:rPr>
          <w:rFonts w:asciiTheme="majorBidi" w:hAnsiTheme="majorBidi" w:cstheme="majorBidi"/>
          <w:color w:val="000000" w:themeColor="text1"/>
          <w:sz w:val="30"/>
          <w:szCs w:val="30"/>
        </w:rPr>
        <w:t xml:space="preserve">resulted in the </w:t>
      </w:r>
      <w:r w:rsidR="00D8687B">
        <w:rPr>
          <w:rFonts w:asciiTheme="majorBidi" w:hAnsiTheme="majorBidi" w:cstheme="majorBidi"/>
          <w:color w:val="000000" w:themeColor="text1"/>
          <w:sz w:val="30"/>
          <w:szCs w:val="30"/>
        </w:rPr>
        <w:t>C</w:t>
      </w:r>
      <w:r w:rsidR="00257BE5" w:rsidRPr="00265665">
        <w:rPr>
          <w:rFonts w:asciiTheme="majorBidi" w:hAnsiTheme="majorBidi" w:cstheme="majorBidi"/>
          <w:color w:val="000000" w:themeColor="text1"/>
          <w:sz w:val="30"/>
          <w:szCs w:val="30"/>
        </w:rPr>
        <w:t>ompany</w:t>
      </w:r>
      <w:r w:rsidR="00D8687B">
        <w:rPr>
          <w:rFonts w:asciiTheme="majorBidi" w:hAnsiTheme="majorBidi" w:cstheme="majorBidi"/>
          <w:color w:val="000000" w:themeColor="text1"/>
          <w:sz w:val="30"/>
          <w:szCs w:val="30"/>
        </w:rPr>
        <w:t xml:space="preserve">’s obligation </w:t>
      </w:r>
      <w:r w:rsidR="00257BE5" w:rsidRPr="00265665">
        <w:rPr>
          <w:rFonts w:asciiTheme="majorBidi" w:hAnsiTheme="majorBidi" w:cstheme="majorBidi"/>
          <w:color w:val="000000" w:themeColor="text1"/>
          <w:sz w:val="30"/>
          <w:szCs w:val="30"/>
        </w:rPr>
        <w:t xml:space="preserve">to pay duties for the purchase of raw materials amounting to approximately Baht 30.84 million.  Therefore, the Company has estimated the full amount of provision for the </w:t>
      </w:r>
      <w:r w:rsidR="00D8687B">
        <w:rPr>
          <w:rFonts w:asciiTheme="majorBidi" w:hAnsiTheme="majorBidi" w:cstheme="majorBidi"/>
          <w:color w:val="000000" w:themeColor="text1"/>
          <w:sz w:val="30"/>
          <w:szCs w:val="30"/>
        </w:rPr>
        <w:t>duties</w:t>
      </w:r>
      <w:r w:rsidR="00257BE5" w:rsidRPr="00265665">
        <w:rPr>
          <w:rFonts w:asciiTheme="majorBidi" w:hAnsiTheme="majorBidi" w:cstheme="majorBidi"/>
          <w:color w:val="000000" w:themeColor="text1"/>
          <w:sz w:val="30"/>
          <w:szCs w:val="30"/>
        </w:rPr>
        <w:t xml:space="preserve"> arising from this case in its financial statements.  Currently, the case is under investigation by </w:t>
      </w:r>
      <w:r w:rsidR="009E3899" w:rsidRPr="00265665">
        <w:rPr>
          <w:rFonts w:asciiTheme="majorBidi" w:hAnsiTheme="majorBidi" w:cstheme="majorBidi"/>
          <w:color w:val="000000" w:themeColor="text1"/>
          <w:sz w:val="30"/>
          <w:szCs w:val="30"/>
        </w:rPr>
        <w:t xml:space="preserve">the </w:t>
      </w:r>
      <w:r w:rsidR="009E3899">
        <w:rPr>
          <w:rFonts w:asciiTheme="majorBidi" w:hAnsiTheme="majorBidi" w:cstheme="majorBidi"/>
          <w:color w:val="000000" w:themeColor="text1"/>
          <w:sz w:val="30"/>
          <w:szCs w:val="30"/>
        </w:rPr>
        <w:t xml:space="preserve">Committee on </w:t>
      </w:r>
      <w:r w:rsidR="009E3899" w:rsidRPr="00265665">
        <w:rPr>
          <w:rFonts w:asciiTheme="majorBidi" w:hAnsiTheme="majorBidi" w:cstheme="majorBidi"/>
          <w:color w:val="000000" w:themeColor="text1"/>
          <w:sz w:val="30"/>
          <w:szCs w:val="30"/>
        </w:rPr>
        <w:t>Anti-Dumping</w:t>
      </w:r>
      <w:r w:rsidR="009E3899">
        <w:rPr>
          <w:rFonts w:asciiTheme="majorBidi" w:hAnsiTheme="majorBidi" w:cstheme="majorBidi"/>
          <w:color w:val="000000" w:themeColor="text1"/>
          <w:sz w:val="30"/>
          <w:szCs w:val="30"/>
        </w:rPr>
        <w:t xml:space="preserve"> </w:t>
      </w:r>
      <w:r w:rsidR="009E3899" w:rsidRPr="00265665">
        <w:rPr>
          <w:rFonts w:asciiTheme="majorBidi" w:hAnsiTheme="majorBidi" w:cstheme="majorBidi"/>
          <w:color w:val="000000" w:themeColor="text1"/>
          <w:sz w:val="30"/>
          <w:szCs w:val="30"/>
        </w:rPr>
        <w:t>and Countervailing of the Department of Foreign Trade</w:t>
      </w:r>
      <w:r w:rsidR="00257BE5" w:rsidRPr="00265665">
        <w:rPr>
          <w:rFonts w:asciiTheme="majorBidi" w:hAnsiTheme="majorBidi" w:cstheme="majorBidi"/>
          <w:color w:val="000000" w:themeColor="text1"/>
          <w:sz w:val="30"/>
          <w:szCs w:val="30"/>
        </w:rPr>
        <w:t>.</w:t>
      </w:r>
    </w:p>
    <w:p w14:paraId="5E1C02CD" w14:textId="77777777" w:rsidR="00257BE5" w:rsidRPr="00265665" w:rsidRDefault="00257BE5" w:rsidP="00496D51">
      <w:pPr>
        <w:pStyle w:val="ListParagraph"/>
        <w:spacing w:after="0" w:line="240" w:lineRule="auto"/>
        <w:ind w:left="567"/>
        <w:contextualSpacing w:val="0"/>
        <w:jc w:val="thaiDistribute"/>
        <w:rPr>
          <w:rFonts w:asciiTheme="majorBidi" w:hAnsiTheme="majorBidi" w:cstheme="majorBidi"/>
          <w:color w:val="000000" w:themeColor="text1"/>
          <w:sz w:val="30"/>
          <w:szCs w:val="30"/>
          <w:cs/>
        </w:rPr>
      </w:pPr>
    </w:p>
    <w:p w14:paraId="73A45E84" w14:textId="77777777" w:rsidR="002612D0" w:rsidRPr="00265665" w:rsidRDefault="002612D0" w:rsidP="00496D5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265665">
        <w:rPr>
          <w:rFonts w:asciiTheme="majorBidi" w:hAnsiTheme="majorBidi" w:cstheme="majorBidi"/>
          <w:b/>
          <w:bCs/>
          <w:color w:val="000000" w:themeColor="text1"/>
          <w:sz w:val="30"/>
          <w:szCs w:val="30"/>
        </w:rPr>
        <w:t>APPROVAL OF THE</w:t>
      </w:r>
      <w:r w:rsidR="003958CF" w:rsidRPr="00265665">
        <w:rPr>
          <w:rFonts w:asciiTheme="majorBidi" w:hAnsiTheme="majorBidi" w:cstheme="majorBidi"/>
          <w:b/>
          <w:bCs/>
          <w:color w:val="000000" w:themeColor="text1"/>
          <w:sz w:val="30"/>
          <w:szCs w:val="30"/>
        </w:rPr>
        <w:t xml:space="preserve"> </w:t>
      </w:r>
      <w:r w:rsidRPr="00265665">
        <w:rPr>
          <w:rFonts w:asciiTheme="majorBidi" w:hAnsiTheme="majorBidi" w:cstheme="majorBidi"/>
          <w:b/>
          <w:bCs/>
          <w:color w:val="000000" w:themeColor="text1"/>
          <w:sz w:val="30"/>
          <w:szCs w:val="30"/>
        </w:rPr>
        <w:t>FINANCIAL STATEMENTS</w:t>
      </w:r>
    </w:p>
    <w:p w14:paraId="03CAEB50" w14:textId="77777777" w:rsidR="002612D0" w:rsidRPr="00265665" w:rsidRDefault="002612D0" w:rsidP="00496D51">
      <w:pPr>
        <w:pStyle w:val="ListParagraph"/>
        <w:spacing w:after="0" w:line="240" w:lineRule="auto"/>
        <w:ind w:left="567"/>
        <w:contextualSpacing w:val="0"/>
        <w:jc w:val="thaiDistribute"/>
        <w:rPr>
          <w:rFonts w:asciiTheme="majorBidi" w:hAnsiTheme="majorBidi" w:cstheme="majorBidi"/>
          <w:color w:val="000000" w:themeColor="text1"/>
          <w:spacing w:val="-2"/>
          <w:sz w:val="30"/>
          <w:szCs w:val="30"/>
        </w:rPr>
      </w:pPr>
      <w:r w:rsidRPr="00265665">
        <w:rPr>
          <w:rFonts w:asciiTheme="majorBidi" w:hAnsiTheme="majorBidi" w:cstheme="majorBidi"/>
          <w:color w:val="000000" w:themeColor="text1"/>
          <w:spacing w:val="-2"/>
          <w:sz w:val="30"/>
          <w:szCs w:val="30"/>
        </w:rPr>
        <w:t>The</w:t>
      </w:r>
      <w:r w:rsidR="003958CF" w:rsidRPr="00265665">
        <w:rPr>
          <w:rFonts w:asciiTheme="majorBidi" w:hAnsiTheme="majorBidi" w:cstheme="majorBidi"/>
          <w:color w:val="000000" w:themeColor="text1"/>
          <w:spacing w:val="-2"/>
          <w:sz w:val="30"/>
          <w:szCs w:val="30"/>
        </w:rPr>
        <w:t xml:space="preserve"> </w:t>
      </w:r>
      <w:r w:rsidRPr="00265665">
        <w:rPr>
          <w:rFonts w:asciiTheme="majorBidi" w:hAnsiTheme="majorBidi" w:cstheme="majorBidi"/>
          <w:color w:val="000000" w:themeColor="text1"/>
          <w:spacing w:val="-2"/>
          <w:sz w:val="30"/>
          <w:szCs w:val="30"/>
        </w:rPr>
        <w:t xml:space="preserve">financial statements have been approved by Board of Directors of the Company on </w:t>
      </w:r>
      <w:r w:rsidR="00512D20" w:rsidRPr="00265665">
        <w:rPr>
          <w:rFonts w:asciiTheme="majorBidi" w:hAnsiTheme="majorBidi" w:cstheme="majorBidi"/>
          <w:color w:val="000000" w:themeColor="text1"/>
          <w:spacing w:val="-2"/>
          <w:sz w:val="30"/>
          <w:szCs w:val="30"/>
        </w:rPr>
        <w:t>2</w:t>
      </w:r>
      <w:r w:rsidR="00482FC4" w:rsidRPr="00265665">
        <w:rPr>
          <w:rFonts w:asciiTheme="majorBidi" w:hAnsiTheme="majorBidi" w:cstheme="majorBidi"/>
          <w:color w:val="000000" w:themeColor="text1"/>
          <w:spacing w:val="-2"/>
          <w:sz w:val="30"/>
          <w:szCs w:val="30"/>
        </w:rPr>
        <w:t>6</w:t>
      </w:r>
      <w:r w:rsidR="00512D20" w:rsidRPr="00265665">
        <w:rPr>
          <w:rFonts w:asciiTheme="majorBidi" w:hAnsiTheme="majorBidi" w:cstheme="majorBidi"/>
          <w:color w:val="000000" w:themeColor="text1"/>
          <w:spacing w:val="-2"/>
          <w:sz w:val="30"/>
          <w:szCs w:val="30"/>
        </w:rPr>
        <w:t xml:space="preserve"> February </w:t>
      </w:r>
      <w:r w:rsidRPr="00265665">
        <w:rPr>
          <w:rFonts w:asciiTheme="majorBidi" w:hAnsiTheme="majorBidi" w:cstheme="majorBidi"/>
          <w:color w:val="000000" w:themeColor="text1"/>
          <w:spacing w:val="-2"/>
          <w:sz w:val="30"/>
          <w:szCs w:val="30"/>
        </w:rPr>
        <w:t>202</w:t>
      </w:r>
      <w:r w:rsidR="00482FC4" w:rsidRPr="00265665">
        <w:rPr>
          <w:rFonts w:asciiTheme="majorBidi" w:hAnsiTheme="majorBidi" w:cstheme="majorBidi"/>
          <w:color w:val="000000" w:themeColor="text1"/>
          <w:spacing w:val="-2"/>
          <w:sz w:val="30"/>
          <w:szCs w:val="30"/>
        </w:rPr>
        <w:t>6.</w:t>
      </w:r>
    </w:p>
    <w:p w14:paraId="1AB20B32" w14:textId="77777777" w:rsidR="008E4605" w:rsidRPr="00265665" w:rsidRDefault="008E4605" w:rsidP="00496D51">
      <w:pPr>
        <w:pStyle w:val="ListParagraph"/>
        <w:spacing w:before="120" w:after="0" w:line="240" w:lineRule="auto"/>
        <w:ind w:left="567"/>
        <w:contextualSpacing w:val="0"/>
        <w:jc w:val="thaiDistribute"/>
        <w:rPr>
          <w:rFonts w:asciiTheme="majorBidi" w:hAnsiTheme="majorBidi" w:cstheme="majorBidi"/>
          <w:color w:val="000000" w:themeColor="text1"/>
          <w:spacing w:val="-2"/>
          <w:sz w:val="8"/>
          <w:szCs w:val="8"/>
        </w:rPr>
      </w:pPr>
    </w:p>
    <w:p w14:paraId="3B643A4E" w14:textId="77777777" w:rsidR="000A0989" w:rsidRPr="00265665" w:rsidRDefault="000A0989" w:rsidP="00496D51">
      <w:pPr>
        <w:pStyle w:val="ListParagraph"/>
        <w:spacing w:before="120" w:after="0" w:line="240" w:lineRule="auto"/>
        <w:ind w:left="567"/>
        <w:contextualSpacing w:val="0"/>
        <w:jc w:val="center"/>
        <w:rPr>
          <w:rFonts w:asciiTheme="majorBidi" w:hAnsiTheme="majorBidi" w:cstheme="majorBidi"/>
          <w:color w:val="000000" w:themeColor="text1"/>
          <w:spacing w:val="-2"/>
          <w:sz w:val="30"/>
          <w:szCs w:val="30"/>
        </w:rPr>
      </w:pPr>
      <w:r w:rsidRPr="00265665">
        <w:rPr>
          <w:rFonts w:asciiTheme="majorBidi" w:hAnsiTheme="majorBidi" w:cstheme="majorBidi"/>
          <w:color w:val="000000" w:themeColor="text1"/>
          <w:spacing w:val="-2"/>
          <w:sz w:val="30"/>
          <w:szCs w:val="30"/>
        </w:rPr>
        <w:t>----------------------------------------------------------------</w:t>
      </w:r>
    </w:p>
    <w:sectPr w:rsidR="000A0989" w:rsidRPr="00265665" w:rsidSect="00BA778D">
      <w:headerReference w:type="default" r:id="rId8"/>
      <w:footerReference w:type="even" r:id="rId9"/>
      <w:headerReference w:type="first" r:id="rId10"/>
      <w:pgSz w:w="11907" w:h="16840" w:code="9"/>
      <w:pgMar w:top="1701" w:right="1134" w:bottom="567" w:left="1134" w:header="1020" w:footer="534" w:gutter="567"/>
      <w:pgNumType w:fmt="numberInDash" w:start="8"/>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04614" w14:textId="77777777" w:rsidR="00733F7C" w:rsidRPr="003B3312" w:rsidRDefault="00733F7C">
      <w:pPr>
        <w:rPr>
          <w:rFonts w:cs="Times New Roman"/>
          <w:sz w:val="27"/>
          <w:szCs w:val="27"/>
          <w:cs/>
        </w:rPr>
      </w:pPr>
      <w:r w:rsidRPr="003B3312">
        <w:rPr>
          <w:sz w:val="27"/>
          <w:szCs w:val="27"/>
        </w:rPr>
        <w:separator/>
      </w:r>
    </w:p>
  </w:endnote>
  <w:endnote w:type="continuationSeparator" w:id="0">
    <w:p w14:paraId="638C5EDA" w14:textId="77777777" w:rsidR="00733F7C" w:rsidRPr="003B3312" w:rsidRDefault="00733F7C">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D1E1A" w14:textId="77777777" w:rsidR="00B17A2C" w:rsidRPr="00791334" w:rsidRDefault="00B17A2C">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14:paraId="58B87DB9" w14:textId="77777777" w:rsidR="00B17A2C" w:rsidRPr="00791334" w:rsidRDefault="00B17A2C">
    <w:pPr>
      <w:pStyle w:val="Footer"/>
      <w:ind w:right="360"/>
      <w:rPr>
        <w:rFonts w:cs="Times New Roman"/>
        <w:sz w:val="27"/>
        <w:szCs w:val="27"/>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F2D88" w14:textId="77777777" w:rsidR="00733F7C" w:rsidRPr="003B3312" w:rsidRDefault="00733F7C">
      <w:pPr>
        <w:rPr>
          <w:rFonts w:cs="Times New Roman"/>
          <w:sz w:val="27"/>
          <w:szCs w:val="27"/>
          <w:cs/>
        </w:rPr>
      </w:pPr>
      <w:r w:rsidRPr="003B3312">
        <w:rPr>
          <w:sz w:val="27"/>
          <w:szCs w:val="27"/>
        </w:rPr>
        <w:separator/>
      </w:r>
    </w:p>
  </w:footnote>
  <w:footnote w:type="continuationSeparator" w:id="0">
    <w:p w14:paraId="0A3E8744" w14:textId="77777777" w:rsidR="00733F7C" w:rsidRPr="003B3312" w:rsidRDefault="00733F7C">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0"/>
        <w:szCs w:val="30"/>
      </w:rPr>
      <w:id w:val="-1345242907"/>
      <w:docPartObj>
        <w:docPartGallery w:val="Page Numbers (Top of Page)"/>
        <w:docPartUnique/>
      </w:docPartObj>
    </w:sdtPr>
    <w:sdtEndPr>
      <w:rPr>
        <w:rFonts w:ascii="Times New Roman" w:hAnsi="Times New Roman" w:cs="Cordia New"/>
        <w:sz w:val="28"/>
        <w:szCs w:val="28"/>
      </w:rPr>
    </w:sdtEndPr>
    <w:sdtContent>
      <w:p w14:paraId="2C3B840D" w14:textId="77777777" w:rsidR="00B17A2C" w:rsidRPr="00EE0149" w:rsidRDefault="00B17A2C">
        <w:pPr>
          <w:pStyle w:val="Header"/>
          <w:jc w:val="center"/>
          <w:rPr>
            <w:rFonts w:asciiTheme="majorBidi" w:hAnsiTheme="majorBidi" w:cstheme="majorBidi"/>
            <w:sz w:val="30"/>
            <w:szCs w:val="30"/>
            <w:lang w:val="en-US"/>
          </w:rPr>
        </w:pPr>
        <w:r w:rsidRPr="00BA778D">
          <w:rPr>
            <w:rFonts w:asciiTheme="majorBidi" w:hAnsiTheme="majorBidi" w:cstheme="majorBidi"/>
            <w:sz w:val="30"/>
            <w:szCs w:val="30"/>
          </w:rPr>
          <w:fldChar w:fldCharType="begin"/>
        </w:r>
        <w:r w:rsidRPr="00EE0149">
          <w:rPr>
            <w:rFonts w:asciiTheme="majorBidi" w:hAnsiTheme="majorBidi" w:cstheme="majorBidi"/>
            <w:sz w:val="30"/>
            <w:szCs w:val="30"/>
            <w:lang w:val="en-US"/>
          </w:rPr>
          <w:instrText xml:space="preserve"> PAGE   \* MERGEFORMAT </w:instrText>
        </w:r>
        <w:r w:rsidRPr="00BA778D">
          <w:rPr>
            <w:rFonts w:asciiTheme="majorBidi" w:hAnsiTheme="majorBidi" w:cstheme="majorBidi"/>
            <w:sz w:val="30"/>
            <w:szCs w:val="30"/>
          </w:rPr>
          <w:fldChar w:fldCharType="separate"/>
        </w:r>
        <w:r w:rsidRPr="00EE0149">
          <w:rPr>
            <w:rFonts w:asciiTheme="majorBidi" w:hAnsiTheme="majorBidi" w:cstheme="majorBidi"/>
            <w:noProof/>
            <w:sz w:val="30"/>
            <w:szCs w:val="30"/>
            <w:lang w:val="en-US"/>
          </w:rPr>
          <w:t>2</w:t>
        </w:r>
        <w:r w:rsidRPr="00BA778D">
          <w:rPr>
            <w:rFonts w:asciiTheme="majorBidi" w:hAnsiTheme="majorBidi" w:cstheme="majorBidi"/>
            <w:noProof/>
            <w:sz w:val="30"/>
            <w:szCs w:val="30"/>
          </w:rPr>
          <w:fldChar w:fldCharType="end"/>
        </w:r>
      </w:p>
      <w:p w14:paraId="0245ADE9" w14:textId="77777777" w:rsidR="00B17A2C" w:rsidRPr="00EE0149" w:rsidRDefault="00B17A2C">
        <w:pPr>
          <w:pStyle w:val="Header"/>
          <w:jc w:val="center"/>
          <w:rPr>
            <w:lang w:val="en-US"/>
          </w:rPr>
        </w:pPr>
      </w:p>
      <w:p w14:paraId="462D6630" w14:textId="77777777" w:rsidR="00B17A2C" w:rsidRPr="008B24E1" w:rsidRDefault="00B17A2C" w:rsidP="00BA778D">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14:paraId="56B60F2A" w14:textId="77777777" w:rsidR="00B17A2C" w:rsidRDefault="00B17A2C"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 (CONTINUED)</w:t>
        </w:r>
      </w:p>
      <w:p w14:paraId="217092EE" w14:textId="77777777" w:rsidR="00B17A2C" w:rsidRPr="008B24E1" w:rsidRDefault="00B17A2C"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w:t>
        </w:r>
        <w:r w:rsidR="00496D51">
          <w:rPr>
            <w:rFonts w:ascii="Angsana New" w:cs="Angsana New"/>
            <w:b/>
            <w:bCs/>
            <w:sz w:val="30"/>
            <w:szCs w:val="30"/>
            <w:lang w:val="en-US"/>
          </w:rPr>
          <w:t>5</w:t>
        </w:r>
      </w:p>
      <w:p w14:paraId="76C171AD" w14:textId="77777777" w:rsidR="00B17A2C" w:rsidRDefault="00166293">
        <w:pPr>
          <w:pStyle w:val="Header"/>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rPr>
      <w:id w:val="-138112643"/>
      <w:docPartObj>
        <w:docPartGallery w:val="Page Numbers (Top of Page)"/>
        <w:docPartUnique/>
      </w:docPartObj>
    </w:sdtPr>
    <w:sdtEndPr/>
    <w:sdtContent>
      <w:p w14:paraId="1E11D1EC" w14:textId="77777777" w:rsidR="00B17A2C" w:rsidRPr="00EE0149" w:rsidRDefault="00B17A2C">
        <w:pPr>
          <w:pStyle w:val="Header"/>
          <w:jc w:val="center"/>
          <w:rPr>
            <w:rFonts w:asciiTheme="majorBidi" w:hAnsiTheme="majorBidi" w:cstheme="majorBidi"/>
            <w:noProof/>
            <w:cs/>
            <w:lang w:val="en-US"/>
          </w:rPr>
        </w:pPr>
        <w:r w:rsidRPr="00BA778D">
          <w:rPr>
            <w:rFonts w:asciiTheme="majorBidi" w:hAnsiTheme="majorBidi" w:cstheme="majorBidi"/>
          </w:rPr>
          <w:fldChar w:fldCharType="begin"/>
        </w:r>
        <w:r w:rsidRPr="00EE0149">
          <w:rPr>
            <w:rFonts w:asciiTheme="majorBidi" w:hAnsiTheme="majorBidi" w:cstheme="majorBidi"/>
            <w:lang w:val="en-US"/>
          </w:rPr>
          <w:instrText xml:space="preserve"> PAGE   \* MERGEFORMAT </w:instrText>
        </w:r>
        <w:r w:rsidRPr="00BA778D">
          <w:rPr>
            <w:rFonts w:asciiTheme="majorBidi" w:hAnsiTheme="majorBidi" w:cstheme="majorBidi"/>
          </w:rPr>
          <w:fldChar w:fldCharType="separate"/>
        </w:r>
        <w:r w:rsidRPr="00EE0149">
          <w:rPr>
            <w:rFonts w:asciiTheme="majorBidi" w:hAnsiTheme="majorBidi" w:cstheme="majorBidi"/>
            <w:noProof/>
            <w:lang w:val="en-US"/>
          </w:rPr>
          <w:t>2</w:t>
        </w:r>
        <w:r w:rsidRPr="00BA778D">
          <w:rPr>
            <w:rFonts w:asciiTheme="majorBidi" w:hAnsiTheme="majorBidi" w:cstheme="majorBidi"/>
            <w:noProof/>
          </w:rPr>
          <w:fldChar w:fldCharType="end"/>
        </w:r>
      </w:p>
      <w:p w14:paraId="2CAF12F7" w14:textId="77777777" w:rsidR="00B17A2C" w:rsidRDefault="00B17A2C" w:rsidP="00BA778D">
        <w:pPr>
          <w:spacing w:line="216" w:lineRule="auto"/>
          <w:ind w:left="-284" w:right="-284"/>
          <w:jc w:val="center"/>
          <w:rPr>
            <w:rFonts w:ascii="Angsana New" w:cs="Angsana New"/>
            <w:b/>
            <w:bCs/>
            <w:sz w:val="30"/>
            <w:szCs w:val="30"/>
            <w:lang w:val="en-US"/>
          </w:rPr>
        </w:pPr>
      </w:p>
      <w:p w14:paraId="53776B77" w14:textId="77777777" w:rsidR="00B17A2C" w:rsidRPr="008B24E1" w:rsidRDefault="00B17A2C" w:rsidP="00BA778D">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14:paraId="276296FD" w14:textId="77777777" w:rsidR="00B17A2C" w:rsidRDefault="00B17A2C"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w:t>
        </w:r>
      </w:p>
      <w:p w14:paraId="0C472AD3" w14:textId="77777777" w:rsidR="00B17A2C" w:rsidRPr="008B24E1" w:rsidRDefault="00B17A2C"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w:t>
        </w:r>
        <w:r w:rsidR="00496D51">
          <w:rPr>
            <w:rFonts w:ascii="Angsana New" w:cs="Angsana New"/>
            <w:b/>
            <w:bCs/>
            <w:sz w:val="30"/>
            <w:szCs w:val="30"/>
            <w:lang w:val="en-US"/>
          </w:rPr>
          <w:t>5</w:t>
        </w:r>
      </w:p>
      <w:p w14:paraId="21429BFF" w14:textId="77777777" w:rsidR="00B17A2C" w:rsidRPr="00BA778D" w:rsidRDefault="00166293">
        <w:pPr>
          <w:pStyle w:val="Header"/>
          <w:jc w:val="center"/>
          <w:rPr>
            <w:rFonts w:asciiTheme="majorBidi" w:hAnsiTheme="majorBidi" w:cstheme="majorBidi"/>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0FE2D84"/>
    <w:multiLevelType w:val="multilevel"/>
    <w:tmpl w:val="C100CAF6"/>
    <w:lvl w:ilvl="0">
      <w:start w:val="20"/>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2" w15:restartNumberingAfterBreak="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3" w15:restartNumberingAfterBreak="0">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4" w15:restartNumberingAfterBreak="0">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15:restartNumberingAfterBreak="0">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15:restartNumberingAfterBreak="0">
    <w:nsid w:val="26937D4B"/>
    <w:multiLevelType w:val="multilevel"/>
    <w:tmpl w:val="1682C3D2"/>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15:restartNumberingAfterBreak="0">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15:restartNumberingAfterBreak="0">
    <w:nsid w:val="336736BD"/>
    <w:multiLevelType w:val="multilevel"/>
    <w:tmpl w:val="2E20FB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15:restartNumberingAfterBreak="0">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5A5A5A"/>
    <w:multiLevelType w:val="hybridMultilevel"/>
    <w:tmpl w:val="EBAA6EC4"/>
    <w:lvl w:ilvl="0" w:tplc="6FAEFE6E">
      <w:start w:val="14"/>
      <w:numFmt w:val="bullet"/>
      <w:lvlText w:val="-"/>
      <w:lvlJc w:val="left"/>
      <w:pPr>
        <w:ind w:left="1004" w:hanging="360"/>
      </w:pPr>
      <w:rPr>
        <w:rFonts w:ascii="Angsana New" w:eastAsia="Angsana New" w:hAnsi="Angsana New" w:cs="Angsana New"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7" w15:restartNumberingAfterBreak="0">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9" w15:restartNumberingAfterBreak="0">
    <w:nsid w:val="4BFF4484"/>
    <w:multiLevelType w:val="hybridMultilevel"/>
    <w:tmpl w:val="5846D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31" w15:restartNumberingAfterBreak="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2"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6" w15:restartNumberingAfterBreak="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7"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8"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2C42548"/>
    <w:multiLevelType w:val="multilevel"/>
    <w:tmpl w:val="B046E8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9885321">
    <w:abstractNumId w:val="33"/>
  </w:num>
  <w:num w:numId="2" w16cid:durableId="1957445942">
    <w:abstractNumId w:val="32"/>
  </w:num>
  <w:num w:numId="3" w16cid:durableId="1131752015">
    <w:abstractNumId w:val="2"/>
  </w:num>
  <w:num w:numId="4" w16cid:durableId="1864978094">
    <w:abstractNumId w:val="30"/>
  </w:num>
  <w:num w:numId="5" w16cid:durableId="500707152">
    <w:abstractNumId w:val="41"/>
  </w:num>
  <w:num w:numId="6" w16cid:durableId="1793788191">
    <w:abstractNumId w:val="26"/>
  </w:num>
  <w:num w:numId="7" w16cid:durableId="2097750290">
    <w:abstractNumId w:val="34"/>
  </w:num>
  <w:num w:numId="8" w16cid:durableId="1565333988">
    <w:abstractNumId w:val="38"/>
  </w:num>
  <w:num w:numId="9" w16cid:durableId="276832880">
    <w:abstractNumId w:val="23"/>
  </w:num>
  <w:num w:numId="10" w16cid:durableId="243607653">
    <w:abstractNumId w:val="27"/>
  </w:num>
  <w:num w:numId="11" w16cid:durableId="1723559648">
    <w:abstractNumId w:val="13"/>
  </w:num>
  <w:num w:numId="12" w16cid:durableId="1107391212">
    <w:abstractNumId w:val="11"/>
  </w:num>
  <w:num w:numId="13" w16cid:durableId="408889553">
    <w:abstractNumId w:val="17"/>
  </w:num>
  <w:num w:numId="14" w16cid:durableId="1811946253">
    <w:abstractNumId w:val="15"/>
  </w:num>
  <w:num w:numId="15" w16cid:durableId="892421761">
    <w:abstractNumId w:val="18"/>
  </w:num>
  <w:num w:numId="16" w16cid:durableId="1846439401">
    <w:abstractNumId w:val="40"/>
  </w:num>
  <w:num w:numId="17" w16cid:durableId="633949198">
    <w:abstractNumId w:val="28"/>
  </w:num>
  <w:num w:numId="18" w16cid:durableId="704722092">
    <w:abstractNumId w:val="16"/>
  </w:num>
  <w:num w:numId="19" w16cid:durableId="824005297">
    <w:abstractNumId w:val="9"/>
  </w:num>
  <w:num w:numId="20" w16cid:durableId="1011613746">
    <w:abstractNumId w:val="19"/>
  </w:num>
  <w:num w:numId="21" w16cid:durableId="1413043577">
    <w:abstractNumId w:val="7"/>
  </w:num>
  <w:num w:numId="22" w16cid:durableId="420368913">
    <w:abstractNumId w:val="0"/>
  </w:num>
  <w:num w:numId="23" w16cid:durableId="791897755">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90245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0806982">
    <w:abstractNumId w:val="31"/>
  </w:num>
  <w:num w:numId="26" w16cid:durableId="12471545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9371545">
    <w:abstractNumId w:val="21"/>
  </w:num>
  <w:num w:numId="28" w16cid:durableId="429352208">
    <w:abstractNumId w:val="20"/>
  </w:num>
  <w:num w:numId="29" w16cid:durableId="2351724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9789349">
    <w:abstractNumId w:val="6"/>
  </w:num>
  <w:num w:numId="31" w16cid:durableId="3478762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83357667">
    <w:abstractNumId w:val="35"/>
  </w:num>
  <w:num w:numId="33" w16cid:durableId="206575323">
    <w:abstractNumId w:val="12"/>
  </w:num>
  <w:num w:numId="34" w16cid:durableId="1914855374">
    <w:abstractNumId w:val="14"/>
  </w:num>
  <w:num w:numId="35" w16cid:durableId="2077701162">
    <w:abstractNumId w:val="3"/>
  </w:num>
  <w:num w:numId="36" w16cid:durableId="55129114">
    <w:abstractNumId w:val="10"/>
  </w:num>
  <w:num w:numId="37" w16cid:durableId="171576460">
    <w:abstractNumId w:val="37"/>
  </w:num>
  <w:num w:numId="38" w16cid:durableId="54471803">
    <w:abstractNumId w:val="37"/>
  </w:num>
  <w:num w:numId="39" w16cid:durableId="1891107569">
    <w:abstractNumId w:val="39"/>
  </w:num>
  <w:num w:numId="40" w16cid:durableId="1058474291">
    <w:abstractNumId w:val="35"/>
  </w:num>
  <w:num w:numId="41" w16cid:durableId="1267738643">
    <w:abstractNumId w:val="4"/>
  </w:num>
  <w:num w:numId="42" w16cid:durableId="187381018">
    <w:abstractNumId w:val="8"/>
  </w:num>
  <w:num w:numId="43" w16cid:durableId="1657875390">
    <w:abstractNumId w:val="1"/>
  </w:num>
  <w:num w:numId="44" w16cid:durableId="2025589978">
    <w:abstractNumId w:val="25"/>
  </w:num>
  <w:num w:numId="45" w16cid:durableId="1079716207">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10BD"/>
    <w:rsid w:val="000017D6"/>
    <w:rsid w:val="000017FC"/>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10C4E"/>
    <w:rsid w:val="00010D05"/>
    <w:rsid w:val="00011184"/>
    <w:rsid w:val="0001190D"/>
    <w:rsid w:val="00014094"/>
    <w:rsid w:val="00014CD7"/>
    <w:rsid w:val="00014DDB"/>
    <w:rsid w:val="00014EBE"/>
    <w:rsid w:val="00015A5D"/>
    <w:rsid w:val="00015C02"/>
    <w:rsid w:val="000165AD"/>
    <w:rsid w:val="0001688E"/>
    <w:rsid w:val="00016EB8"/>
    <w:rsid w:val="00017CF7"/>
    <w:rsid w:val="000208D7"/>
    <w:rsid w:val="00022771"/>
    <w:rsid w:val="0002361E"/>
    <w:rsid w:val="00025185"/>
    <w:rsid w:val="000254EE"/>
    <w:rsid w:val="000255D7"/>
    <w:rsid w:val="0002566D"/>
    <w:rsid w:val="00026634"/>
    <w:rsid w:val="000279B3"/>
    <w:rsid w:val="00027EA7"/>
    <w:rsid w:val="00027F13"/>
    <w:rsid w:val="000318A2"/>
    <w:rsid w:val="00031DFC"/>
    <w:rsid w:val="000336AA"/>
    <w:rsid w:val="000339D7"/>
    <w:rsid w:val="00034921"/>
    <w:rsid w:val="00034B69"/>
    <w:rsid w:val="000355B3"/>
    <w:rsid w:val="0003622D"/>
    <w:rsid w:val="00036434"/>
    <w:rsid w:val="00036B7C"/>
    <w:rsid w:val="000400C3"/>
    <w:rsid w:val="0004057C"/>
    <w:rsid w:val="00040B0C"/>
    <w:rsid w:val="00040DC4"/>
    <w:rsid w:val="00041162"/>
    <w:rsid w:val="000414C4"/>
    <w:rsid w:val="000422EE"/>
    <w:rsid w:val="00042476"/>
    <w:rsid w:val="00043BEE"/>
    <w:rsid w:val="00043C74"/>
    <w:rsid w:val="0004400E"/>
    <w:rsid w:val="00044157"/>
    <w:rsid w:val="000441A4"/>
    <w:rsid w:val="000448D9"/>
    <w:rsid w:val="00045181"/>
    <w:rsid w:val="000455B6"/>
    <w:rsid w:val="00046875"/>
    <w:rsid w:val="000470D3"/>
    <w:rsid w:val="00047153"/>
    <w:rsid w:val="000475C3"/>
    <w:rsid w:val="0004789D"/>
    <w:rsid w:val="00047A25"/>
    <w:rsid w:val="00050589"/>
    <w:rsid w:val="00051096"/>
    <w:rsid w:val="000511C8"/>
    <w:rsid w:val="00051242"/>
    <w:rsid w:val="0005165C"/>
    <w:rsid w:val="00051B64"/>
    <w:rsid w:val="000521C6"/>
    <w:rsid w:val="000522CA"/>
    <w:rsid w:val="000523F0"/>
    <w:rsid w:val="00054051"/>
    <w:rsid w:val="000544B5"/>
    <w:rsid w:val="000547D2"/>
    <w:rsid w:val="00054EAA"/>
    <w:rsid w:val="0005537F"/>
    <w:rsid w:val="00055623"/>
    <w:rsid w:val="00055945"/>
    <w:rsid w:val="00056451"/>
    <w:rsid w:val="00056737"/>
    <w:rsid w:val="00056945"/>
    <w:rsid w:val="00056BA3"/>
    <w:rsid w:val="00056DBA"/>
    <w:rsid w:val="0005743D"/>
    <w:rsid w:val="00057558"/>
    <w:rsid w:val="00057A4A"/>
    <w:rsid w:val="00057B1B"/>
    <w:rsid w:val="00057FF8"/>
    <w:rsid w:val="00060299"/>
    <w:rsid w:val="000603BB"/>
    <w:rsid w:val="00060844"/>
    <w:rsid w:val="0006100D"/>
    <w:rsid w:val="000611B4"/>
    <w:rsid w:val="00061572"/>
    <w:rsid w:val="0006190C"/>
    <w:rsid w:val="00061B75"/>
    <w:rsid w:val="00061FBB"/>
    <w:rsid w:val="0006282C"/>
    <w:rsid w:val="00062A1F"/>
    <w:rsid w:val="0006370A"/>
    <w:rsid w:val="00063935"/>
    <w:rsid w:val="00065891"/>
    <w:rsid w:val="00066B5C"/>
    <w:rsid w:val="00066B98"/>
    <w:rsid w:val="00067A0D"/>
    <w:rsid w:val="0007081F"/>
    <w:rsid w:val="00071816"/>
    <w:rsid w:val="000718A4"/>
    <w:rsid w:val="00072CC7"/>
    <w:rsid w:val="00072F21"/>
    <w:rsid w:val="000736AF"/>
    <w:rsid w:val="00073FC2"/>
    <w:rsid w:val="00074255"/>
    <w:rsid w:val="000750F7"/>
    <w:rsid w:val="00075A19"/>
    <w:rsid w:val="00075E45"/>
    <w:rsid w:val="000766D2"/>
    <w:rsid w:val="00076750"/>
    <w:rsid w:val="00077601"/>
    <w:rsid w:val="00077663"/>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85B"/>
    <w:rsid w:val="000979E2"/>
    <w:rsid w:val="00097A40"/>
    <w:rsid w:val="000A0989"/>
    <w:rsid w:val="000A0A11"/>
    <w:rsid w:val="000A15A3"/>
    <w:rsid w:val="000A1E93"/>
    <w:rsid w:val="000A2A4F"/>
    <w:rsid w:val="000A2F52"/>
    <w:rsid w:val="000A2F79"/>
    <w:rsid w:val="000A3680"/>
    <w:rsid w:val="000A3974"/>
    <w:rsid w:val="000A405D"/>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0A"/>
    <w:rsid w:val="000B6A45"/>
    <w:rsid w:val="000B72DD"/>
    <w:rsid w:val="000B75C3"/>
    <w:rsid w:val="000B76F5"/>
    <w:rsid w:val="000B78A9"/>
    <w:rsid w:val="000B7CD0"/>
    <w:rsid w:val="000C08D7"/>
    <w:rsid w:val="000C0BF9"/>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C72CC"/>
    <w:rsid w:val="000C75F6"/>
    <w:rsid w:val="000D03D4"/>
    <w:rsid w:val="000D0A47"/>
    <w:rsid w:val="000D1028"/>
    <w:rsid w:val="000D1475"/>
    <w:rsid w:val="000D236D"/>
    <w:rsid w:val="000D26E5"/>
    <w:rsid w:val="000D2957"/>
    <w:rsid w:val="000D2BE4"/>
    <w:rsid w:val="000D4454"/>
    <w:rsid w:val="000D4E5B"/>
    <w:rsid w:val="000D6022"/>
    <w:rsid w:val="000D606A"/>
    <w:rsid w:val="000D630F"/>
    <w:rsid w:val="000D682B"/>
    <w:rsid w:val="000D6850"/>
    <w:rsid w:val="000D709F"/>
    <w:rsid w:val="000D7170"/>
    <w:rsid w:val="000E0E5E"/>
    <w:rsid w:val="000E155A"/>
    <w:rsid w:val="000E2404"/>
    <w:rsid w:val="000E24A9"/>
    <w:rsid w:val="000E2590"/>
    <w:rsid w:val="000E2C09"/>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13BA"/>
    <w:rsid w:val="00102462"/>
    <w:rsid w:val="00102AB5"/>
    <w:rsid w:val="00103412"/>
    <w:rsid w:val="00103C79"/>
    <w:rsid w:val="00103F4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301"/>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0B1"/>
    <w:rsid w:val="0013243D"/>
    <w:rsid w:val="001325A9"/>
    <w:rsid w:val="00132886"/>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ED"/>
    <w:rsid w:val="001414CD"/>
    <w:rsid w:val="00141564"/>
    <w:rsid w:val="00142620"/>
    <w:rsid w:val="00142627"/>
    <w:rsid w:val="00143139"/>
    <w:rsid w:val="001436AC"/>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6293"/>
    <w:rsid w:val="00166294"/>
    <w:rsid w:val="001676AC"/>
    <w:rsid w:val="00167BE3"/>
    <w:rsid w:val="001707EE"/>
    <w:rsid w:val="001713F1"/>
    <w:rsid w:val="00171C80"/>
    <w:rsid w:val="00171C88"/>
    <w:rsid w:val="00171D87"/>
    <w:rsid w:val="00171F2E"/>
    <w:rsid w:val="0017378B"/>
    <w:rsid w:val="00173BE1"/>
    <w:rsid w:val="001746D1"/>
    <w:rsid w:val="00174E79"/>
    <w:rsid w:val="001753F6"/>
    <w:rsid w:val="001759A9"/>
    <w:rsid w:val="00175DB6"/>
    <w:rsid w:val="0017609C"/>
    <w:rsid w:val="00176AE5"/>
    <w:rsid w:val="00176D6C"/>
    <w:rsid w:val="00176D9E"/>
    <w:rsid w:val="00176FAC"/>
    <w:rsid w:val="00177550"/>
    <w:rsid w:val="00177963"/>
    <w:rsid w:val="00177EFB"/>
    <w:rsid w:val="001800B7"/>
    <w:rsid w:val="001800C8"/>
    <w:rsid w:val="001805EB"/>
    <w:rsid w:val="00180BD5"/>
    <w:rsid w:val="00180CDA"/>
    <w:rsid w:val="001812B5"/>
    <w:rsid w:val="00182982"/>
    <w:rsid w:val="001834BC"/>
    <w:rsid w:val="00183FFC"/>
    <w:rsid w:val="001847B5"/>
    <w:rsid w:val="00184964"/>
    <w:rsid w:val="00186046"/>
    <w:rsid w:val="0018608D"/>
    <w:rsid w:val="00186388"/>
    <w:rsid w:val="00186407"/>
    <w:rsid w:val="001866DD"/>
    <w:rsid w:val="00186FC5"/>
    <w:rsid w:val="00187268"/>
    <w:rsid w:val="00187D78"/>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22D5"/>
    <w:rsid w:val="001A2FAA"/>
    <w:rsid w:val="001A3304"/>
    <w:rsid w:val="001A5430"/>
    <w:rsid w:val="001A55E0"/>
    <w:rsid w:val="001A5947"/>
    <w:rsid w:val="001A61EB"/>
    <w:rsid w:val="001A6F08"/>
    <w:rsid w:val="001A6F45"/>
    <w:rsid w:val="001A74A9"/>
    <w:rsid w:val="001A7EB2"/>
    <w:rsid w:val="001B1C72"/>
    <w:rsid w:val="001B1D96"/>
    <w:rsid w:val="001B2C90"/>
    <w:rsid w:val="001B2E6E"/>
    <w:rsid w:val="001B2EE7"/>
    <w:rsid w:val="001B366C"/>
    <w:rsid w:val="001B3866"/>
    <w:rsid w:val="001B3ABA"/>
    <w:rsid w:val="001B3BEB"/>
    <w:rsid w:val="001B3CA4"/>
    <w:rsid w:val="001B438B"/>
    <w:rsid w:val="001B4C1C"/>
    <w:rsid w:val="001B5EF5"/>
    <w:rsid w:val="001B6949"/>
    <w:rsid w:val="001B6DB2"/>
    <w:rsid w:val="001B7D9B"/>
    <w:rsid w:val="001B7EC2"/>
    <w:rsid w:val="001C02D0"/>
    <w:rsid w:val="001C0575"/>
    <w:rsid w:val="001C250E"/>
    <w:rsid w:val="001C2E13"/>
    <w:rsid w:val="001C2F83"/>
    <w:rsid w:val="001C3923"/>
    <w:rsid w:val="001C3968"/>
    <w:rsid w:val="001C4473"/>
    <w:rsid w:val="001C4BBE"/>
    <w:rsid w:val="001C4BF6"/>
    <w:rsid w:val="001C56EF"/>
    <w:rsid w:val="001C587E"/>
    <w:rsid w:val="001C5AFA"/>
    <w:rsid w:val="001C5B24"/>
    <w:rsid w:val="001C5C99"/>
    <w:rsid w:val="001C5CDF"/>
    <w:rsid w:val="001C5F36"/>
    <w:rsid w:val="001C61EB"/>
    <w:rsid w:val="001C6257"/>
    <w:rsid w:val="001C6DF6"/>
    <w:rsid w:val="001C7650"/>
    <w:rsid w:val="001C7953"/>
    <w:rsid w:val="001C7BEB"/>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2BF6"/>
    <w:rsid w:val="001E3449"/>
    <w:rsid w:val="001E520D"/>
    <w:rsid w:val="001E5788"/>
    <w:rsid w:val="001E5DA5"/>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6E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76"/>
    <w:rsid w:val="00206FFC"/>
    <w:rsid w:val="00207CED"/>
    <w:rsid w:val="00210436"/>
    <w:rsid w:val="0021082C"/>
    <w:rsid w:val="00210FA1"/>
    <w:rsid w:val="002116FE"/>
    <w:rsid w:val="00212E1C"/>
    <w:rsid w:val="00212F52"/>
    <w:rsid w:val="0021328E"/>
    <w:rsid w:val="0021330B"/>
    <w:rsid w:val="002135A5"/>
    <w:rsid w:val="00213A26"/>
    <w:rsid w:val="00213C1D"/>
    <w:rsid w:val="00213DFC"/>
    <w:rsid w:val="0021447D"/>
    <w:rsid w:val="002155D4"/>
    <w:rsid w:val="00215737"/>
    <w:rsid w:val="002161C3"/>
    <w:rsid w:val="002165D5"/>
    <w:rsid w:val="00216E2D"/>
    <w:rsid w:val="0021706F"/>
    <w:rsid w:val="00217249"/>
    <w:rsid w:val="002174D5"/>
    <w:rsid w:val="00217BDE"/>
    <w:rsid w:val="00220CE7"/>
    <w:rsid w:val="00221816"/>
    <w:rsid w:val="00221C6B"/>
    <w:rsid w:val="00222549"/>
    <w:rsid w:val="002229BF"/>
    <w:rsid w:val="00222ABB"/>
    <w:rsid w:val="0022370B"/>
    <w:rsid w:val="00225977"/>
    <w:rsid w:val="002263F5"/>
    <w:rsid w:val="002265CE"/>
    <w:rsid w:val="002309E4"/>
    <w:rsid w:val="00230C37"/>
    <w:rsid w:val="00230E3A"/>
    <w:rsid w:val="00231510"/>
    <w:rsid w:val="00232333"/>
    <w:rsid w:val="00232D3D"/>
    <w:rsid w:val="00233C17"/>
    <w:rsid w:val="00234036"/>
    <w:rsid w:val="00234D90"/>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6BAB"/>
    <w:rsid w:val="002477BF"/>
    <w:rsid w:val="00247BE9"/>
    <w:rsid w:val="002507A0"/>
    <w:rsid w:val="00250B92"/>
    <w:rsid w:val="00250DFD"/>
    <w:rsid w:val="00250F72"/>
    <w:rsid w:val="00251B9E"/>
    <w:rsid w:val="00252B9A"/>
    <w:rsid w:val="00253C25"/>
    <w:rsid w:val="00253FBE"/>
    <w:rsid w:val="00254C00"/>
    <w:rsid w:val="00256283"/>
    <w:rsid w:val="002562E7"/>
    <w:rsid w:val="00256C40"/>
    <w:rsid w:val="00256CB0"/>
    <w:rsid w:val="0025760D"/>
    <w:rsid w:val="00257BE5"/>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53F9"/>
    <w:rsid w:val="00265665"/>
    <w:rsid w:val="00267F74"/>
    <w:rsid w:val="002711BE"/>
    <w:rsid w:val="002717DB"/>
    <w:rsid w:val="00271A76"/>
    <w:rsid w:val="002723BF"/>
    <w:rsid w:val="002726E4"/>
    <w:rsid w:val="00272E18"/>
    <w:rsid w:val="002733B0"/>
    <w:rsid w:val="00273821"/>
    <w:rsid w:val="00273A3C"/>
    <w:rsid w:val="00274179"/>
    <w:rsid w:val="002744F9"/>
    <w:rsid w:val="00275A4E"/>
    <w:rsid w:val="00275B30"/>
    <w:rsid w:val="00275B7D"/>
    <w:rsid w:val="00275C0C"/>
    <w:rsid w:val="00276108"/>
    <w:rsid w:val="0027683F"/>
    <w:rsid w:val="002775CE"/>
    <w:rsid w:val="00277AB9"/>
    <w:rsid w:val="00280184"/>
    <w:rsid w:val="00280930"/>
    <w:rsid w:val="00280D00"/>
    <w:rsid w:val="00281134"/>
    <w:rsid w:val="00281345"/>
    <w:rsid w:val="002813B0"/>
    <w:rsid w:val="002839DE"/>
    <w:rsid w:val="00283AA9"/>
    <w:rsid w:val="00283E5E"/>
    <w:rsid w:val="00284A73"/>
    <w:rsid w:val="002854C4"/>
    <w:rsid w:val="00285935"/>
    <w:rsid w:val="00286CF0"/>
    <w:rsid w:val="00287532"/>
    <w:rsid w:val="002876B9"/>
    <w:rsid w:val="00287C45"/>
    <w:rsid w:val="00287FD6"/>
    <w:rsid w:val="0029055C"/>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1F1"/>
    <w:rsid w:val="002A54D2"/>
    <w:rsid w:val="002A5A60"/>
    <w:rsid w:val="002A5A6A"/>
    <w:rsid w:val="002A5CB7"/>
    <w:rsid w:val="002A64F9"/>
    <w:rsid w:val="002A6C44"/>
    <w:rsid w:val="002A6FEC"/>
    <w:rsid w:val="002A7143"/>
    <w:rsid w:val="002A74E7"/>
    <w:rsid w:val="002A7E48"/>
    <w:rsid w:val="002B0CCF"/>
    <w:rsid w:val="002B0E4A"/>
    <w:rsid w:val="002B2BD5"/>
    <w:rsid w:val="002B2F98"/>
    <w:rsid w:val="002B3750"/>
    <w:rsid w:val="002B3F38"/>
    <w:rsid w:val="002B4090"/>
    <w:rsid w:val="002B42DA"/>
    <w:rsid w:val="002B4647"/>
    <w:rsid w:val="002B4B33"/>
    <w:rsid w:val="002B53E8"/>
    <w:rsid w:val="002B58D6"/>
    <w:rsid w:val="002B5B0A"/>
    <w:rsid w:val="002B6EBE"/>
    <w:rsid w:val="002B750A"/>
    <w:rsid w:val="002B7D77"/>
    <w:rsid w:val="002C09BD"/>
    <w:rsid w:val="002C1C62"/>
    <w:rsid w:val="002C2017"/>
    <w:rsid w:val="002C2557"/>
    <w:rsid w:val="002C2927"/>
    <w:rsid w:val="002C358E"/>
    <w:rsid w:val="002C3B86"/>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603"/>
    <w:rsid w:val="00300F30"/>
    <w:rsid w:val="00301428"/>
    <w:rsid w:val="003019B1"/>
    <w:rsid w:val="0030224F"/>
    <w:rsid w:val="00302855"/>
    <w:rsid w:val="00302950"/>
    <w:rsid w:val="00303A7B"/>
    <w:rsid w:val="003041F8"/>
    <w:rsid w:val="00304455"/>
    <w:rsid w:val="0030482E"/>
    <w:rsid w:val="0030489B"/>
    <w:rsid w:val="00305366"/>
    <w:rsid w:val="00305EA3"/>
    <w:rsid w:val="003062AE"/>
    <w:rsid w:val="003062CC"/>
    <w:rsid w:val="00306A7E"/>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1CC"/>
    <w:rsid w:val="00317219"/>
    <w:rsid w:val="00317361"/>
    <w:rsid w:val="003200E1"/>
    <w:rsid w:val="00320294"/>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0D3E"/>
    <w:rsid w:val="00330F3C"/>
    <w:rsid w:val="0033114E"/>
    <w:rsid w:val="003312CE"/>
    <w:rsid w:val="003317BD"/>
    <w:rsid w:val="00331AC4"/>
    <w:rsid w:val="00332428"/>
    <w:rsid w:val="00333788"/>
    <w:rsid w:val="00333864"/>
    <w:rsid w:val="00334867"/>
    <w:rsid w:val="00334FBD"/>
    <w:rsid w:val="0033571B"/>
    <w:rsid w:val="00336CFF"/>
    <w:rsid w:val="00336DBD"/>
    <w:rsid w:val="00336F91"/>
    <w:rsid w:val="0033796F"/>
    <w:rsid w:val="00337C41"/>
    <w:rsid w:val="003402D1"/>
    <w:rsid w:val="00340785"/>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0E32"/>
    <w:rsid w:val="003519EF"/>
    <w:rsid w:val="00351CEB"/>
    <w:rsid w:val="00351E34"/>
    <w:rsid w:val="00351EA9"/>
    <w:rsid w:val="00352D12"/>
    <w:rsid w:val="00353969"/>
    <w:rsid w:val="003539BF"/>
    <w:rsid w:val="003547D4"/>
    <w:rsid w:val="003549E5"/>
    <w:rsid w:val="00354D1D"/>
    <w:rsid w:val="003550DB"/>
    <w:rsid w:val="00355DAF"/>
    <w:rsid w:val="00356BDF"/>
    <w:rsid w:val="00357C66"/>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33E"/>
    <w:rsid w:val="00363868"/>
    <w:rsid w:val="00363C13"/>
    <w:rsid w:val="00364493"/>
    <w:rsid w:val="003649DB"/>
    <w:rsid w:val="00364BBA"/>
    <w:rsid w:val="00364E2B"/>
    <w:rsid w:val="00365D1D"/>
    <w:rsid w:val="00365D48"/>
    <w:rsid w:val="00365D84"/>
    <w:rsid w:val="00366B2B"/>
    <w:rsid w:val="00367F90"/>
    <w:rsid w:val="00370BCB"/>
    <w:rsid w:val="00371BD9"/>
    <w:rsid w:val="00372E00"/>
    <w:rsid w:val="00373FE6"/>
    <w:rsid w:val="00374136"/>
    <w:rsid w:val="0037423A"/>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4362"/>
    <w:rsid w:val="0038553C"/>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D54"/>
    <w:rsid w:val="003958CF"/>
    <w:rsid w:val="003961CC"/>
    <w:rsid w:val="00396904"/>
    <w:rsid w:val="00397255"/>
    <w:rsid w:val="003976C2"/>
    <w:rsid w:val="00397994"/>
    <w:rsid w:val="00397AA9"/>
    <w:rsid w:val="003A01C1"/>
    <w:rsid w:val="003A0385"/>
    <w:rsid w:val="003A07B5"/>
    <w:rsid w:val="003A113C"/>
    <w:rsid w:val="003A1490"/>
    <w:rsid w:val="003A2665"/>
    <w:rsid w:val="003A352C"/>
    <w:rsid w:val="003A3B6B"/>
    <w:rsid w:val="003A4257"/>
    <w:rsid w:val="003A4636"/>
    <w:rsid w:val="003A4BBE"/>
    <w:rsid w:val="003A51BC"/>
    <w:rsid w:val="003A5F14"/>
    <w:rsid w:val="003A60DD"/>
    <w:rsid w:val="003A62A6"/>
    <w:rsid w:val="003A6E18"/>
    <w:rsid w:val="003A770C"/>
    <w:rsid w:val="003A7A15"/>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965"/>
    <w:rsid w:val="003B6CBB"/>
    <w:rsid w:val="003B71E6"/>
    <w:rsid w:val="003B759A"/>
    <w:rsid w:val="003B75A5"/>
    <w:rsid w:val="003B7BA1"/>
    <w:rsid w:val="003B7CCF"/>
    <w:rsid w:val="003B7F13"/>
    <w:rsid w:val="003C0654"/>
    <w:rsid w:val="003C08AB"/>
    <w:rsid w:val="003C0A56"/>
    <w:rsid w:val="003C0AC0"/>
    <w:rsid w:val="003C0E55"/>
    <w:rsid w:val="003C1053"/>
    <w:rsid w:val="003C29E9"/>
    <w:rsid w:val="003C3B1B"/>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C7E"/>
    <w:rsid w:val="003D2E2A"/>
    <w:rsid w:val="003D32B7"/>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F0299"/>
    <w:rsid w:val="003F0D1F"/>
    <w:rsid w:val="003F13C7"/>
    <w:rsid w:val="003F183E"/>
    <w:rsid w:val="003F1F73"/>
    <w:rsid w:val="003F1F89"/>
    <w:rsid w:val="003F28D0"/>
    <w:rsid w:val="003F386A"/>
    <w:rsid w:val="003F3C4B"/>
    <w:rsid w:val="003F411E"/>
    <w:rsid w:val="003F41F9"/>
    <w:rsid w:val="003F43AB"/>
    <w:rsid w:val="003F4567"/>
    <w:rsid w:val="003F5119"/>
    <w:rsid w:val="003F5241"/>
    <w:rsid w:val="003F5AD7"/>
    <w:rsid w:val="003F60E3"/>
    <w:rsid w:val="003F725C"/>
    <w:rsid w:val="003F7D26"/>
    <w:rsid w:val="0040003C"/>
    <w:rsid w:val="004006C4"/>
    <w:rsid w:val="00400991"/>
    <w:rsid w:val="00401A81"/>
    <w:rsid w:val="00401C9B"/>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B2F"/>
    <w:rsid w:val="00416EFD"/>
    <w:rsid w:val="004170D1"/>
    <w:rsid w:val="004172BF"/>
    <w:rsid w:val="00417B00"/>
    <w:rsid w:val="00417CCF"/>
    <w:rsid w:val="004211B9"/>
    <w:rsid w:val="00421EE9"/>
    <w:rsid w:val="00422522"/>
    <w:rsid w:val="00422A7F"/>
    <w:rsid w:val="00422D0B"/>
    <w:rsid w:val="00423174"/>
    <w:rsid w:val="004232CC"/>
    <w:rsid w:val="004236B2"/>
    <w:rsid w:val="00423975"/>
    <w:rsid w:val="00423A6F"/>
    <w:rsid w:val="004246D3"/>
    <w:rsid w:val="00425ADE"/>
    <w:rsid w:val="0042623F"/>
    <w:rsid w:val="00427061"/>
    <w:rsid w:val="00427B21"/>
    <w:rsid w:val="004312F0"/>
    <w:rsid w:val="004319E2"/>
    <w:rsid w:val="00431BE7"/>
    <w:rsid w:val="00431D54"/>
    <w:rsid w:val="00431E70"/>
    <w:rsid w:val="00432510"/>
    <w:rsid w:val="0043282F"/>
    <w:rsid w:val="00433099"/>
    <w:rsid w:val="00433AB1"/>
    <w:rsid w:val="00433B6D"/>
    <w:rsid w:val="00433E9A"/>
    <w:rsid w:val="00434B89"/>
    <w:rsid w:val="00435130"/>
    <w:rsid w:val="00435409"/>
    <w:rsid w:val="00437A09"/>
    <w:rsid w:val="00437C5C"/>
    <w:rsid w:val="00440179"/>
    <w:rsid w:val="004409FC"/>
    <w:rsid w:val="00440F01"/>
    <w:rsid w:val="00441083"/>
    <w:rsid w:val="00441D50"/>
    <w:rsid w:val="00441FF7"/>
    <w:rsid w:val="0044231D"/>
    <w:rsid w:val="00442925"/>
    <w:rsid w:val="00442DF6"/>
    <w:rsid w:val="00443D7B"/>
    <w:rsid w:val="00443EB5"/>
    <w:rsid w:val="00443F51"/>
    <w:rsid w:val="00444412"/>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E5A"/>
    <w:rsid w:val="00453FE5"/>
    <w:rsid w:val="00454288"/>
    <w:rsid w:val="00454305"/>
    <w:rsid w:val="00455CD0"/>
    <w:rsid w:val="00455ED7"/>
    <w:rsid w:val="004564E9"/>
    <w:rsid w:val="004565FB"/>
    <w:rsid w:val="00457E39"/>
    <w:rsid w:val="0046025A"/>
    <w:rsid w:val="00460463"/>
    <w:rsid w:val="004605A3"/>
    <w:rsid w:val="0046076E"/>
    <w:rsid w:val="004608FF"/>
    <w:rsid w:val="00460EB7"/>
    <w:rsid w:val="0046116F"/>
    <w:rsid w:val="00461201"/>
    <w:rsid w:val="00462EAE"/>
    <w:rsid w:val="00462FBA"/>
    <w:rsid w:val="00463AE5"/>
    <w:rsid w:val="00463EA5"/>
    <w:rsid w:val="00465424"/>
    <w:rsid w:val="00465A24"/>
    <w:rsid w:val="0046690B"/>
    <w:rsid w:val="00466A3E"/>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B56"/>
    <w:rsid w:val="00482FC4"/>
    <w:rsid w:val="00483259"/>
    <w:rsid w:val="004832C1"/>
    <w:rsid w:val="0048375E"/>
    <w:rsid w:val="00483E87"/>
    <w:rsid w:val="00484E48"/>
    <w:rsid w:val="004857F9"/>
    <w:rsid w:val="00485CEA"/>
    <w:rsid w:val="00486112"/>
    <w:rsid w:val="0048688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04D"/>
    <w:rsid w:val="0049645D"/>
    <w:rsid w:val="0049671F"/>
    <w:rsid w:val="0049680A"/>
    <w:rsid w:val="00496D51"/>
    <w:rsid w:val="00497A05"/>
    <w:rsid w:val="004A0310"/>
    <w:rsid w:val="004A14BF"/>
    <w:rsid w:val="004A24D5"/>
    <w:rsid w:val="004A48A5"/>
    <w:rsid w:val="004A4ACF"/>
    <w:rsid w:val="004A579F"/>
    <w:rsid w:val="004A591E"/>
    <w:rsid w:val="004A5F54"/>
    <w:rsid w:val="004A649A"/>
    <w:rsid w:val="004A6C32"/>
    <w:rsid w:val="004A6C4B"/>
    <w:rsid w:val="004A6E42"/>
    <w:rsid w:val="004A7260"/>
    <w:rsid w:val="004A7904"/>
    <w:rsid w:val="004B043D"/>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3327"/>
    <w:rsid w:val="004D3688"/>
    <w:rsid w:val="004D4B3E"/>
    <w:rsid w:val="004D584E"/>
    <w:rsid w:val="004D5A8A"/>
    <w:rsid w:val="004D674B"/>
    <w:rsid w:val="004D702D"/>
    <w:rsid w:val="004E036A"/>
    <w:rsid w:val="004E0EE3"/>
    <w:rsid w:val="004E10C6"/>
    <w:rsid w:val="004E193E"/>
    <w:rsid w:val="004E1A73"/>
    <w:rsid w:val="004E1E35"/>
    <w:rsid w:val="004E26AA"/>
    <w:rsid w:val="004E2730"/>
    <w:rsid w:val="004E3558"/>
    <w:rsid w:val="004E3DC9"/>
    <w:rsid w:val="004E3EC2"/>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705"/>
    <w:rsid w:val="004F4DC0"/>
    <w:rsid w:val="004F55DB"/>
    <w:rsid w:val="004F57B2"/>
    <w:rsid w:val="004F5D45"/>
    <w:rsid w:val="004F66E7"/>
    <w:rsid w:val="004F6C33"/>
    <w:rsid w:val="004F6E2C"/>
    <w:rsid w:val="004F6F16"/>
    <w:rsid w:val="004F6F66"/>
    <w:rsid w:val="005007E3"/>
    <w:rsid w:val="00500985"/>
    <w:rsid w:val="0050275B"/>
    <w:rsid w:val="0050286D"/>
    <w:rsid w:val="005028A0"/>
    <w:rsid w:val="00502CDF"/>
    <w:rsid w:val="0050341B"/>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515"/>
    <w:rsid w:val="005166B0"/>
    <w:rsid w:val="005201A4"/>
    <w:rsid w:val="00520D01"/>
    <w:rsid w:val="00520EE0"/>
    <w:rsid w:val="00520FE4"/>
    <w:rsid w:val="00521393"/>
    <w:rsid w:val="0052248D"/>
    <w:rsid w:val="0052257F"/>
    <w:rsid w:val="00522F30"/>
    <w:rsid w:val="00523D3E"/>
    <w:rsid w:val="00527908"/>
    <w:rsid w:val="0052795D"/>
    <w:rsid w:val="005279C2"/>
    <w:rsid w:val="00530AE1"/>
    <w:rsid w:val="005314E3"/>
    <w:rsid w:val="00532D72"/>
    <w:rsid w:val="00534001"/>
    <w:rsid w:val="00534ABB"/>
    <w:rsid w:val="00534B59"/>
    <w:rsid w:val="00534EC4"/>
    <w:rsid w:val="0053523B"/>
    <w:rsid w:val="00535BC7"/>
    <w:rsid w:val="0053663C"/>
    <w:rsid w:val="0053703E"/>
    <w:rsid w:val="00537346"/>
    <w:rsid w:val="005374A5"/>
    <w:rsid w:val="00537839"/>
    <w:rsid w:val="00537B9C"/>
    <w:rsid w:val="005410C2"/>
    <w:rsid w:val="00541399"/>
    <w:rsid w:val="005418D4"/>
    <w:rsid w:val="00541A24"/>
    <w:rsid w:val="00542D8C"/>
    <w:rsid w:val="0054304C"/>
    <w:rsid w:val="00543BDC"/>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B5E"/>
    <w:rsid w:val="00563E43"/>
    <w:rsid w:val="00563F54"/>
    <w:rsid w:val="005640F5"/>
    <w:rsid w:val="00564336"/>
    <w:rsid w:val="00565262"/>
    <w:rsid w:val="005654F7"/>
    <w:rsid w:val="00565998"/>
    <w:rsid w:val="0056675A"/>
    <w:rsid w:val="00566EB7"/>
    <w:rsid w:val="005671FA"/>
    <w:rsid w:val="00567A2C"/>
    <w:rsid w:val="00567E77"/>
    <w:rsid w:val="0057003E"/>
    <w:rsid w:val="00571D76"/>
    <w:rsid w:val="005723F3"/>
    <w:rsid w:val="00572B4B"/>
    <w:rsid w:val="005737E0"/>
    <w:rsid w:val="00573C26"/>
    <w:rsid w:val="00574895"/>
    <w:rsid w:val="00577061"/>
    <w:rsid w:val="00577EBD"/>
    <w:rsid w:val="00581C3D"/>
    <w:rsid w:val="00581F53"/>
    <w:rsid w:val="0058210C"/>
    <w:rsid w:val="005829F4"/>
    <w:rsid w:val="00583224"/>
    <w:rsid w:val="0058376D"/>
    <w:rsid w:val="00583BA6"/>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4F76"/>
    <w:rsid w:val="00596471"/>
    <w:rsid w:val="005972F7"/>
    <w:rsid w:val="005974E1"/>
    <w:rsid w:val="00597986"/>
    <w:rsid w:val="00597CE0"/>
    <w:rsid w:val="005A02E6"/>
    <w:rsid w:val="005A0F45"/>
    <w:rsid w:val="005A1B35"/>
    <w:rsid w:val="005A20CA"/>
    <w:rsid w:val="005A21C7"/>
    <w:rsid w:val="005A2DAA"/>
    <w:rsid w:val="005A2EB8"/>
    <w:rsid w:val="005A2EE5"/>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6B6"/>
    <w:rsid w:val="005B6808"/>
    <w:rsid w:val="005B695D"/>
    <w:rsid w:val="005B6B31"/>
    <w:rsid w:val="005B6CCD"/>
    <w:rsid w:val="005B6DC3"/>
    <w:rsid w:val="005C06D7"/>
    <w:rsid w:val="005C0B55"/>
    <w:rsid w:val="005C0FCD"/>
    <w:rsid w:val="005C16BA"/>
    <w:rsid w:val="005C1BB8"/>
    <w:rsid w:val="005C3B1F"/>
    <w:rsid w:val="005C3DD9"/>
    <w:rsid w:val="005C3F66"/>
    <w:rsid w:val="005C44FB"/>
    <w:rsid w:val="005C4957"/>
    <w:rsid w:val="005C4AB6"/>
    <w:rsid w:val="005C4B6B"/>
    <w:rsid w:val="005C560F"/>
    <w:rsid w:val="005C6253"/>
    <w:rsid w:val="005C66E4"/>
    <w:rsid w:val="005C6706"/>
    <w:rsid w:val="005C7C3A"/>
    <w:rsid w:val="005C7DE2"/>
    <w:rsid w:val="005D0538"/>
    <w:rsid w:val="005D0A6F"/>
    <w:rsid w:val="005D0D75"/>
    <w:rsid w:val="005D16CD"/>
    <w:rsid w:val="005D2CA3"/>
    <w:rsid w:val="005D304E"/>
    <w:rsid w:val="005D34FD"/>
    <w:rsid w:val="005D3550"/>
    <w:rsid w:val="005D3EA2"/>
    <w:rsid w:val="005D5327"/>
    <w:rsid w:val="005D5476"/>
    <w:rsid w:val="005D76F5"/>
    <w:rsid w:val="005E0BB9"/>
    <w:rsid w:val="005E1990"/>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165"/>
    <w:rsid w:val="006017F2"/>
    <w:rsid w:val="0060253A"/>
    <w:rsid w:val="00602FCB"/>
    <w:rsid w:val="0060307A"/>
    <w:rsid w:val="0060322E"/>
    <w:rsid w:val="00603500"/>
    <w:rsid w:val="00603A88"/>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678"/>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BCA"/>
    <w:rsid w:val="00617D77"/>
    <w:rsid w:val="00617EC8"/>
    <w:rsid w:val="006200A8"/>
    <w:rsid w:val="00620264"/>
    <w:rsid w:val="00621052"/>
    <w:rsid w:val="006210DE"/>
    <w:rsid w:val="006210EF"/>
    <w:rsid w:val="0062146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EFE"/>
    <w:rsid w:val="0064023D"/>
    <w:rsid w:val="00641245"/>
    <w:rsid w:val="00641A2B"/>
    <w:rsid w:val="00641DE2"/>
    <w:rsid w:val="00641E5E"/>
    <w:rsid w:val="00642773"/>
    <w:rsid w:val="00642F62"/>
    <w:rsid w:val="00643AF2"/>
    <w:rsid w:val="00643E6A"/>
    <w:rsid w:val="006452E4"/>
    <w:rsid w:val="00645A2B"/>
    <w:rsid w:val="00646B55"/>
    <w:rsid w:val="00646EA6"/>
    <w:rsid w:val="0064715F"/>
    <w:rsid w:val="00647C71"/>
    <w:rsid w:val="00647EA0"/>
    <w:rsid w:val="00650160"/>
    <w:rsid w:val="006505D8"/>
    <w:rsid w:val="006509F2"/>
    <w:rsid w:val="00652164"/>
    <w:rsid w:val="006525B9"/>
    <w:rsid w:val="0065314A"/>
    <w:rsid w:val="0065352E"/>
    <w:rsid w:val="0065360B"/>
    <w:rsid w:val="00654628"/>
    <w:rsid w:val="00654A3B"/>
    <w:rsid w:val="00655447"/>
    <w:rsid w:val="00655A92"/>
    <w:rsid w:val="00656249"/>
    <w:rsid w:val="00657130"/>
    <w:rsid w:val="00657B2C"/>
    <w:rsid w:val="00657FAB"/>
    <w:rsid w:val="006608BD"/>
    <w:rsid w:val="00660E6C"/>
    <w:rsid w:val="00660EDA"/>
    <w:rsid w:val="00660F67"/>
    <w:rsid w:val="0066169E"/>
    <w:rsid w:val="006616CD"/>
    <w:rsid w:val="0066194C"/>
    <w:rsid w:val="006625C8"/>
    <w:rsid w:val="00662710"/>
    <w:rsid w:val="00662A87"/>
    <w:rsid w:val="00662AE4"/>
    <w:rsid w:val="00662E6E"/>
    <w:rsid w:val="00663301"/>
    <w:rsid w:val="00663C67"/>
    <w:rsid w:val="006647EA"/>
    <w:rsid w:val="00664CED"/>
    <w:rsid w:val="0066508C"/>
    <w:rsid w:val="006656D1"/>
    <w:rsid w:val="00665CAF"/>
    <w:rsid w:val="0066652A"/>
    <w:rsid w:val="0066682D"/>
    <w:rsid w:val="00667122"/>
    <w:rsid w:val="00670185"/>
    <w:rsid w:val="00670617"/>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8E7"/>
    <w:rsid w:val="00684FA6"/>
    <w:rsid w:val="00685981"/>
    <w:rsid w:val="0068615E"/>
    <w:rsid w:val="006863EE"/>
    <w:rsid w:val="006868D7"/>
    <w:rsid w:val="00687193"/>
    <w:rsid w:val="0068733A"/>
    <w:rsid w:val="00687AAF"/>
    <w:rsid w:val="0069019D"/>
    <w:rsid w:val="006908DA"/>
    <w:rsid w:val="00692562"/>
    <w:rsid w:val="00692D6F"/>
    <w:rsid w:val="006930DD"/>
    <w:rsid w:val="00693934"/>
    <w:rsid w:val="00694591"/>
    <w:rsid w:val="00696128"/>
    <w:rsid w:val="00696238"/>
    <w:rsid w:val="006962A7"/>
    <w:rsid w:val="00696697"/>
    <w:rsid w:val="00696E49"/>
    <w:rsid w:val="00696E75"/>
    <w:rsid w:val="00697320"/>
    <w:rsid w:val="00697647"/>
    <w:rsid w:val="00697675"/>
    <w:rsid w:val="0069770D"/>
    <w:rsid w:val="006A09DF"/>
    <w:rsid w:val="006A0C24"/>
    <w:rsid w:val="006A0FB1"/>
    <w:rsid w:val="006A1F76"/>
    <w:rsid w:val="006A266C"/>
    <w:rsid w:val="006A2D9A"/>
    <w:rsid w:val="006A38B0"/>
    <w:rsid w:val="006A5E2D"/>
    <w:rsid w:val="006A5F50"/>
    <w:rsid w:val="006A6043"/>
    <w:rsid w:val="006A6B79"/>
    <w:rsid w:val="006A6E2F"/>
    <w:rsid w:val="006A7059"/>
    <w:rsid w:val="006A7321"/>
    <w:rsid w:val="006B0B2D"/>
    <w:rsid w:val="006B10F0"/>
    <w:rsid w:val="006B11E0"/>
    <w:rsid w:val="006B1372"/>
    <w:rsid w:val="006B2D84"/>
    <w:rsid w:val="006B3EAD"/>
    <w:rsid w:val="006B422F"/>
    <w:rsid w:val="006B4388"/>
    <w:rsid w:val="006B5579"/>
    <w:rsid w:val="006B57C5"/>
    <w:rsid w:val="006B5F24"/>
    <w:rsid w:val="006B68E8"/>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4D6"/>
    <w:rsid w:val="006C64F3"/>
    <w:rsid w:val="006C719F"/>
    <w:rsid w:val="006C798C"/>
    <w:rsid w:val="006D0204"/>
    <w:rsid w:val="006D03C1"/>
    <w:rsid w:val="006D064D"/>
    <w:rsid w:val="006D0696"/>
    <w:rsid w:val="006D1788"/>
    <w:rsid w:val="006D1936"/>
    <w:rsid w:val="006D1E41"/>
    <w:rsid w:val="006D2B7D"/>
    <w:rsid w:val="006D3715"/>
    <w:rsid w:val="006D3721"/>
    <w:rsid w:val="006D37AD"/>
    <w:rsid w:val="006D3A1D"/>
    <w:rsid w:val="006D3A4B"/>
    <w:rsid w:val="006D400A"/>
    <w:rsid w:val="006D4537"/>
    <w:rsid w:val="006D468F"/>
    <w:rsid w:val="006D530C"/>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5673"/>
    <w:rsid w:val="006E56EC"/>
    <w:rsid w:val="006E5FFC"/>
    <w:rsid w:val="006E63F9"/>
    <w:rsid w:val="006E65CB"/>
    <w:rsid w:val="006E6DFA"/>
    <w:rsid w:val="006E7253"/>
    <w:rsid w:val="006E7488"/>
    <w:rsid w:val="006E7A5D"/>
    <w:rsid w:val="006F0685"/>
    <w:rsid w:val="006F06FD"/>
    <w:rsid w:val="006F0953"/>
    <w:rsid w:val="006F26AC"/>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6FF"/>
    <w:rsid w:val="0070198D"/>
    <w:rsid w:val="00701FF9"/>
    <w:rsid w:val="00702042"/>
    <w:rsid w:val="007023E5"/>
    <w:rsid w:val="00702A56"/>
    <w:rsid w:val="00702B01"/>
    <w:rsid w:val="00702DCB"/>
    <w:rsid w:val="00704257"/>
    <w:rsid w:val="00704870"/>
    <w:rsid w:val="00704E04"/>
    <w:rsid w:val="00704EF9"/>
    <w:rsid w:val="0070528D"/>
    <w:rsid w:val="007054FA"/>
    <w:rsid w:val="007059DC"/>
    <w:rsid w:val="007063E4"/>
    <w:rsid w:val="0070647C"/>
    <w:rsid w:val="00706711"/>
    <w:rsid w:val="00706D10"/>
    <w:rsid w:val="00707E62"/>
    <w:rsid w:val="007104FB"/>
    <w:rsid w:val="0071070C"/>
    <w:rsid w:val="00710A9E"/>
    <w:rsid w:val="00711072"/>
    <w:rsid w:val="00711240"/>
    <w:rsid w:val="00711AB6"/>
    <w:rsid w:val="007126EC"/>
    <w:rsid w:val="007127A5"/>
    <w:rsid w:val="00712EBC"/>
    <w:rsid w:val="00713503"/>
    <w:rsid w:val="00713FD6"/>
    <w:rsid w:val="00714EF1"/>
    <w:rsid w:val="007177A1"/>
    <w:rsid w:val="00717978"/>
    <w:rsid w:val="00717AD0"/>
    <w:rsid w:val="00717E01"/>
    <w:rsid w:val="00720E4A"/>
    <w:rsid w:val="00720F32"/>
    <w:rsid w:val="00721862"/>
    <w:rsid w:val="00723398"/>
    <w:rsid w:val="007236DA"/>
    <w:rsid w:val="00723757"/>
    <w:rsid w:val="0072459F"/>
    <w:rsid w:val="00724D47"/>
    <w:rsid w:val="00725636"/>
    <w:rsid w:val="007258F7"/>
    <w:rsid w:val="00726445"/>
    <w:rsid w:val="00727F7D"/>
    <w:rsid w:val="00730812"/>
    <w:rsid w:val="0073114E"/>
    <w:rsid w:val="0073154C"/>
    <w:rsid w:val="00731F85"/>
    <w:rsid w:val="00732FAD"/>
    <w:rsid w:val="00733B95"/>
    <w:rsid w:val="00733F7C"/>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15F"/>
    <w:rsid w:val="00743900"/>
    <w:rsid w:val="00744636"/>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40D6"/>
    <w:rsid w:val="007543AA"/>
    <w:rsid w:val="007546B2"/>
    <w:rsid w:val="00755DD3"/>
    <w:rsid w:val="007561FC"/>
    <w:rsid w:val="0075664D"/>
    <w:rsid w:val="0075674B"/>
    <w:rsid w:val="00756C2C"/>
    <w:rsid w:val="00756D31"/>
    <w:rsid w:val="007570EF"/>
    <w:rsid w:val="00757505"/>
    <w:rsid w:val="007601D0"/>
    <w:rsid w:val="00760316"/>
    <w:rsid w:val="007605CF"/>
    <w:rsid w:val="00760791"/>
    <w:rsid w:val="0076098C"/>
    <w:rsid w:val="00760AFA"/>
    <w:rsid w:val="00760B4D"/>
    <w:rsid w:val="00761E46"/>
    <w:rsid w:val="00762F9B"/>
    <w:rsid w:val="0076353C"/>
    <w:rsid w:val="00764EE0"/>
    <w:rsid w:val="00765700"/>
    <w:rsid w:val="007669B1"/>
    <w:rsid w:val="00767033"/>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77AAA"/>
    <w:rsid w:val="00781657"/>
    <w:rsid w:val="00781834"/>
    <w:rsid w:val="00781843"/>
    <w:rsid w:val="00781BD7"/>
    <w:rsid w:val="00781C45"/>
    <w:rsid w:val="007828B7"/>
    <w:rsid w:val="00782A75"/>
    <w:rsid w:val="00783DA2"/>
    <w:rsid w:val="00783FB3"/>
    <w:rsid w:val="00784216"/>
    <w:rsid w:val="00784309"/>
    <w:rsid w:val="00784C95"/>
    <w:rsid w:val="0078634F"/>
    <w:rsid w:val="00786A3D"/>
    <w:rsid w:val="00786F12"/>
    <w:rsid w:val="007875DF"/>
    <w:rsid w:val="0078776B"/>
    <w:rsid w:val="0079002D"/>
    <w:rsid w:val="007905C3"/>
    <w:rsid w:val="00790F01"/>
    <w:rsid w:val="00791334"/>
    <w:rsid w:val="007913B4"/>
    <w:rsid w:val="00792619"/>
    <w:rsid w:val="00793485"/>
    <w:rsid w:val="0079351F"/>
    <w:rsid w:val="0079435C"/>
    <w:rsid w:val="00794363"/>
    <w:rsid w:val="00794575"/>
    <w:rsid w:val="00794881"/>
    <w:rsid w:val="007959C2"/>
    <w:rsid w:val="00795B6C"/>
    <w:rsid w:val="007964AE"/>
    <w:rsid w:val="007965F4"/>
    <w:rsid w:val="00797CA6"/>
    <w:rsid w:val="007A0DE2"/>
    <w:rsid w:val="007A0FD6"/>
    <w:rsid w:val="007A11CE"/>
    <w:rsid w:val="007A1838"/>
    <w:rsid w:val="007A1BA8"/>
    <w:rsid w:val="007A2124"/>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4EC"/>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726"/>
    <w:rsid w:val="007C6EF1"/>
    <w:rsid w:val="007C743E"/>
    <w:rsid w:val="007D1233"/>
    <w:rsid w:val="007D2865"/>
    <w:rsid w:val="007D307E"/>
    <w:rsid w:val="007D3218"/>
    <w:rsid w:val="007D3247"/>
    <w:rsid w:val="007D3CE1"/>
    <w:rsid w:val="007D5598"/>
    <w:rsid w:val="007D588E"/>
    <w:rsid w:val="007D6C4E"/>
    <w:rsid w:val="007D6F19"/>
    <w:rsid w:val="007D7CBB"/>
    <w:rsid w:val="007D7E60"/>
    <w:rsid w:val="007E039E"/>
    <w:rsid w:val="007E0AA8"/>
    <w:rsid w:val="007E1006"/>
    <w:rsid w:val="007E126D"/>
    <w:rsid w:val="007E1A08"/>
    <w:rsid w:val="007E20E6"/>
    <w:rsid w:val="007E27D0"/>
    <w:rsid w:val="007E2C25"/>
    <w:rsid w:val="007E2CBD"/>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6F7E"/>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7A5"/>
    <w:rsid w:val="007F7CB4"/>
    <w:rsid w:val="007F7E32"/>
    <w:rsid w:val="007F7F9B"/>
    <w:rsid w:val="00800052"/>
    <w:rsid w:val="00800486"/>
    <w:rsid w:val="00800C65"/>
    <w:rsid w:val="0080175D"/>
    <w:rsid w:val="0080333B"/>
    <w:rsid w:val="0080407A"/>
    <w:rsid w:val="008048C4"/>
    <w:rsid w:val="008054C1"/>
    <w:rsid w:val="00805B42"/>
    <w:rsid w:val="00806401"/>
    <w:rsid w:val="0080654D"/>
    <w:rsid w:val="00807386"/>
    <w:rsid w:val="00807C06"/>
    <w:rsid w:val="00810626"/>
    <w:rsid w:val="008115CF"/>
    <w:rsid w:val="008124A7"/>
    <w:rsid w:val="008135F5"/>
    <w:rsid w:val="0081404A"/>
    <w:rsid w:val="00814EAE"/>
    <w:rsid w:val="0081500D"/>
    <w:rsid w:val="00815241"/>
    <w:rsid w:val="0081525C"/>
    <w:rsid w:val="008162F9"/>
    <w:rsid w:val="00820C80"/>
    <w:rsid w:val="00820CA0"/>
    <w:rsid w:val="00821AD6"/>
    <w:rsid w:val="00821EEA"/>
    <w:rsid w:val="00822B9C"/>
    <w:rsid w:val="008243E8"/>
    <w:rsid w:val="00824615"/>
    <w:rsid w:val="00824A58"/>
    <w:rsid w:val="00825A24"/>
    <w:rsid w:val="00826101"/>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989"/>
    <w:rsid w:val="00836AE1"/>
    <w:rsid w:val="00836F39"/>
    <w:rsid w:val="0083780E"/>
    <w:rsid w:val="00837910"/>
    <w:rsid w:val="008408EF"/>
    <w:rsid w:val="00841001"/>
    <w:rsid w:val="00842365"/>
    <w:rsid w:val="008424CF"/>
    <w:rsid w:val="00842BDA"/>
    <w:rsid w:val="00844FF8"/>
    <w:rsid w:val="00845248"/>
    <w:rsid w:val="00845741"/>
    <w:rsid w:val="00845A19"/>
    <w:rsid w:val="00845BB5"/>
    <w:rsid w:val="008468D3"/>
    <w:rsid w:val="00846DEA"/>
    <w:rsid w:val="00847238"/>
    <w:rsid w:val="008475BC"/>
    <w:rsid w:val="008503E0"/>
    <w:rsid w:val="00850DD2"/>
    <w:rsid w:val="00850E37"/>
    <w:rsid w:val="00851060"/>
    <w:rsid w:val="00851C06"/>
    <w:rsid w:val="00851D04"/>
    <w:rsid w:val="00852039"/>
    <w:rsid w:val="00853366"/>
    <w:rsid w:val="008544A3"/>
    <w:rsid w:val="008547A6"/>
    <w:rsid w:val="00854BFB"/>
    <w:rsid w:val="00854FEA"/>
    <w:rsid w:val="00855155"/>
    <w:rsid w:val="00855DD3"/>
    <w:rsid w:val="00855E29"/>
    <w:rsid w:val="0085794A"/>
    <w:rsid w:val="00857AA7"/>
    <w:rsid w:val="00857C98"/>
    <w:rsid w:val="008600F1"/>
    <w:rsid w:val="008607E2"/>
    <w:rsid w:val="00860A67"/>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6F2"/>
    <w:rsid w:val="008713B0"/>
    <w:rsid w:val="00871CFA"/>
    <w:rsid w:val="00872400"/>
    <w:rsid w:val="00872908"/>
    <w:rsid w:val="00873A2F"/>
    <w:rsid w:val="00873D96"/>
    <w:rsid w:val="008757FE"/>
    <w:rsid w:val="00875CB7"/>
    <w:rsid w:val="00875FE0"/>
    <w:rsid w:val="008760BB"/>
    <w:rsid w:val="00876614"/>
    <w:rsid w:val="00876894"/>
    <w:rsid w:val="0087776C"/>
    <w:rsid w:val="00877969"/>
    <w:rsid w:val="008803A0"/>
    <w:rsid w:val="008805E1"/>
    <w:rsid w:val="008808AD"/>
    <w:rsid w:val="00880B75"/>
    <w:rsid w:val="008814BC"/>
    <w:rsid w:val="008814BD"/>
    <w:rsid w:val="00881D82"/>
    <w:rsid w:val="00881E9A"/>
    <w:rsid w:val="00882016"/>
    <w:rsid w:val="008822A9"/>
    <w:rsid w:val="00883377"/>
    <w:rsid w:val="00883BF3"/>
    <w:rsid w:val="00883CEE"/>
    <w:rsid w:val="008847C7"/>
    <w:rsid w:val="00885109"/>
    <w:rsid w:val="00885A91"/>
    <w:rsid w:val="008861EE"/>
    <w:rsid w:val="00886A5D"/>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34D2"/>
    <w:rsid w:val="008A49B8"/>
    <w:rsid w:val="008A4CCF"/>
    <w:rsid w:val="008A6100"/>
    <w:rsid w:val="008A6297"/>
    <w:rsid w:val="008A7AB7"/>
    <w:rsid w:val="008B158A"/>
    <w:rsid w:val="008B1A88"/>
    <w:rsid w:val="008B1F58"/>
    <w:rsid w:val="008B212D"/>
    <w:rsid w:val="008B24E1"/>
    <w:rsid w:val="008B30AB"/>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3E4"/>
    <w:rsid w:val="008E34EF"/>
    <w:rsid w:val="008E352D"/>
    <w:rsid w:val="008E41E4"/>
    <w:rsid w:val="008E458B"/>
    <w:rsid w:val="008E4605"/>
    <w:rsid w:val="008E4810"/>
    <w:rsid w:val="008E5411"/>
    <w:rsid w:val="008E5614"/>
    <w:rsid w:val="008E57A9"/>
    <w:rsid w:val="008E5F30"/>
    <w:rsid w:val="008E6153"/>
    <w:rsid w:val="008E723D"/>
    <w:rsid w:val="008E7292"/>
    <w:rsid w:val="008E7411"/>
    <w:rsid w:val="008E79E7"/>
    <w:rsid w:val="008E7C72"/>
    <w:rsid w:val="008F0085"/>
    <w:rsid w:val="008F096F"/>
    <w:rsid w:val="008F0AB3"/>
    <w:rsid w:val="008F0B54"/>
    <w:rsid w:val="008F15FB"/>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8F3"/>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5933"/>
    <w:rsid w:val="00916CD3"/>
    <w:rsid w:val="009171E2"/>
    <w:rsid w:val="009177ED"/>
    <w:rsid w:val="00917C36"/>
    <w:rsid w:val="00917CA7"/>
    <w:rsid w:val="00920C45"/>
    <w:rsid w:val="00920CAF"/>
    <w:rsid w:val="00920D7B"/>
    <w:rsid w:val="00921A0E"/>
    <w:rsid w:val="00921DB6"/>
    <w:rsid w:val="009220EF"/>
    <w:rsid w:val="0092213C"/>
    <w:rsid w:val="00922472"/>
    <w:rsid w:val="009227B3"/>
    <w:rsid w:val="009240CD"/>
    <w:rsid w:val="00924B2E"/>
    <w:rsid w:val="009256DC"/>
    <w:rsid w:val="00926793"/>
    <w:rsid w:val="009268D8"/>
    <w:rsid w:val="00927A5F"/>
    <w:rsid w:val="009307C5"/>
    <w:rsid w:val="00930A25"/>
    <w:rsid w:val="00931535"/>
    <w:rsid w:val="00931668"/>
    <w:rsid w:val="00932586"/>
    <w:rsid w:val="00932A53"/>
    <w:rsid w:val="00932BFB"/>
    <w:rsid w:val="00933192"/>
    <w:rsid w:val="009338EC"/>
    <w:rsid w:val="00934686"/>
    <w:rsid w:val="009349ED"/>
    <w:rsid w:val="00935352"/>
    <w:rsid w:val="009359C6"/>
    <w:rsid w:val="00935AC3"/>
    <w:rsid w:val="00935ED0"/>
    <w:rsid w:val="00936006"/>
    <w:rsid w:val="009360A6"/>
    <w:rsid w:val="009364DD"/>
    <w:rsid w:val="00936ED9"/>
    <w:rsid w:val="0093737D"/>
    <w:rsid w:val="009377FB"/>
    <w:rsid w:val="00937821"/>
    <w:rsid w:val="00937F61"/>
    <w:rsid w:val="00940495"/>
    <w:rsid w:val="0094058F"/>
    <w:rsid w:val="00941717"/>
    <w:rsid w:val="009419B4"/>
    <w:rsid w:val="009422E7"/>
    <w:rsid w:val="00943006"/>
    <w:rsid w:val="0094319E"/>
    <w:rsid w:val="009433A6"/>
    <w:rsid w:val="009435FC"/>
    <w:rsid w:val="009436BC"/>
    <w:rsid w:val="00943901"/>
    <w:rsid w:val="00943B5D"/>
    <w:rsid w:val="00944337"/>
    <w:rsid w:val="0094437F"/>
    <w:rsid w:val="009446B2"/>
    <w:rsid w:val="00945017"/>
    <w:rsid w:val="009453B5"/>
    <w:rsid w:val="009457B8"/>
    <w:rsid w:val="00946340"/>
    <w:rsid w:val="0094640F"/>
    <w:rsid w:val="0094681F"/>
    <w:rsid w:val="00946AF3"/>
    <w:rsid w:val="00947064"/>
    <w:rsid w:val="00947077"/>
    <w:rsid w:val="00947103"/>
    <w:rsid w:val="009475F4"/>
    <w:rsid w:val="009476F5"/>
    <w:rsid w:val="009477B3"/>
    <w:rsid w:val="00947BEC"/>
    <w:rsid w:val="00950D95"/>
    <w:rsid w:val="00951D7E"/>
    <w:rsid w:val="00951E6F"/>
    <w:rsid w:val="009523DD"/>
    <w:rsid w:val="00952514"/>
    <w:rsid w:val="00952F47"/>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70648"/>
    <w:rsid w:val="00970744"/>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8F"/>
    <w:rsid w:val="009864D1"/>
    <w:rsid w:val="00986F97"/>
    <w:rsid w:val="00987521"/>
    <w:rsid w:val="009908CC"/>
    <w:rsid w:val="00990D0D"/>
    <w:rsid w:val="00990F9A"/>
    <w:rsid w:val="00991987"/>
    <w:rsid w:val="00991CA0"/>
    <w:rsid w:val="009920EE"/>
    <w:rsid w:val="00992321"/>
    <w:rsid w:val="009926A8"/>
    <w:rsid w:val="00994126"/>
    <w:rsid w:val="009944A0"/>
    <w:rsid w:val="00994593"/>
    <w:rsid w:val="009945B0"/>
    <w:rsid w:val="00994DA1"/>
    <w:rsid w:val="009955CA"/>
    <w:rsid w:val="009955CE"/>
    <w:rsid w:val="00997146"/>
    <w:rsid w:val="009973C8"/>
    <w:rsid w:val="009A0B7B"/>
    <w:rsid w:val="009A0C14"/>
    <w:rsid w:val="009A1E7B"/>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519"/>
    <w:rsid w:val="009C4AC5"/>
    <w:rsid w:val="009C4F0E"/>
    <w:rsid w:val="009C59CA"/>
    <w:rsid w:val="009C5A87"/>
    <w:rsid w:val="009C5DA0"/>
    <w:rsid w:val="009C5DD5"/>
    <w:rsid w:val="009C63F9"/>
    <w:rsid w:val="009C6D7F"/>
    <w:rsid w:val="009C70E5"/>
    <w:rsid w:val="009C7301"/>
    <w:rsid w:val="009C75DE"/>
    <w:rsid w:val="009D192F"/>
    <w:rsid w:val="009D1C46"/>
    <w:rsid w:val="009D1D56"/>
    <w:rsid w:val="009D2C6F"/>
    <w:rsid w:val="009D368D"/>
    <w:rsid w:val="009D370F"/>
    <w:rsid w:val="009D390D"/>
    <w:rsid w:val="009D3A47"/>
    <w:rsid w:val="009D3BA2"/>
    <w:rsid w:val="009D4578"/>
    <w:rsid w:val="009D47FF"/>
    <w:rsid w:val="009D4F0F"/>
    <w:rsid w:val="009D6018"/>
    <w:rsid w:val="009D6239"/>
    <w:rsid w:val="009D6597"/>
    <w:rsid w:val="009D695A"/>
    <w:rsid w:val="009D73FA"/>
    <w:rsid w:val="009E00C4"/>
    <w:rsid w:val="009E0548"/>
    <w:rsid w:val="009E05AA"/>
    <w:rsid w:val="009E0B27"/>
    <w:rsid w:val="009E0CA9"/>
    <w:rsid w:val="009E0F5C"/>
    <w:rsid w:val="009E184E"/>
    <w:rsid w:val="009E1BB7"/>
    <w:rsid w:val="009E348B"/>
    <w:rsid w:val="009E3899"/>
    <w:rsid w:val="009E3D30"/>
    <w:rsid w:val="009E5D88"/>
    <w:rsid w:val="009E648F"/>
    <w:rsid w:val="009E64C0"/>
    <w:rsid w:val="009E66AA"/>
    <w:rsid w:val="009E7758"/>
    <w:rsid w:val="009E7763"/>
    <w:rsid w:val="009F0561"/>
    <w:rsid w:val="009F1478"/>
    <w:rsid w:val="009F18FA"/>
    <w:rsid w:val="009F1E1F"/>
    <w:rsid w:val="009F22DD"/>
    <w:rsid w:val="009F27B0"/>
    <w:rsid w:val="009F3DCA"/>
    <w:rsid w:val="009F4AB6"/>
    <w:rsid w:val="009F4C64"/>
    <w:rsid w:val="009F50F6"/>
    <w:rsid w:val="009F6589"/>
    <w:rsid w:val="009F6E61"/>
    <w:rsid w:val="009F6E85"/>
    <w:rsid w:val="009F6EFD"/>
    <w:rsid w:val="009F7524"/>
    <w:rsid w:val="009F7A16"/>
    <w:rsid w:val="009F7CC7"/>
    <w:rsid w:val="00A00137"/>
    <w:rsid w:val="00A003C8"/>
    <w:rsid w:val="00A00D71"/>
    <w:rsid w:val="00A00FE1"/>
    <w:rsid w:val="00A0145E"/>
    <w:rsid w:val="00A01616"/>
    <w:rsid w:val="00A024A8"/>
    <w:rsid w:val="00A0277E"/>
    <w:rsid w:val="00A031A1"/>
    <w:rsid w:val="00A035C5"/>
    <w:rsid w:val="00A03D2E"/>
    <w:rsid w:val="00A041A5"/>
    <w:rsid w:val="00A042C5"/>
    <w:rsid w:val="00A04C47"/>
    <w:rsid w:val="00A04F32"/>
    <w:rsid w:val="00A05747"/>
    <w:rsid w:val="00A0597D"/>
    <w:rsid w:val="00A05EBD"/>
    <w:rsid w:val="00A05F6C"/>
    <w:rsid w:val="00A0604C"/>
    <w:rsid w:val="00A06DAA"/>
    <w:rsid w:val="00A07278"/>
    <w:rsid w:val="00A072D3"/>
    <w:rsid w:val="00A07D3B"/>
    <w:rsid w:val="00A07F77"/>
    <w:rsid w:val="00A1080A"/>
    <w:rsid w:val="00A1118A"/>
    <w:rsid w:val="00A11986"/>
    <w:rsid w:val="00A1203F"/>
    <w:rsid w:val="00A12C71"/>
    <w:rsid w:val="00A13AFB"/>
    <w:rsid w:val="00A13C53"/>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137D"/>
    <w:rsid w:val="00A31727"/>
    <w:rsid w:val="00A322B9"/>
    <w:rsid w:val="00A3276B"/>
    <w:rsid w:val="00A3285B"/>
    <w:rsid w:val="00A32E4B"/>
    <w:rsid w:val="00A33297"/>
    <w:rsid w:val="00A33FA2"/>
    <w:rsid w:val="00A35069"/>
    <w:rsid w:val="00A3571E"/>
    <w:rsid w:val="00A35914"/>
    <w:rsid w:val="00A36976"/>
    <w:rsid w:val="00A3706F"/>
    <w:rsid w:val="00A37FE8"/>
    <w:rsid w:val="00A40BDD"/>
    <w:rsid w:val="00A420BC"/>
    <w:rsid w:val="00A42DBE"/>
    <w:rsid w:val="00A43806"/>
    <w:rsid w:val="00A43FE1"/>
    <w:rsid w:val="00A44118"/>
    <w:rsid w:val="00A4546C"/>
    <w:rsid w:val="00A4588B"/>
    <w:rsid w:val="00A45A11"/>
    <w:rsid w:val="00A463E2"/>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ADE"/>
    <w:rsid w:val="00A52C90"/>
    <w:rsid w:val="00A569C9"/>
    <w:rsid w:val="00A571AE"/>
    <w:rsid w:val="00A57657"/>
    <w:rsid w:val="00A5793B"/>
    <w:rsid w:val="00A57A8C"/>
    <w:rsid w:val="00A6009A"/>
    <w:rsid w:val="00A6025E"/>
    <w:rsid w:val="00A60F8E"/>
    <w:rsid w:val="00A61697"/>
    <w:rsid w:val="00A61DEE"/>
    <w:rsid w:val="00A61F39"/>
    <w:rsid w:val="00A62331"/>
    <w:rsid w:val="00A6247D"/>
    <w:rsid w:val="00A6461E"/>
    <w:rsid w:val="00A64649"/>
    <w:rsid w:val="00A64FAA"/>
    <w:rsid w:val="00A65055"/>
    <w:rsid w:val="00A655D5"/>
    <w:rsid w:val="00A67384"/>
    <w:rsid w:val="00A703C4"/>
    <w:rsid w:val="00A70F6C"/>
    <w:rsid w:val="00A71ED9"/>
    <w:rsid w:val="00A72181"/>
    <w:rsid w:val="00A7246B"/>
    <w:rsid w:val="00A724EE"/>
    <w:rsid w:val="00A727AB"/>
    <w:rsid w:val="00A72F95"/>
    <w:rsid w:val="00A7330C"/>
    <w:rsid w:val="00A73700"/>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31BD"/>
    <w:rsid w:val="00A83727"/>
    <w:rsid w:val="00A8381C"/>
    <w:rsid w:val="00A83A4C"/>
    <w:rsid w:val="00A84D77"/>
    <w:rsid w:val="00A84F5B"/>
    <w:rsid w:val="00A851F0"/>
    <w:rsid w:val="00A85EDD"/>
    <w:rsid w:val="00A85F67"/>
    <w:rsid w:val="00A86750"/>
    <w:rsid w:val="00A86FB7"/>
    <w:rsid w:val="00A87255"/>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C31"/>
    <w:rsid w:val="00AA1E7B"/>
    <w:rsid w:val="00AA2BE2"/>
    <w:rsid w:val="00AA2D5A"/>
    <w:rsid w:val="00AA3289"/>
    <w:rsid w:val="00AA3661"/>
    <w:rsid w:val="00AA3BDC"/>
    <w:rsid w:val="00AA4B1D"/>
    <w:rsid w:val="00AA4F4D"/>
    <w:rsid w:val="00AA54ED"/>
    <w:rsid w:val="00AA6030"/>
    <w:rsid w:val="00AA6AE5"/>
    <w:rsid w:val="00AB01C6"/>
    <w:rsid w:val="00AB0275"/>
    <w:rsid w:val="00AB09C0"/>
    <w:rsid w:val="00AB10B7"/>
    <w:rsid w:val="00AB13E1"/>
    <w:rsid w:val="00AB172D"/>
    <w:rsid w:val="00AB178E"/>
    <w:rsid w:val="00AB1975"/>
    <w:rsid w:val="00AB1F09"/>
    <w:rsid w:val="00AB3FEE"/>
    <w:rsid w:val="00AB4351"/>
    <w:rsid w:val="00AB4699"/>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5C9C"/>
    <w:rsid w:val="00AC6A9B"/>
    <w:rsid w:val="00AC70D2"/>
    <w:rsid w:val="00AC7469"/>
    <w:rsid w:val="00AC7E2B"/>
    <w:rsid w:val="00AD016A"/>
    <w:rsid w:val="00AD03B9"/>
    <w:rsid w:val="00AD06EE"/>
    <w:rsid w:val="00AD088F"/>
    <w:rsid w:val="00AD0CD5"/>
    <w:rsid w:val="00AD0EDE"/>
    <w:rsid w:val="00AD0FA1"/>
    <w:rsid w:val="00AD10C8"/>
    <w:rsid w:val="00AD16E1"/>
    <w:rsid w:val="00AD183A"/>
    <w:rsid w:val="00AD1D54"/>
    <w:rsid w:val="00AD232F"/>
    <w:rsid w:val="00AD351B"/>
    <w:rsid w:val="00AD3DAD"/>
    <w:rsid w:val="00AD3E04"/>
    <w:rsid w:val="00AD3FC6"/>
    <w:rsid w:val="00AD4EC4"/>
    <w:rsid w:val="00AD52ED"/>
    <w:rsid w:val="00AD5974"/>
    <w:rsid w:val="00AD6433"/>
    <w:rsid w:val="00AD65C1"/>
    <w:rsid w:val="00AD6783"/>
    <w:rsid w:val="00AD67BA"/>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957"/>
    <w:rsid w:val="00AE5E49"/>
    <w:rsid w:val="00AE78E1"/>
    <w:rsid w:val="00AE7C73"/>
    <w:rsid w:val="00AE7D46"/>
    <w:rsid w:val="00AF0BA6"/>
    <w:rsid w:val="00AF11ED"/>
    <w:rsid w:val="00AF159A"/>
    <w:rsid w:val="00AF1890"/>
    <w:rsid w:val="00AF1F68"/>
    <w:rsid w:val="00AF3255"/>
    <w:rsid w:val="00AF3493"/>
    <w:rsid w:val="00AF46D9"/>
    <w:rsid w:val="00AF4984"/>
    <w:rsid w:val="00AF4C44"/>
    <w:rsid w:val="00AF549D"/>
    <w:rsid w:val="00AF5DBB"/>
    <w:rsid w:val="00AF6C4D"/>
    <w:rsid w:val="00AF6DCC"/>
    <w:rsid w:val="00B008DD"/>
    <w:rsid w:val="00B015FF"/>
    <w:rsid w:val="00B01803"/>
    <w:rsid w:val="00B02FB4"/>
    <w:rsid w:val="00B030E1"/>
    <w:rsid w:val="00B035BD"/>
    <w:rsid w:val="00B037DB"/>
    <w:rsid w:val="00B04213"/>
    <w:rsid w:val="00B044E2"/>
    <w:rsid w:val="00B04AE2"/>
    <w:rsid w:val="00B059CA"/>
    <w:rsid w:val="00B05AC2"/>
    <w:rsid w:val="00B05D00"/>
    <w:rsid w:val="00B06053"/>
    <w:rsid w:val="00B06DF0"/>
    <w:rsid w:val="00B06F1D"/>
    <w:rsid w:val="00B06FF6"/>
    <w:rsid w:val="00B071AD"/>
    <w:rsid w:val="00B0786C"/>
    <w:rsid w:val="00B11C6E"/>
    <w:rsid w:val="00B12A2C"/>
    <w:rsid w:val="00B12FAE"/>
    <w:rsid w:val="00B136B2"/>
    <w:rsid w:val="00B14501"/>
    <w:rsid w:val="00B14D61"/>
    <w:rsid w:val="00B15284"/>
    <w:rsid w:val="00B158C5"/>
    <w:rsid w:val="00B15D7B"/>
    <w:rsid w:val="00B17158"/>
    <w:rsid w:val="00B17882"/>
    <w:rsid w:val="00B17A2C"/>
    <w:rsid w:val="00B17B2A"/>
    <w:rsid w:val="00B17DA3"/>
    <w:rsid w:val="00B208AE"/>
    <w:rsid w:val="00B20FAF"/>
    <w:rsid w:val="00B20FE4"/>
    <w:rsid w:val="00B21D47"/>
    <w:rsid w:val="00B21DCA"/>
    <w:rsid w:val="00B2235A"/>
    <w:rsid w:val="00B22553"/>
    <w:rsid w:val="00B22910"/>
    <w:rsid w:val="00B22D10"/>
    <w:rsid w:val="00B232F5"/>
    <w:rsid w:val="00B235DB"/>
    <w:rsid w:val="00B236C2"/>
    <w:rsid w:val="00B23C39"/>
    <w:rsid w:val="00B243D3"/>
    <w:rsid w:val="00B24409"/>
    <w:rsid w:val="00B25349"/>
    <w:rsid w:val="00B26E8D"/>
    <w:rsid w:val="00B27C43"/>
    <w:rsid w:val="00B301D9"/>
    <w:rsid w:val="00B30622"/>
    <w:rsid w:val="00B307F1"/>
    <w:rsid w:val="00B3083A"/>
    <w:rsid w:val="00B30F4B"/>
    <w:rsid w:val="00B31003"/>
    <w:rsid w:val="00B31245"/>
    <w:rsid w:val="00B31398"/>
    <w:rsid w:val="00B31432"/>
    <w:rsid w:val="00B317F4"/>
    <w:rsid w:val="00B318D4"/>
    <w:rsid w:val="00B31C8C"/>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98F"/>
    <w:rsid w:val="00B42A9B"/>
    <w:rsid w:val="00B42D03"/>
    <w:rsid w:val="00B42FC1"/>
    <w:rsid w:val="00B43429"/>
    <w:rsid w:val="00B4349A"/>
    <w:rsid w:val="00B43F98"/>
    <w:rsid w:val="00B44045"/>
    <w:rsid w:val="00B44136"/>
    <w:rsid w:val="00B44D36"/>
    <w:rsid w:val="00B44EB1"/>
    <w:rsid w:val="00B450D6"/>
    <w:rsid w:val="00B46051"/>
    <w:rsid w:val="00B46B2D"/>
    <w:rsid w:val="00B46ED3"/>
    <w:rsid w:val="00B47005"/>
    <w:rsid w:val="00B47463"/>
    <w:rsid w:val="00B50D03"/>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2F9C"/>
    <w:rsid w:val="00B737BE"/>
    <w:rsid w:val="00B73E07"/>
    <w:rsid w:val="00B74ADE"/>
    <w:rsid w:val="00B74BAC"/>
    <w:rsid w:val="00B75768"/>
    <w:rsid w:val="00B762C0"/>
    <w:rsid w:val="00B76670"/>
    <w:rsid w:val="00B77421"/>
    <w:rsid w:val="00B80311"/>
    <w:rsid w:val="00B80890"/>
    <w:rsid w:val="00B808EF"/>
    <w:rsid w:val="00B80F54"/>
    <w:rsid w:val="00B8106D"/>
    <w:rsid w:val="00B81A98"/>
    <w:rsid w:val="00B82704"/>
    <w:rsid w:val="00B82EA1"/>
    <w:rsid w:val="00B82F17"/>
    <w:rsid w:val="00B83FC5"/>
    <w:rsid w:val="00B84796"/>
    <w:rsid w:val="00B8501A"/>
    <w:rsid w:val="00B85B55"/>
    <w:rsid w:val="00B85BE5"/>
    <w:rsid w:val="00B85C0F"/>
    <w:rsid w:val="00B85FBB"/>
    <w:rsid w:val="00B862CE"/>
    <w:rsid w:val="00B862DC"/>
    <w:rsid w:val="00B866B2"/>
    <w:rsid w:val="00B86CC9"/>
    <w:rsid w:val="00B8769E"/>
    <w:rsid w:val="00B87797"/>
    <w:rsid w:val="00B903AC"/>
    <w:rsid w:val="00B908A5"/>
    <w:rsid w:val="00B9148D"/>
    <w:rsid w:val="00B915A6"/>
    <w:rsid w:val="00B93629"/>
    <w:rsid w:val="00B93ADD"/>
    <w:rsid w:val="00B94682"/>
    <w:rsid w:val="00B9476D"/>
    <w:rsid w:val="00B947B8"/>
    <w:rsid w:val="00B94AB5"/>
    <w:rsid w:val="00B94F88"/>
    <w:rsid w:val="00B952B1"/>
    <w:rsid w:val="00B958AA"/>
    <w:rsid w:val="00B963D5"/>
    <w:rsid w:val="00B965D9"/>
    <w:rsid w:val="00B97A58"/>
    <w:rsid w:val="00BA02D5"/>
    <w:rsid w:val="00BA05DD"/>
    <w:rsid w:val="00BA076F"/>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78D"/>
    <w:rsid w:val="00BA7E9F"/>
    <w:rsid w:val="00BB0113"/>
    <w:rsid w:val="00BB15CB"/>
    <w:rsid w:val="00BB2881"/>
    <w:rsid w:val="00BB37C3"/>
    <w:rsid w:val="00BB3BA1"/>
    <w:rsid w:val="00BB41F0"/>
    <w:rsid w:val="00BB4958"/>
    <w:rsid w:val="00BB4E7C"/>
    <w:rsid w:val="00BB5300"/>
    <w:rsid w:val="00BB54FE"/>
    <w:rsid w:val="00BB5E33"/>
    <w:rsid w:val="00BB5F14"/>
    <w:rsid w:val="00BB7024"/>
    <w:rsid w:val="00BB73A9"/>
    <w:rsid w:val="00BB7EAD"/>
    <w:rsid w:val="00BC0126"/>
    <w:rsid w:val="00BC03C7"/>
    <w:rsid w:val="00BC134F"/>
    <w:rsid w:val="00BC1A1E"/>
    <w:rsid w:val="00BC27C0"/>
    <w:rsid w:val="00BC2BA3"/>
    <w:rsid w:val="00BC2F19"/>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5DFE"/>
    <w:rsid w:val="00BD6837"/>
    <w:rsid w:val="00BD69F4"/>
    <w:rsid w:val="00BD6E58"/>
    <w:rsid w:val="00BD6F71"/>
    <w:rsid w:val="00BD7ED6"/>
    <w:rsid w:val="00BE17C2"/>
    <w:rsid w:val="00BE206A"/>
    <w:rsid w:val="00BE25F8"/>
    <w:rsid w:val="00BE2BEF"/>
    <w:rsid w:val="00BE31E0"/>
    <w:rsid w:val="00BE373B"/>
    <w:rsid w:val="00BE386F"/>
    <w:rsid w:val="00BE4924"/>
    <w:rsid w:val="00BE4E75"/>
    <w:rsid w:val="00BE500F"/>
    <w:rsid w:val="00BE5853"/>
    <w:rsid w:val="00BE777E"/>
    <w:rsid w:val="00BE7DFC"/>
    <w:rsid w:val="00BF0158"/>
    <w:rsid w:val="00BF0A4D"/>
    <w:rsid w:val="00BF0D98"/>
    <w:rsid w:val="00BF1EC9"/>
    <w:rsid w:val="00BF1EF6"/>
    <w:rsid w:val="00BF28DA"/>
    <w:rsid w:val="00BF2CFE"/>
    <w:rsid w:val="00BF32AD"/>
    <w:rsid w:val="00BF3D6E"/>
    <w:rsid w:val="00BF428E"/>
    <w:rsid w:val="00BF42B7"/>
    <w:rsid w:val="00BF43D5"/>
    <w:rsid w:val="00BF4D51"/>
    <w:rsid w:val="00BF4E3C"/>
    <w:rsid w:val="00BF503B"/>
    <w:rsid w:val="00BF598A"/>
    <w:rsid w:val="00BF619C"/>
    <w:rsid w:val="00BF6B93"/>
    <w:rsid w:val="00BF724C"/>
    <w:rsid w:val="00BF73D9"/>
    <w:rsid w:val="00BF7B68"/>
    <w:rsid w:val="00C00186"/>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713"/>
    <w:rsid w:val="00C07BD8"/>
    <w:rsid w:val="00C1045A"/>
    <w:rsid w:val="00C1048F"/>
    <w:rsid w:val="00C10A3C"/>
    <w:rsid w:val="00C10B36"/>
    <w:rsid w:val="00C11074"/>
    <w:rsid w:val="00C11A34"/>
    <w:rsid w:val="00C1216A"/>
    <w:rsid w:val="00C131B3"/>
    <w:rsid w:val="00C1369D"/>
    <w:rsid w:val="00C136B8"/>
    <w:rsid w:val="00C1388C"/>
    <w:rsid w:val="00C1454B"/>
    <w:rsid w:val="00C1470B"/>
    <w:rsid w:val="00C14D78"/>
    <w:rsid w:val="00C14D9E"/>
    <w:rsid w:val="00C14F3C"/>
    <w:rsid w:val="00C15110"/>
    <w:rsid w:val="00C151DB"/>
    <w:rsid w:val="00C15A10"/>
    <w:rsid w:val="00C15CE4"/>
    <w:rsid w:val="00C165E6"/>
    <w:rsid w:val="00C174EC"/>
    <w:rsid w:val="00C17C25"/>
    <w:rsid w:val="00C17F6D"/>
    <w:rsid w:val="00C201F9"/>
    <w:rsid w:val="00C20F84"/>
    <w:rsid w:val="00C2110E"/>
    <w:rsid w:val="00C21271"/>
    <w:rsid w:val="00C215A5"/>
    <w:rsid w:val="00C215C5"/>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6A37"/>
    <w:rsid w:val="00C27064"/>
    <w:rsid w:val="00C273BF"/>
    <w:rsid w:val="00C27580"/>
    <w:rsid w:val="00C27A2C"/>
    <w:rsid w:val="00C308AE"/>
    <w:rsid w:val="00C317D6"/>
    <w:rsid w:val="00C31A34"/>
    <w:rsid w:val="00C31A6B"/>
    <w:rsid w:val="00C32044"/>
    <w:rsid w:val="00C3218B"/>
    <w:rsid w:val="00C33522"/>
    <w:rsid w:val="00C33B56"/>
    <w:rsid w:val="00C34173"/>
    <w:rsid w:val="00C347E5"/>
    <w:rsid w:val="00C34838"/>
    <w:rsid w:val="00C349A2"/>
    <w:rsid w:val="00C34A61"/>
    <w:rsid w:val="00C3625D"/>
    <w:rsid w:val="00C377F6"/>
    <w:rsid w:val="00C40483"/>
    <w:rsid w:val="00C406B7"/>
    <w:rsid w:val="00C4076E"/>
    <w:rsid w:val="00C41170"/>
    <w:rsid w:val="00C414AD"/>
    <w:rsid w:val="00C41C85"/>
    <w:rsid w:val="00C43C76"/>
    <w:rsid w:val="00C43FC5"/>
    <w:rsid w:val="00C447FB"/>
    <w:rsid w:val="00C44FA1"/>
    <w:rsid w:val="00C4695B"/>
    <w:rsid w:val="00C47227"/>
    <w:rsid w:val="00C4751D"/>
    <w:rsid w:val="00C4792C"/>
    <w:rsid w:val="00C50363"/>
    <w:rsid w:val="00C50970"/>
    <w:rsid w:val="00C51C31"/>
    <w:rsid w:val="00C52AF2"/>
    <w:rsid w:val="00C52F22"/>
    <w:rsid w:val="00C53227"/>
    <w:rsid w:val="00C5441A"/>
    <w:rsid w:val="00C544AB"/>
    <w:rsid w:val="00C54D9A"/>
    <w:rsid w:val="00C551CA"/>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025"/>
    <w:rsid w:val="00C66D30"/>
    <w:rsid w:val="00C6705A"/>
    <w:rsid w:val="00C676B6"/>
    <w:rsid w:val="00C67C3D"/>
    <w:rsid w:val="00C70251"/>
    <w:rsid w:val="00C70587"/>
    <w:rsid w:val="00C70F04"/>
    <w:rsid w:val="00C71A5E"/>
    <w:rsid w:val="00C724EC"/>
    <w:rsid w:val="00C726E3"/>
    <w:rsid w:val="00C728E2"/>
    <w:rsid w:val="00C733ED"/>
    <w:rsid w:val="00C73D2C"/>
    <w:rsid w:val="00C74548"/>
    <w:rsid w:val="00C74812"/>
    <w:rsid w:val="00C7481A"/>
    <w:rsid w:val="00C754D4"/>
    <w:rsid w:val="00C75A9E"/>
    <w:rsid w:val="00C766FC"/>
    <w:rsid w:val="00C76F5E"/>
    <w:rsid w:val="00C77391"/>
    <w:rsid w:val="00C77D51"/>
    <w:rsid w:val="00C805A6"/>
    <w:rsid w:val="00C80EAC"/>
    <w:rsid w:val="00C81538"/>
    <w:rsid w:val="00C8153C"/>
    <w:rsid w:val="00C815BE"/>
    <w:rsid w:val="00C81B8D"/>
    <w:rsid w:val="00C81DF4"/>
    <w:rsid w:val="00C824DF"/>
    <w:rsid w:val="00C82EEB"/>
    <w:rsid w:val="00C82F84"/>
    <w:rsid w:val="00C841E9"/>
    <w:rsid w:val="00C84313"/>
    <w:rsid w:val="00C84332"/>
    <w:rsid w:val="00C84A50"/>
    <w:rsid w:val="00C84EDE"/>
    <w:rsid w:val="00C85E5B"/>
    <w:rsid w:val="00C85EC4"/>
    <w:rsid w:val="00C85F6C"/>
    <w:rsid w:val="00C85FB1"/>
    <w:rsid w:val="00C85FC6"/>
    <w:rsid w:val="00C862DF"/>
    <w:rsid w:val="00C86A25"/>
    <w:rsid w:val="00C86FC0"/>
    <w:rsid w:val="00C87927"/>
    <w:rsid w:val="00C9037B"/>
    <w:rsid w:val="00C9048C"/>
    <w:rsid w:val="00C905C4"/>
    <w:rsid w:val="00C91550"/>
    <w:rsid w:val="00C92475"/>
    <w:rsid w:val="00C92A3C"/>
    <w:rsid w:val="00C93A02"/>
    <w:rsid w:val="00C93B2F"/>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36E0"/>
    <w:rsid w:val="00CA410D"/>
    <w:rsid w:val="00CA44CA"/>
    <w:rsid w:val="00CA44DF"/>
    <w:rsid w:val="00CA4D74"/>
    <w:rsid w:val="00CA5268"/>
    <w:rsid w:val="00CA52CB"/>
    <w:rsid w:val="00CA5F7B"/>
    <w:rsid w:val="00CA6358"/>
    <w:rsid w:val="00CA6428"/>
    <w:rsid w:val="00CA65E1"/>
    <w:rsid w:val="00CA6B48"/>
    <w:rsid w:val="00CA6D57"/>
    <w:rsid w:val="00CA7998"/>
    <w:rsid w:val="00CA7A1F"/>
    <w:rsid w:val="00CB04BF"/>
    <w:rsid w:val="00CB0A80"/>
    <w:rsid w:val="00CB0ACF"/>
    <w:rsid w:val="00CB110B"/>
    <w:rsid w:val="00CB11AA"/>
    <w:rsid w:val="00CB141F"/>
    <w:rsid w:val="00CB1508"/>
    <w:rsid w:val="00CB1540"/>
    <w:rsid w:val="00CB1547"/>
    <w:rsid w:val="00CB1CF5"/>
    <w:rsid w:val="00CB23CC"/>
    <w:rsid w:val="00CB351D"/>
    <w:rsid w:val="00CB3AD6"/>
    <w:rsid w:val="00CB3E2C"/>
    <w:rsid w:val="00CB4DD0"/>
    <w:rsid w:val="00CB4FCA"/>
    <w:rsid w:val="00CB53D9"/>
    <w:rsid w:val="00CB5548"/>
    <w:rsid w:val="00CB5615"/>
    <w:rsid w:val="00CB65D2"/>
    <w:rsid w:val="00CB67E4"/>
    <w:rsid w:val="00CB6ED9"/>
    <w:rsid w:val="00CB7596"/>
    <w:rsid w:val="00CB7694"/>
    <w:rsid w:val="00CC06A0"/>
    <w:rsid w:val="00CC13CD"/>
    <w:rsid w:val="00CC1548"/>
    <w:rsid w:val="00CC184E"/>
    <w:rsid w:val="00CC2D3B"/>
    <w:rsid w:val="00CC4413"/>
    <w:rsid w:val="00CC4693"/>
    <w:rsid w:val="00CC59D7"/>
    <w:rsid w:val="00CC5B5D"/>
    <w:rsid w:val="00CC71DF"/>
    <w:rsid w:val="00CD0083"/>
    <w:rsid w:val="00CD24ED"/>
    <w:rsid w:val="00CD3879"/>
    <w:rsid w:val="00CD3D9B"/>
    <w:rsid w:val="00CD3FF6"/>
    <w:rsid w:val="00CD4F0C"/>
    <w:rsid w:val="00CD5008"/>
    <w:rsid w:val="00CD5368"/>
    <w:rsid w:val="00CD5C1C"/>
    <w:rsid w:val="00CD62EB"/>
    <w:rsid w:val="00CD62F8"/>
    <w:rsid w:val="00CD7849"/>
    <w:rsid w:val="00CE0018"/>
    <w:rsid w:val="00CE0591"/>
    <w:rsid w:val="00CE0F67"/>
    <w:rsid w:val="00CE0F80"/>
    <w:rsid w:val="00CE1129"/>
    <w:rsid w:val="00CE116F"/>
    <w:rsid w:val="00CE1660"/>
    <w:rsid w:val="00CE1F46"/>
    <w:rsid w:val="00CE2DA5"/>
    <w:rsid w:val="00CE429D"/>
    <w:rsid w:val="00CE4750"/>
    <w:rsid w:val="00CE4B61"/>
    <w:rsid w:val="00CE4EB3"/>
    <w:rsid w:val="00CE569A"/>
    <w:rsid w:val="00CE5BD4"/>
    <w:rsid w:val="00CE6976"/>
    <w:rsid w:val="00CF02FE"/>
    <w:rsid w:val="00CF031A"/>
    <w:rsid w:val="00CF0331"/>
    <w:rsid w:val="00CF0563"/>
    <w:rsid w:val="00CF0A00"/>
    <w:rsid w:val="00CF134E"/>
    <w:rsid w:val="00CF1576"/>
    <w:rsid w:val="00CF26C0"/>
    <w:rsid w:val="00CF41A5"/>
    <w:rsid w:val="00CF47EF"/>
    <w:rsid w:val="00CF529C"/>
    <w:rsid w:val="00CF52D6"/>
    <w:rsid w:val="00CF5813"/>
    <w:rsid w:val="00CF5893"/>
    <w:rsid w:val="00CF5A1A"/>
    <w:rsid w:val="00CF7257"/>
    <w:rsid w:val="00CF7A9A"/>
    <w:rsid w:val="00CF7F40"/>
    <w:rsid w:val="00D00039"/>
    <w:rsid w:val="00D0077D"/>
    <w:rsid w:val="00D00BFA"/>
    <w:rsid w:val="00D00CC5"/>
    <w:rsid w:val="00D01848"/>
    <w:rsid w:val="00D01B15"/>
    <w:rsid w:val="00D01C90"/>
    <w:rsid w:val="00D01D2A"/>
    <w:rsid w:val="00D01E46"/>
    <w:rsid w:val="00D02193"/>
    <w:rsid w:val="00D0359F"/>
    <w:rsid w:val="00D03A48"/>
    <w:rsid w:val="00D041B2"/>
    <w:rsid w:val="00D057F3"/>
    <w:rsid w:val="00D05ABB"/>
    <w:rsid w:val="00D06198"/>
    <w:rsid w:val="00D06FEF"/>
    <w:rsid w:val="00D072BA"/>
    <w:rsid w:val="00D1008E"/>
    <w:rsid w:val="00D101D8"/>
    <w:rsid w:val="00D10C0D"/>
    <w:rsid w:val="00D11623"/>
    <w:rsid w:val="00D1217E"/>
    <w:rsid w:val="00D13366"/>
    <w:rsid w:val="00D13400"/>
    <w:rsid w:val="00D138DB"/>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6E99"/>
    <w:rsid w:val="00D2714F"/>
    <w:rsid w:val="00D276C4"/>
    <w:rsid w:val="00D300E5"/>
    <w:rsid w:val="00D3065D"/>
    <w:rsid w:val="00D31127"/>
    <w:rsid w:val="00D31C9C"/>
    <w:rsid w:val="00D322AA"/>
    <w:rsid w:val="00D333BF"/>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20F"/>
    <w:rsid w:val="00D54A06"/>
    <w:rsid w:val="00D54D63"/>
    <w:rsid w:val="00D54F6C"/>
    <w:rsid w:val="00D54FC2"/>
    <w:rsid w:val="00D55D91"/>
    <w:rsid w:val="00D569E1"/>
    <w:rsid w:val="00D572C0"/>
    <w:rsid w:val="00D572C5"/>
    <w:rsid w:val="00D5774C"/>
    <w:rsid w:val="00D608DD"/>
    <w:rsid w:val="00D60B59"/>
    <w:rsid w:val="00D60F95"/>
    <w:rsid w:val="00D61370"/>
    <w:rsid w:val="00D61EA4"/>
    <w:rsid w:val="00D6204E"/>
    <w:rsid w:val="00D629E6"/>
    <w:rsid w:val="00D636E2"/>
    <w:rsid w:val="00D63C8F"/>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DEC"/>
    <w:rsid w:val="00D8607A"/>
    <w:rsid w:val="00D86306"/>
    <w:rsid w:val="00D8685F"/>
    <w:rsid w:val="00D8687B"/>
    <w:rsid w:val="00D87968"/>
    <w:rsid w:val="00D9019A"/>
    <w:rsid w:val="00D90931"/>
    <w:rsid w:val="00D90DC6"/>
    <w:rsid w:val="00D9146A"/>
    <w:rsid w:val="00D916ED"/>
    <w:rsid w:val="00D91BD5"/>
    <w:rsid w:val="00D91BF6"/>
    <w:rsid w:val="00D91D28"/>
    <w:rsid w:val="00D9242F"/>
    <w:rsid w:val="00D9289A"/>
    <w:rsid w:val="00D92C91"/>
    <w:rsid w:val="00D92CBF"/>
    <w:rsid w:val="00D930DD"/>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3BF"/>
    <w:rsid w:val="00DA0934"/>
    <w:rsid w:val="00DA0A8F"/>
    <w:rsid w:val="00DA12C9"/>
    <w:rsid w:val="00DA1B08"/>
    <w:rsid w:val="00DA281D"/>
    <w:rsid w:val="00DA2EA9"/>
    <w:rsid w:val="00DA3FE0"/>
    <w:rsid w:val="00DA42D3"/>
    <w:rsid w:val="00DA58AB"/>
    <w:rsid w:val="00DA5D02"/>
    <w:rsid w:val="00DA6622"/>
    <w:rsid w:val="00DA6B75"/>
    <w:rsid w:val="00DA70C0"/>
    <w:rsid w:val="00DA7350"/>
    <w:rsid w:val="00DB0519"/>
    <w:rsid w:val="00DB0F2C"/>
    <w:rsid w:val="00DB1204"/>
    <w:rsid w:val="00DB1474"/>
    <w:rsid w:val="00DB18C3"/>
    <w:rsid w:val="00DB229C"/>
    <w:rsid w:val="00DB2D51"/>
    <w:rsid w:val="00DB2EE0"/>
    <w:rsid w:val="00DB3881"/>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BF7"/>
    <w:rsid w:val="00DC26A7"/>
    <w:rsid w:val="00DC327A"/>
    <w:rsid w:val="00DC44AF"/>
    <w:rsid w:val="00DC49EE"/>
    <w:rsid w:val="00DC55D6"/>
    <w:rsid w:val="00DC5982"/>
    <w:rsid w:val="00DC5B13"/>
    <w:rsid w:val="00DC5D76"/>
    <w:rsid w:val="00DC696C"/>
    <w:rsid w:val="00DC6A6F"/>
    <w:rsid w:val="00DC6C2F"/>
    <w:rsid w:val="00DC738E"/>
    <w:rsid w:val="00DC7660"/>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0D8B"/>
    <w:rsid w:val="00DE1742"/>
    <w:rsid w:val="00DE26EB"/>
    <w:rsid w:val="00DE3152"/>
    <w:rsid w:val="00DE36D9"/>
    <w:rsid w:val="00DE36F0"/>
    <w:rsid w:val="00DE561A"/>
    <w:rsid w:val="00DE6415"/>
    <w:rsid w:val="00DE6C8A"/>
    <w:rsid w:val="00DE7C9A"/>
    <w:rsid w:val="00DF19E2"/>
    <w:rsid w:val="00DF1D77"/>
    <w:rsid w:val="00DF288F"/>
    <w:rsid w:val="00DF2B4E"/>
    <w:rsid w:val="00DF46D9"/>
    <w:rsid w:val="00DF4FBA"/>
    <w:rsid w:val="00DF5380"/>
    <w:rsid w:val="00DF5424"/>
    <w:rsid w:val="00DF59DA"/>
    <w:rsid w:val="00DF5D87"/>
    <w:rsid w:val="00DF6CD1"/>
    <w:rsid w:val="00DF6F0E"/>
    <w:rsid w:val="00DF7581"/>
    <w:rsid w:val="00E00050"/>
    <w:rsid w:val="00E0054E"/>
    <w:rsid w:val="00E0064F"/>
    <w:rsid w:val="00E01C74"/>
    <w:rsid w:val="00E02170"/>
    <w:rsid w:val="00E02882"/>
    <w:rsid w:val="00E028DB"/>
    <w:rsid w:val="00E036A3"/>
    <w:rsid w:val="00E0396A"/>
    <w:rsid w:val="00E03D55"/>
    <w:rsid w:val="00E045DD"/>
    <w:rsid w:val="00E04BE3"/>
    <w:rsid w:val="00E04D28"/>
    <w:rsid w:val="00E05E1D"/>
    <w:rsid w:val="00E05ED3"/>
    <w:rsid w:val="00E062DC"/>
    <w:rsid w:val="00E06A95"/>
    <w:rsid w:val="00E0727B"/>
    <w:rsid w:val="00E0780E"/>
    <w:rsid w:val="00E07AC7"/>
    <w:rsid w:val="00E07F9C"/>
    <w:rsid w:val="00E1041F"/>
    <w:rsid w:val="00E104E6"/>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8C"/>
    <w:rsid w:val="00E548FE"/>
    <w:rsid w:val="00E54E50"/>
    <w:rsid w:val="00E552AA"/>
    <w:rsid w:val="00E55939"/>
    <w:rsid w:val="00E56FDC"/>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AC"/>
    <w:rsid w:val="00E770F8"/>
    <w:rsid w:val="00E774EA"/>
    <w:rsid w:val="00E80945"/>
    <w:rsid w:val="00E80EFA"/>
    <w:rsid w:val="00E8133E"/>
    <w:rsid w:val="00E814A4"/>
    <w:rsid w:val="00E8157E"/>
    <w:rsid w:val="00E821D1"/>
    <w:rsid w:val="00E82A77"/>
    <w:rsid w:val="00E82E7D"/>
    <w:rsid w:val="00E834E6"/>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4AA4"/>
    <w:rsid w:val="00E9516E"/>
    <w:rsid w:val="00E95511"/>
    <w:rsid w:val="00E95AAF"/>
    <w:rsid w:val="00E962B0"/>
    <w:rsid w:val="00E96B69"/>
    <w:rsid w:val="00E97785"/>
    <w:rsid w:val="00EA0986"/>
    <w:rsid w:val="00EA0B33"/>
    <w:rsid w:val="00EA10CE"/>
    <w:rsid w:val="00EA1226"/>
    <w:rsid w:val="00EA1EED"/>
    <w:rsid w:val="00EA2E85"/>
    <w:rsid w:val="00EA32EC"/>
    <w:rsid w:val="00EA340B"/>
    <w:rsid w:val="00EA3576"/>
    <w:rsid w:val="00EA3600"/>
    <w:rsid w:val="00EA397D"/>
    <w:rsid w:val="00EA3C1D"/>
    <w:rsid w:val="00EA3E2A"/>
    <w:rsid w:val="00EA45D3"/>
    <w:rsid w:val="00EA47BC"/>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B7597"/>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A8F"/>
    <w:rsid w:val="00ED0B6B"/>
    <w:rsid w:val="00ED15F2"/>
    <w:rsid w:val="00ED1736"/>
    <w:rsid w:val="00ED19D9"/>
    <w:rsid w:val="00ED2067"/>
    <w:rsid w:val="00ED27FE"/>
    <w:rsid w:val="00ED2F2B"/>
    <w:rsid w:val="00ED2F97"/>
    <w:rsid w:val="00ED307C"/>
    <w:rsid w:val="00ED372E"/>
    <w:rsid w:val="00ED3B87"/>
    <w:rsid w:val="00ED3FEB"/>
    <w:rsid w:val="00ED5217"/>
    <w:rsid w:val="00ED6BB4"/>
    <w:rsid w:val="00ED6BC7"/>
    <w:rsid w:val="00ED7422"/>
    <w:rsid w:val="00ED74F8"/>
    <w:rsid w:val="00ED779D"/>
    <w:rsid w:val="00EE0149"/>
    <w:rsid w:val="00EE0B8B"/>
    <w:rsid w:val="00EE1BA2"/>
    <w:rsid w:val="00EE2536"/>
    <w:rsid w:val="00EE2E9A"/>
    <w:rsid w:val="00EE3E8D"/>
    <w:rsid w:val="00EE3EF8"/>
    <w:rsid w:val="00EE4289"/>
    <w:rsid w:val="00EE4F6C"/>
    <w:rsid w:val="00EE553B"/>
    <w:rsid w:val="00EE55B3"/>
    <w:rsid w:val="00EE6597"/>
    <w:rsid w:val="00EE6E53"/>
    <w:rsid w:val="00EE766F"/>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5DEB"/>
    <w:rsid w:val="00F0694D"/>
    <w:rsid w:val="00F06A02"/>
    <w:rsid w:val="00F06C0D"/>
    <w:rsid w:val="00F06D4B"/>
    <w:rsid w:val="00F07087"/>
    <w:rsid w:val="00F07F97"/>
    <w:rsid w:val="00F100F7"/>
    <w:rsid w:val="00F10707"/>
    <w:rsid w:val="00F11331"/>
    <w:rsid w:val="00F118F1"/>
    <w:rsid w:val="00F11F89"/>
    <w:rsid w:val="00F12220"/>
    <w:rsid w:val="00F12CC8"/>
    <w:rsid w:val="00F12D87"/>
    <w:rsid w:val="00F1327F"/>
    <w:rsid w:val="00F132D9"/>
    <w:rsid w:val="00F13665"/>
    <w:rsid w:val="00F13D3E"/>
    <w:rsid w:val="00F14126"/>
    <w:rsid w:val="00F143C5"/>
    <w:rsid w:val="00F14411"/>
    <w:rsid w:val="00F150A4"/>
    <w:rsid w:val="00F156CB"/>
    <w:rsid w:val="00F15F2E"/>
    <w:rsid w:val="00F16BF9"/>
    <w:rsid w:val="00F17982"/>
    <w:rsid w:val="00F17CC1"/>
    <w:rsid w:val="00F17D8B"/>
    <w:rsid w:val="00F20295"/>
    <w:rsid w:val="00F207F1"/>
    <w:rsid w:val="00F20800"/>
    <w:rsid w:val="00F20B03"/>
    <w:rsid w:val="00F20DF4"/>
    <w:rsid w:val="00F21B86"/>
    <w:rsid w:val="00F223A8"/>
    <w:rsid w:val="00F231C7"/>
    <w:rsid w:val="00F23D64"/>
    <w:rsid w:val="00F245FB"/>
    <w:rsid w:val="00F24677"/>
    <w:rsid w:val="00F2477D"/>
    <w:rsid w:val="00F25040"/>
    <w:rsid w:val="00F26146"/>
    <w:rsid w:val="00F269E7"/>
    <w:rsid w:val="00F26A61"/>
    <w:rsid w:val="00F26C87"/>
    <w:rsid w:val="00F26E8D"/>
    <w:rsid w:val="00F27AE3"/>
    <w:rsid w:val="00F30170"/>
    <w:rsid w:val="00F301E0"/>
    <w:rsid w:val="00F306D8"/>
    <w:rsid w:val="00F30872"/>
    <w:rsid w:val="00F30F61"/>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818"/>
    <w:rsid w:val="00F379DC"/>
    <w:rsid w:val="00F37BA8"/>
    <w:rsid w:val="00F37EC0"/>
    <w:rsid w:val="00F401D2"/>
    <w:rsid w:val="00F402BF"/>
    <w:rsid w:val="00F4098A"/>
    <w:rsid w:val="00F40AAE"/>
    <w:rsid w:val="00F41A4D"/>
    <w:rsid w:val="00F41E5B"/>
    <w:rsid w:val="00F42004"/>
    <w:rsid w:val="00F42148"/>
    <w:rsid w:val="00F422EA"/>
    <w:rsid w:val="00F43590"/>
    <w:rsid w:val="00F44436"/>
    <w:rsid w:val="00F4456E"/>
    <w:rsid w:val="00F44826"/>
    <w:rsid w:val="00F45B95"/>
    <w:rsid w:val="00F45D32"/>
    <w:rsid w:val="00F46054"/>
    <w:rsid w:val="00F46A5C"/>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93D"/>
    <w:rsid w:val="00F61D73"/>
    <w:rsid w:val="00F62243"/>
    <w:rsid w:val="00F62999"/>
    <w:rsid w:val="00F62B38"/>
    <w:rsid w:val="00F62C48"/>
    <w:rsid w:val="00F63461"/>
    <w:rsid w:val="00F63778"/>
    <w:rsid w:val="00F64D6B"/>
    <w:rsid w:val="00F653AF"/>
    <w:rsid w:val="00F66271"/>
    <w:rsid w:val="00F66314"/>
    <w:rsid w:val="00F665F5"/>
    <w:rsid w:val="00F66A37"/>
    <w:rsid w:val="00F66F23"/>
    <w:rsid w:val="00F67BD2"/>
    <w:rsid w:val="00F67F12"/>
    <w:rsid w:val="00F700B3"/>
    <w:rsid w:val="00F70BE2"/>
    <w:rsid w:val="00F71607"/>
    <w:rsid w:val="00F716C2"/>
    <w:rsid w:val="00F72306"/>
    <w:rsid w:val="00F7271B"/>
    <w:rsid w:val="00F7296C"/>
    <w:rsid w:val="00F736AB"/>
    <w:rsid w:val="00F74597"/>
    <w:rsid w:val="00F7493A"/>
    <w:rsid w:val="00F75600"/>
    <w:rsid w:val="00F75A9D"/>
    <w:rsid w:val="00F76C79"/>
    <w:rsid w:val="00F7750C"/>
    <w:rsid w:val="00F77836"/>
    <w:rsid w:val="00F77A2A"/>
    <w:rsid w:val="00F77BE5"/>
    <w:rsid w:val="00F803A4"/>
    <w:rsid w:val="00F80671"/>
    <w:rsid w:val="00F8119D"/>
    <w:rsid w:val="00F812F2"/>
    <w:rsid w:val="00F81D84"/>
    <w:rsid w:val="00F821B1"/>
    <w:rsid w:val="00F83743"/>
    <w:rsid w:val="00F83C98"/>
    <w:rsid w:val="00F84056"/>
    <w:rsid w:val="00F853D5"/>
    <w:rsid w:val="00F85AC4"/>
    <w:rsid w:val="00F85D67"/>
    <w:rsid w:val="00F86815"/>
    <w:rsid w:val="00F87486"/>
    <w:rsid w:val="00F877B2"/>
    <w:rsid w:val="00F87D86"/>
    <w:rsid w:val="00F87F54"/>
    <w:rsid w:val="00F9002D"/>
    <w:rsid w:val="00F907C2"/>
    <w:rsid w:val="00F9081E"/>
    <w:rsid w:val="00F90A43"/>
    <w:rsid w:val="00F90EC9"/>
    <w:rsid w:val="00F91394"/>
    <w:rsid w:val="00F914F0"/>
    <w:rsid w:val="00F916CA"/>
    <w:rsid w:val="00F92ACF"/>
    <w:rsid w:val="00F93D3A"/>
    <w:rsid w:val="00F95C25"/>
    <w:rsid w:val="00F961A3"/>
    <w:rsid w:val="00F9707D"/>
    <w:rsid w:val="00FA068E"/>
    <w:rsid w:val="00FA0D66"/>
    <w:rsid w:val="00FA0E2C"/>
    <w:rsid w:val="00FA120D"/>
    <w:rsid w:val="00FA1688"/>
    <w:rsid w:val="00FA19CC"/>
    <w:rsid w:val="00FA2D35"/>
    <w:rsid w:val="00FA3479"/>
    <w:rsid w:val="00FA34C7"/>
    <w:rsid w:val="00FA3862"/>
    <w:rsid w:val="00FA436F"/>
    <w:rsid w:val="00FA4564"/>
    <w:rsid w:val="00FA4F91"/>
    <w:rsid w:val="00FA586D"/>
    <w:rsid w:val="00FA5B1C"/>
    <w:rsid w:val="00FA5E07"/>
    <w:rsid w:val="00FA61FF"/>
    <w:rsid w:val="00FA687A"/>
    <w:rsid w:val="00FA6B40"/>
    <w:rsid w:val="00FA7232"/>
    <w:rsid w:val="00FA79C3"/>
    <w:rsid w:val="00FA7AAE"/>
    <w:rsid w:val="00FA7D65"/>
    <w:rsid w:val="00FA7EC9"/>
    <w:rsid w:val="00FB020E"/>
    <w:rsid w:val="00FB09FA"/>
    <w:rsid w:val="00FB0EA2"/>
    <w:rsid w:val="00FB199D"/>
    <w:rsid w:val="00FB20B5"/>
    <w:rsid w:val="00FB233F"/>
    <w:rsid w:val="00FB271B"/>
    <w:rsid w:val="00FB27F3"/>
    <w:rsid w:val="00FB2C8B"/>
    <w:rsid w:val="00FB2C94"/>
    <w:rsid w:val="00FB4059"/>
    <w:rsid w:val="00FB47F6"/>
    <w:rsid w:val="00FB4E6A"/>
    <w:rsid w:val="00FB50D7"/>
    <w:rsid w:val="00FB50E6"/>
    <w:rsid w:val="00FB57E9"/>
    <w:rsid w:val="00FB5E41"/>
    <w:rsid w:val="00FB62E8"/>
    <w:rsid w:val="00FB69CC"/>
    <w:rsid w:val="00FB73DA"/>
    <w:rsid w:val="00FB7834"/>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8C8"/>
    <w:rsid w:val="00FC5A81"/>
    <w:rsid w:val="00FC6116"/>
    <w:rsid w:val="00FC6AD5"/>
    <w:rsid w:val="00FC6E32"/>
    <w:rsid w:val="00FC6ECF"/>
    <w:rsid w:val="00FC72A9"/>
    <w:rsid w:val="00FD0127"/>
    <w:rsid w:val="00FD05E8"/>
    <w:rsid w:val="00FD10B2"/>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6C70"/>
    <w:rsid w:val="00FE70A7"/>
    <w:rsid w:val="00FF019D"/>
    <w:rsid w:val="00FF01D4"/>
    <w:rsid w:val="00FF15AF"/>
    <w:rsid w:val="00FF16A4"/>
    <w:rsid w:val="00FF1B4F"/>
    <w:rsid w:val="00FF1C53"/>
    <w:rsid w:val="00FF209E"/>
    <w:rsid w:val="00FF36AD"/>
    <w:rsid w:val="00FF3BB2"/>
    <w:rsid w:val="00FF3DB9"/>
    <w:rsid w:val="00FF3EF5"/>
    <w:rsid w:val="00FF47EE"/>
    <w:rsid w:val="00FF4C61"/>
    <w:rsid w:val="00FF4D66"/>
    <w:rsid w:val="00FF4E49"/>
    <w:rsid w:val="00FF56E4"/>
    <w:rsid w:val="00FF59BF"/>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0DA75"/>
  <w15:docId w15:val="{FFB4CD1C-9443-46EF-BC83-8AB4BB6C3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0">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0">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1">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3">
    <w:name w:val="Table Grid3"/>
    <w:basedOn w:val="TableNormal"/>
    <w:next w:val="TableGrid"/>
    <w:uiPriority w:val="39"/>
    <w:rsid w:val="00617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33640916">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39863832">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03037421">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260799626">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80224756">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43732523">
      <w:bodyDiv w:val="1"/>
      <w:marLeft w:val="0"/>
      <w:marRight w:val="0"/>
      <w:marTop w:val="0"/>
      <w:marBottom w:val="0"/>
      <w:divBdr>
        <w:top w:val="none" w:sz="0" w:space="0" w:color="auto"/>
        <w:left w:val="none" w:sz="0" w:space="0" w:color="auto"/>
        <w:bottom w:val="none" w:sz="0" w:space="0" w:color="auto"/>
        <w:right w:val="none" w:sz="0" w:space="0" w:color="auto"/>
      </w:divBdr>
    </w:div>
    <w:div w:id="1675257673">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51527369">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50907342">
      <w:bodyDiv w:val="1"/>
      <w:marLeft w:val="0"/>
      <w:marRight w:val="0"/>
      <w:marTop w:val="0"/>
      <w:marBottom w:val="0"/>
      <w:divBdr>
        <w:top w:val="none" w:sz="0" w:space="0" w:color="auto"/>
        <w:left w:val="none" w:sz="0" w:space="0" w:color="auto"/>
        <w:bottom w:val="none" w:sz="0" w:space="0" w:color="auto"/>
        <w:right w:val="none" w:sz="0" w:space="0" w:color="auto"/>
      </w:divBdr>
    </w:div>
    <w:div w:id="2052799748">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48D5E-B909-42F9-B619-5982D7D54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10094</Words>
  <Characters>58390</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68348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dc:creator>
  <cp:keywords/>
  <dc:description/>
  <cp:lastModifiedBy>suwit</cp:lastModifiedBy>
  <cp:revision>2</cp:revision>
  <cp:lastPrinted>2026-02-24T02:48:00Z</cp:lastPrinted>
  <dcterms:created xsi:type="dcterms:W3CDTF">2026-02-26T14:27:00Z</dcterms:created>
  <dcterms:modified xsi:type="dcterms:W3CDTF">2026-02-26T14:27:00Z</dcterms:modified>
</cp:coreProperties>
</file>