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00B807F0" w:rsidRPr="00755383" w14:paraId="380F7721" w14:textId="77777777" w:rsidTr="00E71FCA">
        <w:trPr>
          <w:cantSplit/>
          <w:trHeight w:val="1272"/>
        </w:trPr>
        <w:tc>
          <w:tcPr>
            <w:tcW w:w="1642" w:type="dxa"/>
            <w:tcBorders>
              <w:top w:val="nil"/>
              <w:left w:val="nil"/>
              <w:right w:val="nil"/>
            </w:tcBorders>
            <w:tcMar>
              <w:left w:w="0" w:type="dxa"/>
              <w:right w:w="0" w:type="dxa"/>
            </w:tcMar>
          </w:tcPr>
          <w:p w14:paraId="3606CE44" w14:textId="77777777" w:rsidR="00926153" w:rsidRPr="00755383" w:rsidRDefault="00926153" w:rsidP="001E01F7">
            <w:pPr>
              <w:pStyle w:val="ReturnAddress"/>
              <w:spacing w:line="240" w:lineRule="auto"/>
              <w:rPr>
                <w:sz w:val="28"/>
                <w:szCs w:val="28"/>
                <w:cs/>
              </w:rPr>
            </w:pPr>
          </w:p>
        </w:tc>
        <w:tc>
          <w:tcPr>
            <w:tcW w:w="2753" w:type="dxa"/>
            <w:tcBorders>
              <w:top w:val="nil"/>
              <w:left w:val="nil"/>
              <w:bottom w:val="nil"/>
              <w:right w:val="nil"/>
            </w:tcBorders>
          </w:tcPr>
          <w:p w14:paraId="3E23E0D8" w14:textId="77777777" w:rsidR="00926153" w:rsidRPr="00755383" w:rsidRDefault="00926153" w:rsidP="001E01F7">
            <w:pPr>
              <w:pStyle w:val="ReturnAddress"/>
              <w:spacing w:line="240" w:lineRule="auto"/>
              <w:rPr>
                <w:sz w:val="28"/>
                <w:szCs w:val="28"/>
              </w:rPr>
            </w:pPr>
          </w:p>
        </w:tc>
        <w:tc>
          <w:tcPr>
            <w:tcW w:w="2551" w:type="dxa"/>
            <w:vMerge w:val="restart"/>
            <w:tcBorders>
              <w:top w:val="nil"/>
              <w:left w:val="nil"/>
              <w:right w:val="nil"/>
            </w:tcBorders>
          </w:tcPr>
          <w:p w14:paraId="017585A8" w14:textId="77777777" w:rsidR="00926153" w:rsidRPr="00755383" w:rsidRDefault="00926153" w:rsidP="001E01F7">
            <w:pPr>
              <w:pStyle w:val="ReturnAddress"/>
              <w:spacing w:line="240" w:lineRule="auto"/>
              <w:rPr>
                <w:sz w:val="28"/>
                <w:szCs w:val="28"/>
              </w:rPr>
            </w:pPr>
          </w:p>
        </w:tc>
        <w:tc>
          <w:tcPr>
            <w:tcW w:w="2410" w:type="dxa"/>
            <w:vMerge w:val="restart"/>
            <w:tcBorders>
              <w:top w:val="nil"/>
              <w:left w:val="nil"/>
              <w:right w:val="nil"/>
            </w:tcBorders>
          </w:tcPr>
          <w:p w14:paraId="14952094" w14:textId="77777777" w:rsidR="00926153" w:rsidRPr="00755383" w:rsidRDefault="00926153" w:rsidP="001E01F7">
            <w:pPr>
              <w:pStyle w:val="ReturnAddress"/>
              <w:spacing w:line="240" w:lineRule="auto"/>
              <w:rPr>
                <w:sz w:val="28"/>
                <w:szCs w:val="28"/>
              </w:rPr>
            </w:pPr>
          </w:p>
        </w:tc>
      </w:tr>
      <w:tr w:rsidR="00B807F0" w:rsidRPr="00755383" w14:paraId="49EE2647" w14:textId="77777777" w:rsidTr="00E71FCA">
        <w:trPr>
          <w:cantSplit/>
          <w:trHeight w:val="598"/>
        </w:trPr>
        <w:tc>
          <w:tcPr>
            <w:tcW w:w="4395" w:type="dxa"/>
            <w:gridSpan w:val="2"/>
            <w:tcBorders>
              <w:left w:val="nil"/>
              <w:bottom w:val="nil"/>
              <w:right w:val="nil"/>
            </w:tcBorders>
            <w:tcMar>
              <w:left w:w="0" w:type="dxa"/>
              <w:right w:w="0" w:type="dxa"/>
            </w:tcMar>
          </w:tcPr>
          <w:p w14:paraId="4459F628" w14:textId="77777777" w:rsidR="00610E37" w:rsidRPr="00755383" w:rsidRDefault="00610E37" w:rsidP="001E01F7">
            <w:pPr>
              <w:pStyle w:val="ReturnAddress"/>
              <w:spacing w:line="240" w:lineRule="auto"/>
              <w:rPr>
                <w:sz w:val="28"/>
                <w:szCs w:val="28"/>
              </w:rPr>
            </w:pPr>
          </w:p>
          <w:p w14:paraId="4A453180" w14:textId="77777777" w:rsidR="00610E37" w:rsidRPr="00755383" w:rsidRDefault="00610E37" w:rsidP="001E01F7">
            <w:pPr>
              <w:pStyle w:val="ReturnAddress"/>
              <w:spacing w:line="240" w:lineRule="auto"/>
              <w:rPr>
                <w:sz w:val="28"/>
                <w:szCs w:val="28"/>
              </w:rPr>
            </w:pPr>
          </w:p>
        </w:tc>
        <w:tc>
          <w:tcPr>
            <w:tcW w:w="2551" w:type="dxa"/>
            <w:vMerge/>
            <w:tcBorders>
              <w:left w:val="nil"/>
              <w:bottom w:val="nil"/>
              <w:right w:val="nil"/>
            </w:tcBorders>
          </w:tcPr>
          <w:p w14:paraId="5B88D497" w14:textId="77777777" w:rsidR="00926153" w:rsidRPr="00755383" w:rsidRDefault="00926153" w:rsidP="001E01F7">
            <w:pPr>
              <w:pStyle w:val="ReturnAddress"/>
              <w:spacing w:line="240" w:lineRule="auto"/>
              <w:rPr>
                <w:sz w:val="28"/>
                <w:szCs w:val="28"/>
              </w:rPr>
            </w:pPr>
          </w:p>
        </w:tc>
        <w:tc>
          <w:tcPr>
            <w:tcW w:w="2410" w:type="dxa"/>
            <w:vMerge/>
            <w:tcBorders>
              <w:left w:val="nil"/>
              <w:bottom w:val="nil"/>
              <w:right w:val="nil"/>
            </w:tcBorders>
          </w:tcPr>
          <w:p w14:paraId="2B507D92" w14:textId="77777777" w:rsidR="00926153" w:rsidRPr="00755383" w:rsidRDefault="00926153" w:rsidP="001E01F7">
            <w:pPr>
              <w:pStyle w:val="ReturnAddress"/>
              <w:spacing w:line="240" w:lineRule="auto"/>
              <w:rPr>
                <w:sz w:val="28"/>
                <w:szCs w:val="28"/>
              </w:rPr>
            </w:pPr>
          </w:p>
        </w:tc>
      </w:tr>
    </w:tbl>
    <w:p w14:paraId="503F3C45" w14:textId="77777777" w:rsidR="00926153" w:rsidRPr="00755383" w:rsidRDefault="00926153" w:rsidP="001E01F7">
      <w:pPr>
        <w:pStyle w:val="Default"/>
        <w:jc w:val="thaiDistribute"/>
        <w:rPr>
          <w:rFonts w:ascii="Angsana New" w:hAnsi="Angsana New" w:cs="Angsana New"/>
          <w:b/>
          <w:bCs/>
          <w:color w:val="auto"/>
          <w:sz w:val="28"/>
          <w:szCs w:val="28"/>
        </w:rPr>
      </w:pPr>
    </w:p>
    <w:p w14:paraId="24F8120A" w14:textId="77777777" w:rsidR="008565A8" w:rsidRPr="00755383" w:rsidRDefault="008565A8" w:rsidP="001E01F7">
      <w:pPr>
        <w:spacing w:after="0" w:line="240" w:lineRule="auto"/>
        <w:jc w:val="thaiDistribute"/>
        <w:rPr>
          <w:rFonts w:ascii="Angsana New" w:eastAsia="Times New Roman" w:hAnsi="Angsana New" w:cs="Angsana New"/>
          <w:b/>
          <w:bCs/>
          <w:sz w:val="28"/>
        </w:rPr>
      </w:pPr>
      <w:r w:rsidRPr="00755383">
        <w:rPr>
          <w:rFonts w:ascii="Angsana New" w:eastAsia="Times New Roman" w:hAnsi="Angsana New" w:cs="Angsana New"/>
          <w:b/>
          <w:bCs/>
          <w:sz w:val="28"/>
        </w:rPr>
        <w:t xml:space="preserve">INDEPENDENT AUDITOR’S REPORT </w:t>
      </w:r>
    </w:p>
    <w:p w14:paraId="5BD8BD7B" w14:textId="07ED16D7" w:rsidR="007673A8" w:rsidRPr="00755383" w:rsidRDefault="007673A8" w:rsidP="001E01F7">
      <w:pPr>
        <w:spacing w:before="240" w:after="120" w:line="240" w:lineRule="auto"/>
        <w:rPr>
          <w:rFonts w:ascii="Angsana New" w:hAnsi="Angsana New" w:cs="Angsana New"/>
          <w:sz w:val="28"/>
          <w:cs/>
        </w:rPr>
      </w:pPr>
      <w:r w:rsidRPr="00755383">
        <w:rPr>
          <w:rFonts w:ascii="Angsana New" w:hAnsi="Angsana New" w:cs="Angsana New"/>
          <w:sz w:val="28"/>
        </w:rPr>
        <w:t>To the Shareholders of</w:t>
      </w:r>
      <w:r w:rsidRPr="00755383">
        <w:rPr>
          <w:rFonts w:ascii="Angsana New" w:hAnsi="Angsana New" w:cs="Angsana New"/>
          <w:sz w:val="28"/>
          <w:cs/>
        </w:rPr>
        <w:t xml:space="preserve"> </w:t>
      </w:r>
      <w:r w:rsidR="00A06D19" w:rsidRPr="00755383">
        <w:rPr>
          <w:rFonts w:ascii="Angsana New" w:hAnsi="Angsana New" w:cs="Angsana New"/>
          <w:sz w:val="28"/>
        </w:rPr>
        <w:t>Thai Packaging &amp; Printing Public Company Limited</w:t>
      </w:r>
    </w:p>
    <w:p w14:paraId="24EA0C33" w14:textId="77777777" w:rsidR="007673A8" w:rsidRPr="00755383" w:rsidRDefault="007673A8" w:rsidP="001E01F7">
      <w:pPr>
        <w:pStyle w:val="Default"/>
        <w:spacing w:before="240"/>
        <w:jc w:val="thaiDistribute"/>
        <w:rPr>
          <w:rFonts w:ascii="Angsana New" w:hAnsi="Angsana New" w:cs="Angsana New"/>
          <w:b/>
          <w:bCs/>
          <w:color w:val="auto"/>
          <w:sz w:val="28"/>
          <w:szCs w:val="28"/>
        </w:rPr>
      </w:pPr>
      <w:r w:rsidRPr="00755383">
        <w:rPr>
          <w:rFonts w:ascii="Angsana New" w:hAnsi="Angsana New" w:cs="Angsana New"/>
          <w:b/>
          <w:bCs/>
          <w:snapToGrid w:val="0"/>
          <w:color w:val="auto"/>
          <w:sz w:val="28"/>
          <w:szCs w:val="28"/>
          <w:lang w:eastAsia="th-TH"/>
        </w:rPr>
        <w:t xml:space="preserve">Opinion </w:t>
      </w:r>
    </w:p>
    <w:p w14:paraId="41E2C550" w14:textId="3CF4737D" w:rsidR="007673A8" w:rsidRPr="00755383" w:rsidRDefault="007673A8"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I have audited </w:t>
      </w:r>
      <w:r w:rsidRPr="004D6B78">
        <w:rPr>
          <w:rFonts w:ascii="Angsana New" w:hAnsi="Angsana New" w:cs="Angsana New"/>
          <w:color w:val="auto"/>
          <w:sz w:val="28"/>
          <w:szCs w:val="28"/>
        </w:rPr>
        <w:t xml:space="preserve">the accompanying consolidated and separate financial statements of </w:t>
      </w:r>
      <w:r w:rsidR="0009290E" w:rsidRPr="004D6B78">
        <w:rPr>
          <w:rFonts w:ascii="Angsana New" w:hAnsi="Angsana New" w:cs="Angsana New"/>
          <w:color w:val="auto"/>
          <w:sz w:val="28"/>
          <w:szCs w:val="28"/>
        </w:rPr>
        <w:t>Thai Packaging &amp; Printing Public Company Limited</w:t>
      </w:r>
      <w:r w:rsidR="00C40E4A" w:rsidRPr="004D6B78">
        <w:rPr>
          <w:rFonts w:ascii="Angsana New" w:hAnsi="Angsana New" w:cs="Angsana New"/>
          <w:color w:val="auto"/>
          <w:sz w:val="28"/>
          <w:szCs w:val="28"/>
        </w:rPr>
        <w:t xml:space="preserve"> </w:t>
      </w:r>
      <w:r w:rsidRPr="004D6B78">
        <w:rPr>
          <w:rFonts w:ascii="Angsana New" w:hAnsi="Angsana New" w:cs="Angsana New"/>
          <w:color w:val="auto"/>
          <w:sz w:val="28"/>
          <w:szCs w:val="28"/>
        </w:rPr>
        <w:t xml:space="preserve">and its </w:t>
      </w:r>
      <w:r w:rsidR="00127613" w:rsidRPr="004D6B78">
        <w:rPr>
          <w:rFonts w:ascii="Angsana New" w:hAnsi="Angsana New" w:cs="Angsana New"/>
          <w:color w:val="auto"/>
          <w:sz w:val="28"/>
          <w:szCs w:val="28"/>
        </w:rPr>
        <w:t>subsidiary</w:t>
      </w:r>
      <w:r w:rsidR="000C5609">
        <w:rPr>
          <w:rFonts w:ascii="Angsana New" w:hAnsi="Angsana New" w:cs="Angsana New"/>
          <w:color w:val="auto"/>
          <w:sz w:val="28"/>
          <w:szCs w:val="28"/>
        </w:rPr>
        <w:t xml:space="preserve"> (</w:t>
      </w:r>
      <w:r w:rsidR="004D6B78" w:rsidRPr="004D6B78">
        <w:rPr>
          <w:rFonts w:ascii="Angsana New" w:hAnsi="Angsana New" w:cs="Angsana New"/>
          <w:color w:val="auto"/>
          <w:sz w:val="28"/>
          <w:szCs w:val="28"/>
        </w:rPr>
        <w:t xml:space="preserve">the </w:t>
      </w:r>
      <w:r w:rsidR="000C5609">
        <w:rPr>
          <w:rFonts w:ascii="Angsana New" w:hAnsi="Angsana New" w:cs="Angsana New"/>
          <w:color w:val="auto"/>
          <w:sz w:val="28"/>
          <w:szCs w:val="28"/>
        </w:rPr>
        <w:t>“</w:t>
      </w:r>
      <w:r w:rsidR="004D6B78" w:rsidRPr="004D6B78">
        <w:rPr>
          <w:rFonts w:ascii="Angsana New" w:hAnsi="Angsana New" w:cs="Angsana New"/>
          <w:color w:val="auto"/>
          <w:sz w:val="28"/>
          <w:szCs w:val="28"/>
        </w:rPr>
        <w:t>Group</w:t>
      </w:r>
      <w:r w:rsidR="002F09AB">
        <w:rPr>
          <w:rFonts w:ascii="Angsana New" w:hAnsi="Angsana New" w:cs="Angsana New"/>
          <w:color w:val="auto"/>
          <w:sz w:val="28"/>
          <w:szCs w:val="28"/>
        </w:rPr>
        <w:t>”</w:t>
      </w:r>
      <w:r w:rsidR="004D6B78" w:rsidRPr="004D6B78">
        <w:rPr>
          <w:rFonts w:ascii="Angsana New" w:hAnsi="Angsana New" w:cs="Angsana New"/>
          <w:color w:val="auto"/>
          <w:sz w:val="28"/>
          <w:szCs w:val="28"/>
        </w:rPr>
        <w:t>)</w:t>
      </w:r>
      <w:r w:rsidRPr="004D6B78">
        <w:rPr>
          <w:rFonts w:ascii="Angsana New" w:hAnsi="Angsana New" w:cs="Angsana New"/>
          <w:color w:val="auto"/>
          <w:sz w:val="28"/>
          <w:szCs w:val="28"/>
        </w:rPr>
        <w:t xml:space="preserve"> and</w:t>
      </w:r>
      <w:r w:rsidRPr="00755383">
        <w:rPr>
          <w:rFonts w:ascii="Angsana New" w:hAnsi="Angsana New" w:cs="Angsana New"/>
          <w:color w:val="auto"/>
          <w:sz w:val="28"/>
          <w:szCs w:val="28"/>
        </w:rPr>
        <w:t xml:space="preserve"> of </w:t>
      </w:r>
      <w:r w:rsidR="0009290E" w:rsidRPr="00755383">
        <w:rPr>
          <w:rFonts w:ascii="Angsana New" w:hAnsi="Angsana New" w:cs="Angsana New"/>
          <w:color w:val="auto"/>
          <w:sz w:val="28"/>
          <w:szCs w:val="28"/>
        </w:rPr>
        <w:t>Thai Packaging &amp; Printing Public Company Limited</w:t>
      </w:r>
      <w:r w:rsidR="000C5609">
        <w:rPr>
          <w:rFonts w:ascii="Angsana New" w:hAnsi="Angsana New" w:cs="Angsana New"/>
          <w:color w:val="auto"/>
          <w:sz w:val="28"/>
          <w:szCs w:val="28"/>
        </w:rPr>
        <w:t xml:space="preserve"> (</w:t>
      </w:r>
      <w:r w:rsidR="004D6B78">
        <w:rPr>
          <w:rFonts w:ascii="Angsana New" w:hAnsi="Angsana New" w:cs="Angsana New"/>
          <w:color w:val="auto"/>
          <w:sz w:val="28"/>
          <w:szCs w:val="28"/>
        </w:rPr>
        <w:t xml:space="preserve">the </w:t>
      </w:r>
      <w:r w:rsidR="000C5609">
        <w:rPr>
          <w:rFonts w:ascii="Angsana New" w:hAnsi="Angsana New" w:cs="Angsana New"/>
          <w:color w:val="auto"/>
          <w:sz w:val="28"/>
          <w:szCs w:val="28"/>
        </w:rPr>
        <w:t>“</w:t>
      </w:r>
      <w:r w:rsidR="004D6B78">
        <w:rPr>
          <w:rFonts w:ascii="Angsana New" w:hAnsi="Angsana New" w:cs="Angsana New"/>
          <w:color w:val="auto"/>
          <w:sz w:val="28"/>
          <w:szCs w:val="28"/>
        </w:rPr>
        <w:t>Company”)</w:t>
      </w:r>
      <w:r w:rsidRPr="00755383">
        <w:rPr>
          <w:rFonts w:ascii="Angsana New" w:hAnsi="Angsana New" w:cs="Angsana New"/>
          <w:color w:val="auto"/>
          <w:sz w:val="28"/>
          <w:szCs w:val="28"/>
        </w:rPr>
        <w:t>, respectively, which comprise the consolidated and separate statements of financial position as at December 3</w:t>
      </w:r>
      <w:r w:rsidR="0009290E" w:rsidRPr="00755383">
        <w:rPr>
          <w:rFonts w:ascii="Angsana New" w:hAnsi="Angsana New" w:cs="Angsana New"/>
          <w:color w:val="auto"/>
          <w:sz w:val="28"/>
          <w:szCs w:val="28"/>
        </w:rPr>
        <w:t>1, 202</w:t>
      </w:r>
      <w:r w:rsidR="00000AF4">
        <w:rPr>
          <w:rFonts w:ascii="Angsana New" w:hAnsi="Angsana New" w:cs="Angsana New"/>
          <w:color w:val="auto"/>
          <w:sz w:val="28"/>
          <w:szCs w:val="28"/>
        </w:rPr>
        <w:t>5</w:t>
      </w:r>
      <w:r w:rsidRPr="00755383">
        <w:rPr>
          <w:rFonts w:ascii="Angsana New" w:hAnsi="Angsana New" w:cs="Angsana New"/>
          <w:color w:val="auto"/>
          <w:sz w:val="28"/>
          <w:szCs w:val="28"/>
        </w:rPr>
        <w:t xml:space="preserve">, the consolidated and separate statements of comprehensive income, </w:t>
      </w:r>
      <w:r w:rsidR="00931387" w:rsidRPr="00755383">
        <w:rPr>
          <w:rFonts w:ascii="Angsana New" w:hAnsi="Angsana New" w:cs="Angsana New"/>
          <w:color w:val="auto"/>
          <w:sz w:val="28"/>
          <w:szCs w:val="28"/>
        </w:rPr>
        <w:t>s</w:t>
      </w:r>
      <w:r w:rsidR="00CD1455" w:rsidRPr="00755383">
        <w:rPr>
          <w:rFonts w:ascii="Angsana New" w:hAnsi="Angsana New" w:cs="Angsana New"/>
          <w:color w:val="auto"/>
          <w:sz w:val="28"/>
          <w:szCs w:val="28"/>
        </w:rPr>
        <w:t xml:space="preserve">tatements </w:t>
      </w:r>
      <w:r w:rsidRPr="00755383">
        <w:rPr>
          <w:rFonts w:ascii="Angsana New" w:hAnsi="Angsana New" w:cs="Angsana New"/>
          <w:color w:val="auto"/>
          <w:sz w:val="28"/>
          <w:szCs w:val="28"/>
        </w:rPr>
        <w:t xml:space="preserve">of changes in shareholders’ equity and </w:t>
      </w:r>
      <w:r w:rsidR="00D15CD6" w:rsidRPr="00755383">
        <w:rPr>
          <w:rFonts w:ascii="Angsana New" w:hAnsi="Angsana New" w:cs="Angsana New"/>
          <w:color w:val="auto"/>
          <w:sz w:val="28"/>
          <w:szCs w:val="28"/>
        </w:rPr>
        <w:t>s</w:t>
      </w:r>
      <w:r w:rsidR="00CD1455" w:rsidRPr="00755383">
        <w:rPr>
          <w:rFonts w:ascii="Angsana New" w:hAnsi="Angsana New" w:cs="Angsana New"/>
          <w:color w:val="auto"/>
          <w:sz w:val="28"/>
          <w:szCs w:val="28"/>
        </w:rPr>
        <w:t xml:space="preserve">tatements </w:t>
      </w:r>
      <w:r w:rsidRPr="00755383">
        <w:rPr>
          <w:rFonts w:ascii="Angsana New" w:hAnsi="Angsana New" w:cs="Angsana New"/>
          <w:color w:val="auto"/>
          <w:sz w:val="28"/>
          <w:szCs w:val="28"/>
        </w:rPr>
        <w:t>of cash flows for the year then ended, and note</w:t>
      </w:r>
      <w:r w:rsidR="00931387" w:rsidRPr="00755383">
        <w:rPr>
          <w:rFonts w:ascii="Angsana New" w:hAnsi="Angsana New" w:cs="Angsana New"/>
          <w:color w:val="auto"/>
          <w:sz w:val="28"/>
          <w:szCs w:val="28"/>
        </w:rPr>
        <w:t xml:space="preserve">s to the financial statements, </w:t>
      </w:r>
      <w:r w:rsidR="00C579E6" w:rsidRPr="00C579E6">
        <w:rPr>
          <w:rFonts w:ascii="Angsana New" w:hAnsi="Angsana New" w:cs="Angsana New"/>
          <w:color w:val="auto"/>
          <w:sz w:val="28"/>
          <w:szCs w:val="28"/>
        </w:rPr>
        <w:t>including material accounting policy information.</w:t>
      </w:r>
    </w:p>
    <w:p w14:paraId="33B85E29" w14:textId="453B4F2D" w:rsidR="00AC08D7" w:rsidRPr="00755383" w:rsidRDefault="00AC08D7"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In my opinion, the accompanying consolidated and separate financial statements referred to above present fairly, in all material respects, the consolidated and separate financial position of the </w:t>
      </w:r>
      <w:r w:rsidR="0009290E" w:rsidRPr="00755383">
        <w:rPr>
          <w:rFonts w:ascii="Angsana New" w:hAnsi="Angsana New" w:cs="Angsana New"/>
          <w:color w:val="auto"/>
          <w:sz w:val="28"/>
          <w:szCs w:val="28"/>
        </w:rPr>
        <w:t xml:space="preserve">Thai Packaging &amp; Printing Public Company Limited </w:t>
      </w:r>
      <w:r w:rsidRPr="00755383">
        <w:rPr>
          <w:rFonts w:ascii="Angsana New" w:hAnsi="Angsana New" w:cs="Angsana New"/>
          <w:color w:val="auto"/>
          <w:sz w:val="28"/>
          <w:szCs w:val="28"/>
        </w:rPr>
        <w:t xml:space="preserve">and its </w:t>
      </w:r>
      <w:r w:rsidR="00127613" w:rsidRPr="00755383">
        <w:rPr>
          <w:rFonts w:ascii="Angsana New" w:hAnsi="Angsana New" w:cs="Angsana New"/>
          <w:color w:val="auto"/>
          <w:sz w:val="28"/>
          <w:szCs w:val="28"/>
        </w:rPr>
        <w:t>subsidiary</w:t>
      </w:r>
      <w:r w:rsidRPr="00755383">
        <w:rPr>
          <w:rFonts w:ascii="Angsana New" w:hAnsi="Angsana New" w:cs="Angsana New"/>
          <w:color w:val="auto"/>
          <w:sz w:val="28"/>
          <w:szCs w:val="28"/>
        </w:rPr>
        <w:t xml:space="preserve">, and of </w:t>
      </w:r>
      <w:r w:rsidR="0009290E" w:rsidRPr="00755383">
        <w:rPr>
          <w:rFonts w:ascii="Angsana New" w:hAnsi="Angsana New" w:cs="Angsana New"/>
          <w:color w:val="auto"/>
          <w:sz w:val="28"/>
          <w:szCs w:val="28"/>
        </w:rPr>
        <w:t>Thai Packaging &amp; Printing Public Company Limited</w:t>
      </w:r>
      <w:r w:rsidRPr="00755383">
        <w:rPr>
          <w:rFonts w:ascii="Angsana New" w:hAnsi="Angsana New" w:cs="Angsana New"/>
          <w:color w:val="auto"/>
          <w:sz w:val="28"/>
          <w:szCs w:val="28"/>
        </w:rPr>
        <w:t>, resp</w:t>
      </w:r>
      <w:r w:rsidR="00292953" w:rsidRPr="00755383">
        <w:rPr>
          <w:rFonts w:ascii="Angsana New" w:hAnsi="Angsana New" w:cs="Angsana New"/>
          <w:color w:val="auto"/>
          <w:sz w:val="28"/>
          <w:szCs w:val="28"/>
        </w:rPr>
        <w:t>e</w:t>
      </w:r>
      <w:r w:rsidR="0009290E" w:rsidRPr="00755383">
        <w:rPr>
          <w:rFonts w:ascii="Angsana New" w:hAnsi="Angsana New" w:cs="Angsana New"/>
          <w:color w:val="auto"/>
          <w:sz w:val="28"/>
          <w:szCs w:val="28"/>
        </w:rPr>
        <w:t>ctively, as at December 31, 202</w:t>
      </w:r>
      <w:r w:rsidR="00000AF4">
        <w:rPr>
          <w:rFonts w:ascii="Angsana New" w:hAnsi="Angsana New" w:cs="Angsana New"/>
          <w:color w:val="auto"/>
          <w:sz w:val="28"/>
          <w:szCs w:val="28"/>
        </w:rPr>
        <w:t>5</w:t>
      </w:r>
      <w:r w:rsidRPr="00755383">
        <w:rPr>
          <w:rFonts w:ascii="Angsana New" w:hAnsi="Angsana New" w:cs="Angsana New"/>
          <w:color w:val="auto"/>
          <w:sz w:val="28"/>
          <w:szCs w:val="28"/>
        </w:rPr>
        <w:t xml:space="preserve">, and their financial performance and cash flows for the year then ended, in accordance with Thai Financial Reporting Standards </w:t>
      </w:r>
      <w:r w:rsidRPr="00755383">
        <w:rPr>
          <w:rFonts w:ascii="Angsana New" w:hAnsi="Angsana New" w:cs="Angsana New"/>
          <w:color w:val="auto"/>
          <w:sz w:val="28"/>
          <w:szCs w:val="28"/>
          <w:cs/>
        </w:rPr>
        <w:t>(</w:t>
      </w:r>
      <w:r w:rsidRPr="00755383">
        <w:rPr>
          <w:rFonts w:ascii="Angsana New" w:hAnsi="Angsana New" w:cs="Angsana New"/>
          <w:color w:val="auto"/>
          <w:sz w:val="28"/>
          <w:szCs w:val="28"/>
        </w:rPr>
        <w:t>TFRSs</w:t>
      </w:r>
      <w:r w:rsidRPr="00755383">
        <w:rPr>
          <w:rFonts w:ascii="Angsana New" w:hAnsi="Angsana New" w:cs="Angsana New"/>
          <w:color w:val="auto"/>
          <w:sz w:val="28"/>
          <w:szCs w:val="28"/>
          <w:cs/>
        </w:rPr>
        <w:t>).</w:t>
      </w:r>
    </w:p>
    <w:p w14:paraId="23CE3BE9" w14:textId="77777777" w:rsidR="00292953" w:rsidRPr="00755383" w:rsidRDefault="00292953" w:rsidP="001E01F7">
      <w:pPr>
        <w:pStyle w:val="Default"/>
        <w:spacing w:before="240"/>
        <w:jc w:val="thaiDistribute"/>
        <w:rPr>
          <w:rFonts w:ascii="Angsana New" w:hAnsi="Angsana New" w:cs="Angsana New"/>
          <w:b/>
          <w:bCs/>
          <w:snapToGrid w:val="0"/>
          <w:color w:val="auto"/>
          <w:sz w:val="28"/>
          <w:szCs w:val="28"/>
          <w:lang w:eastAsia="th-TH"/>
        </w:rPr>
      </w:pPr>
      <w:r w:rsidRPr="00755383">
        <w:rPr>
          <w:rFonts w:ascii="Angsana New" w:hAnsi="Angsana New" w:cs="Angsana New"/>
          <w:b/>
          <w:bCs/>
          <w:snapToGrid w:val="0"/>
          <w:color w:val="auto"/>
          <w:sz w:val="28"/>
          <w:szCs w:val="28"/>
          <w:lang w:eastAsia="th-TH"/>
        </w:rPr>
        <w:t xml:space="preserve">Basis for Opinion </w:t>
      </w:r>
    </w:p>
    <w:p w14:paraId="6455A948" w14:textId="0D8305F0" w:rsidR="00087EA6" w:rsidRPr="00755383" w:rsidRDefault="00292953" w:rsidP="001E01F7">
      <w:pPr>
        <w:spacing w:before="120" w:after="0" w:line="240" w:lineRule="auto"/>
        <w:jc w:val="thaiDistribute"/>
        <w:rPr>
          <w:rFonts w:ascii="Angsana New" w:hAnsi="Angsana New" w:cs="Angsana New"/>
          <w:sz w:val="28"/>
        </w:rPr>
      </w:pPr>
      <w:r w:rsidRPr="00755383">
        <w:rPr>
          <w:rFonts w:ascii="Angsana New" w:hAnsi="Angsana New" w:cs="Angsana New"/>
          <w:sz w:val="28"/>
        </w:rPr>
        <w:t xml:space="preserve">I conducted my audit in accordance with Thai Standards on Auditing (TSAs). My responsibilities under those standards are further described in the Auditor’s Responsibilities for the Audit of the </w:t>
      </w:r>
      <w:r w:rsidR="00CF46F8">
        <w:rPr>
          <w:rFonts w:ascii="Angsana New" w:hAnsi="Angsana New" w:cs="Angsana New"/>
          <w:sz w:val="28"/>
        </w:rPr>
        <w:t>consolidated and separate financial s</w:t>
      </w:r>
      <w:r w:rsidR="00C02965" w:rsidRPr="00C02965">
        <w:rPr>
          <w:rFonts w:ascii="Angsana New" w:hAnsi="Angsana New" w:cs="Angsana New"/>
          <w:sz w:val="28"/>
        </w:rPr>
        <w:t>tatements</w:t>
      </w:r>
      <w:r w:rsidRPr="00755383">
        <w:rPr>
          <w:rFonts w:ascii="Angsana New" w:hAnsi="Angsana New" w:cs="Angsana New"/>
          <w:sz w:val="28"/>
        </w:rPr>
        <w:t xml:space="preserve"> section of my report. I am independent of </w:t>
      </w:r>
      <w:r w:rsidR="00AD5BB5" w:rsidRPr="00AD5BB5">
        <w:rPr>
          <w:rFonts w:ascii="Angsana New" w:hAnsi="Angsana New" w:cs="Angsana New"/>
          <w:sz w:val="28"/>
        </w:rPr>
        <w:t>the Group and the Company</w:t>
      </w:r>
      <w:r w:rsidRPr="00755383">
        <w:rPr>
          <w:rFonts w:ascii="Angsana New" w:hAnsi="Angsana New" w:cs="Angsana New"/>
          <w:sz w:val="28"/>
        </w:rPr>
        <w:t xml:space="preserve"> in </w:t>
      </w:r>
      <w:r w:rsidRPr="008240B7">
        <w:rPr>
          <w:rFonts w:ascii="Angsana New" w:hAnsi="Angsana New" w:cs="Angsana New"/>
          <w:sz w:val="28"/>
        </w:rPr>
        <w:t xml:space="preserve">accordance with the </w:t>
      </w:r>
      <w:r w:rsidR="001E01F7" w:rsidRPr="008240B7">
        <w:rPr>
          <w:rFonts w:ascii="Angsana New" w:hAnsi="Angsana New" w:cs="Angsana New"/>
          <w:sz w:val="28"/>
        </w:rPr>
        <w:t>Code of Ethics for Professional Accountants including Independence Standards issued by the Federation of Accounting Professions (Code of Ethics for Professional Accountants)</w:t>
      </w:r>
      <w:r w:rsidRPr="008240B7">
        <w:rPr>
          <w:rFonts w:ascii="Angsana New" w:hAnsi="Angsana New" w:cs="Angsana New"/>
          <w:sz w:val="28"/>
        </w:rPr>
        <w:t xml:space="preserve"> that are relevant to my audit of </w:t>
      </w:r>
      <w:r w:rsidR="00B70F4E" w:rsidRPr="00B70F4E">
        <w:rPr>
          <w:rFonts w:ascii="Angsana New" w:hAnsi="Angsana New" w:cs="Angsana New"/>
          <w:sz w:val="28"/>
        </w:rPr>
        <w:t>the consolidated and separate financial statements</w:t>
      </w:r>
      <w:r w:rsidR="00B70F4E">
        <w:rPr>
          <w:rFonts w:ascii="Angsana New" w:hAnsi="Angsana New" w:cs="Angsana New"/>
          <w:sz w:val="28"/>
        </w:rPr>
        <w:t>,</w:t>
      </w:r>
      <w:r w:rsidRPr="008240B7">
        <w:rPr>
          <w:rFonts w:ascii="Angsana New" w:hAnsi="Angsana New" w:cs="Angsana New"/>
          <w:sz w:val="28"/>
        </w:rPr>
        <w:t xml:space="preserve"> and I have fulfilled my other ethical responsib</w:t>
      </w:r>
      <w:r w:rsidR="00616146" w:rsidRPr="008240B7">
        <w:rPr>
          <w:rFonts w:ascii="Angsana New" w:hAnsi="Angsana New" w:cs="Angsana New"/>
          <w:sz w:val="28"/>
        </w:rPr>
        <w:t>ilities in accordance with the</w:t>
      </w:r>
      <w:r w:rsidRPr="008240B7">
        <w:rPr>
          <w:rFonts w:ascii="Angsana New" w:hAnsi="Angsana New" w:cs="Angsana New"/>
          <w:sz w:val="28"/>
        </w:rPr>
        <w:t xml:space="preserve"> </w:t>
      </w:r>
      <w:r w:rsidR="00616146" w:rsidRPr="008240B7">
        <w:rPr>
          <w:rFonts w:ascii="Angsana New" w:hAnsi="Angsana New" w:cs="Angsana New"/>
          <w:sz w:val="28"/>
        </w:rPr>
        <w:t>Code of Ethics for Professional Accountants</w:t>
      </w:r>
      <w:r w:rsidRPr="008240B7">
        <w:rPr>
          <w:rFonts w:ascii="Angsana New" w:hAnsi="Angsana New" w:cs="Angsana New"/>
          <w:sz w:val="28"/>
        </w:rPr>
        <w:t>. I believe that the audit evidence I have obtained is sufficient and appropriate to provide a basis for my opinion.</w:t>
      </w:r>
    </w:p>
    <w:p w14:paraId="1CAFD277" w14:textId="77777777" w:rsidR="00755383" w:rsidRDefault="00755383" w:rsidP="001E01F7">
      <w:pPr>
        <w:spacing w:before="120" w:after="0" w:line="240" w:lineRule="auto"/>
        <w:jc w:val="thaiDistribute"/>
        <w:rPr>
          <w:rFonts w:ascii="Angsana New" w:hAnsi="Angsana New" w:cs="Angsana New"/>
          <w:sz w:val="28"/>
        </w:rPr>
      </w:pPr>
    </w:p>
    <w:p w14:paraId="7196AE05" w14:textId="77777777" w:rsidR="00755383" w:rsidRDefault="00755383" w:rsidP="001E01F7">
      <w:pPr>
        <w:spacing w:before="120" w:after="0" w:line="240" w:lineRule="auto"/>
        <w:jc w:val="thaiDistribute"/>
        <w:rPr>
          <w:rFonts w:ascii="Angsana New" w:hAnsi="Angsana New" w:cs="Angsana New"/>
          <w:sz w:val="28"/>
        </w:rPr>
      </w:pPr>
    </w:p>
    <w:p w14:paraId="54519E3D" w14:textId="77777777" w:rsidR="009745B0" w:rsidRDefault="009745B0" w:rsidP="001E01F7">
      <w:pPr>
        <w:spacing w:before="120" w:after="0" w:line="240" w:lineRule="auto"/>
        <w:jc w:val="thaiDistribute"/>
        <w:rPr>
          <w:rFonts w:ascii="Angsana New" w:hAnsi="Angsana New" w:cs="Angsana New"/>
          <w:sz w:val="28"/>
        </w:rPr>
      </w:pPr>
    </w:p>
    <w:p w14:paraId="3C9EDB32" w14:textId="77777777" w:rsidR="00755383" w:rsidRDefault="00755383" w:rsidP="001E01F7">
      <w:pPr>
        <w:spacing w:before="120" w:after="0" w:line="240" w:lineRule="auto"/>
        <w:jc w:val="thaiDistribute"/>
        <w:rPr>
          <w:rFonts w:ascii="Angsana New" w:hAnsi="Angsana New" w:cs="Angsana New"/>
          <w:sz w:val="28"/>
        </w:rPr>
      </w:pPr>
    </w:p>
    <w:p w14:paraId="629FF573" w14:textId="617577D5" w:rsidR="007F1027" w:rsidRPr="00755383" w:rsidRDefault="007F1027" w:rsidP="001F573A">
      <w:pPr>
        <w:pStyle w:val="Default"/>
        <w:spacing w:before="120"/>
        <w:jc w:val="thaiDistribute"/>
        <w:rPr>
          <w:rFonts w:ascii="Angsana New" w:hAnsi="Angsana New" w:cs="Angsana New"/>
          <w:b/>
          <w:bCs/>
          <w:color w:val="auto"/>
          <w:sz w:val="28"/>
          <w:szCs w:val="28"/>
        </w:rPr>
      </w:pPr>
      <w:r w:rsidRPr="00755383">
        <w:rPr>
          <w:rFonts w:ascii="Angsana New" w:hAnsi="Angsana New" w:cs="Angsana New"/>
          <w:b/>
          <w:bCs/>
          <w:color w:val="auto"/>
          <w:sz w:val="28"/>
          <w:szCs w:val="28"/>
        </w:rPr>
        <w:lastRenderedPageBreak/>
        <w:t>Key Audit Matters</w:t>
      </w:r>
    </w:p>
    <w:p w14:paraId="25F49C95" w14:textId="1E95F15B" w:rsidR="00EC5E26" w:rsidRPr="00755383" w:rsidRDefault="00EC5E26" w:rsidP="001F573A">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w:t>
      </w:r>
      <w:r w:rsidRPr="00035176">
        <w:rPr>
          <w:rFonts w:ascii="Angsana New" w:hAnsi="Angsana New" w:cs="Angsana New"/>
          <w:color w:val="auto"/>
          <w:sz w:val="28"/>
          <w:szCs w:val="28"/>
        </w:rPr>
        <w:t>.</w:t>
      </w:r>
    </w:p>
    <w:p w14:paraId="2B23A789" w14:textId="3C1B607D" w:rsidR="009837D5" w:rsidRDefault="009837D5" w:rsidP="001F573A">
      <w:pPr>
        <w:spacing w:before="120" w:after="0" w:line="240" w:lineRule="auto"/>
        <w:jc w:val="thaiDistribute"/>
        <w:rPr>
          <w:rFonts w:ascii="Angsana New" w:hAnsi="Angsana New" w:cs="Angsana New"/>
          <w:i/>
          <w:iCs/>
          <w:sz w:val="28"/>
          <w:highlight w:val="yellow"/>
        </w:rPr>
      </w:pPr>
      <w:r w:rsidRPr="009837D5">
        <w:rPr>
          <w:rFonts w:ascii="Angsana New" w:hAnsi="Angsana New" w:cs="Angsana New"/>
          <w:b/>
          <w:bCs/>
          <w:i/>
          <w:iCs/>
          <w:sz w:val="28"/>
        </w:rPr>
        <w:t>Recognition of Revenue from sales of goods</w:t>
      </w:r>
    </w:p>
    <w:p w14:paraId="34D92533" w14:textId="2052FF95" w:rsidR="009277D3" w:rsidRPr="0058302C" w:rsidRDefault="002525BD" w:rsidP="001F573A">
      <w:pPr>
        <w:spacing w:before="120" w:after="0" w:line="240" w:lineRule="auto"/>
        <w:jc w:val="thaiDistribute"/>
        <w:rPr>
          <w:rFonts w:ascii="Angsana New" w:hAnsi="Angsana New" w:cs="Angsana New"/>
          <w:i/>
          <w:iCs/>
          <w:sz w:val="28"/>
          <w:cs/>
        </w:rPr>
      </w:pPr>
      <w:r w:rsidRPr="0058302C">
        <w:rPr>
          <w:rFonts w:ascii="Angsana New" w:hAnsi="Angsana New" w:cs="Angsana New"/>
          <w:i/>
          <w:iCs/>
          <w:sz w:val="28"/>
        </w:rPr>
        <w:t>Risk</w:t>
      </w:r>
    </w:p>
    <w:p w14:paraId="16C38B05" w14:textId="6F380C37" w:rsidR="00A76E78" w:rsidRPr="00C062BC" w:rsidRDefault="00022F41" w:rsidP="001F573A">
      <w:pPr>
        <w:pStyle w:val="Default"/>
        <w:spacing w:before="120"/>
        <w:jc w:val="thaiDistribute"/>
        <w:rPr>
          <w:rFonts w:ascii="Angsana New" w:hAnsi="Angsana New" w:cs="Angsana New"/>
          <w:color w:val="auto"/>
          <w:sz w:val="28"/>
          <w:szCs w:val="28"/>
          <w:cs/>
        </w:rPr>
      </w:pPr>
      <w:r>
        <w:rPr>
          <w:rFonts w:ascii="Angsana New" w:hAnsi="Angsana New" w:cs="Angsana New"/>
          <w:color w:val="auto"/>
          <w:sz w:val="28"/>
          <w:szCs w:val="28"/>
        </w:rPr>
        <w:t>R</w:t>
      </w:r>
      <w:r w:rsidRPr="00022F41">
        <w:rPr>
          <w:rFonts w:ascii="Angsana New" w:hAnsi="Angsana New" w:cs="Angsana New"/>
          <w:color w:val="auto"/>
          <w:sz w:val="28"/>
          <w:szCs w:val="28"/>
        </w:rPr>
        <w:t xml:space="preserve">evenue from </w:t>
      </w:r>
      <w:r w:rsidR="00D30E82" w:rsidRPr="00D30E82">
        <w:rPr>
          <w:rFonts w:ascii="Angsana New" w:hAnsi="Angsana New" w:cs="Angsana New"/>
          <w:color w:val="auto"/>
          <w:sz w:val="28"/>
          <w:szCs w:val="28"/>
        </w:rPr>
        <w:t>sales of goods</w:t>
      </w:r>
      <w:r w:rsidRPr="00022F41">
        <w:rPr>
          <w:rFonts w:ascii="Angsana New" w:hAnsi="Angsana New" w:cs="Angsana New"/>
          <w:color w:val="auto"/>
          <w:sz w:val="28"/>
          <w:szCs w:val="28"/>
        </w:rPr>
        <w:t xml:space="preserve"> with customers are significant amounts in the financial statements and directly affect profit or loss of </w:t>
      </w:r>
      <w:r w:rsidR="00C062BC">
        <w:rPr>
          <w:rFonts w:ascii="Angsana New" w:hAnsi="Angsana New" w:cs="Angsana New"/>
          <w:color w:val="auto"/>
          <w:sz w:val="28"/>
          <w:szCs w:val="28"/>
        </w:rPr>
        <w:br/>
      </w:r>
      <w:r w:rsidRPr="00022F41">
        <w:rPr>
          <w:rFonts w:ascii="Angsana New" w:hAnsi="Angsana New" w:cs="Angsana New"/>
          <w:color w:val="auto"/>
          <w:sz w:val="28"/>
          <w:szCs w:val="28"/>
        </w:rPr>
        <w:t xml:space="preserve">the Group. In addition, </w:t>
      </w:r>
      <w:r w:rsidR="00BD0E0E" w:rsidRPr="00BD0E0E">
        <w:rPr>
          <w:rFonts w:ascii="Angsana New" w:hAnsi="Angsana New" w:cs="Angsana New"/>
          <w:color w:val="auto"/>
          <w:sz w:val="28"/>
          <w:szCs w:val="28"/>
        </w:rPr>
        <w:t>The Group’s sales transactions within the packaging segment are made to order according to specific requirements for each individual customer.</w:t>
      </w:r>
      <w:r w:rsidR="00BD0E0E">
        <w:rPr>
          <w:rFonts w:ascii="Angsana New" w:hAnsi="Angsana New" w:cs="Angsana New"/>
          <w:color w:val="auto"/>
          <w:sz w:val="28"/>
          <w:szCs w:val="28"/>
        </w:rPr>
        <w:t xml:space="preserve"> </w:t>
      </w:r>
      <w:r w:rsidR="00C062BC" w:rsidRPr="00C062BC">
        <w:rPr>
          <w:rFonts w:ascii="Angsana New" w:hAnsi="Angsana New" w:cs="Angsana New"/>
          <w:color w:val="auto"/>
          <w:sz w:val="28"/>
          <w:szCs w:val="28"/>
        </w:rPr>
        <w:t>Therefore, I have considered that revenue recognition is a significant matter of the audit and have focus on the amount and timing of the revenue recognition of</w:t>
      </w:r>
      <w:r w:rsidR="00C062BC">
        <w:rPr>
          <w:rFonts w:ascii="Angsana New" w:hAnsi="Angsana New" w:cs="Angsana New"/>
          <w:color w:val="auto"/>
          <w:sz w:val="28"/>
          <w:szCs w:val="28"/>
        </w:rPr>
        <w:t xml:space="preserve"> </w:t>
      </w:r>
      <w:r w:rsidR="00C062BC" w:rsidRPr="00C062BC">
        <w:rPr>
          <w:rFonts w:ascii="Angsana New" w:hAnsi="Angsana New" w:cs="Angsana New"/>
          <w:color w:val="auto"/>
          <w:sz w:val="28"/>
          <w:szCs w:val="28"/>
        </w:rPr>
        <w:t>the Group.</w:t>
      </w:r>
    </w:p>
    <w:p w14:paraId="086BC8EB" w14:textId="0573D137" w:rsidR="009277D3" w:rsidRDefault="002525BD" w:rsidP="001F573A">
      <w:pPr>
        <w:spacing w:before="120" w:after="0" w:line="240" w:lineRule="auto"/>
        <w:jc w:val="thaiDistribute"/>
        <w:rPr>
          <w:rFonts w:ascii="Angsana New" w:hAnsi="Angsana New" w:cs="Angsana New"/>
          <w:i/>
          <w:iCs/>
          <w:sz w:val="28"/>
        </w:rPr>
      </w:pPr>
      <w:r w:rsidRPr="00220F2F">
        <w:rPr>
          <w:rFonts w:ascii="Angsana New" w:hAnsi="Angsana New" w:cs="Angsana New"/>
          <w:i/>
          <w:iCs/>
          <w:sz w:val="28"/>
        </w:rPr>
        <w:t>Auditor’s Response</w:t>
      </w:r>
    </w:p>
    <w:p w14:paraId="4B4F2F7C" w14:textId="7357963A" w:rsidR="004B37C3" w:rsidRPr="004B37C3" w:rsidRDefault="004B37C3" w:rsidP="00877E8D">
      <w:pPr>
        <w:pStyle w:val="Default"/>
        <w:spacing w:before="120"/>
        <w:jc w:val="thaiDistribute"/>
        <w:rPr>
          <w:rFonts w:ascii="Angsana New" w:hAnsi="Angsana New" w:cs="Angsana New"/>
          <w:color w:val="auto"/>
          <w:sz w:val="28"/>
          <w:szCs w:val="28"/>
        </w:rPr>
      </w:pPr>
      <w:r w:rsidRPr="004B37C3">
        <w:rPr>
          <w:rFonts w:ascii="Angsana New" w:hAnsi="Angsana New" w:cs="Angsana New"/>
          <w:color w:val="auto"/>
          <w:sz w:val="28"/>
          <w:szCs w:val="28"/>
        </w:rPr>
        <w:t>I examined revenue recognition by assessing and testing the internal controls put in place by the Group</w:t>
      </w:r>
      <w:r w:rsidR="005C1C1B">
        <w:rPr>
          <w:rFonts w:ascii="Angsana New" w:hAnsi="Angsana New" w:cs="Angsana New"/>
          <w:color w:val="auto"/>
          <w:sz w:val="28"/>
          <w:szCs w:val="28"/>
        </w:rPr>
        <w:t xml:space="preserve"> and</w:t>
      </w:r>
      <w:r>
        <w:rPr>
          <w:rFonts w:ascii="Angsana New" w:hAnsi="Angsana New" w:cs="Angsana New"/>
          <w:color w:val="auto"/>
          <w:sz w:val="28"/>
          <w:szCs w:val="28"/>
        </w:rPr>
        <w:t xml:space="preserve"> </w:t>
      </w:r>
      <w:r w:rsidR="005C1C1B" w:rsidRPr="005C1C1B">
        <w:rPr>
          <w:rFonts w:ascii="Angsana New" w:hAnsi="Angsana New" w:cs="Angsana New"/>
          <w:color w:val="auto"/>
          <w:sz w:val="28"/>
          <w:szCs w:val="28"/>
        </w:rPr>
        <w:t>substantive testing</w:t>
      </w:r>
      <w:r w:rsidR="005C1C1B">
        <w:rPr>
          <w:rFonts w:ascii="Angsana New" w:hAnsi="Angsana New" w:cs="Angsana New"/>
          <w:color w:val="auto"/>
          <w:sz w:val="28"/>
          <w:szCs w:val="28"/>
        </w:rPr>
        <w:t xml:space="preserve"> </w:t>
      </w:r>
      <w:r w:rsidR="005C1C1B" w:rsidRPr="005C1C1B">
        <w:rPr>
          <w:rFonts w:ascii="Angsana New" w:hAnsi="Angsana New" w:cs="Angsana New"/>
          <w:color w:val="auto"/>
          <w:sz w:val="28"/>
          <w:szCs w:val="28"/>
        </w:rPr>
        <w:t xml:space="preserve"> by making enquiries of responsible executives, gaining an understanding of the controls</w:t>
      </w:r>
      <w:r w:rsidR="00877E8D" w:rsidRPr="00877E8D">
        <w:rPr>
          <w:rFonts w:ascii="Angsana New" w:hAnsi="Angsana New" w:cs="Angsana New"/>
          <w:color w:val="auto"/>
          <w:sz w:val="28"/>
          <w:szCs w:val="28"/>
        </w:rPr>
        <w:t>, and applying a sampling method to examine sales transactions occurring during the year</w:t>
      </w:r>
      <w:r w:rsidR="00877E8D">
        <w:rPr>
          <w:rFonts w:ascii="Angsana New" w:hAnsi="Angsana New" w:cs="Angsana New"/>
          <w:color w:val="auto"/>
          <w:sz w:val="28"/>
          <w:szCs w:val="28"/>
        </w:rPr>
        <w:t xml:space="preserve"> by</w:t>
      </w:r>
      <w:r w:rsidR="00654568">
        <w:rPr>
          <w:rFonts w:ascii="Angsana New" w:hAnsi="Angsana New" w:cs="Angsana New"/>
          <w:color w:val="auto"/>
          <w:sz w:val="28"/>
          <w:szCs w:val="28"/>
        </w:rPr>
        <w:t xml:space="preserve"> </w:t>
      </w:r>
      <w:r w:rsidR="00654568" w:rsidRPr="00654568">
        <w:rPr>
          <w:rFonts w:ascii="Angsana New" w:hAnsi="Angsana New" w:cs="Angsana New"/>
          <w:color w:val="auto"/>
          <w:sz w:val="28"/>
          <w:szCs w:val="28"/>
        </w:rPr>
        <w:t>vouching sales orders against invoices and delivery notes, verifying product acceptance and order terms in accordance with customer contracts, and performing cut-off testing for revenue recognition near the end of the accounting period.</w:t>
      </w:r>
      <w:r w:rsidR="00654568">
        <w:rPr>
          <w:rFonts w:ascii="Angsana New" w:hAnsi="Angsana New" w:cs="Angsana New"/>
          <w:color w:val="auto"/>
          <w:sz w:val="28"/>
          <w:szCs w:val="28"/>
        </w:rPr>
        <w:t xml:space="preserve"> </w:t>
      </w:r>
      <w:r w:rsidR="00925DFD" w:rsidRPr="00925DFD">
        <w:rPr>
          <w:rFonts w:ascii="Angsana New" w:hAnsi="Angsana New" w:cs="Angsana New"/>
          <w:color w:val="auto"/>
          <w:sz w:val="28"/>
          <w:szCs w:val="28"/>
        </w:rPr>
        <w:t xml:space="preserve">I reviewed credit notes issued by the </w:t>
      </w:r>
      <w:r w:rsidR="00654568" w:rsidRPr="00654568">
        <w:rPr>
          <w:rFonts w:ascii="Angsana New" w:hAnsi="Angsana New" w:cs="Angsana New"/>
          <w:color w:val="auto"/>
          <w:sz w:val="28"/>
          <w:szCs w:val="28"/>
        </w:rPr>
        <w:t>Group</w:t>
      </w:r>
      <w:r w:rsidR="00925DFD" w:rsidRPr="00925DFD">
        <w:rPr>
          <w:rFonts w:ascii="Angsana New" w:hAnsi="Angsana New" w:cs="Angsana New"/>
          <w:color w:val="auto"/>
          <w:sz w:val="28"/>
          <w:szCs w:val="28"/>
        </w:rPr>
        <w:t xml:space="preserve"> to its customers after the period-end including performed analytical review procedures on the revenue account to identify possible irregularities in revenue transactions throughout the accounting period.</w:t>
      </w:r>
    </w:p>
    <w:p w14:paraId="450B5EC3" w14:textId="77777777" w:rsidR="00C95CC1" w:rsidRPr="00755383" w:rsidRDefault="00931387" w:rsidP="001E01F7">
      <w:pPr>
        <w:spacing w:before="240" w:after="0" w:line="240" w:lineRule="auto"/>
        <w:jc w:val="thaiDistribute"/>
        <w:rPr>
          <w:rFonts w:ascii="Angsana New" w:eastAsia="Times New Roman" w:hAnsi="Angsana New" w:cs="Angsana New"/>
          <w:b/>
          <w:bCs/>
          <w:sz w:val="28"/>
        </w:rPr>
      </w:pPr>
      <w:r w:rsidRPr="00755383">
        <w:rPr>
          <w:rFonts w:ascii="Angsana New" w:eastAsia="Times New Roman" w:hAnsi="Angsana New" w:cs="Angsana New"/>
          <w:b/>
          <w:bCs/>
          <w:sz w:val="28"/>
        </w:rPr>
        <w:t>Other information</w:t>
      </w:r>
    </w:p>
    <w:p w14:paraId="603F3156" w14:textId="00367D00" w:rsidR="00B67EB1" w:rsidRPr="00755383" w:rsidRDefault="00B67EB1"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Management is responsible for the other information</w:t>
      </w:r>
      <w:r w:rsidRPr="00755383">
        <w:rPr>
          <w:rFonts w:ascii="Angsana New" w:hAnsi="Angsana New" w:cs="Angsana New"/>
          <w:color w:val="auto"/>
          <w:sz w:val="28"/>
          <w:szCs w:val="28"/>
          <w:cs/>
        </w:rPr>
        <w:t xml:space="preserve">. </w:t>
      </w:r>
      <w:r w:rsidRPr="00755383">
        <w:rPr>
          <w:rFonts w:ascii="Angsana New" w:hAnsi="Angsana New" w:cs="Angsana New"/>
          <w:color w:val="auto"/>
          <w:sz w:val="28"/>
          <w:szCs w:val="28"/>
        </w:rPr>
        <w:t xml:space="preserve">The other information comprises the </w:t>
      </w:r>
      <w:r w:rsidR="008565A8" w:rsidRPr="00755383">
        <w:rPr>
          <w:rFonts w:ascii="Angsana New" w:hAnsi="Angsana New" w:cs="Angsana New"/>
          <w:color w:val="auto"/>
          <w:sz w:val="28"/>
          <w:szCs w:val="28"/>
        </w:rPr>
        <w:t>information include in Annual Report,</w:t>
      </w:r>
      <w:r w:rsidRPr="00755383">
        <w:rPr>
          <w:rFonts w:ascii="Angsana New" w:hAnsi="Angsana New" w:cs="Angsana New"/>
          <w:color w:val="auto"/>
          <w:sz w:val="28"/>
          <w:szCs w:val="28"/>
        </w:rPr>
        <w:t xml:space="preserve"> but does not include the consolidated and separate financial statements and my auditor’s report thereon</w:t>
      </w:r>
      <w:r w:rsidRPr="00755383">
        <w:rPr>
          <w:rFonts w:ascii="Angsana New" w:hAnsi="Angsana New" w:cs="Angsana New"/>
          <w:color w:val="auto"/>
          <w:sz w:val="28"/>
          <w:szCs w:val="28"/>
          <w:cs/>
        </w:rPr>
        <w:t xml:space="preserve">. </w:t>
      </w:r>
      <w:r w:rsidRPr="00755383">
        <w:rPr>
          <w:rFonts w:ascii="Angsana New" w:hAnsi="Angsana New" w:cs="Angsana New"/>
          <w:color w:val="auto"/>
          <w:sz w:val="28"/>
          <w:szCs w:val="28"/>
        </w:rPr>
        <w:t>The Annual Report</w:t>
      </w:r>
      <w:r w:rsidR="00642765">
        <w:rPr>
          <w:rFonts w:ascii="Angsana New" w:hAnsi="Angsana New" w:cs="Angsana New"/>
          <w:color w:val="auto"/>
          <w:sz w:val="28"/>
          <w:szCs w:val="28"/>
        </w:rPr>
        <w:t xml:space="preserve"> </w:t>
      </w:r>
      <w:r w:rsidR="00642765" w:rsidRPr="00642765">
        <w:rPr>
          <w:rFonts w:ascii="Angsana New" w:hAnsi="Angsana New" w:cs="Angsana New"/>
          <w:color w:val="auto"/>
          <w:sz w:val="28"/>
          <w:szCs w:val="28"/>
        </w:rPr>
        <w:t>for the year</w:t>
      </w:r>
      <w:r w:rsidRPr="00755383">
        <w:rPr>
          <w:rFonts w:ascii="Angsana New" w:hAnsi="Angsana New" w:cs="Angsana New"/>
          <w:color w:val="auto"/>
          <w:sz w:val="28"/>
          <w:szCs w:val="28"/>
        </w:rPr>
        <w:t xml:space="preserve"> is expected to be made available to me after the date of this auditor's report</w:t>
      </w:r>
      <w:r w:rsidRPr="00755383">
        <w:rPr>
          <w:rFonts w:ascii="Angsana New" w:hAnsi="Angsana New" w:cs="Angsana New"/>
          <w:color w:val="auto"/>
          <w:sz w:val="28"/>
          <w:szCs w:val="28"/>
          <w:cs/>
        </w:rPr>
        <w:t xml:space="preserve">. </w:t>
      </w:r>
    </w:p>
    <w:p w14:paraId="7354898E" w14:textId="54A33077" w:rsidR="00B67EB1" w:rsidRPr="00755383" w:rsidRDefault="00B67EB1" w:rsidP="001F573A">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My opinion on the </w:t>
      </w:r>
      <w:r w:rsidR="00642765" w:rsidRPr="00642765">
        <w:rPr>
          <w:rFonts w:ascii="Angsana New" w:hAnsi="Angsana New" w:cs="Angsana New"/>
          <w:color w:val="auto"/>
          <w:sz w:val="28"/>
          <w:szCs w:val="28"/>
        </w:rPr>
        <w:t>consolidated and separate financial statements</w:t>
      </w:r>
      <w:r w:rsidRPr="00755383">
        <w:rPr>
          <w:rFonts w:ascii="Angsana New" w:hAnsi="Angsana New" w:cs="Angsana New"/>
          <w:color w:val="auto"/>
          <w:sz w:val="28"/>
          <w:szCs w:val="28"/>
        </w:rPr>
        <w:t xml:space="preserve"> does not cover the other information and I do not express any form of assurance conclusion thereon</w:t>
      </w:r>
      <w:r w:rsidRPr="00755383">
        <w:rPr>
          <w:rFonts w:ascii="Angsana New" w:hAnsi="Angsana New" w:cs="Angsana New"/>
          <w:color w:val="auto"/>
          <w:sz w:val="28"/>
          <w:szCs w:val="28"/>
          <w:cs/>
        </w:rPr>
        <w:t xml:space="preserve">. </w:t>
      </w:r>
    </w:p>
    <w:p w14:paraId="0D2DFA36" w14:textId="77777777" w:rsidR="00B67EB1" w:rsidRPr="00755383" w:rsidRDefault="00B67EB1" w:rsidP="001F573A">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statements or </w:t>
      </w:r>
      <w:r w:rsidR="00C06FCD" w:rsidRPr="00755383">
        <w:rPr>
          <w:rFonts w:ascii="Angsana New" w:hAnsi="Angsana New" w:cs="Angsana New"/>
          <w:color w:val="auto"/>
          <w:sz w:val="28"/>
          <w:szCs w:val="28"/>
        </w:rPr>
        <w:t>my</w:t>
      </w:r>
      <w:r w:rsidRPr="00755383">
        <w:rPr>
          <w:rFonts w:ascii="Angsana New" w:hAnsi="Angsana New" w:cs="Angsana New"/>
          <w:color w:val="auto"/>
          <w:sz w:val="28"/>
          <w:szCs w:val="28"/>
        </w:rPr>
        <w:t xml:space="preserve"> knowledge obtained in the audit or otherwise appears to be materially misstated</w:t>
      </w:r>
      <w:r w:rsidRPr="00755383">
        <w:rPr>
          <w:rFonts w:ascii="Angsana New" w:hAnsi="Angsana New" w:cs="Angsana New"/>
          <w:color w:val="auto"/>
          <w:sz w:val="28"/>
          <w:szCs w:val="28"/>
          <w:cs/>
        </w:rPr>
        <w:t xml:space="preserve">. </w:t>
      </w:r>
    </w:p>
    <w:p w14:paraId="37E49334" w14:textId="75337657" w:rsidR="001E4352" w:rsidRDefault="00B67EB1" w:rsidP="001F573A">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When I </w:t>
      </w:r>
      <w:r w:rsidR="00FC1497">
        <w:rPr>
          <w:rFonts w:ascii="Angsana New" w:hAnsi="Angsana New" w:cs="Angsana New"/>
          <w:color w:val="auto"/>
          <w:sz w:val="28"/>
          <w:szCs w:val="28"/>
        </w:rPr>
        <w:t>read the A</w:t>
      </w:r>
      <w:r w:rsidRPr="00755383">
        <w:rPr>
          <w:rFonts w:ascii="Angsana New" w:hAnsi="Angsana New" w:cs="Angsana New"/>
          <w:color w:val="auto"/>
          <w:sz w:val="28"/>
          <w:szCs w:val="28"/>
        </w:rPr>
        <w:t>nnual report, if I conclude that there is a material misstatement therein, I am required to communicate the matter to those charged with governance for correction of the misstatement</w:t>
      </w:r>
      <w:r w:rsidRPr="00755383">
        <w:rPr>
          <w:rFonts w:ascii="Angsana New" w:hAnsi="Angsana New" w:cs="Angsana New"/>
          <w:color w:val="auto"/>
          <w:sz w:val="28"/>
          <w:szCs w:val="28"/>
          <w:cs/>
        </w:rPr>
        <w:t>.</w:t>
      </w:r>
    </w:p>
    <w:p w14:paraId="2BE95624" w14:textId="77777777" w:rsidR="00404ED4" w:rsidRDefault="00404ED4" w:rsidP="001F573A">
      <w:pPr>
        <w:pStyle w:val="Default"/>
        <w:spacing w:before="120"/>
        <w:jc w:val="thaiDistribute"/>
        <w:rPr>
          <w:rFonts w:ascii="Angsana New" w:hAnsi="Angsana New" w:cs="Angsana New"/>
          <w:color w:val="auto"/>
          <w:sz w:val="28"/>
          <w:szCs w:val="28"/>
        </w:rPr>
      </w:pPr>
    </w:p>
    <w:p w14:paraId="56F00476" w14:textId="3D8967F8" w:rsidR="00C95CC1" w:rsidRPr="000124A6" w:rsidRDefault="00C95CC1" w:rsidP="001E01F7">
      <w:pPr>
        <w:spacing w:before="240" w:after="0" w:line="240" w:lineRule="auto"/>
        <w:jc w:val="thaiDistribute"/>
        <w:rPr>
          <w:rFonts w:ascii="Angsana New" w:eastAsia="Times New Roman" w:hAnsi="Angsana New" w:cs="Angsana New"/>
          <w:b/>
          <w:bCs/>
          <w:spacing w:val="-2"/>
          <w:sz w:val="28"/>
        </w:rPr>
      </w:pPr>
      <w:r w:rsidRPr="000124A6">
        <w:rPr>
          <w:rFonts w:ascii="Angsana New" w:eastAsia="Times New Roman" w:hAnsi="Angsana New" w:cs="Angsana New"/>
          <w:b/>
          <w:bCs/>
          <w:spacing w:val="-2"/>
          <w:sz w:val="28"/>
        </w:rPr>
        <w:lastRenderedPageBreak/>
        <w:t xml:space="preserve">Responsibilities of Management and Those Charged with Governance for the </w:t>
      </w:r>
      <w:r w:rsidR="000124A6" w:rsidRPr="000124A6">
        <w:rPr>
          <w:rFonts w:ascii="Angsana New" w:eastAsia="Times New Roman" w:hAnsi="Angsana New" w:cs="Angsana New"/>
          <w:b/>
          <w:bCs/>
          <w:spacing w:val="-2"/>
          <w:sz w:val="28"/>
        </w:rPr>
        <w:t>Consolidated and Separate Financial Statements</w:t>
      </w:r>
    </w:p>
    <w:p w14:paraId="50E80326" w14:textId="74F0E079" w:rsidR="00D3552E" w:rsidRPr="00755383" w:rsidRDefault="00B67EB1" w:rsidP="001E01F7">
      <w:pPr>
        <w:spacing w:before="120" w:after="0" w:line="240" w:lineRule="auto"/>
        <w:jc w:val="thaiDistribute"/>
        <w:rPr>
          <w:rFonts w:ascii="Angsana New" w:hAnsi="Angsana New" w:cs="Angsana New"/>
          <w:sz w:val="28"/>
        </w:rPr>
      </w:pPr>
      <w:r w:rsidRPr="00755383">
        <w:rPr>
          <w:rFonts w:ascii="Angsana New" w:hAnsi="Angsana New" w:cs="Angsana New"/>
          <w:sz w:val="28"/>
        </w:rPr>
        <w:t xml:space="preserve">Management is responsible for the preparation and fair presentation of the consolidated </w:t>
      </w:r>
      <w:r w:rsidR="00CF64DF">
        <w:rPr>
          <w:rFonts w:ascii="Angsana New" w:hAnsi="Angsana New" w:cs="Angsana New"/>
          <w:sz w:val="28"/>
        </w:rPr>
        <w:t xml:space="preserve">and separate financial </w:t>
      </w:r>
      <w:r w:rsidRPr="00755383">
        <w:rPr>
          <w:rFonts w:ascii="Angsana New" w:hAnsi="Angsana New" w:cs="Angsana New"/>
          <w:sz w:val="28"/>
        </w:rPr>
        <w:t xml:space="preserve">statements in accordance with Thai Financial Reporting standards, and for such internal control as management determines is necessary to enable </w:t>
      </w:r>
      <w:r w:rsidRPr="000124A6">
        <w:rPr>
          <w:rFonts w:ascii="Angsana New" w:hAnsi="Angsana New" w:cs="Angsana New"/>
          <w:spacing w:val="-2"/>
          <w:sz w:val="28"/>
        </w:rPr>
        <w:t xml:space="preserve">the preparation of </w:t>
      </w:r>
      <w:r w:rsidR="000124A6" w:rsidRPr="000124A6">
        <w:rPr>
          <w:rFonts w:ascii="Angsana New" w:hAnsi="Angsana New" w:cs="Angsana New"/>
          <w:spacing w:val="-2"/>
          <w:sz w:val="28"/>
        </w:rPr>
        <w:t>consolidated and separate financial statements</w:t>
      </w:r>
      <w:r w:rsidRPr="000124A6">
        <w:rPr>
          <w:rFonts w:ascii="Angsana New" w:hAnsi="Angsana New" w:cs="Angsana New"/>
          <w:spacing w:val="-2"/>
          <w:sz w:val="28"/>
        </w:rPr>
        <w:t xml:space="preserve"> that are free from material misstatement, whether due to fraud or error</w:t>
      </w:r>
      <w:r w:rsidRPr="000124A6">
        <w:rPr>
          <w:rFonts w:ascii="Angsana New" w:hAnsi="Angsana New" w:cs="Angsana New"/>
          <w:spacing w:val="-2"/>
          <w:sz w:val="28"/>
          <w:cs/>
        </w:rPr>
        <w:t>.</w:t>
      </w:r>
    </w:p>
    <w:p w14:paraId="31F31DAF" w14:textId="26DAE2ED" w:rsidR="00087EA6" w:rsidRPr="00755383" w:rsidRDefault="00B67EB1" w:rsidP="000124A6">
      <w:pPr>
        <w:spacing w:before="120" w:line="240" w:lineRule="auto"/>
        <w:jc w:val="thaiDistribute"/>
        <w:rPr>
          <w:rFonts w:ascii="Angsana New" w:hAnsi="Angsana New" w:cs="Angsana New"/>
          <w:sz w:val="28"/>
        </w:rPr>
      </w:pPr>
      <w:r w:rsidRPr="00AD5BB5">
        <w:rPr>
          <w:rFonts w:ascii="Angsana New" w:hAnsi="Angsana New" w:cs="Angsana New"/>
          <w:spacing w:val="-4"/>
          <w:sz w:val="28"/>
        </w:rPr>
        <w:t>In preparing the</w:t>
      </w:r>
      <w:r w:rsidR="000124A6" w:rsidRPr="00AD5BB5">
        <w:rPr>
          <w:rFonts w:ascii="Angsana New" w:hAnsi="Angsana New" w:cs="Angsana New"/>
          <w:spacing w:val="-4"/>
          <w:sz w:val="28"/>
        </w:rPr>
        <w:t xml:space="preserve"> consolidated and separate financial statements</w:t>
      </w:r>
      <w:r w:rsidRPr="00AD5BB5">
        <w:rPr>
          <w:rFonts w:ascii="Angsana New" w:hAnsi="Angsana New" w:cs="Angsana New"/>
          <w:spacing w:val="-4"/>
          <w:sz w:val="28"/>
        </w:rPr>
        <w:t xml:space="preserve">, management is responsible for assessing the Group’s </w:t>
      </w:r>
      <w:r w:rsidR="00AD5BB5" w:rsidRPr="00AD5BB5">
        <w:rPr>
          <w:rFonts w:ascii="Angsana New" w:hAnsi="Angsana New" w:cs="Angsana New"/>
          <w:spacing w:val="-4"/>
          <w:sz w:val="28"/>
        </w:rPr>
        <w:t>and the Company’s</w:t>
      </w:r>
      <w:r w:rsidR="00AD5BB5" w:rsidRPr="00AD5BB5">
        <w:rPr>
          <w:rFonts w:ascii="Angsana New" w:hAnsi="Angsana New" w:cs="Angsana New"/>
          <w:sz w:val="28"/>
        </w:rPr>
        <w:t xml:space="preserve"> </w:t>
      </w:r>
      <w:r w:rsidRPr="00E7654B">
        <w:rPr>
          <w:rFonts w:ascii="Angsana New" w:hAnsi="Angsana New" w:cs="Angsana New"/>
          <w:spacing w:val="-2"/>
          <w:sz w:val="28"/>
        </w:rPr>
        <w:t xml:space="preserve">ability to continue as a going concern, disclosing, as applicable, matters related to going concern and using the going concern basis of accounting unless management either intends to liquidate the Group </w:t>
      </w:r>
      <w:r w:rsidR="00A531CC" w:rsidRPr="00A531CC">
        <w:rPr>
          <w:rFonts w:ascii="Angsana New" w:hAnsi="Angsana New" w:cs="Angsana New"/>
          <w:spacing w:val="-2"/>
          <w:sz w:val="28"/>
        </w:rPr>
        <w:t xml:space="preserve">and the Company </w:t>
      </w:r>
      <w:r w:rsidRPr="00E7654B">
        <w:rPr>
          <w:rFonts w:ascii="Angsana New" w:hAnsi="Angsana New" w:cs="Angsana New"/>
          <w:spacing w:val="-2"/>
          <w:sz w:val="28"/>
        </w:rPr>
        <w:t>or to cease operations, or has no realistic alternative but to do so</w:t>
      </w:r>
      <w:r w:rsidRPr="00E7654B">
        <w:rPr>
          <w:rFonts w:ascii="Angsana New" w:hAnsi="Angsana New" w:cs="Angsana New"/>
          <w:spacing w:val="-2"/>
          <w:sz w:val="28"/>
          <w:cs/>
        </w:rPr>
        <w:t>.</w:t>
      </w:r>
      <w:r w:rsidRPr="00755383">
        <w:rPr>
          <w:rFonts w:ascii="Angsana New" w:hAnsi="Angsana New" w:cs="Angsana New"/>
          <w:sz w:val="28"/>
          <w:cs/>
        </w:rPr>
        <w:t xml:space="preserve"> </w:t>
      </w:r>
    </w:p>
    <w:p w14:paraId="38C7D1F4" w14:textId="5BD43D21" w:rsidR="0000220D" w:rsidRPr="00755383" w:rsidRDefault="00C95CC1" w:rsidP="001E01F7">
      <w:p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Those charged with governance are responsible for overseeing the Group’s</w:t>
      </w:r>
      <w:r w:rsidR="003425BE">
        <w:rPr>
          <w:rFonts w:ascii="Angsana New" w:eastAsia="Times New Roman" w:hAnsi="Angsana New" w:cs="Angsana New"/>
          <w:sz w:val="28"/>
        </w:rPr>
        <w:t xml:space="preserve"> </w:t>
      </w:r>
      <w:r w:rsidR="003425BE" w:rsidRPr="003425BE">
        <w:rPr>
          <w:rFonts w:ascii="Angsana New" w:eastAsia="Times New Roman" w:hAnsi="Angsana New" w:cs="Angsana New"/>
          <w:sz w:val="28"/>
        </w:rPr>
        <w:t>and the Company’s</w:t>
      </w:r>
      <w:r w:rsidRPr="00755383">
        <w:rPr>
          <w:rFonts w:ascii="Angsana New" w:eastAsia="Times New Roman" w:hAnsi="Angsana New" w:cs="Angsana New"/>
          <w:sz w:val="28"/>
        </w:rPr>
        <w:t xml:space="preserve"> financial reporting process</w:t>
      </w:r>
      <w:r w:rsidRPr="00755383">
        <w:rPr>
          <w:rFonts w:ascii="Angsana New" w:eastAsia="Times New Roman" w:hAnsi="Angsana New" w:cs="Angsana New"/>
          <w:sz w:val="28"/>
          <w:cs/>
        </w:rPr>
        <w:t>.</w:t>
      </w:r>
    </w:p>
    <w:p w14:paraId="2958B203" w14:textId="2ABE5992" w:rsidR="00C95CC1" w:rsidRPr="00755383" w:rsidRDefault="00C95CC1" w:rsidP="001E01F7">
      <w:pPr>
        <w:spacing w:before="240" w:after="0" w:line="240" w:lineRule="auto"/>
        <w:jc w:val="thaiDistribute"/>
        <w:rPr>
          <w:rFonts w:ascii="Angsana New" w:eastAsia="Times New Roman" w:hAnsi="Angsana New" w:cs="Angsana New"/>
          <w:b/>
          <w:bCs/>
          <w:sz w:val="28"/>
        </w:rPr>
      </w:pPr>
      <w:r w:rsidRPr="00755383">
        <w:rPr>
          <w:rFonts w:ascii="Angsana New" w:eastAsia="Times New Roman" w:hAnsi="Angsana New" w:cs="Angsana New"/>
          <w:b/>
          <w:bCs/>
          <w:sz w:val="28"/>
        </w:rPr>
        <w:t xml:space="preserve">Auditor’s Responsibilities for the Audit of the </w:t>
      </w:r>
      <w:r w:rsidR="0076240C" w:rsidRPr="0076240C">
        <w:rPr>
          <w:rFonts w:ascii="Angsana New" w:eastAsia="Times New Roman" w:hAnsi="Angsana New" w:cs="Angsana New"/>
          <w:b/>
          <w:bCs/>
          <w:sz w:val="28"/>
        </w:rPr>
        <w:t>Consolidated and Separate Financial Statements</w:t>
      </w:r>
    </w:p>
    <w:p w14:paraId="545B1743" w14:textId="00769122" w:rsidR="007D378A" w:rsidRDefault="00964FF5" w:rsidP="001E01F7">
      <w:pPr>
        <w:spacing w:before="120" w:after="0" w:line="240" w:lineRule="auto"/>
        <w:jc w:val="thaiDistribute"/>
        <w:rPr>
          <w:rFonts w:ascii="Angsana New" w:eastAsia="Times New Roman" w:hAnsi="Angsana New" w:cs="Angsana New"/>
          <w:sz w:val="28"/>
          <w:cs/>
        </w:rPr>
      </w:pPr>
      <w:r w:rsidRPr="00755383">
        <w:rPr>
          <w:rFonts w:ascii="Angsana New" w:eastAsia="Times New Roman" w:hAnsi="Angsana New" w:cs="Angsana New"/>
          <w:sz w:val="28"/>
        </w:rPr>
        <w:t xml:space="preserve">My objectives are to obtain reasonable assurance about whether the consolidated </w:t>
      </w:r>
      <w:r w:rsidR="00021E50" w:rsidRPr="00755383">
        <w:rPr>
          <w:rFonts w:ascii="Angsana New" w:eastAsia="Times New Roman" w:hAnsi="Angsana New" w:cs="Angsana New"/>
          <w:sz w:val="28"/>
        </w:rPr>
        <w:t>and</w:t>
      </w:r>
      <w:r w:rsidR="00021E50" w:rsidRPr="00755383">
        <w:rPr>
          <w:rFonts w:ascii="Angsana New" w:eastAsia="Angsana New" w:hAnsi="Angsana New" w:cs="Angsana New"/>
          <w:sz w:val="28"/>
        </w:rPr>
        <w:t xml:space="preserve"> </w:t>
      </w:r>
      <w:r w:rsidR="006369BD" w:rsidRPr="00755383">
        <w:rPr>
          <w:rFonts w:ascii="Angsana New" w:eastAsia="Angsana New" w:hAnsi="Angsana New" w:cs="Angsana New"/>
          <w:sz w:val="28"/>
        </w:rPr>
        <w:t xml:space="preserve">separate </w:t>
      </w:r>
      <w:r w:rsidRPr="00755383">
        <w:rPr>
          <w:rFonts w:ascii="Angsana New" w:eastAsia="Times New Roman" w:hAnsi="Angsana New" w:cs="Angsana New"/>
          <w:sz w:val="28"/>
        </w:rPr>
        <w:t xml:space="preserve">financial statements as a whole are free from material misstatement, whether due to fraud or error, and to issue an auditor’s report that includes </w:t>
      </w:r>
      <w:r w:rsidR="00C06FCD" w:rsidRPr="00755383">
        <w:rPr>
          <w:rFonts w:ascii="Angsana New" w:eastAsia="Times New Roman" w:hAnsi="Angsana New" w:cs="Angsana New"/>
          <w:sz w:val="28"/>
        </w:rPr>
        <w:t>my</w:t>
      </w:r>
      <w:r w:rsidRPr="00755383">
        <w:rPr>
          <w:rFonts w:ascii="Angsana New" w:eastAsia="Times New Roman" w:hAnsi="Angsana New" w:cs="Angsana New"/>
          <w:sz w:val="28"/>
        </w:rPr>
        <w:t xml:space="preserve"> opinion</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Reasonable assurance is a high level of assurance, but is not a guarantee that an audi</w:t>
      </w:r>
      <w:r w:rsidR="00AC53AC" w:rsidRPr="00755383">
        <w:rPr>
          <w:rFonts w:ascii="Angsana New" w:eastAsia="Times New Roman" w:hAnsi="Angsana New" w:cs="Angsana New"/>
          <w:sz w:val="28"/>
        </w:rPr>
        <w:t>t conducted in accordance with T</w:t>
      </w:r>
      <w:r w:rsidRPr="00755383">
        <w:rPr>
          <w:rFonts w:ascii="Angsana New" w:eastAsia="Times New Roman" w:hAnsi="Angsana New" w:cs="Angsana New"/>
          <w:sz w:val="28"/>
        </w:rPr>
        <w:t>SAs will always detect a material misstatement when it exists</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Misstatements can arise from fraud or error and are considered material if, individually or in the</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 xml:space="preserve">aggregate, they could reasonably be expected to influence the economic decisions of users taken on the basis of these </w:t>
      </w:r>
      <w:r w:rsidR="00DE4BA4" w:rsidRPr="00DE4BA4">
        <w:rPr>
          <w:rFonts w:ascii="Angsana New" w:eastAsia="Times New Roman" w:hAnsi="Angsana New" w:cs="Angsana New"/>
          <w:sz w:val="28"/>
        </w:rPr>
        <w:t>consolidated and separate financial statements.</w:t>
      </w:r>
    </w:p>
    <w:p w14:paraId="24E581F8" w14:textId="77777777" w:rsidR="00DC23F9" w:rsidRPr="00755383" w:rsidRDefault="00DC23F9"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t>As part of an audit in accordance with TSAs, I exercise professional judgment and maintain professional skepticism throughout the audit</w:t>
      </w:r>
      <w:r w:rsidRPr="00755383">
        <w:rPr>
          <w:rFonts w:ascii="Angsana New" w:hAnsi="Angsana New" w:cs="Angsana New"/>
          <w:color w:val="auto"/>
          <w:sz w:val="28"/>
          <w:szCs w:val="28"/>
          <w:cs/>
        </w:rPr>
        <w:t xml:space="preserve">. </w:t>
      </w:r>
      <w:r w:rsidRPr="00755383">
        <w:rPr>
          <w:rFonts w:ascii="Angsana New" w:hAnsi="Angsana New" w:cs="Angsana New"/>
          <w:color w:val="auto"/>
          <w:sz w:val="28"/>
          <w:szCs w:val="28"/>
        </w:rPr>
        <w:t>I also</w:t>
      </w:r>
      <w:r w:rsidRPr="00755383">
        <w:rPr>
          <w:rFonts w:ascii="Angsana New" w:hAnsi="Angsana New" w:cs="Angsana New"/>
          <w:color w:val="auto"/>
          <w:sz w:val="28"/>
          <w:szCs w:val="28"/>
          <w:cs/>
        </w:rPr>
        <w:t>:</w:t>
      </w:r>
    </w:p>
    <w:p w14:paraId="13B7BD6B" w14:textId="77777777" w:rsidR="000B6341" w:rsidRPr="00755383" w:rsidRDefault="000B6341" w:rsidP="001E01F7">
      <w:pPr>
        <w:numPr>
          <w:ilvl w:val="0"/>
          <w:numId w:val="15"/>
        </w:numPr>
        <w:spacing w:before="120" w:after="0" w:line="240" w:lineRule="auto"/>
        <w:jc w:val="thaiDistribute"/>
        <w:rPr>
          <w:rFonts w:ascii="Angsana New" w:hAnsi="Angsana New" w:cs="Angsana New"/>
          <w:sz w:val="28"/>
        </w:rPr>
      </w:pPr>
      <w:r w:rsidRPr="00755383">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755383">
        <w:rPr>
          <w:rFonts w:ascii="Angsana New" w:hAnsi="Angsana New" w:cs="Angsana New"/>
          <w:sz w:val="28"/>
          <w:cs/>
        </w:rPr>
        <w:t xml:space="preserve">. </w:t>
      </w:r>
      <w:r w:rsidRPr="00755383">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755383">
        <w:rPr>
          <w:rFonts w:ascii="Angsana New" w:hAnsi="Angsana New" w:cs="Angsana New"/>
          <w:sz w:val="28"/>
          <w:cs/>
        </w:rPr>
        <w:t>.</w:t>
      </w:r>
    </w:p>
    <w:p w14:paraId="0AEA7FCD" w14:textId="67F6C553" w:rsidR="000B6341" w:rsidRDefault="000B6341" w:rsidP="00951AF9">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Obtain an understanding of internal control relevant to the audit in order to design audit procedures that are appropriate in the circumstances, but not for the purpose of expressing an opinion on the effectiveness of the Group’s</w:t>
      </w:r>
      <w:r w:rsidR="00951AF9" w:rsidRPr="00951AF9">
        <w:t xml:space="preserve"> </w:t>
      </w:r>
      <w:r w:rsidR="00951AF9" w:rsidRPr="00951AF9">
        <w:rPr>
          <w:rFonts w:ascii="Angsana New" w:eastAsia="Times New Roman" w:hAnsi="Angsana New" w:cs="Angsana New"/>
          <w:sz w:val="28"/>
        </w:rPr>
        <w:t>and the Company’s</w:t>
      </w:r>
      <w:r w:rsidRPr="00755383">
        <w:rPr>
          <w:rFonts w:ascii="Angsana New" w:eastAsia="Times New Roman" w:hAnsi="Angsana New" w:cs="Angsana New"/>
          <w:sz w:val="28"/>
        </w:rPr>
        <w:t xml:space="preserve"> internal control</w:t>
      </w:r>
      <w:r w:rsidRPr="00755383">
        <w:rPr>
          <w:rFonts w:ascii="Angsana New" w:eastAsia="Times New Roman" w:hAnsi="Angsana New" w:cs="Angsana New"/>
          <w:sz w:val="28"/>
          <w:cs/>
        </w:rPr>
        <w:t>.</w:t>
      </w:r>
    </w:p>
    <w:p w14:paraId="4291808B" w14:textId="77777777" w:rsidR="008E5295" w:rsidRDefault="008E5295" w:rsidP="008E5295">
      <w:pPr>
        <w:spacing w:before="120" w:after="0" w:line="240" w:lineRule="auto"/>
        <w:jc w:val="thaiDistribute"/>
        <w:rPr>
          <w:rFonts w:ascii="Angsana New" w:eastAsia="Times New Roman" w:hAnsi="Angsana New" w:cs="Angsana New"/>
          <w:sz w:val="28"/>
        </w:rPr>
      </w:pPr>
    </w:p>
    <w:p w14:paraId="789AC1FC" w14:textId="77777777" w:rsidR="00D046B3" w:rsidRDefault="00D046B3" w:rsidP="008E5295">
      <w:pPr>
        <w:spacing w:before="120" w:after="0" w:line="240" w:lineRule="auto"/>
        <w:jc w:val="thaiDistribute"/>
        <w:rPr>
          <w:rFonts w:ascii="Angsana New" w:eastAsia="Times New Roman" w:hAnsi="Angsana New" w:cs="Angsana New"/>
          <w:sz w:val="28"/>
        </w:rPr>
      </w:pPr>
    </w:p>
    <w:p w14:paraId="6410D655" w14:textId="77777777" w:rsidR="00D046B3" w:rsidRDefault="00D046B3" w:rsidP="008E5295">
      <w:pPr>
        <w:spacing w:before="120" w:after="0" w:line="240" w:lineRule="auto"/>
        <w:jc w:val="thaiDistribute"/>
        <w:rPr>
          <w:rFonts w:ascii="Angsana New" w:eastAsia="Times New Roman" w:hAnsi="Angsana New" w:cs="Angsana New"/>
          <w:sz w:val="28"/>
        </w:rPr>
      </w:pPr>
    </w:p>
    <w:p w14:paraId="62FD2890" w14:textId="77777777" w:rsidR="008E5295" w:rsidRDefault="008E5295" w:rsidP="008E5295">
      <w:pPr>
        <w:spacing w:before="120" w:after="0" w:line="240" w:lineRule="auto"/>
        <w:jc w:val="thaiDistribute"/>
        <w:rPr>
          <w:rFonts w:ascii="Angsana New" w:eastAsia="Times New Roman" w:hAnsi="Angsana New" w:cs="Angsana New"/>
          <w:sz w:val="28"/>
        </w:rPr>
      </w:pPr>
    </w:p>
    <w:p w14:paraId="29D9EAE4" w14:textId="6BDF4114" w:rsidR="0077493E" w:rsidRDefault="000B6341" w:rsidP="001E01F7">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Evaluate the appropriateness of accounting policies used and the reasonableness of accounting estimates and related disclosures made by management</w:t>
      </w:r>
      <w:r w:rsidRPr="00755383">
        <w:rPr>
          <w:rFonts w:ascii="Angsana New" w:eastAsia="Times New Roman" w:hAnsi="Angsana New" w:cs="Angsana New"/>
          <w:sz w:val="28"/>
          <w:cs/>
        </w:rPr>
        <w:t>.</w:t>
      </w:r>
    </w:p>
    <w:p w14:paraId="5E2FD828" w14:textId="4C2AACBF" w:rsidR="000B6341" w:rsidRPr="00755383" w:rsidRDefault="000B6341" w:rsidP="00443316">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Conclude on the appropriateness of management’s use of the going concern basis of accounting and, based on the audit evidence obtained, whether a material uncertainty exists related to events or conditions that may ca</w:t>
      </w:r>
      <w:r w:rsidR="008565A8" w:rsidRPr="00755383">
        <w:rPr>
          <w:rFonts w:ascii="Angsana New" w:eastAsia="Times New Roman" w:hAnsi="Angsana New" w:cs="Angsana New"/>
          <w:sz w:val="28"/>
        </w:rPr>
        <w:t>st</w:t>
      </w:r>
      <w:r w:rsidRPr="00755383">
        <w:rPr>
          <w:rFonts w:ascii="Angsana New" w:eastAsia="Times New Roman" w:hAnsi="Angsana New" w:cs="Angsana New"/>
          <w:sz w:val="28"/>
        </w:rPr>
        <w:t xml:space="preserve"> significant doubt on the Group’s </w:t>
      </w:r>
      <w:r w:rsidR="00443316" w:rsidRPr="00443316">
        <w:rPr>
          <w:rFonts w:ascii="Angsana New" w:eastAsia="Times New Roman" w:hAnsi="Angsana New" w:cs="Angsana New"/>
          <w:sz w:val="28"/>
        </w:rPr>
        <w:t xml:space="preserve">and the Company’s </w:t>
      </w:r>
      <w:r w:rsidRPr="00755383">
        <w:rPr>
          <w:rFonts w:ascii="Angsana New" w:eastAsia="Times New Roman" w:hAnsi="Angsana New" w:cs="Angsana New"/>
          <w:sz w:val="28"/>
        </w:rPr>
        <w:t>ability to continue as a going concern</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 xml:space="preserve">If I conclude that a material uncertainty exists, </w:t>
      </w:r>
      <w:r w:rsidR="009E01E8">
        <w:rPr>
          <w:rFonts w:ascii="Angsana New" w:eastAsia="Times New Roman" w:hAnsi="Angsana New" w:cs="Angsana New"/>
          <w:sz w:val="28"/>
        </w:rPr>
        <w:br/>
      </w:r>
      <w:r w:rsidRPr="00755383">
        <w:rPr>
          <w:rFonts w:ascii="Angsana New" w:eastAsia="Times New Roman" w:hAnsi="Angsana New" w:cs="Angsana New"/>
          <w:sz w:val="28"/>
        </w:rPr>
        <w:t xml:space="preserve">I am required to draw attention in my auditor’s report to the related disclosures in the </w:t>
      </w:r>
      <w:r w:rsidR="009632C8" w:rsidRPr="009632C8">
        <w:rPr>
          <w:rFonts w:ascii="Angsana New" w:eastAsia="Times New Roman" w:hAnsi="Angsana New" w:cs="Angsana New"/>
          <w:sz w:val="28"/>
        </w:rPr>
        <w:t>consolidated and separate financial statements</w:t>
      </w:r>
      <w:r w:rsidRPr="00755383">
        <w:rPr>
          <w:rFonts w:ascii="Angsana New" w:eastAsia="Times New Roman" w:hAnsi="Angsana New" w:cs="Angsana New"/>
          <w:sz w:val="28"/>
        </w:rPr>
        <w:t xml:space="preserve"> or, if such disclosures are inadequate, to modify my opinion</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My conclusions are based on the audit evidence obtained up to the date of my auditor’s report</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However, future events or conditions may cause the Group</w:t>
      </w:r>
      <w:r w:rsidR="00443316" w:rsidRPr="00443316">
        <w:t xml:space="preserve"> </w:t>
      </w:r>
      <w:r w:rsidR="00443316">
        <w:rPr>
          <w:rFonts w:ascii="Angsana New" w:eastAsia="Times New Roman" w:hAnsi="Angsana New" w:cs="Angsana New"/>
          <w:sz w:val="28"/>
        </w:rPr>
        <w:t>and the Company</w:t>
      </w:r>
      <w:r w:rsidRPr="00755383">
        <w:rPr>
          <w:rFonts w:ascii="Angsana New" w:eastAsia="Times New Roman" w:hAnsi="Angsana New" w:cs="Angsana New"/>
          <w:sz w:val="28"/>
        </w:rPr>
        <w:t xml:space="preserve"> to cease to continue as a going concern</w:t>
      </w:r>
      <w:r w:rsidRPr="00755383">
        <w:rPr>
          <w:rFonts w:ascii="Angsana New" w:eastAsia="Times New Roman" w:hAnsi="Angsana New" w:cs="Angsana New"/>
          <w:sz w:val="28"/>
          <w:cs/>
        </w:rPr>
        <w:t>.</w:t>
      </w:r>
    </w:p>
    <w:p w14:paraId="1EE86C16" w14:textId="1F3BFA45" w:rsidR="00BB7AA4" w:rsidRDefault="000B6341" w:rsidP="009632C8">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 xml:space="preserve">Evaluate the overall presentation, structure and content of the </w:t>
      </w:r>
      <w:r w:rsidR="009632C8" w:rsidRPr="009632C8">
        <w:rPr>
          <w:rFonts w:ascii="Angsana New" w:eastAsia="Times New Roman" w:hAnsi="Angsana New" w:cs="Angsana New"/>
          <w:sz w:val="28"/>
        </w:rPr>
        <w:t>consolidated and separate financial statements</w:t>
      </w:r>
      <w:r w:rsidRPr="00755383">
        <w:rPr>
          <w:rFonts w:ascii="Angsana New" w:eastAsia="Times New Roman" w:hAnsi="Angsana New" w:cs="Angsana New"/>
          <w:sz w:val="28"/>
        </w:rPr>
        <w:t>, including the disclosures, and whether the consolidated and separate financial statements represent the underlying transactions and events in a manner that achieves fair presentation</w:t>
      </w:r>
      <w:r w:rsidRPr="00755383">
        <w:rPr>
          <w:rFonts w:ascii="Angsana New" w:eastAsia="Times New Roman" w:hAnsi="Angsana New" w:cs="Angsana New"/>
          <w:sz w:val="28"/>
          <w:cs/>
        </w:rPr>
        <w:t xml:space="preserve">. </w:t>
      </w:r>
    </w:p>
    <w:p w14:paraId="6E786FB0" w14:textId="4A7BC0C8" w:rsidR="00000AF4" w:rsidRPr="00755383" w:rsidRDefault="00000AF4" w:rsidP="009632C8">
      <w:pPr>
        <w:numPr>
          <w:ilvl w:val="0"/>
          <w:numId w:val="15"/>
        </w:numPr>
        <w:spacing w:before="120" w:after="0" w:line="240" w:lineRule="auto"/>
        <w:jc w:val="thaiDistribute"/>
        <w:rPr>
          <w:rFonts w:ascii="Angsana New" w:eastAsia="Times New Roman" w:hAnsi="Angsana New" w:cs="Angsana New"/>
          <w:sz w:val="28"/>
        </w:rPr>
      </w:pPr>
      <w:r w:rsidRPr="00000AF4">
        <w:rPr>
          <w:rFonts w:ascii="Angsana New" w:eastAsia="Times New Roman" w:hAnsi="Angsana New" w:cs="Angsana New"/>
          <w:sz w:val="28"/>
        </w:rPr>
        <w:t xml:space="preserve">Plan and perform the group audit to obtain sufficient appropriate audit evidence regarding the financial information </w:t>
      </w:r>
      <w:r>
        <w:rPr>
          <w:rFonts w:ascii="Angsana New" w:eastAsia="Times New Roman" w:hAnsi="Angsana New" w:cs="Angsana New"/>
          <w:sz w:val="28"/>
        </w:rPr>
        <w:br/>
      </w:r>
      <w:r w:rsidRPr="00000AF4">
        <w:rPr>
          <w:rFonts w:ascii="Angsana New" w:eastAsia="Times New Roman" w:hAnsi="Angsana New" w:cs="Angsana New"/>
          <w:sz w:val="28"/>
        </w:rPr>
        <w:t xml:space="preserve">of the entities or business units within the Group as a basis for forming an opinion on the group financial statements. </w:t>
      </w:r>
      <w:r>
        <w:rPr>
          <w:rFonts w:ascii="Angsana New" w:eastAsia="Times New Roman" w:hAnsi="Angsana New" w:cs="Angsana New"/>
          <w:sz w:val="28"/>
        </w:rPr>
        <w:br/>
      </w:r>
      <w:r w:rsidRPr="00000AF4">
        <w:rPr>
          <w:rFonts w:ascii="Angsana New" w:eastAsia="Times New Roman" w:hAnsi="Angsana New" w:cs="Angsana New"/>
          <w:sz w:val="28"/>
        </w:rPr>
        <w:t xml:space="preserve">I am responsible for the direction, supervision and review of the audit work performed for purposes of the group audit. </w:t>
      </w:r>
      <w:r>
        <w:rPr>
          <w:rFonts w:ascii="Angsana New" w:eastAsia="Times New Roman" w:hAnsi="Angsana New" w:cs="Angsana New"/>
          <w:sz w:val="28"/>
        </w:rPr>
        <w:br/>
      </w:r>
      <w:r w:rsidRPr="00000AF4">
        <w:rPr>
          <w:rFonts w:ascii="Angsana New" w:eastAsia="Times New Roman" w:hAnsi="Angsana New" w:cs="Angsana New"/>
          <w:sz w:val="28"/>
        </w:rPr>
        <w:t>I remain solely responsible for my audit opinion.</w:t>
      </w:r>
    </w:p>
    <w:p w14:paraId="6B49665F" w14:textId="77777777" w:rsidR="00964FF5" w:rsidRPr="00755383" w:rsidRDefault="00964FF5"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755383">
        <w:rPr>
          <w:rFonts w:ascii="Angsana New" w:hAnsi="Angsana New" w:cs="Angsana New"/>
          <w:color w:val="auto"/>
          <w:sz w:val="28"/>
          <w:szCs w:val="28"/>
          <w:cs/>
        </w:rPr>
        <w:t xml:space="preserve">. </w:t>
      </w:r>
    </w:p>
    <w:p w14:paraId="6CBA1694" w14:textId="309E67BF" w:rsidR="00021567" w:rsidRPr="00755383" w:rsidRDefault="00964FF5"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8B059C" w:rsidRPr="008B059C">
        <w:rPr>
          <w:rFonts w:ascii="Angsana New" w:hAnsi="Angsana New" w:cs="Angsana New"/>
          <w:color w:val="auto"/>
          <w:sz w:val="28"/>
          <w:szCs w:val="28"/>
        </w:rPr>
        <w:t>actions taken to eliminate threats or safeguards applied.</w:t>
      </w:r>
    </w:p>
    <w:p w14:paraId="560AF57F" w14:textId="77777777" w:rsidR="008E5295" w:rsidRDefault="008E5295" w:rsidP="001E01F7">
      <w:pPr>
        <w:spacing w:before="240" w:after="0" w:line="240" w:lineRule="auto"/>
        <w:jc w:val="thaiDistribute"/>
        <w:rPr>
          <w:rFonts w:ascii="Angsana New" w:eastAsia="Times New Roman" w:hAnsi="Angsana New" w:cs="Angsana New"/>
          <w:sz w:val="28"/>
        </w:rPr>
      </w:pPr>
    </w:p>
    <w:p w14:paraId="21A2A2C1" w14:textId="77777777" w:rsidR="008E5295" w:rsidRDefault="008E5295" w:rsidP="001E01F7">
      <w:pPr>
        <w:spacing w:before="240" w:after="0" w:line="240" w:lineRule="auto"/>
        <w:jc w:val="thaiDistribute"/>
        <w:rPr>
          <w:rFonts w:ascii="Angsana New" w:eastAsia="Times New Roman" w:hAnsi="Angsana New" w:cs="Angsana New"/>
          <w:sz w:val="28"/>
        </w:rPr>
      </w:pPr>
    </w:p>
    <w:p w14:paraId="774A8161" w14:textId="77777777" w:rsidR="008E5295" w:rsidRDefault="008E5295" w:rsidP="001E01F7">
      <w:pPr>
        <w:spacing w:before="240" w:after="0" w:line="240" w:lineRule="auto"/>
        <w:jc w:val="thaiDistribute"/>
        <w:rPr>
          <w:rFonts w:ascii="Angsana New" w:eastAsia="Times New Roman" w:hAnsi="Angsana New" w:cs="Angsana New"/>
          <w:sz w:val="28"/>
        </w:rPr>
      </w:pPr>
    </w:p>
    <w:p w14:paraId="00525A15" w14:textId="77777777" w:rsidR="008E5295" w:rsidRDefault="008E5295" w:rsidP="001E01F7">
      <w:pPr>
        <w:spacing w:before="240" w:after="0" w:line="240" w:lineRule="auto"/>
        <w:jc w:val="thaiDistribute"/>
        <w:rPr>
          <w:rFonts w:ascii="Angsana New" w:eastAsia="Times New Roman" w:hAnsi="Angsana New" w:cs="Angsana New"/>
          <w:sz w:val="28"/>
        </w:rPr>
      </w:pPr>
    </w:p>
    <w:p w14:paraId="72568435" w14:textId="77777777" w:rsidR="008E5295" w:rsidRDefault="008E5295" w:rsidP="001E01F7">
      <w:pPr>
        <w:spacing w:before="240" w:after="0" w:line="240" w:lineRule="auto"/>
        <w:jc w:val="thaiDistribute"/>
        <w:rPr>
          <w:rFonts w:ascii="Angsana New" w:eastAsia="Times New Roman" w:hAnsi="Angsana New" w:cs="Angsana New"/>
          <w:sz w:val="28"/>
        </w:rPr>
      </w:pPr>
    </w:p>
    <w:p w14:paraId="7C1AE860" w14:textId="77777777" w:rsidR="008E5295" w:rsidRDefault="008E5295" w:rsidP="001E01F7">
      <w:pPr>
        <w:spacing w:before="240" w:after="0" w:line="240" w:lineRule="auto"/>
        <w:jc w:val="thaiDistribute"/>
        <w:rPr>
          <w:rFonts w:ascii="Angsana New" w:eastAsia="Times New Roman" w:hAnsi="Angsana New" w:cs="Angsana New"/>
          <w:sz w:val="28"/>
        </w:rPr>
      </w:pPr>
    </w:p>
    <w:p w14:paraId="2F51B485" w14:textId="77777777" w:rsidR="008E5295" w:rsidRDefault="008E5295" w:rsidP="001E01F7">
      <w:pPr>
        <w:spacing w:before="240" w:after="0" w:line="240" w:lineRule="auto"/>
        <w:jc w:val="thaiDistribute"/>
        <w:rPr>
          <w:rFonts w:ascii="Angsana New" w:eastAsia="Times New Roman" w:hAnsi="Angsana New" w:cs="Angsana New"/>
          <w:sz w:val="28"/>
        </w:rPr>
      </w:pPr>
    </w:p>
    <w:p w14:paraId="028E66B7" w14:textId="18565A83" w:rsidR="00B67EB1" w:rsidRPr="00755383" w:rsidRDefault="00964FF5" w:rsidP="001E01F7">
      <w:pPr>
        <w:spacing w:before="240" w:after="0" w:line="240" w:lineRule="auto"/>
        <w:jc w:val="thaiDistribute"/>
        <w:rPr>
          <w:rFonts w:ascii="Angsana New" w:hAnsi="Angsana New" w:cs="Angsana New"/>
          <w:sz w:val="28"/>
        </w:rPr>
      </w:pPr>
      <w:r w:rsidRPr="00755383">
        <w:rPr>
          <w:rFonts w:ascii="Angsana New" w:eastAsia="Times New Roman" w:hAnsi="Angsana New" w:cs="Angsana New"/>
          <w:sz w:val="28"/>
        </w:rPr>
        <w:t>From the matters communicated with those charged with governance, I determine those matters that were of most significance in the audit of the consolidated</w:t>
      </w:r>
      <w:r w:rsidR="00BB765F" w:rsidRPr="00755383">
        <w:rPr>
          <w:rFonts w:ascii="Angsana New" w:eastAsia="Times New Roman" w:hAnsi="Angsana New" w:cs="Angsana New"/>
          <w:sz w:val="28"/>
        </w:rPr>
        <w:t xml:space="preserve"> and</w:t>
      </w:r>
      <w:r w:rsidR="00BB765F" w:rsidRPr="00755383">
        <w:rPr>
          <w:rFonts w:ascii="Angsana New" w:eastAsia="Angsana New" w:hAnsi="Angsana New" w:cs="Angsana New"/>
          <w:sz w:val="28"/>
        </w:rPr>
        <w:t xml:space="preserve"> separate</w:t>
      </w:r>
      <w:r w:rsidRPr="00755383">
        <w:rPr>
          <w:rFonts w:ascii="Angsana New" w:eastAsia="Times New Roman" w:hAnsi="Angsana New" w:cs="Angsana New"/>
          <w:sz w:val="28"/>
        </w:rPr>
        <w:t xml:space="preserve"> financial </w:t>
      </w:r>
      <w:r w:rsidR="002F41F9" w:rsidRPr="00755383">
        <w:rPr>
          <w:rFonts w:ascii="Angsana New" w:eastAsia="Times New Roman" w:hAnsi="Angsana New" w:cs="Angsana New"/>
          <w:sz w:val="28"/>
        </w:rPr>
        <w:t>statements of the current year</w:t>
      </w:r>
      <w:r w:rsidRPr="00755383">
        <w:rPr>
          <w:rFonts w:ascii="Angsana New" w:eastAsia="Times New Roman" w:hAnsi="Angsana New" w:cs="Angsana New"/>
          <w:sz w:val="28"/>
        </w:rPr>
        <w:t xml:space="preserve"> and are therefore the key audit matters</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 xml:space="preserve">I describe these matters in </w:t>
      </w:r>
      <w:r w:rsidR="008565A8" w:rsidRPr="00755383">
        <w:rPr>
          <w:rFonts w:ascii="Angsana New" w:eastAsia="Times New Roman" w:hAnsi="Angsana New" w:cs="Angsana New"/>
          <w:sz w:val="28"/>
        </w:rPr>
        <w:t>my</w:t>
      </w:r>
      <w:r w:rsidRPr="00755383">
        <w:rPr>
          <w:rFonts w:ascii="Angsana New" w:eastAsia="Times New Roman" w:hAnsi="Angsana New" w:cs="Angsana New"/>
          <w:sz w:val="28"/>
        </w:rPr>
        <w:t xml:space="preserve"> auditor’s report unless law or regulation precludes public disclosure about the matter or when, in extremely rare circumstances, I determine that a matter should not be communicated in </w:t>
      </w:r>
      <w:r w:rsidR="00C06FCD" w:rsidRPr="00755383">
        <w:rPr>
          <w:rFonts w:ascii="Angsana New" w:eastAsia="Times New Roman" w:hAnsi="Angsana New" w:cs="Angsana New"/>
          <w:sz w:val="28"/>
        </w:rPr>
        <w:t>my</w:t>
      </w:r>
      <w:r w:rsidRPr="00755383">
        <w:rPr>
          <w:rFonts w:ascii="Angsana New" w:eastAsia="Times New Roman" w:hAnsi="Angsana New" w:cs="Angsana New"/>
          <w:sz w:val="28"/>
        </w:rPr>
        <w:t xml:space="preserve"> report because the adverse consequences of doing so would reasonably be expected to outweigh the public interest benefits of such communication</w:t>
      </w:r>
      <w:r w:rsidRPr="00755383">
        <w:rPr>
          <w:rFonts w:ascii="Angsana New" w:eastAsia="Times New Roman" w:hAnsi="Angsana New" w:cs="Angsana New"/>
          <w:sz w:val="28"/>
          <w:cs/>
        </w:rPr>
        <w:t>.</w:t>
      </w:r>
    </w:p>
    <w:p w14:paraId="2C0737D9" w14:textId="77777777" w:rsidR="003331F6" w:rsidRPr="00755383" w:rsidRDefault="003331F6" w:rsidP="001E01F7">
      <w:pPr>
        <w:pStyle w:val="Default"/>
        <w:spacing w:before="60"/>
        <w:jc w:val="thaiDistribute"/>
        <w:rPr>
          <w:rFonts w:ascii="Angsana New" w:hAnsi="Angsana New" w:cs="Angsana New"/>
          <w:color w:val="auto"/>
          <w:sz w:val="28"/>
          <w:szCs w:val="28"/>
        </w:rPr>
      </w:pPr>
    </w:p>
    <w:p w14:paraId="2BF6509C" w14:textId="77777777" w:rsidR="001E4352" w:rsidRPr="00755383" w:rsidRDefault="001E4352" w:rsidP="001E01F7">
      <w:pPr>
        <w:pStyle w:val="Default"/>
        <w:spacing w:before="60"/>
        <w:jc w:val="thaiDistribute"/>
        <w:rPr>
          <w:rFonts w:ascii="Angsana New" w:hAnsi="Angsana New" w:cs="Angsana New"/>
          <w:color w:val="auto"/>
          <w:sz w:val="28"/>
          <w:szCs w:val="28"/>
        </w:rPr>
      </w:pPr>
    </w:p>
    <w:p w14:paraId="237F33CF" w14:textId="77777777" w:rsidR="006A2CBB" w:rsidRPr="00755383" w:rsidRDefault="006A2CBB" w:rsidP="001E01F7">
      <w:pPr>
        <w:pStyle w:val="Default"/>
        <w:spacing w:before="60"/>
        <w:jc w:val="thaiDistribute"/>
        <w:rPr>
          <w:rFonts w:ascii="Angsana New" w:hAnsi="Angsana New" w:cs="Angsana New"/>
          <w:color w:val="auto"/>
          <w:sz w:val="28"/>
          <w:szCs w:val="28"/>
        </w:rPr>
      </w:pPr>
    </w:p>
    <w:p w14:paraId="61F35C72" w14:textId="77777777" w:rsidR="006A2CBB" w:rsidRPr="00755383" w:rsidRDefault="006A2CBB" w:rsidP="001E01F7">
      <w:pPr>
        <w:pStyle w:val="Default"/>
        <w:spacing w:before="60"/>
        <w:jc w:val="thaiDistribute"/>
        <w:rPr>
          <w:rFonts w:ascii="Angsana New" w:hAnsi="Angsana New" w:cs="Angsana New"/>
          <w:color w:val="auto"/>
          <w:sz w:val="28"/>
          <w:szCs w:val="28"/>
        </w:rPr>
      </w:pPr>
    </w:p>
    <w:p w14:paraId="502E6FDC" w14:textId="2AE73933" w:rsidR="00CB6E72" w:rsidRPr="00755383" w:rsidRDefault="00CB6E72" w:rsidP="001E01F7">
      <w:pPr>
        <w:spacing w:after="0" w:line="240" w:lineRule="auto"/>
        <w:rPr>
          <w:rFonts w:ascii="Angsana New" w:hAnsi="Angsana New" w:cs="Angsana New"/>
          <w:sz w:val="28"/>
        </w:rPr>
      </w:pPr>
      <w:r w:rsidRPr="00755383">
        <w:rPr>
          <w:rFonts w:ascii="Angsana New" w:hAnsi="Angsana New" w:cs="Angsana New"/>
          <w:sz w:val="28"/>
        </w:rPr>
        <w:t>Vichai Ruchitanont</w:t>
      </w:r>
      <w:r w:rsidRPr="00755383">
        <w:rPr>
          <w:rFonts w:ascii="Angsana New" w:hAnsi="Angsana New" w:cs="Angsana New"/>
          <w:sz w:val="28"/>
          <w:cs/>
        </w:rPr>
        <w:t xml:space="preserve">  </w:t>
      </w:r>
    </w:p>
    <w:p w14:paraId="20861AB9" w14:textId="77777777" w:rsidR="00CB6E72" w:rsidRPr="00755383" w:rsidRDefault="00CB6E72" w:rsidP="001E01F7">
      <w:pPr>
        <w:spacing w:after="0" w:line="240" w:lineRule="auto"/>
        <w:rPr>
          <w:rFonts w:ascii="Angsana New" w:hAnsi="Angsana New" w:cs="Angsana New"/>
          <w:sz w:val="28"/>
        </w:rPr>
      </w:pPr>
      <w:r w:rsidRPr="00755383">
        <w:rPr>
          <w:rFonts w:ascii="Angsana New" w:hAnsi="Angsana New" w:cs="Angsana New"/>
          <w:sz w:val="28"/>
        </w:rPr>
        <w:t>Certified Public Accountant</w:t>
      </w:r>
      <w:r w:rsidRPr="00755383">
        <w:rPr>
          <w:rFonts w:ascii="Angsana New" w:hAnsi="Angsana New" w:cs="Angsana New"/>
          <w:sz w:val="28"/>
          <w:cs/>
        </w:rPr>
        <w:t xml:space="preserve"> </w:t>
      </w:r>
      <w:r w:rsidRPr="00755383">
        <w:rPr>
          <w:rFonts w:ascii="Angsana New" w:hAnsi="Angsana New" w:cs="Angsana New"/>
          <w:sz w:val="28"/>
        </w:rPr>
        <w:br/>
        <w:t>Registeration Number 4054</w:t>
      </w:r>
    </w:p>
    <w:p w14:paraId="53BBEFD7" w14:textId="77777777" w:rsidR="00CB6E72" w:rsidRPr="00755383" w:rsidRDefault="00CB6E72" w:rsidP="001E01F7">
      <w:pPr>
        <w:spacing w:before="120" w:after="0" w:line="240" w:lineRule="auto"/>
        <w:ind w:left="301" w:hanging="301"/>
        <w:rPr>
          <w:rFonts w:ascii="Angsana New" w:hAnsi="Angsana New" w:cs="Angsana New"/>
          <w:sz w:val="28"/>
        </w:rPr>
      </w:pPr>
      <w:r w:rsidRPr="00755383">
        <w:rPr>
          <w:rFonts w:ascii="Angsana New" w:hAnsi="Angsana New" w:cs="Angsana New"/>
          <w:sz w:val="28"/>
        </w:rPr>
        <w:t>ANS Audit Co</w:t>
      </w:r>
      <w:r w:rsidRPr="00755383">
        <w:rPr>
          <w:rFonts w:ascii="Angsana New" w:hAnsi="Angsana New" w:cs="Angsana New"/>
          <w:sz w:val="28"/>
          <w:cs/>
        </w:rPr>
        <w:t>.</w:t>
      </w:r>
      <w:r w:rsidRPr="00755383">
        <w:rPr>
          <w:rFonts w:ascii="Angsana New" w:hAnsi="Angsana New" w:cs="Angsana New"/>
          <w:sz w:val="28"/>
        </w:rPr>
        <w:t>, Ltd</w:t>
      </w:r>
    </w:p>
    <w:p w14:paraId="6BECF3A1" w14:textId="03774E4D" w:rsidR="00CB6E72" w:rsidRPr="00E2177E" w:rsidRDefault="00792D8A" w:rsidP="001E01F7">
      <w:pPr>
        <w:spacing w:after="0" w:line="240" w:lineRule="auto"/>
        <w:ind w:left="301" w:hanging="301"/>
        <w:rPr>
          <w:rFonts w:ascii="Angsana New" w:hAnsi="Angsana New" w:cs="Angsana New"/>
          <w:sz w:val="28"/>
        </w:rPr>
      </w:pPr>
      <w:r w:rsidRPr="00096A9A">
        <w:rPr>
          <w:rFonts w:ascii="Angsana New" w:hAnsi="Angsana New" w:cs="Angsana New"/>
          <w:sz w:val="28"/>
        </w:rPr>
        <w:t xml:space="preserve">Bangkok, </w:t>
      </w:r>
      <w:r w:rsidRPr="00FC23C9">
        <w:rPr>
          <w:rFonts w:ascii="Angsana New" w:hAnsi="Angsana New" w:cs="Angsana New"/>
          <w:sz w:val="28"/>
        </w:rPr>
        <w:t>February 2</w:t>
      </w:r>
      <w:r w:rsidR="009A50AF">
        <w:rPr>
          <w:rFonts w:ascii="Angsana New" w:hAnsi="Angsana New" w:cs="Angsana New"/>
          <w:sz w:val="28"/>
        </w:rPr>
        <w:t>6</w:t>
      </w:r>
      <w:r w:rsidR="00E35533" w:rsidRPr="00FC23C9">
        <w:rPr>
          <w:rFonts w:ascii="Angsana New" w:hAnsi="Angsana New" w:cs="Angsana New"/>
          <w:sz w:val="28"/>
        </w:rPr>
        <w:t>, 202</w:t>
      </w:r>
      <w:r w:rsidR="009A50AF">
        <w:rPr>
          <w:rFonts w:ascii="Angsana New" w:hAnsi="Angsana New" w:cs="Angsana New"/>
          <w:sz w:val="28"/>
        </w:rPr>
        <w:t>6</w:t>
      </w:r>
    </w:p>
    <w:p w14:paraId="7C4B503C" w14:textId="77777777" w:rsidR="00C95CC1" w:rsidRPr="00755383" w:rsidRDefault="00C95CC1" w:rsidP="001E01F7">
      <w:pPr>
        <w:pStyle w:val="ListParagraph"/>
        <w:spacing w:line="240" w:lineRule="auto"/>
        <w:ind w:left="0"/>
        <w:jc w:val="thaiDistribute"/>
        <w:rPr>
          <w:rFonts w:ascii="Angsana New" w:hAnsi="Angsana New" w:cs="Angsana New"/>
          <w:color w:val="0000FF"/>
          <w:sz w:val="28"/>
        </w:rPr>
      </w:pPr>
    </w:p>
    <w:p w14:paraId="70520B99" w14:textId="77777777" w:rsidR="00D96088" w:rsidRPr="00755383" w:rsidRDefault="00D96088" w:rsidP="001E01F7">
      <w:pPr>
        <w:spacing w:line="240" w:lineRule="auto"/>
        <w:rPr>
          <w:rFonts w:ascii="Angsana New" w:hAnsi="Angsana New" w:cs="Angsana New"/>
          <w:color w:val="0000FF"/>
          <w:sz w:val="28"/>
          <w:cs/>
          <w:lang w:eastAsia="zh-CN"/>
        </w:rPr>
        <w:sectPr w:rsidR="00D96088" w:rsidRPr="00755383" w:rsidSect="007D36C4">
          <w:headerReference w:type="even" r:id="rId8"/>
          <w:headerReference w:type="default" r:id="rId9"/>
          <w:footerReference w:type="even" r:id="rId10"/>
          <w:footerReference w:type="default" r:id="rId11"/>
          <w:headerReference w:type="first" r:id="rId12"/>
          <w:footerReference w:type="first" r:id="rId13"/>
          <w:pgSz w:w="12240" w:h="15840"/>
          <w:pgMar w:top="1134" w:right="851" w:bottom="851" w:left="1701" w:header="709" w:footer="0" w:gutter="0"/>
          <w:pgNumType w:start="1"/>
          <w:cols w:space="708"/>
          <w:docGrid w:linePitch="360"/>
        </w:sectPr>
      </w:pPr>
    </w:p>
    <w:p w14:paraId="1693EBE3" w14:textId="77777777" w:rsidR="00734EEC" w:rsidRPr="00755383" w:rsidRDefault="00734EEC" w:rsidP="001E01F7">
      <w:pPr>
        <w:spacing w:line="240" w:lineRule="auto"/>
        <w:rPr>
          <w:rFonts w:ascii="Angsana New" w:hAnsi="Angsana New" w:cs="Angsana New"/>
          <w:sz w:val="28"/>
          <w:lang w:eastAsia="zh-CN"/>
        </w:rPr>
      </w:pPr>
    </w:p>
    <w:p w14:paraId="43CD2E51" w14:textId="77777777" w:rsidR="00734EEC" w:rsidRPr="00755383" w:rsidRDefault="00734EEC" w:rsidP="001E01F7">
      <w:pPr>
        <w:spacing w:line="240" w:lineRule="auto"/>
        <w:rPr>
          <w:rFonts w:ascii="Angsana New" w:hAnsi="Angsana New" w:cs="Angsana New"/>
          <w:sz w:val="28"/>
          <w:lang w:eastAsia="zh-CN"/>
        </w:rPr>
      </w:pPr>
    </w:p>
    <w:p w14:paraId="65FD45F8" w14:textId="77777777" w:rsidR="00CB6E72" w:rsidRPr="00755383" w:rsidRDefault="00CB6E72" w:rsidP="001E01F7">
      <w:pPr>
        <w:spacing w:line="240" w:lineRule="auto"/>
        <w:rPr>
          <w:rFonts w:ascii="Angsana New" w:hAnsi="Angsana New" w:cs="Angsana New"/>
          <w:sz w:val="28"/>
          <w:lang w:eastAsia="zh-CN"/>
        </w:rPr>
      </w:pPr>
    </w:p>
    <w:p w14:paraId="407239A6" w14:textId="77777777" w:rsidR="00CB6E72" w:rsidRPr="00755383" w:rsidRDefault="00CB6E72" w:rsidP="001E01F7">
      <w:pPr>
        <w:spacing w:line="240" w:lineRule="auto"/>
        <w:rPr>
          <w:rFonts w:ascii="Angsana New" w:hAnsi="Angsana New" w:cs="Angsana New"/>
          <w:sz w:val="28"/>
          <w:lang w:eastAsia="zh-CN"/>
        </w:rPr>
      </w:pPr>
    </w:p>
    <w:p w14:paraId="791A6720" w14:textId="1918123E" w:rsidR="00965F66" w:rsidRPr="00755383" w:rsidRDefault="00965F66" w:rsidP="001E01F7">
      <w:pPr>
        <w:spacing w:line="240" w:lineRule="auto"/>
        <w:rPr>
          <w:rFonts w:ascii="Angsana New" w:hAnsi="Angsana New" w:cs="Angsana New"/>
          <w:sz w:val="28"/>
          <w:lang w:eastAsia="zh-CN"/>
        </w:rPr>
      </w:pPr>
    </w:p>
    <w:p w14:paraId="4B8093D6" w14:textId="77777777" w:rsidR="005F323B" w:rsidRDefault="005F323B" w:rsidP="001E01F7">
      <w:pPr>
        <w:spacing w:line="240" w:lineRule="auto"/>
        <w:rPr>
          <w:rFonts w:ascii="Angsana New" w:hAnsi="Angsana New" w:cs="Angsana New"/>
          <w:sz w:val="28"/>
          <w:lang w:eastAsia="zh-CN"/>
        </w:rPr>
      </w:pPr>
    </w:p>
    <w:p w14:paraId="388F3F85" w14:textId="77777777" w:rsidR="00CF64DF" w:rsidRDefault="00CF64DF" w:rsidP="001E01F7">
      <w:pPr>
        <w:spacing w:line="240" w:lineRule="auto"/>
        <w:rPr>
          <w:rFonts w:ascii="Angsana New" w:hAnsi="Angsana New" w:cs="Angsana New"/>
          <w:sz w:val="28"/>
          <w:lang w:eastAsia="zh-CN"/>
        </w:rPr>
      </w:pPr>
    </w:p>
    <w:p w14:paraId="43CA78E3" w14:textId="77777777" w:rsidR="00072FC8" w:rsidRDefault="00072FC8" w:rsidP="001E01F7">
      <w:pPr>
        <w:spacing w:line="240" w:lineRule="auto"/>
        <w:rPr>
          <w:rFonts w:ascii="Angsana New" w:hAnsi="Angsana New" w:cs="Angsana New"/>
          <w:sz w:val="28"/>
          <w:lang w:eastAsia="zh-CN"/>
        </w:rPr>
      </w:pPr>
    </w:p>
    <w:p w14:paraId="5D1CEC77" w14:textId="77777777" w:rsidR="00072FC8" w:rsidRPr="00755383" w:rsidRDefault="00072FC8" w:rsidP="00072FC8">
      <w:pPr>
        <w:spacing w:after="0" w:line="240" w:lineRule="auto"/>
        <w:rPr>
          <w:rFonts w:ascii="Angsana New" w:hAnsi="Angsana New" w:cs="Angsana New"/>
          <w:sz w:val="28"/>
          <w:lang w:eastAsia="zh-CN"/>
        </w:rPr>
      </w:pPr>
    </w:p>
    <w:p w14:paraId="45AA33A7" w14:textId="77777777" w:rsidR="0095554C" w:rsidRPr="00755383" w:rsidRDefault="0095554C" w:rsidP="001E01F7">
      <w:pPr>
        <w:spacing w:line="240" w:lineRule="auto"/>
        <w:rPr>
          <w:rFonts w:ascii="Angsana New" w:hAnsi="Angsana New" w:cs="Angsana New"/>
          <w:sz w:val="28"/>
          <w:lang w:eastAsia="zh-CN"/>
        </w:rPr>
      </w:pPr>
    </w:p>
    <w:p w14:paraId="5122A97F" w14:textId="7115A280" w:rsidR="000F4AFA" w:rsidRPr="00755383" w:rsidRDefault="000F4AFA" w:rsidP="008A4D4F">
      <w:pPr>
        <w:tabs>
          <w:tab w:val="left" w:pos="11296"/>
        </w:tabs>
        <w:spacing w:after="0"/>
        <w:ind w:right="34"/>
        <w:jc w:val="center"/>
        <w:rPr>
          <w:rFonts w:ascii="Angsana New" w:hAnsi="Angsana New" w:cs="Angsana New"/>
          <w:sz w:val="28"/>
        </w:rPr>
      </w:pPr>
      <w:r w:rsidRPr="00755383">
        <w:rPr>
          <w:rFonts w:ascii="Angsana New" w:hAnsi="Angsana New" w:cs="Angsana New"/>
          <w:sz w:val="28"/>
        </w:rPr>
        <w:t>FINANCIAL STATEMENTS</w:t>
      </w:r>
      <w:r w:rsidR="005E7618" w:rsidRPr="00755383">
        <w:rPr>
          <w:rFonts w:ascii="Angsana New" w:hAnsi="Angsana New" w:cs="Angsana New"/>
          <w:sz w:val="28"/>
        </w:rPr>
        <w:t xml:space="preserve"> </w:t>
      </w:r>
      <w:r w:rsidR="00150208" w:rsidRPr="00755383">
        <w:rPr>
          <w:rFonts w:ascii="Angsana New" w:hAnsi="Angsana New" w:cs="Angsana New"/>
          <w:sz w:val="28"/>
        </w:rPr>
        <w:t>AND INDEPENDENT AUDITOR’</w:t>
      </w:r>
      <w:r w:rsidR="005E7618" w:rsidRPr="00755383">
        <w:rPr>
          <w:rFonts w:ascii="Angsana New" w:hAnsi="Angsana New" w:cs="Angsana New"/>
          <w:sz w:val="28"/>
        </w:rPr>
        <w:t xml:space="preserve"> </w:t>
      </w:r>
      <w:r w:rsidRPr="00755383">
        <w:rPr>
          <w:rFonts w:ascii="Angsana New" w:hAnsi="Angsana New" w:cs="Angsana New"/>
          <w:sz w:val="28"/>
        </w:rPr>
        <w:t>S REPORT</w:t>
      </w:r>
    </w:p>
    <w:p w14:paraId="39CD5477" w14:textId="66080301" w:rsidR="000F4AFA" w:rsidRPr="00755383" w:rsidRDefault="00B807F0" w:rsidP="008A4D4F">
      <w:pPr>
        <w:spacing w:after="0"/>
        <w:ind w:right="34"/>
        <w:jc w:val="center"/>
        <w:rPr>
          <w:rFonts w:ascii="Angsana New" w:hAnsi="Angsana New" w:cs="Angsana New"/>
          <w:sz w:val="28"/>
        </w:rPr>
      </w:pPr>
      <w:r w:rsidRPr="00755383">
        <w:rPr>
          <w:rFonts w:ascii="Angsana New" w:hAnsi="Angsana New" w:cs="Angsana New"/>
          <w:sz w:val="28"/>
        </w:rPr>
        <w:t xml:space="preserve">THAI PACKAGING &amp; PRINTING PUBLIC COMPANY LIMITED AND </w:t>
      </w:r>
      <w:r w:rsidR="00127613" w:rsidRPr="00755383">
        <w:rPr>
          <w:rFonts w:ascii="Angsana New" w:hAnsi="Angsana New" w:cs="Angsana New"/>
          <w:sz w:val="28"/>
        </w:rPr>
        <w:t>SUBSIDIARY</w:t>
      </w:r>
    </w:p>
    <w:p w14:paraId="152E1F37" w14:textId="09FCEB7E" w:rsidR="000F4AFA" w:rsidRPr="00755383" w:rsidRDefault="000F4AFA" w:rsidP="008A4D4F">
      <w:pPr>
        <w:tabs>
          <w:tab w:val="left" w:pos="11296"/>
        </w:tabs>
        <w:spacing w:after="0"/>
        <w:ind w:right="34"/>
        <w:jc w:val="center"/>
        <w:rPr>
          <w:rFonts w:ascii="Angsana New" w:hAnsi="Angsana New" w:cs="Angsana New"/>
          <w:sz w:val="28"/>
        </w:rPr>
      </w:pPr>
      <w:r w:rsidRPr="00755383">
        <w:rPr>
          <w:rFonts w:ascii="Angsana New" w:hAnsi="Angsana New" w:cs="Angsana New"/>
          <w:sz w:val="28"/>
        </w:rPr>
        <w:t>FOR</w:t>
      </w:r>
      <w:r w:rsidR="004A5C1B" w:rsidRPr="00755383">
        <w:rPr>
          <w:rFonts w:ascii="Angsana New" w:hAnsi="Angsana New" w:cs="Angsana New"/>
          <w:sz w:val="28"/>
        </w:rPr>
        <w:t xml:space="preserve"> </w:t>
      </w:r>
      <w:r w:rsidR="00755383">
        <w:rPr>
          <w:rFonts w:ascii="Angsana New" w:hAnsi="Angsana New" w:cs="Angsana New"/>
          <w:sz w:val="28"/>
        </w:rPr>
        <w:t>THE YEAR ENDED DECEMBER 31</w:t>
      </w:r>
      <w:r w:rsidR="00B807F0" w:rsidRPr="00755383">
        <w:rPr>
          <w:rFonts w:ascii="Angsana New" w:hAnsi="Angsana New" w:cs="Angsana New"/>
          <w:sz w:val="28"/>
        </w:rPr>
        <w:t>, 202</w:t>
      </w:r>
      <w:r w:rsidR="00404ED4">
        <w:rPr>
          <w:rFonts w:ascii="Angsana New" w:hAnsi="Angsana New" w:cs="Angsana New"/>
          <w:sz w:val="28"/>
        </w:rPr>
        <w:t>5</w:t>
      </w:r>
    </w:p>
    <w:p w14:paraId="25704D7C" w14:textId="77777777" w:rsidR="000F4AFA" w:rsidRPr="00755383" w:rsidRDefault="000F4AFA" w:rsidP="001E01F7">
      <w:pPr>
        <w:spacing w:line="240" w:lineRule="auto"/>
        <w:ind w:left="2268"/>
        <w:rPr>
          <w:rFonts w:ascii="Angsana New" w:hAnsi="Angsana New" w:cs="Angsana New"/>
          <w:sz w:val="28"/>
        </w:rPr>
      </w:pPr>
    </w:p>
    <w:p w14:paraId="605952FB" w14:textId="77777777" w:rsidR="00482EC1" w:rsidRPr="00755383" w:rsidRDefault="00482EC1" w:rsidP="001E01F7">
      <w:pPr>
        <w:spacing w:line="240" w:lineRule="auto"/>
        <w:rPr>
          <w:rFonts w:ascii="Angsana New" w:hAnsi="Angsana New" w:cs="Angsana New"/>
          <w:sz w:val="28"/>
        </w:rPr>
      </w:pPr>
    </w:p>
    <w:sectPr w:rsidR="00482EC1" w:rsidRPr="00755383" w:rsidSect="00413C07">
      <w:footerReference w:type="default" r:id="rId14"/>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75241" w14:textId="77777777" w:rsidR="008D6CFD" w:rsidRDefault="008D6CFD" w:rsidP="00322916">
      <w:pPr>
        <w:spacing w:after="0" w:line="240" w:lineRule="auto"/>
      </w:pPr>
      <w:r>
        <w:separator/>
      </w:r>
    </w:p>
  </w:endnote>
  <w:endnote w:type="continuationSeparator" w:id="0">
    <w:p w14:paraId="72D1FEF2" w14:textId="77777777" w:rsidR="008D6CFD" w:rsidRDefault="008D6CFD"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1A388" w14:textId="77777777" w:rsidR="00EB3C90" w:rsidRDefault="00EB3C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CDDC0" w14:textId="0606CA7F"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542B0C">
      <w:rPr>
        <w:rFonts w:ascii="Angsana New" w:hAnsi="Angsana New"/>
        <w:noProof/>
        <w:sz w:val="28"/>
      </w:rPr>
      <w:t>5</w:t>
    </w:r>
    <w:r w:rsidRPr="0055017C">
      <w:rPr>
        <w:rFonts w:ascii="Angsana New" w:hAnsi="Angsana New"/>
        <w:sz w:val="28"/>
      </w:rPr>
      <w:fldChar w:fldCharType="end"/>
    </w:r>
  </w:p>
  <w:p w14:paraId="6803C91E" w14:textId="77777777" w:rsidR="00E9625E" w:rsidRPr="007D36C4" w:rsidRDefault="00E9625E" w:rsidP="00025CE8">
    <w:pPr>
      <w:pStyle w:val="Footer"/>
      <w:jc w:val="right"/>
      <w:rPr>
        <w:sz w:val="20"/>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5E501" w14:textId="77777777" w:rsidR="00EB3C90" w:rsidRDefault="00EB3C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1F7F5" w14:textId="77777777" w:rsidR="008D6CFD" w:rsidRDefault="008D6CFD" w:rsidP="00322916">
      <w:pPr>
        <w:spacing w:after="0" w:line="240" w:lineRule="auto"/>
      </w:pPr>
      <w:r>
        <w:separator/>
      </w:r>
    </w:p>
  </w:footnote>
  <w:footnote w:type="continuationSeparator" w:id="0">
    <w:p w14:paraId="29EE26CB" w14:textId="77777777" w:rsidR="008D6CFD" w:rsidRDefault="008D6CFD" w:rsidP="003229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578AD" w14:textId="77777777" w:rsidR="00EB3C90" w:rsidRDefault="00EB3C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0CB9A" w14:textId="77777777" w:rsidR="00EB3C90" w:rsidRDefault="00EB3C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145DA" w14:textId="77777777" w:rsidR="00EB3C90" w:rsidRDefault="00EB3C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15:restartNumberingAfterBreak="0">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818B8"/>
    <w:multiLevelType w:val="hybridMultilevel"/>
    <w:tmpl w:val="E1F0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362E6"/>
    <w:multiLevelType w:val="hybridMultilevel"/>
    <w:tmpl w:val="39F4D416"/>
    <w:lvl w:ilvl="0" w:tplc="776AAB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F42EC"/>
    <w:multiLevelType w:val="hybridMultilevel"/>
    <w:tmpl w:val="EF6A5B30"/>
    <w:lvl w:ilvl="0" w:tplc="B0146AB0">
      <w:start w:val="1"/>
      <w:numFmt w:val="bullet"/>
      <w:lvlText w:val=""/>
      <w:lvlJc w:val="left"/>
      <w:pPr>
        <w:ind w:left="360" w:hanging="360"/>
      </w:pPr>
      <w:rPr>
        <w:rFonts w:ascii="Symbol" w:hAnsi="Symbol" w:hint="default"/>
        <w:color w:val="auto"/>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6" w15:restartNumberingAfterBreak="0">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15:restartNumberingAfterBreak="0">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9" w15:restartNumberingAfterBreak="0">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5" w15:restartNumberingAfterBreak="0">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A84D4A"/>
    <w:multiLevelType w:val="hybridMultilevel"/>
    <w:tmpl w:val="87BA76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2" w15:restartNumberingAfterBreak="0">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444269">
    <w:abstractNumId w:val="32"/>
  </w:num>
  <w:num w:numId="2" w16cid:durableId="266088267">
    <w:abstractNumId w:val="13"/>
  </w:num>
  <w:num w:numId="3" w16cid:durableId="904339919">
    <w:abstractNumId w:val="11"/>
  </w:num>
  <w:num w:numId="4" w16cid:durableId="616059385">
    <w:abstractNumId w:val="34"/>
  </w:num>
  <w:num w:numId="5" w16cid:durableId="2086146068">
    <w:abstractNumId w:val="18"/>
  </w:num>
  <w:num w:numId="6" w16cid:durableId="627779871">
    <w:abstractNumId w:val="3"/>
  </w:num>
  <w:num w:numId="7" w16cid:durableId="512770690">
    <w:abstractNumId w:val="28"/>
  </w:num>
  <w:num w:numId="8" w16cid:durableId="2086367340">
    <w:abstractNumId w:val="26"/>
  </w:num>
  <w:num w:numId="9" w16cid:durableId="1372880466">
    <w:abstractNumId w:val="7"/>
  </w:num>
  <w:num w:numId="10" w16cid:durableId="412747000">
    <w:abstractNumId w:val="2"/>
  </w:num>
  <w:num w:numId="11" w16cid:durableId="1342007808">
    <w:abstractNumId w:val="9"/>
  </w:num>
  <w:num w:numId="12" w16cid:durableId="1560480493">
    <w:abstractNumId w:val="33"/>
  </w:num>
  <w:num w:numId="13" w16cid:durableId="287047752">
    <w:abstractNumId w:val="17"/>
  </w:num>
  <w:num w:numId="14" w16cid:durableId="2047825748">
    <w:abstractNumId w:val="4"/>
  </w:num>
  <w:num w:numId="15" w16cid:durableId="1025524655">
    <w:abstractNumId w:val="35"/>
  </w:num>
  <w:num w:numId="16" w16cid:durableId="1451045673">
    <w:abstractNumId w:val="31"/>
  </w:num>
  <w:num w:numId="17" w16cid:durableId="1079988306">
    <w:abstractNumId w:val="27"/>
  </w:num>
  <w:num w:numId="18" w16cid:durableId="1442605941">
    <w:abstractNumId w:val="6"/>
  </w:num>
  <w:num w:numId="19" w16cid:durableId="1146892964">
    <w:abstractNumId w:val="20"/>
  </w:num>
  <w:num w:numId="20" w16cid:durableId="1899435428">
    <w:abstractNumId w:val="25"/>
  </w:num>
  <w:num w:numId="21" w16cid:durableId="1192303095">
    <w:abstractNumId w:val="15"/>
  </w:num>
  <w:num w:numId="22" w16cid:durableId="730419958">
    <w:abstractNumId w:val="16"/>
  </w:num>
  <w:num w:numId="23" w16cid:durableId="261882092">
    <w:abstractNumId w:val="22"/>
  </w:num>
  <w:num w:numId="24" w16cid:durableId="2028407484">
    <w:abstractNumId w:val="23"/>
  </w:num>
  <w:num w:numId="25" w16cid:durableId="374548042">
    <w:abstractNumId w:val="8"/>
  </w:num>
  <w:num w:numId="26" w16cid:durableId="1253320330">
    <w:abstractNumId w:val="30"/>
  </w:num>
  <w:num w:numId="27" w16cid:durableId="1902017603">
    <w:abstractNumId w:val="19"/>
  </w:num>
  <w:num w:numId="28" w16cid:durableId="265432490">
    <w:abstractNumId w:val="0"/>
  </w:num>
  <w:num w:numId="29" w16cid:durableId="1273174684">
    <w:abstractNumId w:val="24"/>
  </w:num>
  <w:num w:numId="30" w16cid:durableId="984896143">
    <w:abstractNumId w:val="5"/>
  </w:num>
  <w:num w:numId="31" w16cid:durableId="1941454083">
    <w:abstractNumId w:val="21"/>
  </w:num>
  <w:num w:numId="32" w16cid:durableId="2127188055">
    <w:abstractNumId w:val="1"/>
  </w:num>
  <w:num w:numId="33" w16cid:durableId="1478885572">
    <w:abstractNumId w:val="12"/>
  </w:num>
  <w:num w:numId="34" w16cid:durableId="908657353">
    <w:abstractNumId w:val="14"/>
  </w:num>
  <w:num w:numId="35" w16cid:durableId="1183131285">
    <w:abstractNumId w:val="10"/>
  </w:num>
  <w:num w:numId="36" w16cid:durableId="13621257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44F"/>
    <w:rsid w:val="00000AF4"/>
    <w:rsid w:val="00001302"/>
    <w:rsid w:val="0000130E"/>
    <w:rsid w:val="00001BD6"/>
    <w:rsid w:val="0000220D"/>
    <w:rsid w:val="00004CFB"/>
    <w:rsid w:val="000108E7"/>
    <w:rsid w:val="000124A6"/>
    <w:rsid w:val="000146E6"/>
    <w:rsid w:val="00016C04"/>
    <w:rsid w:val="00021567"/>
    <w:rsid w:val="00021E50"/>
    <w:rsid w:val="00022F41"/>
    <w:rsid w:val="00025CE8"/>
    <w:rsid w:val="00030F03"/>
    <w:rsid w:val="0003360C"/>
    <w:rsid w:val="00033EB6"/>
    <w:rsid w:val="00035176"/>
    <w:rsid w:val="0003563C"/>
    <w:rsid w:val="000404B2"/>
    <w:rsid w:val="00040DD2"/>
    <w:rsid w:val="00040FBA"/>
    <w:rsid w:val="000411A3"/>
    <w:rsid w:val="000470D0"/>
    <w:rsid w:val="00054030"/>
    <w:rsid w:val="00054988"/>
    <w:rsid w:val="00061448"/>
    <w:rsid w:val="00063DAD"/>
    <w:rsid w:val="000640FA"/>
    <w:rsid w:val="000670D7"/>
    <w:rsid w:val="00070B9D"/>
    <w:rsid w:val="00071D0E"/>
    <w:rsid w:val="00072FC8"/>
    <w:rsid w:val="00077E6F"/>
    <w:rsid w:val="00087EA6"/>
    <w:rsid w:val="000900A4"/>
    <w:rsid w:val="0009290E"/>
    <w:rsid w:val="000936C0"/>
    <w:rsid w:val="000949A8"/>
    <w:rsid w:val="00095309"/>
    <w:rsid w:val="00096A9A"/>
    <w:rsid w:val="000A0220"/>
    <w:rsid w:val="000A0ED0"/>
    <w:rsid w:val="000A57FF"/>
    <w:rsid w:val="000A775B"/>
    <w:rsid w:val="000B0272"/>
    <w:rsid w:val="000B6341"/>
    <w:rsid w:val="000C3686"/>
    <w:rsid w:val="000C3FC6"/>
    <w:rsid w:val="000C5609"/>
    <w:rsid w:val="000C57B9"/>
    <w:rsid w:val="000C7D76"/>
    <w:rsid w:val="000D044C"/>
    <w:rsid w:val="000D051F"/>
    <w:rsid w:val="000D1E2D"/>
    <w:rsid w:val="000D326B"/>
    <w:rsid w:val="000D5AB3"/>
    <w:rsid w:val="000D5CD0"/>
    <w:rsid w:val="000D74E9"/>
    <w:rsid w:val="000E43D2"/>
    <w:rsid w:val="000E5892"/>
    <w:rsid w:val="000F023B"/>
    <w:rsid w:val="000F1A9E"/>
    <w:rsid w:val="000F4AFA"/>
    <w:rsid w:val="00100975"/>
    <w:rsid w:val="00100D80"/>
    <w:rsid w:val="00102769"/>
    <w:rsid w:val="0010287B"/>
    <w:rsid w:val="001054DF"/>
    <w:rsid w:val="00105782"/>
    <w:rsid w:val="001061A9"/>
    <w:rsid w:val="00107FE2"/>
    <w:rsid w:val="001107D7"/>
    <w:rsid w:val="00111E51"/>
    <w:rsid w:val="0011226B"/>
    <w:rsid w:val="001141C3"/>
    <w:rsid w:val="00115E19"/>
    <w:rsid w:val="001165A7"/>
    <w:rsid w:val="00121A55"/>
    <w:rsid w:val="001265DD"/>
    <w:rsid w:val="00127613"/>
    <w:rsid w:val="00132550"/>
    <w:rsid w:val="00133CA6"/>
    <w:rsid w:val="00134794"/>
    <w:rsid w:val="00137E33"/>
    <w:rsid w:val="00142E3F"/>
    <w:rsid w:val="00145C77"/>
    <w:rsid w:val="00146CAC"/>
    <w:rsid w:val="00146EB7"/>
    <w:rsid w:val="00150208"/>
    <w:rsid w:val="001532A7"/>
    <w:rsid w:val="0015370C"/>
    <w:rsid w:val="0015383E"/>
    <w:rsid w:val="00156215"/>
    <w:rsid w:val="00163C4C"/>
    <w:rsid w:val="001649F8"/>
    <w:rsid w:val="001650A3"/>
    <w:rsid w:val="001666AE"/>
    <w:rsid w:val="0017073A"/>
    <w:rsid w:val="00171811"/>
    <w:rsid w:val="001728DD"/>
    <w:rsid w:val="00172F94"/>
    <w:rsid w:val="00183B5C"/>
    <w:rsid w:val="00187E11"/>
    <w:rsid w:val="00190768"/>
    <w:rsid w:val="001922CF"/>
    <w:rsid w:val="0019552B"/>
    <w:rsid w:val="001A119B"/>
    <w:rsid w:val="001A370B"/>
    <w:rsid w:val="001A3E0D"/>
    <w:rsid w:val="001A4EE8"/>
    <w:rsid w:val="001A68E1"/>
    <w:rsid w:val="001A6A30"/>
    <w:rsid w:val="001A7842"/>
    <w:rsid w:val="001A7AE9"/>
    <w:rsid w:val="001B084B"/>
    <w:rsid w:val="001B1F1C"/>
    <w:rsid w:val="001B428F"/>
    <w:rsid w:val="001B624F"/>
    <w:rsid w:val="001C0652"/>
    <w:rsid w:val="001C06B9"/>
    <w:rsid w:val="001C31C6"/>
    <w:rsid w:val="001C46E1"/>
    <w:rsid w:val="001D0023"/>
    <w:rsid w:val="001D109F"/>
    <w:rsid w:val="001D1FD4"/>
    <w:rsid w:val="001D2B36"/>
    <w:rsid w:val="001D3557"/>
    <w:rsid w:val="001D37B2"/>
    <w:rsid w:val="001D6726"/>
    <w:rsid w:val="001D71EB"/>
    <w:rsid w:val="001D7C6F"/>
    <w:rsid w:val="001E01F7"/>
    <w:rsid w:val="001E11B7"/>
    <w:rsid w:val="001E18D2"/>
    <w:rsid w:val="001E4352"/>
    <w:rsid w:val="001E5239"/>
    <w:rsid w:val="001E757C"/>
    <w:rsid w:val="001F03EB"/>
    <w:rsid w:val="001F2202"/>
    <w:rsid w:val="001F3D1E"/>
    <w:rsid w:val="001F573A"/>
    <w:rsid w:val="002001F3"/>
    <w:rsid w:val="00204F49"/>
    <w:rsid w:val="002051A9"/>
    <w:rsid w:val="00206A0B"/>
    <w:rsid w:val="00207E03"/>
    <w:rsid w:val="00211A52"/>
    <w:rsid w:val="00214139"/>
    <w:rsid w:val="00214A68"/>
    <w:rsid w:val="00214E78"/>
    <w:rsid w:val="00220F2F"/>
    <w:rsid w:val="002238BD"/>
    <w:rsid w:val="00223A06"/>
    <w:rsid w:val="00225B19"/>
    <w:rsid w:val="00225FBB"/>
    <w:rsid w:val="002261BD"/>
    <w:rsid w:val="00227222"/>
    <w:rsid w:val="002310B0"/>
    <w:rsid w:val="00232DEA"/>
    <w:rsid w:val="00242839"/>
    <w:rsid w:val="002469C5"/>
    <w:rsid w:val="002525BD"/>
    <w:rsid w:val="00254707"/>
    <w:rsid w:val="00257914"/>
    <w:rsid w:val="00260C9E"/>
    <w:rsid w:val="00261588"/>
    <w:rsid w:val="00262771"/>
    <w:rsid w:val="00270DD4"/>
    <w:rsid w:val="002723C9"/>
    <w:rsid w:val="0027409E"/>
    <w:rsid w:val="002753CD"/>
    <w:rsid w:val="00276F03"/>
    <w:rsid w:val="0028097B"/>
    <w:rsid w:val="00286937"/>
    <w:rsid w:val="00287D2A"/>
    <w:rsid w:val="00290521"/>
    <w:rsid w:val="00292953"/>
    <w:rsid w:val="0029399F"/>
    <w:rsid w:val="00293FF1"/>
    <w:rsid w:val="002945CE"/>
    <w:rsid w:val="002954B1"/>
    <w:rsid w:val="00296CAD"/>
    <w:rsid w:val="00297AB8"/>
    <w:rsid w:val="002A0686"/>
    <w:rsid w:val="002A33BB"/>
    <w:rsid w:val="002A4E09"/>
    <w:rsid w:val="002A5B45"/>
    <w:rsid w:val="002A782B"/>
    <w:rsid w:val="002B0B56"/>
    <w:rsid w:val="002B0C8E"/>
    <w:rsid w:val="002B298C"/>
    <w:rsid w:val="002B4279"/>
    <w:rsid w:val="002B6165"/>
    <w:rsid w:val="002C16E4"/>
    <w:rsid w:val="002C5603"/>
    <w:rsid w:val="002C60EF"/>
    <w:rsid w:val="002C6401"/>
    <w:rsid w:val="002C6A78"/>
    <w:rsid w:val="002C78CA"/>
    <w:rsid w:val="002D25ED"/>
    <w:rsid w:val="002D34F1"/>
    <w:rsid w:val="002D5F29"/>
    <w:rsid w:val="002E043F"/>
    <w:rsid w:val="002E4300"/>
    <w:rsid w:val="002E7C6F"/>
    <w:rsid w:val="002F09AB"/>
    <w:rsid w:val="002F1971"/>
    <w:rsid w:val="002F1EA3"/>
    <w:rsid w:val="002F2511"/>
    <w:rsid w:val="002F41F9"/>
    <w:rsid w:val="002F5BC7"/>
    <w:rsid w:val="00303077"/>
    <w:rsid w:val="003061E0"/>
    <w:rsid w:val="003064C5"/>
    <w:rsid w:val="003142F7"/>
    <w:rsid w:val="003164E1"/>
    <w:rsid w:val="003210FC"/>
    <w:rsid w:val="00322916"/>
    <w:rsid w:val="00322DBC"/>
    <w:rsid w:val="0032633F"/>
    <w:rsid w:val="003331F6"/>
    <w:rsid w:val="003412A6"/>
    <w:rsid w:val="00342436"/>
    <w:rsid w:val="003425BE"/>
    <w:rsid w:val="00343D28"/>
    <w:rsid w:val="003443F6"/>
    <w:rsid w:val="003470DB"/>
    <w:rsid w:val="00347C52"/>
    <w:rsid w:val="00350048"/>
    <w:rsid w:val="003519E1"/>
    <w:rsid w:val="003535C6"/>
    <w:rsid w:val="003540BD"/>
    <w:rsid w:val="0035443F"/>
    <w:rsid w:val="003547D2"/>
    <w:rsid w:val="0035486D"/>
    <w:rsid w:val="00354E94"/>
    <w:rsid w:val="003552E0"/>
    <w:rsid w:val="00357BFD"/>
    <w:rsid w:val="0036172E"/>
    <w:rsid w:val="00361A5D"/>
    <w:rsid w:val="00362B93"/>
    <w:rsid w:val="00362BAF"/>
    <w:rsid w:val="0036533E"/>
    <w:rsid w:val="00366F3B"/>
    <w:rsid w:val="00367479"/>
    <w:rsid w:val="00381FAD"/>
    <w:rsid w:val="00383879"/>
    <w:rsid w:val="003863D8"/>
    <w:rsid w:val="00387012"/>
    <w:rsid w:val="00390A94"/>
    <w:rsid w:val="00393D63"/>
    <w:rsid w:val="003A0811"/>
    <w:rsid w:val="003A2365"/>
    <w:rsid w:val="003A73DD"/>
    <w:rsid w:val="003B0447"/>
    <w:rsid w:val="003B55A3"/>
    <w:rsid w:val="003B5EB3"/>
    <w:rsid w:val="003B6C69"/>
    <w:rsid w:val="003B73F6"/>
    <w:rsid w:val="003C03C6"/>
    <w:rsid w:val="003C1C8B"/>
    <w:rsid w:val="003C4548"/>
    <w:rsid w:val="003D12E2"/>
    <w:rsid w:val="003D1FA5"/>
    <w:rsid w:val="003D2AFF"/>
    <w:rsid w:val="003D2CAD"/>
    <w:rsid w:val="003D4B57"/>
    <w:rsid w:val="003E1AA9"/>
    <w:rsid w:val="003E44BE"/>
    <w:rsid w:val="003E5F01"/>
    <w:rsid w:val="003E7E76"/>
    <w:rsid w:val="003F22A4"/>
    <w:rsid w:val="00404ED4"/>
    <w:rsid w:val="00405F29"/>
    <w:rsid w:val="00413C07"/>
    <w:rsid w:val="0041589E"/>
    <w:rsid w:val="00416A9C"/>
    <w:rsid w:val="00417FD3"/>
    <w:rsid w:val="0042015E"/>
    <w:rsid w:val="00420459"/>
    <w:rsid w:val="00421BE7"/>
    <w:rsid w:val="00422CE9"/>
    <w:rsid w:val="004235E4"/>
    <w:rsid w:val="0042441C"/>
    <w:rsid w:val="00426864"/>
    <w:rsid w:val="00430DB5"/>
    <w:rsid w:val="00431608"/>
    <w:rsid w:val="00434073"/>
    <w:rsid w:val="00441C8D"/>
    <w:rsid w:val="00443316"/>
    <w:rsid w:val="004444AA"/>
    <w:rsid w:val="004470A4"/>
    <w:rsid w:val="00450F9A"/>
    <w:rsid w:val="00452AED"/>
    <w:rsid w:val="00454287"/>
    <w:rsid w:val="00454FB5"/>
    <w:rsid w:val="00457E33"/>
    <w:rsid w:val="00461641"/>
    <w:rsid w:val="00462DAE"/>
    <w:rsid w:val="00462FF3"/>
    <w:rsid w:val="00465F13"/>
    <w:rsid w:val="0046613D"/>
    <w:rsid w:val="0047137F"/>
    <w:rsid w:val="004715AF"/>
    <w:rsid w:val="00471F7F"/>
    <w:rsid w:val="00474BEB"/>
    <w:rsid w:val="0047527A"/>
    <w:rsid w:val="00482EC1"/>
    <w:rsid w:val="00485E5A"/>
    <w:rsid w:val="00486339"/>
    <w:rsid w:val="00490D3F"/>
    <w:rsid w:val="004931FD"/>
    <w:rsid w:val="00493667"/>
    <w:rsid w:val="00494244"/>
    <w:rsid w:val="004A36FA"/>
    <w:rsid w:val="004A4CA7"/>
    <w:rsid w:val="004A5C1B"/>
    <w:rsid w:val="004A6C0E"/>
    <w:rsid w:val="004B14B3"/>
    <w:rsid w:val="004B329F"/>
    <w:rsid w:val="004B37C3"/>
    <w:rsid w:val="004B3A93"/>
    <w:rsid w:val="004B3B78"/>
    <w:rsid w:val="004B4E84"/>
    <w:rsid w:val="004B6601"/>
    <w:rsid w:val="004B7545"/>
    <w:rsid w:val="004C1855"/>
    <w:rsid w:val="004C1C8C"/>
    <w:rsid w:val="004C4180"/>
    <w:rsid w:val="004C51C4"/>
    <w:rsid w:val="004C5C36"/>
    <w:rsid w:val="004C6E23"/>
    <w:rsid w:val="004D1003"/>
    <w:rsid w:val="004D11AC"/>
    <w:rsid w:val="004D3D64"/>
    <w:rsid w:val="004D6B78"/>
    <w:rsid w:val="004D7B5F"/>
    <w:rsid w:val="004E0859"/>
    <w:rsid w:val="004E5383"/>
    <w:rsid w:val="004E7C19"/>
    <w:rsid w:val="004F492F"/>
    <w:rsid w:val="00501B61"/>
    <w:rsid w:val="00503F2D"/>
    <w:rsid w:val="0050402E"/>
    <w:rsid w:val="005053C3"/>
    <w:rsid w:val="00505AD9"/>
    <w:rsid w:val="0050620C"/>
    <w:rsid w:val="0050659C"/>
    <w:rsid w:val="0050711A"/>
    <w:rsid w:val="005125A7"/>
    <w:rsid w:val="005138FA"/>
    <w:rsid w:val="00515D2B"/>
    <w:rsid w:val="00516B5C"/>
    <w:rsid w:val="0051735F"/>
    <w:rsid w:val="00520DA8"/>
    <w:rsid w:val="00521334"/>
    <w:rsid w:val="00523789"/>
    <w:rsid w:val="00525530"/>
    <w:rsid w:val="0053002C"/>
    <w:rsid w:val="00532BFA"/>
    <w:rsid w:val="005335A5"/>
    <w:rsid w:val="00533E56"/>
    <w:rsid w:val="005354F6"/>
    <w:rsid w:val="005366B7"/>
    <w:rsid w:val="00536C63"/>
    <w:rsid w:val="00540A66"/>
    <w:rsid w:val="005424FA"/>
    <w:rsid w:val="00542838"/>
    <w:rsid w:val="00542B0C"/>
    <w:rsid w:val="0054460B"/>
    <w:rsid w:val="005450E1"/>
    <w:rsid w:val="00547035"/>
    <w:rsid w:val="0055017C"/>
    <w:rsid w:val="00551CD3"/>
    <w:rsid w:val="00554F4F"/>
    <w:rsid w:val="00560E30"/>
    <w:rsid w:val="0056145C"/>
    <w:rsid w:val="00562A60"/>
    <w:rsid w:val="00570D30"/>
    <w:rsid w:val="00573D22"/>
    <w:rsid w:val="00574220"/>
    <w:rsid w:val="00577F0E"/>
    <w:rsid w:val="005815A4"/>
    <w:rsid w:val="0058302C"/>
    <w:rsid w:val="00584056"/>
    <w:rsid w:val="00586CBD"/>
    <w:rsid w:val="005879AA"/>
    <w:rsid w:val="00590D2A"/>
    <w:rsid w:val="00591861"/>
    <w:rsid w:val="00591AD4"/>
    <w:rsid w:val="00592230"/>
    <w:rsid w:val="0059444F"/>
    <w:rsid w:val="00596DD7"/>
    <w:rsid w:val="005A6FE5"/>
    <w:rsid w:val="005B111E"/>
    <w:rsid w:val="005B267B"/>
    <w:rsid w:val="005B2A84"/>
    <w:rsid w:val="005B30F4"/>
    <w:rsid w:val="005B79DB"/>
    <w:rsid w:val="005C1C1B"/>
    <w:rsid w:val="005C2C83"/>
    <w:rsid w:val="005C2C9D"/>
    <w:rsid w:val="005C6B43"/>
    <w:rsid w:val="005D2A61"/>
    <w:rsid w:val="005D60A7"/>
    <w:rsid w:val="005D6A94"/>
    <w:rsid w:val="005E18A7"/>
    <w:rsid w:val="005E5F06"/>
    <w:rsid w:val="005E7618"/>
    <w:rsid w:val="005F323B"/>
    <w:rsid w:val="005F6B6E"/>
    <w:rsid w:val="0060243C"/>
    <w:rsid w:val="00607D6E"/>
    <w:rsid w:val="00610136"/>
    <w:rsid w:val="00610E37"/>
    <w:rsid w:val="00610FE4"/>
    <w:rsid w:val="00611477"/>
    <w:rsid w:val="00611CB2"/>
    <w:rsid w:val="006123B3"/>
    <w:rsid w:val="00614338"/>
    <w:rsid w:val="00614898"/>
    <w:rsid w:val="006157C9"/>
    <w:rsid w:val="00616146"/>
    <w:rsid w:val="00616C62"/>
    <w:rsid w:val="00616D2F"/>
    <w:rsid w:val="0062035B"/>
    <w:rsid w:val="00622AA6"/>
    <w:rsid w:val="00624F2C"/>
    <w:rsid w:val="00626A42"/>
    <w:rsid w:val="00626E76"/>
    <w:rsid w:val="00632C3F"/>
    <w:rsid w:val="0063332A"/>
    <w:rsid w:val="006369BD"/>
    <w:rsid w:val="006370B2"/>
    <w:rsid w:val="0064054F"/>
    <w:rsid w:val="00641273"/>
    <w:rsid w:val="00641D0C"/>
    <w:rsid w:val="00642765"/>
    <w:rsid w:val="00645975"/>
    <w:rsid w:val="0065028D"/>
    <w:rsid w:val="00653265"/>
    <w:rsid w:val="00654568"/>
    <w:rsid w:val="006547D9"/>
    <w:rsid w:val="00660473"/>
    <w:rsid w:val="00660887"/>
    <w:rsid w:val="00663B58"/>
    <w:rsid w:val="00664759"/>
    <w:rsid w:val="00664C81"/>
    <w:rsid w:val="00665B39"/>
    <w:rsid w:val="0067170B"/>
    <w:rsid w:val="00672BAD"/>
    <w:rsid w:val="00674607"/>
    <w:rsid w:val="00674890"/>
    <w:rsid w:val="00675D08"/>
    <w:rsid w:val="00680EA0"/>
    <w:rsid w:val="00685413"/>
    <w:rsid w:val="006913F4"/>
    <w:rsid w:val="00691838"/>
    <w:rsid w:val="006958C8"/>
    <w:rsid w:val="00696ABD"/>
    <w:rsid w:val="0069717C"/>
    <w:rsid w:val="006A2CBB"/>
    <w:rsid w:val="006A56BD"/>
    <w:rsid w:val="006A6898"/>
    <w:rsid w:val="006B0DF6"/>
    <w:rsid w:val="006B3DBC"/>
    <w:rsid w:val="006B3F10"/>
    <w:rsid w:val="006B4BC4"/>
    <w:rsid w:val="006B4EA6"/>
    <w:rsid w:val="006B5A7E"/>
    <w:rsid w:val="006C1878"/>
    <w:rsid w:val="006C1C50"/>
    <w:rsid w:val="006C258A"/>
    <w:rsid w:val="006C2E76"/>
    <w:rsid w:val="006C4106"/>
    <w:rsid w:val="006C5195"/>
    <w:rsid w:val="006C7279"/>
    <w:rsid w:val="006D1CBC"/>
    <w:rsid w:val="006D3D70"/>
    <w:rsid w:val="006D3F2A"/>
    <w:rsid w:val="006D6B24"/>
    <w:rsid w:val="006E0411"/>
    <w:rsid w:val="006E114C"/>
    <w:rsid w:val="006E164C"/>
    <w:rsid w:val="006E3B20"/>
    <w:rsid w:val="006E746F"/>
    <w:rsid w:val="006F20F6"/>
    <w:rsid w:val="006F57F1"/>
    <w:rsid w:val="006F7141"/>
    <w:rsid w:val="006F76C9"/>
    <w:rsid w:val="00701BCD"/>
    <w:rsid w:val="00702287"/>
    <w:rsid w:val="0070612E"/>
    <w:rsid w:val="0071304D"/>
    <w:rsid w:val="00713629"/>
    <w:rsid w:val="0072322E"/>
    <w:rsid w:val="0072499E"/>
    <w:rsid w:val="00726E10"/>
    <w:rsid w:val="0072798C"/>
    <w:rsid w:val="007329AF"/>
    <w:rsid w:val="00734AA0"/>
    <w:rsid w:val="00734EEC"/>
    <w:rsid w:val="0074106A"/>
    <w:rsid w:val="007452D7"/>
    <w:rsid w:val="00746571"/>
    <w:rsid w:val="00746875"/>
    <w:rsid w:val="00747267"/>
    <w:rsid w:val="00747780"/>
    <w:rsid w:val="00751A02"/>
    <w:rsid w:val="00752898"/>
    <w:rsid w:val="00752D15"/>
    <w:rsid w:val="00754487"/>
    <w:rsid w:val="00754906"/>
    <w:rsid w:val="00755383"/>
    <w:rsid w:val="007553AE"/>
    <w:rsid w:val="0076240C"/>
    <w:rsid w:val="007633C3"/>
    <w:rsid w:val="00763D8C"/>
    <w:rsid w:val="007640C0"/>
    <w:rsid w:val="007659A1"/>
    <w:rsid w:val="00766D18"/>
    <w:rsid w:val="007673A8"/>
    <w:rsid w:val="00773B33"/>
    <w:rsid w:val="0077493E"/>
    <w:rsid w:val="00782C29"/>
    <w:rsid w:val="00791408"/>
    <w:rsid w:val="00792115"/>
    <w:rsid w:val="00792D8A"/>
    <w:rsid w:val="007944F3"/>
    <w:rsid w:val="0079567C"/>
    <w:rsid w:val="00796870"/>
    <w:rsid w:val="007A04E4"/>
    <w:rsid w:val="007B0EC4"/>
    <w:rsid w:val="007B169F"/>
    <w:rsid w:val="007B213C"/>
    <w:rsid w:val="007B2D3D"/>
    <w:rsid w:val="007B4E5C"/>
    <w:rsid w:val="007C2AE9"/>
    <w:rsid w:val="007C3C4B"/>
    <w:rsid w:val="007C4E86"/>
    <w:rsid w:val="007C60C2"/>
    <w:rsid w:val="007C7B0B"/>
    <w:rsid w:val="007D1452"/>
    <w:rsid w:val="007D36C4"/>
    <w:rsid w:val="007D370F"/>
    <w:rsid w:val="007D378A"/>
    <w:rsid w:val="007D59AA"/>
    <w:rsid w:val="007E0D54"/>
    <w:rsid w:val="007E132E"/>
    <w:rsid w:val="007E2D83"/>
    <w:rsid w:val="007E352E"/>
    <w:rsid w:val="007E41FE"/>
    <w:rsid w:val="007E6DBD"/>
    <w:rsid w:val="007F0519"/>
    <w:rsid w:val="007F1027"/>
    <w:rsid w:val="007F3284"/>
    <w:rsid w:val="007F3C0A"/>
    <w:rsid w:val="007F3C52"/>
    <w:rsid w:val="00803CBC"/>
    <w:rsid w:val="00805AAD"/>
    <w:rsid w:val="008164DE"/>
    <w:rsid w:val="0081754E"/>
    <w:rsid w:val="0082302C"/>
    <w:rsid w:val="00823EB6"/>
    <w:rsid w:val="008240B7"/>
    <w:rsid w:val="008270CC"/>
    <w:rsid w:val="00830508"/>
    <w:rsid w:val="008345F9"/>
    <w:rsid w:val="00835052"/>
    <w:rsid w:val="00836960"/>
    <w:rsid w:val="0084034D"/>
    <w:rsid w:val="00846FD3"/>
    <w:rsid w:val="008471F7"/>
    <w:rsid w:val="00850272"/>
    <w:rsid w:val="00851B3B"/>
    <w:rsid w:val="00852220"/>
    <w:rsid w:val="00855F75"/>
    <w:rsid w:val="008565A8"/>
    <w:rsid w:val="00857B4A"/>
    <w:rsid w:val="00861E7F"/>
    <w:rsid w:val="00862538"/>
    <w:rsid w:val="008637ED"/>
    <w:rsid w:val="008649EA"/>
    <w:rsid w:val="008666E7"/>
    <w:rsid w:val="00877E8D"/>
    <w:rsid w:val="00881CD7"/>
    <w:rsid w:val="008879F2"/>
    <w:rsid w:val="00891722"/>
    <w:rsid w:val="00891DC2"/>
    <w:rsid w:val="00896184"/>
    <w:rsid w:val="008962A1"/>
    <w:rsid w:val="008A0C20"/>
    <w:rsid w:val="008A4D4F"/>
    <w:rsid w:val="008A4F89"/>
    <w:rsid w:val="008A6607"/>
    <w:rsid w:val="008A7C77"/>
    <w:rsid w:val="008B059C"/>
    <w:rsid w:val="008B0C13"/>
    <w:rsid w:val="008B270A"/>
    <w:rsid w:val="008B3E03"/>
    <w:rsid w:val="008B6D80"/>
    <w:rsid w:val="008C1EE6"/>
    <w:rsid w:val="008C6525"/>
    <w:rsid w:val="008C772B"/>
    <w:rsid w:val="008C7D55"/>
    <w:rsid w:val="008D1647"/>
    <w:rsid w:val="008D3E46"/>
    <w:rsid w:val="008D4455"/>
    <w:rsid w:val="008D4EB2"/>
    <w:rsid w:val="008D6CFD"/>
    <w:rsid w:val="008D7E63"/>
    <w:rsid w:val="008E1749"/>
    <w:rsid w:val="008E3974"/>
    <w:rsid w:val="008E5295"/>
    <w:rsid w:val="008F2435"/>
    <w:rsid w:val="008F2AA0"/>
    <w:rsid w:val="008F2BC8"/>
    <w:rsid w:val="008F3668"/>
    <w:rsid w:val="008F3D0B"/>
    <w:rsid w:val="008F6211"/>
    <w:rsid w:val="008F690A"/>
    <w:rsid w:val="00900C53"/>
    <w:rsid w:val="00902D9F"/>
    <w:rsid w:val="00905361"/>
    <w:rsid w:val="0091052D"/>
    <w:rsid w:val="00910532"/>
    <w:rsid w:val="00916B3D"/>
    <w:rsid w:val="009176E9"/>
    <w:rsid w:val="00917991"/>
    <w:rsid w:val="0092003C"/>
    <w:rsid w:val="009209A5"/>
    <w:rsid w:val="00922156"/>
    <w:rsid w:val="00922296"/>
    <w:rsid w:val="00924E8C"/>
    <w:rsid w:val="00925DFD"/>
    <w:rsid w:val="00926153"/>
    <w:rsid w:val="00926923"/>
    <w:rsid w:val="009271CA"/>
    <w:rsid w:val="00927452"/>
    <w:rsid w:val="009277D3"/>
    <w:rsid w:val="009278BB"/>
    <w:rsid w:val="00931189"/>
    <w:rsid w:val="00931387"/>
    <w:rsid w:val="009316DD"/>
    <w:rsid w:val="0093304D"/>
    <w:rsid w:val="00934ACC"/>
    <w:rsid w:val="00935948"/>
    <w:rsid w:val="0093661A"/>
    <w:rsid w:val="00937868"/>
    <w:rsid w:val="00940EC0"/>
    <w:rsid w:val="009426C4"/>
    <w:rsid w:val="00945377"/>
    <w:rsid w:val="00946F33"/>
    <w:rsid w:val="0095092B"/>
    <w:rsid w:val="00951AF9"/>
    <w:rsid w:val="0095287F"/>
    <w:rsid w:val="0095554C"/>
    <w:rsid w:val="00957958"/>
    <w:rsid w:val="009632C8"/>
    <w:rsid w:val="00964FF5"/>
    <w:rsid w:val="009654B2"/>
    <w:rsid w:val="00965E9A"/>
    <w:rsid w:val="00965F66"/>
    <w:rsid w:val="009745B0"/>
    <w:rsid w:val="00975B7C"/>
    <w:rsid w:val="009827B4"/>
    <w:rsid w:val="009837D5"/>
    <w:rsid w:val="00983FAE"/>
    <w:rsid w:val="009900F0"/>
    <w:rsid w:val="00992003"/>
    <w:rsid w:val="00992F4B"/>
    <w:rsid w:val="00995893"/>
    <w:rsid w:val="0099622F"/>
    <w:rsid w:val="009A29C4"/>
    <w:rsid w:val="009A437E"/>
    <w:rsid w:val="009A440B"/>
    <w:rsid w:val="009A50AF"/>
    <w:rsid w:val="009A76D4"/>
    <w:rsid w:val="009B1C42"/>
    <w:rsid w:val="009B29F6"/>
    <w:rsid w:val="009B2BAA"/>
    <w:rsid w:val="009C05E4"/>
    <w:rsid w:val="009C1646"/>
    <w:rsid w:val="009C223B"/>
    <w:rsid w:val="009C319D"/>
    <w:rsid w:val="009C4675"/>
    <w:rsid w:val="009C46AF"/>
    <w:rsid w:val="009C665D"/>
    <w:rsid w:val="009D2C9C"/>
    <w:rsid w:val="009D58DD"/>
    <w:rsid w:val="009D6319"/>
    <w:rsid w:val="009D646A"/>
    <w:rsid w:val="009D7015"/>
    <w:rsid w:val="009E01E8"/>
    <w:rsid w:val="009E207A"/>
    <w:rsid w:val="009E49DF"/>
    <w:rsid w:val="009E5FF5"/>
    <w:rsid w:val="009E7909"/>
    <w:rsid w:val="009F0E8C"/>
    <w:rsid w:val="009F1ECA"/>
    <w:rsid w:val="009F49F8"/>
    <w:rsid w:val="00A040DC"/>
    <w:rsid w:val="00A044C3"/>
    <w:rsid w:val="00A06D19"/>
    <w:rsid w:val="00A077FC"/>
    <w:rsid w:val="00A11E66"/>
    <w:rsid w:val="00A14076"/>
    <w:rsid w:val="00A1628A"/>
    <w:rsid w:val="00A16495"/>
    <w:rsid w:val="00A16831"/>
    <w:rsid w:val="00A16B5F"/>
    <w:rsid w:val="00A212D9"/>
    <w:rsid w:val="00A27855"/>
    <w:rsid w:val="00A417B8"/>
    <w:rsid w:val="00A430C1"/>
    <w:rsid w:val="00A4398D"/>
    <w:rsid w:val="00A44793"/>
    <w:rsid w:val="00A45555"/>
    <w:rsid w:val="00A45859"/>
    <w:rsid w:val="00A473B8"/>
    <w:rsid w:val="00A476BF"/>
    <w:rsid w:val="00A47BC5"/>
    <w:rsid w:val="00A47D1D"/>
    <w:rsid w:val="00A51758"/>
    <w:rsid w:val="00A531CC"/>
    <w:rsid w:val="00A54374"/>
    <w:rsid w:val="00A55DA5"/>
    <w:rsid w:val="00A61598"/>
    <w:rsid w:val="00A62B29"/>
    <w:rsid w:val="00A62CB7"/>
    <w:rsid w:val="00A650CC"/>
    <w:rsid w:val="00A75044"/>
    <w:rsid w:val="00A75B14"/>
    <w:rsid w:val="00A75B95"/>
    <w:rsid w:val="00A76076"/>
    <w:rsid w:val="00A76E78"/>
    <w:rsid w:val="00A82317"/>
    <w:rsid w:val="00A82FFB"/>
    <w:rsid w:val="00A837F5"/>
    <w:rsid w:val="00A846C0"/>
    <w:rsid w:val="00A85779"/>
    <w:rsid w:val="00A86C0A"/>
    <w:rsid w:val="00A904A1"/>
    <w:rsid w:val="00A92102"/>
    <w:rsid w:val="00A9433B"/>
    <w:rsid w:val="00AA1F5B"/>
    <w:rsid w:val="00AA2CFD"/>
    <w:rsid w:val="00AA34DB"/>
    <w:rsid w:val="00AA3C00"/>
    <w:rsid w:val="00AA71E5"/>
    <w:rsid w:val="00AB0E4C"/>
    <w:rsid w:val="00AB127D"/>
    <w:rsid w:val="00AB18D7"/>
    <w:rsid w:val="00AB2D2C"/>
    <w:rsid w:val="00AB43A7"/>
    <w:rsid w:val="00AB48E8"/>
    <w:rsid w:val="00AB5BD2"/>
    <w:rsid w:val="00AB5F86"/>
    <w:rsid w:val="00AC08D7"/>
    <w:rsid w:val="00AC1777"/>
    <w:rsid w:val="00AC3C28"/>
    <w:rsid w:val="00AC4560"/>
    <w:rsid w:val="00AC53AC"/>
    <w:rsid w:val="00AC5A29"/>
    <w:rsid w:val="00AC610D"/>
    <w:rsid w:val="00AC6F1E"/>
    <w:rsid w:val="00AC791B"/>
    <w:rsid w:val="00AD1775"/>
    <w:rsid w:val="00AD3CBE"/>
    <w:rsid w:val="00AD5661"/>
    <w:rsid w:val="00AD589A"/>
    <w:rsid w:val="00AD5BB5"/>
    <w:rsid w:val="00AE211E"/>
    <w:rsid w:val="00AE58DE"/>
    <w:rsid w:val="00AE6DFA"/>
    <w:rsid w:val="00AE6F27"/>
    <w:rsid w:val="00AF1A27"/>
    <w:rsid w:val="00AF2BC9"/>
    <w:rsid w:val="00AF4E5B"/>
    <w:rsid w:val="00AF53CB"/>
    <w:rsid w:val="00AF6377"/>
    <w:rsid w:val="00AF70E0"/>
    <w:rsid w:val="00B06ADF"/>
    <w:rsid w:val="00B0745F"/>
    <w:rsid w:val="00B10DE4"/>
    <w:rsid w:val="00B10F6E"/>
    <w:rsid w:val="00B11782"/>
    <w:rsid w:val="00B11E9B"/>
    <w:rsid w:val="00B1264F"/>
    <w:rsid w:val="00B212FD"/>
    <w:rsid w:val="00B230C8"/>
    <w:rsid w:val="00B23F96"/>
    <w:rsid w:val="00B259F3"/>
    <w:rsid w:val="00B264A7"/>
    <w:rsid w:val="00B26864"/>
    <w:rsid w:val="00B35372"/>
    <w:rsid w:val="00B36246"/>
    <w:rsid w:val="00B37B7B"/>
    <w:rsid w:val="00B40B9F"/>
    <w:rsid w:val="00B429C2"/>
    <w:rsid w:val="00B42A23"/>
    <w:rsid w:val="00B545BC"/>
    <w:rsid w:val="00B5785B"/>
    <w:rsid w:val="00B60501"/>
    <w:rsid w:val="00B6103F"/>
    <w:rsid w:val="00B61B33"/>
    <w:rsid w:val="00B63CD9"/>
    <w:rsid w:val="00B641F3"/>
    <w:rsid w:val="00B65520"/>
    <w:rsid w:val="00B65B8E"/>
    <w:rsid w:val="00B6637F"/>
    <w:rsid w:val="00B67EB1"/>
    <w:rsid w:val="00B70F4E"/>
    <w:rsid w:val="00B71EA1"/>
    <w:rsid w:val="00B7432B"/>
    <w:rsid w:val="00B77DB7"/>
    <w:rsid w:val="00B807F0"/>
    <w:rsid w:val="00B80DD8"/>
    <w:rsid w:val="00B83991"/>
    <w:rsid w:val="00B83E15"/>
    <w:rsid w:val="00B84DB4"/>
    <w:rsid w:val="00B924F7"/>
    <w:rsid w:val="00BA1B75"/>
    <w:rsid w:val="00BA3704"/>
    <w:rsid w:val="00BA3E4C"/>
    <w:rsid w:val="00BA469F"/>
    <w:rsid w:val="00BA77A8"/>
    <w:rsid w:val="00BB096F"/>
    <w:rsid w:val="00BB2EB2"/>
    <w:rsid w:val="00BB38B7"/>
    <w:rsid w:val="00BB6847"/>
    <w:rsid w:val="00BB6972"/>
    <w:rsid w:val="00BB7354"/>
    <w:rsid w:val="00BB765F"/>
    <w:rsid w:val="00BB7AA4"/>
    <w:rsid w:val="00BC14C6"/>
    <w:rsid w:val="00BC396B"/>
    <w:rsid w:val="00BC54BF"/>
    <w:rsid w:val="00BD001D"/>
    <w:rsid w:val="00BD0E0E"/>
    <w:rsid w:val="00BD1A31"/>
    <w:rsid w:val="00BD5481"/>
    <w:rsid w:val="00BE05E8"/>
    <w:rsid w:val="00BE3096"/>
    <w:rsid w:val="00BE3563"/>
    <w:rsid w:val="00BF01C4"/>
    <w:rsid w:val="00BF1FB0"/>
    <w:rsid w:val="00BF2E8E"/>
    <w:rsid w:val="00BF3292"/>
    <w:rsid w:val="00BF6082"/>
    <w:rsid w:val="00BF69D5"/>
    <w:rsid w:val="00C007A5"/>
    <w:rsid w:val="00C02965"/>
    <w:rsid w:val="00C05052"/>
    <w:rsid w:val="00C05071"/>
    <w:rsid w:val="00C062BC"/>
    <w:rsid w:val="00C06FCD"/>
    <w:rsid w:val="00C14FCD"/>
    <w:rsid w:val="00C1651D"/>
    <w:rsid w:val="00C20D34"/>
    <w:rsid w:val="00C21F02"/>
    <w:rsid w:val="00C22762"/>
    <w:rsid w:val="00C22E7A"/>
    <w:rsid w:val="00C23432"/>
    <w:rsid w:val="00C246E6"/>
    <w:rsid w:val="00C2670F"/>
    <w:rsid w:val="00C26D9A"/>
    <w:rsid w:val="00C340AD"/>
    <w:rsid w:val="00C34476"/>
    <w:rsid w:val="00C3709A"/>
    <w:rsid w:val="00C37AFF"/>
    <w:rsid w:val="00C40E4A"/>
    <w:rsid w:val="00C42E6D"/>
    <w:rsid w:val="00C436A1"/>
    <w:rsid w:val="00C43B5D"/>
    <w:rsid w:val="00C43EE8"/>
    <w:rsid w:val="00C44B24"/>
    <w:rsid w:val="00C50E4F"/>
    <w:rsid w:val="00C546A5"/>
    <w:rsid w:val="00C579E6"/>
    <w:rsid w:val="00C60C08"/>
    <w:rsid w:val="00C60C3E"/>
    <w:rsid w:val="00C610A1"/>
    <w:rsid w:val="00C6115C"/>
    <w:rsid w:val="00C658BE"/>
    <w:rsid w:val="00C74E41"/>
    <w:rsid w:val="00C74EDD"/>
    <w:rsid w:val="00C807EF"/>
    <w:rsid w:val="00C80E44"/>
    <w:rsid w:val="00C82BA5"/>
    <w:rsid w:val="00C839BA"/>
    <w:rsid w:val="00C83CFE"/>
    <w:rsid w:val="00C85D8C"/>
    <w:rsid w:val="00C86AC1"/>
    <w:rsid w:val="00C8764C"/>
    <w:rsid w:val="00C921AE"/>
    <w:rsid w:val="00C933E9"/>
    <w:rsid w:val="00C952C7"/>
    <w:rsid w:val="00C95CC1"/>
    <w:rsid w:val="00CA1CCD"/>
    <w:rsid w:val="00CA3B0B"/>
    <w:rsid w:val="00CB0541"/>
    <w:rsid w:val="00CB1795"/>
    <w:rsid w:val="00CB6E72"/>
    <w:rsid w:val="00CB77C8"/>
    <w:rsid w:val="00CC0B27"/>
    <w:rsid w:val="00CC1134"/>
    <w:rsid w:val="00CC20B4"/>
    <w:rsid w:val="00CC2976"/>
    <w:rsid w:val="00CC2FC8"/>
    <w:rsid w:val="00CC4165"/>
    <w:rsid w:val="00CD0C60"/>
    <w:rsid w:val="00CD1455"/>
    <w:rsid w:val="00CE09E7"/>
    <w:rsid w:val="00CE465A"/>
    <w:rsid w:val="00CE49AE"/>
    <w:rsid w:val="00CE4CAE"/>
    <w:rsid w:val="00CE6AFD"/>
    <w:rsid w:val="00CE7CDF"/>
    <w:rsid w:val="00CF18B3"/>
    <w:rsid w:val="00CF46F8"/>
    <w:rsid w:val="00CF4966"/>
    <w:rsid w:val="00CF64DF"/>
    <w:rsid w:val="00D0111C"/>
    <w:rsid w:val="00D046B3"/>
    <w:rsid w:val="00D0484A"/>
    <w:rsid w:val="00D0644B"/>
    <w:rsid w:val="00D15CD6"/>
    <w:rsid w:val="00D1722D"/>
    <w:rsid w:val="00D17E46"/>
    <w:rsid w:val="00D206EB"/>
    <w:rsid w:val="00D226A0"/>
    <w:rsid w:val="00D24E8A"/>
    <w:rsid w:val="00D272EB"/>
    <w:rsid w:val="00D30E82"/>
    <w:rsid w:val="00D31F97"/>
    <w:rsid w:val="00D3552E"/>
    <w:rsid w:val="00D3559D"/>
    <w:rsid w:val="00D35F3D"/>
    <w:rsid w:val="00D363BE"/>
    <w:rsid w:val="00D37DC3"/>
    <w:rsid w:val="00D42241"/>
    <w:rsid w:val="00D442D9"/>
    <w:rsid w:val="00D45E4B"/>
    <w:rsid w:val="00D63903"/>
    <w:rsid w:val="00D669D5"/>
    <w:rsid w:val="00D66E72"/>
    <w:rsid w:val="00D67421"/>
    <w:rsid w:val="00D6769E"/>
    <w:rsid w:val="00D67B07"/>
    <w:rsid w:val="00D702DF"/>
    <w:rsid w:val="00D733E6"/>
    <w:rsid w:val="00D740E4"/>
    <w:rsid w:val="00D74274"/>
    <w:rsid w:val="00D76121"/>
    <w:rsid w:val="00D8323A"/>
    <w:rsid w:val="00D84837"/>
    <w:rsid w:val="00D96088"/>
    <w:rsid w:val="00DA0426"/>
    <w:rsid w:val="00DA2FC4"/>
    <w:rsid w:val="00DA62D8"/>
    <w:rsid w:val="00DA6BA8"/>
    <w:rsid w:val="00DB12FB"/>
    <w:rsid w:val="00DB342C"/>
    <w:rsid w:val="00DB5158"/>
    <w:rsid w:val="00DB7E4F"/>
    <w:rsid w:val="00DC23F9"/>
    <w:rsid w:val="00DC27F0"/>
    <w:rsid w:val="00DC2B90"/>
    <w:rsid w:val="00DC2D01"/>
    <w:rsid w:val="00DC77B9"/>
    <w:rsid w:val="00DD097E"/>
    <w:rsid w:val="00DD116A"/>
    <w:rsid w:val="00DD11E9"/>
    <w:rsid w:val="00DD2429"/>
    <w:rsid w:val="00DD44FB"/>
    <w:rsid w:val="00DE32B7"/>
    <w:rsid w:val="00DE4BA4"/>
    <w:rsid w:val="00DE53AE"/>
    <w:rsid w:val="00DF2644"/>
    <w:rsid w:val="00DF739E"/>
    <w:rsid w:val="00E0050A"/>
    <w:rsid w:val="00E00E80"/>
    <w:rsid w:val="00E00ED8"/>
    <w:rsid w:val="00E05428"/>
    <w:rsid w:val="00E05E3D"/>
    <w:rsid w:val="00E079F6"/>
    <w:rsid w:val="00E1750D"/>
    <w:rsid w:val="00E2177E"/>
    <w:rsid w:val="00E21BDC"/>
    <w:rsid w:val="00E21E72"/>
    <w:rsid w:val="00E23B75"/>
    <w:rsid w:val="00E269C2"/>
    <w:rsid w:val="00E30C72"/>
    <w:rsid w:val="00E32C89"/>
    <w:rsid w:val="00E335ED"/>
    <w:rsid w:val="00E34903"/>
    <w:rsid w:val="00E35533"/>
    <w:rsid w:val="00E36440"/>
    <w:rsid w:val="00E36CCA"/>
    <w:rsid w:val="00E37651"/>
    <w:rsid w:val="00E40259"/>
    <w:rsid w:val="00E42265"/>
    <w:rsid w:val="00E4388C"/>
    <w:rsid w:val="00E446BD"/>
    <w:rsid w:val="00E46157"/>
    <w:rsid w:val="00E46AEF"/>
    <w:rsid w:val="00E52E31"/>
    <w:rsid w:val="00E54A33"/>
    <w:rsid w:val="00E5516B"/>
    <w:rsid w:val="00E5633D"/>
    <w:rsid w:val="00E604E0"/>
    <w:rsid w:val="00E62C04"/>
    <w:rsid w:val="00E62C34"/>
    <w:rsid w:val="00E638A2"/>
    <w:rsid w:val="00E675A0"/>
    <w:rsid w:val="00E71004"/>
    <w:rsid w:val="00E71716"/>
    <w:rsid w:val="00E71FCA"/>
    <w:rsid w:val="00E74368"/>
    <w:rsid w:val="00E7498E"/>
    <w:rsid w:val="00E7654B"/>
    <w:rsid w:val="00E77B8F"/>
    <w:rsid w:val="00E82AA4"/>
    <w:rsid w:val="00E9540F"/>
    <w:rsid w:val="00E96115"/>
    <w:rsid w:val="00E9625E"/>
    <w:rsid w:val="00EA1555"/>
    <w:rsid w:val="00EA2B6B"/>
    <w:rsid w:val="00EA34CC"/>
    <w:rsid w:val="00EB250D"/>
    <w:rsid w:val="00EB3C90"/>
    <w:rsid w:val="00EB42BD"/>
    <w:rsid w:val="00EB6E65"/>
    <w:rsid w:val="00EB71BC"/>
    <w:rsid w:val="00EB77DC"/>
    <w:rsid w:val="00EC2BD4"/>
    <w:rsid w:val="00EC2E24"/>
    <w:rsid w:val="00EC5944"/>
    <w:rsid w:val="00EC5D02"/>
    <w:rsid w:val="00EC5E26"/>
    <w:rsid w:val="00EC670F"/>
    <w:rsid w:val="00ED37AE"/>
    <w:rsid w:val="00ED413E"/>
    <w:rsid w:val="00ED7944"/>
    <w:rsid w:val="00EE1358"/>
    <w:rsid w:val="00EE74F2"/>
    <w:rsid w:val="00EE77C9"/>
    <w:rsid w:val="00EF1E77"/>
    <w:rsid w:val="00EF365F"/>
    <w:rsid w:val="00EF652E"/>
    <w:rsid w:val="00F00FBD"/>
    <w:rsid w:val="00F0285D"/>
    <w:rsid w:val="00F0743E"/>
    <w:rsid w:val="00F11618"/>
    <w:rsid w:val="00F22889"/>
    <w:rsid w:val="00F22E87"/>
    <w:rsid w:val="00F23778"/>
    <w:rsid w:val="00F23D19"/>
    <w:rsid w:val="00F265D6"/>
    <w:rsid w:val="00F308DB"/>
    <w:rsid w:val="00F34B68"/>
    <w:rsid w:val="00F35C69"/>
    <w:rsid w:val="00F369EC"/>
    <w:rsid w:val="00F451F8"/>
    <w:rsid w:val="00F461CE"/>
    <w:rsid w:val="00F54278"/>
    <w:rsid w:val="00F55032"/>
    <w:rsid w:val="00F553C3"/>
    <w:rsid w:val="00F567DF"/>
    <w:rsid w:val="00F6181C"/>
    <w:rsid w:val="00F64326"/>
    <w:rsid w:val="00F64B75"/>
    <w:rsid w:val="00F65454"/>
    <w:rsid w:val="00F6644F"/>
    <w:rsid w:val="00F70418"/>
    <w:rsid w:val="00F7384D"/>
    <w:rsid w:val="00F7654D"/>
    <w:rsid w:val="00F767D2"/>
    <w:rsid w:val="00F805A7"/>
    <w:rsid w:val="00F822FD"/>
    <w:rsid w:val="00F83485"/>
    <w:rsid w:val="00F849A2"/>
    <w:rsid w:val="00F84A39"/>
    <w:rsid w:val="00F8562D"/>
    <w:rsid w:val="00F85F08"/>
    <w:rsid w:val="00F94A76"/>
    <w:rsid w:val="00F962C2"/>
    <w:rsid w:val="00FA2671"/>
    <w:rsid w:val="00FA31CE"/>
    <w:rsid w:val="00FB02B9"/>
    <w:rsid w:val="00FB096B"/>
    <w:rsid w:val="00FB33F9"/>
    <w:rsid w:val="00FB3ED9"/>
    <w:rsid w:val="00FC0E13"/>
    <w:rsid w:val="00FC1497"/>
    <w:rsid w:val="00FC18A7"/>
    <w:rsid w:val="00FC23C9"/>
    <w:rsid w:val="00FC2516"/>
    <w:rsid w:val="00FC48B4"/>
    <w:rsid w:val="00FC4BC7"/>
    <w:rsid w:val="00FC7D36"/>
    <w:rsid w:val="00FD044C"/>
    <w:rsid w:val="00FD318D"/>
    <w:rsid w:val="00FD5837"/>
    <w:rsid w:val="00FE19EE"/>
    <w:rsid w:val="00FE2472"/>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 w:type="paragraph" w:styleId="NoSpacing">
    <w:name w:val="No Spacing"/>
    <w:uiPriority w:val="1"/>
    <w:qFormat/>
    <w:rsid w:val="00B6103F"/>
    <w:rPr>
      <w:rFonts w:cs="Angsan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551D61-BFDB-4918-8EE3-58F3CCFB3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3</Pages>
  <Words>1621</Words>
  <Characters>9240</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Ratchanon Saimai</cp:lastModifiedBy>
  <cp:revision>983</cp:revision>
  <cp:lastPrinted>2026-02-25T08:53:00Z</cp:lastPrinted>
  <dcterms:created xsi:type="dcterms:W3CDTF">2021-01-23T08:12:00Z</dcterms:created>
  <dcterms:modified xsi:type="dcterms:W3CDTF">2026-02-26T05:24:00Z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Z750.30</vt:lpwstr>
  </op:property>
</op:Properties>
</file>