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C544FE" w:rsidRPr="002C7754" w14:paraId="58300805" w14:textId="77777777" w:rsidTr="0003081D">
        <w:trPr>
          <w:trHeight w:val="2865"/>
        </w:trPr>
        <w:tc>
          <w:tcPr>
            <w:tcW w:w="2628" w:type="dxa"/>
          </w:tcPr>
          <w:p w14:paraId="5CA5938B" w14:textId="77777777" w:rsidR="00C544FE" w:rsidRPr="00DC7242" w:rsidRDefault="00C544FE" w:rsidP="00DC7242">
            <w:pPr>
              <w:spacing w:line="420" w:lineRule="atLeas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  <w:p w14:paraId="571A2BAA" w14:textId="77777777" w:rsidR="00A4782C" w:rsidRPr="00DC7242" w:rsidRDefault="00A4782C" w:rsidP="00DC7242">
            <w:pPr>
              <w:spacing w:line="420" w:lineRule="atLeas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6960" w:type="dxa"/>
            <w:vAlign w:val="center"/>
          </w:tcPr>
          <w:p w14:paraId="2209EF61" w14:textId="77777777" w:rsidR="0035734D" w:rsidRPr="002C7754" w:rsidRDefault="00FD6BE4" w:rsidP="00DC7242">
            <w:pPr>
              <w:spacing w:line="420" w:lineRule="atLeast"/>
              <w:ind w:left="14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2C7754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บริษัท สหอุตสาหกรรมน้ำมันปาล์ม จำกัด (มหาชน) </w:t>
            </w:r>
            <w:r w:rsidR="00FE0D3F" w:rsidRPr="002C7754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และ</w:t>
            </w:r>
            <w:r w:rsidRPr="002C7754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บริษัทย่อย </w:t>
            </w:r>
          </w:p>
          <w:p w14:paraId="72310ED0" w14:textId="585B8392" w:rsidR="00FD6BE4" w:rsidRPr="002C7754" w:rsidRDefault="00FD6BE4" w:rsidP="00DC7242">
            <w:pPr>
              <w:spacing w:line="420" w:lineRule="atLeast"/>
              <w:ind w:left="14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2C7754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รายงาน และ งบการเงินรวม</w:t>
            </w:r>
            <w:r w:rsidR="00E4245A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และงบการเงิน</w:t>
            </w:r>
            <w:r w:rsidR="00526AE9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เฉ</w:t>
            </w:r>
            <w:r w:rsidR="00E4245A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พาะกิจการ</w:t>
            </w:r>
          </w:p>
          <w:p w14:paraId="5F1232B4" w14:textId="0C268EAC" w:rsidR="00C544FE" w:rsidRPr="002C7754" w:rsidRDefault="00EE3FFD" w:rsidP="003B2D21">
            <w:pPr>
              <w:spacing w:line="420" w:lineRule="atLeast"/>
              <w:ind w:left="14"/>
              <w:rPr>
                <w:rFonts w:asciiTheme="majorBidi" w:eastAsia="MS Mincho" w:hAnsiTheme="majorBidi" w:cstheme="majorBidi"/>
                <w:b/>
                <w:bCs/>
                <w:color w:val="7F7E82"/>
                <w:sz w:val="32"/>
                <w:szCs w:val="32"/>
              </w:rPr>
            </w:pPr>
            <w:r w:rsidRPr="002C7754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31</w:t>
            </w:r>
            <w:r w:rsidR="00DC0A8F" w:rsidRPr="002C7754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ธันวาคม </w:t>
            </w:r>
            <w:r w:rsidR="00ED5F22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2568</w:t>
            </w:r>
          </w:p>
        </w:tc>
      </w:tr>
    </w:tbl>
    <w:p w14:paraId="45B07F7C" w14:textId="77777777" w:rsidR="00C544FE" w:rsidRPr="002C7754" w:rsidRDefault="00C544FE" w:rsidP="00DC7242">
      <w:pPr>
        <w:spacing w:line="420" w:lineRule="atLeast"/>
        <w:rPr>
          <w:rFonts w:asciiTheme="majorBidi" w:hAnsiTheme="majorBidi" w:cstheme="majorBidi"/>
          <w:sz w:val="32"/>
          <w:szCs w:val="32"/>
        </w:rPr>
        <w:sectPr w:rsidR="00C544FE" w:rsidRPr="002C7754" w:rsidSect="00464C3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3312" w:right="1080" w:bottom="10080" w:left="360" w:header="720" w:footer="720" w:gutter="0"/>
          <w:cols w:space="720"/>
          <w:docGrid w:linePitch="360"/>
        </w:sectPr>
      </w:pPr>
    </w:p>
    <w:p w14:paraId="1F177F75" w14:textId="77777777" w:rsidR="004F21E8" w:rsidRDefault="004F21E8" w:rsidP="004F21E8">
      <w:pPr>
        <w:pStyle w:val="Default"/>
        <w:spacing w:after="120"/>
        <w:rPr>
          <w:rFonts w:asciiTheme="majorBidi" w:hAnsiTheme="majorBidi" w:cstheme="majorBidi"/>
          <w:b/>
          <w:bCs/>
          <w:sz w:val="32"/>
          <w:szCs w:val="32"/>
        </w:rPr>
      </w:pPr>
    </w:p>
    <w:p w14:paraId="638162F3" w14:textId="77777777" w:rsidR="00411BA9" w:rsidRPr="002C7754" w:rsidRDefault="00411BA9" w:rsidP="004F21E8">
      <w:pPr>
        <w:pStyle w:val="Default"/>
        <w:spacing w:after="120"/>
        <w:rPr>
          <w:rFonts w:asciiTheme="majorBidi" w:hAnsiTheme="majorBidi" w:cstheme="majorBidi"/>
          <w:b/>
          <w:bCs/>
          <w:sz w:val="32"/>
          <w:szCs w:val="32"/>
        </w:rPr>
      </w:pPr>
      <w:r w:rsidRPr="002C7754">
        <w:rPr>
          <w:rFonts w:asciiTheme="majorBidi" w:hAnsiTheme="majorBidi" w:cstheme="majorBidi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75BDEE00" w14:textId="77777777" w:rsidR="00411BA9" w:rsidRPr="002C7754" w:rsidRDefault="00411BA9" w:rsidP="004F21E8">
      <w:pPr>
        <w:spacing w:before="120" w:after="120"/>
        <w:rPr>
          <w:rFonts w:asciiTheme="majorBidi" w:hAnsiTheme="majorBidi" w:cstheme="majorBidi"/>
          <w:spacing w:val="6"/>
          <w:sz w:val="32"/>
          <w:szCs w:val="32"/>
        </w:rPr>
      </w:pPr>
      <w:r w:rsidRPr="002C7754">
        <w:rPr>
          <w:rFonts w:asciiTheme="majorBidi" w:hAnsiTheme="majorBidi" w:cstheme="majorBidi"/>
          <w:spacing w:val="6"/>
          <w:sz w:val="32"/>
          <w:szCs w:val="32"/>
          <w:cs/>
        </w:rPr>
        <w:t xml:space="preserve">เสนอต่อผู้ถือหุ้นของบริษัท สหอุตสาหกรรมน้ำมันปาล์ม จำกัด </w:t>
      </w:r>
      <w:r w:rsidRPr="002C7754">
        <w:rPr>
          <w:rFonts w:asciiTheme="majorBidi" w:hAnsiTheme="majorBidi" w:cstheme="majorBidi"/>
          <w:spacing w:val="6"/>
          <w:sz w:val="32"/>
          <w:szCs w:val="32"/>
        </w:rPr>
        <w:t>(</w:t>
      </w:r>
      <w:r w:rsidRPr="002C7754">
        <w:rPr>
          <w:rFonts w:asciiTheme="majorBidi" w:hAnsiTheme="majorBidi" w:cstheme="majorBidi"/>
          <w:spacing w:val="6"/>
          <w:sz w:val="32"/>
          <w:szCs w:val="32"/>
          <w:cs/>
        </w:rPr>
        <w:t>มหาชน</w:t>
      </w:r>
      <w:r w:rsidRPr="002C7754">
        <w:rPr>
          <w:rFonts w:asciiTheme="majorBidi" w:hAnsiTheme="majorBidi" w:cstheme="majorBidi"/>
          <w:spacing w:val="6"/>
          <w:sz w:val="32"/>
          <w:szCs w:val="32"/>
        </w:rPr>
        <w:t xml:space="preserve">) </w:t>
      </w:r>
      <w:r w:rsidRPr="002C7754">
        <w:rPr>
          <w:rFonts w:asciiTheme="majorBidi" w:hAnsiTheme="majorBidi" w:cstheme="majorBidi"/>
          <w:spacing w:val="6"/>
          <w:sz w:val="32"/>
          <w:szCs w:val="32"/>
          <w:cs/>
        </w:rPr>
        <w:t xml:space="preserve"> </w:t>
      </w:r>
    </w:p>
    <w:p w14:paraId="12605B28" w14:textId="77777777" w:rsidR="00411BA9" w:rsidRPr="002C7754" w:rsidRDefault="00411BA9" w:rsidP="004F21E8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2C7754">
        <w:rPr>
          <w:rFonts w:asciiTheme="majorBidi" w:hAnsiTheme="majorBidi" w:cstheme="majorBidi"/>
          <w:b/>
          <w:bCs/>
          <w:sz w:val="32"/>
          <w:szCs w:val="32"/>
          <w:cs/>
        </w:rPr>
        <w:t>ความเห็น</w:t>
      </w:r>
    </w:p>
    <w:p w14:paraId="512D0A7E" w14:textId="248FFBC3" w:rsidR="0015288E" w:rsidRDefault="00411BA9" w:rsidP="004F21E8">
      <w:pPr>
        <w:spacing w:before="120" w:after="120"/>
        <w:rPr>
          <w:rFonts w:ascii="Angsana New" w:hAnsi="Angsana New"/>
          <w:sz w:val="32"/>
          <w:szCs w:val="32"/>
        </w:rPr>
      </w:pPr>
      <w:r w:rsidRPr="002C7754">
        <w:rPr>
          <w:rFonts w:asciiTheme="majorBidi" w:hAnsiTheme="majorBidi" w:cstheme="majorBidi"/>
          <w:spacing w:val="6"/>
          <w:sz w:val="32"/>
          <w:szCs w:val="32"/>
          <w:cs/>
        </w:rPr>
        <w:t>ข้าพเจ้าได้ตรวจ</w:t>
      </w:r>
      <w:r w:rsidR="008806AA" w:rsidRPr="002C7754">
        <w:rPr>
          <w:rFonts w:asciiTheme="majorBidi" w:hAnsiTheme="majorBidi" w:cstheme="majorBidi"/>
          <w:spacing w:val="6"/>
          <w:sz w:val="32"/>
          <w:szCs w:val="32"/>
          <w:cs/>
        </w:rPr>
        <w:t xml:space="preserve">สอบงบการเงินรวมของบริษัท </w:t>
      </w:r>
      <w:r w:rsidRPr="002C7754">
        <w:rPr>
          <w:rFonts w:asciiTheme="majorBidi" w:hAnsiTheme="majorBidi" w:cstheme="majorBidi"/>
          <w:spacing w:val="6"/>
          <w:sz w:val="32"/>
          <w:szCs w:val="32"/>
          <w:cs/>
        </w:rPr>
        <w:t>สหอุตสาหกรรมน้ำมันปาล์ม จำกัด (มหาชน)</w:t>
      </w:r>
      <w:r w:rsidR="00C75147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</w:t>
      </w:r>
      <w:r w:rsidRPr="002C7754">
        <w:rPr>
          <w:rFonts w:asciiTheme="majorBidi" w:hAnsiTheme="majorBidi" w:cstheme="majorBidi"/>
          <w:spacing w:val="6"/>
          <w:sz w:val="32"/>
          <w:szCs w:val="32"/>
          <w:cs/>
        </w:rPr>
        <w:t xml:space="preserve">และบริษัทย่อย </w:t>
      </w:r>
      <w:r w:rsidRPr="00436524">
        <w:rPr>
          <w:rFonts w:asciiTheme="majorBidi" w:hAnsiTheme="majorBidi" w:cstheme="majorBidi"/>
          <w:spacing w:val="-4"/>
          <w:sz w:val="32"/>
          <w:szCs w:val="32"/>
          <w:cs/>
        </w:rPr>
        <w:t>(กลุ่มบริษัท) ซึ่งประกอบด้วย</w:t>
      </w:r>
      <w:r w:rsidR="00C00B53">
        <w:rPr>
          <w:rFonts w:asciiTheme="majorBidi" w:hAnsiTheme="majorBidi" w:cstheme="majorBidi"/>
          <w:spacing w:val="-4"/>
          <w:sz w:val="32"/>
          <w:szCs w:val="32"/>
          <w:cs/>
        </w:rPr>
        <w:t>งบ</w:t>
      </w:r>
      <w:r w:rsidRPr="00436524">
        <w:rPr>
          <w:rFonts w:asciiTheme="majorBidi" w:hAnsiTheme="majorBidi" w:cstheme="majorBidi"/>
          <w:spacing w:val="-4"/>
          <w:sz w:val="32"/>
          <w:szCs w:val="32"/>
          <w:cs/>
        </w:rPr>
        <w:t xml:space="preserve">ฐานะการเงินรวม ณ วันที่ </w:t>
      </w:r>
      <w:r w:rsidR="00EE3FFD" w:rsidRPr="00436524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43652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ED5F22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C75147" w:rsidRPr="0043652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436524">
        <w:rPr>
          <w:rFonts w:asciiTheme="majorBidi" w:hAnsiTheme="majorBidi" w:cstheme="majorBidi"/>
          <w:spacing w:val="-4"/>
          <w:sz w:val="32"/>
          <w:szCs w:val="32"/>
          <w:cs/>
        </w:rPr>
        <w:t>งบกำไรขาดทุนเบ็ดเสร็จรวม</w:t>
      </w:r>
      <w:r w:rsidRPr="002C7754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CF40FC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               </w:t>
      </w:r>
      <w:r w:rsidR="00C00B53">
        <w:rPr>
          <w:rFonts w:asciiTheme="majorBidi" w:hAnsiTheme="majorBidi" w:cstheme="majorBidi"/>
          <w:spacing w:val="-2"/>
          <w:sz w:val="32"/>
          <w:szCs w:val="32"/>
          <w:cs/>
        </w:rPr>
        <w:t>งบ</w:t>
      </w:r>
      <w:r w:rsidRPr="002C7754">
        <w:rPr>
          <w:rFonts w:asciiTheme="majorBidi" w:hAnsiTheme="majorBidi" w:cstheme="majorBidi"/>
          <w:spacing w:val="-2"/>
          <w:sz w:val="32"/>
          <w:szCs w:val="32"/>
          <w:cs/>
        </w:rPr>
        <w:t>การเปลี่ยนแปลงส่วนของผู้ถือหุ้นรวม</w:t>
      </w:r>
      <w:r w:rsidRPr="002C7754">
        <w:rPr>
          <w:rFonts w:asciiTheme="majorBidi" w:hAnsiTheme="majorBidi" w:cstheme="majorBidi"/>
          <w:sz w:val="32"/>
          <w:szCs w:val="32"/>
          <w:cs/>
        </w:rPr>
        <w:t>และงบกระแสเงินสดรวม สำหรับปีสิ้นสุดวันเดียวกันและหมายเหตุประกอบงบการเงินรวม</w:t>
      </w:r>
      <w:r w:rsidRPr="002C7754">
        <w:rPr>
          <w:rFonts w:asciiTheme="majorBidi" w:hAnsiTheme="majorBidi" w:cstheme="majorBidi"/>
          <w:sz w:val="32"/>
          <w:szCs w:val="32"/>
        </w:rPr>
        <w:t xml:space="preserve"> </w:t>
      </w:r>
      <w:r w:rsidR="0015288E" w:rsidRPr="00D31CEF">
        <w:rPr>
          <w:rFonts w:ascii="Angsana New" w:hAnsi="Angsana New"/>
          <w:spacing w:val="-2"/>
          <w:sz w:val="32"/>
          <w:szCs w:val="32"/>
          <w:cs/>
        </w:rPr>
        <w:t>รวมถึงหมายเหตุ</w:t>
      </w:r>
      <w:r w:rsidR="0015288E">
        <w:rPr>
          <w:rFonts w:ascii="Angsana New" w:hAnsi="Angsana New" w:hint="cs"/>
          <w:spacing w:val="-2"/>
          <w:sz w:val="32"/>
          <w:szCs w:val="32"/>
          <w:cs/>
        </w:rPr>
        <w:t>ข้อมูล</w:t>
      </w:r>
      <w:r w:rsidR="0015288E" w:rsidRPr="00D31CEF">
        <w:rPr>
          <w:rFonts w:ascii="Angsana New" w:hAnsi="Angsana New"/>
          <w:spacing w:val="-2"/>
          <w:sz w:val="32"/>
          <w:szCs w:val="32"/>
          <w:cs/>
        </w:rPr>
        <w:t>นโยบายการบัญชีที่</w:t>
      </w:r>
      <w:r w:rsidR="0015288E">
        <w:rPr>
          <w:rFonts w:ascii="Angsana New" w:hAnsi="Angsana New" w:hint="cs"/>
          <w:spacing w:val="-2"/>
          <w:sz w:val="32"/>
          <w:szCs w:val="32"/>
          <w:cs/>
        </w:rPr>
        <w:t>มีสาระ</w:t>
      </w:r>
      <w:r w:rsidR="0015288E" w:rsidRPr="00D31CEF">
        <w:rPr>
          <w:rFonts w:ascii="Angsana New" w:hAnsi="Angsana New"/>
          <w:spacing w:val="-2"/>
          <w:sz w:val="32"/>
          <w:szCs w:val="32"/>
          <w:cs/>
        </w:rPr>
        <w:t>สำคัญ และได้ตรวจสอบงบการเงินเฉพาะกิจการของ</w:t>
      </w:r>
      <w:r w:rsidR="0015288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15288E" w:rsidRPr="002C7754">
        <w:rPr>
          <w:rFonts w:asciiTheme="majorBidi" w:hAnsiTheme="majorBidi" w:cstheme="majorBidi"/>
          <w:sz w:val="32"/>
          <w:szCs w:val="32"/>
          <w:cs/>
        </w:rPr>
        <w:t xml:space="preserve">บริษัท สหอุตสาหกรรมน้ำมันปาล์ม จำกัด (มหาชน) </w:t>
      </w:r>
      <w:r w:rsidR="0015288E" w:rsidRPr="00D31CEF">
        <w:rPr>
          <w:rFonts w:ascii="Angsana New" w:hAnsi="Angsana New" w:hint="cs"/>
          <w:sz w:val="32"/>
          <w:szCs w:val="32"/>
          <w:cs/>
        </w:rPr>
        <w:t>ด้วยเช่นกัน</w:t>
      </w:r>
      <w:r w:rsidR="0015288E">
        <w:rPr>
          <w:rFonts w:ascii="Angsana New" w:hAnsi="Angsana New" w:hint="cs"/>
          <w:sz w:val="32"/>
          <w:szCs w:val="32"/>
          <w:cs/>
        </w:rPr>
        <w:t xml:space="preserve"> (รวมเรียกว่า </w:t>
      </w:r>
      <w:r w:rsidR="0015288E">
        <w:rPr>
          <w:rFonts w:ascii="Angsana New" w:hAnsi="Angsana New"/>
          <w:sz w:val="32"/>
          <w:szCs w:val="32"/>
        </w:rPr>
        <w:t>“</w:t>
      </w:r>
      <w:r w:rsidR="0015288E">
        <w:rPr>
          <w:rFonts w:ascii="Angsana New" w:hAnsi="Angsana New" w:hint="cs"/>
          <w:sz w:val="32"/>
          <w:szCs w:val="32"/>
          <w:cs/>
        </w:rPr>
        <w:t>งบการเงิน</w:t>
      </w:r>
      <w:r w:rsidR="0015288E">
        <w:rPr>
          <w:rFonts w:ascii="Angsana New" w:hAnsi="Angsana New"/>
          <w:sz w:val="32"/>
          <w:szCs w:val="32"/>
        </w:rPr>
        <w:t>”</w:t>
      </w:r>
      <w:r w:rsidR="0015288E">
        <w:rPr>
          <w:rFonts w:ascii="Angsana New" w:hAnsi="Angsana New" w:hint="cs"/>
          <w:sz w:val="32"/>
          <w:szCs w:val="32"/>
          <w:cs/>
        </w:rPr>
        <w:t>)</w:t>
      </w:r>
    </w:p>
    <w:p w14:paraId="2E5C2CEA" w14:textId="79D0776C" w:rsidR="00411BA9" w:rsidRPr="002C7754" w:rsidRDefault="00411BA9" w:rsidP="004F21E8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A5461F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ข้าพเจ้าเห็นว่างบการเงินข้างต้นนี้แสดงฐานะการเงิน ณ วันที่ </w:t>
      </w:r>
      <w:r w:rsidR="00EE3FFD" w:rsidRPr="00A5461F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A5461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ED5F22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E13DB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5461F">
        <w:rPr>
          <w:rFonts w:asciiTheme="majorBidi" w:hAnsiTheme="majorBidi" w:cstheme="majorBidi"/>
          <w:spacing w:val="-4"/>
          <w:sz w:val="32"/>
          <w:szCs w:val="32"/>
          <w:cs/>
        </w:rPr>
        <w:t>ผลการดำเนินงานและกระแสเงินสด</w:t>
      </w:r>
      <w:r w:rsidRPr="002C7754">
        <w:rPr>
          <w:rFonts w:asciiTheme="majorBidi" w:hAnsiTheme="majorBidi" w:cstheme="majorBidi"/>
          <w:sz w:val="32"/>
          <w:szCs w:val="32"/>
          <w:cs/>
        </w:rPr>
        <w:t>สำหรับปีสิ้นสุดวันเดียวกัน</w:t>
      </w:r>
      <w:r w:rsidRPr="002C7754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ของบริษัท สหอุตสาหกรรมน้ำมันปาล์ม จำกัด (มหาชน) และบริษัทย่อย </w:t>
      </w:r>
      <w:r w:rsidR="00436524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                                </w:t>
      </w:r>
      <w:r w:rsidRPr="002C7754">
        <w:rPr>
          <w:rFonts w:asciiTheme="majorBidi" w:hAnsiTheme="majorBidi" w:cstheme="majorBidi"/>
          <w:spacing w:val="-4"/>
          <w:sz w:val="32"/>
          <w:szCs w:val="32"/>
          <w:cs/>
        </w:rPr>
        <w:t>และเฉพาะของบริษัท สหอุตสาหกรรมน้ำมันปาล์ม จำกัด (มหาชน) โ</w:t>
      </w:r>
      <w:r w:rsidRPr="002C7754">
        <w:rPr>
          <w:rFonts w:asciiTheme="majorBidi" w:hAnsiTheme="majorBidi" w:cstheme="majorBidi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14:paraId="2133E533" w14:textId="77777777" w:rsidR="00411BA9" w:rsidRPr="002C7754" w:rsidRDefault="00411BA9" w:rsidP="004F21E8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2C7754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</w:p>
    <w:p w14:paraId="5EECA759" w14:textId="29C25894" w:rsidR="00411BA9" w:rsidRPr="002C7754" w:rsidRDefault="00011EB9" w:rsidP="004F21E8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011EB9">
        <w:rPr>
          <w:rFonts w:ascii="Angsana New" w:eastAsiaTheme="minorHAnsi" w:hAnsi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011EB9">
        <w:rPr>
          <w:rFonts w:ascii="Angsana New" w:eastAsiaTheme="minorHAnsi" w:hAnsi="Angsana New" w:hint="cs"/>
          <w:sz w:val="32"/>
          <w:szCs w:val="32"/>
          <w:cs/>
        </w:rPr>
        <w:t>วรรค</w:t>
      </w:r>
      <w:r>
        <w:rPr>
          <w:rFonts w:ascii="Angsana New" w:eastAsiaTheme="minorHAnsi" w:hAnsi="Angsana New" w:hint="cs"/>
          <w:sz w:val="32"/>
          <w:szCs w:val="32"/>
          <w:cs/>
        </w:rPr>
        <w:t xml:space="preserve"> </w:t>
      </w:r>
      <w:r w:rsidRPr="00CF40FC">
        <w:rPr>
          <w:rFonts w:ascii="Angsana New" w:eastAsiaTheme="minorHAnsi" w:hAnsi="Angsana New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011EB9">
        <w:rPr>
          <w:rFonts w:ascii="Angsana New" w:eastAsiaTheme="minorHAnsi" w:hAnsi="Angsana New"/>
          <w:sz w:val="32"/>
          <w:szCs w:val="32"/>
          <w:cs/>
        </w:rPr>
        <w:t>ในรายงานของข้าพเจ้า ข้าพเจ้ามีความเป็นอิสระ</w:t>
      </w:r>
      <w:r>
        <w:rPr>
          <w:rFonts w:ascii="Angsana New" w:eastAsiaTheme="minorHAnsi" w:hAnsi="Angsana New" w:hint="cs"/>
          <w:sz w:val="32"/>
          <w:szCs w:val="32"/>
          <w:cs/>
        </w:rPr>
        <w:t xml:space="preserve">   </w:t>
      </w:r>
      <w:r w:rsidRPr="00011EB9">
        <w:rPr>
          <w:rFonts w:ascii="Angsana New" w:eastAsiaTheme="minorHAnsi" w:hAnsi="Angsana New"/>
          <w:sz w:val="32"/>
          <w:szCs w:val="32"/>
          <w:cs/>
        </w:rPr>
        <w:t>จากกลุ่มบริษัทตาม</w:t>
      </w:r>
      <w:r w:rsidRPr="00CF40FC">
        <w:rPr>
          <w:rFonts w:ascii="Angsana New" w:eastAsiaTheme="minorHAnsi" w:hAnsi="Angsana New" w:hint="cs"/>
          <w:sz w:val="32"/>
          <w:szCs w:val="32"/>
          <w:cs/>
        </w:rPr>
        <w:t>ประมวล</w:t>
      </w:r>
      <w:r w:rsidRPr="00CF40FC">
        <w:rPr>
          <w:rFonts w:ascii="Angsana New" w:eastAsiaTheme="minorHAnsi" w:hAnsi="Angsana New"/>
          <w:sz w:val="32"/>
          <w:szCs w:val="32"/>
          <w:cs/>
        </w:rPr>
        <w:t>จรรยาบรรณของผู้ประกอบวิชาชีพบัญชี</w:t>
      </w:r>
      <w:r w:rsidRPr="00CF40FC">
        <w:rPr>
          <w:rFonts w:ascii="Angsana New" w:eastAsiaTheme="minorHAnsi" w:hAnsi="Angsana New" w:hint="cs"/>
          <w:sz w:val="32"/>
          <w:szCs w:val="32"/>
          <w:cs/>
        </w:rPr>
        <w:t xml:space="preserve"> รวมถึงมาตรฐานเรื่องความเป็นอิสระ</w:t>
      </w:r>
      <w:r w:rsidRPr="00011EB9">
        <w:rPr>
          <w:rFonts w:ascii="Angsana New" w:eastAsiaTheme="minorHAnsi" w:hAnsi="Angsana New" w:hint="cs"/>
          <w:i/>
          <w:iCs/>
          <w:sz w:val="32"/>
          <w:szCs w:val="32"/>
          <w:cs/>
        </w:rPr>
        <w:t xml:space="preserve"> </w:t>
      </w:r>
      <w:r>
        <w:rPr>
          <w:rFonts w:ascii="Angsana New" w:eastAsiaTheme="minorHAnsi" w:hAnsi="Angsana New" w:hint="cs"/>
          <w:i/>
          <w:iCs/>
          <w:sz w:val="32"/>
          <w:szCs w:val="32"/>
          <w:cs/>
        </w:rPr>
        <w:t xml:space="preserve">         </w:t>
      </w:r>
      <w:r w:rsidRPr="00011EB9">
        <w:rPr>
          <w:rFonts w:ascii="Angsana New" w:eastAsiaTheme="minorHAnsi" w:hAnsi="Angsana New"/>
          <w:sz w:val="32"/>
          <w:szCs w:val="32"/>
          <w:cs/>
        </w:rPr>
        <w:t>ที่กำหนดโดยสภาวิชาชีพบัญชี</w:t>
      </w:r>
      <w:r w:rsidRPr="00011EB9">
        <w:rPr>
          <w:rFonts w:ascii="Angsana New" w:eastAsiaTheme="minorHAnsi" w:hAnsi="Angsana New" w:hint="cs"/>
          <w:sz w:val="32"/>
          <w:szCs w:val="32"/>
          <w:cs/>
        </w:rPr>
        <w:t xml:space="preserve"> (ประมวลจรรยาบรรณของผู้ประกอบวิชาชีพบัญชี) </w:t>
      </w:r>
      <w:r w:rsidRPr="00011EB9">
        <w:rPr>
          <w:rFonts w:ascii="Angsana New" w:eastAsiaTheme="minorHAnsi" w:hAnsi="Angsana New"/>
          <w:sz w:val="32"/>
          <w:szCs w:val="32"/>
          <w:cs/>
        </w:rPr>
        <w:t>ในส่วนที่เกี่ยวข้องกับ</w:t>
      </w:r>
      <w:r w:rsidR="00746C78">
        <w:rPr>
          <w:rFonts w:ascii="Angsana New" w:eastAsiaTheme="minorHAnsi" w:hAnsi="Angsana New" w:hint="cs"/>
          <w:sz w:val="32"/>
          <w:szCs w:val="32"/>
          <w:cs/>
        </w:rPr>
        <w:t xml:space="preserve">           </w:t>
      </w:r>
      <w:r w:rsidRPr="00011EB9">
        <w:rPr>
          <w:rFonts w:ascii="Angsana New" w:eastAsiaTheme="minorHAnsi" w:hAnsi="Angsana New"/>
          <w:sz w:val="32"/>
          <w:szCs w:val="32"/>
          <w:cs/>
        </w:rPr>
        <w:t>การตรวจสอบงบการเงิน และข้าพเจ้าได้ปฏิบัติตาม</w:t>
      </w:r>
      <w:r w:rsidRPr="00011EB9">
        <w:rPr>
          <w:rFonts w:ascii="Angsana New" w:eastAsiaTheme="minorHAnsi" w:hAnsi="Angsana New" w:hint="cs"/>
          <w:sz w:val="32"/>
          <w:szCs w:val="32"/>
          <w:cs/>
        </w:rPr>
        <w:t>ความรับผิดชอบ</w:t>
      </w:r>
      <w:r w:rsidRPr="00011EB9">
        <w:rPr>
          <w:rFonts w:ascii="Angsana New" w:eastAsiaTheme="minorHAnsi" w:hAnsi="Angsana New"/>
          <w:sz w:val="32"/>
          <w:szCs w:val="32"/>
          <w:cs/>
        </w:rPr>
        <w:t>ด้านจรรยาบรรณอื่น</w:t>
      </w:r>
      <w:r w:rsidR="00746C78">
        <w:rPr>
          <w:rFonts w:ascii="Angsana New" w:eastAsiaTheme="minorHAnsi" w:hAnsi="Angsana New" w:hint="cs"/>
          <w:sz w:val="32"/>
          <w:szCs w:val="32"/>
          <w:cs/>
        </w:rPr>
        <w:t xml:space="preserve"> </w:t>
      </w:r>
      <w:r w:rsidRPr="00011EB9">
        <w:rPr>
          <w:rFonts w:ascii="Angsana New" w:eastAsiaTheme="minorHAnsi" w:hAnsi="Angsana New"/>
          <w:sz w:val="32"/>
          <w:szCs w:val="32"/>
          <w:cs/>
        </w:rPr>
        <w:t>ๆ</w:t>
      </w:r>
      <w:r w:rsidR="00746C78">
        <w:rPr>
          <w:rFonts w:ascii="Angsana New" w:eastAsiaTheme="minorHAnsi" w:hAnsi="Angsana New" w:hint="cs"/>
          <w:sz w:val="32"/>
          <w:szCs w:val="32"/>
          <w:cs/>
        </w:rPr>
        <w:t xml:space="preserve"> </w:t>
      </w:r>
      <w:r w:rsidRPr="00011EB9">
        <w:rPr>
          <w:rFonts w:ascii="Angsana New" w:eastAsiaTheme="minorHAnsi" w:hAnsi="Angsana New"/>
          <w:sz w:val="32"/>
          <w:szCs w:val="32"/>
          <w:cs/>
        </w:rPr>
        <w:t>ตาม</w:t>
      </w:r>
      <w:r w:rsidRPr="00011EB9">
        <w:rPr>
          <w:rFonts w:ascii="Angsana New" w:eastAsiaTheme="minorHAnsi" w:hAnsi="Angsana New" w:hint="cs"/>
          <w:sz w:val="32"/>
          <w:szCs w:val="32"/>
          <w:cs/>
        </w:rPr>
        <w:t>ประมวลจรรยาบรรณของผู้ประกอบวิชาชีพบัญชี</w:t>
      </w:r>
      <w:r w:rsidRPr="00011EB9">
        <w:rPr>
          <w:rFonts w:ascii="Angsana New" w:eastAsiaTheme="minorHAnsi" w:hAnsi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</w:t>
      </w:r>
      <w:r w:rsidR="00746C78">
        <w:rPr>
          <w:rFonts w:ascii="Angsana New" w:eastAsiaTheme="minorHAnsi" w:hAnsi="Angsana New" w:hint="cs"/>
          <w:sz w:val="32"/>
          <w:szCs w:val="32"/>
          <w:cs/>
        </w:rPr>
        <w:t xml:space="preserve">             </w:t>
      </w:r>
      <w:r w:rsidRPr="00011EB9">
        <w:rPr>
          <w:rFonts w:ascii="Angsana New" w:eastAsiaTheme="minorHAnsi" w:hAnsi="Angsana New"/>
          <w:sz w:val="32"/>
          <w:szCs w:val="32"/>
          <w:cs/>
        </w:rPr>
        <w:t>และเหมาะสมเพื่อใช้เป็นเกณฑ์ในการแสดงความเห็นของข้าพเจ้า</w:t>
      </w:r>
    </w:p>
    <w:p w14:paraId="37DCE8A9" w14:textId="77777777" w:rsidR="004F21E8" w:rsidRPr="002C7754" w:rsidRDefault="004F21E8" w:rsidP="004F21E8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2C7754">
        <w:rPr>
          <w:rFonts w:asciiTheme="majorBidi" w:hAnsiTheme="majorBidi" w:cstheme="majorBidi"/>
          <w:b/>
          <w:bCs/>
          <w:sz w:val="32"/>
          <w:szCs w:val="32"/>
          <w:cs/>
        </w:rPr>
        <w:t>เรื่องสำคัญในการตรวจสอบ</w:t>
      </w:r>
      <w:r w:rsidRPr="002C7754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30D66161" w14:textId="4102EA23" w:rsidR="004F21E8" w:rsidRDefault="004F21E8" w:rsidP="004F21E8">
      <w:pPr>
        <w:pStyle w:val="Default"/>
        <w:spacing w:before="120" w:after="120"/>
        <w:rPr>
          <w:rFonts w:asciiTheme="majorBidi" w:eastAsiaTheme="minorHAnsi" w:hAnsiTheme="majorBidi" w:cstheme="majorBidi"/>
          <w:color w:val="auto"/>
          <w:sz w:val="32"/>
          <w:szCs w:val="32"/>
        </w:rPr>
      </w:pPr>
      <w:r w:rsidRPr="002C7754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เรื่องสำคัญในการตรวจสอบคือเรื่องต่าง</w:t>
      </w:r>
      <w:r w:rsidRPr="002C7754">
        <w:rPr>
          <w:rFonts w:asciiTheme="majorBidi" w:eastAsiaTheme="minorHAnsi" w:hAnsiTheme="majorBidi" w:cstheme="majorBidi"/>
          <w:color w:val="auto"/>
          <w:sz w:val="32"/>
          <w:szCs w:val="32"/>
        </w:rPr>
        <w:t xml:space="preserve"> </w:t>
      </w:r>
      <w:r w:rsidRPr="002C7754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</w:t>
      </w:r>
      <w:r w:rsidR="005E16A1">
        <w:rPr>
          <w:rFonts w:asciiTheme="majorBidi" w:eastAsiaTheme="minorHAnsi" w:hAnsiTheme="majorBidi" w:cstheme="majorBidi"/>
          <w:color w:val="auto"/>
          <w:sz w:val="32"/>
          <w:szCs w:val="32"/>
        </w:rPr>
        <w:t xml:space="preserve">                  </w:t>
      </w:r>
      <w:r w:rsidRPr="002C7754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>
        <w:rPr>
          <w:rFonts w:asciiTheme="majorBidi" w:eastAsiaTheme="minorHAnsi" w:hAnsiTheme="majorBidi" w:cstheme="majorBidi" w:hint="cs"/>
          <w:color w:val="auto"/>
          <w:sz w:val="32"/>
          <w:szCs w:val="32"/>
          <w:cs/>
        </w:rPr>
        <w:t xml:space="preserve">                  </w:t>
      </w:r>
      <w:r w:rsidRPr="002C7754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7FA447F4" w14:textId="77777777" w:rsidR="0060314F" w:rsidRPr="002C7754" w:rsidRDefault="0060314F" w:rsidP="00E719D0">
      <w:pPr>
        <w:pStyle w:val="CM2"/>
        <w:spacing w:before="240" w:after="120" w:line="420" w:lineRule="exact"/>
        <w:rPr>
          <w:rFonts w:asciiTheme="majorBidi" w:hAnsiTheme="majorBidi" w:cstheme="majorBidi"/>
          <w:b/>
          <w:bCs/>
          <w:sz w:val="32"/>
          <w:szCs w:val="32"/>
          <w:cs/>
        </w:rPr>
        <w:sectPr w:rsidR="0060314F" w:rsidRPr="002C7754" w:rsidSect="00C75147">
          <w:headerReference w:type="default" r:id="rId14"/>
          <w:footerReference w:type="default" r:id="rId15"/>
          <w:pgSz w:w="11909" w:h="16834" w:code="9"/>
          <w:pgMar w:top="2880" w:right="1080" w:bottom="1080" w:left="1339" w:header="403" w:footer="432" w:gutter="0"/>
          <w:pgNumType w:start="1"/>
          <w:cols w:space="720"/>
          <w:noEndnote/>
          <w:titlePg/>
          <w:docGrid w:linePitch="326"/>
        </w:sectPr>
      </w:pPr>
    </w:p>
    <w:p w14:paraId="5C69600A" w14:textId="467ACF5E" w:rsidR="00411BA9" w:rsidRPr="002C7754" w:rsidRDefault="00411BA9" w:rsidP="004F21E8">
      <w:pPr>
        <w:pStyle w:val="Default"/>
        <w:spacing w:before="120" w:after="120"/>
        <w:rPr>
          <w:rFonts w:asciiTheme="majorBidi" w:eastAsiaTheme="minorHAnsi" w:hAnsiTheme="majorBidi" w:cstheme="majorBidi"/>
          <w:color w:val="auto"/>
          <w:sz w:val="32"/>
          <w:szCs w:val="32"/>
        </w:rPr>
      </w:pPr>
      <w:r w:rsidRPr="002C7754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 w:rsidR="008506E9" w:rsidRPr="002C7754">
        <w:rPr>
          <w:rFonts w:asciiTheme="majorBidi" w:eastAsiaTheme="minorHAnsi" w:hAnsiTheme="majorBidi" w:cstheme="majorBidi" w:hint="cs"/>
          <w:color w:val="auto"/>
          <w:sz w:val="32"/>
          <w:szCs w:val="32"/>
          <w:cs/>
        </w:rPr>
        <w:t>วรรค</w:t>
      </w:r>
      <w:r w:rsidRPr="00CF40FC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2C7754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</w:t>
      </w:r>
      <w:r w:rsidR="00C44F15">
        <w:rPr>
          <w:rFonts w:asciiTheme="majorBidi" w:eastAsiaTheme="minorHAnsi" w:hAnsiTheme="majorBidi" w:cstheme="majorBidi" w:hint="cs"/>
          <w:color w:val="auto"/>
          <w:sz w:val="32"/>
          <w:szCs w:val="32"/>
          <w:cs/>
        </w:rPr>
        <w:t xml:space="preserve"> </w:t>
      </w:r>
      <w:r w:rsidRPr="002C7754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519637F9" w14:textId="77777777" w:rsidR="00411BA9" w:rsidRPr="002C7754" w:rsidRDefault="00411BA9" w:rsidP="004F21E8">
      <w:pPr>
        <w:pStyle w:val="Default"/>
        <w:spacing w:before="120" w:after="120"/>
        <w:rPr>
          <w:rFonts w:asciiTheme="majorBidi" w:hAnsiTheme="majorBidi" w:cstheme="majorBidi"/>
          <w:b/>
          <w:bCs/>
          <w:i/>
          <w:iCs/>
          <w:color w:val="548DD4" w:themeColor="text2" w:themeTint="99"/>
          <w:sz w:val="32"/>
          <w:szCs w:val="32"/>
        </w:rPr>
      </w:pPr>
      <w:r w:rsidRPr="002C7754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พร้อมวิธีการตรวจสอบสำหรับแต่ละเรื่องมีดังต่อไปนี้</w:t>
      </w:r>
    </w:p>
    <w:p w14:paraId="0AEE2B38" w14:textId="77777777" w:rsidR="00411BA9" w:rsidRPr="00CF40FC" w:rsidRDefault="00411BA9" w:rsidP="004F21E8">
      <w:pPr>
        <w:spacing w:before="120" w:after="120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CF40FC">
        <w:rPr>
          <w:rFonts w:asciiTheme="majorBidi" w:hAnsiTheme="majorBidi" w:cstheme="majorBidi"/>
          <w:i/>
          <w:iCs/>
          <w:sz w:val="32"/>
          <w:szCs w:val="32"/>
          <w:cs/>
        </w:rPr>
        <w:t>การรับรู้รายได้จาก</w:t>
      </w:r>
      <w:r w:rsidR="0019008C" w:rsidRPr="00CF40FC">
        <w:rPr>
          <w:rFonts w:asciiTheme="majorBidi" w:hAnsiTheme="majorBidi" w:cstheme="majorBidi" w:hint="cs"/>
          <w:i/>
          <w:iCs/>
          <w:sz w:val="32"/>
          <w:szCs w:val="32"/>
          <w:cs/>
        </w:rPr>
        <w:t>ราคา</w:t>
      </w:r>
      <w:r w:rsidRPr="00CF40FC">
        <w:rPr>
          <w:rFonts w:asciiTheme="majorBidi" w:hAnsiTheme="majorBidi" w:cstheme="majorBidi"/>
          <w:i/>
          <w:iCs/>
          <w:sz w:val="32"/>
          <w:szCs w:val="32"/>
          <w:cs/>
        </w:rPr>
        <w:t>ขายให้แก่กิจการที่เกี่ยวข้องกัน</w:t>
      </w:r>
    </w:p>
    <w:p w14:paraId="6DFCBC10" w14:textId="1AB3CEB1" w:rsidR="003F0A68" w:rsidRPr="002C7754" w:rsidRDefault="00CE19C6" w:rsidP="004F21E8">
      <w:pPr>
        <w:spacing w:before="120" w:after="120"/>
        <w:rPr>
          <w:rFonts w:asciiTheme="majorBidi" w:hAnsiTheme="majorBidi" w:cstheme="majorBidi"/>
          <w:strike/>
          <w:sz w:val="32"/>
          <w:szCs w:val="32"/>
        </w:rPr>
      </w:pPr>
      <w:r w:rsidRPr="009B7244">
        <w:rPr>
          <w:rFonts w:asciiTheme="majorBidi" w:hAnsiTheme="majorBidi" w:cstheme="majorBidi" w:hint="cs"/>
          <w:sz w:val="32"/>
          <w:szCs w:val="32"/>
          <w:cs/>
        </w:rPr>
        <w:t>บริษัทฯมี</w:t>
      </w:r>
      <w:r w:rsidR="00411BA9" w:rsidRPr="009B7244">
        <w:rPr>
          <w:rFonts w:asciiTheme="majorBidi" w:hAnsiTheme="majorBidi" w:cstheme="majorBidi"/>
          <w:sz w:val="32"/>
          <w:szCs w:val="32"/>
          <w:cs/>
        </w:rPr>
        <w:t>รายได้จากการขายน้ำมันปาล์มดิบและน้ำมันเมล็ดในปาล</w:t>
      </w:r>
      <w:r w:rsidR="000C1B48" w:rsidRPr="009B7244">
        <w:rPr>
          <w:rFonts w:asciiTheme="majorBidi" w:hAnsiTheme="majorBidi" w:cstheme="majorBidi"/>
          <w:sz w:val="32"/>
          <w:szCs w:val="32"/>
          <w:cs/>
        </w:rPr>
        <w:t>์มดิบให้แก่บริษัทใหญ่ของ</w:t>
      </w:r>
      <w:r w:rsidR="00CF40FC" w:rsidRPr="009B7244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0C1B48" w:rsidRPr="009B7244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9B7244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    </w:t>
      </w:r>
      <w:r w:rsidRPr="009B7244">
        <w:rPr>
          <w:rFonts w:asciiTheme="majorBidi" w:hAnsiTheme="majorBidi" w:cstheme="majorBidi" w:hint="cs"/>
          <w:spacing w:val="-8"/>
          <w:sz w:val="32"/>
          <w:szCs w:val="32"/>
          <w:cs/>
        </w:rPr>
        <w:t>ใน</w:t>
      </w:r>
      <w:r w:rsidR="003A302E" w:rsidRPr="009B7244">
        <w:rPr>
          <w:rFonts w:asciiTheme="majorBidi" w:hAnsiTheme="majorBidi" w:cstheme="majorBidi" w:hint="cs"/>
          <w:spacing w:val="-8"/>
          <w:sz w:val="32"/>
          <w:szCs w:val="32"/>
          <w:cs/>
        </w:rPr>
        <w:t>ระหว่าง</w:t>
      </w:r>
      <w:r w:rsidRPr="009B7244">
        <w:rPr>
          <w:rFonts w:asciiTheme="majorBidi" w:hAnsiTheme="majorBidi" w:cstheme="majorBidi" w:hint="cs"/>
          <w:spacing w:val="-8"/>
          <w:sz w:val="32"/>
          <w:szCs w:val="32"/>
          <w:cs/>
        </w:rPr>
        <w:t>ปีปัจจุบันเป็นจำนวนเงิน</w:t>
      </w:r>
      <w:r w:rsidR="004D7203" w:rsidRPr="009B7244">
        <w:rPr>
          <w:rFonts w:asciiTheme="majorBidi" w:hAnsiTheme="majorBidi" w:cstheme="majorBidi" w:hint="cs"/>
          <w:spacing w:val="-8"/>
          <w:sz w:val="32"/>
          <w:szCs w:val="32"/>
          <w:cs/>
        </w:rPr>
        <w:t>รวม</w:t>
      </w:r>
      <w:r w:rsidRPr="009B7244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ประมาณ </w:t>
      </w:r>
      <w:r w:rsidR="003D5BB9">
        <w:rPr>
          <w:rFonts w:asciiTheme="majorBidi" w:hAnsiTheme="majorBidi" w:cstheme="majorBidi"/>
          <w:spacing w:val="-8"/>
          <w:sz w:val="32"/>
          <w:szCs w:val="32"/>
        </w:rPr>
        <w:t>577</w:t>
      </w:r>
      <w:r w:rsidR="00C44F15" w:rsidRPr="009B7244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9B7244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ล้านบาท </w:t>
      </w:r>
      <w:r w:rsidR="00957748" w:rsidRPr="009B7244">
        <w:rPr>
          <w:rFonts w:asciiTheme="majorBidi" w:hAnsiTheme="majorBidi" w:cstheme="majorBidi"/>
          <w:spacing w:val="-8"/>
          <w:sz w:val="32"/>
          <w:szCs w:val="32"/>
          <w:cs/>
        </w:rPr>
        <w:t xml:space="preserve">คิดเป็นประมาณร้อยละ </w:t>
      </w:r>
      <w:r w:rsidR="003D5BB9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C44F15" w:rsidRPr="009B7244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957748" w:rsidRPr="009B7244">
        <w:rPr>
          <w:rFonts w:asciiTheme="majorBidi" w:hAnsiTheme="majorBidi" w:cstheme="majorBidi"/>
          <w:spacing w:val="-8"/>
          <w:sz w:val="32"/>
          <w:szCs w:val="32"/>
          <w:cs/>
        </w:rPr>
        <w:t>ของรายได้</w:t>
      </w:r>
      <w:r w:rsidR="00746C78" w:rsidRPr="009B7244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="003A302E" w:rsidRPr="009B7244">
        <w:rPr>
          <w:rFonts w:asciiTheme="majorBidi" w:hAnsiTheme="majorBidi" w:cstheme="majorBidi" w:hint="cs"/>
          <w:spacing w:val="-8"/>
          <w:sz w:val="32"/>
          <w:szCs w:val="32"/>
          <w:cs/>
        </w:rPr>
        <w:t>โดย</w:t>
      </w:r>
      <w:r w:rsidR="00957748" w:rsidRPr="009B7244">
        <w:rPr>
          <w:rFonts w:asciiTheme="majorBidi" w:hAnsiTheme="majorBidi" w:cstheme="majorBidi" w:hint="cs"/>
          <w:spacing w:val="-8"/>
          <w:sz w:val="32"/>
          <w:szCs w:val="32"/>
          <w:cs/>
        </w:rPr>
        <w:t>รายการกับ</w:t>
      </w:r>
      <w:r w:rsidR="00957748" w:rsidRPr="005E2DB3">
        <w:rPr>
          <w:rFonts w:asciiTheme="majorBidi" w:hAnsiTheme="majorBidi" w:cstheme="majorBidi" w:hint="cs"/>
          <w:spacing w:val="-4"/>
          <w:sz w:val="32"/>
          <w:szCs w:val="32"/>
          <w:cs/>
        </w:rPr>
        <w:t>กิจการที่เกี่ยวข้องกัน</w:t>
      </w:r>
      <w:r w:rsidR="003A302E" w:rsidRPr="005E2DB3">
        <w:rPr>
          <w:rFonts w:asciiTheme="majorBidi" w:hAnsiTheme="majorBidi" w:cstheme="majorBidi" w:hint="cs"/>
          <w:spacing w:val="-4"/>
          <w:sz w:val="32"/>
          <w:szCs w:val="32"/>
          <w:cs/>
        </w:rPr>
        <w:t>นั้น</w:t>
      </w:r>
      <w:r w:rsidR="00957748" w:rsidRPr="005E2DB3">
        <w:rPr>
          <w:rFonts w:asciiTheme="majorBidi" w:hAnsiTheme="majorBidi" w:cstheme="majorBidi" w:hint="cs"/>
          <w:spacing w:val="-4"/>
          <w:sz w:val="32"/>
          <w:szCs w:val="32"/>
          <w:cs/>
        </w:rPr>
        <w:t>อาจ</w:t>
      </w:r>
      <w:r w:rsidR="00411BA9" w:rsidRPr="005E2DB3">
        <w:rPr>
          <w:rFonts w:asciiTheme="majorBidi" w:hAnsiTheme="majorBidi" w:cstheme="majorBidi"/>
          <w:spacing w:val="-4"/>
          <w:sz w:val="32"/>
          <w:szCs w:val="32"/>
          <w:cs/>
        </w:rPr>
        <w:t>ทำให้</w:t>
      </w:r>
      <w:r w:rsidR="00957748" w:rsidRPr="005E2DB3">
        <w:rPr>
          <w:rFonts w:asciiTheme="majorBidi" w:hAnsiTheme="majorBidi" w:cstheme="majorBidi" w:hint="cs"/>
          <w:spacing w:val="-4"/>
          <w:sz w:val="32"/>
          <w:szCs w:val="32"/>
          <w:cs/>
        </w:rPr>
        <w:t>เกิดข้อสงสัย</w:t>
      </w:r>
      <w:r w:rsidR="00957748" w:rsidRPr="002C7754">
        <w:rPr>
          <w:rFonts w:asciiTheme="majorBidi" w:hAnsiTheme="majorBidi" w:cstheme="majorBidi" w:hint="cs"/>
          <w:sz w:val="32"/>
          <w:szCs w:val="32"/>
          <w:cs/>
        </w:rPr>
        <w:t>ว่า</w:t>
      </w:r>
      <w:r w:rsidR="00411BA9" w:rsidRPr="002C7754">
        <w:rPr>
          <w:rFonts w:asciiTheme="majorBidi" w:hAnsiTheme="majorBidi" w:cstheme="majorBidi"/>
          <w:sz w:val="32"/>
          <w:szCs w:val="32"/>
          <w:cs/>
        </w:rPr>
        <w:t>ธุรกรรมทางการค้า</w:t>
      </w:r>
      <w:r w:rsidRPr="002C7754">
        <w:rPr>
          <w:rFonts w:asciiTheme="majorBidi" w:hAnsiTheme="majorBidi" w:cstheme="majorBidi" w:hint="cs"/>
          <w:sz w:val="32"/>
          <w:szCs w:val="32"/>
          <w:cs/>
        </w:rPr>
        <w:t>ระหว่าง</w:t>
      </w:r>
      <w:r w:rsidR="00411BA9" w:rsidRPr="002C7754">
        <w:rPr>
          <w:rFonts w:asciiTheme="majorBidi" w:hAnsiTheme="majorBidi" w:cstheme="majorBidi"/>
          <w:sz w:val="32"/>
          <w:szCs w:val="32"/>
          <w:cs/>
        </w:rPr>
        <w:t>ทั้งสองบริษัทนั้นไม่เป็นอิสระจากกัน และอาจมีความเสี่ยง</w:t>
      </w:r>
      <w:r w:rsidR="00C110C8" w:rsidRPr="002C7754">
        <w:rPr>
          <w:rFonts w:asciiTheme="majorBidi" w:hAnsiTheme="majorBidi" w:cstheme="majorBidi" w:hint="cs"/>
          <w:sz w:val="32"/>
          <w:szCs w:val="32"/>
          <w:cs/>
        </w:rPr>
        <w:t>เกี่ยวกับมูลค่าในการรับรู้รายได้</w:t>
      </w:r>
    </w:p>
    <w:p w14:paraId="13C79EE9" w14:textId="77777777" w:rsidR="00411BA9" w:rsidRPr="002C7754" w:rsidRDefault="00C110C8" w:rsidP="004F21E8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C7754">
        <w:rPr>
          <w:rFonts w:asciiTheme="majorBidi" w:hAnsiTheme="majorBidi" w:cstheme="majorBidi" w:hint="cs"/>
          <w:sz w:val="32"/>
          <w:szCs w:val="32"/>
          <w:cs/>
        </w:rPr>
        <w:t>ข้าพเจ้าได้ตรวจสอบการรับรู้รายได้ของบริษัทฯว่า</w:t>
      </w:r>
      <w:r w:rsidR="00957748" w:rsidRPr="002C7754">
        <w:rPr>
          <w:rFonts w:asciiTheme="majorBidi" w:hAnsiTheme="majorBidi" w:cstheme="majorBidi"/>
          <w:sz w:val="32"/>
          <w:szCs w:val="32"/>
          <w:cs/>
        </w:rPr>
        <w:t>ได้กำหนดราคาขาย</w:t>
      </w:r>
      <w:r w:rsidR="00411BA9" w:rsidRPr="002C7754">
        <w:rPr>
          <w:rFonts w:asciiTheme="majorBidi" w:hAnsiTheme="majorBidi" w:cstheme="majorBidi"/>
          <w:sz w:val="32"/>
          <w:szCs w:val="32"/>
          <w:cs/>
        </w:rPr>
        <w:t>โดย</w:t>
      </w:r>
      <w:r w:rsidR="00A54A59" w:rsidRPr="002C7754">
        <w:rPr>
          <w:rFonts w:asciiTheme="majorBidi" w:hAnsiTheme="majorBidi" w:cstheme="majorBidi" w:hint="cs"/>
          <w:sz w:val="32"/>
          <w:szCs w:val="32"/>
          <w:cs/>
        </w:rPr>
        <w:t>เทียบเคียง</w:t>
      </w:r>
      <w:r w:rsidR="00535EF9" w:rsidRPr="002C7754">
        <w:rPr>
          <w:rFonts w:asciiTheme="majorBidi" w:hAnsiTheme="majorBidi" w:cstheme="majorBidi" w:hint="cs"/>
          <w:sz w:val="32"/>
          <w:szCs w:val="32"/>
          <w:cs/>
        </w:rPr>
        <w:t>กับ</w:t>
      </w:r>
      <w:r w:rsidR="00411BA9" w:rsidRPr="002C7754">
        <w:rPr>
          <w:rFonts w:asciiTheme="majorBidi" w:hAnsiTheme="majorBidi" w:cstheme="majorBidi"/>
          <w:sz w:val="32"/>
          <w:szCs w:val="32"/>
          <w:cs/>
        </w:rPr>
        <w:t>ราคาตลาดของสินค้า</w:t>
      </w:r>
      <w:r w:rsidR="00C75147">
        <w:rPr>
          <w:rFonts w:asciiTheme="majorBidi" w:hAnsiTheme="majorBidi" w:cstheme="majorBidi" w:hint="cs"/>
          <w:sz w:val="32"/>
          <w:szCs w:val="32"/>
          <w:cs/>
        </w:rPr>
        <w:t xml:space="preserve">                     </w:t>
      </w:r>
      <w:r w:rsidR="00411BA9" w:rsidRPr="002C7754">
        <w:rPr>
          <w:rFonts w:asciiTheme="majorBidi" w:hAnsiTheme="majorBidi" w:cstheme="majorBidi"/>
          <w:sz w:val="32"/>
          <w:szCs w:val="32"/>
          <w:cs/>
        </w:rPr>
        <w:t>โดยการ</w:t>
      </w:r>
    </w:p>
    <w:p w14:paraId="6C28161A" w14:textId="77777777" w:rsidR="00411BA9" w:rsidRPr="002C7754" w:rsidRDefault="00FC1040" w:rsidP="00CF40FC">
      <w:pPr>
        <w:overflowPunct/>
        <w:autoSpaceDE/>
        <w:autoSpaceDN/>
        <w:adjustRightInd/>
        <w:ind w:left="360" w:hanging="360"/>
        <w:textAlignment w:val="auto"/>
        <w:rPr>
          <w:rFonts w:asciiTheme="majorBidi" w:hAnsiTheme="majorBidi" w:cstheme="majorBidi"/>
          <w:sz w:val="32"/>
          <w:szCs w:val="32"/>
        </w:rPr>
      </w:pPr>
      <w:r w:rsidRPr="002C7754">
        <w:rPr>
          <w:rFonts w:asciiTheme="majorBidi" w:hAnsiTheme="majorBidi" w:cstheme="majorBidi"/>
          <w:sz w:val="32"/>
          <w:szCs w:val="32"/>
        </w:rPr>
        <w:t>-</w:t>
      </w:r>
      <w:r w:rsidR="00EC7B08" w:rsidRPr="002C7754">
        <w:rPr>
          <w:rFonts w:asciiTheme="majorBidi" w:hAnsiTheme="majorBidi" w:cstheme="majorBidi"/>
          <w:sz w:val="32"/>
          <w:szCs w:val="32"/>
        </w:rPr>
        <w:tab/>
      </w:r>
      <w:r w:rsidR="00411BA9" w:rsidRPr="002C7754">
        <w:rPr>
          <w:rFonts w:asciiTheme="majorBidi" w:hAnsiTheme="majorBidi" w:cstheme="majorBidi"/>
          <w:sz w:val="32"/>
          <w:szCs w:val="32"/>
          <w:cs/>
        </w:rPr>
        <w:t>ประเมินกระบวนการ</w:t>
      </w:r>
      <w:r w:rsidR="00A54A59" w:rsidRPr="002C7754">
        <w:rPr>
          <w:rFonts w:asciiTheme="majorBidi" w:hAnsiTheme="majorBidi" w:cstheme="majorBidi" w:hint="cs"/>
          <w:sz w:val="32"/>
          <w:szCs w:val="32"/>
          <w:cs/>
        </w:rPr>
        <w:t>กำหนด</w:t>
      </w:r>
      <w:r w:rsidR="00CE19C6" w:rsidRPr="002C7754">
        <w:rPr>
          <w:rFonts w:asciiTheme="majorBidi" w:hAnsiTheme="majorBidi" w:cstheme="majorBidi" w:hint="cs"/>
          <w:sz w:val="32"/>
          <w:szCs w:val="32"/>
          <w:cs/>
        </w:rPr>
        <w:t>ราคาข</w:t>
      </w:r>
      <w:r w:rsidR="00957748" w:rsidRPr="002C7754">
        <w:rPr>
          <w:rFonts w:asciiTheme="majorBidi" w:hAnsiTheme="majorBidi" w:cstheme="majorBidi" w:hint="cs"/>
          <w:sz w:val="32"/>
          <w:szCs w:val="32"/>
          <w:cs/>
        </w:rPr>
        <w:t>าย</w:t>
      </w:r>
      <w:r w:rsidR="00411BA9" w:rsidRPr="002C7754">
        <w:rPr>
          <w:rFonts w:asciiTheme="majorBidi" w:hAnsiTheme="majorBidi" w:cstheme="majorBidi"/>
          <w:sz w:val="32"/>
          <w:szCs w:val="32"/>
          <w:cs/>
        </w:rPr>
        <w:t>และบันทึกรายการธุรกิจกับกิจการที่เกี่ยวข้องกันของผู้บริหาร</w:t>
      </w:r>
      <w:r w:rsidR="00C110C8" w:rsidRPr="002C775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58E4CBE5" w14:textId="77777777" w:rsidR="00411BA9" w:rsidRPr="002C7754" w:rsidRDefault="00FC1040" w:rsidP="00CF40FC">
      <w:pPr>
        <w:overflowPunct/>
        <w:autoSpaceDE/>
        <w:autoSpaceDN/>
        <w:adjustRightInd/>
        <w:ind w:left="360" w:hanging="360"/>
        <w:textAlignment w:val="auto"/>
        <w:rPr>
          <w:rFonts w:asciiTheme="majorBidi" w:hAnsiTheme="majorBidi" w:cstheme="majorBidi"/>
          <w:sz w:val="32"/>
          <w:szCs w:val="32"/>
        </w:rPr>
      </w:pPr>
      <w:r w:rsidRPr="002C7754">
        <w:rPr>
          <w:rFonts w:asciiTheme="majorBidi" w:hAnsiTheme="majorBidi" w:cstheme="majorBidi"/>
          <w:sz w:val="32"/>
          <w:szCs w:val="32"/>
        </w:rPr>
        <w:t>-</w:t>
      </w:r>
      <w:r w:rsidR="00EC7B08" w:rsidRPr="002C7754">
        <w:rPr>
          <w:rFonts w:asciiTheme="majorBidi" w:hAnsiTheme="majorBidi" w:cstheme="majorBidi"/>
          <w:sz w:val="32"/>
          <w:szCs w:val="32"/>
        </w:rPr>
        <w:tab/>
      </w:r>
      <w:r w:rsidR="00411BA9" w:rsidRPr="002C7754">
        <w:rPr>
          <w:rFonts w:asciiTheme="majorBidi" w:hAnsiTheme="majorBidi" w:cstheme="majorBidi"/>
          <w:sz w:val="32"/>
          <w:szCs w:val="32"/>
          <w:cs/>
        </w:rPr>
        <w:t>อ่านสัญญาและข้อตกลงที่ทำกับกิจการที่เกี่ยวข้องกันเพื่อทำความเข้าใจในลักษณะของรายการธุรกิจ</w:t>
      </w:r>
    </w:p>
    <w:p w14:paraId="5C6EF21F" w14:textId="77777777" w:rsidR="00411BA9" w:rsidRPr="002C7754" w:rsidRDefault="00FC1040" w:rsidP="00CF40FC">
      <w:pPr>
        <w:overflowPunct/>
        <w:autoSpaceDE/>
        <w:autoSpaceDN/>
        <w:adjustRightInd/>
        <w:ind w:left="360" w:hanging="360"/>
        <w:textAlignment w:val="auto"/>
        <w:rPr>
          <w:rFonts w:asciiTheme="majorBidi" w:hAnsiTheme="majorBidi" w:cstheme="majorBidi"/>
          <w:sz w:val="32"/>
          <w:szCs w:val="32"/>
        </w:rPr>
      </w:pPr>
      <w:r w:rsidRPr="002C7754">
        <w:rPr>
          <w:rFonts w:asciiTheme="majorBidi" w:hAnsiTheme="majorBidi" w:cstheme="majorBidi"/>
          <w:sz w:val="32"/>
          <w:szCs w:val="32"/>
        </w:rPr>
        <w:t>-</w:t>
      </w:r>
      <w:r w:rsidR="00EC7B08" w:rsidRPr="002C7754">
        <w:rPr>
          <w:rFonts w:asciiTheme="majorBidi" w:hAnsiTheme="majorBidi" w:cstheme="majorBidi"/>
          <w:sz w:val="32"/>
          <w:szCs w:val="32"/>
        </w:rPr>
        <w:tab/>
      </w:r>
      <w:r w:rsidR="003F0A68" w:rsidRPr="002C7754">
        <w:rPr>
          <w:rFonts w:asciiTheme="majorBidi" w:hAnsiTheme="majorBidi" w:cstheme="majorBidi" w:hint="cs"/>
          <w:sz w:val="32"/>
          <w:szCs w:val="32"/>
          <w:cs/>
        </w:rPr>
        <w:t>ตรวจสอบ</w:t>
      </w:r>
      <w:r w:rsidR="00957748" w:rsidRPr="002C7754">
        <w:rPr>
          <w:rFonts w:asciiTheme="majorBidi" w:hAnsiTheme="majorBidi" w:cstheme="majorBidi"/>
          <w:sz w:val="32"/>
          <w:szCs w:val="32"/>
          <w:cs/>
        </w:rPr>
        <w:t>ราคาตลาดที่</w:t>
      </w:r>
      <w:r w:rsidR="00411BA9" w:rsidRPr="002C7754">
        <w:rPr>
          <w:rFonts w:asciiTheme="majorBidi" w:hAnsiTheme="majorBidi" w:cstheme="majorBidi"/>
          <w:sz w:val="32"/>
          <w:szCs w:val="32"/>
          <w:cs/>
        </w:rPr>
        <w:t>ใช้</w:t>
      </w:r>
      <w:r w:rsidR="00A54A59" w:rsidRPr="002C7754">
        <w:rPr>
          <w:rFonts w:asciiTheme="majorBidi" w:hAnsiTheme="majorBidi" w:cstheme="majorBidi" w:hint="cs"/>
          <w:sz w:val="32"/>
          <w:szCs w:val="32"/>
          <w:cs/>
        </w:rPr>
        <w:t>อ้างอิง</w:t>
      </w:r>
      <w:r w:rsidR="00CE19C6" w:rsidRPr="002C7754">
        <w:rPr>
          <w:rFonts w:asciiTheme="majorBidi" w:hAnsiTheme="majorBidi" w:cstheme="majorBidi"/>
          <w:sz w:val="32"/>
          <w:szCs w:val="32"/>
          <w:cs/>
        </w:rPr>
        <w:t>ในการกำหนดราคาขาย</w:t>
      </w:r>
      <w:r w:rsidR="00411BA9" w:rsidRPr="002C7754">
        <w:rPr>
          <w:rFonts w:asciiTheme="majorBidi" w:hAnsiTheme="majorBidi" w:cstheme="majorBidi"/>
          <w:sz w:val="32"/>
          <w:szCs w:val="32"/>
          <w:cs/>
        </w:rPr>
        <w:t>ระหว่างกันสำหรับ</w:t>
      </w:r>
      <w:r w:rsidR="00A54A59" w:rsidRPr="002C7754">
        <w:rPr>
          <w:rFonts w:asciiTheme="majorBidi" w:hAnsiTheme="majorBidi" w:cstheme="majorBidi" w:hint="cs"/>
          <w:sz w:val="32"/>
          <w:szCs w:val="32"/>
          <w:cs/>
        </w:rPr>
        <w:t>รายการ</w:t>
      </w:r>
      <w:r w:rsidR="00411BA9" w:rsidRPr="002C7754">
        <w:rPr>
          <w:rFonts w:asciiTheme="majorBidi" w:hAnsiTheme="majorBidi" w:cstheme="majorBidi"/>
          <w:sz w:val="32"/>
          <w:szCs w:val="32"/>
          <w:cs/>
        </w:rPr>
        <w:t>ขาย</w:t>
      </w:r>
      <w:r w:rsidR="00A54A59" w:rsidRPr="002C7754">
        <w:rPr>
          <w:rFonts w:asciiTheme="majorBidi" w:hAnsiTheme="majorBidi" w:cstheme="majorBidi" w:hint="cs"/>
          <w:sz w:val="32"/>
          <w:szCs w:val="32"/>
          <w:cs/>
        </w:rPr>
        <w:t>ที่เกิดขึ้น</w:t>
      </w:r>
      <w:r w:rsidR="00411BA9" w:rsidRPr="002C7754">
        <w:rPr>
          <w:rFonts w:asciiTheme="majorBidi" w:hAnsiTheme="majorBidi" w:cstheme="majorBidi"/>
          <w:sz w:val="32"/>
          <w:szCs w:val="32"/>
          <w:cs/>
        </w:rPr>
        <w:t>ในระหว่างปี</w:t>
      </w:r>
    </w:p>
    <w:p w14:paraId="274B789D" w14:textId="77777777" w:rsidR="00411BA9" w:rsidRPr="002C7754" w:rsidRDefault="00FC1040" w:rsidP="00CF40FC">
      <w:pPr>
        <w:overflowPunct/>
        <w:autoSpaceDE/>
        <w:autoSpaceDN/>
        <w:adjustRightInd/>
        <w:ind w:left="360" w:hanging="360"/>
        <w:textAlignment w:val="auto"/>
        <w:rPr>
          <w:rFonts w:asciiTheme="majorBidi" w:hAnsiTheme="majorBidi" w:cstheme="majorBidi"/>
          <w:sz w:val="32"/>
          <w:szCs w:val="32"/>
        </w:rPr>
      </w:pPr>
      <w:r w:rsidRPr="002C7754">
        <w:rPr>
          <w:rFonts w:asciiTheme="majorBidi" w:hAnsiTheme="majorBidi" w:cstheme="majorBidi"/>
          <w:sz w:val="32"/>
          <w:szCs w:val="32"/>
        </w:rPr>
        <w:t>-</w:t>
      </w:r>
      <w:r w:rsidR="00EC7B08" w:rsidRPr="002C7754">
        <w:rPr>
          <w:rFonts w:asciiTheme="majorBidi" w:hAnsiTheme="majorBidi" w:cstheme="majorBidi"/>
          <w:sz w:val="32"/>
          <w:szCs w:val="32"/>
        </w:rPr>
        <w:tab/>
      </w:r>
      <w:r w:rsidR="00411BA9" w:rsidRPr="002C7754">
        <w:rPr>
          <w:rFonts w:asciiTheme="majorBidi" w:hAnsiTheme="majorBidi" w:cstheme="majorBidi"/>
          <w:sz w:val="32"/>
          <w:szCs w:val="32"/>
          <w:cs/>
        </w:rPr>
        <w:t xml:space="preserve">ตรวจสอบใบลดหนี้ที่บริษัทฯออกในระหว่างปีและภายหลังวันสิ้นรอบระยะเวลาบัญชี  </w:t>
      </w:r>
    </w:p>
    <w:p w14:paraId="155EE15A" w14:textId="77777777" w:rsidR="00411BA9" w:rsidRPr="002C7754" w:rsidRDefault="00FC1040" w:rsidP="00CF40FC">
      <w:pPr>
        <w:overflowPunct/>
        <w:autoSpaceDE/>
        <w:autoSpaceDN/>
        <w:adjustRightInd/>
        <w:ind w:left="360" w:hanging="360"/>
        <w:textAlignment w:val="auto"/>
        <w:rPr>
          <w:rFonts w:asciiTheme="majorBidi" w:hAnsiTheme="majorBidi" w:cstheme="majorBidi"/>
          <w:sz w:val="32"/>
          <w:szCs w:val="32"/>
        </w:rPr>
      </w:pPr>
      <w:r w:rsidRPr="002C7754">
        <w:rPr>
          <w:rFonts w:asciiTheme="majorBidi" w:hAnsiTheme="majorBidi" w:cstheme="majorBidi"/>
          <w:sz w:val="32"/>
          <w:szCs w:val="32"/>
        </w:rPr>
        <w:t>-</w:t>
      </w:r>
      <w:r w:rsidR="00EC7B08" w:rsidRPr="002C7754">
        <w:rPr>
          <w:rFonts w:asciiTheme="majorBidi" w:hAnsiTheme="majorBidi" w:cstheme="majorBidi"/>
          <w:sz w:val="32"/>
          <w:szCs w:val="32"/>
        </w:rPr>
        <w:tab/>
      </w:r>
      <w:r w:rsidR="00411BA9" w:rsidRPr="002C7754">
        <w:rPr>
          <w:rFonts w:asciiTheme="majorBidi" w:hAnsiTheme="majorBidi" w:cstheme="majorBidi"/>
          <w:sz w:val="32"/>
          <w:szCs w:val="32"/>
          <w:cs/>
        </w:rPr>
        <w:t>วิเคราะห์เปรียบเทียบข้อมูลบัญชีรายได้แบบแยกย่อย</w:t>
      </w:r>
      <w:r w:rsidR="00411BA9" w:rsidRPr="002C7754">
        <w:rPr>
          <w:rFonts w:asciiTheme="majorBidi" w:hAnsiTheme="majorBidi" w:cstheme="majorBidi"/>
          <w:sz w:val="32"/>
          <w:szCs w:val="32"/>
        </w:rPr>
        <w:t xml:space="preserve"> (Disaggregated data) </w:t>
      </w:r>
      <w:r w:rsidR="00411BA9" w:rsidRPr="002C7754">
        <w:rPr>
          <w:rFonts w:asciiTheme="majorBidi" w:hAnsiTheme="majorBidi" w:cstheme="majorBidi"/>
          <w:sz w:val="32"/>
          <w:szCs w:val="32"/>
          <w:cs/>
        </w:rPr>
        <w:t>เพื่อ</w:t>
      </w:r>
      <w:r w:rsidR="00A54A59" w:rsidRPr="002C7754">
        <w:rPr>
          <w:rFonts w:asciiTheme="majorBidi" w:hAnsiTheme="majorBidi" w:cstheme="majorBidi" w:hint="cs"/>
          <w:sz w:val="32"/>
          <w:szCs w:val="32"/>
          <w:cs/>
        </w:rPr>
        <w:t>พิจารณา</w:t>
      </w:r>
      <w:r w:rsidR="00411BA9" w:rsidRPr="002C7754">
        <w:rPr>
          <w:rFonts w:asciiTheme="majorBidi" w:hAnsiTheme="majorBidi" w:cstheme="majorBidi"/>
          <w:sz w:val="32"/>
          <w:szCs w:val="32"/>
          <w:cs/>
        </w:rPr>
        <w:t>ความผิดปกติที่</w:t>
      </w:r>
      <w:r w:rsidR="00436524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="00411BA9" w:rsidRPr="002C7754">
        <w:rPr>
          <w:rFonts w:asciiTheme="majorBidi" w:hAnsiTheme="majorBidi" w:cstheme="majorBidi"/>
          <w:sz w:val="32"/>
          <w:szCs w:val="32"/>
          <w:cs/>
        </w:rPr>
        <w:t>อาจเกิดขึ้นของรายการขาย โดยเฉพาะรายการบัญชีที่ทำผ่านใบสำคัญทั่วไป (</w:t>
      </w:r>
      <w:r w:rsidR="00411BA9" w:rsidRPr="002C7754">
        <w:rPr>
          <w:rFonts w:asciiTheme="majorBidi" w:hAnsiTheme="majorBidi" w:cstheme="majorBidi"/>
          <w:sz w:val="32"/>
          <w:szCs w:val="32"/>
        </w:rPr>
        <w:t>Journal voucher)</w:t>
      </w:r>
    </w:p>
    <w:p w14:paraId="73F7E3A7" w14:textId="30D62C01" w:rsidR="00411BA9" w:rsidRPr="002C7754" w:rsidRDefault="003F0A68" w:rsidP="004F21E8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2C7754">
        <w:rPr>
          <w:rFonts w:asciiTheme="majorBidi" w:hAnsiTheme="majorBidi" w:cstheme="majorBidi" w:hint="cs"/>
          <w:sz w:val="32"/>
          <w:szCs w:val="32"/>
          <w:cs/>
        </w:rPr>
        <w:t>นอกจากนั้นข้าพเจ้าได้</w:t>
      </w:r>
      <w:r w:rsidR="00C110C8" w:rsidRPr="002C7754">
        <w:rPr>
          <w:rFonts w:asciiTheme="majorBidi" w:hAnsiTheme="majorBidi" w:cstheme="majorBidi" w:hint="cs"/>
          <w:sz w:val="32"/>
          <w:szCs w:val="32"/>
          <w:cs/>
        </w:rPr>
        <w:t>สอบทาน</w:t>
      </w:r>
      <w:r w:rsidR="00411BA9" w:rsidRPr="002C7754">
        <w:rPr>
          <w:rFonts w:asciiTheme="majorBidi" w:hAnsiTheme="majorBidi" w:cstheme="majorBidi"/>
          <w:sz w:val="32"/>
          <w:szCs w:val="32"/>
          <w:cs/>
        </w:rPr>
        <w:t>การเปิดเผยข้อมูล</w:t>
      </w:r>
      <w:r w:rsidR="00C110C8" w:rsidRPr="002C7754">
        <w:rPr>
          <w:rFonts w:asciiTheme="majorBidi" w:hAnsiTheme="majorBidi" w:cstheme="majorBidi" w:hint="cs"/>
          <w:sz w:val="32"/>
          <w:szCs w:val="32"/>
          <w:cs/>
        </w:rPr>
        <w:t>เกี่ยวกับรายการกับกิจการที่เกี่ยวข้องกัน</w:t>
      </w:r>
      <w:r w:rsidR="00411BA9" w:rsidRPr="002C7754">
        <w:rPr>
          <w:rFonts w:asciiTheme="majorBidi" w:hAnsiTheme="majorBidi" w:cstheme="majorBidi"/>
          <w:sz w:val="32"/>
          <w:szCs w:val="32"/>
          <w:cs/>
        </w:rPr>
        <w:t>ใน</w:t>
      </w:r>
      <w:r w:rsidR="00C110C8" w:rsidRPr="002C7754">
        <w:rPr>
          <w:rFonts w:asciiTheme="majorBidi" w:hAnsiTheme="majorBidi" w:cstheme="majorBidi" w:hint="cs"/>
          <w:sz w:val="32"/>
          <w:szCs w:val="32"/>
          <w:cs/>
        </w:rPr>
        <w:t>หมายเหตุประกอบ</w:t>
      </w:r>
      <w:r w:rsidR="00411BA9" w:rsidRPr="002C7754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CF40FC">
        <w:rPr>
          <w:rFonts w:asciiTheme="majorBidi" w:hAnsiTheme="majorBidi" w:cstheme="majorBidi" w:hint="cs"/>
          <w:sz w:val="32"/>
          <w:szCs w:val="32"/>
          <w:cs/>
        </w:rPr>
        <w:t>รวม</w:t>
      </w:r>
    </w:p>
    <w:p w14:paraId="087CB863" w14:textId="77777777" w:rsidR="00411BA9" w:rsidRPr="00CF40FC" w:rsidRDefault="00411BA9" w:rsidP="0060314F">
      <w:pPr>
        <w:spacing w:before="120" w:after="120"/>
        <w:rPr>
          <w:rFonts w:asciiTheme="majorBidi" w:hAnsiTheme="majorBidi" w:cstheme="majorBidi"/>
          <w:i/>
          <w:iCs/>
          <w:sz w:val="32"/>
          <w:szCs w:val="32"/>
        </w:rPr>
      </w:pPr>
      <w:r w:rsidRPr="00CF40FC">
        <w:rPr>
          <w:rFonts w:asciiTheme="majorBidi" w:hAnsiTheme="majorBidi" w:cstheme="majorBidi"/>
          <w:i/>
          <w:iCs/>
          <w:sz w:val="32"/>
          <w:szCs w:val="32"/>
          <w:cs/>
        </w:rPr>
        <w:t>การวัดมูลค่ายุติธรรมของสินทรัพย์ชีวภาพ</w:t>
      </w:r>
      <w:r w:rsidR="00AE37CA" w:rsidRPr="00CF40FC">
        <w:rPr>
          <w:rFonts w:asciiTheme="majorBidi" w:hAnsiTheme="majorBidi" w:cstheme="majorBidi" w:hint="cs"/>
          <w:i/>
          <w:iCs/>
          <w:sz w:val="32"/>
          <w:szCs w:val="32"/>
          <w:cs/>
        </w:rPr>
        <w:t xml:space="preserve"> - ผลปาล์ม</w:t>
      </w:r>
      <w:r w:rsidR="00A610FA" w:rsidRPr="00CF40FC">
        <w:rPr>
          <w:rFonts w:asciiTheme="majorBidi" w:hAnsiTheme="majorBidi" w:cstheme="majorBidi" w:hint="cs"/>
          <w:i/>
          <w:iCs/>
          <w:sz w:val="32"/>
          <w:szCs w:val="32"/>
          <w:cs/>
        </w:rPr>
        <w:t>สด</w:t>
      </w:r>
      <w:r w:rsidR="007A6511" w:rsidRPr="00CF40FC">
        <w:rPr>
          <w:rFonts w:asciiTheme="majorBidi" w:hAnsiTheme="majorBidi" w:cstheme="majorBidi" w:hint="cs"/>
          <w:i/>
          <w:iCs/>
          <w:sz w:val="32"/>
          <w:szCs w:val="32"/>
          <w:cs/>
        </w:rPr>
        <w:t>ที่อยู่บนต้น</w:t>
      </w:r>
    </w:p>
    <w:p w14:paraId="33BA5394" w14:textId="3C754821" w:rsidR="0060314F" w:rsidRPr="002C7754" w:rsidRDefault="00957748" w:rsidP="0060314F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C7754">
        <w:rPr>
          <w:rFonts w:asciiTheme="majorBidi" w:hAnsiTheme="majorBidi" w:cstheme="majorBidi"/>
          <w:sz w:val="32"/>
          <w:szCs w:val="32"/>
          <w:cs/>
        </w:rPr>
        <w:t>มูลค่าของสินทรัพย์ชีวภาพ</w:t>
      </w:r>
      <w:r w:rsidRPr="002C7754">
        <w:rPr>
          <w:rFonts w:asciiTheme="majorBidi" w:hAnsiTheme="majorBidi" w:cstheme="majorBidi" w:hint="cs"/>
          <w:sz w:val="32"/>
          <w:szCs w:val="32"/>
          <w:cs/>
        </w:rPr>
        <w:t xml:space="preserve">ประเภทผลปาล์มสดที่อยู่บนต้น ณ วันที่ </w:t>
      </w:r>
      <w:r w:rsidR="00EE3FFD" w:rsidRPr="002C7754">
        <w:rPr>
          <w:rFonts w:asciiTheme="majorBidi" w:hAnsiTheme="majorBidi" w:cstheme="majorBidi"/>
          <w:sz w:val="32"/>
          <w:szCs w:val="32"/>
        </w:rPr>
        <w:t>31</w:t>
      </w:r>
      <w:r w:rsidRPr="002C7754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ED5F22">
        <w:rPr>
          <w:rFonts w:asciiTheme="majorBidi" w:hAnsiTheme="majorBidi" w:cstheme="majorBidi"/>
          <w:sz w:val="32"/>
          <w:szCs w:val="32"/>
        </w:rPr>
        <w:t>2568</w:t>
      </w:r>
      <w:r w:rsidR="00EE3FFD" w:rsidRPr="002C7754">
        <w:rPr>
          <w:rFonts w:asciiTheme="majorBidi" w:hAnsiTheme="majorBidi" w:cstheme="majorBidi"/>
          <w:sz w:val="32"/>
          <w:szCs w:val="32"/>
        </w:rPr>
        <w:t xml:space="preserve"> </w:t>
      </w:r>
      <w:r w:rsidRPr="002C7754">
        <w:rPr>
          <w:rFonts w:asciiTheme="majorBidi" w:hAnsiTheme="majorBidi" w:cstheme="majorBidi"/>
          <w:sz w:val="32"/>
          <w:szCs w:val="32"/>
          <w:cs/>
        </w:rPr>
        <w:t>มีจำนวนเงินประมาณ</w:t>
      </w:r>
      <w:r w:rsidR="00C10457">
        <w:rPr>
          <w:rFonts w:asciiTheme="majorBidi" w:hAnsiTheme="majorBidi" w:cstheme="majorBidi"/>
          <w:sz w:val="32"/>
          <w:szCs w:val="32"/>
        </w:rPr>
        <w:t xml:space="preserve"> </w:t>
      </w:r>
      <w:r w:rsidR="002632C1">
        <w:rPr>
          <w:rFonts w:asciiTheme="majorBidi" w:hAnsiTheme="majorBidi" w:cstheme="majorBidi"/>
          <w:sz w:val="32"/>
          <w:szCs w:val="32"/>
        </w:rPr>
        <w:t xml:space="preserve">              </w:t>
      </w:r>
      <w:r w:rsidR="0086284C">
        <w:rPr>
          <w:rFonts w:asciiTheme="majorBidi" w:hAnsiTheme="majorBidi" w:cstheme="majorBidi" w:hint="cs"/>
          <w:sz w:val="32"/>
          <w:szCs w:val="32"/>
          <w:cs/>
        </w:rPr>
        <w:t>140</w:t>
      </w:r>
      <w:r w:rsidR="005E16A1">
        <w:rPr>
          <w:rFonts w:asciiTheme="majorBidi" w:hAnsiTheme="majorBidi" w:cstheme="majorBidi"/>
          <w:sz w:val="32"/>
          <w:szCs w:val="32"/>
        </w:rPr>
        <w:t xml:space="preserve"> </w:t>
      </w:r>
      <w:r w:rsidRPr="002C7754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</w:t>
      </w:r>
      <w:r w:rsidR="00CE19C6" w:rsidRPr="002C7754">
        <w:rPr>
          <w:rFonts w:asciiTheme="majorBidi" w:hAnsiTheme="majorBidi" w:cstheme="majorBidi"/>
          <w:spacing w:val="-6"/>
          <w:sz w:val="32"/>
          <w:szCs w:val="32"/>
          <w:cs/>
        </w:rPr>
        <w:t>ซึ่งเป็นจำนวนที่มีสาระสำคัญ</w:t>
      </w:r>
      <w:r w:rsidR="00940ABA" w:rsidRPr="002C775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411BA9" w:rsidRPr="002C7754">
        <w:rPr>
          <w:rFonts w:asciiTheme="majorBidi" w:hAnsiTheme="majorBidi" w:cstheme="majorBidi"/>
          <w:spacing w:val="-6"/>
          <w:sz w:val="32"/>
          <w:szCs w:val="32"/>
          <w:cs/>
        </w:rPr>
        <w:t>ในการประเมิน</w:t>
      </w:r>
      <w:r w:rsidR="00411BA9" w:rsidRPr="002C7754">
        <w:rPr>
          <w:rFonts w:asciiTheme="majorBidi" w:hAnsiTheme="majorBidi" w:cstheme="majorBidi"/>
          <w:sz w:val="32"/>
          <w:szCs w:val="32"/>
          <w:cs/>
        </w:rPr>
        <w:t>มูลค่ายุติธรรม</w:t>
      </w:r>
      <w:r w:rsidRPr="002C7754">
        <w:rPr>
          <w:rFonts w:asciiTheme="majorBidi" w:hAnsiTheme="majorBidi" w:cstheme="majorBidi"/>
          <w:sz w:val="32"/>
          <w:szCs w:val="32"/>
          <w:cs/>
        </w:rPr>
        <w:t>ของสินทรัพย์ชีวภาพ</w:t>
      </w:r>
      <w:r w:rsidRPr="002C7754">
        <w:rPr>
          <w:rFonts w:asciiTheme="majorBidi" w:hAnsiTheme="majorBidi" w:cstheme="majorBidi" w:hint="cs"/>
          <w:sz w:val="32"/>
          <w:szCs w:val="32"/>
          <w:cs/>
        </w:rPr>
        <w:t>ประเภทผลปาล์มสดที่อยู่บนต้น</w:t>
      </w:r>
      <w:r w:rsidR="00CE19C6" w:rsidRPr="002C775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E19C6" w:rsidRPr="002C7754">
        <w:rPr>
          <w:rFonts w:asciiTheme="majorBidi" w:hAnsiTheme="majorBidi" w:cstheme="majorBidi"/>
          <w:sz w:val="32"/>
          <w:szCs w:val="32"/>
          <w:cs/>
        </w:rPr>
        <w:t>ต้องใช้ข้อมูลประมาณการและ</w:t>
      </w:r>
      <w:r w:rsidR="00CE19C6" w:rsidRPr="002C7754">
        <w:rPr>
          <w:rFonts w:asciiTheme="majorBidi" w:hAnsiTheme="majorBidi" w:cstheme="majorBidi"/>
          <w:spacing w:val="-6"/>
          <w:sz w:val="32"/>
          <w:szCs w:val="32"/>
          <w:cs/>
        </w:rPr>
        <w:t>สมมติฐานต่าง</w:t>
      </w:r>
      <w:r w:rsidR="00CE19C6" w:rsidRPr="002C775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CE19C6" w:rsidRPr="002C7754">
        <w:rPr>
          <w:rFonts w:asciiTheme="majorBidi" w:hAnsiTheme="majorBidi" w:cstheme="majorBidi"/>
          <w:spacing w:val="-6"/>
          <w:sz w:val="32"/>
          <w:szCs w:val="32"/>
          <w:cs/>
        </w:rPr>
        <w:t>ๆ</w:t>
      </w:r>
      <w:r w:rsidR="00CE19C6" w:rsidRPr="002C775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ซึ่ง</w:t>
      </w:r>
      <w:r w:rsidR="00411BA9" w:rsidRPr="002C7754">
        <w:rPr>
          <w:rFonts w:asciiTheme="majorBidi" w:hAnsiTheme="majorBidi" w:cstheme="majorBidi"/>
          <w:spacing w:val="-6"/>
          <w:sz w:val="32"/>
          <w:szCs w:val="32"/>
          <w:cs/>
        </w:rPr>
        <w:t xml:space="preserve">ประกอบด้วยปริมาณที่คาดว่าจะเก็บเกี่ยวได้ </w:t>
      </w:r>
      <w:r w:rsidR="002632C1">
        <w:rPr>
          <w:rFonts w:asciiTheme="majorBidi" w:hAnsiTheme="majorBidi" w:cstheme="majorBidi"/>
          <w:spacing w:val="-6"/>
          <w:sz w:val="32"/>
          <w:szCs w:val="32"/>
        </w:rPr>
        <w:t xml:space="preserve">                   </w:t>
      </w:r>
      <w:r w:rsidRPr="002C7754">
        <w:rPr>
          <w:rFonts w:asciiTheme="majorBidi" w:hAnsiTheme="majorBidi" w:cstheme="majorBidi" w:hint="cs"/>
          <w:spacing w:val="-6"/>
          <w:sz w:val="32"/>
          <w:szCs w:val="32"/>
          <w:cs/>
        </w:rPr>
        <w:t>และ</w:t>
      </w:r>
      <w:r w:rsidR="00411BA9" w:rsidRPr="002C7754">
        <w:rPr>
          <w:rFonts w:asciiTheme="majorBidi" w:hAnsiTheme="majorBidi" w:cstheme="majorBidi"/>
          <w:spacing w:val="-6"/>
          <w:sz w:val="32"/>
          <w:szCs w:val="32"/>
          <w:cs/>
        </w:rPr>
        <w:t xml:space="preserve">ราคาขาย ณ แต่ละจุดเก็บเกี่ยว </w:t>
      </w:r>
      <w:r w:rsidRPr="002C7754">
        <w:rPr>
          <w:rFonts w:asciiTheme="majorBidi" w:hAnsiTheme="majorBidi" w:cstheme="majorBidi" w:hint="cs"/>
          <w:spacing w:val="-6"/>
          <w:sz w:val="32"/>
          <w:szCs w:val="32"/>
          <w:cs/>
        </w:rPr>
        <w:t>โดย</w:t>
      </w:r>
      <w:r w:rsidR="00CE19C6" w:rsidRPr="002C7754">
        <w:rPr>
          <w:rFonts w:asciiTheme="majorBidi" w:hAnsiTheme="majorBidi" w:cstheme="majorBidi" w:hint="cs"/>
          <w:spacing w:val="-6"/>
          <w:sz w:val="32"/>
          <w:szCs w:val="32"/>
          <w:cs/>
        </w:rPr>
        <w:t>คำนึงถึง</w:t>
      </w:r>
      <w:r w:rsidR="00B07A56" w:rsidRPr="002C7754">
        <w:rPr>
          <w:rFonts w:asciiTheme="majorBidi" w:hAnsiTheme="majorBidi" w:cstheme="majorBidi" w:hint="cs"/>
          <w:spacing w:val="-4"/>
          <w:sz w:val="32"/>
          <w:szCs w:val="32"/>
          <w:cs/>
        </w:rPr>
        <w:t>ความ</w:t>
      </w:r>
      <w:r w:rsidRPr="002C7754">
        <w:rPr>
          <w:rFonts w:asciiTheme="majorBidi" w:hAnsiTheme="majorBidi" w:cstheme="majorBidi"/>
          <w:spacing w:val="-4"/>
          <w:sz w:val="32"/>
          <w:szCs w:val="32"/>
          <w:cs/>
        </w:rPr>
        <w:t>สอดคล้องกับลักษณะและสภาพแวดล้อมของสินทรัพย์ชีวภาพ</w:t>
      </w:r>
      <w:r w:rsidR="00CE19C6" w:rsidRPr="002C775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2C7754">
        <w:rPr>
          <w:rFonts w:asciiTheme="majorBidi" w:hAnsiTheme="majorBidi" w:cstheme="majorBidi" w:hint="cs"/>
          <w:spacing w:val="-4"/>
          <w:sz w:val="32"/>
          <w:szCs w:val="32"/>
          <w:cs/>
        </w:rPr>
        <w:t>ตาม</w:t>
      </w:r>
      <w:r w:rsidR="00411BA9" w:rsidRPr="002C7754">
        <w:rPr>
          <w:rFonts w:asciiTheme="majorBidi" w:hAnsiTheme="majorBidi" w:cstheme="majorBidi"/>
          <w:spacing w:val="-4"/>
          <w:sz w:val="32"/>
          <w:szCs w:val="32"/>
          <w:cs/>
        </w:rPr>
        <w:t>ดุลยพินิจขอ</w:t>
      </w:r>
      <w:r w:rsidR="00CE19C6" w:rsidRPr="002C7754">
        <w:rPr>
          <w:rFonts w:asciiTheme="majorBidi" w:hAnsiTheme="majorBidi" w:cstheme="majorBidi"/>
          <w:spacing w:val="-4"/>
          <w:sz w:val="32"/>
          <w:szCs w:val="32"/>
          <w:cs/>
        </w:rPr>
        <w:t>ง</w:t>
      </w:r>
      <w:r w:rsidR="00C32570" w:rsidRPr="002C7754">
        <w:rPr>
          <w:rFonts w:asciiTheme="majorBidi" w:hAnsiTheme="majorBidi" w:cstheme="majorBidi" w:hint="cs"/>
          <w:spacing w:val="-4"/>
          <w:sz w:val="32"/>
          <w:szCs w:val="32"/>
          <w:cs/>
        </w:rPr>
        <w:t>เจ้าหน้าที่การเกษตร</w:t>
      </w:r>
      <w:r w:rsidR="00113391">
        <w:rPr>
          <w:rFonts w:asciiTheme="majorBidi" w:hAnsiTheme="majorBidi" w:cstheme="majorBidi" w:hint="cs"/>
          <w:spacing w:val="-4"/>
          <w:sz w:val="32"/>
          <w:szCs w:val="32"/>
          <w:cs/>
        </w:rPr>
        <w:t>ของบริษัทฯ</w:t>
      </w:r>
      <w:r w:rsidR="00C32570" w:rsidRPr="002C775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CE19C6" w:rsidRPr="002C7754">
        <w:rPr>
          <w:rFonts w:asciiTheme="majorBidi" w:hAnsiTheme="majorBidi" w:cstheme="majorBidi"/>
          <w:sz w:val="32"/>
          <w:szCs w:val="32"/>
          <w:cs/>
        </w:rPr>
        <w:t>และ</w:t>
      </w:r>
      <w:r w:rsidR="00411BA9" w:rsidRPr="002C7754">
        <w:rPr>
          <w:rFonts w:asciiTheme="majorBidi" w:hAnsiTheme="majorBidi" w:cstheme="majorBidi"/>
          <w:sz w:val="32"/>
          <w:szCs w:val="32"/>
          <w:cs/>
        </w:rPr>
        <w:t>ดุลยพินิจของฝ่ายบริหารเกี่ยวกับเกณฑ์และ</w:t>
      </w:r>
      <w:r w:rsidR="003F0A68" w:rsidRPr="002C7754">
        <w:rPr>
          <w:rFonts w:asciiTheme="majorBidi" w:hAnsiTheme="majorBidi" w:cstheme="majorBidi" w:hint="cs"/>
          <w:sz w:val="32"/>
          <w:szCs w:val="32"/>
          <w:cs/>
        </w:rPr>
        <w:t>ข้อ</w:t>
      </w:r>
      <w:r w:rsidR="00411BA9" w:rsidRPr="002C7754">
        <w:rPr>
          <w:rFonts w:asciiTheme="majorBidi" w:hAnsiTheme="majorBidi" w:cstheme="majorBidi"/>
          <w:sz w:val="32"/>
          <w:szCs w:val="32"/>
          <w:cs/>
        </w:rPr>
        <w:t>สมมติต่าง</w:t>
      </w:r>
      <w:r w:rsidR="007A6511" w:rsidRPr="002C775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11BA9" w:rsidRPr="002C7754">
        <w:rPr>
          <w:rFonts w:asciiTheme="majorBidi" w:hAnsiTheme="majorBidi" w:cstheme="majorBidi"/>
          <w:sz w:val="32"/>
          <w:szCs w:val="32"/>
          <w:cs/>
        </w:rPr>
        <w:t>ๆ</w:t>
      </w:r>
      <w:r w:rsidR="007A6511" w:rsidRPr="002C775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07A56" w:rsidRPr="002C7754">
        <w:rPr>
          <w:rFonts w:asciiTheme="majorBidi" w:hAnsiTheme="majorBidi" w:cstheme="majorBidi" w:hint="cs"/>
          <w:sz w:val="32"/>
          <w:szCs w:val="32"/>
          <w:cs/>
        </w:rPr>
        <w:t>จึง</w:t>
      </w:r>
      <w:r w:rsidRPr="002C7754">
        <w:rPr>
          <w:rFonts w:asciiTheme="majorBidi" w:hAnsiTheme="majorBidi" w:cstheme="majorBidi" w:hint="cs"/>
          <w:sz w:val="32"/>
          <w:szCs w:val="32"/>
          <w:cs/>
        </w:rPr>
        <w:t>อาจ</w:t>
      </w:r>
      <w:r w:rsidR="00A610FA">
        <w:rPr>
          <w:rFonts w:asciiTheme="majorBidi" w:hAnsiTheme="majorBidi" w:cstheme="majorBidi" w:hint="cs"/>
          <w:sz w:val="32"/>
          <w:szCs w:val="32"/>
          <w:cs/>
        </w:rPr>
        <w:t>มี</w:t>
      </w:r>
      <w:r w:rsidRPr="002C7754">
        <w:rPr>
          <w:rFonts w:asciiTheme="majorBidi" w:hAnsiTheme="majorBidi" w:cstheme="majorBidi" w:hint="cs"/>
          <w:sz w:val="32"/>
          <w:szCs w:val="32"/>
          <w:cs/>
        </w:rPr>
        <w:t>ความเสี่ยง</w:t>
      </w:r>
      <w:r w:rsidR="003F0A68" w:rsidRPr="002C7754">
        <w:rPr>
          <w:rFonts w:asciiTheme="majorBidi" w:hAnsiTheme="majorBidi" w:cstheme="majorBidi" w:hint="cs"/>
          <w:sz w:val="32"/>
          <w:szCs w:val="32"/>
          <w:cs/>
        </w:rPr>
        <w:t>เกี่ยวกับมูลค่า</w:t>
      </w:r>
      <w:r w:rsidR="00CE19C6" w:rsidRPr="002C7754">
        <w:rPr>
          <w:rFonts w:asciiTheme="majorBidi" w:hAnsiTheme="majorBidi" w:cstheme="majorBidi" w:hint="cs"/>
          <w:sz w:val="32"/>
          <w:szCs w:val="32"/>
          <w:cs/>
        </w:rPr>
        <w:t>ของสินทรัพย์ชีวภาพ</w:t>
      </w:r>
    </w:p>
    <w:p w14:paraId="0E2535A7" w14:textId="3C90A05D" w:rsidR="00411BA9" w:rsidRPr="00436524" w:rsidRDefault="00411BA9" w:rsidP="0060314F">
      <w:pPr>
        <w:spacing w:before="120" w:after="120"/>
        <w:rPr>
          <w:rFonts w:asciiTheme="majorBidi" w:hAnsiTheme="majorBidi" w:cstheme="majorBidi"/>
          <w:spacing w:val="-4"/>
          <w:sz w:val="32"/>
          <w:szCs w:val="32"/>
        </w:rPr>
      </w:pPr>
      <w:r w:rsidRPr="002C7754">
        <w:rPr>
          <w:rFonts w:asciiTheme="majorBidi" w:hAnsiTheme="majorBidi" w:cstheme="majorBidi"/>
          <w:sz w:val="32"/>
          <w:szCs w:val="32"/>
          <w:cs/>
        </w:rPr>
        <w:lastRenderedPageBreak/>
        <w:t>ข้าพเจ้าได้ทำความเข้าใจ ประเมินและสอบทานการควบคุมภายในของกิจการที่เกี่ยวกับการประมาณมูลค่ายุติธรรมสำหรับสินทรัพย์ชีวภาพ รวมถึงได้พิจารณาวิธีการจัดทำข้อมูลประมาณการ การกำหนด</w:t>
      </w:r>
      <w:r w:rsidR="003F0A68" w:rsidRPr="002C7754">
        <w:rPr>
          <w:rFonts w:asciiTheme="majorBidi" w:hAnsiTheme="majorBidi" w:cstheme="majorBidi" w:hint="cs"/>
          <w:sz w:val="32"/>
          <w:szCs w:val="32"/>
          <w:cs/>
        </w:rPr>
        <w:t>ข้อ</w:t>
      </w:r>
      <w:r w:rsidRPr="002C7754">
        <w:rPr>
          <w:rFonts w:asciiTheme="majorBidi" w:hAnsiTheme="majorBidi" w:cstheme="majorBidi"/>
          <w:sz w:val="32"/>
          <w:szCs w:val="32"/>
          <w:cs/>
        </w:rPr>
        <w:t xml:space="preserve">สมมติ </w:t>
      </w:r>
      <w:r w:rsidRPr="002C7754">
        <w:rPr>
          <w:rFonts w:asciiTheme="majorBidi" w:hAnsiTheme="majorBidi" w:cstheme="majorBidi"/>
          <w:spacing w:val="-2"/>
          <w:sz w:val="32"/>
          <w:szCs w:val="32"/>
          <w:cs/>
        </w:rPr>
        <w:t>และการคำนวณมูลค่า ข้าพเจ้าได้</w:t>
      </w:r>
      <w:r w:rsidR="00817156" w:rsidRPr="002C7754">
        <w:rPr>
          <w:rFonts w:asciiTheme="majorBidi" w:hAnsiTheme="majorBidi" w:cstheme="majorBidi" w:hint="cs"/>
          <w:spacing w:val="-2"/>
          <w:sz w:val="32"/>
          <w:szCs w:val="32"/>
          <w:cs/>
        </w:rPr>
        <w:t>สอบทาน</w:t>
      </w:r>
      <w:r w:rsidRPr="002C7754">
        <w:rPr>
          <w:rFonts w:asciiTheme="majorBidi" w:hAnsiTheme="majorBidi" w:cstheme="majorBidi"/>
          <w:spacing w:val="-2"/>
          <w:sz w:val="32"/>
          <w:szCs w:val="32"/>
          <w:cs/>
        </w:rPr>
        <w:t>มูลค่ายุติธรรมโดย</w:t>
      </w:r>
      <w:r w:rsidR="00DC733C" w:rsidRPr="002C7754">
        <w:rPr>
          <w:rFonts w:asciiTheme="majorBidi" w:hAnsiTheme="majorBidi" w:cstheme="majorBidi" w:hint="cs"/>
          <w:spacing w:val="-2"/>
          <w:sz w:val="32"/>
          <w:szCs w:val="32"/>
          <w:cs/>
        </w:rPr>
        <w:t>พิจารณา</w:t>
      </w:r>
      <w:r w:rsidRPr="002C7754">
        <w:rPr>
          <w:rFonts w:asciiTheme="majorBidi" w:hAnsiTheme="majorBidi" w:cstheme="majorBidi"/>
          <w:spacing w:val="-2"/>
          <w:sz w:val="32"/>
          <w:szCs w:val="32"/>
          <w:cs/>
        </w:rPr>
        <w:t>ข้อมูลประมาณการและ</w:t>
      </w:r>
      <w:r w:rsidR="003F0A68" w:rsidRPr="002C7754">
        <w:rPr>
          <w:rFonts w:asciiTheme="majorBidi" w:hAnsiTheme="majorBidi" w:cstheme="majorBidi" w:hint="cs"/>
          <w:spacing w:val="-2"/>
          <w:sz w:val="32"/>
          <w:szCs w:val="32"/>
          <w:cs/>
        </w:rPr>
        <w:t>ข้อ</w:t>
      </w:r>
      <w:r w:rsidRPr="002C7754">
        <w:rPr>
          <w:rFonts w:asciiTheme="majorBidi" w:hAnsiTheme="majorBidi" w:cstheme="majorBidi"/>
          <w:spacing w:val="-2"/>
          <w:sz w:val="32"/>
          <w:szCs w:val="32"/>
          <w:cs/>
        </w:rPr>
        <w:t>สมมติต่าง</w:t>
      </w:r>
      <w:r w:rsidR="00A87265" w:rsidRPr="002C775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2C7754">
        <w:rPr>
          <w:rFonts w:asciiTheme="majorBidi" w:hAnsiTheme="majorBidi" w:cstheme="majorBidi"/>
          <w:spacing w:val="-2"/>
          <w:sz w:val="32"/>
          <w:szCs w:val="32"/>
          <w:cs/>
        </w:rPr>
        <w:t>ๆ</w:t>
      </w:r>
      <w:r w:rsidR="00A87265" w:rsidRPr="002C775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C7754">
        <w:rPr>
          <w:rFonts w:asciiTheme="majorBidi" w:hAnsiTheme="majorBidi" w:cstheme="majorBidi"/>
          <w:sz w:val="32"/>
          <w:szCs w:val="32"/>
          <w:cs/>
        </w:rPr>
        <w:t>ที่ใช้</w:t>
      </w:r>
      <w:r w:rsidR="00436524">
        <w:rPr>
          <w:rFonts w:asciiTheme="majorBidi" w:hAnsiTheme="majorBidi" w:cstheme="majorBidi"/>
          <w:sz w:val="32"/>
          <w:szCs w:val="32"/>
        </w:rPr>
        <w:t xml:space="preserve">                           </w:t>
      </w:r>
      <w:r w:rsidRPr="002C7754">
        <w:rPr>
          <w:rFonts w:asciiTheme="majorBidi" w:hAnsiTheme="majorBidi" w:cstheme="majorBidi"/>
          <w:sz w:val="32"/>
          <w:szCs w:val="32"/>
          <w:cs/>
        </w:rPr>
        <w:t>ใ</w:t>
      </w:r>
      <w:r w:rsidR="00105FC3" w:rsidRPr="002C7754">
        <w:rPr>
          <w:rFonts w:asciiTheme="majorBidi" w:hAnsiTheme="majorBidi" w:cstheme="majorBidi"/>
          <w:sz w:val="32"/>
          <w:szCs w:val="32"/>
          <w:cs/>
        </w:rPr>
        <w:t>นการคำนวณ โดยการสอบถาม</w:t>
      </w:r>
      <w:r w:rsidR="008506E9" w:rsidRPr="002C7754">
        <w:rPr>
          <w:rFonts w:asciiTheme="majorBidi" w:hAnsiTheme="majorBidi" w:cstheme="majorBidi" w:hint="cs"/>
          <w:sz w:val="32"/>
          <w:szCs w:val="32"/>
          <w:cs/>
        </w:rPr>
        <w:t>เจ้าหน้าที่</w:t>
      </w:r>
      <w:r w:rsidRPr="002C7754">
        <w:rPr>
          <w:rFonts w:asciiTheme="majorBidi" w:hAnsiTheme="majorBidi" w:cstheme="majorBidi"/>
          <w:sz w:val="32"/>
          <w:szCs w:val="32"/>
          <w:cs/>
        </w:rPr>
        <w:t>การเกษตร</w:t>
      </w:r>
      <w:r w:rsidR="00113391">
        <w:rPr>
          <w:rFonts w:asciiTheme="majorBidi" w:hAnsiTheme="majorBidi" w:cstheme="majorBidi" w:hint="cs"/>
          <w:sz w:val="32"/>
          <w:szCs w:val="32"/>
          <w:cs/>
        </w:rPr>
        <w:t>ของบริษัทฯ</w:t>
      </w:r>
      <w:r w:rsidRPr="002C7754">
        <w:rPr>
          <w:rFonts w:asciiTheme="majorBidi" w:hAnsiTheme="majorBidi" w:cstheme="majorBidi"/>
          <w:sz w:val="32"/>
          <w:szCs w:val="32"/>
          <w:cs/>
        </w:rPr>
        <w:t>และฝ่ายบริหาร วิเคราะห์เปรียบเทียบข้อมูล</w:t>
      </w:r>
      <w:r w:rsidR="00436524">
        <w:rPr>
          <w:rFonts w:asciiTheme="majorBidi" w:hAnsiTheme="majorBidi" w:cstheme="majorBidi"/>
          <w:sz w:val="32"/>
          <w:szCs w:val="32"/>
        </w:rPr>
        <w:t xml:space="preserve">                                 </w:t>
      </w:r>
      <w:r w:rsidRPr="00436524">
        <w:rPr>
          <w:rFonts w:asciiTheme="majorBidi" w:hAnsiTheme="majorBidi" w:cstheme="majorBidi"/>
          <w:spacing w:val="-4"/>
          <w:sz w:val="32"/>
          <w:szCs w:val="32"/>
          <w:cs/>
        </w:rPr>
        <w:t>ที่กิจการใช้กับข้อมูลที่เกิดขึ้นในอดีต</w:t>
      </w:r>
      <w:r w:rsidRPr="0043652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36524">
        <w:rPr>
          <w:rFonts w:asciiTheme="majorBidi" w:hAnsiTheme="majorBidi" w:cstheme="majorBidi"/>
          <w:spacing w:val="-4"/>
          <w:sz w:val="32"/>
          <w:szCs w:val="32"/>
          <w:cs/>
        </w:rPr>
        <w:t>พร้อมทั้งทดสอบการคำนวณ นอกจากนั้น</w:t>
      </w:r>
      <w:r w:rsidR="00A610FA" w:rsidRPr="0043652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436524">
        <w:rPr>
          <w:rFonts w:asciiTheme="majorBidi" w:hAnsiTheme="majorBidi" w:cstheme="majorBidi"/>
          <w:spacing w:val="-4"/>
          <w:sz w:val="32"/>
          <w:szCs w:val="32"/>
          <w:cs/>
        </w:rPr>
        <w:t>ข้าพเจ้าได้</w:t>
      </w:r>
      <w:r w:rsidR="00817156" w:rsidRPr="00436524">
        <w:rPr>
          <w:rFonts w:asciiTheme="majorBidi" w:hAnsiTheme="majorBidi" w:cstheme="majorBidi" w:hint="cs"/>
          <w:spacing w:val="-4"/>
          <w:sz w:val="32"/>
          <w:szCs w:val="32"/>
          <w:cs/>
        </w:rPr>
        <w:t>สอบทาน</w:t>
      </w:r>
      <w:r w:rsidRPr="00436524">
        <w:rPr>
          <w:rFonts w:asciiTheme="majorBidi" w:hAnsiTheme="majorBidi" w:cstheme="majorBidi"/>
          <w:spacing w:val="-4"/>
          <w:sz w:val="32"/>
          <w:szCs w:val="32"/>
          <w:cs/>
        </w:rPr>
        <w:t>ข้อมูลที่เปิดเผย</w:t>
      </w:r>
      <w:r w:rsidR="00817156" w:rsidRPr="00436524">
        <w:rPr>
          <w:rFonts w:asciiTheme="majorBidi" w:hAnsiTheme="majorBidi" w:cstheme="majorBidi" w:hint="cs"/>
          <w:spacing w:val="-4"/>
          <w:sz w:val="32"/>
          <w:szCs w:val="32"/>
          <w:cs/>
        </w:rPr>
        <w:t>เกี่ยวกับ</w:t>
      </w:r>
      <w:r w:rsidR="00817156" w:rsidRPr="00436524">
        <w:rPr>
          <w:rFonts w:asciiTheme="majorBidi" w:hAnsiTheme="majorBidi" w:cstheme="majorBidi"/>
          <w:spacing w:val="-4"/>
          <w:sz w:val="32"/>
          <w:szCs w:val="32"/>
          <w:cs/>
        </w:rPr>
        <w:t>การวัดมูลค่ายุติธรรมของสินทรัพย์ชีวภาพ</w:t>
      </w:r>
      <w:r w:rsidRPr="00436524">
        <w:rPr>
          <w:rFonts w:asciiTheme="majorBidi" w:hAnsiTheme="majorBidi" w:cstheme="majorBidi"/>
          <w:spacing w:val="-4"/>
          <w:sz w:val="32"/>
          <w:szCs w:val="32"/>
          <w:cs/>
        </w:rPr>
        <w:t>ในหมายเหตุประกอบงบการเงิน</w:t>
      </w:r>
      <w:r w:rsidR="00CF40FC">
        <w:rPr>
          <w:rFonts w:asciiTheme="majorBidi" w:hAnsiTheme="majorBidi" w:cstheme="majorBidi" w:hint="cs"/>
          <w:spacing w:val="-4"/>
          <w:sz w:val="32"/>
          <w:szCs w:val="32"/>
          <w:cs/>
        </w:rPr>
        <w:t>รวม</w:t>
      </w:r>
    </w:p>
    <w:p w14:paraId="4487F5D3" w14:textId="77777777" w:rsidR="00411BA9" w:rsidRPr="002C7754" w:rsidRDefault="00411BA9" w:rsidP="00502B0B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2C775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ข้อมูลอื่น </w:t>
      </w:r>
    </w:p>
    <w:p w14:paraId="2EEE754C" w14:textId="77777777" w:rsidR="00411BA9" w:rsidRPr="002C7754" w:rsidRDefault="00411BA9" w:rsidP="00502B0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2C7754">
        <w:rPr>
          <w:rFonts w:asciiTheme="majorBidi" w:hAnsiTheme="majorBidi" w:cstheme="majorBidi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</w:t>
      </w:r>
    </w:p>
    <w:p w14:paraId="0D16AFB1" w14:textId="77777777" w:rsidR="00411BA9" w:rsidRPr="002C7754" w:rsidRDefault="00411BA9" w:rsidP="00502B0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2C7754">
        <w:rPr>
          <w:rFonts w:asciiTheme="majorBidi" w:hAnsiTheme="majorBidi" w:cstheme="majorBidi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</w:t>
      </w:r>
      <w:r w:rsidR="00C75147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 </w:t>
      </w:r>
      <w:r w:rsidRPr="002C7754">
        <w:rPr>
          <w:rFonts w:asciiTheme="majorBidi" w:hAnsiTheme="majorBidi" w:cstheme="majorBidi"/>
          <w:sz w:val="32"/>
          <w:szCs w:val="32"/>
          <w:cs/>
        </w:rPr>
        <w:t>การให้ความเชื่อมั่นในรูปแบบใด</w:t>
      </w:r>
      <w:r w:rsidR="00E82881" w:rsidRPr="002C775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C7754">
        <w:rPr>
          <w:rFonts w:asciiTheme="majorBidi" w:hAnsiTheme="majorBidi" w:cstheme="majorBidi"/>
          <w:sz w:val="32"/>
          <w:szCs w:val="32"/>
          <w:cs/>
        </w:rPr>
        <w:t>ๆ</w:t>
      </w:r>
      <w:r w:rsidR="00E82881" w:rsidRPr="002C775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C7754">
        <w:rPr>
          <w:rFonts w:asciiTheme="majorBidi" w:hAnsiTheme="majorBidi" w:cstheme="majorBidi"/>
          <w:sz w:val="32"/>
          <w:szCs w:val="32"/>
          <w:cs/>
        </w:rPr>
        <w:t>ต่อข้อมูลอื่นนั้น</w:t>
      </w:r>
    </w:p>
    <w:p w14:paraId="3A5ECCED" w14:textId="77777777" w:rsidR="00411BA9" w:rsidRPr="002C7754" w:rsidRDefault="00411BA9" w:rsidP="00502B0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2C7754">
        <w:rPr>
          <w:rFonts w:asciiTheme="majorBidi" w:hAnsiTheme="majorBidi" w:cstheme="majorBidi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</w:t>
      </w:r>
      <w:r w:rsidR="00436524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Pr="002C7754">
        <w:rPr>
          <w:rFonts w:asciiTheme="majorBidi" w:hAnsiTheme="majorBidi" w:cstheme="majorBidi"/>
          <w:sz w:val="32"/>
          <w:szCs w:val="32"/>
          <w:cs/>
        </w:rPr>
        <w:t xml:space="preserve">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หากในการปฏิบัติงานดังกล่าว </w:t>
      </w:r>
      <w:r w:rsidRPr="002C7754">
        <w:rPr>
          <w:rFonts w:asciiTheme="majorBidi" w:hAnsiTheme="majorBidi" w:cstheme="majorBidi"/>
          <w:spacing w:val="-4"/>
          <w:sz w:val="32"/>
          <w:szCs w:val="32"/>
          <w:cs/>
        </w:rPr>
        <w:t>ข้าพเจ้าสรุปได้ว่าข้อมูลอื่นแสดงขัดต่อข้อเท็จจริงอันเป็นสาระสำคัญแล้ว ข้าพเจ้าจะต้องรายงานข้อเท็จจริงนั้น</w:t>
      </w:r>
      <w:r w:rsidRPr="002C7754">
        <w:rPr>
          <w:rFonts w:asciiTheme="majorBidi" w:hAnsiTheme="majorBidi" w:cstheme="majorBidi"/>
          <w:sz w:val="32"/>
          <w:szCs w:val="32"/>
          <w:cs/>
        </w:rPr>
        <w:t xml:space="preserve"> ทั้งนี้ ข้าพเจ้า</w:t>
      </w:r>
      <w:r w:rsidR="00436524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Pr="002C7754">
        <w:rPr>
          <w:rFonts w:asciiTheme="majorBidi" w:hAnsiTheme="majorBidi" w:cstheme="majorBidi"/>
          <w:sz w:val="32"/>
          <w:szCs w:val="32"/>
          <w:cs/>
        </w:rPr>
        <w:t>ไม่พบว่ามีเรื่องดังกล่าวที่ต้องรายงาน</w:t>
      </w:r>
    </w:p>
    <w:p w14:paraId="2F7813E7" w14:textId="77777777" w:rsidR="00411BA9" w:rsidRPr="002C7754" w:rsidRDefault="00411BA9" w:rsidP="0060314F">
      <w:pPr>
        <w:spacing w:before="120" w:after="120"/>
        <w:rPr>
          <w:rFonts w:asciiTheme="majorBidi" w:eastAsiaTheme="minorEastAsia" w:hAnsiTheme="majorBidi" w:cstheme="majorBidi"/>
          <w:b/>
          <w:bCs/>
          <w:sz w:val="32"/>
          <w:szCs w:val="32"/>
        </w:rPr>
      </w:pPr>
      <w:r w:rsidRPr="002C7754">
        <w:rPr>
          <w:rFonts w:asciiTheme="majorBidi" w:eastAsiaTheme="minorEastAsia" w:hAnsiTheme="majorBidi" w:cstheme="majorBidi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2CA053E5" w14:textId="77777777" w:rsidR="00411BA9" w:rsidRPr="002C7754" w:rsidRDefault="00411BA9" w:rsidP="0060314F">
      <w:pPr>
        <w:spacing w:before="120" w:after="120"/>
        <w:rPr>
          <w:rFonts w:asciiTheme="majorBidi" w:eastAsiaTheme="minorEastAsia" w:hAnsiTheme="majorBidi" w:cstheme="majorBidi"/>
          <w:sz w:val="32"/>
          <w:szCs w:val="32"/>
        </w:rPr>
      </w:pPr>
      <w:r w:rsidRPr="002C7754">
        <w:rPr>
          <w:rFonts w:asciiTheme="majorBidi" w:eastAsiaTheme="minorEastAsia" w:hAnsiTheme="majorBidi" w:cstheme="majorBidi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C75147">
        <w:rPr>
          <w:rFonts w:asciiTheme="majorBidi" w:eastAsiaTheme="minorEastAsia" w:hAnsiTheme="majorBidi" w:cstheme="majorBidi" w:hint="cs"/>
          <w:sz w:val="32"/>
          <w:szCs w:val="32"/>
          <w:cs/>
        </w:rPr>
        <w:t xml:space="preserve">                          </w:t>
      </w:r>
      <w:r w:rsidRPr="002C7754">
        <w:rPr>
          <w:rFonts w:asciiTheme="majorBidi" w:eastAsiaTheme="minorEastAsia" w:hAnsiTheme="majorBidi" w:cstheme="majorBidi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DBF3CE7" w14:textId="77777777" w:rsidR="00411BA9" w:rsidRPr="002C7754" w:rsidRDefault="00411BA9" w:rsidP="0060314F">
      <w:pPr>
        <w:spacing w:before="120" w:after="120"/>
        <w:rPr>
          <w:rFonts w:asciiTheme="majorBidi" w:eastAsiaTheme="minorEastAsia" w:hAnsiTheme="majorBidi" w:cstheme="majorBidi"/>
          <w:sz w:val="32"/>
          <w:szCs w:val="32"/>
        </w:rPr>
      </w:pPr>
      <w:r w:rsidRPr="002C7754">
        <w:rPr>
          <w:rFonts w:asciiTheme="majorBidi" w:eastAsiaTheme="minorEastAsia" w:hAnsiTheme="majorBidi" w:cstheme="majorBidi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</w:t>
      </w:r>
      <w:r w:rsidRPr="005F1E4C">
        <w:rPr>
          <w:rFonts w:asciiTheme="majorBidi" w:eastAsiaTheme="minorEastAsia" w:hAnsiTheme="majorBidi" w:cstheme="majorBidi"/>
          <w:sz w:val="32"/>
          <w:szCs w:val="32"/>
          <w:cs/>
        </w:rPr>
        <w:t>การบัญชีสำหรับกิจการที่ดำเนินงานต่อเนื่อง</w:t>
      </w:r>
      <w:r w:rsidR="004D7203" w:rsidRPr="005F1E4C">
        <w:rPr>
          <w:rFonts w:asciiTheme="majorBidi" w:eastAsiaTheme="minorEastAsia" w:hAnsiTheme="majorBidi" w:cstheme="majorBidi" w:hint="cs"/>
          <w:sz w:val="32"/>
          <w:szCs w:val="32"/>
          <w:cs/>
        </w:rPr>
        <w:t xml:space="preserve"> </w:t>
      </w:r>
      <w:r w:rsidRPr="005F1E4C">
        <w:rPr>
          <w:rFonts w:asciiTheme="majorBidi" w:eastAsiaTheme="minorEastAsia" w:hAnsiTheme="majorBidi" w:cstheme="majorBidi"/>
          <w:sz w:val="32"/>
          <w:szCs w:val="32"/>
          <w:cs/>
        </w:rPr>
        <w:t>เว้นแต่ผู้บริหารมีความตั้งใจที่จะเลิกกลุ่มบริษัทหรือหยุดดำเนินงาน</w:t>
      </w:r>
      <w:r w:rsidRPr="002C7754">
        <w:rPr>
          <w:rFonts w:asciiTheme="majorBidi" w:eastAsiaTheme="minorEastAsia" w:hAnsiTheme="majorBidi" w:cstheme="majorBidi"/>
          <w:sz w:val="32"/>
          <w:szCs w:val="32"/>
          <w:cs/>
        </w:rPr>
        <w:t>หรือไม่สามารถดำเนินงานต่อเนื่องอีกต่อไปได้</w:t>
      </w:r>
    </w:p>
    <w:p w14:paraId="4C90330C" w14:textId="6304C16A" w:rsidR="00411BA9" w:rsidRPr="002C7754" w:rsidRDefault="009A3E10" w:rsidP="0060314F">
      <w:pPr>
        <w:spacing w:before="120" w:after="120"/>
        <w:rPr>
          <w:rFonts w:asciiTheme="majorBidi" w:eastAsiaTheme="minorEastAsia" w:hAnsiTheme="majorBidi" w:cstheme="majorBidi"/>
          <w:i/>
          <w:iCs/>
          <w:color w:val="548DD4" w:themeColor="text2" w:themeTint="99"/>
          <w:sz w:val="32"/>
          <w:szCs w:val="32"/>
        </w:rPr>
      </w:pPr>
      <w:r w:rsidRPr="009A3E10">
        <w:rPr>
          <w:rFonts w:asciiTheme="majorBidi" w:eastAsiaTheme="minorEastAsia" w:hAnsiTheme="majorBidi"/>
          <w:sz w:val="32"/>
          <w:szCs w:val="32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</w:t>
      </w:r>
      <w:r w:rsidR="00411BA9" w:rsidRPr="002C7754">
        <w:rPr>
          <w:rFonts w:asciiTheme="majorBidi" w:eastAsiaTheme="minorEastAsia" w:hAnsiTheme="majorBidi" w:cstheme="majorBidi"/>
          <w:sz w:val="32"/>
          <w:szCs w:val="32"/>
          <w:cs/>
        </w:rPr>
        <w:t xml:space="preserve"> </w:t>
      </w:r>
    </w:p>
    <w:p w14:paraId="2F229441" w14:textId="77777777" w:rsidR="00CF40FC" w:rsidRDefault="00CF40FC">
      <w:pPr>
        <w:overflowPunct/>
        <w:autoSpaceDE/>
        <w:autoSpaceDN/>
        <w:adjustRightInd/>
        <w:textAlignment w:val="auto"/>
        <w:rPr>
          <w:rFonts w:asciiTheme="majorBidi" w:eastAsiaTheme="minorEastAsia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30337FD" w14:textId="28ED354D" w:rsidR="00411BA9" w:rsidRPr="002C7754" w:rsidRDefault="00411BA9" w:rsidP="00CF40FC">
      <w:pPr>
        <w:pStyle w:val="CM2"/>
        <w:spacing w:before="100" w:after="100" w:line="41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2C775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3D87BC94" w14:textId="77777777" w:rsidR="00411BA9" w:rsidRPr="002C7754" w:rsidRDefault="00411BA9" w:rsidP="00CF40FC">
      <w:pPr>
        <w:spacing w:before="100" w:after="100" w:line="410" w:lineRule="exact"/>
        <w:rPr>
          <w:rFonts w:asciiTheme="majorBidi" w:hAnsiTheme="majorBidi" w:cstheme="majorBidi"/>
          <w:sz w:val="32"/>
          <w:szCs w:val="32"/>
        </w:rPr>
      </w:pPr>
      <w:r w:rsidRPr="002C7754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</w:t>
      </w:r>
      <w:r w:rsidR="00436524">
        <w:rPr>
          <w:rFonts w:asciiTheme="majorBidi" w:hAnsiTheme="majorBidi" w:cstheme="majorBidi"/>
          <w:sz w:val="32"/>
          <w:szCs w:val="32"/>
        </w:rPr>
        <w:t xml:space="preserve">                          </w:t>
      </w:r>
      <w:r w:rsidRPr="002C7754">
        <w:rPr>
          <w:rFonts w:asciiTheme="majorBidi" w:hAnsiTheme="majorBidi" w:cstheme="majorBidi"/>
          <w:sz w:val="32"/>
          <w:szCs w:val="32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</w:t>
      </w:r>
      <w:r w:rsidR="00436524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2C7754">
        <w:rPr>
          <w:rFonts w:asciiTheme="majorBidi" w:hAnsiTheme="majorBidi" w:cstheme="majorBidi"/>
          <w:sz w:val="32"/>
          <w:szCs w:val="32"/>
          <w:cs/>
        </w:rPr>
        <w:t>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1B5A412D" w14:textId="77777777" w:rsidR="00411BA9" w:rsidRPr="002C7754" w:rsidRDefault="00411BA9" w:rsidP="00CF40FC">
      <w:pPr>
        <w:spacing w:before="100" w:after="100" w:line="410" w:lineRule="exact"/>
        <w:rPr>
          <w:rFonts w:asciiTheme="majorBidi" w:hAnsiTheme="majorBidi" w:cstheme="majorBidi"/>
          <w:sz w:val="32"/>
          <w:szCs w:val="32"/>
        </w:rPr>
      </w:pPr>
      <w:r w:rsidRPr="002C7754">
        <w:rPr>
          <w:rFonts w:asciiTheme="majorBidi" w:hAnsiTheme="majorBidi" w:cstheme="majorBidi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436524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Pr="002C7754">
        <w:rPr>
          <w:rFonts w:asciiTheme="majorBidi" w:hAnsiTheme="majorBidi" w:cstheme="majorBidi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708312CB" w14:textId="0420B8F9" w:rsidR="00411BA9" w:rsidRPr="002C7754" w:rsidRDefault="00411BA9" w:rsidP="00CF40FC">
      <w:pPr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00" w:after="100" w:line="410" w:lineRule="exact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2C7754">
        <w:rPr>
          <w:rFonts w:asciiTheme="majorBidi" w:hAnsiTheme="majorBidi" w:cstheme="majorBidi"/>
          <w:sz w:val="32"/>
          <w:szCs w:val="32"/>
          <w:cs/>
        </w:rPr>
        <w:t>ระบุและประเมินความเสี่ยง</w:t>
      </w:r>
      <w:r w:rsidR="00885A4E">
        <w:rPr>
          <w:rFonts w:asciiTheme="majorBidi" w:hAnsiTheme="majorBidi" w:cstheme="majorBidi" w:hint="cs"/>
          <w:sz w:val="32"/>
          <w:szCs w:val="32"/>
          <w:cs/>
        </w:rPr>
        <w:t>จาก</w:t>
      </w:r>
      <w:r w:rsidRPr="002C7754">
        <w:rPr>
          <w:rFonts w:asciiTheme="majorBidi" w:hAnsiTheme="majorBidi" w:cstheme="majorBidi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436524">
        <w:rPr>
          <w:rFonts w:asciiTheme="majorBidi" w:hAnsiTheme="majorBidi" w:cstheme="majorBidi"/>
          <w:sz w:val="32"/>
          <w:szCs w:val="32"/>
        </w:rPr>
        <w:t xml:space="preserve">                                </w:t>
      </w:r>
      <w:r w:rsidRPr="002C7754">
        <w:rPr>
          <w:rFonts w:asciiTheme="majorBidi" w:hAnsiTheme="majorBidi" w:cstheme="majorBidi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Pr="005F1E4C">
        <w:rPr>
          <w:rFonts w:asciiTheme="majorBidi" w:hAnsiTheme="majorBidi" w:cstheme="majorBidi"/>
          <w:spacing w:val="-4"/>
          <w:sz w:val="32"/>
          <w:szCs w:val="32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</w:t>
      </w:r>
      <w:r w:rsidRPr="002C7754">
        <w:rPr>
          <w:rFonts w:asciiTheme="majorBidi" w:hAnsiTheme="majorBidi" w:cstheme="majorBidi"/>
          <w:sz w:val="32"/>
          <w:szCs w:val="32"/>
          <w:cs/>
        </w:rPr>
        <w:t>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</w:t>
      </w:r>
      <w:r w:rsidR="00436524">
        <w:rPr>
          <w:rFonts w:asciiTheme="majorBidi" w:hAnsiTheme="majorBidi" w:cstheme="majorBidi"/>
          <w:sz w:val="32"/>
          <w:szCs w:val="32"/>
        </w:rPr>
        <w:t xml:space="preserve">                             </w:t>
      </w:r>
      <w:r w:rsidRPr="002C7754">
        <w:rPr>
          <w:rFonts w:asciiTheme="majorBidi" w:hAnsiTheme="majorBidi" w:cstheme="majorBidi"/>
          <w:sz w:val="32"/>
          <w:szCs w:val="32"/>
          <w:cs/>
        </w:rPr>
        <w:t>จะสูงกว่าความเสี่ยงที่เกิดจากข้อผิดพลาด เนื่องจากการทุจริตอาจเกี่ยวกับการสมรู้ร่วมคิด</w:t>
      </w:r>
      <w:r w:rsidR="00C7514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F1E4C">
        <w:rPr>
          <w:rFonts w:asciiTheme="majorBidi" w:hAnsiTheme="majorBidi" w:cstheme="majorBidi"/>
          <w:spacing w:val="-4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</w:t>
      </w:r>
      <w:r w:rsidRPr="002C7754">
        <w:rPr>
          <w:rFonts w:asciiTheme="majorBidi" w:hAnsiTheme="majorBidi" w:cstheme="majorBidi"/>
          <w:sz w:val="32"/>
          <w:szCs w:val="32"/>
          <w:cs/>
        </w:rPr>
        <w:t>หรือการแทรกแซงการควบคุมภายใน</w:t>
      </w:r>
    </w:p>
    <w:p w14:paraId="6F74DF78" w14:textId="77777777" w:rsidR="00411BA9" w:rsidRPr="002C7754" w:rsidRDefault="00411BA9" w:rsidP="00CF40FC">
      <w:pPr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00" w:after="100" w:line="410" w:lineRule="exact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5F1E4C">
        <w:rPr>
          <w:rFonts w:asciiTheme="majorBidi" w:hAnsiTheme="majorBidi" w:cstheme="majorBidi"/>
          <w:spacing w:val="-4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</w:t>
      </w:r>
      <w:r w:rsidR="00436524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</w:t>
      </w:r>
      <w:r w:rsidRPr="002C7754">
        <w:rPr>
          <w:rFonts w:asciiTheme="majorBidi" w:hAnsiTheme="majorBidi" w:cstheme="majorBidi"/>
          <w:sz w:val="32"/>
          <w:szCs w:val="32"/>
          <w:cs/>
        </w:rPr>
        <w:t>ให้เหมาะสมกับสถานการณ์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C75147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</w:t>
      </w:r>
      <w:r w:rsidRPr="002C7754">
        <w:rPr>
          <w:rFonts w:asciiTheme="majorBidi" w:hAnsiTheme="majorBidi" w:cstheme="majorBidi"/>
          <w:sz w:val="32"/>
          <w:szCs w:val="32"/>
          <w:cs/>
        </w:rPr>
        <w:t>การควบคุมภายในของกลุ่มบริษัท</w:t>
      </w:r>
    </w:p>
    <w:p w14:paraId="71ADE3D2" w14:textId="77777777" w:rsidR="00411BA9" w:rsidRPr="002C7754" w:rsidRDefault="00411BA9" w:rsidP="00CF40FC">
      <w:pPr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00" w:after="100" w:line="410" w:lineRule="exact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2C7754">
        <w:rPr>
          <w:rFonts w:asciiTheme="majorBidi" w:hAnsiTheme="majorBidi" w:cstheme="majorBidi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5F1E4C">
        <w:rPr>
          <w:rFonts w:asciiTheme="majorBidi" w:hAnsiTheme="majorBidi" w:cstheme="majorBidi"/>
          <w:sz w:val="32"/>
          <w:szCs w:val="32"/>
        </w:rPr>
        <w:t xml:space="preserve"> </w:t>
      </w:r>
      <w:r w:rsidR="00C75147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</w:t>
      </w:r>
      <w:r w:rsidRPr="002C7754">
        <w:rPr>
          <w:rFonts w:asciiTheme="majorBidi" w:hAnsiTheme="majorBidi" w:cstheme="majorBidi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3709D86A" w14:textId="1C0628FF" w:rsidR="00411BA9" w:rsidRPr="00717A30" w:rsidRDefault="00411BA9" w:rsidP="00CF40FC">
      <w:pPr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00" w:after="100" w:line="410" w:lineRule="exact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5F1E4C">
        <w:rPr>
          <w:rFonts w:asciiTheme="majorBidi" w:hAnsiTheme="majorBidi" w:cstheme="majorBidi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="00436524">
        <w:rPr>
          <w:rFonts w:asciiTheme="majorBidi" w:hAnsiTheme="majorBidi" w:cstheme="majorBidi"/>
          <w:sz w:val="32"/>
          <w:szCs w:val="32"/>
        </w:rPr>
        <w:t xml:space="preserve">                        </w:t>
      </w:r>
      <w:r w:rsidRPr="005F1E4C">
        <w:rPr>
          <w:rFonts w:asciiTheme="majorBidi" w:hAnsiTheme="majorBidi" w:cstheme="majorBidi"/>
          <w:spacing w:val="-4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</w:t>
      </w:r>
      <w:r w:rsidRPr="00436524">
        <w:rPr>
          <w:rFonts w:asciiTheme="majorBidi" w:hAnsiTheme="majorBidi" w:cstheme="majorBidi"/>
          <w:spacing w:val="-8"/>
          <w:sz w:val="32"/>
          <w:szCs w:val="32"/>
          <w:cs/>
        </w:rPr>
        <w:t>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หรือหากเห็นว่าการเปิดเผย</w:t>
      </w:r>
      <w:r w:rsidR="00717A30">
        <w:rPr>
          <w:rFonts w:asciiTheme="majorBidi" w:hAnsiTheme="majorBidi" w:cstheme="majorBidi" w:hint="cs"/>
          <w:spacing w:val="-8"/>
          <w:sz w:val="32"/>
          <w:szCs w:val="32"/>
          <w:cs/>
        </w:rPr>
        <w:t>ข้อมูล</w:t>
      </w:r>
      <w:r w:rsidRPr="00717A30">
        <w:rPr>
          <w:rFonts w:asciiTheme="majorBidi" w:hAnsiTheme="majorBidi" w:cstheme="majorBidi"/>
          <w:sz w:val="32"/>
          <w:szCs w:val="32"/>
          <w:cs/>
        </w:rPr>
        <w:t>ดังกล่าวไม่เพียงพอ ข้าพเจ้าจะแสดงความเห็นที่เปลี่ยนแปลงไป ข้อสรุปของข้าพเจ้าขึ้นอยู่กับหลักฐาน</w:t>
      </w:r>
      <w:r w:rsidR="00717A30">
        <w:rPr>
          <w:rFonts w:asciiTheme="majorBidi" w:hAnsiTheme="majorBidi" w:cstheme="majorBidi"/>
          <w:sz w:val="32"/>
          <w:szCs w:val="32"/>
          <w:cs/>
        </w:rPr>
        <w:br/>
      </w:r>
      <w:r w:rsidRPr="00717A30">
        <w:rPr>
          <w:rFonts w:asciiTheme="majorBidi" w:hAnsiTheme="majorBidi" w:cstheme="majorBidi"/>
          <w:sz w:val="32"/>
          <w:szCs w:val="32"/>
          <w:cs/>
        </w:rPr>
        <w:t>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0FC02E5B" w14:textId="77777777" w:rsidR="00411BA9" w:rsidRPr="002C7754" w:rsidRDefault="00411BA9" w:rsidP="005F1E4C">
      <w:pPr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2C7754">
        <w:rPr>
          <w:rFonts w:asciiTheme="majorBidi" w:hAnsiTheme="majorBidi" w:cstheme="majorBidi"/>
          <w:sz w:val="32"/>
          <w:szCs w:val="32"/>
          <w:cs/>
        </w:rPr>
        <w:lastRenderedPageBreak/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5ABF1659" w14:textId="01910DBB" w:rsidR="00411BA9" w:rsidRPr="002C7754" w:rsidRDefault="005A5859" w:rsidP="005F1E4C">
      <w:pPr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5A5859">
        <w:rPr>
          <w:rFonts w:asciiTheme="majorBidi" w:hAnsiTheme="majorBidi" w:cstheme="majorBidi"/>
          <w:sz w:val="32"/>
          <w:szCs w:val="32"/>
          <w:cs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กิจการเพื่อใช้เป็นเกณฑ์ในการแสดงความเห็นต่องบการเงินรวม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6FC9447F" w14:textId="6CD6A5BF" w:rsidR="00411BA9" w:rsidRPr="002C7754" w:rsidRDefault="00411BA9" w:rsidP="0060314F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C7754">
        <w:rPr>
          <w:rFonts w:asciiTheme="majorBidi" w:hAnsiTheme="majorBidi" w:cstheme="majorBidi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8506E9" w:rsidRPr="002C7754">
        <w:rPr>
          <w:rFonts w:asciiTheme="majorBidi" w:hAnsiTheme="majorBidi" w:cstheme="majorBidi" w:hint="cs"/>
          <w:sz w:val="32"/>
          <w:szCs w:val="32"/>
          <w:cs/>
        </w:rPr>
        <w:t>ในเรื่อง</w:t>
      </w:r>
      <w:r w:rsidR="00011669" w:rsidRPr="002C7754">
        <w:rPr>
          <w:rFonts w:asciiTheme="majorBidi" w:hAnsiTheme="majorBidi" w:cstheme="majorBidi" w:hint="cs"/>
          <w:sz w:val="32"/>
          <w:szCs w:val="32"/>
          <w:cs/>
        </w:rPr>
        <w:t>ต่าง</w:t>
      </w:r>
      <w:r w:rsidR="00011669" w:rsidRPr="002C7754">
        <w:rPr>
          <w:rFonts w:asciiTheme="majorBidi" w:hAnsiTheme="majorBidi" w:cstheme="majorBidi"/>
          <w:sz w:val="32"/>
          <w:szCs w:val="32"/>
        </w:rPr>
        <w:t xml:space="preserve"> </w:t>
      </w:r>
      <w:r w:rsidR="00011669" w:rsidRPr="002C7754">
        <w:rPr>
          <w:rFonts w:asciiTheme="majorBidi" w:hAnsiTheme="majorBidi" w:cstheme="majorBidi" w:hint="cs"/>
          <w:sz w:val="32"/>
          <w:szCs w:val="32"/>
          <w:cs/>
        </w:rPr>
        <w:t>ๆ</w:t>
      </w:r>
      <w:r w:rsidR="003F4839">
        <w:rPr>
          <w:rFonts w:asciiTheme="majorBidi" w:hAnsiTheme="majorBidi" w:cstheme="majorBidi"/>
          <w:sz w:val="32"/>
          <w:szCs w:val="32"/>
        </w:rPr>
        <w:t xml:space="preserve"> </w:t>
      </w:r>
      <w:r w:rsidR="003F4839">
        <w:rPr>
          <w:rFonts w:asciiTheme="majorBidi" w:hAnsiTheme="majorBidi" w:cstheme="majorBidi" w:hint="cs"/>
          <w:sz w:val="32"/>
          <w:szCs w:val="32"/>
          <w:cs/>
        </w:rPr>
        <w:t>ที่สำคัญ</w:t>
      </w:r>
      <w:r w:rsidR="00011669" w:rsidRPr="002C7754">
        <w:rPr>
          <w:rFonts w:asciiTheme="majorBidi" w:hAnsiTheme="majorBidi" w:cstheme="majorBidi"/>
          <w:sz w:val="32"/>
          <w:szCs w:val="32"/>
        </w:rPr>
        <w:t xml:space="preserve"> </w:t>
      </w:r>
      <w:r w:rsidR="008506E9" w:rsidRPr="002C7754">
        <w:rPr>
          <w:rFonts w:asciiTheme="majorBidi" w:hAnsiTheme="majorBidi" w:cstheme="majorBidi" w:hint="cs"/>
          <w:sz w:val="32"/>
          <w:szCs w:val="32"/>
          <w:cs/>
        </w:rPr>
        <w:t>ซึ่งรวมถึง</w:t>
      </w:r>
      <w:r w:rsidRPr="002C7754">
        <w:rPr>
          <w:rFonts w:asciiTheme="majorBidi" w:hAnsiTheme="majorBidi" w:cstheme="majorBidi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17A3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C7754">
        <w:rPr>
          <w:rFonts w:asciiTheme="majorBidi" w:hAnsiTheme="majorBidi" w:cstheme="majorBidi"/>
          <w:sz w:val="32"/>
          <w:szCs w:val="32"/>
          <w:cs/>
        </w:rPr>
        <w:t>รวมถึงข้อบกพร่องที่มีนัยสำคัญในระบบการควบคุมภาย</w:t>
      </w:r>
      <w:r w:rsidR="00011669" w:rsidRPr="002C7754">
        <w:rPr>
          <w:rFonts w:asciiTheme="majorBidi" w:hAnsiTheme="majorBidi" w:cstheme="majorBidi" w:hint="cs"/>
          <w:sz w:val="32"/>
          <w:szCs w:val="32"/>
          <w:cs/>
        </w:rPr>
        <w:t>ใน</w:t>
      </w:r>
      <w:r w:rsidR="008506E9" w:rsidRPr="002C7754">
        <w:rPr>
          <w:rFonts w:asciiTheme="majorBidi" w:hAnsiTheme="majorBidi" w:cstheme="majorBidi" w:hint="cs"/>
          <w:sz w:val="32"/>
          <w:szCs w:val="32"/>
          <w:cs/>
        </w:rPr>
        <w:t>หาก</w:t>
      </w:r>
      <w:r w:rsidRPr="002C7754">
        <w:rPr>
          <w:rFonts w:asciiTheme="majorBidi" w:hAnsiTheme="majorBidi" w:cstheme="majorBidi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1755B91F" w14:textId="728C52F8" w:rsidR="00E82881" w:rsidRPr="002C7754" w:rsidRDefault="00411BA9" w:rsidP="0060314F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C7754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</w:t>
      </w:r>
      <w:r w:rsidR="00717A3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C7754">
        <w:rPr>
          <w:rFonts w:asciiTheme="majorBidi" w:hAnsiTheme="majorBidi" w:cstheme="majorBidi"/>
          <w:sz w:val="32"/>
          <w:szCs w:val="32"/>
          <w:cs/>
        </w:rPr>
        <w:t>และได้</w:t>
      </w:r>
      <w:r w:rsidRPr="00972796">
        <w:rPr>
          <w:rFonts w:asciiTheme="majorBidi" w:hAnsiTheme="majorBidi" w:cstheme="majorBidi"/>
          <w:sz w:val="32"/>
          <w:szCs w:val="32"/>
          <w:cs/>
        </w:rPr>
        <w:t>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436524" w:rsidRPr="00972796">
        <w:rPr>
          <w:rFonts w:asciiTheme="majorBidi" w:hAnsiTheme="majorBidi" w:cstheme="majorBidi"/>
          <w:sz w:val="32"/>
          <w:szCs w:val="32"/>
        </w:rPr>
        <w:t xml:space="preserve">        </w:t>
      </w:r>
      <w:r w:rsidRPr="00972796">
        <w:rPr>
          <w:rFonts w:asciiTheme="majorBidi" w:hAnsiTheme="majorBidi" w:cstheme="majorBidi"/>
          <w:sz w:val="32"/>
          <w:szCs w:val="32"/>
          <w:cs/>
        </w:rPr>
        <w:t>ซึ่งข้าพเจ้าเชื่อว่ามีเหตุผลที่บุคคลภายนอกอาจพิจารณาว่า</w:t>
      </w:r>
      <w:r w:rsidR="00972796" w:rsidRPr="00972796">
        <w:rPr>
          <w:rFonts w:ascii="Angsana New" w:hAnsi="Angsana New"/>
          <w:sz w:val="32"/>
          <w:szCs w:val="32"/>
          <w:cs/>
        </w:rPr>
        <w:t>กระทบต่อความเป็นอิสระ</w:t>
      </w:r>
      <w:r w:rsidR="00972796" w:rsidRPr="00972796">
        <w:rPr>
          <w:rFonts w:ascii="Angsana New" w:hAnsi="Angsana New"/>
          <w:sz w:val="32"/>
          <w:szCs w:val="32"/>
        </w:rPr>
        <w:t xml:space="preserve"> </w:t>
      </w:r>
      <w:r w:rsidR="00972796" w:rsidRPr="00972796">
        <w:rPr>
          <w:rFonts w:ascii="Angsana New" w:hAnsi="Angsana New"/>
          <w:sz w:val="32"/>
          <w:szCs w:val="32"/>
          <w:cs/>
        </w:rPr>
        <w:t>และ</w:t>
      </w:r>
      <w:r w:rsidR="00972796" w:rsidRPr="00972796">
        <w:rPr>
          <w:rFonts w:ascii="Angsana New" w:hAnsi="Angsana New" w:hint="cs"/>
          <w:sz w:val="32"/>
          <w:szCs w:val="32"/>
          <w:cs/>
        </w:rPr>
        <w:t>การดำเนินการเพื่อขจัดอุปสรรคหรือมาตรการป้องกันของข้าพเจ้า (ถ้ามี)</w:t>
      </w:r>
    </w:p>
    <w:p w14:paraId="2646DEE3" w14:textId="77777777" w:rsidR="00411BA9" w:rsidRPr="002C7754" w:rsidRDefault="00411BA9" w:rsidP="0060314F">
      <w:pPr>
        <w:spacing w:before="120" w:after="120"/>
        <w:rPr>
          <w:rFonts w:asciiTheme="majorBidi" w:hAnsiTheme="majorBidi" w:cstheme="majorBidi"/>
          <w:spacing w:val="-4"/>
          <w:sz w:val="32"/>
          <w:szCs w:val="32"/>
        </w:rPr>
      </w:pPr>
      <w:r w:rsidRPr="002C7754">
        <w:rPr>
          <w:rFonts w:asciiTheme="majorBidi" w:hAnsiTheme="majorBidi" w:cstheme="majorBidi"/>
          <w:spacing w:val="-4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</w:t>
      </w:r>
      <w:r w:rsidR="00436524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</w:t>
      </w:r>
      <w:r w:rsidRPr="002C7754">
        <w:rPr>
          <w:rFonts w:asciiTheme="majorBidi" w:hAnsiTheme="majorBidi" w:cstheme="majorBidi"/>
          <w:spacing w:val="-4"/>
          <w:sz w:val="32"/>
          <w:szCs w:val="32"/>
          <w:cs/>
        </w:rPr>
        <w:t>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436524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</w:t>
      </w:r>
      <w:r w:rsidRPr="002C7754">
        <w:rPr>
          <w:rFonts w:asciiTheme="majorBidi" w:hAnsiTheme="majorBidi" w:cstheme="majorBidi"/>
          <w:spacing w:val="-4"/>
          <w:sz w:val="32"/>
          <w:szCs w:val="32"/>
          <w:cs/>
        </w:rPr>
        <w:t>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</w:t>
      </w:r>
      <w:r w:rsidR="00436524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    </w:t>
      </w:r>
      <w:r w:rsidRPr="002C7754">
        <w:rPr>
          <w:rFonts w:asciiTheme="majorBidi" w:hAnsiTheme="majorBidi" w:cstheme="majorBidi"/>
          <w:spacing w:val="-4"/>
          <w:sz w:val="32"/>
          <w:szCs w:val="32"/>
          <w:cs/>
        </w:rPr>
        <w:t>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="00436524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        </w:t>
      </w:r>
      <w:r w:rsidRPr="002C7754">
        <w:rPr>
          <w:rFonts w:asciiTheme="majorBidi" w:hAnsiTheme="majorBidi" w:cstheme="majorBidi"/>
          <w:spacing w:val="-4"/>
          <w:sz w:val="32"/>
          <w:szCs w:val="32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436524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</w:t>
      </w:r>
      <w:r w:rsidRPr="002C7754">
        <w:rPr>
          <w:rFonts w:asciiTheme="majorBidi" w:hAnsiTheme="majorBidi" w:cstheme="majorBidi"/>
          <w:spacing w:val="-4"/>
          <w:sz w:val="32"/>
          <w:szCs w:val="32"/>
          <w:cs/>
        </w:rPr>
        <w:t>ที่ผู้มีส่วนได้เสียสาธารณะจะได้จากการสื่อสารดังกล่าว</w:t>
      </w:r>
    </w:p>
    <w:p w14:paraId="07E16896" w14:textId="77777777" w:rsidR="00411BA9" w:rsidRPr="002C7754" w:rsidRDefault="008506E9" w:rsidP="0060314F">
      <w:pPr>
        <w:tabs>
          <w:tab w:val="center" w:pos="6480"/>
        </w:tabs>
        <w:spacing w:before="240" w:after="120"/>
        <w:rPr>
          <w:rFonts w:asciiTheme="majorBidi" w:hAnsiTheme="majorBidi" w:cstheme="majorBidi"/>
          <w:spacing w:val="-4"/>
          <w:sz w:val="32"/>
          <w:szCs w:val="32"/>
        </w:rPr>
      </w:pPr>
      <w:r w:rsidRPr="002C7754">
        <w:rPr>
          <w:rFonts w:asciiTheme="majorBidi" w:hAnsiTheme="majorBidi" w:cstheme="majorBidi" w:hint="cs"/>
          <w:spacing w:val="-4"/>
          <w:sz w:val="32"/>
          <w:szCs w:val="32"/>
          <w:cs/>
        </w:rPr>
        <w:t>ข้าพเจ้าเป็น</w:t>
      </w:r>
      <w:r w:rsidR="00411BA9" w:rsidRPr="002C7754">
        <w:rPr>
          <w:rFonts w:asciiTheme="majorBidi" w:hAnsiTheme="majorBidi" w:cstheme="majorBidi"/>
          <w:spacing w:val="-4"/>
          <w:sz w:val="32"/>
          <w:szCs w:val="32"/>
          <w:cs/>
        </w:rPr>
        <w:t>ผู้</w:t>
      </w:r>
      <w:r w:rsidRPr="002C7754">
        <w:rPr>
          <w:rFonts w:asciiTheme="majorBidi" w:hAnsiTheme="majorBidi" w:cstheme="majorBidi" w:hint="cs"/>
          <w:spacing w:val="-4"/>
          <w:sz w:val="32"/>
          <w:szCs w:val="32"/>
          <w:cs/>
        </w:rPr>
        <w:t>รับผิดชอบงาน</w:t>
      </w:r>
      <w:r w:rsidR="00411BA9" w:rsidRPr="002C7754">
        <w:rPr>
          <w:rFonts w:asciiTheme="majorBidi" w:hAnsiTheme="majorBidi" w:cstheme="majorBidi"/>
          <w:spacing w:val="-4"/>
          <w:sz w:val="32"/>
          <w:szCs w:val="32"/>
          <w:cs/>
        </w:rPr>
        <w:t>สอบบัญชีและการนำเสนอรายงานฉบับนี้</w:t>
      </w:r>
    </w:p>
    <w:p w14:paraId="4ED32A8C" w14:textId="77777777" w:rsidR="00E7049D" w:rsidRPr="00E7049D" w:rsidRDefault="00E7049D" w:rsidP="00E7049D">
      <w:pPr>
        <w:tabs>
          <w:tab w:val="center" w:pos="6480"/>
        </w:tabs>
        <w:spacing w:before="1200"/>
        <w:rPr>
          <w:rFonts w:asciiTheme="majorBidi" w:hAnsiTheme="majorBidi" w:cstheme="majorBidi"/>
          <w:spacing w:val="-4"/>
          <w:sz w:val="32"/>
          <w:szCs w:val="32"/>
        </w:rPr>
      </w:pPr>
      <w:r w:rsidRPr="00E7049D">
        <w:rPr>
          <w:rFonts w:asciiTheme="majorBidi" w:hAnsiTheme="majorBidi" w:cstheme="majorBidi"/>
          <w:spacing w:val="-4"/>
          <w:sz w:val="32"/>
          <w:szCs w:val="32"/>
          <w:cs/>
        </w:rPr>
        <w:t>ณัฐ</w:t>
      </w:r>
      <w:proofErr w:type="spellStart"/>
      <w:r w:rsidRPr="00E7049D">
        <w:rPr>
          <w:rFonts w:asciiTheme="majorBidi" w:hAnsiTheme="majorBidi" w:cstheme="majorBidi"/>
          <w:spacing w:val="-4"/>
          <w:sz w:val="32"/>
          <w:szCs w:val="32"/>
          <w:cs/>
        </w:rPr>
        <w:t>ธี</w:t>
      </w:r>
      <w:proofErr w:type="spellEnd"/>
      <w:r w:rsidRPr="00E7049D">
        <w:rPr>
          <w:rFonts w:asciiTheme="majorBidi" w:hAnsiTheme="majorBidi" w:cstheme="majorBidi"/>
          <w:spacing w:val="-4"/>
          <w:sz w:val="32"/>
          <w:szCs w:val="32"/>
          <w:cs/>
        </w:rPr>
        <w:t>รา พง</w:t>
      </w:r>
      <w:proofErr w:type="spellStart"/>
      <w:r w:rsidRPr="00E7049D">
        <w:rPr>
          <w:rFonts w:asciiTheme="majorBidi" w:hAnsiTheme="majorBidi" w:cstheme="majorBidi"/>
          <w:spacing w:val="-4"/>
          <w:sz w:val="32"/>
          <w:szCs w:val="32"/>
          <w:cs/>
        </w:rPr>
        <w:t>ษ์</w:t>
      </w:r>
      <w:proofErr w:type="spellEnd"/>
      <w:r w:rsidRPr="00E7049D">
        <w:rPr>
          <w:rFonts w:asciiTheme="majorBidi" w:hAnsiTheme="majorBidi" w:cstheme="majorBidi"/>
          <w:spacing w:val="-4"/>
          <w:sz w:val="32"/>
          <w:szCs w:val="32"/>
          <w:cs/>
        </w:rPr>
        <w:t>พินิจภิญโญ</w:t>
      </w:r>
    </w:p>
    <w:p w14:paraId="16142E9A" w14:textId="77777777" w:rsidR="00E7049D" w:rsidRPr="00E7049D" w:rsidRDefault="00E7049D" w:rsidP="00E7049D">
      <w:pPr>
        <w:tabs>
          <w:tab w:val="center" w:pos="6480"/>
        </w:tabs>
        <w:rPr>
          <w:rFonts w:asciiTheme="majorBidi" w:hAnsiTheme="majorBidi" w:cstheme="majorBidi"/>
          <w:spacing w:val="-4"/>
          <w:sz w:val="32"/>
          <w:szCs w:val="32"/>
        </w:rPr>
      </w:pPr>
      <w:r w:rsidRPr="00E7049D">
        <w:rPr>
          <w:rFonts w:asciiTheme="majorBidi" w:hAnsiTheme="majorBidi" w:cstheme="majorBidi"/>
          <w:spacing w:val="-4"/>
          <w:sz w:val="32"/>
          <w:szCs w:val="32"/>
          <w:cs/>
        </w:rPr>
        <w:t>ผู้สอบบัญชีรับอนุญาต เลขทะเบียน</w:t>
      </w:r>
      <w:r w:rsidRPr="00E7049D">
        <w:rPr>
          <w:rFonts w:asciiTheme="majorBidi" w:hAnsiTheme="majorBidi" w:cstheme="majorBidi"/>
          <w:spacing w:val="-4"/>
          <w:sz w:val="32"/>
          <w:szCs w:val="32"/>
        </w:rPr>
        <w:t> 7362</w:t>
      </w:r>
    </w:p>
    <w:p w14:paraId="1CEFD62D" w14:textId="77777777" w:rsidR="00411BA9" w:rsidRPr="002C7754" w:rsidRDefault="00411BA9" w:rsidP="007A4138">
      <w:pPr>
        <w:spacing w:before="3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C7754">
        <w:rPr>
          <w:rFonts w:asciiTheme="majorBidi" w:hAnsiTheme="majorBidi" w:cstheme="majorBidi"/>
          <w:spacing w:val="-4"/>
          <w:sz w:val="32"/>
          <w:szCs w:val="32"/>
          <w:cs/>
        </w:rPr>
        <w:t>บริษัท สำนักงาน อีวาย จำกัด</w:t>
      </w:r>
    </w:p>
    <w:p w14:paraId="13887278" w14:textId="77AE78C9" w:rsidR="004B298E" w:rsidRPr="00E7049D" w:rsidRDefault="00411BA9" w:rsidP="00E7049D">
      <w:pPr>
        <w:spacing w:after="200"/>
        <w:rPr>
          <w:rFonts w:asciiTheme="majorBidi" w:hAnsiTheme="majorBidi" w:cstheme="majorBidi"/>
          <w:spacing w:val="-4"/>
          <w:sz w:val="32"/>
          <w:szCs w:val="32"/>
        </w:rPr>
      </w:pPr>
      <w:r w:rsidRPr="002C7754">
        <w:rPr>
          <w:rFonts w:asciiTheme="majorBidi" w:hAnsiTheme="majorBidi" w:cstheme="majorBidi"/>
          <w:spacing w:val="-4"/>
          <w:sz w:val="32"/>
          <w:szCs w:val="32"/>
          <w:cs/>
        </w:rPr>
        <w:t>กรุงเทพฯ</w:t>
      </w:r>
      <w:r w:rsidRPr="002C7754">
        <w:rPr>
          <w:rFonts w:asciiTheme="majorBidi" w:hAnsiTheme="majorBidi" w:cstheme="majorBidi"/>
          <w:spacing w:val="-4"/>
          <w:sz w:val="32"/>
          <w:szCs w:val="32"/>
        </w:rPr>
        <w:t xml:space="preserve">: </w:t>
      </w:r>
      <w:r w:rsidR="006550F5" w:rsidRPr="00B83018">
        <w:rPr>
          <w:rFonts w:ascii="Angsana New" w:hAnsi="Angsana New"/>
          <w:spacing w:val="-2"/>
          <w:sz w:val="32"/>
          <w:szCs w:val="32"/>
        </w:rPr>
        <w:t>19</w:t>
      </w:r>
      <w:r w:rsidR="006550F5" w:rsidRPr="00B83018">
        <w:rPr>
          <w:rFonts w:ascii="Angsana New" w:hAnsi="Angsana New" w:hint="cs"/>
          <w:spacing w:val="-2"/>
          <w:sz w:val="32"/>
          <w:szCs w:val="32"/>
          <w:cs/>
        </w:rPr>
        <w:t xml:space="preserve"> กุมภาพันธ์ </w:t>
      </w:r>
      <w:r w:rsidR="006550F5" w:rsidRPr="00B83018">
        <w:rPr>
          <w:rFonts w:ascii="Angsana New" w:hAnsi="Angsana New"/>
          <w:spacing w:val="-2"/>
          <w:sz w:val="32"/>
          <w:szCs w:val="32"/>
        </w:rPr>
        <w:t>2569</w:t>
      </w:r>
    </w:p>
    <w:sectPr w:rsidR="004B298E" w:rsidRPr="00E7049D" w:rsidSect="00C75147">
      <w:footerReference w:type="first" r:id="rId16"/>
      <w:pgSz w:w="11909" w:h="16834" w:code="9"/>
      <w:pgMar w:top="2160" w:right="1080" w:bottom="1080" w:left="1339" w:header="403" w:footer="432" w:gutter="0"/>
      <w:pgNumType w:start="2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E1BE65" w14:textId="77777777" w:rsidR="00427736" w:rsidRDefault="00427736">
      <w:r>
        <w:separator/>
      </w:r>
    </w:p>
  </w:endnote>
  <w:endnote w:type="continuationSeparator" w:id="0">
    <w:p w14:paraId="63177506" w14:textId="77777777" w:rsidR="00427736" w:rsidRDefault="00427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4A2DD" w14:textId="77777777" w:rsidR="00C44F15" w:rsidRDefault="00C44F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12473" w14:textId="77777777" w:rsidR="00C44F15" w:rsidRDefault="00C44F1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62677" w14:textId="77777777" w:rsidR="00C44F15" w:rsidRDefault="00C44F1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0280642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4D441CB5" w14:textId="77777777" w:rsidR="00070A45" w:rsidRPr="00070A45" w:rsidRDefault="00070A45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070A45">
          <w:rPr>
            <w:rFonts w:ascii="Angsana New" w:hAnsi="Angsana New"/>
            <w:sz w:val="32"/>
            <w:szCs w:val="32"/>
          </w:rPr>
          <w:fldChar w:fldCharType="begin"/>
        </w:r>
        <w:r w:rsidRPr="00070A45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070A45">
          <w:rPr>
            <w:rFonts w:ascii="Angsana New" w:hAnsi="Angsana New"/>
            <w:sz w:val="32"/>
            <w:szCs w:val="32"/>
          </w:rPr>
          <w:fldChar w:fldCharType="separate"/>
        </w:r>
        <w:r w:rsidR="00502B0B">
          <w:rPr>
            <w:rFonts w:ascii="Angsana New" w:hAnsi="Angsana New"/>
            <w:noProof/>
            <w:sz w:val="32"/>
            <w:szCs w:val="32"/>
          </w:rPr>
          <w:t>6</w:t>
        </w:r>
        <w:r w:rsidRPr="00070A45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490E2A2A" w14:textId="77777777" w:rsidR="00070A45" w:rsidRDefault="00070A45" w:rsidP="00070A45">
    <w:pPr>
      <w:pStyle w:val="Footer"/>
      <w:jc w:val="righ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0848C" w14:textId="77777777" w:rsidR="0060314F" w:rsidRDefault="006031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3935BB" w14:textId="77777777" w:rsidR="00427736" w:rsidRDefault="00427736">
      <w:r>
        <w:separator/>
      </w:r>
    </w:p>
  </w:footnote>
  <w:footnote w:type="continuationSeparator" w:id="0">
    <w:p w14:paraId="50717CE6" w14:textId="77777777" w:rsidR="00427736" w:rsidRDefault="004277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83D5E" w14:textId="77777777" w:rsidR="00C44F15" w:rsidRDefault="00C44F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91F5C" w14:textId="6573CE43" w:rsidR="00315CFD" w:rsidRPr="003F1ABD" w:rsidRDefault="00315CFD" w:rsidP="003F1A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13AC4" w14:textId="1C582E53" w:rsidR="00C44F15" w:rsidRPr="00460BD2" w:rsidRDefault="00C44F15" w:rsidP="00B111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3EAD5" w14:textId="235BB90C" w:rsidR="004B298E" w:rsidRPr="00315CFD" w:rsidRDefault="004B298E" w:rsidP="00315C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F4B5A"/>
    <w:multiLevelType w:val="hybridMultilevel"/>
    <w:tmpl w:val="88D0F5A6"/>
    <w:lvl w:ilvl="0" w:tplc="093A37A2">
      <w:start w:val="17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514740"/>
    <w:multiLevelType w:val="hybridMultilevel"/>
    <w:tmpl w:val="B1A492FC"/>
    <w:lvl w:ilvl="0" w:tplc="9A0A123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B0883"/>
    <w:multiLevelType w:val="hybridMultilevel"/>
    <w:tmpl w:val="31ACD8FE"/>
    <w:lvl w:ilvl="0" w:tplc="7AEC0AC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942F03"/>
    <w:multiLevelType w:val="hybridMultilevel"/>
    <w:tmpl w:val="8BFCD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44B22F5D"/>
    <w:multiLevelType w:val="hybridMultilevel"/>
    <w:tmpl w:val="91807038"/>
    <w:lvl w:ilvl="0" w:tplc="6080ADA8">
      <w:start w:val="17"/>
      <w:numFmt w:val="bullet"/>
      <w:lvlText w:val="-"/>
      <w:lvlJc w:val="left"/>
      <w:pPr>
        <w:ind w:left="342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6" w15:restartNumberingAfterBreak="0">
    <w:nsid w:val="46B84AA3"/>
    <w:multiLevelType w:val="hybridMultilevel"/>
    <w:tmpl w:val="4BA20C66"/>
    <w:lvl w:ilvl="0" w:tplc="04090001">
      <w:start w:val="1"/>
      <w:numFmt w:val="bullet"/>
      <w:lvlText w:val=""/>
      <w:lvlJc w:val="left"/>
      <w:pPr>
        <w:ind w:left="126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7" w15:restartNumberingAfterBreak="0">
    <w:nsid w:val="66BF7B35"/>
    <w:multiLevelType w:val="hybridMultilevel"/>
    <w:tmpl w:val="C80C28A2"/>
    <w:lvl w:ilvl="0" w:tplc="F6E2CD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0" w15:restartNumberingAfterBreak="0">
    <w:nsid w:val="7EB9531B"/>
    <w:multiLevelType w:val="hybridMultilevel"/>
    <w:tmpl w:val="288E337C"/>
    <w:lvl w:ilvl="0" w:tplc="72048ED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35830119">
    <w:abstractNumId w:val="1"/>
  </w:num>
  <w:num w:numId="2" w16cid:durableId="954556036">
    <w:abstractNumId w:val="10"/>
  </w:num>
  <w:num w:numId="3" w16cid:durableId="1486042703">
    <w:abstractNumId w:val="4"/>
  </w:num>
  <w:num w:numId="4" w16cid:durableId="123548472">
    <w:abstractNumId w:val="0"/>
  </w:num>
  <w:num w:numId="5" w16cid:durableId="1272981057">
    <w:abstractNumId w:val="5"/>
  </w:num>
  <w:num w:numId="6" w16cid:durableId="1648434057">
    <w:abstractNumId w:val="9"/>
  </w:num>
  <w:num w:numId="7" w16cid:durableId="2132288020">
    <w:abstractNumId w:val="6"/>
  </w:num>
  <w:num w:numId="8" w16cid:durableId="913396460">
    <w:abstractNumId w:val="8"/>
  </w:num>
  <w:num w:numId="9" w16cid:durableId="1783721773">
    <w:abstractNumId w:val="2"/>
  </w:num>
  <w:num w:numId="10" w16cid:durableId="210580974">
    <w:abstractNumId w:val="3"/>
  </w:num>
  <w:num w:numId="11" w16cid:durableId="20395120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35F"/>
    <w:rsid w:val="000016F3"/>
    <w:rsid w:val="00003C6D"/>
    <w:rsid w:val="000070FE"/>
    <w:rsid w:val="00007378"/>
    <w:rsid w:val="0001117F"/>
    <w:rsid w:val="00011669"/>
    <w:rsid w:val="00011883"/>
    <w:rsid w:val="00011EB9"/>
    <w:rsid w:val="00012E13"/>
    <w:rsid w:val="00013D69"/>
    <w:rsid w:val="00014E04"/>
    <w:rsid w:val="00015DB6"/>
    <w:rsid w:val="00021050"/>
    <w:rsid w:val="000219C2"/>
    <w:rsid w:val="0003081D"/>
    <w:rsid w:val="0004052F"/>
    <w:rsid w:val="00041935"/>
    <w:rsid w:val="0005115E"/>
    <w:rsid w:val="000525CB"/>
    <w:rsid w:val="00052BF7"/>
    <w:rsid w:val="00056160"/>
    <w:rsid w:val="00056217"/>
    <w:rsid w:val="00060086"/>
    <w:rsid w:val="000606B1"/>
    <w:rsid w:val="00061EE0"/>
    <w:rsid w:val="000648B2"/>
    <w:rsid w:val="00070A45"/>
    <w:rsid w:val="000712AC"/>
    <w:rsid w:val="00072911"/>
    <w:rsid w:val="00080F59"/>
    <w:rsid w:val="00082925"/>
    <w:rsid w:val="00083221"/>
    <w:rsid w:val="00083528"/>
    <w:rsid w:val="00083E08"/>
    <w:rsid w:val="000840BF"/>
    <w:rsid w:val="00084E8A"/>
    <w:rsid w:val="000875EC"/>
    <w:rsid w:val="00090E72"/>
    <w:rsid w:val="0009368B"/>
    <w:rsid w:val="00096ABC"/>
    <w:rsid w:val="000A0597"/>
    <w:rsid w:val="000A06AF"/>
    <w:rsid w:val="000A09FF"/>
    <w:rsid w:val="000A3369"/>
    <w:rsid w:val="000A3541"/>
    <w:rsid w:val="000A3D7C"/>
    <w:rsid w:val="000A41EF"/>
    <w:rsid w:val="000A4F59"/>
    <w:rsid w:val="000A6D34"/>
    <w:rsid w:val="000B0526"/>
    <w:rsid w:val="000B41AC"/>
    <w:rsid w:val="000B7502"/>
    <w:rsid w:val="000B7F33"/>
    <w:rsid w:val="000C0400"/>
    <w:rsid w:val="000C1B48"/>
    <w:rsid w:val="000C3397"/>
    <w:rsid w:val="000C33FD"/>
    <w:rsid w:val="000C792E"/>
    <w:rsid w:val="000D2BC3"/>
    <w:rsid w:val="000D3268"/>
    <w:rsid w:val="000D62F9"/>
    <w:rsid w:val="000D7483"/>
    <w:rsid w:val="000E1E90"/>
    <w:rsid w:val="000E2191"/>
    <w:rsid w:val="000E5988"/>
    <w:rsid w:val="000E5AE9"/>
    <w:rsid w:val="000E6848"/>
    <w:rsid w:val="000F06AC"/>
    <w:rsid w:val="000F4A32"/>
    <w:rsid w:val="0010153B"/>
    <w:rsid w:val="00101635"/>
    <w:rsid w:val="00105FC3"/>
    <w:rsid w:val="0010619A"/>
    <w:rsid w:val="0010720F"/>
    <w:rsid w:val="00107633"/>
    <w:rsid w:val="00110933"/>
    <w:rsid w:val="00113391"/>
    <w:rsid w:val="00113B7B"/>
    <w:rsid w:val="0011450F"/>
    <w:rsid w:val="001162AF"/>
    <w:rsid w:val="00116564"/>
    <w:rsid w:val="00117010"/>
    <w:rsid w:val="0012176F"/>
    <w:rsid w:val="00121D60"/>
    <w:rsid w:val="00122FDF"/>
    <w:rsid w:val="001274DC"/>
    <w:rsid w:val="001277AF"/>
    <w:rsid w:val="001277C1"/>
    <w:rsid w:val="00127DAA"/>
    <w:rsid w:val="00132535"/>
    <w:rsid w:val="00133250"/>
    <w:rsid w:val="001342B1"/>
    <w:rsid w:val="00134572"/>
    <w:rsid w:val="00136D00"/>
    <w:rsid w:val="00140DE7"/>
    <w:rsid w:val="00141D1A"/>
    <w:rsid w:val="00141DF6"/>
    <w:rsid w:val="00141F30"/>
    <w:rsid w:val="00143AC4"/>
    <w:rsid w:val="00144F95"/>
    <w:rsid w:val="00147769"/>
    <w:rsid w:val="00150834"/>
    <w:rsid w:val="00152268"/>
    <w:rsid w:val="0015288E"/>
    <w:rsid w:val="0015507A"/>
    <w:rsid w:val="00155470"/>
    <w:rsid w:val="0015644B"/>
    <w:rsid w:val="00156FDA"/>
    <w:rsid w:val="00157936"/>
    <w:rsid w:val="00157A9F"/>
    <w:rsid w:val="00160D4B"/>
    <w:rsid w:val="00161B61"/>
    <w:rsid w:val="00161DAE"/>
    <w:rsid w:val="00162FFB"/>
    <w:rsid w:val="00163679"/>
    <w:rsid w:val="001641EA"/>
    <w:rsid w:val="00164499"/>
    <w:rsid w:val="001661A5"/>
    <w:rsid w:val="00171597"/>
    <w:rsid w:val="001727CE"/>
    <w:rsid w:val="00172B26"/>
    <w:rsid w:val="00180E04"/>
    <w:rsid w:val="001810DF"/>
    <w:rsid w:val="001830D3"/>
    <w:rsid w:val="001838FE"/>
    <w:rsid w:val="00184747"/>
    <w:rsid w:val="00187316"/>
    <w:rsid w:val="0019008C"/>
    <w:rsid w:val="00190450"/>
    <w:rsid w:val="0019457F"/>
    <w:rsid w:val="00197889"/>
    <w:rsid w:val="001A10AA"/>
    <w:rsid w:val="001A1B7A"/>
    <w:rsid w:val="001B0E64"/>
    <w:rsid w:val="001B1CB8"/>
    <w:rsid w:val="001B5B7C"/>
    <w:rsid w:val="001B5E8E"/>
    <w:rsid w:val="001B7ED1"/>
    <w:rsid w:val="001C0B14"/>
    <w:rsid w:val="001C5C34"/>
    <w:rsid w:val="001C73A5"/>
    <w:rsid w:val="001D23B1"/>
    <w:rsid w:val="001D2F93"/>
    <w:rsid w:val="001D320C"/>
    <w:rsid w:val="001D3BF5"/>
    <w:rsid w:val="001D5F9F"/>
    <w:rsid w:val="001D6947"/>
    <w:rsid w:val="001D7F2E"/>
    <w:rsid w:val="001E0269"/>
    <w:rsid w:val="001E1F29"/>
    <w:rsid w:val="001E4E0E"/>
    <w:rsid w:val="001E616B"/>
    <w:rsid w:val="001E757D"/>
    <w:rsid w:val="001F1FE1"/>
    <w:rsid w:val="001F37D5"/>
    <w:rsid w:val="001F3C63"/>
    <w:rsid w:val="001F4C13"/>
    <w:rsid w:val="001F508E"/>
    <w:rsid w:val="001F5181"/>
    <w:rsid w:val="001F51C9"/>
    <w:rsid w:val="001F52EC"/>
    <w:rsid w:val="00201C20"/>
    <w:rsid w:val="00205804"/>
    <w:rsid w:val="002062F6"/>
    <w:rsid w:val="002070C7"/>
    <w:rsid w:val="00211772"/>
    <w:rsid w:val="00212407"/>
    <w:rsid w:val="00213151"/>
    <w:rsid w:val="002153CA"/>
    <w:rsid w:val="00217BD8"/>
    <w:rsid w:val="00220997"/>
    <w:rsid w:val="00221CF0"/>
    <w:rsid w:val="0022379D"/>
    <w:rsid w:val="00224E95"/>
    <w:rsid w:val="002251B3"/>
    <w:rsid w:val="00225A41"/>
    <w:rsid w:val="00225DAB"/>
    <w:rsid w:val="002302A7"/>
    <w:rsid w:val="00232422"/>
    <w:rsid w:val="00235E55"/>
    <w:rsid w:val="00237832"/>
    <w:rsid w:val="00237F41"/>
    <w:rsid w:val="0024103E"/>
    <w:rsid w:val="00241E6C"/>
    <w:rsid w:val="0024218E"/>
    <w:rsid w:val="00242A5E"/>
    <w:rsid w:val="00242EAF"/>
    <w:rsid w:val="0024307E"/>
    <w:rsid w:val="00243C43"/>
    <w:rsid w:val="00244933"/>
    <w:rsid w:val="00255483"/>
    <w:rsid w:val="00255B86"/>
    <w:rsid w:val="00257891"/>
    <w:rsid w:val="002601F9"/>
    <w:rsid w:val="00261514"/>
    <w:rsid w:val="002632C1"/>
    <w:rsid w:val="002641CC"/>
    <w:rsid w:val="00264904"/>
    <w:rsid w:val="00265047"/>
    <w:rsid w:val="00266B26"/>
    <w:rsid w:val="00267664"/>
    <w:rsid w:val="002771E4"/>
    <w:rsid w:val="002829E7"/>
    <w:rsid w:val="00282BA6"/>
    <w:rsid w:val="00284A34"/>
    <w:rsid w:val="00285E2C"/>
    <w:rsid w:val="002869EE"/>
    <w:rsid w:val="00287AD4"/>
    <w:rsid w:val="002913BE"/>
    <w:rsid w:val="00291E65"/>
    <w:rsid w:val="00292F17"/>
    <w:rsid w:val="00295281"/>
    <w:rsid w:val="00297288"/>
    <w:rsid w:val="002A2755"/>
    <w:rsid w:val="002A28FE"/>
    <w:rsid w:val="002A2A32"/>
    <w:rsid w:val="002A33A7"/>
    <w:rsid w:val="002A74B8"/>
    <w:rsid w:val="002B1E04"/>
    <w:rsid w:val="002B2150"/>
    <w:rsid w:val="002B2261"/>
    <w:rsid w:val="002B4C7E"/>
    <w:rsid w:val="002B50C5"/>
    <w:rsid w:val="002C6572"/>
    <w:rsid w:val="002C7754"/>
    <w:rsid w:val="002D01D7"/>
    <w:rsid w:val="002D1065"/>
    <w:rsid w:val="002D2846"/>
    <w:rsid w:val="002D2A9F"/>
    <w:rsid w:val="002D47DA"/>
    <w:rsid w:val="002D4FEC"/>
    <w:rsid w:val="002E0BB1"/>
    <w:rsid w:val="002E1A65"/>
    <w:rsid w:val="002E5E7A"/>
    <w:rsid w:val="002E6174"/>
    <w:rsid w:val="002E6202"/>
    <w:rsid w:val="002F0983"/>
    <w:rsid w:val="002F1E14"/>
    <w:rsid w:val="002F1E5A"/>
    <w:rsid w:val="002F2F34"/>
    <w:rsid w:val="002F3956"/>
    <w:rsid w:val="002F7BBB"/>
    <w:rsid w:val="003012E2"/>
    <w:rsid w:val="00303381"/>
    <w:rsid w:val="00307080"/>
    <w:rsid w:val="00310BE9"/>
    <w:rsid w:val="00312E87"/>
    <w:rsid w:val="00315C2B"/>
    <w:rsid w:val="00315CFD"/>
    <w:rsid w:val="00317C94"/>
    <w:rsid w:val="00320F9D"/>
    <w:rsid w:val="00321461"/>
    <w:rsid w:val="00322B2C"/>
    <w:rsid w:val="003247F1"/>
    <w:rsid w:val="00327F0A"/>
    <w:rsid w:val="0033054B"/>
    <w:rsid w:val="00333AB8"/>
    <w:rsid w:val="0033436F"/>
    <w:rsid w:val="003355BC"/>
    <w:rsid w:val="00335801"/>
    <w:rsid w:val="003376A1"/>
    <w:rsid w:val="003419D4"/>
    <w:rsid w:val="00345197"/>
    <w:rsid w:val="00347EBF"/>
    <w:rsid w:val="00351BAC"/>
    <w:rsid w:val="00352DEF"/>
    <w:rsid w:val="00353147"/>
    <w:rsid w:val="0035530A"/>
    <w:rsid w:val="00357314"/>
    <w:rsid w:val="0035734D"/>
    <w:rsid w:val="00357474"/>
    <w:rsid w:val="003574EC"/>
    <w:rsid w:val="00361724"/>
    <w:rsid w:val="00363B8C"/>
    <w:rsid w:val="0036447C"/>
    <w:rsid w:val="00364E24"/>
    <w:rsid w:val="003650E9"/>
    <w:rsid w:val="00371527"/>
    <w:rsid w:val="00372C92"/>
    <w:rsid w:val="003804E2"/>
    <w:rsid w:val="00382501"/>
    <w:rsid w:val="003843BE"/>
    <w:rsid w:val="00386E59"/>
    <w:rsid w:val="003912FE"/>
    <w:rsid w:val="00392129"/>
    <w:rsid w:val="0039257B"/>
    <w:rsid w:val="00395BC7"/>
    <w:rsid w:val="00395F68"/>
    <w:rsid w:val="00396A2A"/>
    <w:rsid w:val="00396E66"/>
    <w:rsid w:val="003A18BD"/>
    <w:rsid w:val="003A302E"/>
    <w:rsid w:val="003A316E"/>
    <w:rsid w:val="003A320E"/>
    <w:rsid w:val="003A327E"/>
    <w:rsid w:val="003A3772"/>
    <w:rsid w:val="003A3D8E"/>
    <w:rsid w:val="003A4478"/>
    <w:rsid w:val="003A5526"/>
    <w:rsid w:val="003A68A7"/>
    <w:rsid w:val="003B2577"/>
    <w:rsid w:val="003B2D21"/>
    <w:rsid w:val="003B39AB"/>
    <w:rsid w:val="003B4275"/>
    <w:rsid w:val="003B7DAA"/>
    <w:rsid w:val="003C0E5B"/>
    <w:rsid w:val="003C0EEE"/>
    <w:rsid w:val="003C1497"/>
    <w:rsid w:val="003C3C83"/>
    <w:rsid w:val="003C41C4"/>
    <w:rsid w:val="003C5346"/>
    <w:rsid w:val="003C5478"/>
    <w:rsid w:val="003C5E9B"/>
    <w:rsid w:val="003C6CDE"/>
    <w:rsid w:val="003D0E53"/>
    <w:rsid w:val="003D1FB4"/>
    <w:rsid w:val="003D50A8"/>
    <w:rsid w:val="003D5BB9"/>
    <w:rsid w:val="003D766E"/>
    <w:rsid w:val="003E2149"/>
    <w:rsid w:val="003E435B"/>
    <w:rsid w:val="003E622B"/>
    <w:rsid w:val="003E645E"/>
    <w:rsid w:val="003E6A3F"/>
    <w:rsid w:val="003F0A68"/>
    <w:rsid w:val="003F1ABD"/>
    <w:rsid w:val="003F2EEF"/>
    <w:rsid w:val="003F3CA8"/>
    <w:rsid w:val="003F4839"/>
    <w:rsid w:val="003F5479"/>
    <w:rsid w:val="003F7FC2"/>
    <w:rsid w:val="004017DA"/>
    <w:rsid w:val="00402383"/>
    <w:rsid w:val="00403EAC"/>
    <w:rsid w:val="00404341"/>
    <w:rsid w:val="00405E62"/>
    <w:rsid w:val="00406364"/>
    <w:rsid w:val="00406C0E"/>
    <w:rsid w:val="00406E0B"/>
    <w:rsid w:val="0041104C"/>
    <w:rsid w:val="00411766"/>
    <w:rsid w:val="00411BA9"/>
    <w:rsid w:val="00413E65"/>
    <w:rsid w:val="00414231"/>
    <w:rsid w:val="00414C9C"/>
    <w:rsid w:val="00416F5B"/>
    <w:rsid w:val="00420EFD"/>
    <w:rsid w:val="004216B5"/>
    <w:rsid w:val="004218DC"/>
    <w:rsid w:val="00422B4B"/>
    <w:rsid w:val="004234CA"/>
    <w:rsid w:val="00427736"/>
    <w:rsid w:val="0042799E"/>
    <w:rsid w:val="00431A1D"/>
    <w:rsid w:val="00432A94"/>
    <w:rsid w:val="0043503A"/>
    <w:rsid w:val="00436524"/>
    <w:rsid w:val="00440B8E"/>
    <w:rsid w:val="00444CFD"/>
    <w:rsid w:val="004473A6"/>
    <w:rsid w:val="00452ADD"/>
    <w:rsid w:val="00457F03"/>
    <w:rsid w:val="00460BD2"/>
    <w:rsid w:val="004612B3"/>
    <w:rsid w:val="004623C6"/>
    <w:rsid w:val="00464C30"/>
    <w:rsid w:val="00466B55"/>
    <w:rsid w:val="0047160F"/>
    <w:rsid w:val="00472786"/>
    <w:rsid w:val="00474561"/>
    <w:rsid w:val="00476310"/>
    <w:rsid w:val="00481BFD"/>
    <w:rsid w:val="00482F60"/>
    <w:rsid w:val="0048449A"/>
    <w:rsid w:val="00484993"/>
    <w:rsid w:val="00487DBA"/>
    <w:rsid w:val="004908AE"/>
    <w:rsid w:val="00492DC0"/>
    <w:rsid w:val="00493475"/>
    <w:rsid w:val="0049470B"/>
    <w:rsid w:val="004964D9"/>
    <w:rsid w:val="00496D13"/>
    <w:rsid w:val="004A3D6C"/>
    <w:rsid w:val="004A6094"/>
    <w:rsid w:val="004A719F"/>
    <w:rsid w:val="004B0248"/>
    <w:rsid w:val="004B1621"/>
    <w:rsid w:val="004B1D2B"/>
    <w:rsid w:val="004B298E"/>
    <w:rsid w:val="004B3584"/>
    <w:rsid w:val="004B459E"/>
    <w:rsid w:val="004B5B1B"/>
    <w:rsid w:val="004B7336"/>
    <w:rsid w:val="004B7E86"/>
    <w:rsid w:val="004C0176"/>
    <w:rsid w:val="004C2126"/>
    <w:rsid w:val="004C4B4E"/>
    <w:rsid w:val="004C4F7E"/>
    <w:rsid w:val="004D081A"/>
    <w:rsid w:val="004D26E0"/>
    <w:rsid w:val="004D4413"/>
    <w:rsid w:val="004D5639"/>
    <w:rsid w:val="004D5E94"/>
    <w:rsid w:val="004D7203"/>
    <w:rsid w:val="004E0B30"/>
    <w:rsid w:val="004E184E"/>
    <w:rsid w:val="004E4890"/>
    <w:rsid w:val="004E5B40"/>
    <w:rsid w:val="004E6F18"/>
    <w:rsid w:val="004F182E"/>
    <w:rsid w:val="004F21E8"/>
    <w:rsid w:val="004F2B0E"/>
    <w:rsid w:val="004F7484"/>
    <w:rsid w:val="004F79E2"/>
    <w:rsid w:val="00502B0B"/>
    <w:rsid w:val="00503414"/>
    <w:rsid w:val="00503D44"/>
    <w:rsid w:val="00504453"/>
    <w:rsid w:val="0051145C"/>
    <w:rsid w:val="00512609"/>
    <w:rsid w:val="0051295D"/>
    <w:rsid w:val="0051445B"/>
    <w:rsid w:val="00514D17"/>
    <w:rsid w:val="00514F73"/>
    <w:rsid w:val="00517241"/>
    <w:rsid w:val="005179B2"/>
    <w:rsid w:val="0052196C"/>
    <w:rsid w:val="005224B6"/>
    <w:rsid w:val="00522887"/>
    <w:rsid w:val="00522F27"/>
    <w:rsid w:val="00522FB8"/>
    <w:rsid w:val="0052328D"/>
    <w:rsid w:val="005252D0"/>
    <w:rsid w:val="00526AE9"/>
    <w:rsid w:val="0052742B"/>
    <w:rsid w:val="005300D2"/>
    <w:rsid w:val="00531891"/>
    <w:rsid w:val="00531F51"/>
    <w:rsid w:val="005338B8"/>
    <w:rsid w:val="005345CA"/>
    <w:rsid w:val="00534823"/>
    <w:rsid w:val="00535812"/>
    <w:rsid w:val="00535EF9"/>
    <w:rsid w:val="00536816"/>
    <w:rsid w:val="0053688E"/>
    <w:rsid w:val="00540A83"/>
    <w:rsid w:val="0054254B"/>
    <w:rsid w:val="00542883"/>
    <w:rsid w:val="005432A1"/>
    <w:rsid w:val="0054388C"/>
    <w:rsid w:val="00544255"/>
    <w:rsid w:val="005454BD"/>
    <w:rsid w:val="00545698"/>
    <w:rsid w:val="005500C4"/>
    <w:rsid w:val="00550630"/>
    <w:rsid w:val="00554D01"/>
    <w:rsid w:val="00556F55"/>
    <w:rsid w:val="005571EE"/>
    <w:rsid w:val="005605E5"/>
    <w:rsid w:val="00560BC8"/>
    <w:rsid w:val="00563EEB"/>
    <w:rsid w:val="00565ECE"/>
    <w:rsid w:val="00567008"/>
    <w:rsid w:val="00570884"/>
    <w:rsid w:val="00573BFA"/>
    <w:rsid w:val="005742A6"/>
    <w:rsid w:val="0057548F"/>
    <w:rsid w:val="005777B7"/>
    <w:rsid w:val="00577F60"/>
    <w:rsid w:val="00580F78"/>
    <w:rsid w:val="00581FFA"/>
    <w:rsid w:val="005825F4"/>
    <w:rsid w:val="00584FB2"/>
    <w:rsid w:val="0058657E"/>
    <w:rsid w:val="00586BC8"/>
    <w:rsid w:val="00586C58"/>
    <w:rsid w:val="00587152"/>
    <w:rsid w:val="00590511"/>
    <w:rsid w:val="005905AE"/>
    <w:rsid w:val="00591110"/>
    <w:rsid w:val="00591E77"/>
    <w:rsid w:val="0059439B"/>
    <w:rsid w:val="005A16CA"/>
    <w:rsid w:val="005A2BE0"/>
    <w:rsid w:val="005A5859"/>
    <w:rsid w:val="005B04E2"/>
    <w:rsid w:val="005B1C6D"/>
    <w:rsid w:val="005B2C97"/>
    <w:rsid w:val="005B3E50"/>
    <w:rsid w:val="005B4AF3"/>
    <w:rsid w:val="005B4CC7"/>
    <w:rsid w:val="005B6441"/>
    <w:rsid w:val="005B69E0"/>
    <w:rsid w:val="005B7F7F"/>
    <w:rsid w:val="005C06EC"/>
    <w:rsid w:val="005C1E15"/>
    <w:rsid w:val="005C348B"/>
    <w:rsid w:val="005C49E6"/>
    <w:rsid w:val="005C641B"/>
    <w:rsid w:val="005D1830"/>
    <w:rsid w:val="005D3A5E"/>
    <w:rsid w:val="005D4FFF"/>
    <w:rsid w:val="005E010A"/>
    <w:rsid w:val="005E16A1"/>
    <w:rsid w:val="005E18C7"/>
    <w:rsid w:val="005E236B"/>
    <w:rsid w:val="005E2DB3"/>
    <w:rsid w:val="005E3CF3"/>
    <w:rsid w:val="005E3EE7"/>
    <w:rsid w:val="005F1181"/>
    <w:rsid w:val="005F19BE"/>
    <w:rsid w:val="005F1E4C"/>
    <w:rsid w:val="005F2A67"/>
    <w:rsid w:val="005F3437"/>
    <w:rsid w:val="005F49F9"/>
    <w:rsid w:val="005F6C6B"/>
    <w:rsid w:val="005F74A1"/>
    <w:rsid w:val="005F77A9"/>
    <w:rsid w:val="00600AE0"/>
    <w:rsid w:val="00601970"/>
    <w:rsid w:val="00601B4E"/>
    <w:rsid w:val="0060314F"/>
    <w:rsid w:val="00604982"/>
    <w:rsid w:val="006062CE"/>
    <w:rsid w:val="006116BB"/>
    <w:rsid w:val="00611933"/>
    <w:rsid w:val="00612121"/>
    <w:rsid w:val="006131FC"/>
    <w:rsid w:val="0061655D"/>
    <w:rsid w:val="00620EFB"/>
    <w:rsid w:val="006210EB"/>
    <w:rsid w:val="00621B8A"/>
    <w:rsid w:val="00622F2F"/>
    <w:rsid w:val="0062406C"/>
    <w:rsid w:val="00626151"/>
    <w:rsid w:val="00627FE2"/>
    <w:rsid w:val="00634025"/>
    <w:rsid w:val="006343E6"/>
    <w:rsid w:val="00637907"/>
    <w:rsid w:val="00640099"/>
    <w:rsid w:val="006401C1"/>
    <w:rsid w:val="00640C18"/>
    <w:rsid w:val="00641E02"/>
    <w:rsid w:val="006421C8"/>
    <w:rsid w:val="0064406F"/>
    <w:rsid w:val="00646CF4"/>
    <w:rsid w:val="00653EE8"/>
    <w:rsid w:val="006550F5"/>
    <w:rsid w:val="00655D05"/>
    <w:rsid w:val="00657F8A"/>
    <w:rsid w:val="00660EA0"/>
    <w:rsid w:val="00661385"/>
    <w:rsid w:val="006618C7"/>
    <w:rsid w:val="00661935"/>
    <w:rsid w:val="00661B65"/>
    <w:rsid w:val="00661FC2"/>
    <w:rsid w:val="00662DFE"/>
    <w:rsid w:val="00663715"/>
    <w:rsid w:val="00663D29"/>
    <w:rsid w:val="00666DDD"/>
    <w:rsid w:val="00667B05"/>
    <w:rsid w:val="00670066"/>
    <w:rsid w:val="00672EDB"/>
    <w:rsid w:val="006740E0"/>
    <w:rsid w:val="0067594A"/>
    <w:rsid w:val="00675EE2"/>
    <w:rsid w:val="00676F48"/>
    <w:rsid w:val="00677A23"/>
    <w:rsid w:val="006800A8"/>
    <w:rsid w:val="00681DA0"/>
    <w:rsid w:val="00682E1A"/>
    <w:rsid w:val="00683D92"/>
    <w:rsid w:val="00690ADE"/>
    <w:rsid w:val="00693654"/>
    <w:rsid w:val="00694606"/>
    <w:rsid w:val="0069655E"/>
    <w:rsid w:val="006A0AAD"/>
    <w:rsid w:val="006A0D1C"/>
    <w:rsid w:val="006A2777"/>
    <w:rsid w:val="006A40AB"/>
    <w:rsid w:val="006A48EB"/>
    <w:rsid w:val="006A5043"/>
    <w:rsid w:val="006A5A9B"/>
    <w:rsid w:val="006A769F"/>
    <w:rsid w:val="006B07F9"/>
    <w:rsid w:val="006B09B6"/>
    <w:rsid w:val="006B5043"/>
    <w:rsid w:val="006B5EE7"/>
    <w:rsid w:val="006C1E12"/>
    <w:rsid w:val="006C2DEF"/>
    <w:rsid w:val="006C7008"/>
    <w:rsid w:val="006D36DB"/>
    <w:rsid w:val="006D4637"/>
    <w:rsid w:val="006D733D"/>
    <w:rsid w:val="006E2BFD"/>
    <w:rsid w:val="006E4F93"/>
    <w:rsid w:val="006E53E8"/>
    <w:rsid w:val="006F007F"/>
    <w:rsid w:val="006F06C6"/>
    <w:rsid w:val="006F25EC"/>
    <w:rsid w:val="006F3466"/>
    <w:rsid w:val="006F3A7C"/>
    <w:rsid w:val="006F4064"/>
    <w:rsid w:val="006F462A"/>
    <w:rsid w:val="006F6821"/>
    <w:rsid w:val="006F6D87"/>
    <w:rsid w:val="006F7989"/>
    <w:rsid w:val="006F7DA4"/>
    <w:rsid w:val="007016E5"/>
    <w:rsid w:val="00701705"/>
    <w:rsid w:val="007035D7"/>
    <w:rsid w:val="00704580"/>
    <w:rsid w:val="00704EBB"/>
    <w:rsid w:val="0070764A"/>
    <w:rsid w:val="007115C2"/>
    <w:rsid w:val="00712C11"/>
    <w:rsid w:val="00714984"/>
    <w:rsid w:val="007159F2"/>
    <w:rsid w:val="00715D74"/>
    <w:rsid w:val="00717A30"/>
    <w:rsid w:val="00720E72"/>
    <w:rsid w:val="00722FC1"/>
    <w:rsid w:val="0072311A"/>
    <w:rsid w:val="00725D13"/>
    <w:rsid w:val="00726378"/>
    <w:rsid w:val="007266E3"/>
    <w:rsid w:val="00726A22"/>
    <w:rsid w:val="007347E4"/>
    <w:rsid w:val="00737911"/>
    <w:rsid w:val="00743D0D"/>
    <w:rsid w:val="00744F78"/>
    <w:rsid w:val="00745727"/>
    <w:rsid w:val="00746B7F"/>
    <w:rsid w:val="00746C78"/>
    <w:rsid w:val="00746E46"/>
    <w:rsid w:val="00750BB5"/>
    <w:rsid w:val="00753DB0"/>
    <w:rsid w:val="00754FF9"/>
    <w:rsid w:val="007557C0"/>
    <w:rsid w:val="007578DB"/>
    <w:rsid w:val="00761638"/>
    <w:rsid w:val="00762CA7"/>
    <w:rsid w:val="00767B46"/>
    <w:rsid w:val="00770E77"/>
    <w:rsid w:val="00774B53"/>
    <w:rsid w:val="007753AB"/>
    <w:rsid w:val="007779C2"/>
    <w:rsid w:val="00780130"/>
    <w:rsid w:val="0078103D"/>
    <w:rsid w:val="007826E5"/>
    <w:rsid w:val="00782C38"/>
    <w:rsid w:val="00782EA2"/>
    <w:rsid w:val="0078603B"/>
    <w:rsid w:val="00786A2F"/>
    <w:rsid w:val="007878F1"/>
    <w:rsid w:val="0079146C"/>
    <w:rsid w:val="00791F10"/>
    <w:rsid w:val="00793DE0"/>
    <w:rsid w:val="00794F29"/>
    <w:rsid w:val="007958AD"/>
    <w:rsid w:val="00796B16"/>
    <w:rsid w:val="00796B1F"/>
    <w:rsid w:val="007A2D77"/>
    <w:rsid w:val="007A38F6"/>
    <w:rsid w:val="007A4138"/>
    <w:rsid w:val="007A6511"/>
    <w:rsid w:val="007A704E"/>
    <w:rsid w:val="007B0CB2"/>
    <w:rsid w:val="007B30E6"/>
    <w:rsid w:val="007B70B8"/>
    <w:rsid w:val="007C072F"/>
    <w:rsid w:val="007C2AD1"/>
    <w:rsid w:val="007C43D8"/>
    <w:rsid w:val="007C5EA8"/>
    <w:rsid w:val="007C62A1"/>
    <w:rsid w:val="007C639F"/>
    <w:rsid w:val="007C69A6"/>
    <w:rsid w:val="007D0F46"/>
    <w:rsid w:val="007D1F43"/>
    <w:rsid w:val="007D2FBC"/>
    <w:rsid w:val="007D3F16"/>
    <w:rsid w:val="007D642B"/>
    <w:rsid w:val="007E0020"/>
    <w:rsid w:val="007E016D"/>
    <w:rsid w:val="007E19C1"/>
    <w:rsid w:val="007E222A"/>
    <w:rsid w:val="007E714F"/>
    <w:rsid w:val="007F0752"/>
    <w:rsid w:val="007F2CC8"/>
    <w:rsid w:val="007F5BEF"/>
    <w:rsid w:val="007F5EA5"/>
    <w:rsid w:val="007F6DD9"/>
    <w:rsid w:val="0080046D"/>
    <w:rsid w:val="00803493"/>
    <w:rsid w:val="00804666"/>
    <w:rsid w:val="00804DF8"/>
    <w:rsid w:val="00805702"/>
    <w:rsid w:val="00806B7A"/>
    <w:rsid w:val="008074DB"/>
    <w:rsid w:val="0081398A"/>
    <w:rsid w:val="008139DB"/>
    <w:rsid w:val="0081414E"/>
    <w:rsid w:val="00814E70"/>
    <w:rsid w:val="008155C3"/>
    <w:rsid w:val="00817156"/>
    <w:rsid w:val="008177E3"/>
    <w:rsid w:val="00817DF6"/>
    <w:rsid w:val="0082104E"/>
    <w:rsid w:val="00821A1D"/>
    <w:rsid w:val="00821C68"/>
    <w:rsid w:val="00823482"/>
    <w:rsid w:val="0082408E"/>
    <w:rsid w:val="008253E3"/>
    <w:rsid w:val="008269CB"/>
    <w:rsid w:val="0082742B"/>
    <w:rsid w:val="008305A6"/>
    <w:rsid w:val="008310B0"/>
    <w:rsid w:val="0083392F"/>
    <w:rsid w:val="00834327"/>
    <w:rsid w:val="0083531E"/>
    <w:rsid w:val="008355BE"/>
    <w:rsid w:val="0083579D"/>
    <w:rsid w:val="00835EE3"/>
    <w:rsid w:val="008363A1"/>
    <w:rsid w:val="008368E8"/>
    <w:rsid w:val="00836B67"/>
    <w:rsid w:val="00836B9D"/>
    <w:rsid w:val="00837E51"/>
    <w:rsid w:val="00842CAB"/>
    <w:rsid w:val="00844EEA"/>
    <w:rsid w:val="00845132"/>
    <w:rsid w:val="008506E9"/>
    <w:rsid w:val="00850EFD"/>
    <w:rsid w:val="008511A1"/>
    <w:rsid w:val="008541AB"/>
    <w:rsid w:val="008565E4"/>
    <w:rsid w:val="00857E2B"/>
    <w:rsid w:val="0086073A"/>
    <w:rsid w:val="0086284C"/>
    <w:rsid w:val="00864DFB"/>
    <w:rsid w:val="00865193"/>
    <w:rsid w:val="00871E4A"/>
    <w:rsid w:val="00875C40"/>
    <w:rsid w:val="0087690B"/>
    <w:rsid w:val="00877FAB"/>
    <w:rsid w:val="008806AA"/>
    <w:rsid w:val="008816E8"/>
    <w:rsid w:val="00885A4E"/>
    <w:rsid w:val="00885A74"/>
    <w:rsid w:val="00887656"/>
    <w:rsid w:val="0089043D"/>
    <w:rsid w:val="00891C62"/>
    <w:rsid w:val="00891F41"/>
    <w:rsid w:val="0089603D"/>
    <w:rsid w:val="008A2B41"/>
    <w:rsid w:val="008A5060"/>
    <w:rsid w:val="008A7301"/>
    <w:rsid w:val="008B066C"/>
    <w:rsid w:val="008B1E6B"/>
    <w:rsid w:val="008B469F"/>
    <w:rsid w:val="008B501E"/>
    <w:rsid w:val="008B64B4"/>
    <w:rsid w:val="008B7C88"/>
    <w:rsid w:val="008C3C07"/>
    <w:rsid w:val="008C46AD"/>
    <w:rsid w:val="008C5981"/>
    <w:rsid w:val="008C68DB"/>
    <w:rsid w:val="008D2A17"/>
    <w:rsid w:val="008D3391"/>
    <w:rsid w:val="008D3743"/>
    <w:rsid w:val="008D3D04"/>
    <w:rsid w:val="008D41F1"/>
    <w:rsid w:val="008D52CC"/>
    <w:rsid w:val="008D71E2"/>
    <w:rsid w:val="008E05D0"/>
    <w:rsid w:val="008E07D4"/>
    <w:rsid w:val="008E07F4"/>
    <w:rsid w:val="008E1BC1"/>
    <w:rsid w:val="008E279C"/>
    <w:rsid w:val="008E5486"/>
    <w:rsid w:val="008E5EAB"/>
    <w:rsid w:val="008F17D3"/>
    <w:rsid w:val="008F3FDF"/>
    <w:rsid w:val="008F412F"/>
    <w:rsid w:val="008F7FD5"/>
    <w:rsid w:val="0090063A"/>
    <w:rsid w:val="00904704"/>
    <w:rsid w:val="00916C4A"/>
    <w:rsid w:val="00917CE9"/>
    <w:rsid w:val="0092058F"/>
    <w:rsid w:val="00924600"/>
    <w:rsid w:val="009247EF"/>
    <w:rsid w:val="00925242"/>
    <w:rsid w:val="009257B4"/>
    <w:rsid w:val="00925D0F"/>
    <w:rsid w:val="00927ECE"/>
    <w:rsid w:val="009321F0"/>
    <w:rsid w:val="0093336A"/>
    <w:rsid w:val="009334B5"/>
    <w:rsid w:val="009336C1"/>
    <w:rsid w:val="00934357"/>
    <w:rsid w:val="00936560"/>
    <w:rsid w:val="00936B3A"/>
    <w:rsid w:val="00940A45"/>
    <w:rsid w:val="00940ABA"/>
    <w:rsid w:val="0094336E"/>
    <w:rsid w:val="009436EC"/>
    <w:rsid w:val="00943756"/>
    <w:rsid w:val="00943A71"/>
    <w:rsid w:val="009471B9"/>
    <w:rsid w:val="009475E0"/>
    <w:rsid w:val="00947C51"/>
    <w:rsid w:val="009503A8"/>
    <w:rsid w:val="009518AF"/>
    <w:rsid w:val="00951EEE"/>
    <w:rsid w:val="00952C0F"/>
    <w:rsid w:val="0095307E"/>
    <w:rsid w:val="00957748"/>
    <w:rsid w:val="00960906"/>
    <w:rsid w:val="009613BB"/>
    <w:rsid w:val="00961664"/>
    <w:rsid w:val="009633FE"/>
    <w:rsid w:val="00963F29"/>
    <w:rsid w:val="00964CD7"/>
    <w:rsid w:val="00965F4F"/>
    <w:rsid w:val="00970DA0"/>
    <w:rsid w:val="009718BA"/>
    <w:rsid w:val="00972796"/>
    <w:rsid w:val="00973714"/>
    <w:rsid w:val="009738B6"/>
    <w:rsid w:val="00974396"/>
    <w:rsid w:val="00974626"/>
    <w:rsid w:val="009748EC"/>
    <w:rsid w:val="0097777E"/>
    <w:rsid w:val="0098172A"/>
    <w:rsid w:val="00981EA6"/>
    <w:rsid w:val="009838F3"/>
    <w:rsid w:val="0098665C"/>
    <w:rsid w:val="009902FC"/>
    <w:rsid w:val="00991A74"/>
    <w:rsid w:val="009923A1"/>
    <w:rsid w:val="00996BC9"/>
    <w:rsid w:val="00996C68"/>
    <w:rsid w:val="009A0873"/>
    <w:rsid w:val="009A27A9"/>
    <w:rsid w:val="009A3D54"/>
    <w:rsid w:val="009A3E10"/>
    <w:rsid w:val="009A40E0"/>
    <w:rsid w:val="009A5E59"/>
    <w:rsid w:val="009B1F2A"/>
    <w:rsid w:val="009B5996"/>
    <w:rsid w:val="009B61A9"/>
    <w:rsid w:val="009B7244"/>
    <w:rsid w:val="009B7E6F"/>
    <w:rsid w:val="009C518D"/>
    <w:rsid w:val="009C7756"/>
    <w:rsid w:val="009D04A2"/>
    <w:rsid w:val="009D0879"/>
    <w:rsid w:val="009D1E09"/>
    <w:rsid w:val="009D35E0"/>
    <w:rsid w:val="009D424B"/>
    <w:rsid w:val="009D4444"/>
    <w:rsid w:val="009D475E"/>
    <w:rsid w:val="009D5A2E"/>
    <w:rsid w:val="009D66FB"/>
    <w:rsid w:val="009D6991"/>
    <w:rsid w:val="009D721C"/>
    <w:rsid w:val="009E0A62"/>
    <w:rsid w:val="009E1B8D"/>
    <w:rsid w:val="009E2DB2"/>
    <w:rsid w:val="009E3A93"/>
    <w:rsid w:val="009F280F"/>
    <w:rsid w:val="009F35B8"/>
    <w:rsid w:val="009F5097"/>
    <w:rsid w:val="009F5C9F"/>
    <w:rsid w:val="009F6559"/>
    <w:rsid w:val="00A02FB5"/>
    <w:rsid w:val="00A1088C"/>
    <w:rsid w:val="00A11523"/>
    <w:rsid w:val="00A11F24"/>
    <w:rsid w:val="00A1208F"/>
    <w:rsid w:val="00A12830"/>
    <w:rsid w:val="00A13E41"/>
    <w:rsid w:val="00A16781"/>
    <w:rsid w:val="00A16C97"/>
    <w:rsid w:val="00A2401E"/>
    <w:rsid w:val="00A2440C"/>
    <w:rsid w:val="00A24C5D"/>
    <w:rsid w:val="00A256DD"/>
    <w:rsid w:val="00A27477"/>
    <w:rsid w:val="00A32CE8"/>
    <w:rsid w:val="00A35492"/>
    <w:rsid w:val="00A360E3"/>
    <w:rsid w:val="00A407C9"/>
    <w:rsid w:val="00A41C80"/>
    <w:rsid w:val="00A42910"/>
    <w:rsid w:val="00A43FDC"/>
    <w:rsid w:val="00A45318"/>
    <w:rsid w:val="00A45E0A"/>
    <w:rsid w:val="00A4782C"/>
    <w:rsid w:val="00A52232"/>
    <w:rsid w:val="00A52B22"/>
    <w:rsid w:val="00A53083"/>
    <w:rsid w:val="00A5461F"/>
    <w:rsid w:val="00A5465D"/>
    <w:rsid w:val="00A54A59"/>
    <w:rsid w:val="00A54CE4"/>
    <w:rsid w:val="00A610FA"/>
    <w:rsid w:val="00A62875"/>
    <w:rsid w:val="00A63A34"/>
    <w:rsid w:val="00A64296"/>
    <w:rsid w:val="00A644CD"/>
    <w:rsid w:val="00A712AC"/>
    <w:rsid w:val="00A71314"/>
    <w:rsid w:val="00A721F8"/>
    <w:rsid w:val="00A722F8"/>
    <w:rsid w:val="00A747B2"/>
    <w:rsid w:val="00A7642F"/>
    <w:rsid w:val="00A777E2"/>
    <w:rsid w:val="00A841ED"/>
    <w:rsid w:val="00A853ED"/>
    <w:rsid w:val="00A87265"/>
    <w:rsid w:val="00A90B4C"/>
    <w:rsid w:val="00A929B7"/>
    <w:rsid w:val="00A943EA"/>
    <w:rsid w:val="00AA004C"/>
    <w:rsid w:val="00AA0A07"/>
    <w:rsid w:val="00AA1CC6"/>
    <w:rsid w:val="00AA4EEC"/>
    <w:rsid w:val="00AA68B0"/>
    <w:rsid w:val="00AA7985"/>
    <w:rsid w:val="00AB022B"/>
    <w:rsid w:val="00AB49C5"/>
    <w:rsid w:val="00AB6411"/>
    <w:rsid w:val="00AC09B2"/>
    <w:rsid w:val="00AC1859"/>
    <w:rsid w:val="00AC1C49"/>
    <w:rsid w:val="00AC3690"/>
    <w:rsid w:val="00AC3D92"/>
    <w:rsid w:val="00AC3F75"/>
    <w:rsid w:val="00AC670F"/>
    <w:rsid w:val="00AC6852"/>
    <w:rsid w:val="00AC6A33"/>
    <w:rsid w:val="00AC7003"/>
    <w:rsid w:val="00AC743A"/>
    <w:rsid w:val="00AC79ED"/>
    <w:rsid w:val="00AD6F1E"/>
    <w:rsid w:val="00AE0A77"/>
    <w:rsid w:val="00AE1E83"/>
    <w:rsid w:val="00AE37CA"/>
    <w:rsid w:val="00AE55ED"/>
    <w:rsid w:val="00AE6E57"/>
    <w:rsid w:val="00AF1CF9"/>
    <w:rsid w:val="00AF35CB"/>
    <w:rsid w:val="00AF36EF"/>
    <w:rsid w:val="00AF3EEE"/>
    <w:rsid w:val="00AF42A6"/>
    <w:rsid w:val="00AF568A"/>
    <w:rsid w:val="00B00274"/>
    <w:rsid w:val="00B0170B"/>
    <w:rsid w:val="00B04C7C"/>
    <w:rsid w:val="00B051CC"/>
    <w:rsid w:val="00B05584"/>
    <w:rsid w:val="00B05A1A"/>
    <w:rsid w:val="00B07A56"/>
    <w:rsid w:val="00B07EB9"/>
    <w:rsid w:val="00B10788"/>
    <w:rsid w:val="00B111D7"/>
    <w:rsid w:val="00B136D4"/>
    <w:rsid w:val="00B13826"/>
    <w:rsid w:val="00B13A88"/>
    <w:rsid w:val="00B149DE"/>
    <w:rsid w:val="00B23AD4"/>
    <w:rsid w:val="00B24DBA"/>
    <w:rsid w:val="00B272D5"/>
    <w:rsid w:val="00B27971"/>
    <w:rsid w:val="00B30FA0"/>
    <w:rsid w:val="00B33400"/>
    <w:rsid w:val="00B3640D"/>
    <w:rsid w:val="00B41676"/>
    <w:rsid w:val="00B43083"/>
    <w:rsid w:val="00B433AB"/>
    <w:rsid w:val="00B44028"/>
    <w:rsid w:val="00B443FA"/>
    <w:rsid w:val="00B44A09"/>
    <w:rsid w:val="00B45297"/>
    <w:rsid w:val="00B46E3B"/>
    <w:rsid w:val="00B52D26"/>
    <w:rsid w:val="00B55022"/>
    <w:rsid w:val="00B571F4"/>
    <w:rsid w:val="00B5784C"/>
    <w:rsid w:val="00B6071A"/>
    <w:rsid w:val="00B627D1"/>
    <w:rsid w:val="00B65308"/>
    <w:rsid w:val="00B711BB"/>
    <w:rsid w:val="00B723A3"/>
    <w:rsid w:val="00B74C5C"/>
    <w:rsid w:val="00B751EF"/>
    <w:rsid w:val="00B7546E"/>
    <w:rsid w:val="00B76C55"/>
    <w:rsid w:val="00B77A74"/>
    <w:rsid w:val="00B81BC1"/>
    <w:rsid w:val="00B82BA0"/>
    <w:rsid w:val="00B834A4"/>
    <w:rsid w:val="00B85178"/>
    <w:rsid w:val="00B8786E"/>
    <w:rsid w:val="00B87895"/>
    <w:rsid w:val="00B92264"/>
    <w:rsid w:val="00B92744"/>
    <w:rsid w:val="00B95924"/>
    <w:rsid w:val="00B970CF"/>
    <w:rsid w:val="00BA3326"/>
    <w:rsid w:val="00BA58E2"/>
    <w:rsid w:val="00BA75FA"/>
    <w:rsid w:val="00BA7917"/>
    <w:rsid w:val="00BB0BAC"/>
    <w:rsid w:val="00BB1348"/>
    <w:rsid w:val="00BB15E4"/>
    <w:rsid w:val="00BB293B"/>
    <w:rsid w:val="00BB2C66"/>
    <w:rsid w:val="00BB4E1A"/>
    <w:rsid w:val="00BB53B2"/>
    <w:rsid w:val="00BB7ACF"/>
    <w:rsid w:val="00BC1A11"/>
    <w:rsid w:val="00BC20FF"/>
    <w:rsid w:val="00BC36F1"/>
    <w:rsid w:val="00BC4D65"/>
    <w:rsid w:val="00BC71D9"/>
    <w:rsid w:val="00BC7E5C"/>
    <w:rsid w:val="00BD006C"/>
    <w:rsid w:val="00BD0173"/>
    <w:rsid w:val="00BD0A71"/>
    <w:rsid w:val="00BD2D51"/>
    <w:rsid w:val="00BD3E82"/>
    <w:rsid w:val="00BD487C"/>
    <w:rsid w:val="00BD60FE"/>
    <w:rsid w:val="00BD7349"/>
    <w:rsid w:val="00BD7C28"/>
    <w:rsid w:val="00BE3AB4"/>
    <w:rsid w:val="00BE4F31"/>
    <w:rsid w:val="00BE5557"/>
    <w:rsid w:val="00BE5A2E"/>
    <w:rsid w:val="00BE6A0B"/>
    <w:rsid w:val="00BF26F5"/>
    <w:rsid w:val="00BF2C5A"/>
    <w:rsid w:val="00BF78B8"/>
    <w:rsid w:val="00C00B53"/>
    <w:rsid w:val="00C01B1A"/>
    <w:rsid w:val="00C03341"/>
    <w:rsid w:val="00C04EF3"/>
    <w:rsid w:val="00C05481"/>
    <w:rsid w:val="00C10457"/>
    <w:rsid w:val="00C110C8"/>
    <w:rsid w:val="00C11DF5"/>
    <w:rsid w:val="00C1379F"/>
    <w:rsid w:val="00C13D6B"/>
    <w:rsid w:val="00C21611"/>
    <w:rsid w:val="00C262DC"/>
    <w:rsid w:val="00C27E50"/>
    <w:rsid w:val="00C31A14"/>
    <w:rsid w:val="00C32570"/>
    <w:rsid w:val="00C325EC"/>
    <w:rsid w:val="00C335E2"/>
    <w:rsid w:val="00C339F5"/>
    <w:rsid w:val="00C34146"/>
    <w:rsid w:val="00C35543"/>
    <w:rsid w:val="00C3676B"/>
    <w:rsid w:val="00C415FC"/>
    <w:rsid w:val="00C41C94"/>
    <w:rsid w:val="00C4499D"/>
    <w:rsid w:val="00C44F15"/>
    <w:rsid w:val="00C467BF"/>
    <w:rsid w:val="00C46DB6"/>
    <w:rsid w:val="00C50000"/>
    <w:rsid w:val="00C513BA"/>
    <w:rsid w:val="00C5291D"/>
    <w:rsid w:val="00C53348"/>
    <w:rsid w:val="00C53B52"/>
    <w:rsid w:val="00C53CA9"/>
    <w:rsid w:val="00C544FE"/>
    <w:rsid w:val="00C546DB"/>
    <w:rsid w:val="00C55E81"/>
    <w:rsid w:val="00C60ADC"/>
    <w:rsid w:val="00C61619"/>
    <w:rsid w:val="00C61C50"/>
    <w:rsid w:val="00C61D27"/>
    <w:rsid w:val="00C65DDB"/>
    <w:rsid w:val="00C66A42"/>
    <w:rsid w:val="00C66CF0"/>
    <w:rsid w:val="00C67A79"/>
    <w:rsid w:val="00C71908"/>
    <w:rsid w:val="00C7408D"/>
    <w:rsid w:val="00C75021"/>
    <w:rsid w:val="00C75147"/>
    <w:rsid w:val="00C82801"/>
    <w:rsid w:val="00C93B91"/>
    <w:rsid w:val="00C93F08"/>
    <w:rsid w:val="00C94F07"/>
    <w:rsid w:val="00C95E40"/>
    <w:rsid w:val="00CA3B49"/>
    <w:rsid w:val="00CA40E7"/>
    <w:rsid w:val="00CA50D5"/>
    <w:rsid w:val="00CA5405"/>
    <w:rsid w:val="00CA6B33"/>
    <w:rsid w:val="00CB0003"/>
    <w:rsid w:val="00CB1531"/>
    <w:rsid w:val="00CB2669"/>
    <w:rsid w:val="00CB2DD9"/>
    <w:rsid w:val="00CB69E4"/>
    <w:rsid w:val="00CB7B83"/>
    <w:rsid w:val="00CC000B"/>
    <w:rsid w:val="00CC0F2D"/>
    <w:rsid w:val="00CC2692"/>
    <w:rsid w:val="00CC4F38"/>
    <w:rsid w:val="00CC5374"/>
    <w:rsid w:val="00CC731B"/>
    <w:rsid w:val="00CD1564"/>
    <w:rsid w:val="00CD399F"/>
    <w:rsid w:val="00CD4BE9"/>
    <w:rsid w:val="00CE06C9"/>
    <w:rsid w:val="00CE19C6"/>
    <w:rsid w:val="00CE1F5F"/>
    <w:rsid w:val="00CE5900"/>
    <w:rsid w:val="00CE7431"/>
    <w:rsid w:val="00CE79AB"/>
    <w:rsid w:val="00CF327E"/>
    <w:rsid w:val="00CF40FC"/>
    <w:rsid w:val="00CF42ED"/>
    <w:rsid w:val="00CF5F08"/>
    <w:rsid w:val="00CF63F5"/>
    <w:rsid w:val="00CF7473"/>
    <w:rsid w:val="00D00EC5"/>
    <w:rsid w:val="00D02074"/>
    <w:rsid w:val="00D0233D"/>
    <w:rsid w:val="00D02D57"/>
    <w:rsid w:val="00D04CEE"/>
    <w:rsid w:val="00D0669B"/>
    <w:rsid w:val="00D078E6"/>
    <w:rsid w:val="00D1048C"/>
    <w:rsid w:val="00D12E95"/>
    <w:rsid w:val="00D13D95"/>
    <w:rsid w:val="00D17CBE"/>
    <w:rsid w:val="00D23F1C"/>
    <w:rsid w:val="00D2497E"/>
    <w:rsid w:val="00D26894"/>
    <w:rsid w:val="00D322EF"/>
    <w:rsid w:val="00D33D71"/>
    <w:rsid w:val="00D35798"/>
    <w:rsid w:val="00D3770B"/>
    <w:rsid w:val="00D378C9"/>
    <w:rsid w:val="00D40352"/>
    <w:rsid w:val="00D4062B"/>
    <w:rsid w:val="00D40927"/>
    <w:rsid w:val="00D44F01"/>
    <w:rsid w:val="00D45DC5"/>
    <w:rsid w:val="00D4735F"/>
    <w:rsid w:val="00D50455"/>
    <w:rsid w:val="00D51272"/>
    <w:rsid w:val="00D51EAF"/>
    <w:rsid w:val="00D608EB"/>
    <w:rsid w:val="00D647B6"/>
    <w:rsid w:val="00D6552A"/>
    <w:rsid w:val="00D65CF0"/>
    <w:rsid w:val="00D73DC1"/>
    <w:rsid w:val="00D75579"/>
    <w:rsid w:val="00D7723D"/>
    <w:rsid w:val="00D808DA"/>
    <w:rsid w:val="00D819AC"/>
    <w:rsid w:val="00D82766"/>
    <w:rsid w:val="00D836AF"/>
    <w:rsid w:val="00D852CA"/>
    <w:rsid w:val="00D90B4C"/>
    <w:rsid w:val="00D90BE9"/>
    <w:rsid w:val="00D90DAF"/>
    <w:rsid w:val="00D918C5"/>
    <w:rsid w:val="00D927EA"/>
    <w:rsid w:val="00D93161"/>
    <w:rsid w:val="00D94749"/>
    <w:rsid w:val="00D94B7D"/>
    <w:rsid w:val="00D97A98"/>
    <w:rsid w:val="00DA0A0F"/>
    <w:rsid w:val="00DA3E31"/>
    <w:rsid w:val="00DB1AFE"/>
    <w:rsid w:val="00DB249B"/>
    <w:rsid w:val="00DB3AA5"/>
    <w:rsid w:val="00DC01B9"/>
    <w:rsid w:val="00DC0A8F"/>
    <w:rsid w:val="00DC1FEF"/>
    <w:rsid w:val="00DC2B3E"/>
    <w:rsid w:val="00DC33F0"/>
    <w:rsid w:val="00DC5F2F"/>
    <w:rsid w:val="00DC7242"/>
    <w:rsid w:val="00DC72D3"/>
    <w:rsid w:val="00DC733C"/>
    <w:rsid w:val="00DC7B42"/>
    <w:rsid w:val="00DC7F76"/>
    <w:rsid w:val="00DD1567"/>
    <w:rsid w:val="00DD22BB"/>
    <w:rsid w:val="00DD3611"/>
    <w:rsid w:val="00DD493E"/>
    <w:rsid w:val="00DD5E0D"/>
    <w:rsid w:val="00DD5FC8"/>
    <w:rsid w:val="00DD6DC2"/>
    <w:rsid w:val="00DE4D91"/>
    <w:rsid w:val="00DE7953"/>
    <w:rsid w:val="00DF056A"/>
    <w:rsid w:val="00DF10C7"/>
    <w:rsid w:val="00DF130E"/>
    <w:rsid w:val="00DF16D3"/>
    <w:rsid w:val="00DF4EA0"/>
    <w:rsid w:val="00E021A6"/>
    <w:rsid w:val="00E025F8"/>
    <w:rsid w:val="00E030BC"/>
    <w:rsid w:val="00E039BE"/>
    <w:rsid w:val="00E042BE"/>
    <w:rsid w:val="00E0522D"/>
    <w:rsid w:val="00E07C5F"/>
    <w:rsid w:val="00E1070B"/>
    <w:rsid w:val="00E123A4"/>
    <w:rsid w:val="00E132FB"/>
    <w:rsid w:val="00E1331B"/>
    <w:rsid w:val="00E13D3C"/>
    <w:rsid w:val="00E13DBA"/>
    <w:rsid w:val="00E14447"/>
    <w:rsid w:val="00E22216"/>
    <w:rsid w:val="00E256D3"/>
    <w:rsid w:val="00E273BE"/>
    <w:rsid w:val="00E275D2"/>
    <w:rsid w:val="00E27F50"/>
    <w:rsid w:val="00E30DA2"/>
    <w:rsid w:val="00E32569"/>
    <w:rsid w:val="00E34889"/>
    <w:rsid w:val="00E357F9"/>
    <w:rsid w:val="00E35B80"/>
    <w:rsid w:val="00E35BDE"/>
    <w:rsid w:val="00E372D5"/>
    <w:rsid w:val="00E401E8"/>
    <w:rsid w:val="00E4245A"/>
    <w:rsid w:val="00E42F0B"/>
    <w:rsid w:val="00E44B4E"/>
    <w:rsid w:val="00E464BA"/>
    <w:rsid w:val="00E46AA7"/>
    <w:rsid w:val="00E471C4"/>
    <w:rsid w:val="00E47887"/>
    <w:rsid w:val="00E51269"/>
    <w:rsid w:val="00E52046"/>
    <w:rsid w:val="00E52203"/>
    <w:rsid w:val="00E52666"/>
    <w:rsid w:val="00E57BC4"/>
    <w:rsid w:val="00E607E1"/>
    <w:rsid w:val="00E61921"/>
    <w:rsid w:val="00E65FB0"/>
    <w:rsid w:val="00E67B52"/>
    <w:rsid w:val="00E70329"/>
    <w:rsid w:val="00E7049D"/>
    <w:rsid w:val="00E71544"/>
    <w:rsid w:val="00E7162A"/>
    <w:rsid w:val="00E718A1"/>
    <w:rsid w:val="00E719D0"/>
    <w:rsid w:val="00E73B61"/>
    <w:rsid w:val="00E74079"/>
    <w:rsid w:val="00E769BF"/>
    <w:rsid w:val="00E76F7B"/>
    <w:rsid w:val="00E82881"/>
    <w:rsid w:val="00E82F12"/>
    <w:rsid w:val="00E85543"/>
    <w:rsid w:val="00E85A14"/>
    <w:rsid w:val="00E869BB"/>
    <w:rsid w:val="00E91005"/>
    <w:rsid w:val="00E92C47"/>
    <w:rsid w:val="00E937B6"/>
    <w:rsid w:val="00E941BC"/>
    <w:rsid w:val="00E9525B"/>
    <w:rsid w:val="00E9647D"/>
    <w:rsid w:val="00E96678"/>
    <w:rsid w:val="00E97E92"/>
    <w:rsid w:val="00EA2E64"/>
    <w:rsid w:val="00EA3CDF"/>
    <w:rsid w:val="00EA5C99"/>
    <w:rsid w:val="00EB183B"/>
    <w:rsid w:val="00EB2F34"/>
    <w:rsid w:val="00EB3998"/>
    <w:rsid w:val="00EB3FC2"/>
    <w:rsid w:val="00EB4080"/>
    <w:rsid w:val="00EB5CEA"/>
    <w:rsid w:val="00EB646D"/>
    <w:rsid w:val="00EB73AE"/>
    <w:rsid w:val="00EC011F"/>
    <w:rsid w:val="00EC0836"/>
    <w:rsid w:val="00EC11D4"/>
    <w:rsid w:val="00EC1FB6"/>
    <w:rsid w:val="00EC3600"/>
    <w:rsid w:val="00EC38F9"/>
    <w:rsid w:val="00EC7B08"/>
    <w:rsid w:val="00ED1096"/>
    <w:rsid w:val="00ED2084"/>
    <w:rsid w:val="00ED4631"/>
    <w:rsid w:val="00ED46DF"/>
    <w:rsid w:val="00ED51F2"/>
    <w:rsid w:val="00ED5F22"/>
    <w:rsid w:val="00ED7417"/>
    <w:rsid w:val="00EE3E82"/>
    <w:rsid w:val="00EE3FFD"/>
    <w:rsid w:val="00EE420D"/>
    <w:rsid w:val="00EE5DEC"/>
    <w:rsid w:val="00EE6B22"/>
    <w:rsid w:val="00EE6E39"/>
    <w:rsid w:val="00EE6E57"/>
    <w:rsid w:val="00EE6E67"/>
    <w:rsid w:val="00EE6FEA"/>
    <w:rsid w:val="00EF0545"/>
    <w:rsid w:val="00EF2815"/>
    <w:rsid w:val="00EF2B3A"/>
    <w:rsid w:val="00EF6741"/>
    <w:rsid w:val="00F02F11"/>
    <w:rsid w:val="00F074F7"/>
    <w:rsid w:val="00F10703"/>
    <w:rsid w:val="00F1147F"/>
    <w:rsid w:val="00F1177D"/>
    <w:rsid w:val="00F1373D"/>
    <w:rsid w:val="00F13F50"/>
    <w:rsid w:val="00F145CE"/>
    <w:rsid w:val="00F16713"/>
    <w:rsid w:val="00F16852"/>
    <w:rsid w:val="00F16E40"/>
    <w:rsid w:val="00F16F5D"/>
    <w:rsid w:val="00F225FB"/>
    <w:rsid w:val="00F23F27"/>
    <w:rsid w:val="00F25DFB"/>
    <w:rsid w:val="00F26449"/>
    <w:rsid w:val="00F2762E"/>
    <w:rsid w:val="00F27EEB"/>
    <w:rsid w:val="00F322CD"/>
    <w:rsid w:val="00F32753"/>
    <w:rsid w:val="00F33566"/>
    <w:rsid w:val="00F33938"/>
    <w:rsid w:val="00F3446E"/>
    <w:rsid w:val="00F34886"/>
    <w:rsid w:val="00F34EE9"/>
    <w:rsid w:val="00F3623F"/>
    <w:rsid w:val="00F369B6"/>
    <w:rsid w:val="00F37195"/>
    <w:rsid w:val="00F42310"/>
    <w:rsid w:val="00F428F9"/>
    <w:rsid w:val="00F42A69"/>
    <w:rsid w:val="00F4402E"/>
    <w:rsid w:val="00F4434D"/>
    <w:rsid w:val="00F445CA"/>
    <w:rsid w:val="00F453D0"/>
    <w:rsid w:val="00F47D6C"/>
    <w:rsid w:val="00F50A66"/>
    <w:rsid w:val="00F52A34"/>
    <w:rsid w:val="00F54343"/>
    <w:rsid w:val="00F5683C"/>
    <w:rsid w:val="00F579D2"/>
    <w:rsid w:val="00F600E6"/>
    <w:rsid w:val="00F61D4B"/>
    <w:rsid w:val="00F6224D"/>
    <w:rsid w:val="00F673C3"/>
    <w:rsid w:val="00F72BCA"/>
    <w:rsid w:val="00F737D7"/>
    <w:rsid w:val="00F73EB0"/>
    <w:rsid w:val="00F75182"/>
    <w:rsid w:val="00F7522D"/>
    <w:rsid w:val="00F8093C"/>
    <w:rsid w:val="00F80B9B"/>
    <w:rsid w:val="00F8304B"/>
    <w:rsid w:val="00F83AA1"/>
    <w:rsid w:val="00F874EB"/>
    <w:rsid w:val="00F90DCF"/>
    <w:rsid w:val="00F94340"/>
    <w:rsid w:val="00F94707"/>
    <w:rsid w:val="00F95DD6"/>
    <w:rsid w:val="00F96652"/>
    <w:rsid w:val="00F97A24"/>
    <w:rsid w:val="00FA183B"/>
    <w:rsid w:val="00FA1CDC"/>
    <w:rsid w:val="00FA1CE1"/>
    <w:rsid w:val="00FA23FF"/>
    <w:rsid w:val="00FA3B03"/>
    <w:rsid w:val="00FA578F"/>
    <w:rsid w:val="00FB07ED"/>
    <w:rsid w:val="00FB0EBA"/>
    <w:rsid w:val="00FB20D2"/>
    <w:rsid w:val="00FB3612"/>
    <w:rsid w:val="00FB5E9E"/>
    <w:rsid w:val="00FC1040"/>
    <w:rsid w:val="00FC43E7"/>
    <w:rsid w:val="00FC4F98"/>
    <w:rsid w:val="00FC786E"/>
    <w:rsid w:val="00FC7BCA"/>
    <w:rsid w:val="00FD0140"/>
    <w:rsid w:val="00FD4772"/>
    <w:rsid w:val="00FD6BE4"/>
    <w:rsid w:val="00FD6C0A"/>
    <w:rsid w:val="00FE0387"/>
    <w:rsid w:val="00FE0D3F"/>
    <w:rsid w:val="00FE1330"/>
    <w:rsid w:val="00FE158B"/>
    <w:rsid w:val="00FE435A"/>
    <w:rsid w:val="00FE442A"/>
    <w:rsid w:val="00FE5233"/>
    <w:rsid w:val="00FE6601"/>
    <w:rsid w:val="00FE7239"/>
    <w:rsid w:val="00FF2AC3"/>
    <w:rsid w:val="00FF3279"/>
    <w:rsid w:val="00FF366C"/>
    <w:rsid w:val="00FF4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F06767"/>
  <w15:docId w15:val="{966AAF19-D8A4-42EE-B57C-E6A420903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73A5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1C73A5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rsid w:val="001C73A5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C73A5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rsid w:val="001C73A5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1C73A5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C73A5"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rsid w:val="001C73A5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1C73A5"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rsid w:val="001C73A5"/>
    <w:pPr>
      <w:keepNext/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1C73A5"/>
    <w:pPr>
      <w:ind w:left="360" w:hanging="360"/>
    </w:pPr>
  </w:style>
  <w:style w:type="paragraph" w:styleId="List2">
    <w:name w:val="List 2"/>
    <w:basedOn w:val="Normal"/>
    <w:rsid w:val="001C73A5"/>
    <w:pPr>
      <w:ind w:left="720" w:hanging="360"/>
    </w:pPr>
  </w:style>
  <w:style w:type="paragraph" w:styleId="ListBullet2">
    <w:name w:val="List Bullet 2"/>
    <w:basedOn w:val="Normal"/>
    <w:rsid w:val="001C73A5"/>
    <w:pPr>
      <w:ind w:left="720" w:hanging="360"/>
    </w:pPr>
  </w:style>
  <w:style w:type="paragraph" w:styleId="ListBullet3">
    <w:name w:val="List Bullet 3"/>
    <w:basedOn w:val="Normal"/>
    <w:rsid w:val="001C73A5"/>
    <w:pPr>
      <w:ind w:left="1080" w:hanging="360"/>
    </w:pPr>
  </w:style>
  <w:style w:type="paragraph" w:styleId="ListContinue2">
    <w:name w:val="List Continue 2"/>
    <w:basedOn w:val="Normal"/>
    <w:rsid w:val="001C73A5"/>
    <w:pPr>
      <w:spacing w:after="120"/>
      <w:ind w:left="720"/>
    </w:pPr>
  </w:style>
  <w:style w:type="paragraph" w:customStyle="1" w:styleId="InsideAddress">
    <w:name w:val="Inside Address"/>
    <w:basedOn w:val="Normal"/>
    <w:rsid w:val="001C73A5"/>
  </w:style>
  <w:style w:type="paragraph" w:styleId="Title">
    <w:name w:val="Title"/>
    <w:basedOn w:val="Normal"/>
    <w:qFormat/>
    <w:rsid w:val="001C73A5"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rsid w:val="001C73A5"/>
    <w:pPr>
      <w:spacing w:after="120"/>
    </w:pPr>
  </w:style>
  <w:style w:type="paragraph" w:styleId="BodyTextIndent">
    <w:name w:val="Body Text Indent"/>
    <w:basedOn w:val="Normal"/>
    <w:rsid w:val="001C73A5"/>
    <w:pPr>
      <w:spacing w:after="120"/>
      <w:ind w:left="360"/>
    </w:pPr>
  </w:style>
  <w:style w:type="paragraph" w:styleId="BodyText3">
    <w:name w:val="Body Text 3"/>
    <w:basedOn w:val="BodyTextIndent"/>
    <w:rsid w:val="001C73A5"/>
  </w:style>
  <w:style w:type="paragraph" w:customStyle="1" w:styleId="BodyText4">
    <w:name w:val="Body Text 4"/>
    <w:basedOn w:val="BodyTextIndent"/>
    <w:rsid w:val="001C73A5"/>
  </w:style>
  <w:style w:type="paragraph" w:customStyle="1" w:styleId="BodyText5">
    <w:name w:val="Body Text 5"/>
    <w:basedOn w:val="BodyTextIndent"/>
    <w:rsid w:val="001C73A5"/>
  </w:style>
  <w:style w:type="paragraph" w:styleId="Subtitle">
    <w:name w:val="Subtitle"/>
    <w:basedOn w:val="Normal"/>
    <w:qFormat/>
    <w:rsid w:val="001C73A5"/>
    <w:pPr>
      <w:spacing w:after="60"/>
      <w:jc w:val="center"/>
    </w:pPr>
    <w:rPr>
      <w:i/>
      <w:iCs/>
      <w:szCs w:val="28"/>
    </w:rPr>
  </w:style>
  <w:style w:type="character" w:styleId="PageNumber">
    <w:name w:val="page number"/>
    <w:basedOn w:val="DefaultParagraphFont"/>
    <w:rsid w:val="001C73A5"/>
  </w:style>
  <w:style w:type="paragraph" w:styleId="Footer">
    <w:name w:val="footer"/>
    <w:basedOn w:val="Normal"/>
    <w:link w:val="FooterChar"/>
    <w:uiPriority w:val="99"/>
    <w:rsid w:val="001C73A5"/>
    <w:pPr>
      <w:tabs>
        <w:tab w:val="center" w:pos="4153"/>
        <w:tab w:val="right" w:pos="8306"/>
      </w:tabs>
    </w:pPr>
    <w:rPr>
      <w:szCs w:val="28"/>
    </w:rPr>
  </w:style>
  <w:style w:type="paragraph" w:styleId="Header">
    <w:name w:val="header"/>
    <w:basedOn w:val="Normal"/>
    <w:link w:val="HeaderChar"/>
    <w:uiPriority w:val="99"/>
    <w:rsid w:val="001C73A5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4E184E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C66CF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">
    <w:name w:val="อักขระ"/>
    <w:basedOn w:val="Normal"/>
    <w:rsid w:val="00C546D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rsid w:val="00BA75FA"/>
    <w:pPr>
      <w:spacing w:after="120" w:line="480" w:lineRule="auto"/>
    </w:pPr>
  </w:style>
  <w:style w:type="paragraph" w:styleId="BalloonText">
    <w:name w:val="Balloon Text"/>
    <w:basedOn w:val="Normal"/>
    <w:semiHidden/>
    <w:rsid w:val="004C017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83528"/>
    <w:pPr>
      <w:ind w:left="720"/>
      <w:contextualSpacing/>
    </w:pPr>
    <w:rPr>
      <w:szCs w:val="30"/>
    </w:rPr>
  </w:style>
  <w:style w:type="paragraph" w:styleId="Caption">
    <w:name w:val="caption"/>
    <w:basedOn w:val="Normal"/>
    <w:next w:val="Normal"/>
    <w:unhideWhenUsed/>
    <w:qFormat/>
    <w:rsid w:val="00431A1D"/>
    <w:pPr>
      <w:spacing w:after="200"/>
    </w:pPr>
    <w:rPr>
      <w:b/>
      <w:bCs/>
      <w:color w:val="4F81BD" w:themeColor="accent1"/>
      <w:sz w:val="18"/>
      <w:szCs w:val="22"/>
    </w:rPr>
  </w:style>
  <w:style w:type="paragraph" w:customStyle="1" w:styleId="a0">
    <w:name w:val="เนื้อเรื่อง"/>
    <w:basedOn w:val="Normal"/>
    <w:rsid w:val="00CB0003"/>
    <w:pPr>
      <w:overflowPunct/>
      <w:autoSpaceDE/>
      <w:autoSpaceDN/>
      <w:adjustRightInd/>
      <w:ind w:right="386"/>
      <w:textAlignment w:val="auto"/>
    </w:pPr>
    <w:rPr>
      <w:rFonts w:ascii="Arial" w:eastAsia="MS Mincho" w:hAnsi="Arial"/>
      <w:b/>
      <w:bCs/>
      <w:sz w:val="28"/>
      <w:szCs w:val="28"/>
      <w:lang w:val="th-TH"/>
    </w:rPr>
  </w:style>
  <w:style w:type="character" w:customStyle="1" w:styleId="FooterChar">
    <w:name w:val="Footer Char"/>
    <w:basedOn w:val="DefaultParagraphFont"/>
    <w:link w:val="Footer"/>
    <w:uiPriority w:val="99"/>
    <w:rsid w:val="00670066"/>
    <w:rPr>
      <w:rFonts w:ascii="Times New Roman"/>
      <w:sz w:val="24"/>
      <w:szCs w:val="28"/>
    </w:rPr>
  </w:style>
  <w:style w:type="paragraph" w:customStyle="1" w:styleId="CM2">
    <w:name w:val="CM2"/>
    <w:basedOn w:val="Normal"/>
    <w:next w:val="Normal"/>
    <w:uiPriority w:val="99"/>
    <w:rsid w:val="00DF10C7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Default">
    <w:name w:val="Default"/>
    <w:rsid w:val="00940A45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411BA9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4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DDE52B-FA01-4734-AA7A-E86EC9A82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1920</Words>
  <Characters>9798</Characters>
  <Application>Microsoft Office Word</Application>
  <DocSecurity>0</DocSecurity>
  <Lines>1224</Lines>
  <Paragraphs>901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สหอุตสาหกรรมน้ำมันปาล์ม จำกัด (มหาชน) และบริษัทย่อย</vt:lpstr>
    </vt:vector>
  </TitlesOfParts>
  <Company>E&amp;Y</Company>
  <LinksUpToDate>false</LinksUpToDate>
  <CharactersWithSpaces>10817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สหอุตสาหกรรมน้ำมันปาล์ม จำกัด (มหาชน) และบริษัทย่อย</dc:title>
  <dc:subject/>
  <dc:creator>compaq</dc:creator>
  <cp:keywords/>
  <dc:description/>
  <cp:lastModifiedBy>Wanwimon Unanuya</cp:lastModifiedBy>
  <cp:revision>3</cp:revision>
  <cp:lastPrinted>2026-01-23T10:04:00Z</cp:lastPrinted>
  <dcterms:created xsi:type="dcterms:W3CDTF">2026-02-19T07:32:00Z</dcterms:created>
  <dcterms:modified xsi:type="dcterms:W3CDTF">2026-02-19T08:11:00Z</dcterms:modified>
</cp:coreProperties>
</file>